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Default="008107DC">
      <w:pPr>
        <w:spacing w:before="71"/>
        <w:ind w:left="38" w:right="1"/>
        <w:jc w:val="center"/>
        <w:rPr>
          <w:b/>
          <w:color w:val="000000"/>
          <w:sz w:val="32"/>
        </w:rPr>
      </w:pPr>
      <w:r>
        <w:rPr>
          <w:b/>
          <w:color w:val="000000"/>
          <w:sz w:val="32"/>
        </w:rPr>
        <w:t>Державне підприємство «Українські спеціальні системи»</w:t>
      </w:r>
    </w:p>
    <w:p w:rsidR="00B664E3" w:rsidRDefault="00B664E3">
      <w:pPr>
        <w:pStyle w:val="a4"/>
        <w:spacing w:before="11"/>
        <w:rPr>
          <w:b/>
          <w:color w:val="000000"/>
          <w:sz w:val="47"/>
        </w:rPr>
      </w:pPr>
    </w:p>
    <w:p w:rsidR="00B664E3"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Cs/>
                <w:color w:val="000000"/>
                <w:sz w:val="28"/>
                <w:szCs w:val="28"/>
                <w:lang w:eastAsia="ru-RU"/>
              </w:rPr>
            </w:pPr>
            <w:r>
              <w:rPr>
                <w:rFonts w:eastAsia="Arial"/>
                <w:bCs/>
                <w:color w:val="000000"/>
                <w:sz w:val="28"/>
                <w:szCs w:val="28"/>
                <w:lang w:eastAsia="ru-RU"/>
              </w:rPr>
              <w:t>"ЗАТВЕРДЖЕНО"</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8107DC">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Протоколом щодо прийняття рішення</w:t>
            </w:r>
          </w:p>
          <w:p w:rsidR="00B664E3" w:rsidRDefault="008107DC">
            <w:pPr>
              <w:rPr>
                <w:rFonts w:eastAsia="Arial"/>
                <w:b/>
                <w:bCs/>
                <w:color w:val="000000"/>
                <w:lang w:eastAsia="ru-RU"/>
              </w:rPr>
            </w:pPr>
            <w:r>
              <w:rPr>
                <w:rFonts w:eastAsia="Arial"/>
                <w:b/>
                <w:bCs/>
                <w:color w:val="000000"/>
                <w:lang w:eastAsia="ru-RU"/>
              </w:rPr>
              <w:t>уповноваженою особою</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742DAA">
            <w:pPr>
              <w:rPr>
                <w:rFonts w:eastAsia="Arial"/>
                <w:b/>
                <w:bCs/>
                <w:color w:val="000000"/>
                <w:lang w:eastAsia="ru-RU"/>
              </w:rPr>
            </w:pPr>
            <w:r>
              <w:rPr>
                <w:rFonts w:eastAsia="Arial"/>
                <w:b/>
                <w:bCs/>
                <w:color w:val="000000"/>
                <w:lang w:eastAsia="ru-RU"/>
              </w:rPr>
              <w:t xml:space="preserve">від </w:t>
            </w:r>
            <w:r w:rsidR="00F2642B">
              <w:rPr>
                <w:rFonts w:eastAsia="Arial"/>
                <w:b/>
                <w:bCs/>
                <w:color w:val="000000"/>
                <w:lang w:eastAsia="ru-RU"/>
              </w:rPr>
              <w:t>15 грудня</w:t>
            </w:r>
            <w:r w:rsidR="00E520F4">
              <w:rPr>
                <w:rFonts w:eastAsia="Arial"/>
                <w:b/>
                <w:bCs/>
                <w:color w:val="000000"/>
                <w:lang w:eastAsia="ru-RU"/>
              </w:rPr>
              <w:t xml:space="preserve"> 2022</w:t>
            </w:r>
            <w:r w:rsidR="000A22CE">
              <w:rPr>
                <w:rFonts w:eastAsia="Arial"/>
                <w:b/>
                <w:bCs/>
                <w:color w:val="000000"/>
                <w:lang w:eastAsia="ru-RU"/>
              </w:rPr>
              <w:t xml:space="preserve"> р. протокол № 1/П/С/О/0</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 xml:space="preserve">Уповноважена особа </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B664E3">
            <w:pPr>
              <w:rPr>
                <w:rFonts w:eastAsia="Arial"/>
                <w:b/>
                <w:color w:val="000000"/>
                <w:lang w:eastAsia="ru-RU"/>
              </w:rPr>
            </w:pP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B664E3" w:rsidRDefault="008107DC">
      <w:pPr>
        <w:ind w:left="320"/>
        <w:jc w:val="right"/>
        <w:rPr>
          <w:rFonts w:eastAsia="Arial"/>
          <w:b/>
          <w:bCs/>
          <w:color w:val="000000"/>
          <w:lang w:eastAsia="ru-RU"/>
        </w:rPr>
      </w:pPr>
      <w:r>
        <w:rPr>
          <w:rFonts w:eastAsia="Arial"/>
          <w:b/>
          <w:bCs/>
          <w:color w:val="000000"/>
          <w:lang w:eastAsia="ru-RU"/>
        </w:rPr>
        <w:t xml:space="preserve">        </w:t>
      </w:r>
    </w:p>
    <w:p w:rsidR="00B664E3" w:rsidRDefault="00B664E3">
      <w:pPr>
        <w:pStyle w:val="a4"/>
        <w:rPr>
          <w:b/>
          <w:color w:val="000000"/>
          <w:sz w:val="26"/>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tabs>
          <w:tab w:val="left" w:pos="4219"/>
        </w:tabs>
        <w:spacing w:line="0" w:lineRule="atLeast"/>
        <w:ind w:left="5400" w:firstLine="554"/>
        <w:rPr>
          <w:sz w:val="23"/>
          <w:szCs w:val="23"/>
        </w:rPr>
      </w:pPr>
    </w:p>
    <w:p w:rsidR="00B664E3" w:rsidRDefault="00B664E3">
      <w:pPr>
        <w:spacing w:line="0" w:lineRule="atLeast"/>
        <w:ind w:left="320" w:firstLine="554"/>
        <w:rPr>
          <w:i/>
          <w:sz w:val="23"/>
          <w:szCs w:val="23"/>
        </w:rPr>
      </w:pPr>
    </w:p>
    <w:p w:rsidR="00B664E3" w:rsidRDefault="00B664E3">
      <w:pPr>
        <w:spacing w:line="0" w:lineRule="atLeast"/>
        <w:jc w:val="center"/>
        <w:rPr>
          <w:sz w:val="23"/>
          <w:szCs w:val="23"/>
        </w:rPr>
      </w:pPr>
    </w:p>
    <w:p w:rsidR="00B664E3" w:rsidRDefault="00B664E3">
      <w:pPr>
        <w:spacing w:line="0" w:lineRule="atLeast"/>
        <w:jc w:val="center"/>
        <w:rPr>
          <w:sz w:val="23"/>
          <w:szCs w:val="23"/>
          <w:lang w:val="ru-RU"/>
        </w:rPr>
      </w:pPr>
    </w:p>
    <w:p w:rsidR="00B664E3" w:rsidRDefault="00B664E3">
      <w:pPr>
        <w:spacing w:line="0" w:lineRule="atLeast"/>
        <w:jc w:val="center"/>
        <w:rPr>
          <w:sz w:val="23"/>
          <w:szCs w:val="23"/>
          <w:lang w:val="ru-RU"/>
        </w:rPr>
      </w:pPr>
    </w:p>
    <w:p w:rsidR="00B664E3" w:rsidRDefault="00B664E3">
      <w:pPr>
        <w:pStyle w:val="a3"/>
        <w:spacing w:line="0" w:lineRule="atLeast"/>
        <w:ind w:right="-25"/>
        <w:rPr>
          <w:rFonts w:ascii="Times New Roman" w:hAnsi="Times New Roman"/>
          <w:sz w:val="23"/>
          <w:szCs w:val="23"/>
          <w:lang w:val="ru-RU"/>
        </w:rPr>
      </w:pPr>
    </w:p>
    <w:p w:rsidR="00B664E3" w:rsidRDefault="008107DC">
      <w:pPr>
        <w:pStyle w:val="6"/>
        <w:spacing w:before="0" w:line="0" w:lineRule="atLeast"/>
        <w:ind w:right="-25"/>
        <w:rPr>
          <w:sz w:val="23"/>
          <w:szCs w:val="23"/>
        </w:rPr>
      </w:pPr>
      <w:r>
        <w:rPr>
          <w:sz w:val="23"/>
          <w:szCs w:val="23"/>
        </w:rPr>
        <w:t xml:space="preserve">ТЕНДЕРНА ДОКУМЕНТАЦІЯ </w:t>
      </w:r>
    </w:p>
    <w:p w:rsidR="00B664E3" w:rsidRDefault="00B664E3">
      <w:pPr>
        <w:pStyle w:val="a3"/>
        <w:spacing w:line="0" w:lineRule="atLeast"/>
        <w:ind w:right="-25"/>
        <w:rPr>
          <w:rFonts w:ascii="Times New Roman" w:hAnsi="Times New Roman"/>
          <w:sz w:val="23"/>
          <w:szCs w:val="23"/>
        </w:rPr>
      </w:pPr>
    </w:p>
    <w:p w:rsidR="00B664E3" w:rsidRDefault="00B664E3">
      <w:pPr>
        <w:pStyle w:val="a3"/>
        <w:spacing w:line="0" w:lineRule="atLeast"/>
        <w:ind w:right="-25"/>
        <w:rPr>
          <w:rFonts w:ascii="Times New Roman" w:hAnsi="Times New Roman"/>
          <w:sz w:val="23"/>
          <w:szCs w:val="23"/>
        </w:rPr>
      </w:pPr>
    </w:p>
    <w:p w:rsidR="00B664E3" w:rsidRDefault="008107DC">
      <w:pPr>
        <w:spacing w:line="0" w:lineRule="atLeast"/>
        <w:jc w:val="center"/>
        <w:rPr>
          <w:sz w:val="23"/>
          <w:szCs w:val="23"/>
        </w:rPr>
      </w:pPr>
      <w:r>
        <w:rPr>
          <w:b/>
          <w:sz w:val="23"/>
          <w:szCs w:val="23"/>
        </w:rPr>
        <w:t>ЩОДО ПРОВЕДЕННЯ</w:t>
      </w:r>
    </w:p>
    <w:p w:rsidR="00B664E3" w:rsidRDefault="00BF5D78">
      <w:pPr>
        <w:spacing w:line="0" w:lineRule="atLeast"/>
        <w:jc w:val="center"/>
        <w:rPr>
          <w:b/>
          <w:sz w:val="23"/>
          <w:szCs w:val="23"/>
        </w:rPr>
      </w:pPr>
      <w:r>
        <w:rPr>
          <w:b/>
          <w:sz w:val="23"/>
          <w:szCs w:val="23"/>
        </w:rPr>
        <w:t xml:space="preserve">ПРОЦЕДУРИ </w:t>
      </w:r>
      <w:r w:rsidR="008107DC">
        <w:rPr>
          <w:b/>
          <w:sz w:val="23"/>
          <w:szCs w:val="23"/>
        </w:rPr>
        <w:t>ВІДКРИТИХ ТОРГІВ З ОСОБЛИВОСТЯМИ</w:t>
      </w:r>
    </w:p>
    <w:p w:rsidR="00B664E3" w:rsidRDefault="00B664E3">
      <w:pPr>
        <w:spacing w:line="0" w:lineRule="atLeast"/>
        <w:rPr>
          <w:sz w:val="23"/>
          <w:szCs w:val="23"/>
        </w:rPr>
      </w:pPr>
    </w:p>
    <w:p w:rsidR="00B664E3" w:rsidRDefault="00B664E3">
      <w:pPr>
        <w:ind w:right="-25"/>
        <w:jc w:val="center"/>
        <w:rPr>
          <w:b/>
          <w:sz w:val="23"/>
          <w:szCs w:val="23"/>
          <w:u w:val="single"/>
        </w:rPr>
      </w:pPr>
    </w:p>
    <w:p w:rsidR="00B664E3" w:rsidRDefault="00B664E3">
      <w:pPr>
        <w:ind w:right="-25"/>
        <w:rPr>
          <w:sz w:val="23"/>
          <w:szCs w:val="23"/>
        </w:rPr>
      </w:pPr>
    </w:p>
    <w:p w:rsidR="00B664E3" w:rsidRDefault="00B664E3">
      <w:pPr>
        <w:spacing w:line="0" w:lineRule="atLeast"/>
        <w:ind w:right="-25"/>
        <w:jc w:val="center"/>
        <w:rPr>
          <w:b/>
          <w:color w:val="FF00FF"/>
          <w:sz w:val="23"/>
          <w:szCs w:val="23"/>
          <w:u w:val="single"/>
        </w:rPr>
      </w:pPr>
    </w:p>
    <w:p w:rsidR="00B664E3" w:rsidRDefault="00B664E3">
      <w:pPr>
        <w:spacing w:line="0" w:lineRule="atLeast"/>
        <w:ind w:right="-25"/>
        <w:jc w:val="center"/>
        <w:rPr>
          <w:b/>
          <w:color w:val="FF00FF"/>
          <w:sz w:val="23"/>
          <w:szCs w:val="23"/>
          <w:u w:val="single"/>
        </w:rPr>
      </w:pPr>
    </w:p>
    <w:p w:rsidR="00B664E3" w:rsidRDefault="008107DC">
      <w:pPr>
        <w:jc w:val="center"/>
        <w:outlineLvl w:val="0"/>
        <w:rPr>
          <w:rFonts w:eastAsia="Microsoft Sans Serif"/>
          <w:b/>
          <w:color w:val="000000"/>
          <w:sz w:val="36"/>
          <w:szCs w:val="36"/>
          <w:lang w:bidi="uk-UA"/>
        </w:rPr>
      </w:pPr>
      <w:r>
        <w:rPr>
          <w:b/>
          <w:sz w:val="36"/>
          <w:szCs w:val="36"/>
        </w:rPr>
        <w:t>Код ДК 021:2015 –</w:t>
      </w:r>
      <w:r w:rsidR="005659F7">
        <w:rPr>
          <w:rFonts w:eastAsia="Microsoft Sans Serif"/>
          <w:b/>
          <w:sz w:val="36"/>
          <w:szCs w:val="36"/>
          <w:lang w:bidi="uk-UA"/>
        </w:rPr>
        <w:t>32320000-2</w:t>
      </w:r>
    </w:p>
    <w:p w:rsidR="005659F7" w:rsidRDefault="005659F7">
      <w:pPr>
        <w:jc w:val="center"/>
        <w:outlineLvl w:val="0"/>
        <w:rPr>
          <w:b/>
          <w:sz w:val="36"/>
          <w:szCs w:val="36"/>
        </w:rPr>
      </w:pPr>
      <w:r w:rsidRPr="005659F7">
        <w:rPr>
          <w:b/>
          <w:sz w:val="36"/>
          <w:szCs w:val="36"/>
        </w:rPr>
        <w:t>Телевізійне й аудіовізуальне обладнання</w:t>
      </w:r>
    </w:p>
    <w:p w:rsidR="00B664E3" w:rsidRDefault="008107DC">
      <w:pPr>
        <w:jc w:val="center"/>
        <w:outlineLvl w:val="0"/>
        <w:rPr>
          <w:b/>
          <w:sz w:val="36"/>
          <w:szCs w:val="36"/>
        </w:rPr>
      </w:pPr>
      <w:r>
        <w:rPr>
          <w:b/>
          <w:sz w:val="36"/>
          <w:szCs w:val="36"/>
        </w:rPr>
        <w:t>Основного словника національного класифікатора України ДК 021:2015 «Єдиний закупівельний словник»</w:t>
      </w:r>
    </w:p>
    <w:p w:rsidR="00B664E3" w:rsidRDefault="001C36B2">
      <w:pPr>
        <w:spacing w:line="0" w:lineRule="atLeast"/>
        <w:ind w:right="-25"/>
        <w:jc w:val="center"/>
        <w:rPr>
          <w:b/>
          <w:color w:val="FF00FF"/>
          <w:sz w:val="23"/>
          <w:szCs w:val="23"/>
        </w:rPr>
      </w:pPr>
      <w:r>
        <w:rPr>
          <w:b/>
          <w:sz w:val="36"/>
          <w:szCs w:val="36"/>
        </w:rPr>
        <w:t>(Телевізор</w:t>
      </w:r>
      <w:r w:rsidR="008107DC">
        <w:rPr>
          <w:b/>
          <w:sz w:val="36"/>
          <w:szCs w:val="36"/>
        </w:rPr>
        <w:t>)</w:t>
      </w:r>
      <w:r w:rsidR="00BF5D78">
        <w:rPr>
          <w:b/>
          <w:sz w:val="36"/>
          <w:szCs w:val="36"/>
        </w:rPr>
        <w:t>.</w:t>
      </w:r>
    </w:p>
    <w:p w:rsidR="00B664E3" w:rsidRDefault="00B664E3">
      <w:pPr>
        <w:spacing w:line="0" w:lineRule="atLeast"/>
        <w:ind w:right="-25"/>
        <w:jc w:val="center"/>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8107DC">
      <w:pPr>
        <w:spacing w:line="0" w:lineRule="atLeast"/>
        <w:ind w:right="-25"/>
        <w:jc w:val="center"/>
        <w:rPr>
          <w:sz w:val="23"/>
          <w:szCs w:val="23"/>
        </w:rPr>
      </w:pPr>
      <w:r>
        <w:rPr>
          <w:b/>
          <w:sz w:val="23"/>
          <w:szCs w:val="23"/>
        </w:rPr>
        <w:t>м. Київ</w:t>
      </w:r>
    </w:p>
    <w:p w:rsidR="00B664E3" w:rsidRDefault="008107DC">
      <w:pPr>
        <w:pageBreakBefore/>
        <w:spacing w:line="0" w:lineRule="atLeast"/>
        <w:ind w:right="-25"/>
        <w:jc w:val="center"/>
        <w:rPr>
          <w:sz w:val="23"/>
          <w:szCs w:val="23"/>
        </w:rPr>
      </w:pPr>
      <w:r>
        <w:rPr>
          <w:b/>
          <w:sz w:val="23"/>
          <w:szCs w:val="23"/>
        </w:rPr>
        <w:lastRenderedPageBreak/>
        <w:t>ЗМІСТ</w:t>
      </w:r>
    </w:p>
    <w:p w:rsidR="00B664E3" w:rsidRDefault="008107DC">
      <w:pPr>
        <w:spacing w:line="0" w:lineRule="atLeast"/>
        <w:ind w:left="180" w:right="-25"/>
        <w:jc w:val="center"/>
        <w:rPr>
          <w:sz w:val="23"/>
          <w:szCs w:val="23"/>
        </w:rPr>
      </w:pPr>
      <w:r>
        <w:rPr>
          <w:b/>
          <w:sz w:val="23"/>
          <w:szCs w:val="23"/>
        </w:rPr>
        <w:t xml:space="preserve">тендерної документації </w:t>
      </w:r>
    </w:p>
    <w:p w:rsidR="00B664E3" w:rsidRDefault="00B664E3">
      <w:pPr>
        <w:spacing w:line="0" w:lineRule="atLeast"/>
        <w:ind w:left="360" w:right="-25" w:hanging="180"/>
        <w:jc w:val="both"/>
        <w:rPr>
          <w:b/>
          <w:sz w:val="23"/>
          <w:szCs w:val="23"/>
        </w:rPr>
      </w:pPr>
    </w:p>
    <w:p w:rsidR="00B664E3" w:rsidRDefault="008107DC">
      <w:pPr>
        <w:spacing w:line="0" w:lineRule="atLeast"/>
        <w:ind w:left="362" w:right="-23" w:hanging="181"/>
        <w:rPr>
          <w:sz w:val="23"/>
          <w:szCs w:val="23"/>
        </w:rPr>
      </w:pPr>
      <w:r>
        <w:rPr>
          <w:b/>
          <w:sz w:val="23"/>
          <w:szCs w:val="23"/>
        </w:rPr>
        <w:t>Розділ І. Загальні положення</w:t>
      </w:r>
    </w:p>
    <w:p w:rsidR="00B664E3" w:rsidRDefault="008107DC">
      <w:pPr>
        <w:numPr>
          <w:ilvl w:val="0"/>
          <w:numId w:val="6"/>
        </w:numPr>
        <w:tabs>
          <w:tab w:val="left" w:pos="360"/>
        </w:tabs>
        <w:spacing w:line="0" w:lineRule="atLeast"/>
        <w:ind w:right="-25"/>
        <w:rPr>
          <w:sz w:val="23"/>
          <w:szCs w:val="23"/>
        </w:rPr>
      </w:pPr>
      <w:r>
        <w:rPr>
          <w:sz w:val="23"/>
          <w:szCs w:val="23"/>
        </w:rPr>
        <w:t xml:space="preserve"> Терміни, які вживаються в тендерній документації </w:t>
      </w:r>
    </w:p>
    <w:p w:rsidR="00B664E3" w:rsidRDefault="008107DC">
      <w:pPr>
        <w:spacing w:line="0" w:lineRule="atLeast"/>
        <w:ind w:left="180" w:right="-25"/>
        <w:rPr>
          <w:sz w:val="23"/>
          <w:szCs w:val="23"/>
        </w:rPr>
      </w:pPr>
      <w:r>
        <w:rPr>
          <w:sz w:val="23"/>
          <w:szCs w:val="23"/>
        </w:rPr>
        <w:t>2. Інформація про замовника торгів</w:t>
      </w:r>
    </w:p>
    <w:p w:rsidR="00B664E3" w:rsidRDefault="008107DC">
      <w:pPr>
        <w:spacing w:line="0" w:lineRule="atLeast"/>
        <w:ind w:left="180" w:right="-25"/>
        <w:rPr>
          <w:sz w:val="23"/>
          <w:szCs w:val="23"/>
        </w:rPr>
      </w:pPr>
      <w:r>
        <w:rPr>
          <w:sz w:val="23"/>
          <w:szCs w:val="23"/>
        </w:rPr>
        <w:t xml:space="preserve">3. Процедура закупівлі </w:t>
      </w:r>
    </w:p>
    <w:p w:rsidR="00B664E3" w:rsidRDefault="008107DC">
      <w:pPr>
        <w:spacing w:line="0" w:lineRule="atLeast"/>
        <w:ind w:left="180" w:right="-25"/>
        <w:rPr>
          <w:sz w:val="23"/>
          <w:szCs w:val="23"/>
        </w:rPr>
      </w:pPr>
      <w:r>
        <w:rPr>
          <w:sz w:val="23"/>
          <w:szCs w:val="23"/>
        </w:rPr>
        <w:t>4. Інформація про предмет закупівлі</w:t>
      </w:r>
    </w:p>
    <w:p w:rsidR="00B664E3" w:rsidRDefault="008107DC">
      <w:pPr>
        <w:spacing w:line="0" w:lineRule="atLeast"/>
        <w:ind w:left="180" w:right="-25"/>
        <w:rPr>
          <w:sz w:val="23"/>
          <w:szCs w:val="23"/>
        </w:rPr>
      </w:pPr>
      <w:r>
        <w:rPr>
          <w:sz w:val="23"/>
          <w:szCs w:val="23"/>
        </w:rPr>
        <w:t>5. Недискримінація учасників</w:t>
      </w:r>
    </w:p>
    <w:p w:rsidR="00B664E3" w:rsidRDefault="008107DC">
      <w:pPr>
        <w:spacing w:line="0" w:lineRule="atLeast"/>
        <w:ind w:left="180" w:right="-25"/>
        <w:rPr>
          <w:sz w:val="23"/>
          <w:szCs w:val="23"/>
        </w:rPr>
      </w:pPr>
      <w:r>
        <w:rPr>
          <w:sz w:val="23"/>
          <w:szCs w:val="23"/>
        </w:rPr>
        <w:t>6. Інформація про валюту, у якій повинно бути розраховано і зазначено ціну тендерної</w:t>
      </w:r>
      <w:r>
        <w:rPr>
          <w:sz w:val="23"/>
          <w:szCs w:val="23"/>
          <w:lang w:val="ru-RU"/>
        </w:rPr>
        <w:t xml:space="preserve"> </w:t>
      </w:r>
      <w:r>
        <w:rPr>
          <w:sz w:val="23"/>
          <w:szCs w:val="23"/>
        </w:rPr>
        <w:t xml:space="preserve">пропозиції </w:t>
      </w:r>
    </w:p>
    <w:p w:rsidR="00B664E3" w:rsidRDefault="008107DC">
      <w:pPr>
        <w:spacing w:line="0" w:lineRule="atLeast"/>
        <w:ind w:left="180" w:right="-25"/>
        <w:rPr>
          <w:sz w:val="23"/>
          <w:szCs w:val="23"/>
        </w:rPr>
      </w:pPr>
      <w:r>
        <w:rPr>
          <w:sz w:val="23"/>
          <w:szCs w:val="23"/>
        </w:rPr>
        <w:t xml:space="preserve">7. Інформація про мову (мови), якою (якими) повинно бути складено тендерні пропозиції </w:t>
      </w:r>
    </w:p>
    <w:p w:rsidR="00B664E3" w:rsidRDefault="00B664E3">
      <w:pPr>
        <w:spacing w:line="0" w:lineRule="atLeast"/>
        <w:ind w:right="-23" w:firstLine="181"/>
        <w:rPr>
          <w:b/>
          <w:sz w:val="23"/>
          <w:szCs w:val="23"/>
        </w:rPr>
      </w:pPr>
    </w:p>
    <w:p w:rsidR="00B664E3" w:rsidRDefault="008107DC">
      <w:pPr>
        <w:spacing w:line="0" w:lineRule="atLeast"/>
        <w:ind w:right="-23" w:firstLine="181"/>
        <w:rPr>
          <w:sz w:val="23"/>
          <w:szCs w:val="23"/>
        </w:rPr>
      </w:pPr>
      <w:r>
        <w:rPr>
          <w:b/>
          <w:sz w:val="23"/>
          <w:szCs w:val="23"/>
        </w:rPr>
        <w:t xml:space="preserve">Розділ ІІ. Порядок </w:t>
      </w:r>
      <w:r>
        <w:rPr>
          <w:b/>
          <w:sz w:val="23"/>
          <w:szCs w:val="23"/>
          <w:lang w:val="ru-RU"/>
        </w:rPr>
        <w:t>в</w:t>
      </w:r>
      <w:r>
        <w:rPr>
          <w:b/>
          <w:sz w:val="23"/>
          <w:szCs w:val="23"/>
        </w:rPr>
        <w:t>несення змін та надання роз’яснень до тендерної документації</w:t>
      </w:r>
    </w:p>
    <w:p w:rsidR="00B664E3" w:rsidRDefault="008107DC">
      <w:pPr>
        <w:spacing w:line="0" w:lineRule="atLeast"/>
        <w:ind w:left="180"/>
        <w:rPr>
          <w:sz w:val="23"/>
          <w:szCs w:val="23"/>
        </w:rPr>
      </w:pPr>
      <w:r>
        <w:rPr>
          <w:sz w:val="23"/>
          <w:szCs w:val="23"/>
        </w:rPr>
        <w:t>1. Процедура надання роз’яснень щодо тендерної документації</w:t>
      </w:r>
    </w:p>
    <w:p w:rsidR="00B664E3" w:rsidRDefault="008107DC">
      <w:pPr>
        <w:spacing w:line="0" w:lineRule="atLeast"/>
        <w:ind w:left="180"/>
        <w:rPr>
          <w:sz w:val="23"/>
          <w:szCs w:val="23"/>
        </w:rPr>
      </w:pPr>
      <w:r>
        <w:rPr>
          <w:sz w:val="23"/>
          <w:szCs w:val="23"/>
        </w:rPr>
        <w:t>2. Внесення змін до тендерної документації</w:t>
      </w:r>
    </w:p>
    <w:p w:rsidR="00B664E3" w:rsidRDefault="00B664E3">
      <w:pPr>
        <w:tabs>
          <w:tab w:val="left" w:pos="360"/>
        </w:tabs>
        <w:spacing w:line="0" w:lineRule="atLeast"/>
        <w:ind w:left="181"/>
        <w:rPr>
          <w:b/>
          <w:sz w:val="23"/>
          <w:szCs w:val="23"/>
        </w:rPr>
      </w:pPr>
    </w:p>
    <w:p w:rsidR="00B664E3" w:rsidRDefault="008107DC">
      <w:pPr>
        <w:tabs>
          <w:tab w:val="left" w:pos="360"/>
        </w:tabs>
        <w:spacing w:line="0" w:lineRule="atLeast"/>
        <w:ind w:left="181"/>
        <w:rPr>
          <w:sz w:val="23"/>
          <w:szCs w:val="23"/>
        </w:rPr>
      </w:pPr>
      <w:r>
        <w:rPr>
          <w:b/>
          <w:sz w:val="23"/>
          <w:szCs w:val="23"/>
        </w:rPr>
        <w:t>Розділ ІІІ. Інструкція з підготовки тендерної пропозиції</w:t>
      </w:r>
    </w:p>
    <w:p w:rsidR="00B664E3" w:rsidRDefault="008107DC">
      <w:pPr>
        <w:spacing w:line="0" w:lineRule="atLeast"/>
        <w:ind w:left="180" w:right="-52"/>
        <w:rPr>
          <w:sz w:val="23"/>
          <w:szCs w:val="23"/>
        </w:rPr>
      </w:pPr>
      <w:r>
        <w:rPr>
          <w:sz w:val="23"/>
          <w:szCs w:val="23"/>
        </w:rPr>
        <w:t xml:space="preserve">1. Зміст та спосіб подання тендерної пропозиції </w:t>
      </w:r>
    </w:p>
    <w:p w:rsidR="00B664E3" w:rsidRDefault="008107DC">
      <w:pPr>
        <w:spacing w:line="0" w:lineRule="atLeast"/>
        <w:ind w:left="180" w:right="-52"/>
        <w:rPr>
          <w:sz w:val="23"/>
          <w:szCs w:val="23"/>
        </w:rPr>
      </w:pPr>
      <w:r>
        <w:rPr>
          <w:sz w:val="23"/>
          <w:szCs w:val="23"/>
        </w:rPr>
        <w:t>2.</w:t>
      </w:r>
      <w:r>
        <w:rPr>
          <w:sz w:val="23"/>
          <w:szCs w:val="23"/>
          <w:lang w:val="ru-RU"/>
        </w:rPr>
        <w:t xml:space="preserve"> </w:t>
      </w:r>
      <w:r>
        <w:rPr>
          <w:sz w:val="23"/>
          <w:szCs w:val="23"/>
        </w:rPr>
        <w:t>Забезпечення тендерної пропозиції</w:t>
      </w:r>
    </w:p>
    <w:p w:rsidR="00B664E3" w:rsidRDefault="008107DC">
      <w:pPr>
        <w:spacing w:line="0" w:lineRule="atLeast"/>
        <w:ind w:left="180" w:right="-52"/>
        <w:rPr>
          <w:sz w:val="23"/>
          <w:szCs w:val="23"/>
        </w:rPr>
      </w:pPr>
      <w:r>
        <w:rPr>
          <w:sz w:val="23"/>
          <w:szCs w:val="23"/>
        </w:rPr>
        <w:t>3.</w:t>
      </w:r>
      <w:r>
        <w:rPr>
          <w:sz w:val="23"/>
          <w:szCs w:val="23"/>
          <w:lang w:val="ru-RU"/>
        </w:rPr>
        <w:t xml:space="preserve"> </w:t>
      </w:r>
      <w:r>
        <w:rPr>
          <w:sz w:val="23"/>
          <w:szCs w:val="23"/>
        </w:rPr>
        <w:t>Умови повернення чи неповернення забезпечення тендерної пропозиції</w:t>
      </w:r>
    </w:p>
    <w:p w:rsidR="00B664E3" w:rsidRDefault="008107DC">
      <w:pPr>
        <w:spacing w:line="0" w:lineRule="atLeast"/>
        <w:ind w:left="180"/>
        <w:rPr>
          <w:sz w:val="23"/>
          <w:szCs w:val="23"/>
        </w:rPr>
      </w:pPr>
      <w:r>
        <w:rPr>
          <w:sz w:val="23"/>
          <w:szCs w:val="23"/>
        </w:rPr>
        <w:t>4. Строк, протягом якого тендерні пропозиції є дійсними.</w:t>
      </w:r>
    </w:p>
    <w:p w:rsidR="00B664E3" w:rsidRDefault="008107DC">
      <w:pPr>
        <w:spacing w:line="0" w:lineRule="atLeast"/>
        <w:ind w:left="180"/>
        <w:rPr>
          <w:sz w:val="23"/>
          <w:szCs w:val="23"/>
        </w:rPr>
      </w:pPr>
      <w:r>
        <w:rPr>
          <w:sz w:val="23"/>
          <w:szCs w:val="23"/>
        </w:rPr>
        <w:t>5. Кваліфікаційні критерії до учасників та вимоги, встановлені статтею 17 Закону</w:t>
      </w:r>
    </w:p>
    <w:p w:rsidR="00B664E3" w:rsidRDefault="008107DC">
      <w:pPr>
        <w:spacing w:line="0" w:lineRule="atLeast"/>
        <w:ind w:left="180"/>
        <w:rPr>
          <w:sz w:val="23"/>
          <w:szCs w:val="23"/>
        </w:rPr>
      </w:pPr>
      <w:r>
        <w:rPr>
          <w:sz w:val="23"/>
          <w:szCs w:val="23"/>
        </w:rPr>
        <w:t>6. Інформація про технічні, якісні та кількісні характеристики предмета закупівлі</w:t>
      </w:r>
    </w:p>
    <w:p w:rsidR="00B664E3" w:rsidRDefault="008107DC">
      <w:pPr>
        <w:spacing w:line="0" w:lineRule="atLeast"/>
        <w:ind w:left="180"/>
        <w:rPr>
          <w:sz w:val="23"/>
          <w:szCs w:val="23"/>
        </w:rPr>
      </w:pPr>
      <w:r>
        <w:rPr>
          <w:sz w:val="23"/>
          <w:szCs w:val="23"/>
        </w:rPr>
        <w:t>7.</w:t>
      </w:r>
      <w:r>
        <w:rPr>
          <w:b/>
          <w:bCs/>
          <w:color w:val="000000"/>
          <w:sz w:val="23"/>
          <w:szCs w:val="23"/>
        </w:rPr>
        <w:t xml:space="preserve"> </w:t>
      </w:r>
      <w:r>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Default="008107DC">
      <w:pPr>
        <w:spacing w:line="0" w:lineRule="atLeast"/>
        <w:ind w:left="180"/>
        <w:rPr>
          <w:sz w:val="23"/>
          <w:szCs w:val="23"/>
        </w:rPr>
      </w:pPr>
      <w:r>
        <w:rPr>
          <w:sz w:val="23"/>
          <w:szCs w:val="23"/>
        </w:rPr>
        <w:t>8. Інформація про субпідрядника (у випадку закупівлі робіт або послуг)</w:t>
      </w:r>
    </w:p>
    <w:p w:rsidR="00B664E3" w:rsidRDefault="008107DC">
      <w:pPr>
        <w:spacing w:line="0" w:lineRule="atLeast"/>
        <w:ind w:left="180"/>
        <w:rPr>
          <w:sz w:val="23"/>
          <w:szCs w:val="23"/>
        </w:rPr>
      </w:pPr>
      <w:r>
        <w:rPr>
          <w:sz w:val="23"/>
          <w:szCs w:val="23"/>
        </w:rPr>
        <w:t>9. Внесення змін або відкликання тендерної пропозиції учасником</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 xml:space="preserve">Розділ IV. Подання та розкриття тендерної пропозиції </w:t>
      </w:r>
    </w:p>
    <w:p w:rsidR="00B664E3" w:rsidRDefault="008107DC">
      <w:pPr>
        <w:spacing w:line="0" w:lineRule="atLeast"/>
        <w:ind w:left="180"/>
        <w:rPr>
          <w:sz w:val="23"/>
          <w:szCs w:val="23"/>
        </w:rPr>
      </w:pPr>
      <w:r>
        <w:rPr>
          <w:bCs/>
          <w:sz w:val="23"/>
          <w:szCs w:val="23"/>
        </w:rPr>
        <w:t>1. Кінцевий строк подання тендерної пропозиції</w:t>
      </w:r>
    </w:p>
    <w:p w:rsidR="00B664E3" w:rsidRDefault="008107DC">
      <w:pPr>
        <w:spacing w:line="0" w:lineRule="atLeast"/>
        <w:ind w:left="180"/>
        <w:rPr>
          <w:sz w:val="23"/>
          <w:szCs w:val="23"/>
        </w:rPr>
      </w:pPr>
      <w:r>
        <w:rPr>
          <w:bCs/>
          <w:sz w:val="23"/>
          <w:szCs w:val="23"/>
        </w:rPr>
        <w:t>2. Дата та час розкриття тендерної пропозиції</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 Оцінка тендерної пропозиції</w:t>
      </w:r>
    </w:p>
    <w:p w:rsidR="00B664E3" w:rsidRDefault="008107DC">
      <w:pPr>
        <w:spacing w:line="0" w:lineRule="atLeast"/>
        <w:ind w:left="180"/>
        <w:rPr>
          <w:sz w:val="23"/>
          <w:szCs w:val="23"/>
        </w:rPr>
      </w:pPr>
      <w:r>
        <w:rPr>
          <w:bCs/>
          <w:sz w:val="23"/>
          <w:szCs w:val="23"/>
        </w:rPr>
        <w:t>1. Перелік критеріїв та методика оцінки тендерної пропозиції із зазначенням питомої ваги критерію</w:t>
      </w:r>
    </w:p>
    <w:p w:rsidR="00B664E3" w:rsidRDefault="008107DC">
      <w:pPr>
        <w:spacing w:line="0" w:lineRule="atLeast"/>
        <w:ind w:left="180"/>
        <w:rPr>
          <w:sz w:val="23"/>
          <w:szCs w:val="23"/>
        </w:rPr>
      </w:pPr>
      <w:r>
        <w:rPr>
          <w:bCs/>
          <w:sz w:val="23"/>
          <w:szCs w:val="23"/>
        </w:rPr>
        <w:t xml:space="preserve">2. Інша інформація </w:t>
      </w:r>
    </w:p>
    <w:p w:rsidR="00B664E3" w:rsidRDefault="008107DC">
      <w:pPr>
        <w:spacing w:line="0" w:lineRule="atLeast"/>
        <w:ind w:left="180"/>
        <w:rPr>
          <w:sz w:val="23"/>
          <w:szCs w:val="23"/>
        </w:rPr>
      </w:pPr>
      <w:r>
        <w:rPr>
          <w:bCs/>
          <w:sz w:val="23"/>
          <w:szCs w:val="23"/>
        </w:rPr>
        <w:t xml:space="preserve">3. </w:t>
      </w:r>
      <w:r>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Default="008107DC">
      <w:pPr>
        <w:spacing w:line="0" w:lineRule="atLeast"/>
        <w:ind w:left="360" w:hanging="180"/>
        <w:rPr>
          <w:sz w:val="23"/>
          <w:szCs w:val="23"/>
        </w:rPr>
      </w:pPr>
      <w:r>
        <w:rPr>
          <w:bCs/>
          <w:sz w:val="23"/>
          <w:szCs w:val="23"/>
        </w:rPr>
        <w:t>4. Відхилення тендерних пропозицій</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VI. Результати торгів та укладання договору про закупівлю</w:t>
      </w:r>
    </w:p>
    <w:p w:rsidR="00B664E3" w:rsidRDefault="008107DC">
      <w:pPr>
        <w:spacing w:line="0" w:lineRule="atLeast"/>
        <w:ind w:left="180"/>
        <w:rPr>
          <w:sz w:val="23"/>
          <w:szCs w:val="23"/>
        </w:rPr>
      </w:pPr>
      <w:r>
        <w:rPr>
          <w:sz w:val="23"/>
          <w:szCs w:val="23"/>
        </w:rPr>
        <w:t xml:space="preserve">1. </w:t>
      </w:r>
      <w:r>
        <w:rPr>
          <w:bCs/>
          <w:sz w:val="23"/>
          <w:szCs w:val="23"/>
        </w:rPr>
        <w:t>Відміна замовником торгів чи визнання їх такими, що не відбулися</w:t>
      </w:r>
    </w:p>
    <w:p w:rsidR="00B664E3" w:rsidRDefault="008107DC">
      <w:pPr>
        <w:spacing w:line="0" w:lineRule="atLeast"/>
        <w:ind w:left="180"/>
        <w:rPr>
          <w:sz w:val="23"/>
          <w:szCs w:val="23"/>
        </w:rPr>
      </w:pPr>
      <w:r>
        <w:rPr>
          <w:bCs/>
          <w:sz w:val="23"/>
          <w:szCs w:val="23"/>
        </w:rPr>
        <w:t>2. Строк укладання договору</w:t>
      </w:r>
    </w:p>
    <w:p w:rsidR="00B664E3" w:rsidRDefault="008107DC">
      <w:pPr>
        <w:spacing w:line="0" w:lineRule="atLeast"/>
        <w:ind w:left="180"/>
        <w:rPr>
          <w:sz w:val="23"/>
          <w:szCs w:val="23"/>
        </w:rPr>
      </w:pPr>
      <w:r>
        <w:rPr>
          <w:bCs/>
          <w:sz w:val="23"/>
          <w:szCs w:val="23"/>
        </w:rPr>
        <w:t>3. Проєкт договору про закупівлю</w:t>
      </w:r>
    </w:p>
    <w:p w:rsidR="00B664E3" w:rsidRDefault="008107DC">
      <w:pPr>
        <w:spacing w:line="0" w:lineRule="atLeast"/>
        <w:ind w:left="180"/>
        <w:rPr>
          <w:sz w:val="23"/>
          <w:szCs w:val="23"/>
        </w:rPr>
      </w:pPr>
      <w:r>
        <w:rPr>
          <w:bCs/>
          <w:sz w:val="23"/>
          <w:szCs w:val="23"/>
          <w:lang w:val="ru-RU"/>
        </w:rPr>
        <w:t>4</w:t>
      </w:r>
      <w:r>
        <w:rPr>
          <w:sz w:val="23"/>
          <w:szCs w:val="23"/>
          <w:lang w:eastAsia="uk-UA"/>
        </w:rPr>
        <w:t>. Істотні умови, що обов’язково включаються до договору про закупівлю</w:t>
      </w:r>
    </w:p>
    <w:p w:rsidR="00B664E3" w:rsidRDefault="008107DC">
      <w:pPr>
        <w:spacing w:line="0" w:lineRule="atLeast"/>
        <w:ind w:left="180"/>
        <w:rPr>
          <w:sz w:val="23"/>
          <w:szCs w:val="23"/>
        </w:rPr>
      </w:pPr>
      <w:r>
        <w:rPr>
          <w:bCs/>
          <w:sz w:val="23"/>
          <w:szCs w:val="23"/>
          <w:lang w:val="ru-RU"/>
        </w:rPr>
        <w:t>5</w:t>
      </w:r>
      <w:r>
        <w:rPr>
          <w:bCs/>
          <w:sz w:val="23"/>
          <w:szCs w:val="23"/>
        </w:rPr>
        <w:t>. Дії замовника при відмові переможця торгів підписати договір про закупівлю</w:t>
      </w:r>
    </w:p>
    <w:p w:rsidR="00B664E3" w:rsidRDefault="008107DC">
      <w:pPr>
        <w:spacing w:line="0" w:lineRule="atLeast"/>
        <w:ind w:left="180"/>
        <w:rPr>
          <w:sz w:val="23"/>
          <w:szCs w:val="23"/>
        </w:rPr>
      </w:pPr>
      <w:r>
        <w:rPr>
          <w:sz w:val="23"/>
          <w:szCs w:val="23"/>
          <w:lang w:eastAsia="uk-UA"/>
        </w:rPr>
        <w:t>6. Забезпечення виконання договору про закупівлю</w:t>
      </w:r>
    </w:p>
    <w:p w:rsidR="00B664E3" w:rsidRDefault="00B664E3">
      <w:pPr>
        <w:spacing w:line="0" w:lineRule="atLeast"/>
        <w:ind w:left="180"/>
        <w:rPr>
          <w:bCs/>
          <w:sz w:val="23"/>
          <w:szCs w:val="23"/>
        </w:rPr>
      </w:pPr>
    </w:p>
    <w:p w:rsidR="00B664E3" w:rsidRDefault="008107DC">
      <w:pPr>
        <w:spacing w:line="0" w:lineRule="atLeast"/>
        <w:ind w:left="180"/>
        <w:jc w:val="both"/>
        <w:rPr>
          <w:sz w:val="23"/>
          <w:szCs w:val="23"/>
        </w:rPr>
      </w:pPr>
      <w:r>
        <w:rPr>
          <w:b/>
          <w:bCs/>
          <w:sz w:val="23"/>
          <w:szCs w:val="23"/>
        </w:rPr>
        <w:t xml:space="preserve">ДОДАТОК 1 </w:t>
      </w:r>
      <w:r>
        <w:rPr>
          <w:sz w:val="23"/>
          <w:szCs w:val="23"/>
        </w:rPr>
        <w:t>Інформація про необхідні технічні, якісні та кількісні характеристики предмета закупівлі;</w:t>
      </w:r>
    </w:p>
    <w:p w:rsidR="00B664E3" w:rsidRDefault="008107DC">
      <w:pPr>
        <w:spacing w:line="0" w:lineRule="atLeast"/>
        <w:ind w:left="180"/>
        <w:jc w:val="both"/>
        <w:rPr>
          <w:bCs/>
          <w:color w:val="000000"/>
          <w:sz w:val="23"/>
          <w:szCs w:val="23"/>
        </w:rPr>
      </w:pPr>
      <w:r>
        <w:rPr>
          <w:b/>
          <w:bCs/>
          <w:color w:val="000000"/>
          <w:sz w:val="23"/>
          <w:szCs w:val="23"/>
        </w:rPr>
        <w:t xml:space="preserve">ДОДАТОК 2 </w:t>
      </w:r>
      <w:r>
        <w:rPr>
          <w:bCs/>
          <w:color w:val="000000"/>
          <w:sz w:val="23"/>
          <w:szCs w:val="23"/>
        </w:rPr>
        <w:t>Форма «Тендерна пропозиція» /форма яка подається учасником/</w:t>
      </w:r>
      <w:r>
        <w:rPr>
          <w:sz w:val="23"/>
          <w:szCs w:val="23"/>
        </w:rPr>
        <w:t>;</w:t>
      </w:r>
    </w:p>
    <w:p w:rsidR="00B664E3" w:rsidRDefault="008107DC">
      <w:pPr>
        <w:spacing w:line="0" w:lineRule="atLeast"/>
        <w:ind w:left="180"/>
        <w:jc w:val="both"/>
        <w:rPr>
          <w:sz w:val="23"/>
          <w:szCs w:val="23"/>
        </w:rPr>
      </w:pPr>
      <w:r>
        <w:rPr>
          <w:b/>
          <w:color w:val="000000"/>
          <w:sz w:val="23"/>
          <w:szCs w:val="23"/>
        </w:rPr>
        <w:t xml:space="preserve">ДОДАТОК 3 </w:t>
      </w:r>
      <w:r>
        <w:rPr>
          <w:color w:val="000000"/>
          <w:sz w:val="23"/>
          <w:szCs w:val="23"/>
        </w:rPr>
        <w:t>Проєкт</w:t>
      </w:r>
      <w:r>
        <w:rPr>
          <w:b/>
          <w:color w:val="000000"/>
          <w:sz w:val="23"/>
          <w:szCs w:val="23"/>
        </w:rPr>
        <w:t xml:space="preserve"> </w:t>
      </w:r>
      <w:r>
        <w:rPr>
          <w:bCs/>
          <w:color w:val="000000"/>
          <w:sz w:val="23"/>
          <w:szCs w:val="23"/>
        </w:rPr>
        <w:t>договору з  Додатком</w:t>
      </w:r>
      <w:r>
        <w:rPr>
          <w:sz w:val="23"/>
          <w:szCs w:val="23"/>
        </w:rPr>
        <w:t>.</w:t>
      </w:r>
    </w:p>
    <w:p w:rsidR="00B664E3" w:rsidRDefault="00B664E3">
      <w:pPr>
        <w:spacing w:line="0" w:lineRule="atLeast"/>
        <w:ind w:left="180"/>
        <w:jc w:val="both"/>
        <w:rPr>
          <w:sz w:val="23"/>
          <w:szCs w:val="23"/>
        </w:rPr>
      </w:pPr>
    </w:p>
    <w:p w:rsidR="00B664E3" w:rsidRDefault="00B664E3">
      <w:pPr>
        <w:spacing w:line="0" w:lineRule="atLeast"/>
        <w:ind w:left="180"/>
        <w:jc w:val="both"/>
        <w:rPr>
          <w:sz w:val="23"/>
          <w:szCs w:val="23"/>
        </w:rPr>
      </w:pPr>
    </w:p>
    <w:p w:rsidR="00B664E3" w:rsidRDefault="00B664E3">
      <w:pPr>
        <w:tabs>
          <w:tab w:val="left" w:pos="0"/>
        </w:tabs>
        <w:spacing w:line="0" w:lineRule="atLeast"/>
        <w:ind w:right="-25"/>
        <w:jc w:val="both"/>
        <w:rPr>
          <w:bCs/>
          <w:color w:val="000000"/>
          <w:sz w:val="23"/>
          <w:szCs w:val="23"/>
        </w:rPr>
      </w:pPr>
    </w:p>
    <w:p w:rsidR="00B664E3" w:rsidRDefault="008107DC">
      <w:pPr>
        <w:tabs>
          <w:tab w:val="left" w:pos="0"/>
        </w:tabs>
        <w:spacing w:line="0" w:lineRule="atLeast"/>
        <w:ind w:right="-25" w:firstLine="142"/>
        <w:jc w:val="both"/>
        <w:rPr>
          <w:sz w:val="23"/>
          <w:szCs w:val="23"/>
        </w:rPr>
      </w:pPr>
      <w:r>
        <w:rPr>
          <w:b/>
          <w:color w:val="000000"/>
          <w:sz w:val="23"/>
          <w:szCs w:val="23"/>
        </w:rPr>
        <w:t xml:space="preserve"> </w:t>
      </w:r>
    </w:p>
    <w:p w:rsidR="00B664E3" w:rsidRDefault="00B664E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7381"/>
      </w:tblGrid>
      <w:tr w:rsidR="00B664E3">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Default="00B664E3">
            <w:pPr>
              <w:widowControl w:val="0"/>
              <w:spacing w:line="0" w:lineRule="atLeast"/>
              <w:jc w:val="center"/>
              <w:rPr>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sz w:val="24"/>
                <w:szCs w:val="24"/>
                <w:lang w:val="ru-RU"/>
              </w:rPr>
              <w:t>Розділ 1.  Загальні положення</w:t>
            </w:r>
          </w:p>
        </w:tc>
      </w:tr>
      <w:tr w:rsidR="00B664E3">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3</w:t>
            </w:r>
          </w:p>
        </w:tc>
      </w:tr>
      <w:tr w:rsidR="00B664E3">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4"/>
              <w:keepNext w:val="0"/>
              <w:keepLines w:val="0"/>
              <w:spacing w:before="0" w:after="0" w:line="240" w:lineRule="atLeast"/>
              <w:jc w:val="both"/>
              <w:rPr>
                <w:rFonts w:ascii="Times New Roman" w:hAnsi="Times New Roman"/>
                <w:b w:val="0"/>
                <w:sz w:val="24"/>
                <w:szCs w:val="24"/>
              </w:rPr>
            </w:pPr>
            <w:r>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val="0"/>
                <w:sz w:val="24"/>
                <w:szCs w:val="24"/>
                <w:lang w:eastAsia="en-US"/>
              </w:rPr>
              <w:t>, затверджених постановою Кабінету Міністрів України від 12.10.2022 №1178</w:t>
            </w:r>
            <w:r>
              <w:rPr>
                <w:rFonts w:ascii="Times New Roman" w:hAnsi="Times New Roman"/>
                <w:b w:val="0"/>
                <w:sz w:val="24"/>
                <w:szCs w:val="24"/>
              </w:rPr>
              <w:t xml:space="preserve"> (далі – Особливості). </w:t>
            </w:r>
            <w:r>
              <w:rPr>
                <w:rFonts w:ascii="Times New Roman" w:hAnsi="Times New Roman"/>
                <w:b w:val="0"/>
                <w:sz w:val="24"/>
                <w:szCs w:val="24"/>
                <w:lang w:val="ru-RU"/>
              </w:rPr>
              <w:t>Терміни вживаються у значенні, наведеному в Законі</w:t>
            </w:r>
          </w:p>
        </w:tc>
      </w:tr>
      <w:tr w:rsidR="00B664E3">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w:t>
            </w:r>
          </w:p>
        </w:tc>
      </w:tr>
      <w:tr w:rsidR="00B664E3">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2"/>
              <w:spacing w:before="0" w:after="0" w:line="0" w:lineRule="atLeast"/>
              <w:ind w:right="82"/>
              <w:jc w:val="both"/>
              <w:rPr>
                <w:sz w:val="24"/>
                <w:szCs w:val="24"/>
              </w:rPr>
            </w:pPr>
            <w:r>
              <w:rPr>
                <w:b/>
                <w:color w:val="000000"/>
                <w:sz w:val="24"/>
                <w:szCs w:val="24"/>
              </w:rPr>
              <w:t>Державне підприємство «Українські спеціальні системи»</w:t>
            </w:r>
          </w:p>
        </w:tc>
      </w:tr>
      <w:tr w:rsidR="00B664E3">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spacing w:line="273" w:lineRule="exact"/>
              <w:ind w:left="104"/>
              <w:rPr>
                <w:b/>
                <w:color w:val="000000"/>
                <w:sz w:val="24"/>
                <w:szCs w:val="24"/>
              </w:rPr>
            </w:pPr>
            <w:r>
              <w:rPr>
                <w:b/>
                <w:color w:val="000000"/>
                <w:sz w:val="24"/>
                <w:szCs w:val="24"/>
              </w:rPr>
              <w:t>вул.</w:t>
            </w:r>
            <w:r>
              <w:rPr>
                <w:b/>
                <w:color w:val="000000"/>
                <w:spacing w:val="-3"/>
                <w:sz w:val="24"/>
                <w:szCs w:val="24"/>
              </w:rPr>
              <w:t xml:space="preserve"> Юрія Іллєнка, 83Б</w:t>
            </w:r>
            <w:r>
              <w:rPr>
                <w:b/>
                <w:color w:val="000000"/>
                <w:sz w:val="24"/>
                <w:szCs w:val="24"/>
              </w:rPr>
              <w:t>,</w:t>
            </w:r>
            <w:r>
              <w:rPr>
                <w:b/>
                <w:color w:val="000000"/>
                <w:spacing w:val="-2"/>
                <w:sz w:val="24"/>
                <w:szCs w:val="24"/>
              </w:rPr>
              <w:t xml:space="preserve"> </w:t>
            </w:r>
            <w:r>
              <w:rPr>
                <w:b/>
                <w:color w:val="000000"/>
                <w:sz w:val="24"/>
                <w:szCs w:val="24"/>
              </w:rPr>
              <w:t>м.</w:t>
            </w:r>
            <w:r>
              <w:rPr>
                <w:b/>
                <w:color w:val="000000"/>
                <w:spacing w:val="-2"/>
                <w:sz w:val="24"/>
                <w:szCs w:val="24"/>
              </w:rPr>
              <w:t xml:space="preserve"> </w:t>
            </w:r>
            <w:r>
              <w:rPr>
                <w:b/>
                <w:color w:val="000000"/>
                <w:sz w:val="24"/>
                <w:szCs w:val="24"/>
              </w:rPr>
              <w:t>Київ,</w:t>
            </w:r>
            <w:r>
              <w:rPr>
                <w:b/>
                <w:color w:val="000000"/>
                <w:spacing w:val="-2"/>
                <w:sz w:val="24"/>
                <w:szCs w:val="24"/>
              </w:rPr>
              <w:t xml:space="preserve"> </w:t>
            </w:r>
            <w:r>
              <w:rPr>
                <w:b/>
                <w:color w:val="000000"/>
                <w:sz w:val="24"/>
                <w:szCs w:val="24"/>
              </w:rPr>
              <w:t>04119</w:t>
            </w:r>
          </w:p>
        </w:tc>
      </w:tr>
      <w:tr w:rsidR="00B664E3">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 xml:space="preserve">Провідний фахівець відділу договірної роботи та </w:t>
            </w:r>
            <w:r w:rsidR="00742DAA">
              <w:rPr>
                <w:color w:val="000000"/>
                <w:sz w:val="24"/>
                <w:szCs w:val="24"/>
              </w:rPr>
              <w:t>внутрішніх закупівель – Сорока С</w:t>
            </w:r>
            <w:r>
              <w:rPr>
                <w:color w:val="000000"/>
                <w:sz w:val="24"/>
                <w:szCs w:val="24"/>
              </w:rPr>
              <w:t>вітлана Леонідівна</w:t>
            </w:r>
          </w:p>
          <w:p w:rsidR="00B664E3" w:rsidRDefault="008107DC">
            <w:pPr>
              <w:pStyle w:val="TableParagraph"/>
              <w:ind w:right="98"/>
              <w:jc w:val="both"/>
              <w:rPr>
                <w:color w:val="000000"/>
                <w:sz w:val="24"/>
                <w:szCs w:val="24"/>
              </w:rPr>
            </w:pPr>
            <w:r>
              <w:rPr>
                <w:color w:val="000000"/>
                <w:sz w:val="24"/>
                <w:szCs w:val="24"/>
              </w:rPr>
              <w:t xml:space="preserve">(044) 481-49-56, </w:t>
            </w:r>
            <w:hyperlink r:id="rId7" w:history="1">
              <w:r>
                <w:rPr>
                  <w:b/>
                  <w:color w:val="000000"/>
                  <w:spacing w:val="-3"/>
                  <w:sz w:val="24"/>
                  <w:szCs w:val="24"/>
                </w:rPr>
                <w:t>s.soroka@uss.gov.ua</w:t>
              </w:r>
            </w:hyperlink>
          </w:p>
        </w:tc>
      </w:tr>
      <w:tr w:rsidR="00B664E3">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Відкриті торги з особливостями</w:t>
            </w:r>
          </w:p>
        </w:tc>
      </w:tr>
      <w:tr w:rsidR="00B664E3">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 </w:t>
            </w:r>
          </w:p>
        </w:tc>
      </w:tr>
      <w:tr w:rsidR="00B664E3">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659F7" w:rsidRPr="005659F7" w:rsidRDefault="005659F7" w:rsidP="005659F7">
            <w:pPr>
              <w:widowControl w:val="0"/>
              <w:spacing w:line="0" w:lineRule="atLeast"/>
              <w:ind w:right="82" w:firstLine="81"/>
              <w:jc w:val="both"/>
              <w:rPr>
                <w:sz w:val="24"/>
                <w:szCs w:val="24"/>
              </w:rPr>
            </w:pPr>
            <w:r w:rsidRPr="005659F7">
              <w:rPr>
                <w:sz w:val="24"/>
                <w:szCs w:val="24"/>
              </w:rPr>
              <w:t>Код ДК 021:2015 –32320000-2</w:t>
            </w:r>
            <w:r>
              <w:rPr>
                <w:sz w:val="24"/>
                <w:szCs w:val="24"/>
              </w:rPr>
              <w:t xml:space="preserve"> </w:t>
            </w:r>
            <w:r w:rsidRPr="005659F7">
              <w:rPr>
                <w:sz w:val="24"/>
                <w:szCs w:val="24"/>
              </w:rPr>
              <w:t>Телевізійне й аудіовізуальне обладнання</w:t>
            </w:r>
            <w:r>
              <w:rPr>
                <w:sz w:val="24"/>
                <w:szCs w:val="24"/>
              </w:rPr>
              <w:t xml:space="preserve"> </w:t>
            </w:r>
            <w:r w:rsidRPr="005659F7">
              <w:rPr>
                <w:sz w:val="24"/>
                <w:szCs w:val="24"/>
              </w:rPr>
              <w:t>Основного словника національного класифікатора України ДК 021:2015 «Єдиний закупівельний словник»</w:t>
            </w:r>
            <w:r>
              <w:rPr>
                <w:sz w:val="24"/>
                <w:szCs w:val="24"/>
              </w:rPr>
              <w:t xml:space="preserve"> </w:t>
            </w:r>
            <w:r w:rsidRPr="005659F7">
              <w:rPr>
                <w:sz w:val="24"/>
                <w:szCs w:val="24"/>
              </w:rPr>
              <w:t>(Телевізор).</w:t>
            </w:r>
          </w:p>
          <w:p w:rsidR="00B664E3" w:rsidRPr="005659F7" w:rsidRDefault="00B664E3" w:rsidP="005659F7">
            <w:pPr>
              <w:pStyle w:val="TableParagraph"/>
              <w:spacing w:line="0" w:lineRule="atLeast"/>
              <w:ind w:right="82" w:firstLine="81"/>
              <w:jc w:val="both"/>
              <w:rPr>
                <w:sz w:val="24"/>
                <w:szCs w:val="24"/>
                <w:lang w:eastAsia="zh-CN"/>
              </w:rPr>
            </w:pPr>
          </w:p>
        </w:tc>
      </w:tr>
      <w:tr w:rsidR="00B664E3">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Учасник подає тендерну пропозицію щодо всього предмету закупівлі, визначеного у Додатку 1 до цієї Тендерної документації.</w:t>
            </w:r>
          </w:p>
          <w:p w:rsidR="00B664E3" w:rsidRDefault="008107DC">
            <w:pPr>
              <w:tabs>
                <w:tab w:val="left" w:pos="851"/>
              </w:tabs>
              <w:ind w:right="-25"/>
              <w:rPr>
                <w:b/>
                <w:sz w:val="24"/>
                <w:szCs w:val="24"/>
              </w:rPr>
            </w:pPr>
            <w:r>
              <w:rPr>
                <w:color w:val="000000"/>
                <w:sz w:val="24"/>
                <w:szCs w:val="24"/>
              </w:rPr>
              <w:t>Закупівля за окремими частинами предмета закупівлі (лотами) не передбачена</w:t>
            </w:r>
            <w:r>
              <w:rPr>
                <w:b/>
                <w:sz w:val="24"/>
                <w:szCs w:val="24"/>
              </w:rPr>
              <w:t xml:space="preserve"> </w:t>
            </w:r>
          </w:p>
        </w:tc>
      </w:tr>
      <w:tr w:rsidR="00B664E3">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E520F4" w:rsidRDefault="008107DC">
            <w:pPr>
              <w:pStyle w:val="TableParagraph"/>
              <w:ind w:right="136"/>
              <w:jc w:val="both"/>
              <w:rPr>
                <w:color w:val="000000"/>
                <w:sz w:val="24"/>
                <w:szCs w:val="24"/>
              </w:rPr>
            </w:pPr>
            <w:r w:rsidRPr="00E520F4">
              <w:rPr>
                <w:color w:val="000000"/>
                <w:sz w:val="24"/>
                <w:szCs w:val="24"/>
              </w:rPr>
              <w:t>Місце</w:t>
            </w:r>
            <w:r w:rsidRPr="00E520F4">
              <w:rPr>
                <w:color w:val="000000"/>
                <w:spacing w:val="1"/>
                <w:sz w:val="24"/>
                <w:szCs w:val="24"/>
              </w:rPr>
              <w:t xml:space="preserve"> </w:t>
            </w:r>
            <w:r w:rsidRPr="00E520F4">
              <w:rPr>
                <w:color w:val="000000"/>
                <w:sz w:val="24"/>
                <w:szCs w:val="24"/>
              </w:rPr>
              <w:t>поставки товару</w:t>
            </w:r>
            <w:r w:rsidRPr="00E520F4">
              <w:rPr>
                <w:color w:val="000000"/>
                <w:spacing w:val="1"/>
                <w:sz w:val="24"/>
                <w:szCs w:val="24"/>
              </w:rPr>
              <w:t xml:space="preserve"> </w:t>
            </w:r>
            <w:r w:rsidRPr="00E520F4">
              <w:rPr>
                <w:color w:val="000000"/>
                <w:sz w:val="24"/>
                <w:szCs w:val="24"/>
              </w:rPr>
              <w:t xml:space="preserve">–  </w:t>
            </w:r>
            <w:r w:rsidRPr="00E520F4">
              <w:rPr>
                <w:sz w:val="24"/>
                <w:szCs w:val="24"/>
              </w:rPr>
              <w:t>м. Київ, вул. Ю.</w:t>
            </w:r>
            <w:r w:rsidR="00F2642B">
              <w:rPr>
                <w:sz w:val="24"/>
                <w:szCs w:val="24"/>
              </w:rPr>
              <w:t xml:space="preserve"> </w:t>
            </w:r>
            <w:r w:rsidRPr="00E520F4">
              <w:rPr>
                <w:sz w:val="24"/>
                <w:szCs w:val="24"/>
              </w:rPr>
              <w:t>Іллєнка 83Б</w:t>
            </w:r>
            <w:r w:rsidRPr="00E520F4">
              <w:rPr>
                <w:rFonts w:eastAsia="Noto Serif CJK SC"/>
                <w:sz w:val="24"/>
                <w:szCs w:val="24"/>
                <w:lang w:eastAsia="zh-CN" w:bidi="hi-IN"/>
              </w:rPr>
              <w:t xml:space="preserve">, </w:t>
            </w:r>
            <w:r w:rsidRPr="00E520F4">
              <w:rPr>
                <w:color w:val="000000"/>
                <w:sz w:val="24"/>
                <w:szCs w:val="24"/>
                <w:shd w:val="clear" w:color="auto" w:fill="FFFFFF"/>
              </w:rPr>
              <w:t>04119</w:t>
            </w:r>
          </w:p>
          <w:p w:rsidR="00B664E3" w:rsidRPr="00E520F4" w:rsidRDefault="008107DC">
            <w:pPr>
              <w:pStyle w:val="TableParagraph"/>
              <w:ind w:right="136"/>
              <w:jc w:val="both"/>
              <w:rPr>
                <w:color w:val="000000"/>
                <w:sz w:val="24"/>
                <w:szCs w:val="24"/>
              </w:rPr>
            </w:pPr>
            <w:r w:rsidRPr="00E520F4">
              <w:rPr>
                <w:color w:val="000000"/>
                <w:sz w:val="24"/>
                <w:szCs w:val="24"/>
              </w:rPr>
              <w:t xml:space="preserve">Обсяг поставки товару –  </w:t>
            </w:r>
            <w:r w:rsidRPr="00E520F4">
              <w:rPr>
                <w:color w:val="000000"/>
                <w:sz w:val="24"/>
                <w:szCs w:val="24"/>
                <w:lang w:val="en-US"/>
              </w:rPr>
              <w:t>1</w:t>
            </w:r>
            <w:r w:rsidR="00742DAA" w:rsidRPr="00E520F4">
              <w:rPr>
                <w:color w:val="000000"/>
                <w:sz w:val="24"/>
                <w:szCs w:val="24"/>
              </w:rPr>
              <w:t> </w:t>
            </w:r>
            <w:r w:rsidRPr="00E520F4">
              <w:rPr>
                <w:color w:val="000000"/>
                <w:sz w:val="24"/>
                <w:szCs w:val="24"/>
              </w:rPr>
              <w:t>шт.</w:t>
            </w:r>
          </w:p>
          <w:p w:rsidR="00B664E3" w:rsidRPr="00E520F4" w:rsidRDefault="008107DC">
            <w:pPr>
              <w:pStyle w:val="TableParagraph"/>
              <w:ind w:right="136"/>
              <w:jc w:val="both"/>
              <w:rPr>
                <w:color w:val="000000"/>
                <w:sz w:val="24"/>
                <w:szCs w:val="24"/>
              </w:rPr>
            </w:pPr>
            <w:r w:rsidRPr="00E520F4">
              <w:rPr>
                <w:color w:val="000000"/>
                <w:sz w:val="24"/>
                <w:szCs w:val="24"/>
              </w:rPr>
              <w:t>Вимоги до предмета закупівлі, у т.ч. обсягу закупівлі,</w:t>
            </w:r>
            <w:r w:rsidRPr="00E520F4">
              <w:rPr>
                <w:color w:val="000000"/>
                <w:spacing w:val="1"/>
                <w:sz w:val="24"/>
                <w:szCs w:val="24"/>
              </w:rPr>
              <w:t xml:space="preserve"> </w:t>
            </w:r>
            <w:r w:rsidRPr="00E520F4">
              <w:rPr>
                <w:color w:val="000000"/>
                <w:sz w:val="24"/>
                <w:szCs w:val="24"/>
              </w:rPr>
              <w:t>більш детально визначені у п. 6 розділу 3 та Додатку 1 до</w:t>
            </w:r>
            <w:r w:rsidRPr="00E520F4">
              <w:rPr>
                <w:color w:val="000000"/>
                <w:spacing w:val="-57"/>
                <w:sz w:val="24"/>
                <w:szCs w:val="24"/>
              </w:rPr>
              <w:t xml:space="preserve"> </w:t>
            </w:r>
            <w:r w:rsidR="00EB69AF" w:rsidRPr="00E520F4">
              <w:rPr>
                <w:color w:val="000000"/>
                <w:spacing w:val="-57"/>
                <w:sz w:val="24"/>
                <w:szCs w:val="24"/>
              </w:rPr>
              <w:t xml:space="preserve">  </w:t>
            </w:r>
            <w:r w:rsidRPr="00E520F4">
              <w:rPr>
                <w:color w:val="000000"/>
                <w:sz w:val="24"/>
                <w:szCs w:val="24"/>
              </w:rPr>
              <w:t>тендерної</w:t>
            </w:r>
            <w:r w:rsidRPr="00E520F4">
              <w:rPr>
                <w:color w:val="000000"/>
                <w:spacing w:val="-1"/>
                <w:sz w:val="24"/>
                <w:szCs w:val="24"/>
              </w:rPr>
              <w:t xml:space="preserve"> </w:t>
            </w:r>
            <w:r w:rsidRPr="00E520F4">
              <w:rPr>
                <w:color w:val="000000"/>
                <w:sz w:val="24"/>
                <w:szCs w:val="24"/>
              </w:rPr>
              <w:t xml:space="preserve">документації. </w:t>
            </w:r>
          </w:p>
        </w:tc>
      </w:tr>
      <w:tr w:rsidR="00B664E3">
        <w:trPr>
          <w:trHeight w:val="2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 xml:space="preserve">строк </w:t>
            </w:r>
            <w:r>
              <w:rPr>
                <w:sz w:val="24"/>
                <w:szCs w:val="24"/>
              </w:rPr>
              <w:t>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166F5E">
            <w:pPr>
              <w:jc w:val="both"/>
              <w:rPr>
                <w:sz w:val="24"/>
                <w:szCs w:val="24"/>
                <w:lang w:val="ru-RU"/>
              </w:rPr>
            </w:pPr>
            <w:r>
              <w:rPr>
                <w:sz w:val="24"/>
                <w:szCs w:val="24"/>
              </w:rPr>
              <w:t>П</w:t>
            </w:r>
            <w:r w:rsidRPr="006D6338">
              <w:rPr>
                <w:sz w:val="24"/>
                <w:szCs w:val="24"/>
              </w:rPr>
              <w:t>ротягом 5 (</w:t>
            </w:r>
            <w:r>
              <w:rPr>
                <w:sz w:val="24"/>
                <w:szCs w:val="24"/>
              </w:rPr>
              <w:t xml:space="preserve">п’яти) </w:t>
            </w:r>
            <w:r w:rsidRPr="006D6338">
              <w:rPr>
                <w:sz w:val="24"/>
                <w:szCs w:val="24"/>
              </w:rPr>
              <w:t>календарних днів з дати підписання Договору.</w:t>
            </w:r>
          </w:p>
        </w:tc>
      </w:tr>
      <w:tr w:rsidR="00B664E3">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3" w:hanging="23"/>
              <w:jc w:val="both"/>
              <w:rPr>
                <w:lang w:val="ru-RU"/>
              </w:rPr>
            </w:pPr>
            <w:r>
              <w:rPr>
                <w:lang w:val="ru-RU"/>
              </w:rPr>
              <w:t xml:space="preserve">  </w:t>
            </w:r>
            <w:r>
              <w:rPr>
                <w:lang w:val="uk-UA"/>
              </w:rPr>
              <w:t xml:space="preserve">5.1. </w:t>
            </w:r>
            <w:r>
              <w:rPr>
                <w:color w:val="000000"/>
                <w:lang w:val="ru-RU"/>
              </w:rPr>
              <w:t xml:space="preserve">Під час проведення відкритих торгів тендерні пропозиції мають право подавати всі заінтересовані особи. </w:t>
            </w:r>
            <w:r>
              <w:rPr>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4E3" w:rsidRDefault="008107DC">
            <w:pPr>
              <w:widowControl w:val="0"/>
              <w:spacing w:line="0" w:lineRule="atLeast"/>
              <w:ind w:right="82"/>
              <w:jc w:val="both"/>
              <w:rPr>
                <w:color w:val="000000"/>
                <w:sz w:val="24"/>
                <w:szCs w:val="24"/>
                <w:lang w:val="ru-RU" w:eastAsia="ru-RU"/>
              </w:rPr>
            </w:pPr>
            <w:r>
              <w:rPr>
                <w:color w:val="000000"/>
                <w:sz w:val="24"/>
                <w:szCs w:val="24"/>
                <w:lang w:val="ru-RU" w:eastAsia="ru-RU"/>
              </w:rPr>
              <w:t xml:space="preserve"> Замовники забезпечують вільний доступ усіх учасників до інформації про закупівлю, передбаченої цим Законом.</w:t>
            </w:r>
          </w:p>
        </w:tc>
      </w:tr>
      <w:tr w:rsidR="00B664E3">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валюту,</w:t>
            </w:r>
          </w:p>
          <w:p w:rsidR="00B664E3" w:rsidRDefault="008107DC">
            <w:pPr>
              <w:widowControl w:val="0"/>
              <w:spacing w:line="0" w:lineRule="atLeast"/>
              <w:rPr>
                <w:sz w:val="24"/>
                <w:szCs w:val="24"/>
              </w:rPr>
            </w:pPr>
            <w:r>
              <w:rPr>
                <w:b/>
                <w:bCs/>
                <w:sz w:val="24"/>
                <w:szCs w:val="24"/>
                <w:lang w:val="ru-RU"/>
              </w:rPr>
              <w:t xml:space="preserve">у якій повинно бути розраховано та зазначено </w:t>
            </w:r>
            <w:r>
              <w:rPr>
                <w:b/>
                <w:bCs/>
                <w:sz w:val="24"/>
                <w:szCs w:val="24"/>
                <w:lang w:val="ru-RU"/>
              </w:rPr>
              <w:lastRenderedPageBreak/>
              <w:t>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lastRenderedPageBreak/>
              <w:t xml:space="preserve">  6.1. Валютою тендерної пропозиції є національна валюта України - гривня. </w:t>
            </w:r>
          </w:p>
          <w:p w:rsidR="00B664E3" w:rsidRDefault="008107DC">
            <w:pPr>
              <w:widowControl w:val="0"/>
              <w:spacing w:line="0" w:lineRule="atLeast"/>
              <w:ind w:right="82"/>
              <w:jc w:val="both"/>
              <w:rPr>
                <w:sz w:val="24"/>
                <w:szCs w:val="24"/>
              </w:rPr>
            </w:pPr>
            <w:r>
              <w:rPr>
                <w:sz w:val="24"/>
                <w:szCs w:val="24"/>
                <w:lang w:val="ru-RU"/>
              </w:rPr>
              <w:t xml:space="preserve">  Розрахунки здійснюватимуться у національній валюті України згідно </w:t>
            </w:r>
            <w:r>
              <w:rPr>
                <w:sz w:val="24"/>
                <w:szCs w:val="24"/>
                <w:lang w:val="ru-RU"/>
              </w:rPr>
              <w:lastRenderedPageBreak/>
              <w:t>з умовами укладеного Договору.</w:t>
            </w:r>
          </w:p>
          <w:p w:rsidR="00B664E3" w:rsidRDefault="008107DC">
            <w:pPr>
              <w:widowControl w:val="0"/>
              <w:spacing w:line="0" w:lineRule="atLeast"/>
              <w:ind w:right="79"/>
              <w:jc w:val="both"/>
              <w:rPr>
                <w:sz w:val="24"/>
                <w:szCs w:val="24"/>
              </w:rPr>
            </w:pPr>
            <w:r>
              <w:rPr>
                <w:sz w:val="24"/>
                <w:szCs w:val="24"/>
                <w:lang w:eastAsia="uk-UA"/>
              </w:rPr>
              <w:t xml:space="preserve">  6.2. Ціна тендерної пропозиції повинна бути розрахована у гривнях з точністю до копійки. </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7</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lang w:val="ru-RU"/>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7.1. Під час проведення процедури відкритих торгів усі документи, що готуються Замовником, викладаються українською мовою.</w:t>
            </w:r>
          </w:p>
          <w:p w:rsidR="00B664E3" w:rsidRDefault="008107DC">
            <w:pPr>
              <w:pStyle w:val="WebWebWebWebWeb117181"/>
              <w:spacing w:before="0" w:after="0" w:line="0" w:lineRule="atLeast"/>
              <w:ind w:right="82"/>
              <w:jc w:val="both"/>
              <w:rPr>
                <w:lang w:val="ru-RU"/>
              </w:rPr>
            </w:pPr>
            <w:r>
              <w:rPr>
                <w:lang w:val="ru-RU"/>
              </w:rPr>
              <w:t xml:space="preserve"> </w:t>
            </w:r>
            <w:r>
              <w:rPr>
                <w:lang w:val="uk-UA"/>
              </w:rPr>
              <w:t>7.2.</w:t>
            </w:r>
            <w:r>
              <w:rPr>
                <w:lang w:val="ru-RU"/>
              </w:rPr>
              <w:t xml:space="preserve"> </w:t>
            </w:r>
            <w:r>
              <w:rPr>
                <w:color w:val="000000"/>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w:t>
            </w:r>
            <w:r>
              <w:rPr>
                <w:color w:val="000000"/>
                <w:lang w:val="uk-UA" w:eastAsia="ru-RU"/>
              </w:rPr>
              <w:t>У</w:t>
            </w:r>
            <w:r>
              <w:rPr>
                <w:color w:val="000000"/>
                <w:lang w:val="ru-RU" w:eastAsia="ru-RU"/>
              </w:rPr>
              <w:t>часником, викладаються українською мовою. </w:t>
            </w:r>
          </w:p>
          <w:p w:rsidR="00B664E3" w:rsidRDefault="008107DC">
            <w:pPr>
              <w:widowControl w:val="0"/>
              <w:spacing w:line="0" w:lineRule="atLeast"/>
              <w:ind w:right="82"/>
              <w:jc w:val="both"/>
              <w:rPr>
                <w:sz w:val="24"/>
                <w:szCs w:val="24"/>
              </w:rPr>
            </w:pPr>
            <w:r>
              <w:rPr>
                <w:color w:val="000000"/>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664E3">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bCs/>
                <w:sz w:val="24"/>
                <w:szCs w:val="24"/>
                <w:lang w:val="ru-RU"/>
              </w:rPr>
              <w:t>Розділ 2. Порядок внесення змін та надання роз'яснень до тендерної документації</w:t>
            </w:r>
          </w:p>
        </w:tc>
      </w:tr>
      <w:tr w:rsidR="00B664E3">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trike/>
                <w:color w:val="000000"/>
                <w:sz w:val="24"/>
                <w:szCs w:val="24"/>
                <w:shd w:val="solid" w:color="FFFFFF" w:fill="FFFFFF"/>
              </w:rPr>
            </w:pPr>
            <w:r>
              <w:rPr>
                <w:color w:val="000000"/>
                <w:sz w:val="24"/>
                <w:szCs w:val="24"/>
                <w:lang w:eastAsia="ru-RU"/>
              </w:rPr>
              <w:t xml:space="preserve">1.1. </w:t>
            </w: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Default="008107DC">
            <w:pPr>
              <w:spacing w:line="240" w:lineRule="atLeast"/>
              <w:jc w:val="both"/>
              <w:rPr>
                <w:color w:val="000000"/>
                <w:sz w:val="24"/>
                <w:szCs w:val="24"/>
                <w:shd w:val="solid" w:color="FFFFFF" w:fill="FFFFFF"/>
              </w:rPr>
            </w:pPr>
            <w:r>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Default="008107DC">
            <w:pPr>
              <w:spacing w:line="240" w:lineRule="atLeast"/>
              <w:jc w:val="both"/>
              <w:rPr>
                <w:color w:val="000000"/>
                <w:sz w:val="24"/>
                <w:szCs w:val="24"/>
                <w:shd w:val="solid" w:color="FFFFFF" w:fill="FFFFFF"/>
                <w:lang w:eastAsia="en-US"/>
              </w:rPr>
            </w:pPr>
            <w:r>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Default="008107DC">
            <w:pPr>
              <w:spacing w:line="240" w:lineRule="atLeast"/>
              <w:jc w:val="both"/>
              <w:rPr>
                <w:color w:val="000000"/>
                <w:sz w:val="24"/>
                <w:szCs w:val="24"/>
                <w:shd w:val="solid" w:color="FFFFFF" w:fill="FFFFFF"/>
              </w:rPr>
            </w:pPr>
            <w:r>
              <w:rPr>
                <w:color w:val="000000"/>
                <w:sz w:val="24"/>
                <w:szCs w:val="24"/>
                <w:lang w:val="ru-RU" w:eastAsia="ru-RU"/>
              </w:rPr>
              <w:t>1.4. Зазначена у цій частині інформація оприлюднюється замовником відповідно до статті 10 Закону.</w:t>
            </w:r>
          </w:p>
        </w:tc>
      </w:tr>
      <w:tr w:rsidR="00B664E3">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left="-55" w:right="82"/>
              <w:jc w:val="both"/>
              <w:rPr>
                <w:sz w:val="24"/>
                <w:szCs w:val="24"/>
              </w:rPr>
            </w:pPr>
            <w:r>
              <w:rPr>
                <w:color w:val="000000"/>
                <w:sz w:val="24"/>
                <w:szCs w:val="24"/>
                <w:lang w:val="ru-RU" w:eastAsia="ru-RU"/>
              </w:rPr>
              <w:t xml:space="preserve"> 2.1. </w:t>
            </w: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sz w:val="24"/>
                <w:szCs w:val="24"/>
                <w:lang w:val="ru-RU" w:eastAsia="ru-RU"/>
              </w:rPr>
              <w:t>.</w:t>
            </w:r>
          </w:p>
          <w:p w:rsidR="00B664E3" w:rsidRDefault="008107DC">
            <w:pPr>
              <w:widowControl w:val="0"/>
              <w:spacing w:line="240" w:lineRule="atLeast"/>
              <w:ind w:right="79" w:firstLine="79"/>
              <w:jc w:val="both"/>
              <w:rPr>
                <w:color w:val="000000"/>
                <w:sz w:val="24"/>
                <w:szCs w:val="24"/>
                <w:shd w:val="solid" w:color="FFFFFF" w:fill="FFFFFF"/>
                <w:lang w:val="ru-RU" w:eastAsia="en-US"/>
              </w:rPr>
            </w:pPr>
            <w:r>
              <w:rPr>
                <w:color w:val="000000"/>
                <w:sz w:val="24"/>
                <w:szCs w:val="24"/>
                <w:lang w:eastAsia="ru-RU"/>
              </w:rPr>
              <w:t xml:space="preserve">2.2. </w:t>
            </w:r>
            <w:r>
              <w:rPr>
                <w:color w:val="000000"/>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4E3">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B664E3">
            <w:pPr>
              <w:widowControl w:val="0"/>
              <w:spacing w:line="0" w:lineRule="atLeast"/>
              <w:ind w:right="79"/>
              <w:jc w:val="center"/>
              <w:rPr>
                <w:b/>
                <w:bCs/>
                <w:sz w:val="24"/>
                <w:szCs w:val="24"/>
                <w:lang w:val="ru-RU"/>
              </w:rPr>
            </w:pPr>
          </w:p>
          <w:p w:rsidR="00B664E3" w:rsidRDefault="008107DC">
            <w:pPr>
              <w:widowControl w:val="0"/>
              <w:spacing w:line="0" w:lineRule="atLeast"/>
              <w:ind w:right="79"/>
              <w:jc w:val="center"/>
              <w:rPr>
                <w:sz w:val="24"/>
                <w:szCs w:val="24"/>
              </w:rPr>
            </w:pPr>
            <w:r>
              <w:rPr>
                <w:b/>
                <w:bCs/>
                <w:sz w:val="24"/>
                <w:szCs w:val="24"/>
                <w:lang w:val="ru-RU"/>
              </w:rPr>
              <w:t>Розділ 3. Інструкція з підготовки тендерної пропозиції</w:t>
            </w:r>
          </w:p>
        </w:tc>
      </w:tr>
      <w:tr w:rsidR="00B664E3">
        <w:trPr>
          <w:trHeight w:val="781"/>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1" w:right="82" w:firstLine="102"/>
              <w:jc w:val="both"/>
              <w:rPr>
                <w:lang w:val="uk-UA"/>
              </w:rPr>
            </w:pPr>
            <w:r>
              <w:rPr>
                <w:lang w:val="uk-UA"/>
              </w:rPr>
              <w:t xml:space="preserve">1.1. </w:t>
            </w:r>
            <w:r>
              <w:rPr>
                <w:color w:val="00000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lang w:val="uk-UA"/>
              </w:rPr>
              <w:t xml:space="preserve">Закону (крім пункту 13 частини першої статті 17 Закону) </w:t>
            </w:r>
            <w:r>
              <w:rPr>
                <w:color w:val="000000"/>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B664E3" w:rsidRDefault="008107DC">
            <w:pPr>
              <w:widowControl w:val="0"/>
              <w:tabs>
                <w:tab w:val="left" w:pos="365"/>
              </w:tabs>
              <w:spacing w:line="0" w:lineRule="atLeast"/>
              <w:ind w:right="82"/>
              <w:jc w:val="both"/>
              <w:rPr>
                <w:sz w:val="24"/>
                <w:szCs w:val="24"/>
              </w:rPr>
            </w:pPr>
            <w:r>
              <w:rPr>
                <w:b/>
                <w:sz w:val="24"/>
                <w:szCs w:val="24"/>
              </w:rPr>
              <w:t xml:space="preserve">  </w:t>
            </w:r>
            <w:r>
              <w:rPr>
                <w:sz w:val="24"/>
                <w:szCs w:val="24"/>
              </w:rPr>
              <w:t>1) інформації та документів, що підтверджують відповідність учасника кваліфікаційним критеріям відповідно до ст. 16 Закону;</w:t>
            </w:r>
          </w:p>
          <w:p w:rsidR="00B664E3" w:rsidRDefault="008107DC">
            <w:pPr>
              <w:widowControl w:val="0"/>
              <w:spacing w:line="0" w:lineRule="atLeast"/>
              <w:ind w:right="82"/>
              <w:jc w:val="both"/>
              <w:rPr>
                <w:sz w:val="24"/>
                <w:szCs w:val="24"/>
              </w:rPr>
            </w:pPr>
            <w:r>
              <w:rPr>
                <w:b/>
                <w:sz w:val="24"/>
                <w:szCs w:val="24"/>
              </w:rPr>
              <w:t xml:space="preserve"> </w:t>
            </w:r>
            <w:r>
              <w:rPr>
                <w:sz w:val="24"/>
                <w:szCs w:val="24"/>
                <w:lang w:val="ru-RU"/>
              </w:rPr>
              <w:t xml:space="preserve">2) </w:t>
            </w:r>
            <w:r>
              <w:rPr>
                <w:sz w:val="24"/>
                <w:szCs w:val="24"/>
              </w:rPr>
              <w:t>інформації щодо відповідності учасника вимогам, визначеним у ст.17 Закону</w:t>
            </w:r>
            <w:r>
              <w:rPr>
                <w:sz w:val="24"/>
                <w:szCs w:val="24"/>
                <w:lang w:val="ru-RU"/>
              </w:rPr>
              <w:t xml:space="preserve"> </w:t>
            </w:r>
            <w:r>
              <w:rPr>
                <w:color w:val="000000"/>
                <w:sz w:val="24"/>
                <w:szCs w:val="24"/>
              </w:rPr>
              <w:t>(крім пункту 13 частини першої статті 17 Закону)</w:t>
            </w:r>
            <w:r>
              <w:rPr>
                <w:sz w:val="24"/>
                <w:szCs w:val="24"/>
              </w:rPr>
              <w:t>;</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B664E3" w:rsidRDefault="008107DC">
            <w:pPr>
              <w:widowControl w:val="0"/>
              <w:spacing w:line="0" w:lineRule="atLeast"/>
              <w:ind w:right="82"/>
              <w:jc w:val="both"/>
              <w:rPr>
                <w:sz w:val="24"/>
                <w:szCs w:val="24"/>
              </w:rPr>
            </w:pPr>
            <w:r>
              <w:rPr>
                <w:sz w:val="24"/>
                <w:szCs w:val="24"/>
              </w:rPr>
              <w:t>4)</w:t>
            </w:r>
            <w:r>
              <w:rPr>
                <w:color w:val="FF00FF"/>
                <w:sz w:val="24"/>
                <w:szCs w:val="24"/>
              </w:rPr>
              <w:t xml:space="preserve"> </w:t>
            </w:r>
            <w:r>
              <w:rPr>
                <w:sz w:val="24"/>
                <w:szCs w:val="24"/>
              </w:rPr>
              <w:t xml:space="preserve">Статуту (або іншого установчого документу) зі змінами (у разі їх наявності) або його </w:t>
            </w:r>
            <w:r>
              <w:rPr>
                <w:sz w:val="24"/>
                <w:szCs w:val="24"/>
                <w:u w:val="single"/>
              </w:rPr>
              <w:t>копії (копії іншого установчого документу), завіреної підписом відповідної особи та печаткою учасника</w:t>
            </w:r>
            <w:r>
              <w:rPr>
                <w:sz w:val="24"/>
                <w:szCs w:val="24"/>
              </w:rPr>
              <w:t xml:space="preserve"> (</w:t>
            </w:r>
            <w:r>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Pr>
                <w:sz w:val="24"/>
                <w:szCs w:val="24"/>
              </w:rPr>
              <w:t xml:space="preserve">. </w:t>
            </w:r>
          </w:p>
          <w:p w:rsidR="00B664E3" w:rsidRDefault="008107DC">
            <w:pPr>
              <w:widowControl w:val="0"/>
              <w:spacing w:line="0" w:lineRule="atLeast"/>
              <w:ind w:right="82"/>
              <w:jc w:val="both"/>
              <w:rPr>
                <w:sz w:val="24"/>
                <w:szCs w:val="24"/>
              </w:rPr>
            </w:pPr>
            <w:r>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664E3" w:rsidRDefault="008107DC">
            <w:pPr>
              <w:widowControl w:val="0"/>
              <w:tabs>
                <w:tab w:val="left" w:pos="365"/>
              </w:tabs>
              <w:spacing w:line="0" w:lineRule="atLeast"/>
              <w:ind w:right="82"/>
              <w:jc w:val="both"/>
              <w:rPr>
                <w:sz w:val="24"/>
                <w:szCs w:val="24"/>
              </w:rPr>
            </w:pPr>
            <w:r>
              <w:rPr>
                <w:color w:val="000000"/>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B664E3" w:rsidRDefault="008107DC">
            <w:pPr>
              <w:pStyle w:val="WebWebWebWebWeb117181"/>
              <w:spacing w:before="0" w:after="0" w:line="0" w:lineRule="atLeast"/>
              <w:ind w:right="82"/>
              <w:jc w:val="both"/>
              <w:rPr>
                <w:lang w:val="uk-UA"/>
              </w:rPr>
            </w:pPr>
            <w:r>
              <w:rPr>
                <w:color w:val="000000"/>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B664E3" w:rsidRDefault="008107DC">
            <w:pPr>
              <w:pStyle w:val="WebWebWebWebWeb117181"/>
              <w:spacing w:before="0" w:after="0" w:line="0" w:lineRule="atLeast"/>
              <w:ind w:right="82"/>
              <w:jc w:val="both"/>
              <w:rPr>
                <w:lang w:val="uk-UA"/>
              </w:rPr>
            </w:pPr>
            <w:r>
              <w:rPr>
                <w:b/>
                <w:color w:val="000000"/>
                <w:lang w:val="uk-UA"/>
              </w:rPr>
              <w:t xml:space="preserve"> </w:t>
            </w:r>
            <w:r>
              <w:rPr>
                <w:color w:val="000000"/>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B664E3" w:rsidRDefault="008107DC">
            <w:pPr>
              <w:widowControl w:val="0"/>
              <w:spacing w:line="0" w:lineRule="atLeast"/>
              <w:ind w:right="82"/>
              <w:jc w:val="both"/>
              <w:rPr>
                <w:sz w:val="24"/>
                <w:szCs w:val="24"/>
              </w:rPr>
            </w:pPr>
            <w:r>
              <w:rPr>
                <w:sz w:val="24"/>
                <w:szCs w:val="24"/>
              </w:rPr>
              <w:t xml:space="preserve"> 8)</w:t>
            </w:r>
            <w:r>
              <w:rPr>
                <w:color w:val="FF00FF"/>
                <w:sz w:val="24"/>
                <w:szCs w:val="24"/>
              </w:rPr>
              <w:t xml:space="preserve"> </w:t>
            </w:r>
            <w:r>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 з урахуванням вимог визначених абз 5 пп.1 п.41 Особливостей ;</w:t>
            </w:r>
          </w:p>
          <w:p w:rsidR="00B664E3" w:rsidRDefault="008107DC">
            <w:pPr>
              <w:widowControl w:val="0"/>
              <w:spacing w:line="0" w:lineRule="atLeast"/>
              <w:ind w:right="82"/>
              <w:jc w:val="both"/>
              <w:rPr>
                <w:sz w:val="24"/>
                <w:szCs w:val="24"/>
              </w:rPr>
            </w:pPr>
            <w:r>
              <w:rPr>
                <w:sz w:val="24"/>
                <w:szCs w:val="24"/>
                <w:lang w:val="ru-RU"/>
              </w:rPr>
              <w:t xml:space="preserve">10) листа-згоди </w:t>
            </w:r>
            <w:r>
              <w:rPr>
                <w:color w:val="000000"/>
                <w:sz w:val="24"/>
                <w:szCs w:val="24"/>
              </w:rPr>
              <w:t>довільної форми на обробку персональних даних відповідної особи (осіб), що підписала (-и) тендерну пропозицію;</w:t>
            </w:r>
          </w:p>
          <w:p w:rsidR="00B664E3" w:rsidRDefault="008107DC">
            <w:pPr>
              <w:widowControl w:val="0"/>
              <w:spacing w:line="0" w:lineRule="atLeast"/>
              <w:ind w:right="82"/>
              <w:jc w:val="both"/>
              <w:rPr>
                <w:sz w:val="24"/>
                <w:szCs w:val="24"/>
              </w:rPr>
            </w:pPr>
            <w:r>
              <w:rPr>
                <w:color w:val="000000"/>
                <w:sz w:val="24"/>
                <w:szCs w:val="24"/>
                <w:lang w:val="ru-RU"/>
              </w:rPr>
              <w:t xml:space="preserve">11) </w:t>
            </w:r>
            <w:r>
              <w:rPr>
                <w:color w:val="000000"/>
                <w:sz w:val="24"/>
                <w:szCs w:val="24"/>
              </w:rPr>
              <w:t>заповненою на фірмовому бланку форми тендерної пропозиції</w:t>
            </w:r>
            <w:r>
              <w:rPr>
                <w:color w:val="FF0000"/>
                <w:sz w:val="24"/>
                <w:szCs w:val="24"/>
              </w:rPr>
              <w:t xml:space="preserve"> </w:t>
            </w:r>
            <w:r>
              <w:rPr>
                <w:color w:val="000000"/>
                <w:sz w:val="24"/>
                <w:szCs w:val="24"/>
              </w:rPr>
              <w:t>(згідно Додатку 2 тендерної документації);</w:t>
            </w:r>
          </w:p>
          <w:p w:rsidR="00B664E3" w:rsidRDefault="008107DC">
            <w:pPr>
              <w:widowControl w:val="0"/>
              <w:spacing w:line="0" w:lineRule="atLeast"/>
              <w:ind w:right="82"/>
              <w:jc w:val="both"/>
              <w:rPr>
                <w:sz w:val="24"/>
                <w:szCs w:val="24"/>
              </w:rPr>
            </w:pPr>
            <w:r>
              <w:rPr>
                <w:color w:val="000000"/>
                <w:sz w:val="24"/>
                <w:szCs w:val="24"/>
              </w:rPr>
              <w:t xml:space="preserve">12) </w:t>
            </w:r>
            <w:r>
              <w:rPr>
                <w:color w:val="000000"/>
                <w:sz w:val="24"/>
                <w:szCs w:val="24"/>
                <w:lang w:val="ru-RU"/>
              </w:rPr>
              <w:t xml:space="preserve">листа-згоди чи довідка про згоду з умовами проєкту Договору (Додаток </w:t>
            </w:r>
            <w:r>
              <w:rPr>
                <w:color w:val="000000"/>
                <w:sz w:val="24"/>
                <w:szCs w:val="24"/>
              </w:rPr>
              <w:t>3 до тендерної документації), довільної форми;</w:t>
            </w:r>
          </w:p>
          <w:p w:rsidR="00B664E3" w:rsidRDefault="008107DC">
            <w:pPr>
              <w:widowControl w:val="0"/>
              <w:spacing w:line="0" w:lineRule="atLeast"/>
              <w:ind w:right="82"/>
              <w:jc w:val="both"/>
              <w:rPr>
                <w:color w:val="000000"/>
                <w:sz w:val="24"/>
                <w:szCs w:val="24"/>
              </w:rPr>
            </w:pPr>
            <w:r>
              <w:rPr>
                <w:color w:val="000000"/>
                <w:sz w:val="24"/>
                <w:szCs w:val="24"/>
              </w:rPr>
              <w:t xml:space="preserve">13) Довідку в довільній формі із зазначенням країни походження </w:t>
            </w:r>
            <w:r>
              <w:rPr>
                <w:color w:val="000000"/>
                <w:sz w:val="24"/>
                <w:szCs w:val="24"/>
              </w:rPr>
              <w:lastRenderedPageBreak/>
              <w:t>товару.</w:t>
            </w:r>
          </w:p>
          <w:p w:rsidR="00B664E3" w:rsidRDefault="008107DC">
            <w:pPr>
              <w:widowControl w:val="0"/>
              <w:spacing w:line="0" w:lineRule="atLeast"/>
              <w:ind w:right="82"/>
              <w:jc w:val="both"/>
              <w:rPr>
                <w:color w:val="000000"/>
                <w:sz w:val="24"/>
                <w:szCs w:val="24"/>
              </w:rPr>
            </w:pPr>
            <w:r>
              <w:rPr>
                <w:color w:val="000000"/>
                <w:sz w:val="24"/>
                <w:szCs w:val="24"/>
              </w:rPr>
              <w:t xml:space="preserve">14)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Pr>
                <w:color w:val="000000"/>
                <w:sz w:val="24"/>
              </w:rPr>
              <w:t>(для учасників-юридичних осіб)</w:t>
            </w:r>
            <w:r>
              <w:rPr>
                <w:color w:val="000000"/>
                <w:sz w:val="24"/>
                <w:szCs w:val="24"/>
              </w:rPr>
              <w:t>.</w:t>
            </w:r>
          </w:p>
          <w:p w:rsidR="00B664E3" w:rsidRDefault="008107DC">
            <w:pPr>
              <w:widowControl w:val="0"/>
              <w:spacing w:line="0" w:lineRule="atLeast"/>
              <w:ind w:right="82"/>
              <w:jc w:val="both"/>
              <w:rPr>
                <w:color w:val="000000"/>
                <w:sz w:val="24"/>
                <w:szCs w:val="24"/>
              </w:rPr>
            </w:pPr>
            <w:r>
              <w:rPr>
                <w:color w:val="000000"/>
                <w:sz w:val="24"/>
                <w:szCs w:val="24"/>
              </w:rPr>
              <w:t xml:space="preserve">15) </w:t>
            </w:r>
            <w:r>
              <w:rPr>
                <w:color w:val="000000"/>
                <w:sz w:val="24"/>
              </w:rPr>
              <w:t>у</w:t>
            </w:r>
            <w:r>
              <w:rPr>
                <w:color w:val="000000"/>
                <w:spacing w:val="1"/>
                <w:sz w:val="24"/>
              </w:rPr>
              <w:t xml:space="preserve"> </w:t>
            </w:r>
            <w:r>
              <w:rPr>
                <w:color w:val="000000"/>
                <w:sz w:val="24"/>
              </w:rPr>
              <w:t>разі</w:t>
            </w:r>
            <w:r>
              <w:rPr>
                <w:color w:val="000000"/>
                <w:spacing w:val="1"/>
                <w:sz w:val="24"/>
              </w:rPr>
              <w:t xml:space="preserve"> </w:t>
            </w:r>
            <w:r>
              <w:rPr>
                <w:color w:val="000000"/>
                <w:sz w:val="24"/>
              </w:rPr>
              <w:t>якщо</w:t>
            </w:r>
            <w:r>
              <w:rPr>
                <w:color w:val="000000"/>
                <w:spacing w:val="1"/>
                <w:sz w:val="24"/>
              </w:rPr>
              <w:t xml:space="preserve"> </w:t>
            </w:r>
            <w:r>
              <w:rPr>
                <w:color w:val="000000"/>
                <w:sz w:val="24"/>
              </w:rPr>
              <w:t>тендерна</w:t>
            </w:r>
            <w:r>
              <w:rPr>
                <w:color w:val="000000"/>
                <w:spacing w:val="1"/>
                <w:sz w:val="24"/>
              </w:rPr>
              <w:t xml:space="preserve"> </w:t>
            </w:r>
            <w:r>
              <w:rPr>
                <w:color w:val="000000"/>
                <w:sz w:val="24"/>
              </w:rPr>
              <w:t>пропозиція</w:t>
            </w:r>
            <w:r>
              <w:rPr>
                <w:color w:val="000000"/>
                <w:spacing w:val="1"/>
                <w:sz w:val="24"/>
              </w:rPr>
              <w:t xml:space="preserve"> </w:t>
            </w:r>
            <w:r>
              <w:rPr>
                <w:color w:val="000000"/>
                <w:sz w:val="24"/>
              </w:rPr>
              <w:t>подається</w:t>
            </w:r>
            <w:r>
              <w:rPr>
                <w:color w:val="000000"/>
                <w:spacing w:val="-57"/>
                <w:sz w:val="24"/>
              </w:rPr>
              <w:t xml:space="preserve"> </w:t>
            </w:r>
            <w:r>
              <w:rPr>
                <w:color w:val="000000"/>
                <w:sz w:val="24"/>
              </w:rPr>
              <w:t>об’єднанням</w:t>
            </w:r>
            <w:r>
              <w:rPr>
                <w:color w:val="000000"/>
                <w:spacing w:val="1"/>
                <w:sz w:val="24"/>
              </w:rPr>
              <w:t xml:space="preserve"> </w:t>
            </w:r>
            <w:r>
              <w:rPr>
                <w:color w:val="000000"/>
                <w:sz w:val="24"/>
              </w:rPr>
              <w:t>учасників,</w:t>
            </w:r>
            <w:r>
              <w:rPr>
                <w:color w:val="000000"/>
                <w:spacing w:val="1"/>
                <w:sz w:val="24"/>
              </w:rPr>
              <w:t xml:space="preserve"> </w:t>
            </w:r>
            <w:r>
              <w:rPr>
                <w:color w:val="000000"/>
                <w:sz w:val="24"/>
              </w:rPr>
              <w:t>учасник</w:t>
            </w:r>
            <w:r>
              <w:rPr>
                <w:color w:val="000000"/>
                <w:spacing w:val="1"/>
                <w:sz w:val="24"/>
              </w:rPr>
              <w:t xml:space="preserve"> </w:t>
            </w:r>
            <w:r>
              <w:rPr>
                <w:color w:val="000000"/>
                <w:sz w:val="24"/>
              </w:rPr>
              <w:t>у</w:t>
            </w:r>
            <w:r>
              <w:rPr>
                <w:color w:val="000000"/>
                <w:spacing w:val="1"/>
                <w:sz w:val="24"/>
              </w:rPr>
              <w:t xml:space="preserve"> </w:t>
            </w:r>
            <w:r>
              <w:rPr>
                <w:color w:val="000000"/>
                <w:sz w:val="24"/>
              </w:rPr>
              <w:t>складі</w:t>
            </w:r>
            <w:r>
              <w:rPr>
                <w:color w:val="000000"/>
                <w:spacing w:val="1"/>
                <w:sz w:val="24"/>
              </w:rPr>
              <w:t xml:space="preserve"> </w:t>
            </w:r>
            <w:r>
              <w:rPr>
                <w:color w:val="000000"/>
                <w:sz w:val="24"/>
              </w:rPr>
              <w:t>тендерної</w:t>
            </w:r>
            <w:r>
              <w:rPr>
                <w:color w:val="000000"/>
                <w:spacing w:val="-57"/>
                <w:sz w:val="24"/>
              </w:rPr>
              <w:t xml:space="preserve"> </w:t>
            </w:r>
            <w:r>
              <w:rPr>
                <w:color w:val="000000"/>
                <w:sz w:val="24"/>
              </w:rPr>
              <w:t>пропозиції</w:t>
            </w:r>
            <w:r>
              <w:rPr>
                <w:color w:val="000000"/>
                <w:spacing w:val="1"/>
                <w:sz w:val="24"/>
              </w:rPr>
              <w:t xml:space="preserve"> </w:t>
            </w:r>
            <w:r>
              <w:rPr>
                <w:color w:val="000000"/>
                <w:sz w:val="24"/>
              </w:rPr>
              <w:t>надає</w:t>
            </w:r>
            <w:r>
              <w:rPr>
                <w:color w:val="000000"/>
                <w:spacing w:val="1"/>
                <w:sz w:val="24"/>
              </w:rPr>
              <w:t xml:space="preserve"> </w:t>
            </w:r>
            <w:r>
              <w:rPr>
                <w:color w:val="000000"/>
                <w:sz w:val="24"/>
              </w:rPr>
              <w:t>документ</w:t>
            </w:r>
            <w:r>
              <w:rPr>
                <w:color w:val="000000"/>
                <w:spacing w:val="1"/>
                <w:sz w:val="24"/>
              </w:rPr>
              <w:t xml:space="preserve"> </w:t>
            </w:r>
            <w:r>
              <w:rPr>
                <w:color w:val="000000"/>
                <w:sz w:val="24"/>
              </w:rPr>
              <w:t>про</w:t>
            </w:r>
            <w:r>
              <w:rPr>
                <w:color w:val="000000"/>
                <w:spacing w:val="1"/>
                <w:sz w:val="24"/>
              </w:rPr>
              <w:t xml:space="preserve"> </w:t>
            </w:r>
            <w:r>
              <w:rPr>
                <w:color w:val="000000"/>
                <w:sz w:val="24"/>
              </w:rPr>
              <w:t>створення</w:t>
            </w:r>
            <w:r>
              <w:rPr>
                <w:color w:val="000000"/>
                <w:spacing w:val="1"/>
                <w:sz w:val="24"/>
              </w:rPr>
              <w:t xml:space="preserve"> </w:t>
            </w:r>
            <w:r>
              <w:rPr>
                <w:color w:val="000000"/>
                <w:sz w:val="24"/>
              </w:rPr>
              <w:t>такого</w:t>
            </w:r>
            <w:r>
              <w:rPr>
                <w:color w:val="000000"/>
                <w:spacing w:val="-57"/>
                <w:sz w:val="24"/>
              </w:rPr>
              <w:t xml:space="preserve"> </w:t>
            </w:r>
            <w:r>
              <w:rPr>
                <w:color w:val="000000"/>
                <w:sz w:val="24"/>
              </w:rPr>
              <w:t xml:space="preserve">об’єднання. </w:t>
            </w:r>
            <w:r>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B664E3" w:rsidRDefault="008107DC">
            <w:pPr>
              <w:widowControl w:val="0"/>
              <w:spacing w:line="0" w:lineRule="atLeast"/>
              <w:ind w:right="82"/>
              <w:jc w:val="both"/>
              <w:rPr>
                <w:color w:val="000000"/>
                <w:sz w:val="24"/>
                <w:szCs w:val="24"/>
              </w:rPr>
            </w:pPr>
            <w:r>
              <w:rPr>
                <w:color w:val="000000"/>
                <w:sz w:val="24"/>
                <w:szCs w:val="24"/>
              </w:rPr>
              <w:t>16)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B664E3" w:rsidRDefault="008107DC">
            <w:pPr>
              <w:widowControl w:val="0"/>
              <w:spacing w:line="0" w:lineRule="atLeast"/>
              <w:ind w:right="82"/>
              <w:jc w:val="both"/>
              <w:rPr>
                <w:color w:val="000000"/>
                <w:sz w:val="24"/>
                <w:szCs w:val="24"/>
              </w:rPr>
            </w:pPr>
            <w:r>
              <w:rPr>
                <w:color w:val="000000"/>
                <w:sz w:val="24"/>
                <w:szCs w:val="24"/>
              </w:rPr>
              <w:t>17)  інших документів, необхідність подання яких у складі тендерної пропозиції передбачена умовами цієї документації.</w:t>
            </w:r>
          </w:p>
          <w:p w:rsidR="00B664E3" w:rsidRDefault="008107DC">
            <w:pPr>
              <w:widowControl w:val="0"/>
              <w:spacing w:line="0" w:lineRule="atLeast"/>
              <w:ind w:right="82" w:firstLine="81"/>
              <w:jc w:val="both"/>
              <w:rPr>
                <w:sz w:val="24"/>
                <w:szCs w:val="24"/>
              </w:rPr>
            </w:pPr>
            <w:r>
              <w:rPr>
                <w:b/>
                <w:sz w:val="24"/>
                <w:szCs w:val="24"/>
                <w:lang w:val="ru-RU"/>
              </w:rPr>
              <w:t xml:space="preserve">1.2. </w:t>
            </w:r>
            <w:r>
              <w:rPr>
                <w:sz w:val="24"/>
                <w:szCs w:val="24"/>
                <w:lang w:val="ru-RU"/>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w:t>
            </w:r>
            <w:r>
              <w:rPr>
                <w:sz w:val="24"/>
                <w:szCs w:val="24"/>
              </w:rPr>
              <w:t>вимога накладення відбитку печатки не стосується учасників, які здійснюють діяльність без печатки згідно з чинним законодавством</w:t>
            </w:r>
            <w:r>
              <w:rPr>
                <w:color w:val="000000"/>
                <w:sz w:val="24"/>
                <w:szCs w:val="24"/>
              </w:rPr>
              <w:t>)</w:t>
            </w:r>
            <w:r>
              <w:rPr>
                <w:sz w:val="24"/>
                <w:szCs w:val="24"/>
                <w:lang w:val="ru-RU"/>
              </w:rPr>
              <w:t>.</w:t>
            </w:r>
          </w:p>
          <w:p w:rsidR="00B664E3" w:rsidRDefault="008107DC">
            <w:pPr>
              <w:spacing w:line="0" w:lineRule="atLeast"/>
              <w:ind w:left="-21" w:firstLine="102"/>
              <w:jc w:val="both"/>
              <w:rPr>
                <w:sz w:val="24"/>
                <w:szCs w:val="24"/>
              </w:rPr>
            </w:pPr>
            <w:r>
              <w:rPr>
                <w:color w:val="000000"/>
                <w:sz w:val="24"/>
                <w:szCs w:val="24"/>
                <w:lang w:val="ru-RU"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64E3" w:rsidRDefault="008107DC">
            <w:pPr>
              <w:widowControl w:val="0"/>
              <w:spacing w:line="0" w:lineRule="atLeast"/>
              <w:jc w:val="both"/>
              <w:rPr>
                <w:sz w:val="24"/>
                <w:szCs w:val="24"/>
              </w:rPr>
            </w:pPr>
            <w:r>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B664E3" w:rsidRDefault="008107DC">
            <w:pPr>
              <w:widowControl w:val="0"/>
              <w:spacing w:line="0" w:lineRule="atLeast"/>
              <w:jc w:val="both"/>
              <w:rPr>
                <w:sz w:val="24"/>
                <w:szCs w:val="24"/>
              </w:rPr>
            </w:pPr>
            <w:r>
              <w:rPr>
                <w:b/>
                <w:color w:val="000000"/>
                <w:sz w:val="24"/>
                <w:szCs w:val="24"/>
              </w:rPr>
              <w:t>1.3.</w:t>
            </w:r>
            <w:r>
              <w:rPr>
                <w:color w:val="000000"/>
                <w:sz w:val="24"/>
                <w:szCs w:val="24"/>
              </w:rPr>
              <w:t xml:space="preserve"> </w:t>
            </w:r>
            <w:r>
              <w:rPr>
                <w:sz w:val="24"/>
                <w:szCs w:val="24"/>
              </w:rPr>
              <w:t xml:space="preserve">Всі документи Тендерної пропозиції повинні бути завантажені у вигляді сканованої копії та подані у форматі pdf </w:t>
            </w:r>
            <w:r>
              <w:rPr>
                <w:color w:val="000000"/>
                <w:sz w:val="24"/>
                <w:szCs w:val="24"/>
              </w:rPr>
              <w:t xml:space="preserve">мають бути відкриті для загального доступу та не містити паролів. </w:t>
            </w:r>
          </w:p>
          <w:p w:rsidR="00B664E3" w:rsidRDefault="008107DC">
            <w:pPr>
              <w:widowControl w:val="0"/>
              <w:spacing w:line="0" w:lineRule="atLeast"/>
              <w:jc w:val="both"/>
              <w:rPr>
                <w:sz w:val="24"/>
                <w:szCs w:val="24"/>
              </w:rPr>
            </w:pPr>
            <w:r>
              <w:rPr>
                <w:b/>
                <w:sz w:val="24"/>
                <w:szCs w:val="24"/>
              </w:rPr>
              <w:t xml:space="preserve"> </w:t>
            </w:r>
            <w:r>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sz w:val="24"/>
                <w:szCs w:val="24"/>
              </w:rPr>
              <w:t xml:space="preserve"> </w:t>
            </w:r>
          </w:p>
          <w:p w:rsidR="00B664E3" w:rsidRDefault="008107DC">
            <w:pPr>
              <w:widowControl w:val="0"/>
              <w:spacing w:line="0" w:lineRule="atLeast"/>
              <w:ind w:left="34"/>
              <w:contextualSpacing/>
              <w:jc w:val="both"/>
              <w:rPr>
                <w:sz w:val="24"/>
                <w:szCs w:val="24"/>
              </w:rPr>
            </w:pPr>
            <w:r>
              <w:rPr>
                <w:b/>
                <w:sz w:val="24"/>
                <w:szCs w:val="24"/>
              </w:rPr>
              <w:t>1.4.</w:t>
            </w:r>
            <w:r>
              <w:rPr>
                <w:sz w:val="24"/>
                <w:szCs w:val="24"/>
              </w:rPr>
              <w:t xml:space="preserve"> </w:t>
            </w:r>
            <w:r>
              <w:rPr>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B664E3" w:rsidRDefault="008107DC">
            <w:pPr>
              <w:widowControl w:val="0"/>
              <w:spacing w:line="0" w:lineRule="atLeast"/>
              <w:ind w:left="34"/>
              <w:contextualSpacing/>
              <w:jc w:val="both"/>
              <w:rPr>
                <w:sz w:val="24"/>
                <w:szCs w:val="24"/>
              </w:rPr>
            </w:pPr>
            <w:r>
              <w:rPr>
                <w:sz w:val="24"/>
                <w:szCs w:val="24"/>
                <w:lang w:val="ru-RU"/>
              </w:rPr>
              <w:t xml:space="preserve">Кожен учасник має право подати тільки одну тендерну пропозицію </w:t>
            </w:r>
            <w:r>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Pr>
                <w:sz w:val="24"/>
                <w:szCs w:val="24"/>
                <w:lang w:val="ru-RU"/>
              </w:rPr>
              <w:t>.</w:t>
            </w:r>
          </w:p>
          <w:p w:rsidR="00B664E3" w:rsidRDefault="008107DC">
            <w:pPr>
              <w:widowControl w:val="0"/>
              <w:spacing w:line="0" w:lineRule="atLeast"/>
              <w:ind w:firstLine="81"/>
              <w:jc w:val="both"/>
              <w:rPr>
                <w:sz w:val="24"/>
                <w:szCs w:val="24"/>
              </w:rPr>
            </w:pPr>
            <w:r>
              <w:rPr>
                <w:sz w:val="24"/>
                <w:szCs w:val="24"/>
              </w:rPr>
              <w:t>Усі документи тендерної  пропозиції повинні бути подані учасниками до кінцевого строку подання.</w:t>
            </w:r>
          </w:p>
          <w:p w:rsidR="00B664E3" w:rsidRDefault="008107DC">
            <w:pPr>
              <w:widowControl w:val="0"/>
              <w:spacing w:line="0" w:lineRule="atLeast"/>
              <w:ind w:left="34" w:firstLine="47"/>
              <w:contextualSpacing/>
              <w:jc w:val="both"/>
              <w:rPr>
                <w:sz w:val="24"/>
                <w:szCs w:val="24"/>
              </w:rPr>
            </w:pPr>
            <w:r>
              <w:rPr>
                <w:sz w:val="24"/>
                <w:szCs w:val="24"/>
              </w:rPr>
              <w:t>За достовірність наданої інформації та документів відповідальність безпосередньо несе учасник.</w:t>
            </w:r>
          </w:p>
          <w:p w:rsidR="00B664E3" w:rsidRDefault="008107DC">
            <w:pPr>
              <w:pStyle w:val="WebWebWebWebWeb117181"/>
              <w:spacing w:before="0" w:after="0" w:line="0" w:lineRule="atLeast"/>
              <w:ind w:left="34" w:firstLine="47"/>
              <w:jc w:val="both"/>
              <w:rPr>
                <w:lang w:val="uk-UA"/>
              </w:rPr>
            </w:pPr>
            <w:r>
              <w:rPr>
                <w:b/>
                <w:lang w:val="uk-UA"/>
              </w:rPr>
              <w:t>1.5.</w:t>
            </w:r>
            <w:r>
              <w:rPr>
                <w:color w:val="000000"/>
                <w:lang w:val="uk-UA"/>
              </w:rPr>
              <w:t xml:space="preserve"> </w:t>
            </w:r>
            <w:r>
              <w:rPr>
                <w:color w:val="000000"/>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lang w:val="uk-UA" w:eastAsia="ru-RU"/>
              </w:rPr>
              <w:t>тендерна пропозиція повинна містити накладений кваліфікований електронний підпис</w:t>
            </w:r>
            <w:r>
              <w:rPr>
                <w:color w:val="000000"/>
                <w:lang w:val="uk-UA" w:eastAsia="ru-RU"/>
              </w:rPr>
              <w:t xml:space="preserve"> </w:t>
            </w:r>
            <w:r>
              <w:rPr>
                <w:color w:val="000000"/>
                <w:lang w:val="uk-UA" w:eastAsia="ru-RU"/>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частини 1 Розділу 3 цієї документації.</w:t>
            </w:r>
          </w:p>
          <w:p w:rsidR="00B664E3" w:rsidRDefault="008107DC">
            <w:pPr>
              <w:widowControl w:val="0"/>
              <w:spacing w:line="0" w:lineRule="atLeast"/>
              <w:ind w:firstLine="81"/>
              <w:jc w:val="both"/>
              <w:rPr>
                <w:sz w:val="24"/>
                <w:szCs w:val="24"/>
              </w:rPr>
            </w:pPr>
            <w:r w:rsidRPr="00627C2C">
              <w:rPr>
                <w:b/>
                <w:sz w:val="24"/>
                <w:szCs w:val="24"/>
              </w:rPr>
              <w:t>1.6</w:t>
            </w:r>
            <w:r>
              <w:rPr>
                <w:sz w:val="24"/>
                <w:szCs w:val="24"/>
              </w:rPr>
              <w:t>.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B664E3" w:rsidRDefault="008107DC">
            <w:pPr>
              <w:widowControl w:val="0"/>
              <w:spacing w:line="0" w:lineRule="atLeast"/>
              <w:ind w:firstLine="81"/>
              <w:jc w:val="both"/>
              <w:rPr>
                <w:sz w:val="24"/>
                <w:szCs w:val="24"/>
              </w:rPr>
            </w:pPr>
            <w:r>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законодавчо-обгрунтувані причини неподання документів та інформації. </w:t>
            </w:r>
          </w:p>
          <w:p w:rsidR="00B664E3" w:rsidRDefault="008107DC">
            <w:pPr>
              <w:widowControl w:val="0"/>
              <w:spacing w:line="0" w:lineRule="atLeast"/>
              <w:ind w:firstLine="81"/>
              <w:jc w:val="both"/>
              <w:rPr>
                <w:sz w:val="24"/>
                <w:szCs w:val="24"/>
              </w:rPr>
            </w:pPr>
            <w:r w:rsidRPr="00627C2C">
              <w:rPr>
                <w:b/>
                <w:sz w:val="24"/>
                <w:szCs w:val="24"/>
                <w:lang w:val="ru-RU"/>
              </w:rPr>
              <w:t>1.7</w:t>
            </w:r>
            <w:r>
              <w:rPr>
                <w:sz w:val="24"/>
                <w:szCs w:val="24"/>
                <w:lang w:val="ru-RU"/>
              </w:rPr>
              <w:t>.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B664E3" w:rsidRDefault="008107DC">
            <w:pPr>
              <w:widowControl w:val="0"/>
              <w:spacing w:line="0" w:lineRule="atLeast"/>
              <w:ind w:right="82" w:firstLine="81"/>
              <w:jc w:val="both"/>
              <w:rPr>
                <w:color w:val="000000"/>
                <w:sz w:val="24"/>
                <w:szCs w:val="24"/>
                <w:lang w:eastAsia="ru-RU"/>
              </w:rPr>
            </w:pPr>
            <w:r w:rsidRPr="00627C2C">
              <w:rPr>
                <w:b/>
                <w:sz w:val="24"/>
                <w:szCs w:val="24"/>
              </w:rPr>
              <w:t>1.8.</w:t>
            </w:r>
            <w:r>
              <w:rPr>
                <w:sz w:val="24"/>
                <w:szCs w:val="24"/>
              </w:rPr>
              <w:t xml:space="preserve"> </w:t>
            </w:r>
            <w:r>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64E3" w:rsidRDefault="008107DC">
            <w:pPr>
              <w:widowControl w:val="0"/>
              <w:spacing w:line="0" w:lineRule="atLeast"/>
              <w:ind w:right="82"/>
              <w:jc w:val="both"/>
              <w:rPr>
                <w:sz w:val="24"/>
                <w:szCs w:val="24"/>
                <w:lang w:val="ru-RU"/>
              </w:rPr>
            </w:pPr>
            <w:r w:rsidRPr="00627C2C">
              <w:rPr>
                <w:b/>
                <w:sz w:val="24"/>
                <w:szCs w:val="24"/>
              </w:rPr>
              <w:t xml:space="preserve"> 1.9.</w:t>
            </w:r>
            <w:r>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664E3">
        <w:trPr>
          <w:trHeight w:val="48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lang w:val="ru-RU"/>
              </w:rPr>
              <w:t>Не вимагається</w:t>
            </w:r>
          </w:p>
        </w:tc>
      </w:tr>
      <w:tr w:rsidR="00B664E3">
        <w:trPr>
          <w:trHeight w:val="103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Умови повернення чи неповернення 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bCs/>
                <w:sz w:val="24"/>
                <w:szCs w:val="24"/>
                <w:lang w:val="ru-RU"/>
              </w:rPr>
              <w:t>Не передбачається</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ind w:right="113"/>
              <w:contextualSpacing/>
              <w:jc w:val="both"/>
              <w:rPr>
                <w:sz w:val="24"/>
                <w:szCs w:val="24"/>
                <w:lang w:eastAsia="uk-UA"/>
              </w:rPr>
            </w:pPr>
            <w:r>
              <w:rPr>
                <w:sz w:val="24"/>
                <w:szCs w:val="24"/>
                <w:lang w:val="ru-RU"/>
              </w:rPr>
              <w:t xml:space="preserve">4.1. </w:t>
            </w: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B664E3" w:rsidRDefault="008107DC">
            <w:pPr>
              <w:widowControl w:val="0"/>
              <w:spacing w:line="0" w:lineRule="atLeast"/>
              <w:jc w:val="both"/>
              <w:rPr>
                <w:sz w:val="24"/>
                <w:szCs w:val="24"/>
              </w:rPr>
            </w:pPr>
            <w:r>
              <w:rPr>
                <w:sz w:val="24"/>
                <w:szCs w:val="24"/>
                <w:lang w:val="ru-RU"/>
              </w:rPr>
              <w:t xml:space="preserve">4.2. До закінчення цього строку замовник має право вимагати від учасників продовження строку дії тендерних пропозицій; </w:t>
            </w:r>
          </w:p>
          <w:p w:rsidR="00B664E3" w:rsidRDefault="008107DC">
            <w:pPr>
              <w:widowControl w:val="0"/>
              <w:spacing w:line="0" w:lineRule="atLeast"/>
              <w:jc w:val="both"/>
              <w:rPr>
                <w:sz w:val="24"/>
                <w:szCs w:val="24"/>
              </w:rPr>
            </w:pPr>
            <w:r>
              <w:rPr>
                <w:sz w:val="24"/>
                <w:szCs w:val="24"/>
                <w:lang w:val="ru-RU"/>
              </w:rPr>
              <w:t>Учасник має право:</w:t>
            </w:r>
          </w:p>
          <w:p w:rsidR="00B664E3" w:rsidRDefault="008107DC">
            <w:pPr>
              <w:widowControl w:val="0"/>
              <w:spacing w:line="0" w:lineRule="atLeast"/>
              <w:jc w:val="both"/>
              <w:rPr>
                <w:sz w:val="24"/>
                <w:szCs w:val="24"/>
              </w:rPr>
            </w:pPr>
            <w:r>
              <w:rPr>
                <w:sz w:val="24"/>
                <w:szCs w:val="24"/>
                <w:lang w:val="ru-RU"/>
              </w:rPr>
              <w:t>- відхилити таку вимогу, не втрачаючи при цьому наданого ним забезпечення тендерної пропозиції;</w:t>
            </w:r>
          </w:p>
          <w:p w:rsidR="00B664E3" w:rsidRDefault="008107DC">
            <w:pPr>
              <w:widowControl w:val="0"/>
              <w:spacing w:line="0" w:lineRule="atLeast"/>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664E3" w:rsidRDefault="008107DC">
            <w:pPr>
              <w:widowControl w:val="0"/>
              <w:spacing w:line="0" w:lineRule="atLeast"/>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B664E3" w:rsidRDefault="008107DC">
            <w:pPr>
              <w:spacing w:line="240" w:lineRule="atLeast"/>
              <w:jc w:val="both"/>
              <w:rPr>
                <w:color w:val="000000"/>
                <w:sz w:val="24"/>
                <w:szCs w:val="24"/>
                <w:shd w:val="solid" w:color="FFFFFF" w:fill="FFFFFF"/>
              </w:rPr>
            </w:pPr>
            <w:r>
              <w:rPr>
                <w:color w:val="000000"/>
                <w:sz w:val="24"/>
                <w:szCs w:val="24"/>
              </w:rPr>
              <w:t>4.3.</w:t>
            </w:r>
            <w:r>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4E3">
        <w:trPr>
          <w:trHeight w:val="1636"/>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ind w:left="-200" w:firstLine="200"/>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Кваліфікаційні критерії до учасників відповідно до ст. 16 Закону та вимоги, установлені статтею 17 Закону</w:t>
            </w:r>
          </w:p>
          <w:p w:rsidR="00B664E3" w:rsidRDefault="00B664E3">
            <w:pPr>
              <w:widowControl w:val="0"/>
              <w:spacing w:line="0" w:lineRule="atLeast"/>
              <w:rPr>
                <w:sz w:val="24"/>
                <w:szCs w:val="24"/>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right="113" w:firstLine="373"/>
              <w:jc w:val="both"/>
              <w:rPr>
                <w:sz w:val="24"/>
                <w:szCs w:val="24"/>
              </w:rPr>
            </w:pPr>
            <w:r>
              <w:rPr>
                <w:color w:val="000000"/>
                <w:sz w:val="24"/>
                <w:szCs w:val="24"/>
                <w:lang w:val="ru-RU" w:eastAsia="ru-RU"/>
              </w:rPr>
              <w:t xml:space="preserve">5.1. </w:t>
            </w:r>
            <w:r>
              <w:rPr>
                <w:sz w:val="24"/>
                <w:szCs w:val="24"/>
              </w:rPr>
              <w:t>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16 Закону, підтверджують відповідність учасника такому кваліфікаційному  критерію, а саме:</w:t>
            </w:r>
          </w:p>
          <w:p w:rsidR="00B664E3" w:rsidRDefault="008107DC">
            <w:pPr>
              <w:widowControl w:val="0"/>
              <w:spacing w:line="0" w:lineRule="atLeast"/>
              <w:ind w:right="82"/>
              <w:jc w:val="both"/>
              <w:rPr>
                <w:sz w:val="24"/>
                <w:szCs w:val="24"/>
              </w:rPr>
            </w:pPr>
            <w:r>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color w:val="000000"/>
                <w:sz w:val="24"/>
                <w:szCs w:val="24"/>
              </w:rPr>
              <w:t>(</w:t>
            </w:r>
            <w:r>
              <w:rPr>
                <w:sz w:val="24"/>
                <w:szCs w:val="24"/>
              </w:rPr>
              <w:t>у вигляді довідки складеної у довільній формі</w:t>
            </w:r>
            <w:r>
              <w:rPr>
                <w:b/>
                <w:color w:val="000000"/>
                <w:sz w:val="24"/>
                <w:szCs w:val="24"/>
              </w:rPr>
              <w:t xml:space="preserve">  із додаванням копії договору, вказаного у довідці та</w:t>
            </w:r>
            <w:r>
              <w:rPr>
                <w:b/>
                <w:sz w:val="24"/>
                <w:szCs w:val="24"/>
              </w:rPr>
              <w:t xml:space="preserve"> видаткової накладної, тощо - для підтвердження виконання такого договору  у повному обсязі</w:t>
            </w:r>
            <w:r>
              <w:rPr>
                <w:color w:val="000000"/>
                <w:sz w:val="24"/>
                <w:szCs w:val="24"/>
              </w:rPr>
              <w:t>).</w:t>
            </w:r>
          </w:p>
          <w:p w:rsidR="00B664E3" w:rsidRDefault="008107DC">
            <w:pPr>
              <w:ind w:right="141" w:firstLine="373"/>
              <w:jc w:val="both"/>
              <w:rPr>
                <w:sz w:val="24"/>
                <w:szCs w:val="24"/>
              </w:rPr>
            </w:pPr>
            <w:r>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4"/>
                <w:szCs w:val="24"/>
                <w:shd w:val="solid" w:color="FFFFFF" w:fill="FFFFFF"/>
                <w:lang w:eastAsia="en-US"/>
              </w:rPr>
              <w:t xml:space="preserve"> в електронній системі закупівель під час подання тендерної пропозиції</w:t>
            </w:r>
            <w:r>
              <w:rPr>
                <w:sz w:val="24"/>
                <w:szCs w:val="24"/>
              </w:rPr>
              <w:t>.</w:t>
            </w:r>
          </w:p>
          <w:p w:rsidR="00B664E3" w:rsidRDefault="008107DC">
            <w:pPr>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664E3" w:rsidRDefault="008107DC">
            <w:pPr>
              <w:spacing w:line="240" w:lineRule="atLeast"/>
              <w:ind w:right="113" w:firstLine="373"/>
              <w:jc w:val="both"/>
              <w:rPr>
                <w:sz w:val="24"/>
                <w:szCs w:val="24"/>
              </w:rPr>
            </w:pPr>
            <w:r>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sz w:val="24"/>
                <w:szCs w:val="24"/>
              </w:rPr>
              <w:t xml:space="preserve"> -</w:t>
            </w:r>
            <w:r>
              <w:rPr>
                <w:sz w:val="24"/>
                <w:szCs w:val="24"/>
              </w:rPr>
              <w:t xml:space="preserve">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64E3" w:rsidRDefault="008107DC">
            <w:pPr>
              <w:pStyle w:val="rvps2"/>
              <w:shd w:val="clear" w:color="auto" w:fill="FFFFFF"/>
              <w:spacing w:before="0" w:after="150"/>
              <w:ind w:firstLine="450"/>
              <w:jc w:val="both"/>
              <w:rPr>
                <w:color w:val="333333"/>
                <w:lang w:eastAsia="uk-UA"/>
              </w:rPr>
            </w:pPr>
            <w:r>
              <w:t xml:space="preserve">5.4. </w:t>
            </w:r>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8" w:anchor="n1265" w:tgtFrame="_blank" w:history="1">
              <w:r>
                <w:rPr>
                  <w:rStyle w:val="af2"/>
                  <w:color w:val="000099"/>
                </w:rPr>
                <w:t>пунктами 3</w:t>
              </w:r>
            </w:hyperlink>
            <w:r>
              <w:rPr>
                <w:color w:val="333333"/>
              </w:rPr>
              <w:t>, </w:t>
            </w:r>
            <w:hyperlink r:id="rId9" w:anchor="n1267" w:tgtFrame="_blank" w:history="1">
              <w:r>
                <w:rPr>
                  <w:rStyle w:val="af2"/>
                  <w:color w:val="000099"/>
                </w:rPr>
                <w:t>5</w:t>
              </w:r>
            </w:hyperlink>
            <w:r>
              <w:rPr>
                <w:color w:val="333333"/>
              </w:rPr>
              <w:t>, </w:t>
            </w:r>
            <w:hyperlink r:id="rId10" w:anchor="n1268" w:tgtFrame="_blank" w:history="1">
              <w:r>
                <w:rPr>
                  <w:rStyle w:val="af2"/>
                  <w:color w:val="000099"/>
                </w:rPr>
                <w:t>6</w:t>
              </w:r>
            </w:hyperlink>
            <w:r>
              <w:rPr>
                <w:color w:val="333333"/>
              </w:rPr>
              <w:t> і </w:t>
            </w:r>
            <w:hyperlink r:id="rId11" w:anchor="n1274" w:tgtFrame="_blank" w:history="1">
              <w:r>
                <w:rPr>
                  <w:rStyle w:val="af2"/>
                  <w:color w:val="000099"/>
                </w:rPr>
                <w:t>12</w:t>
              </w:r>
            </w:hyperlink>
            <w:r>
              <w:rPr>
                <w:color w:val="333333"/>
              </w:rPr>
              <w:t> частини першої та </w:t>
            </w:r>
            <w:hyperlink r:id="rId12" w:anchor="n1276" w:tgtFrame="_blank" w:history="1">
              <w:r>
                <w:rPr>
                  <w:rStyle w:val="af2"/>
                  <w:color w:val="000099"/>
                </w:rPr>
                <w:t>частиною другою</w:t>
              </w:r>
            </w:hyperlink>
            <w:r>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Pr>
                  <w:rStyle w:val="af2"/>
                  <w:color w:val="000099"/>
                </w:rPr>
                <w:t>Законом України</w:t>
              </w:r>
            </w:hyperlink>
            <w:r>
              <w:rPr>
                <w:color w:val="333333"/>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4E3" w:rsidRDefault="008107DC">
            <w:pPr>
              <w:pStyle w:val="rvps2"/>
              <w:shd w:val="clear" w:color="auto" w:fill="FFFFFF"/>
              <w:spacing w:before="0" w:after="150"/>
              <w:ind w:firstLine="450"/>
              <w:jc w:val="both"/>
              <w:rPr>
                <w:color w:val="333333"/>
              </w:rPr>
            </w:pPr>
            <w:bookmarkStart w:id="0" w:name="n162"/>
            <w:bookmarkEnd w:id="0"/>
            <w:r>
              <w:rPr>
                <w:color w:val="333333"/>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64E3" w:rsidRDefault="008107DC">
            <w:pPr>
              <w:pStyle w:val="rvps2"/>
              <w:shd w:val="clear" w:color="auto" w:fill="FFFFFF"/>
              <w:spacing w:before="0" w:after="150"/>
              <w:ind w:firstLine="450"/>
              <w:jc w:val="both"/>
              <w:rPr>
                <w:color w:val="333333"/>
              </w:rPr>
            </w:pPr>
            <w:bookmarkStart w:id="1" w:name="n163"/>
            <w:bookmarkEnd w:id="1"/>
            <w:r>
              <w:rPr>
                <w:color w:val="333333"/>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664E3" w:rsidRDefault="008107DC">
            <w:pPr>
              <w:pStyle w:val="rvps2"/>
              <w:shd w:val="clear" w:color="auto" w:fill="FFFFFF"/>
              <w:spacing w:before="0" w:after="150"/>
              <w:ind w:firstLine="450"/>
              <w:jc w:val="both"/>
              <w:rPr>
                <w:color w:val="333333"/>
              </w:rPr>
            </w:pPr>
            <w:bookmarkStart w:id="2" w:name="n164"/>
            <w:bookmarkEnd w:id="2"/>
            <w:r>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4" w:anchor="n1257" w:tgtFrame="_blank" w:history="1">
              <w:r>
                <w:rPr>
                  <w:rStyle w:val="af2"/>
                  <w:color w:val="000099"/>
                </w:rPr>
                <w:t>частини третьої</w:t>
              </w:r>
            </w:hyperlink>
            <w:r>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5" w:anchor="n1262" w:tgtFrame="_blank" w:history="1">
              <w:r>
                <w:rPr>
                  <w:rStyle w:val="af2"/>
                  <w:color w:val="000099"/>
                </w:rPr>
                <w:t>частині першій</w:t>
              </w:r>
            </w:hyperlink>
            <w:r>
              <w:rPr>
                <w:color w:val="333333"/>
              </w:rPr>
              <w:t> статті 17 Закону (крім </w:t>
            </w:r>
            <w:hyperlink r:id="rId16" w:anchor="n1275" w:tgtFrame="_blank" w:history="1">
              <w:r>
                <w:rPr>
                  <w:rStyle w:val="af2"/>
                  <w:color w:val="000099"/>
                </w:rPr>
                <w:t>пункту 13</w:t>
              </w:r>
            </w:hyperlink>
            <w:r>
              <w:rPr>
                <w:color w:val="333333"/>
              </w:rPr>
              <w:t> частини першої статті 17 Закону).</w:t>
            </w:r>
          </w:p>
          <w:p w:rsidR="00B664E3" w:rsidRDefault="008107DC">
            <w:pPr>
              <w:spacing w:line="240" w:lineRule="atLeast"/>
              <w:ind w:right="113" w:firstLine="373"/>
              <w:jc w:val="both"/>
              <w:rPr>
                <w:strike/>
                <w:sz w:val="24"/>
                <w:szCs w:val="24"/>
              </w:rPr>
            </w:pPr>
            <w:r>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664E3">
        <w:trPr>
          <w:trHeight w:val="471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113" w:right="113"/>
              <w:rPr>
                <w:sz w:val="24"/>
                <w:szCs w:val="24"/>
              </w:rPr>
            </w:pPr>
            <w:r>
              <w:rPr>
                <w:b/>
                <w:sz w:val="24"/>
                <w:szCs w:val="24"/>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0" w:lineRule="atLeast"/>
              <w:ind w:left="-60" w:right="82" w:firstLine="141"/>
              <w:contextualSpacing/>
              <w:jc w:val="both"/>
              <w:rPr>
                <w:b/>
                <w:color w:val="000000"/>
                <w:sz w:val="24"/>
                <w:szCs w:val="24"/>
              </w:rPr>
            </w:pPr>
            <w:r>
              <w:rPr>
                <w:sz w:val="24"/>
                <w:szCs w:val="24"/>
                <w:lang w:eastAsia="uk-UA"/>
              </w:rPr>
              <w:t xml:space="preserve">6.1. Учасники процедури закупівлі повинні надати в складі тендерних пропозицій: - </w:t>
            </w:r>
            <w:r>
              <w:rPr>
                <w:b/>
                <w:sz w:val="24"/>
                <w:szCs w:val="24"/>
                <w:lang w:eastAsia="uk-UA"/>
              </w:rPr>
              <w:t>інформацію</w:t>
            </w:r>
            <w:r>
              <w:rPr>
                <w:b/>
                <w:sz w:val="24"/>
                <w:szCs w:val="24"/>
              </w:rPr>
              <w:t xml:space="preserve"> </w:t>
            </w:r>
            <w:r>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sz w:val="24"/>
                <w:szCs w:val="24"/>
                <w:lang w:eastAsia="ru-RU"/>
              </w:rPr>
              <w:t>(</w:t>
            </w:r>
            <w:r>
              <w:rPr>
                <w:sz w:val="24"/>
                <w:szCs w:val="24"/>
                <w:lang w:eastAsia="uk-UA"/>
              </w:rPr>
              <w:t>у вигляді довідки довільної форми з відомостями та таблицями,</w:t>
            </w:r>
            <w:r>
              <w:rPr>
                <w:b/>
                <w:sz w:val="24"/>
                <w:szCs w:val="24"/>
                <w:lang w:eastAsia="uk-UA"/>
              </w:rPr>
              <w:t xml:space="preserve"> </w:t>
            </w:r>
            <w:r>
              <w:rPr>
                <w:b/>
                <w:sz w:val="24"/>
                <w:szCs w:val="24"/>
                <w:u w:val="single"/>
                <w:lang w:eastAsia="uk-UA"/>
              </w:rPr>
              <w:t>відповідно до</w:t>
            </w:r>
            <w:r>
              <w:rPr>
                <w:sz w:val="24"/>
                <w:szCs w:val="24"/>
                <w:u w:val="single"/>
                <w:lang w:eastAsia="uk-UA"/>
              </w:rPr>
              <w:t xml:space="preserve"> </w:t>
            </w:r>
            <w:r>
              <w:rPr>
                <w:b/>
                <w:color w:val="000000"/>
                <w:sz w:val="24"/>
                <w:szCs w:val="24"/>
                <w:u w:val="single"/>
              </w:rPr>
              <w:t>Додатку 1 тендерної документації)</w:t>
            </w:r>
            <w:r>
              <w:rPr>
                <w:b/>
                <w:color w:val="000000"/>
                <w:sz w:val="24"/>
                <w:szCs w:val="24"/>
              </w:rPr>
              <w:t>;</w:t>
            </w:r>
          </w:p>
          <w:p w:rsidR="00B664E3" w:rsidRDefault="008107DC">
            <w:pPr>
              <w:spacing w:line="0" w:lineRule="atLeast"/>
              <w:ind w:left="-60" w:right="82" w:firstLine="141"/>
              <w:contextualSpacing/>
              <w:jc w:val="both"/>
              <w:rPr>
                <w:sz w:val="24"/>
                <w:szCs w:val="24"/>
                <w:lang w:val="ru-RU"/>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B664E3" w:rsidRDefault="008107DC">
            <w:pPr>
              <w:ind w:firstLine="81"/>
              <w:jc w:val="both"/>
              <w:rPr>
                <w:sz w:val="24"/>
                <w:szCs w:val="24"/>
              </w:rPr>
            </w:pPr>
            <w:r>
              <w:rPr>
                <w:color w:val="000000"/>
                <w:sz w:val="24"/>
                <w:szCs w:val="24"/>
              </w:rPr>
              <w:t xml:space="preserve">6.2. </w:t>
            </w:r>
            <w:r>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000000"/>
                <w:sz w:val="24"/>
                <w:szCs w:val="24"/>
              </w:rPr>
              <w:t xml:space="preserve"> </w:t>
            </w:r>
          </w:p>
          <w:p w:rsidR="00B664E3" w:rsidRDefault="008107DC">
            <w:pPr>
              <w:widowControl w:val="0"/>
              <w:spacing w:line="0" w:lineRule="atLeast"/>
              <w:ind w:right="82" w:firstLine="81"/>
              <w:jc w:val="both"/>
              <w:rPr>
                <w:sz w:val="24"/>
                <w:szCs w:val="24"/>
              </w:rPr>
            </w:pPr>
            <w:r>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Pr>
                <w:color w:val="000000"/>
                <w:sz w:val="24"/>
                <w:szCs w:val="24"/>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Pr>
                <w:color w:val="000000"/>
                <w:sz w:val="24"/>
                <w:szCs w:val="24"/>
                <w:u w:val="single"/>
              </w:rPr>
              <w:t>довідку чи лист довільної форми</w:t>
            </w:r>
            <w:r>
              <w:rPr>
                <w:color w:val="000000"/>
                <w:sz w:val="24"/>
                <w:szCs w:val="24"/>
              </w:rPr>
              <w:t xml:space="preserve">, щодо дотримання вимог чинного законодавства із захисту довкілля. </w:t>
            </w:r>
          </w:p>
        </w:tc>
      </w:tr>
      <w:tr w:rsidR="00B664E3">
        <w:trPr>
          <w:trHeight w:val="207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60" w:right="82" w:firstLine="283"/>
              <w:contextualSpacing/>
              <w:jc w:val="both"/>
              <w:rPr>
                <w:sz w:val="24"/>
                <w:szCs w:val="24"/>
              </w:rPr>
            </w:pPr>
            <w:r>
              <w:rPr>
                <w:sz w:val="24"/>
                <w:szCs w:val="24"/>
                <w:lang w:val="ru-RU"/>
              </w:rPr>
              <w:t>7.Не вимагається</w:t>
            </w:r>
          </w:p>
        </w:tc>
      </w:tr>
      <w:tr w:rsidR="00B664E3">
        <w:trPr>
          <w:trHeight w:val="21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contextualSpacing/>
              <w:jc w:val="both"/>
              <w:rPr>
                <w:sz w:val="24"/>
                <w:szCs w:val="24"/>
              </w:rPr>
            </w:pPr>
            <w:r>
              <w:rPr>
                <w:sz w:val="24"/>
                <w:szCs w:val="24"/>
                <w:lang w:eastAsia="uk-UA"/>
              </w:rPr>
              <w:t>8.Не передбачена, оскільки предметом закупівлі є товар</w:t>
            </w:r>
          </w:p>
        </w:tc>
      </w:tr>
      <w:tr w:rsidR="00B664E3">
        <w:trPr>
          <w:trHeight w:val="1487"/>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9.1. </w:t>
            </w: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4E3">
        <w:tc>
          <w:tcPr>
            <w:tcW w:w="10784" w:type="dxa"/>
            <w:gridSpan w:val="3"/>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Розділ 4</w:t>
            </w:r>
            <w:r>
              <w:rPr>
                <w:b/>
                <w:bCs/>
                <w:sz w:val="24"/>
                <w:szCs w:val="24"/>
                <w:lang w:val="ru-RU"/>
              </w:rPr>
              <w:t>. Подання та розкриття тендерної пропозиції</w:t>
            </w:r>
          </w:p>
        </w:tc>
      </w:tr>
      <w:tr w:rsidR="00B664E3">
        <w:trPr>
          <w:trHeight w:val="198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lang w:val="ru-RU"/>
              </w:rPr>
            </w:pPr>
            <w:r>
              <w:rPr>
                <w:sz w:val="24"/>
                <w:szCs w:val="24"/>
                <w:lang w:val="ru-RU"/>
              </w:rPr>
              <w:t xml:space="preserve">1.1. Кінцевий строк подання тендерних пропозицій </w:t>
            </w:r>
            <w:r w:rsidR="00EB6641">
              <w:rPr>
                <w:b/>
                <w:sz w:val="24"/>
                <w:szCs w:val="24"/>
                <w:lang w:val="ru-RU"/>
              </w:rPr>
              <w:t xml:space="preserve"> 23</w:t>
            </w:r>
            <w:bookmarkStart w:id="3" w:name="_GoBack"/>
            <w:bookmarkEnd w:id="3"/>
            <w:r w:rsidR="00742DAA">
              <w:rPr>
                <w:b/>
                <w:sz w:val="24"/>
                <w:szCs w:val="24"/>
                <w:lang w:val="ru-RU"/>
              </w:rPr>
              <w:t>.12.2022</w:t>
            </w:r>
          </w:p>
          <w:p w:rsidR="00B664E3" w:rsidRDefault="008107DC">
            <w:pPr>
              <w:widowControl w:val="0"/>
              <w:spacing w:line="0" w:lineRule="atLeast"/>
              <w:ind w:right="82" w:firstLine="81"/>
              <w:jc w:val="both"/>
              <w:rPr>
                <w:sz w:val="24"/>
                <w:szCs w:val="24"/>
              </w:rPr>
            </w:pPr>
            <w:r>
              <w:rPr>
                <w:sz w:val="24"/>
                <w:szCs w:val="24"/>
              </w:rPr>
              <w:t>1.2. О</w:t>
            </w:r>
            <w:r>
              <w:rPr>
                <w:sz w:val="24"/>
                <w:szCs w:val="24"/>
                <w:lang w:val="ru-RU"/>
              </w:rPr>
              <w:t>тримана тендерна пропозиція автоматично вноситься до реєстру отриманих тендерних пропозицій.</w:t>
            </w:r>
          </w:p>
          <w:p w:rsidR="00B664E3" w:rsidRDefault="008107DC">
            <w:pPr>
              <w:pStyle w:val="WebWebWebWebWeb117181"/>
              <w:numPr>
                <w:ilvl w:val="1"/>
                <w:numId w:val="7"/>
              </w:numPr>
              <w:tabs>
                <w:tab w:val="left" w:pos="223"/>
                <w:tab w:val="left" w:pos="507"/>
              </w:tabs>
              <w:spacing w:before="0" w:after="0"/>
              <w:ind w:left="0" w:right="82" w:firstLine="81"/>
              <w:jc w:val="both"/>
              <w:rPr>
                <w:lang w:val="ru-RU"/>
              </w:rPr>
            </w:pPr>
            <w:r>
              <w:rPr>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color w:val="000000"/>
                <w:lang w:val="ru-RU"/>
              </w:rPr>
              <w:t xml:space="preserve"> </w:t>
            </w:r>
            <w:r>
              <w:rPr>
                <w:color w:val="000000"/>
                <w:lang w:val="ru-RU" w:eastAsia="ru-RU"/>
              </w:rPr>
              <w:t>Електронна система закупівель повинна забезпечити можливість подання тендерної пропозиції всім особам на рівних умовах.</w:t>
            </w:r>
          </w:p>
        </w:tc>
      </w:tr>
      <w:tr w:rsidR="00B664E3">
        <w:trPr>
          <w:trHeight w:val="47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jc w:val="both"/>
              <w:rPr>
                <w:sz w:val="24"/>
                <w:szCs w:val="24"/>
              </w:rPr>
            </w:pPr>
            <w:r>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64E3" w:rsidRDefault="008107DC">
            <w:pPr>
              <w:ind w:right="113" w:firstLine="373"/>
              <w:jc w:val="both"/>
              <w:rPr>
                <w:sz w:val="24"/>
                <w:szCs w:val="24"/>
              </w:rPr>
            </w:pPr>
            <w:r>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64E3" w:rsidRDefault="008107DC">
            <w:pPr>
              <w:tabs>
                <w:tab w:val="left" w:pos="507"/>
              </w:tabs>
              <w:jc w:val="both"/>
              <w:rPr>
                <w:sz w:val="24"/>
                <w:szCs w:val="24"/>
              </w:rPr>
            </w:pPr>
            <w:r>
              <w:rPr>
                <w:sz w:val="24"/>
                <w:szCs w:val="24"/>
              </w:rPr>
              <w:t xml:space="preserve">2.3. </w:t>
            </w:r>
            <w:r>
              <w:rPr>
                <w:color w:val="000000"/>
                <w:sz w:val="24"/>
                <w:szCs w:val="24"/>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664E3">
        <w:trPr>
          <w:trHeight w:val="459"/>
        </w:trPr>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 xml:space="preserve">Розділ 5. </w:t>
            </w:r>
            <w:r>
              <w:rPr>
                <w:b/>
                <w:bCs/>
                <w:sz w:val="24"/>
                <w:szCs w:val="24"/>
                <w:lang w:val="en-US"/>
              </w:rPr>
              <w:t xml:space="preserve"> </w:t>
            </w:r>
            <w:r>
              <w:rPr>
                <w:b/>
                <w:bCs/>
                <w:sz w:val="24"/>
                <w:szCs w:val="24"/>
                <w:lang w:val="ru-RU"/>
              </w:rPr>
              <w:t>Оцінка тендерної пропозиції</w:t>
            </w:r>
          </w:p>
        </w:tc>
      </w:tr>
      <w:tr w:rsidR="00B664E3">
        <w:trPr>
          <w:trHeight w:val="149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Перелік критеріїв та методика оцінки тендерної пропозиції </w:t>
            </w:r>
          </w:p>
          <w:p w:rsidR="00B664E3" w:rsidRDefault="008107DC">
            <w:pPr>
              <w:widowControl w:val="0"/>
              <w:spacing w:line="0" w:lineRule="atLeast"/>
              <w:rPr>
                <w:sz w:val="24"/>
                <w:szCs w:val="24"/>
              </w:rPr>
            </w:pPr>
            <w:r>
              <w:rPr>
                <w:b/>
                <w:bCs/>
                <w:sz w:val="24"/>
                <w:szCs w:val="24"/>
                <w:lang w:val="ru-RU"/>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contextualSpacing/>
              <w:jc w:val="both"/>
              <w:rPr>
                <w:sz w:val="24"/>
                <w:szCs w:val="24"/>
              </w:rPr>
            </w:pPr>
            <w:r>
              <w:rPr>
                <w:color w:val="000000"/>
                <w:sz w:val="24"/>
                <w:szCs w:val="24"/>
                <w:lang w:val="ru-RU"/>
              </w:rPr>
              <w:t xml:space="preserve"> 1.1. </w:t>
            </w:r>
            <w:r>
              <w:rPr>
                <w:color w:val="000000"/>
                <w:sz w:val="24"/>
                <w:szCs w:val="24"/>
              </w:rPr>
              <w:t xml:space="preserve">Єдиним критерієм оцінки тендерних пропозицій є </w:t>
            </w:r>
            <w:r>
              <w:rPr>
                <w:sz w:val="24"/>
                <w:szCs w:val="24"/>
              </w:rPr>
              <w:t>ціна з ПДВ.</w:t>
            </w:r>
          </w:p>
          <w:p w:rsidR="00B664E3" w:rsidRDefault="008107DC">
            <w:pPr>
              <w:pStyle w:val="WebWebWebWebWeb117181"/>
              <w:spacing w:before="0" w:after="0"/>
              <w:ind w:firstLine="81"/>
              <w:jc w:val="both"/>
              <w:rPr>
                <w:lang w:val="ru-RU" w:eastAsia="ru-RU"/>
              </w:rPr>
            </w:pPr>
            <w:r>
              <w:rPr>
                <w:bCs/>
                <w:color w:val="000000"/>
                <w:lang w:val="ru-RU" w:eastAsia="ru-RU"/>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hd w:val="clear" w:color="auto" w:fill="FFFFFF"/>
              <w:jc w:val="both"/>
              <w:rPr>
                <w:sz w:val="24"/>
                <w:szCs w:val="24"/>
              </w:rPr>
            </w:pPr>
            <w:r>
              <w:rPr>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64E3" w:rsidRDefault="008107DC">
            <w:pPr>
              <w:shd w:val="clear" w:color="auto" w:fill="FFFFFF"/>
              <w:jc w:val="both"/>
              <w:rPr>
                <w:sz w:val="24"/>
                <w:szCs w:val="24"/>
              </w:rPr>
            </w:pPr>
            <w:r>
              <w:rPr>
                <w:sz w:val="24"/>
                <w:szCs w:val="24"/>
                <w:lang w:val="ru-RU" w:eastAsia="ru-RU"/>
              </w:rPr>
              <w:t xml:space="preserve">Наприклад: </w:t>
            </w:r>
          </w:p>
          <w:p w:rsidR="00B664E3" w:rsidRDefault="008107DC">
            <w:pPr>
              <w:pStyle w:val="rvps2"/>
              <w:shd w:val="clear" w:color="auto" w:fill="FFFFFF"/>
              <w:spacing w:before="0" w:after="0" w:line="120" w:lineRule="atLeast"/>
              <w:jc w:val="both"/>
            </w:pPr>
            <w:r>
              <w:rPr>
                <w:lang w:val="ru-RU" w:eastAsia="ru-RU"/>
              </w:rPr>
              <w:t xml:space="preserve">1) </w:t>
            </w:r>
            <w:r>
              <w:rPr>
                <w:rFonts w:eastAsia="Times New Roman"/>
                <w:lang w:val="ru-RU" w:eastAsia="ru-RU"/>
              </w:rPr>
              <w:t>інформація/документ, подана учасником процедури закупівлі у складі тендерної пропозиції, містить помилку (помилки) у частині:</w:t>
            </w:r>
          </w:p>
          <w:p w:rsidR="00B664E3" w:rsidRDefault="008107DC">
            <w:pPr>
              <w:shd w:val="clear" w:color="auto" w:fill="FFFFFF"/>
              <w:spacing w:line="120" w:lineRule="atLeast"/>
              <w:jc w:val="both"/>
              <w:rPr>
                <w:sz w:val="24"/>
                <w:szCs w:val="24"/>
              </w:rPr>
            </w:pPr>
            <w:bookmarkStart w:id="4" w:name="n16"/>
            <w:bookmarkEnd w:id="4"/>
            <w:r>
              <w:rPr>
                <w:sz w:val="24"/>
                <w:szCs w:val="24"/>
                <w:lang w:val="ru-RU" w:eastAsia="ru-RU"/>
              </w:rPr>
              <w:t>- уживання великої літери;</w:t>
            </w:r>
          </w:p>
          <w:p w:rsidR="00B664E3" w:rsidRDefault="008107DC">
            <w:pPr>
              <w:shd w:val="clear" w:color="auto" w:fill="FFFFFF"/>
              <w:spacing w:line="120" w:lineRule="atLeast"/>
              <w:jc w:val="both"/>
              <w:rPr>
                <w:sz w:val="24"/>
                <w:szCs w:val="24"/>
              </w:rPr>
            </w:pPr>
            <w:bookmarkStart w:id="5" w:name="n17"/>
            <w:bookmarkEnd w:id="5"/>
            <w:r>
              <w:rPr>
                <w:sz w:val="24"/>
                <w:szCs w:val="24"/>
                <w:lang w:val="ru-RU" w:eastAsia="ru-RU"/>
              </w:rPr>
              <w:t>- уживання розділових знаків та відмінювання слів у реченні;</w:t>
            </w:r>
          </w:p>
          <w:p w:rsidR="00B664E3" w:rsidRDefault="008107DC">
            <w:pPr>
              <w:shd w:val="clear" w:color="auto" w:fill="FFFFFF"/>
              <w:spacing w:line="120" w:lineRule="atLeast"/>
              <w:jc w:val="both"/>
              <w:rPr>
                <w:sz w:val="24"/>
                <w:szCs w:val="24"/>
              </w:rPr>
            </w:pPr>
            <w:bookmarkStart w:id="6" w:name="n18"/>
            <w:bookmarkEnd w:id="6"/>
            <w:r>
              <w:rPr>
                <w:sz w:val="24"/>
                <w:szCs w:val="24"/>
                <w:lang w:val="ru-RU" w:eastAsia="ru-RU"/>
              </w:rPr>
              <w:t>- використання слова або мовного звороту, запозичених з іншої мови;</w:t>
            </w:r>
          </w:p>
          <w:p w:rsidR="00B664E3" w:rsidRDefault="008107DC">
            <w:pPr>
              <w:shd w:val="clear" w:color="auto" w:fill="FFFFFF"/>
              <w:spacing w:line="120" w:lineRule="atLeast"/>
              <w:jc w:val="both"/>
              <w:rPr>
                <w:sz w:val="24"/>
                <w:szCs w:val="24"/>
              </w:rPr>
            </w:pPr>
            <w:bookmarkStart w:id="7" w:name="n19"/>
            <w:bookmarkEnd w:id="7"/>
            <w:r>
              <w:rPr>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64E3" w:rsidRDefault="008107DC">
            <w:pPr>
              <w:shd w:val="clear" w:color="auto" w:fill="FFFFFF"/>
              <w:spacing w:line="120" w:lineRule="atLeast"/>
              <w:jc w:val="both"/>
              <w:rPr>
                <w:sz w:val="24"/>
                <w:szCs w:val="24"/>
              </w:rPr>
            </w:pPr>
            <w:bookmarkStart w:id="8" w:name="n20"/>
            <w:bookmarkEnd w:id="8"/>
            <w:r>
              <w:rPr>
                <w:sz w:val="24"/>
                <w:szCs w:val="24"/>
                <w:lang w:val="ru-RU" w:eastAsia="ru-RU"/>
              </w:rPr>
              <w:lastRenderedPageBreak/>
              <w:t>- застосування правил переносу частини слова з рядка в рядок;</w:t>
            </w:r>
          </w:p>
          <w:p w:rsidR="00B664E3" w:rsidRDefault="008107DC">
            <w:pPr>
              <w:shd w:val="clear" w:color="auto" w:fill="FFFFFF"/>
              <w:spacing w:line="120" w:lineRule="atLeast"/>
              <w:jc w:val="both"/>
              <w:rPr>
                <w:sz w:val="24"/>
                <w:szCs w:val="24"/>
              </w:rPr>
            </w:pPr>
            <w:bookmarkStart w:id="9" w:name="n21"/>
            <w:bookmarkEnd w:id="9"/>
            <w:r>
              <w:rPr>
                <w:sz w:val="24"/>
                <w:szCs w:val="24"/>
                <w:lang w:val="ru-RU" w:eastAsia="ru-RU"/>
              </w:rPr>
              <w:t>- написання слів разом та/або окремо, та/або через дефіс;</w:t>
            </w:r>
          </w:p>
          <w:p w:rsidR="00B664E3" w:rsidRDefault="008107DC">
            <w:pPr>
              <w:shd w:val="clear" w:color="auto" w:fill="FFFFFF"/>
              <w:spacing w:line="120" w:lineRule="atLeast"/>
              <w:jc w:val="both"/>
              <w:rPr>
                <w:sz w:val="24"/>
                <w:szCs w:val="24"/>
              </w:rPr>
            </w:pPr>
            <w:bookmarkStart w:id="10" w:name="n22"/>
            <w:bookmarkEnd w:id="10"/>
            <w:r>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4E3" w:rsidRDefault="008107DC">
            <w:pPr>
              <w:shd w:val="clear" w:color="auto" w:fill="FFFFFF"/>
              <w:spacing w:line="120" w:lineRule="atLeast"/>
              <w:jc w:val="both"/>
              <w:rPr>
                <w:sz w:val="24"/>
                <w:szCs w:val="24"/>
              </w:rPr>
            </w:pPr>
            <w:bookmarkStart w:id="11" w:name="n23"/>
            <w:bookmarkEnd w:id="11"/>
            <w:r>
              <w:rPr>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64E3" w:rsidRDefault="008107DC">
            <w:pPr>
              <w:shd w:val="clear" w:color="auto" w:fill="FFFFFF"/>
              <w:spacing w:line="120" w:lineRule="atLeast"/>
              <w:jc w:val="both"/>
              <w:rPr>
                <w:sz w:val="24"/>
                <w:szCs w:val="24"/>
              </w:rPr>
            </w:pPr>
            <w:bookmarkStart w:id="12" w:name="n24"/>
            <w:bookmarkEnd w:id="12"/>
            <w:r>
              <w:rPr>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64E3" w:rsidRDefault="008107DC">
            <w:pPr>
              <w:shd w:val="clear" w:color="auto" w:fill="FFFFFF"/>
              <w:spacing w:line="120" w:lineRule="atLeast"/>
              <w:jc w:val="both"/>
              <w:rPr>
                <w:sz w:val="24"/>
                <w:szCs w:val="24"/>
              </w:rPr>
            </w:pPr>
            <w:bookmarkStart w:id="13" w:name="n25"/>
            <w:bookmarkEnd w:id="13"/>
            <w:r>
              <w:rPr>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64E3" w:rsidRDefault="008107DC">
            <w:pPr>
              <w:shd w:val="clear" w:color="auto" w:fill="FFFFFF"/>
              <w:spacing w:line="120" w:lineRule="atLeast"/>
              <w:jc w:val="both"/>
              <w:rPr>
                <w:sz w:val="24"/>
                <w:szCs w:val="24"/>
              </w:rPr>
            </w:pPr>
            <w:bookmarkStart w:id="14" w:name="n26"/>
            <w:bookmarkEnd w:id="14"/>
            <w:r>
              <w:rPr>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64E3" w:rsidRDefault="008107DC">
            <w:pPr>
              <w:shd w:val="clear" w:color="auto" w:fill="FFFFFF"/>
              <w:spacing w:line="120" w:lineRule="atLeast"/>
              <w:jc w:val="both"/>
              <w:rPr>
                <w:sz w:val="24"/>
                <w:szCs w:val="24"/>
              </w:rPr>
            </w:pPr>
            <w:bookmarkStart w:id="15" w:name="n27"/>
            <w:bookmarkEnd w:id="15"/>
            <w:r>
              <w:rPr>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64E3" w:rsidRDefault="008107DC">
            <w:pPr>
              <w:shd w:val="clear" w:color="auto" w:fill="FFFFFF"/>
              <w:spacing w:line="120" w:lineRule="atLeast"/>
              <w:jc w:val="both"/>
              <w:rPr>
                <w:sz w:val="24"/>
                <w:szCs w:val="24"/>
              </w:rPr>
            </w:pPr>
            <w:bookmarkStart w:id="16" w:name="n28"/>
            <w:bookmarkEnd w:id="16"/>
            <w:r>
              <w:rPr>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64E3" w:rsidRDefault="008107DC">
            <w:pPr>
              <w:shd w:val="clear" w:color="auto" w:fill="FFFFFF"/>
              <w:spacing w:line="120" w:lineRule="atLeast"/>
              <w:jc w:val="both"/>
              <w:rPr>
                <w:sz w:val="24"/>
                <w:szCs w:val="24"/>
              </w:rPr>
            </w:pPr>
            <w:bookmarkStart w:id="17" w:name="n29"/>
            <w:bookmarkEnd w:id="17"/>
            <w:r>
              <w:rPr>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64E3" w:rsidRDefault="008107DC">
            <w:pPr>
              <w:shd w:val="clear" w:color="auto" w:fill="FFFFFF"/>
              <w:spacing w:line="120" w:lineRule="atLeast"/>
              <w:jc w:val="both"/>
              <w:rPr>
                <w:sz w:val="24"/>
                <w:szCs w:val="24"/>
              </w:rPr>
            </w:pPr>
            <w:bookmarkStart w:id="18" w:name="n30"/>
            <w:bookmarkEnd w:id="18"/>
            <w:r>
              <w:rPr>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64E3" w:rsidRDefault="008107DC">
            <w:pPr>
              <w:shd w:val="clear" w:color="auto" w:fill="FFFFFF"/>
              <w:spacing w:line="120" w:lineRule="atLeast"/>
              <w:jc w:val="both"/>
              <w:rPr>
                <w:sz w:val="24"/>
                <w:szCs w:val="24"/>
              </w:rPr>
            </w:pPr>
            <w:bookmarkStart w:id="19" w:name="n31"/>
            <w:bookmarkEnd w:id="19"/>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4E3" w:rsidRDefault="008107DC">
            <w:pPr>
              <w:shd w:val="clear" w:color="auto" w:fill="FFFFFF"/>
              <w:spacing w:line="120" w:lineRule="atLeast"/>
              <w:jc w:val="both"/>
              <w:rPr>
                <w:sz w:val="24"/>
                <w:szCs w:val="24"/>
              </w:rPr>
            </w:pPr>
            <w:bookmarkStart w:id="20" w:name="n32"/>
            <w:bookmarkEnd w:id="20"/>
            <w:r>
              <w:rPr>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64E3" w:rsidRDefault="008107DC">
            <w:pPr>
              <w:shd w:val="clear" w:color="auto" w:fill="FFFFFF"/>
              <w:spacing w:line="120" w:lineRule="atLeast"/>
              <w:jc w:val="both"/>
              <w:rPr>
                <w:sz w:val="24"/>
                <w:szCs w:val="24"/>
              </w:rPr>
            </w:pPr>
            <w:bookmarkStart w:id="21" w:name="n33"/>
            <w:bookmarkEnd w:id="21"/>
            <w:r>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4E3" w:rsidRDefault="008107DC">
            <w:pPr>
              <w:ind w:firstLine="81"/>
              <w:jc w:val="both"/>
              <w:rPr>
                <w:sz w:val="24"/>
                <w:szCs w:val="24"/>
              </w:rPr>
            </w:pPr>
            <w:r>
              <w:rPr>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w:t>
            </w:r>
            <w:r>
              <w:rPr>
                <w:sz w:val="24"/>
                <w:szCs w:val="24"/>
                <w:lang w:eastAsia="uk-UA"/>
              </w:rPr>
              <w:lastRenderedPageBreak/>
              <w:t>вище. При цьому, Замовник гарантує дотримання всіх принципів, визначених статтею 5 Закону.</w:t>
            </w:r>
          </w:p>
        </w:tc>
      </w:tr>
      <w:tr w:rsidR="00B664E3">
        <w:tc>
          <w:tcPr>
            <w:tcW w:w="426" w:type="dxa"/>
            <w:tcBorders>
              <w:top w:val="single" w:sz="4" w:space="0" w:color="000000"/>
              <w:left w:val="single" w:sz="4" w:space="0" w:color="000000"/>
              <w:bottom w:val="single" w:sz="4" w:space="0" w:color="000000"/>
            </w:tcBorders>
          </w:tcPr>
          <w:p w:rsidR="00B664E3" w:rsidRDefault="008107DC">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tabs>
                <w:tab w:val="left" w:pos="365"/>
              </w:tabs>
              <w:spacing w:before="0" w:after="0"/>
              <w:jc w:val="both"/>
              <w:rPr>
                <w:lang w:val="ru-RU"/>
              </w:rPr>
            </w:pPr>
            <w:r>
              <w:rPr>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B664E3" w:rsidRDefault="008107DC">
            <w:pPr>
              <w:pStyle w:val="WebWebWebWebWeb117181"/>
              <w:spacing w:before="0" w:after="0"/>
              <w:jc w:val="both"/>
              <w:rPr>
                <w:lang w:val="ru-RU"/>
              </w:rPr>
            </w:pPr>
            <w:r>
              <w:rPr>
                <w:lang w:val="ru-RU"/>
              </w:rPr>
              <w:t>Згідно п. 3 ч. 1 ст. 1 Закону аномально низька ціна тендерної пропозиції (далі - аномально низька ціна) – ціна</w:t>
            </w:r>
            <w:r>
              <w:rPr>
                <w:lang w:val="uk-UA"/>
              </w:rPr>
              <w:t>/приведена ціна</w:t>
            </w:r>
            <w:r>
              <w:rPr>
                <w:lang w:val="ru-RU"/>
              </w:rPr>
              <w:t xml:space="preserve"> найбільш економічно вигідної</w:t>
            </w:r>
            <w:r>
              <w:rPr>
                <w:lang w:val="uk-UA"/>
              </w:rPr>
              <w:t xml:space="preserve"> тендерної</w:t>
            </w:r>
            <w:r>
              <w:rPr>
                <w:lang w:val="ru-RU"/>
              </w:rPr>
              <w:t xml:space="preserve"> пропозиції за результатами аукціону, яка є меншою на 40 або більше відсотків від середньоарифметичного значення ціни</w:t>
            </w:r>
            <w:r>
              <w:rPr>
                <w:lang w:val="uk-UA"/>
              </w:rPr>
              <w:t>/приведеної ціни</w:t>
            </w:r>
            <w:r>
              <w:rPr>
                <w:lang w:val="ru-RU"/>
              </w:rPr>
              <w:t xml:space="preserve"> тендерних пропозицій інших учасників на початковому етапі аукціону, та/або є меншою на 30 або більше відсотків від наступної ціни</w:t>
            </w:r>
            <w:r>
              <w:rPr>
                <w:lang w:val="uk-UA"/>
              </w:rPr>
              <w:t>/приведеної ціни</w:t>
            </w:r>
            <w:r>
              <w:rPr>
                <w:lang w:val="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64E3" w:rsidRDefault="008107DC">
            <w:pPr>
              <w:pStyle w:val="WebWebWebWebWeb117181"/>
              <w:spacing w:before="0" w:after="0"/>
              <w:jc w:val="both"/>
              <w:rPr>
                <w:lang w:val="ru-RU"/>
              </w:rPr>
            </w:pPr>
            <w:r>
              <w:rPr>
                <w:lang w:val="ru-RU"/>
              </w:rPr>
              <w:t xml:space="preserve">3.2. </w:t>
            </w:r>
            <w:r>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64E3" w:rsidRDefault="008107DC">
            <w:pPr>
              <w:pStyle w:val="WebWebWebWebWeb117181"/>
              <w:spacing w:before="0" w:after="0"/>
              <w:jc w:val="both"/>
              <w:rPr>
                <w:lang w:val="ru-RU"/>
              </w:rPr>
            </w:pPr>
            <w:r>
              <w:rPr>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664E3" w:rsidRDefault="008107DC">
            <w:pPr>
              <w:pStyle w:val="WebWebWebWebWeb117181"/>
              <w:spacing w:before="0" w:after="0"/>
              <w:jc w:val="both"/>
              <w:rPr>
                <w:lang w:val="ru-RU"/>
              </w:rPr>
            </w:pPr>
            <w:r>
              <w:rPr>
                <w:lang w:val="ru-RU"/>
              </w:rPr>
              <w:t>Обґрунтування аномально низької тендерної пропозиції може містити інформацію про:</w:t>
            </w:r>
          </w:p>
          <w:p w:rsidR="00B664E3" w:rsidRDefault="008107DC">
            <w:pPr>
              <w:pStyle w:val="WebWebWebWebWeb117181"/>
              <w:spacing w:before="0" w:after="0"/>
              <w:jc w:val="both"/>
              <w:rPr>
                <w:lang w:val="ru-RU"/>
              </w:rPr>
            </w:pPr>
            <w:r>
              <w:rPr>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64E3" w:rsidRDefault="008107DC">
            <w:pPr>
              <w:pStyle w:val="WebWebWebWebWeb117181"/>
              <w:spacing w:before="0" w:after="0"/>
              <w:jc w:val="both"/>
              <w:rPr>
                <w:lang w:val="ru-RU"/>
              </w:rPr>
            </w:pPr>
            <w:r>
              <w:rPr>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64E3" w:rsidRDefault="008107DC">
            <w:pPr>
              <w:pStyle w:val="WebWebWebWebWeb117181"/>
              <w:spacing w:before="0" w:after="0"/>
              <w:jc w:val="both"/>
              <w:rPr>
                <w:lang w:val="ru-RU"/>
              </w:rPr>
            </w:pPr>
            <w:r>
              <w:rPr>
                <w:lang w:val="ru-RU"/>
              </w:rPr>
              <w:t>3) отримання учасником державної допомоги згідно із законодавством.</w:t>
            </w:r>
          </w:p>
          <w:p w:rsidR="00B664E3" w:rsidRDefault="008107DC">
            <w:pPr>
              <w:widowControl w:val="0"/>
              <w:tabs>
                <w:tab w:val="left" w:pos="507"/>
              </w:tabs>
              <w:spacing w:line="0" w:lineRule="atLeast"/>
              <w:ind w:right="82" w:firstLine="81"/>
              <w:jc w:val="both"/>
              <w:rPr>
                <w:sz w:val="24"/>
                <w:szCs w:val="24"/>
              </w:rPr>
            </w:pPr>
            <w:r>
              <w:rPr>
                <w:sz w:val="24"/>
                <w:szCs w:val="24"/>
                <w:lang w:eastAsia="ru-RU"/>
              </w:rPr>
              <w:t xml:space="preserve">3.3. </w:t>
            </w:r>
            <w:r>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664E3" w:rsidRDefault="008107DC">
            <w:pPr>
              <w:widowControl w:val="0"/>
              <w:spacing w:line="0" w:lineRule="atLeast"/>
              <w:ind w:right="82"/>
              <w:jc w:val="both"/>
              <w:rPr>
                <w:sz w:val="24"/>
                <w:szCs w:val="24"/>
              </w:rPr>
            </w:pPr>
            <w:r>
              <w:rPr>
                <w:sz w:val="24"/>
                <w:szCs w:val="24"/>
              </w:rPr>
              <w:t xml:space="preserve">  </w:t>
            </w:r>
            <w:r>
              <w:rPr>
                <w:sz w:val="24"/>
                <w:szCs w:val="24"/>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B664E3" w:rsidRDefault="008107DC">
            <w:pPr>
              <w:spacing w:line="0" w:lineRule="atLeast"/>
              <w:ind w:firstLine="81"/>
              <w:jc w:val="both"/>
              <w:rPr>
                <w:sz w:val="24"/>
                <w:szCs w:val="24"/>
              </w:rPr>
            </w:pPr>
            <w:r>
              <w:rPr>
                <w:sz w:val="24"/>
                <w:szCs w:val="24"/>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664E3" w:rsidRDefault="008107DC">
            <w:pPr>
              <w:ind w:right="113" w:firstLine="373"/>
              <w:contextualSpacing/>
              <w:jc w:val="both"/>
              <w:rPr>
                <w:sz w:val="24"/>
                <w:szCs w:val="24"/>
              </w:rPr>
            </w:pPr>
            <w:r>
              <w:rPr>
                <w:sz w:val="24"/>
                <w:szCs w:val="24"/>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64E3" w:rsidRDefault="008107DC">
            <w:pPr>
              <w:suppressLineNumbers/>
              <w:ind w:right="113" w:firstLine="373"/>
              <w:jc w:val="both"/>
              <w:rPr>
                <w:sz w:val="24"/>
                <w:szCs w:val="24"/>
              </w:rPr>
            </w:pPr>
            <w:r>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64E3" w:rsidRDefault="008107DC">
            <w:pPr>
              <w:suppressLineNumbers/>
              <w:ind w:right="113" w:firstLine="373"/>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664E3" w:rsidRDefault="008107DC">
            <w:pPr>
              <w:suppressLineNumbers/>
              <w:ind w:right="113" w:firstLine="373"/>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64E3" w:rsidRDefault="008107DC">
            <w:pPr>
              <w:widowControl w:val="0"/>
              <w:ind w:right="113" w:firstLine="373"/>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664E3" w:rsidRDefault="008107DC">
            <w:pPr>
              <w:ind w:right="113" w:firstLine="373"/>
              <w:contextualSpacing/>
              <w:jc w:val="both"/>
              <w:rPr>
                <w:sz w:val="24"/>
                <w:szCs w:val="24"/>
              </w:rPr>
            </w:pPr>
            <w:r>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664E3">
        <w:trPr>
          <w:trHeight w:val="1352"/>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z w:val="24"/>
                <w:szCs w:val="24"/>
                <w:shd w:val="solid" w:color="FFFFFF" w:fill="FFFFFF"/>
              </w:rPr>
            </w:pPr>
            <w:r>
              <w:rPr>
                <w:sz w:val="24"/>
                <w:szCs w:val="24"/>
              </w:rPr>
              <w:t>4.1. </w:t>
            </w:r>
            <w:r>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64E3" w:rsidRDefault="008107DC">
            <w:pPr>
              <w:spacing w:line="240" w:lineRule="atLeast"/>
              <w:ind w:firstLine="567"/>
              <w:jc w:val="both"/>
              <w:rPr>
                <w:sz w:val="24"/>
                <w:szCs w:val="24"/>
              </w:rPr>
            </w:pPr>
            <w:r>
              <w:rPr>
                <w:sz w:val="24"/>
                <w:szCs w:val="24"/>
                <w:lang w:eastAsia="en-US"/>
              </w:rPr>
              <w:t>1) учасник процедури закупівлі:</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sz w:val="24"/>
                <w:szCs w:val="24"/>
                <w:shd w:val="solid" w:color="FFFFFF" w:fill="FFFFFF"/>
                <w:lang w:eastAsia="en-US"/>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є юридичною особою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sz w:val="24"/>
                <w:szCs w:val="24"/>
                <w:lang w:eastAsia="en-US"/>
              </w:rPr>
              <w:t>–</w:t>
            </w:r>
            <w:r>
              <w:rPr>
                <w:sz w:val="24"/>
                <w:szCs w:val="24"/>
                <w:shd w:val="solid" w:color="FFFFFF" w:fill="FFFFFF"/>
                <w:lang w:eastAsia="en-US"/>
              </w:rPr>
              <w:t xml:space="preserve"> підприємцем)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sz w:val="24"/>
                <w:szCs w:val="24"/>
                <w:lang w:eastAsia="en-US"/>
              </w:rPr>
              <w:t xml:space="preserve">придбаних до набрання чинності постановою Кабінету Міністрів України </w:t>
            </w:r>
            <w:r>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solid" w:color="FFFFFF" w:fill="FFFFFF"/>
                <w:lang w:eastAsia="en-US"/>
              </w:rPr>
              <w:t>;</w:t>
            </w:r>
          </w:p>
          <w:p w:rsidR="00B664E3" w:rsidRDefault="008107DC">
            <w:pPr>
              <w:spacing w:line="240" w:lineRule="atLeast"/>
              <w:ind w:firstLine="567"/>
              <w:jc w:val="both"/>
              <w:rPr>
                <w:sz w:val="24"/>
                <w:szCs w:val="24"/>
              </w:rPr>
            </w:pPr>
            <w:r>
              <w:rPr>
                <w:sz w:val="24"/>
                <w:szCs w:val="24"/>
                <w:lang w:eastAsia="en-US"/>
              </w:rPr>
              <w:t>2) тендерна пропозиція:</w:t>
            </w:r>
          </w:p>
          <w:p w:rsidR="00B664E3" w:rsidRDefault="008107DC">
            <w:pPr>
              <w:spacing w:line="240" w:lineRule="atLeast"/>
              <w:ind w:firstLine="567"/>
              <w:jc w:val="both"/>
              <w:rPr>
                <w:sz w:val="24"/>
                <w:szCs w:val="24"/>
              </w:rPr>
            </w:pPr>
            <w:r>
              <w:rPr>
                <w:sz w:val="24"/>
                <w:szCs w:val="24"/>
                <w:lang w:eastAsia="en-US"/>
              </w:rPr>
              <w:t>не відповідає умовам технічної специфікації та іншим вимогам щодо предмета закупівлі тендерної документації;</w:t>
            </w:r>
          </w:p>
          <w:p w:rsidR="00B664E3" w:rsidRDefault="008107DC">
            <w:pPr>
              <w:spacing w:line="240" w:lineRule="atLeast"/>
              <w:ind w:firstLine="567"/>
              <w:jc w:val="both"/>
              <w:rPr>
                <w:sz w:val="24"/>
                <w:szCs w:val="24"/>
              </w:rPr>
            </w:pPr>
            <w:r>
              <w:rPr>
                <w:sz w:val="24"/>
                <w:szCs w:val="24"/>
                <w:lang w:eastAsia="en-US"/>
              </w:rPr>
              <w:t>викладена іншою мовою (мовами), ніж мова (мови), що передбачена тендерною документацією;</w:t>
            </w:r>
          </w:p>
          <w:p w:rsidR="00B664E3" w:rsidRDefault="008107DC">
            <w:pPr>
              <w:spacing w:line="240" w:lineRule="atLeast"/>
              <w:ind w:firstLine="567"/>
              <w:jc w:val="both"/>
              <w:rPr>
                <w:sz w:val="24"/>
                <w:szCs w:val="24"/>
              </w:rPr>
            </w:pPr>
            <w:r>
              <w:rPr>
                <w:sz w:val="24"/>
                <w:szCs w:val="24"/>
                <w:lang w:eastAsia="en-US"/>
              </w:rPr>
              <w:t>є такою, строк дії якої закінчився;</w:t>
            </w:r>
          </w:p>
          <w:p w:rsidR="00B664E3" w:rsidRDefault="008107DC">
            <w:pPr>
              <w:spacing w:line="240" w:lineRule="atLeast"/>
              <w:ind w:firstLine="567"/>
              <w:jc w:val="both"/>
              <w:rPr>
                <w:sz w:val="24"/>
                <w:szCs w:val="24"/>
              </w:rPr>
            </w:pPr>
            <w:r>
              <w:rPr>
                <w:sz w:val="24"/>
                <w:szCs w:val="24"/>
                <w:lang w:eastAsia="en-US"/>
              </w:rPr>
              <w:t xml:space="preserve">є такою, ціна якої перевищує очікувану вартість </w:t>
            </w:r>
            <w:r>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64E3" w:rsidRDefault="008107DC">
            <w:pPr>
              <w:spacing w:line="240" w:lineRule="atLeast"/>
              <w:ind w:firstLine="567"/>
              <w:jc w:val="both"/>
              <w:rPr>
                <w:sz w:val="24"/>
                <w:szCs w:val="24"/>
              </w:rPr>
            </w:pPr>
            <w:r>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64E3" w:rsidRDefault="008107DC">
            <w:pPr>
              <w:spacing w:line="240" w:lineRule="atLeast"/>
              <w:ind w:firstLine="567"/>
              <w:jc w:val="both"/>
              <w:rPr>
                <w:sz w:val="24"/>
                <w:szCs w:val="24"/>
              </w:rPr>
            </w:pPr>
            <w:r>
              <w:rPr>
                <w:sz w:val="24"/>
                <w:szCs w:val="24"/>
                <w:lang w:eastAsia="en-US"/>
              </w:rPr>
              <w:t>3) переможець процедури закупівлі:</w:t>
            </w:r>
          </w:p>
          <w:p w:rsidR="00B664E3" w:rsidRDefault="008107DC">
            <w:pPr>
              <w:spacing w:line="240" w:lineRule="atLeast"/>
              <w:ind w:firstLine="567"/>
              <w:jc w:val="both"/>
              <w:rPr>
                <w:sz w:val="24"/>
                <w:szCs w:val="24"/>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64E3" w:rsidRDefault="008107DC">
            <w:pPr>
              <w:spacing w:line="240" w:lineRule="atLeast"/>
              <w:ind w:firstLine="567"/>
              <w:jc w:val="both"/>
              <w:rPr>
                <w:sz w:val="24"/>
                <w:szCs w:val="24"/>
              </w:rPr>
            </w:pPr>
            <w:r>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val="ru-RU" w:eastAsia="en-US"/>
              </w:rPr>
              <w:t xml:space="preserve"> </w:t>
            </w:r>
            <w:r>
              <w:rPr>
                <w:sz w:val="24"/>
                <w:szCs w:val="24"/>
                <w:shd w:val="solid" w:color="FFFFFF" w:fill="FFFFFF"/>
                <w:lang w:eastAsia="en-US"/>
              </w:rPr>
              <w:t>з урахуванням пункту 5 Розділу 3</w:t>
            </w:r>
            <w:r>
              <w:rPr>
                <w:sz w:val="24"/>
                <w:szCs w:val="24"/>
                <w:lang w:eastAsia="en-US"/>
              </w:rPr>
              <w:t>;</w:t>
            </w:r>
          </w:p>
          <w:p w:rsidR="00B664E3" w:rsidRDefault="008107DC">
            <w:pPr>
              <w:spacing w:line="240" w:lineRule="atLeast"/>
              <w:ind w:firstLine="567"/>
              <w:jc w:val="both"/>
              <w:rPr>
                <w:sz w:val="24"/>
                <w:szCs w:val="24"/>
              </w:rPr>
            </w:pPr>
            <w:r>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664E3" w:rsidRDefault="008107DC">
            <w:pPr>
              <w:spacing w:line="240" w:lineRule="atLeast"/>
              <w:ind w:firstLine="567"/>
              <w:jc w:val="both"/>
              <w:rPr>
                <w:sz w:val="24"/>
                <w:szCs w:val="24"/>
              </w:rPr>
            </w:pPr>
            <w:r>
              <w:rPr>
                <w:sz w:val="24"/>
                <w:szCs w:val="24"/>
                <w:lang w:eastAsia="en-US"/>
              </w:rPr>
              <w:t>не надав забезпечення виконання договору про закупівлю, якщо таке забезпечення вимагалося замовником;</w:t>
            </w:r>
          </w:p>
          <w:p w:rsidR="00B664E3" w:rsidRDefault="008107DC">
            <w:pPr>
              <w:spacing w:line="240" w:lineRule="atLeast"/>
              <w:ind w:firstLine="567"/>
              <w:jc w:val="both"/>
              <w:rPr>
                <w:sz w:val="24"/>
                <w:szCs w:val="24"/>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64E3" w:rsidRDefault="008107DC">
            <w:pPr>
              <w:spacing w:line="240" w:lineRule="atLeast"/>
              <w:jc w:val="both"/>
              <w:rPr>
                <w:sz w:val="24"/>
                <w:szCs w:val="24"/>
              </w:rPr>
            </w:pPr>
            <w:r>
              <w:rPr>
                <w:sz w:val="24"/>
                <w:szCs w:val="24"/>
                <w:lang w:eastAsia="en-US"/>
              </w:rPr>
              <w:lastRenderedPageBreak/>
              <w:t>4.2. Замовник може відхилити тендерну пропозицію із зазначенням аргументації в електронній системі закупівель у разі, коли:</w:t>
            </w:r>
          </w:p>
          <w:p w:rsidR="00B664E3" w:rsidRDefault="008107DC">
            <w:pPr>
              <w:tabs>
                <w:tab w:val="left" w:pos="360"/>
                <w:tab w:val="left" w:pos="851"/>
                <w:tab w:val="left" w:pos="1440"/>
              </w:tabs>
              <w:spacing w:line="240" w:lineRule="atLeast"/>
              <w:jc w:val="both"/>
              <w:rPr>
                <w:sz w:val="24"/>
                <w:szCs w:val="24"/>
              </w:rPr>
            </w:pPr>
            <w:r>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4E3" w:rsidRDefault="008107DC">
            <w:pPr>
              <w:spacing w:line="240" w:lineRule="atLeast"/>
              <w:ind w:firstLine="567"/>
              <w:jc w:val="both"/>
              <w:rPr>
                <w:sz w:val="24"/>
                <w:szCs w:val="24"/>
              </w:rPr>
            </w:pPr>
            <w:r>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4E3" w:rsidRDefault="008107DC">
            <w:pPr>
              <w:spacing w:line="240" w:lineRule="atLeast"/>
              <w:jc w:val="both"/>
              <w:rPr>
                <w:sz w:val="24"/>
                <w:szCs w:val="24"/>
              </w:rPr>
            </w:pPr>
            <w:r>
              <w:rPr>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64E3">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lastRenderedPageBreak/>
              <w:t>Розділ 6.</w:t>
            </w:r>
            <w:r>
              <w:rPr>
                <w:b/>
                <w:bCs/>
                <w:sz w:val="24"/>
                <w:szCs w:val="24"/>
                <w:lang w:val="ru-RU"/>
              </w:rPr>
              <w:t xml:space="preserve"> Результати торгів та укладання договору про закупівлю</w:t>
            </w:r>
          </w:p>
          <w:p w:rsidR="00B664E3" w:rsidRDefault="00B664E3">
            <w:pPr>
              <w:widowControl w:val="0"/>
              <w:spacing w:line="0" w:lineRule="atLeast"/>
              <w:jc w:val="center"/>
              <w:rPr>
                <w:rFonts w:ascii="Arial" w:hAnsi="Arial"/>
                <w:b/>
                <w:bCs/>
                <w:color w:val="FF00FF"/>
                <w:sz w:val="24"/>
                <w:szCs w:val="24"/>
                <w:lang w:val="ru-RU"/>
              </w:rPr>
            </w:pP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rPr>
            </w:pPr>
            <w:r>
              <w:rPr>
                <w:color w:val="000000"/>
                <w:sz w:val="24"/>
                <w:szCs w:val="24"/>
                <w:lang w:val="ru-RU" w:eastAsia="ru-RU"/>
              </w:rPr>
              <w:t>1.1</w:t>
            </w:r>
            <w:r>
              <w:rPr>
                <w:color w:val="000000"/>
                <w:sz w:val="24"/>
                <w:szCs w:val="24"/>
                <w:shd w:val="solid" w:color="FFFFFF" w:fill="FFFFFF"/>
                <w:lang w:eastAsia="en-US"/>
              </w:rPr>
              <w:t>. </w:t>
            </w:r>
            <w:r>
              <w:rPr>
                <w:color w:val="000000"/>
                <w:sz w:val="24"/>
                <w:szCs w:val="24"/>
                <w:lang w:eastAsia="en-US"/>
              </w:rPr>
              <w:t>Замовник відміняє відкриті торги у разі:</w:t>
            </w:r>
          </w:p>
          <w:p w:rsidR="00B664E3" w:rsidRDefault="008107DC">
            <w:pPr>
              <w:spacing w:line="240" w:lineRule="atLeast"/>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4E3" w:rsidRDefault="008107DC">
            <w:pPr>
              <w:spacing w:line="240" w:lineRule="atLeast"/>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B664E3" w:rsidRDefault="008107DC">
            <w:pPr>
              <w:spacing w:line="240" w:lineRule="atLeast"/>
              <w:jc w:val="both"/>
              <w:rPr>
                <w:color w:val="000000"/>
                <w:sz w:val="24"/>
                <w:szCs w:val="24"/>
              </w:rPr>
            </w:pPr>
            <w:r>
              <w:rPr>
                <w:color w:val="000000"/>
                <w:sz w:val="24"/>
                <w:szCs w:val="24"/>
                <w:lang w:eastAsia="en-US"/>
              </w:rPr>
              <w:t>1.2. Відкриті торги автоматично відміняються електронною системою закупівель у разі:</w:t>
            </w:r>
          </w:p>
          <w:p w:rsidR="00B664E3" w:rsidRDefault="008107DC">
            <w:pPr>
              <w:spacing w:line="240" w:lineRule="atLeast"/>
              <w:ind w:firstLine="567"/>
              <w:jc w:val="both"/>
              <w:rPr>
                <w:color w:val="000000"/>
                <w:sz w:val="24"/>
                <w:szCs w:val="24"/>
              </w:rPr>
            </w:pPr>
            <w:r>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jc w:val="both"/>
              <w:rPr>
                <w:color w:val="000000"/>
                <w:sz w:val="24"/>
                <w:szCs w:val="24"/>
              </w:rPr>
            </w:pPr>
            <w:r>
              <w:rPr>
                <w:color w:val="000000"/>
                <w:sz w:val="24"/>
                <w:szCs w:val="24"/>
                <w:lang w:eastAsia="en-US"/>
              </w:rPr>
              <w:t>1.3. Відкриті торги можуть бути відмінені частково (за лотом).</w:t>
            </w:r>
          </w:p>
          <w:p w:rsidR="00B664E3" w:rsidRDefault="008107DC">
            <w:pPr>
              <w:ind w:right="162"/>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664E3" w:rsidRDefault="008107DC">
            <w:pPr>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664E3" w:rsidRDefault="008107DC">
            <w:pPr>
              <w:spacing w:line="240" w:lineRule="atLeast"/>
              <w:jc w:val="both"/>
              <w:rPr>
                <w:color w:val="000000"/>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664E3">
        <w:trPr>
          <w:trHeight w:val="4009"/>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firstLine="81"/>
              <w:jc w:val="both"/>
              <w:rPr>
                <w:sz w:val="24"/>
                <w:szCs w:val="24"/>
              </w:rPr>
            </w:pPr>
            <w:r>
              <w:rPr>
                <w:color w:val="000000"/>
                <w:sz w:val="24"/>
                <w:szCs w:val="24"/>
                <w:lang w:val="ru-RU" w:eastAsia="ru-RU"/>
              </w:rPr>
              <w:t xml:space="preserve">2.1. </w:t>
            </w: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sz w:val="24"/>
                <w:szCs w:val="24"/>
              </w:rPr>
              <w:t>.</w:t>
            </w:r>
          </w:p>
          <w:p w:rsidR="00B664E3" w:rsidRDefault="008107DC">
            <w:pPr>
              <w:spacing w:line="240" w:lineRule="atLeast"/>
              <w:jc w:val="both"/>
              <w:rPr>
                <w:color w:val="000000"/>
                <w:sz w:val="24"/>
                <w:szCs w:val="24"/>
                <w:shd w:val="solid" w:color="FFFFFF" w:fill="FFFFFF"/>
              </w:rPr>
            </w:pPr>
            <w:r>
              <w:rPr>
                <w:color w:val="000000"/>
                <w:sz w:val="24"/>
                <w:szCs w:val="24"/>
                <w:lang w:eastAsia="ru-RU"/>
              </w:rPr>
              <w:t>2.2.</w:t>
            </w:r>
            <w:r>
              <w:rPr>
                <w:color w:val="000000"/>
                <w:sz w:val="24"/>
                <w:szCs w:val="24"/>
                <w:lang w:val="ru-RU" w:eastAsia="ru-RU"/>
              </w:rPr>
              <w:t> </w:t>
            </w:r>
            <w:r>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64E3" w:rsidRDefault="008107DC">
            <w:pPr>
              <w:widowControl w:val="0"/>
              <w:spacing w:line="240" w:lineRule="atLeast"/>
              <w:ind w:right="82" w:firstLine="81"/>
              <w:contextualSpacing/>
              <w:jc w:val="both"/>
              <w:rPr>
                <w:sz w:val="24"/>
                <w:szCs w:val="24"/>
              </w:rPr>
            </w:pPr>
            <w:r>
              <w:rPr>
                <w:color w:val="000000"/>
                <w:sz w:val="24"/>
                <w:szCs w:val="24"/>
                <w:lang w:val="ru-RU"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Проєкт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tabs>
                <w:tab w:val="left" w:pos="507"/>
              </w:tabs>
              <w:spacing w:line="0" w:lineRule="atLeast"/>
              <w:jc w:val="both"/>
              <w:rPr>
                <w:sz w:val="24"/>
                <w:szCs w:val="24"/>
              </w:rPr>
            </w:pPr>
            <w:r>
              <w:rPr>
                <w:sz w:val="24"/>
                <w:szCs w:val="24"/>
                <w:lang w:val="ru-RU"/>
              </w:rPr>
              <w:t xml:space="preserve">  3.1. П</w:t>
            </w:r>
            <w:r>
              <w:rPr>
                <w:sz w:val="24"/>
                <w:szCs w:val="24"/>
              </w:rPr>
              <w:t xml:space="preserve">роєкт договору складений замовником з урахуванням особливостей предмету закупівлі </w:t>
            </w:r>
            <w:r>
              <w:rPr>
                <w:color w:val="000000"/>
                <w:sz w:val="24"/>
                <w:szCs w:val="24"/>
                <w:lang w:val="ru-RU"/>
              </w:rPr>
              <w:t xml:space="preserve">(Додаток № </w:t>
            </w:r>
            <w:r>
              <w:rPr>
                <w:color w:val="000000"/>
                <w:sz w:val="24"/>
                <w:szCs w:val="24"/>
              </w:rPr>
              <w:t>3</w:t>
            </w:r>
            <w:r>
              <w:rPr>
                <w:color w:val="FF0000"/>
                <w:sz w:val="24"/>
                <w:szCs w:val="24"/>
              </w:rPr>
              <w:t xml:space="preserve"> </w:t>
            </w:r>
            <w:r>
              <w:rPr>
                <w:color w:val="000000"/>
                <w:sz w:val="24"/>
                <w:szCs w:val="24"/>
              </w:rPr>
              <w:t>до тендерної документації).</w:t>
            </w:r>
            <w:r>
              <w:rPr>
                <w:sz w:val="24"/>
                <w:szCs w:val="24"/>
                <w:lang w:val="ru-RU"/>
              </w:rPr>
              <w:t xml:space="preserve"> </w:t>
            </w:r>
          </w:p>
          <w:p w:rsidR="00B664E3" w:rsidRDefault="008107DC">
            <w:pPr>
              <w:pStyle w:val="WebWebWebWebWeb117181"/>
              <w:spacing w:before="0" w:after="0"/>
              <w:jc w:val="both"/>
              <w:rPr>
                <w:lang w:val="ru-RU"/>
              </w:rPr>
            </w:pPr>
            <w:r>
              <w:rPr>
                <w:color w:val="000000"/>
                <w:lang w:val="uk-UA"/>
              </w:rPr>
              <w:t xml:space="preserve"> 3.2. </w:t>
            </w:r>
            <w:r>
              <w:rPr>
                <w:b/>
                <w:color w:val="000000"/>
                <w:lang w:val="ru-RU"/>
              </w:rPr>
              <w:t>Переможець процедури закупівлі під час укладення договору про закупівлю повинен надати:</w:t>
            </w:r>
          </w:p>
          <w:p w:rsidR="00B664E3" w:rsidRDefault="008107DC">
            <w:pPr>
              <w:pStyle w:val="WebWebWebWebWeb117181"/>
              <w:spacing w:before="0" w:after="0"/>
              <w:jc w:val="both"/>
              <w:rPr>
                <w:lang w:val="ru-RU"/>
              </w:rPr>
            </w:pPr>
            <w:r>
              <w:rPr>
                <w:color w:val="000000"/>
                <w:lang w:val="ru-RU"/>
              </w:rPr>
              <w:t>1) відповідну інформацію про право підписання договору про закупівлю;</w:t>
            </w:r>
          </w:p>
          <w:p w:rsidR="00B664E3" w:rsidRDefault="008107DC">
            <w:pPr>
              <w:pStyle w:val="WebWebWebWebWeb117181"/>
              <w:spacing w:before="0" w:after="0"/>
              <w:jc w:val="both"/>
              <w:rPr>
                <w:lang w:val="ru-RU"/>
              </w:rPr>
            </w:pPr>
            <w:r>
              <w:rPr>
                <w:color w:val="00000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64E3" w:rsidRDefault="008107DC">
            <w:pPr>
              <w:widowControl w:val="0"/>
              <w:spacing w:line="0" w:lineRule="atLeast"/>
              <w:ind w:firstLine="82"/>
              <w:jc w:val="both"/>
              <w:rPr>
                <w:sz w:val="24"/>
                <w:szCs w:val="24"/>
              </w:rPr>
            </w:pPr>
            <w:r>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contextualSpacing/>
              <w:jc w:val="both"/>
              <w:rPr>
                <w:sz w:val="24"/>
                <w:szCs w:val="24"/>
              </w:rPr>
            </w:pPr>
            <w:r>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2" w:name="n577"/>
            <w:bookmarkEnd w:id="22"/>
          </w:p>
          <w:p w:rsidR="00B664E3" w:rsidRDefault="008107DC">
            <w:pPr>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64E3" w:rsidRDefault="008107DC">
            <w:pPr>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B664E3" w:rsidRDefault="008107DC">
            <w:pPr>
              <w:ind w:right="113" w:firstLine="373"/>
              <w:contextualSpacing/>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64E3" w:rsidRDefault="008107DC">
            <w:pPr>
              <w:ind w:right="113" w:firstLine="373"/>
              <w:contextualSpacing/>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64E3" w:rsidRDefault="008107DC">
            <w:pPr>
              <w:ind w:firstLine="373"/>
              <w:jc w:val="both"/>
              <w:rPr>
                <w:color w:val="000000"/>
                <w:sz w:val="24"/>
                <w:szCs w:val="24"/>
              </w:rPr>
            </w:pPr>
            <w:r>
              <w:rPr>
                <w:sz w:val="24"/>
                <w:szCs w:val="24"/>
              </w:rPr>
              <w:t xml:space="preserve">4.3. </w:t>
            </w:r>
            <w:r>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64E3" w:rsidRDefault="008107DC">
            <w:pPr>
              <w:ind w:firstLine="373"/>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B664E3" w:rsidRDefault="008107DC">
            <w:pPr>
              <w:ind w:firstLine="373"/>
              <w:jc w:val="both"/>
              <w:rPr>
                <w:color w:val="000000"/>
                <w:sz w:val="24"/>
                <w:szCs w:val="24"/>
              </w:rPr>
            </w:pPr>
            <w:r>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Pr>
                <w:color w:val="000000"/>
                <w:sz w:val="24"/>
                <w:szCs w:val="24"/>
                <w:lang w:eastAsia="en-US"/>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E3" w:rsidRDefault="008107DC">
            <w:pPr>
              <w:ind w:firstLine="373"/>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664E3" w:rsidRDefault="008107DC">
            <w:pPr>
              <w:ind w:firstLine="373"/>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64E3" w:rsidRDefault="008107DC">
            <w:pPr>
              <w:ind w:firstLine="373"/>
              <w:jc w:val="both"/>
              <w:rPr>
                <w:color w:val="000000"/>
                <w:sz w:val="24"/>
                <w:szCs w:val="24"/>
              </w:rPr>
            </w:pPr>
            <w:r>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4E3" w:rsidRDefault="008107DC">
            <w:pPr>
              <w:ind w:firstLine="373"/>
              <w:jc w:val="both"/>
              <w:rPr>
                <w:color w:val="000000"/>
                <w:sz w:val="24"/>
                <w:szCs w:val="24"/>
              </w:rPr>
            </w:pPr>
            <w:r>
              <w:rPr>
                <w:sz w:val="24"/>
                <w:szCs w:val="24"/>
                <w:lang w:eastAsia="en-US"/>
              </w:rPr>
              <w:t>8) зміни умов у зв’язку із застосуванням положень частини шостої</w:t>
            </w:r>
            <w:r>
              <w:rPr>
                <w:sz w:val="24"/>
                <w:szCs w:val="24"/>
                <w:lang w:val="ru-RU" w:eastAsia="en-US"/>
              </w:rPr>
              <w:t xml:space="preserve"> </w:t>
            </w:r>
            <w:r>
              <w:rPr>
                <w:sz w:val="24"/>
                <w:szCs w:val="24"/>
                <w:lang w:eastAsia="en-US"/>
              </w:rPr>
              <w:t>статті 41 Закону.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shd w:val="solid" w:color="FFFFFF" w:fill="FFFFFF"/>
              </w:rPr>
            </w:pPr>
            <w:r>
              <w:rPr>
                <w:color w:val="000000"/>
                <w:sz w:val="24"/>
                <w:szCs w:val="24"/>
                <w:lang w:eastAsia="ru-RU"/>
              </w:rPr>
              <w:t>5</w:t>
            </w:r>
            <w:r>
              <w:rPr>
                <w:color w:val="000000"/>
                <w:sz w:val="24"/>
                <w:szCs w:val="24"/>
                <w:lang w:eastAsia="en-US"/>
              </w:rPr>
              <w:t xml:space="preserve">.1. </w:t>
            </w: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4"/>
                <w:szCs w:val="24"/>
                <w:shd w:val="solid" w:color="FFFFFF" w:fill="FFFFFF"/>
                <w:lang w:eastAsia="en-US"/>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Не вимагається.</w:t>
            </w:r>
          </w:p>
        </w:tc>
      </w:tr>
    </w:tbl>
    <w:p w:rsidR="00B664E3" w:rsidRDefault="00B664E3">
      <w:pPr>
        <w:spacing w:line="0" w:lineRule="atLeast"/>
        <w:ind w:right="-25"/>
        <w:rPr>
          <w:sz w:val="23"/>
          <w:szCs w:val="23"/>
        </w:rPr>
      </w:pPr>
    </w:p>
    <w:p w:rsidR="00B664E3" w:rsidRDefault="008107DC">
      <w:pPr>
        <w:spacing w:line="0" w:lineRule="atLeast"/>
        <w:ind w:right="-25"/>
        <w:jc w:val="right"/>
        <w:rPr>
          <w:b/>
          <w:color w:val="000000"/>
          <w:sz w:val="24"/>
          <w:szCs w:val="24"/>
        </w:rPr>
      </w:pPr>
      <w:r>
        <w:rPr>
          <w:sz w:val="23"/>
          <w:szCs w:val="23"/>
        </w:rPr>
        <w:br w:type="page"/>
      </w:r>
      <w:r>
        <w:rPr>
          <w:b/>
          <w:color w:val="000000"/>
          <w:sz w:val="24"/>
          <w:szCs w:val="24"/>
        </w:rPr>
        <w:lastRenderedPageBreak/>
        <w:t>Додаток</w:t>
      </w:r>
      <w:r>
        <w:rPr>
          <w:b/>
          <w:color w:val="000000"/>
          <w:spacing w:val="-2"/>
          <w:sz w:val="24"/>
          <w:szCs w:val="24"/>
        </w:rPr>
        <w:t xml:space="preserve"> </w:t>
      </w:r>
      <w:r>
        <w:rPr>
          <w:b/>
          <w:color w:val="000000"/>
          <w:sz w:val="24"/>
          <w:szCs w:val="24"/>
        </w:rPr>
        <w:t>1</w:t>
      </w:r>
      <w:r>
        <w:rPr>
          <w:b/>
          <w:color w:val="000000"/>
          <w:spacing w:val="-1"/>
          <w:sz w:val="24"/>
          <w:szCs w:val="24"/>
        </w:rPr>
        <w:t xml:space="preserve"> </w:t>
      </w:r>
      <w:r>
        <w:rPr>
          <w:b/>
          <w:color w:val="000000"/>
          <w:sz w:val="24"/>
          <w:szCs w:val="24"/>
        </w:rPr>
        <w:t>до</w:t>
      </w:r>
      <w:r>
        <w:rPr>
          <w:b/>
          <w:color w:val="000000"/>
          <w:spacing w:val="-4"/>
          <w:sz w:val="24"/>
          <w:szCs w:val="24"/>
        </w:rPr>
        <w:t xml:space="preserve"> </w:t>
      </w:r>
      <w:r>
        <w:rPr>
          <w:b/>
          <w:color w:val="000000"/>
          <w:sz w:val="24"/>
          <w:szCs w:val="24"/>
        </w:rPr>
        <w:t>Тендерної</w:t>
      </w:r>
      <w:r>
        <w:rPr>
          <w:b/>
          <w:color w:val="000000"/>
          <w:spacing w:val="-2"/>
          <w:sz w:val="24"/>
          <w:szCs w:val="24"/>
        </w:rPr>
        <w:t xml:space="preserve"> </w:t>
      </w:r>
      <w:r>
        <w:rPr>
          <w:b/>
          <w:color w:val="000000"/>
          <w:sz w:val="24"/>
          <w:szCs w:val="24"/>
        </w:rPr>
        <w:t>документації</w:t>
      </w:r>
    </w:p>
    <w:p w:rsidR="00B664E3" w:rsidRDefault="00B664E3">
      <w:pPr>
        <w:pStyle w:val="a4"/>
        <w:rPr>
          <w:b/>
          <w:color w:val="000000"/>
        </w:rPr>
      </w:pPr>
    </w:p>
    <w:p w:rsidR="00B664E3" w:rsidRDefault="008107DC">
      <w:pPr>
        <w:ind w:left="1298" w:right="1259"/>
        <w:jc w:val="center"/>
        <w:rPr>
          <w:b/>
          <w:color w:val="000000"/>
          <w:sz w:val="24"/>
        </w:rPr>
      </w:pPr>
      <w:r>
        <w:rPr>
          <w:b/>
          <w:color w:val="000000"/>
          <w:sz w:val="24"/>
        </w:rPr>
        <w:t>Технічна</w:t>
      </w:r>
      <w:r>
        <w:rPr>
          <w:b/>
          <w:color w:val="000000"/>
          <w:spacing w:val="-1"/>
          <w:sz w:val="24"/>
        </w:rPr>
        <w:t xml:space="preserve"> </w:t>
      </w:r>
      <w:r>
        <w:rPr>
          <w:b/>
          <w:color w:val="000000"/>
          <w:sz w:val="24"/>
        </w:rPr>
        <w:t>специфікація</w:t>
      </w:r>
      <w:r>
        <w:rPr>
          <w:b/>
          <w:color w:val="000000"/>
          <w:spacing w:val="-1"/>
          <w:sz w:val="24"/>
        </w:rPr>
        <w:t xml:space="preserve"> </w:t>
      </w:r>
      <w:r>
        <w:rPr>
          <w:b/>
          <w:color w:val="000000"/>
          <w:sz w:val="24"/>
        </w:rPr>
        <w:t>на</w:t>
      </w:r>
      <w:r>
        <w:rPr>
          <w:b/>
          <w:color w:val="000000"/>
          <w:spacing w:val="-1"/>
          <w:sz w:val="24"/>
        </w:rPr>
        <w:t xml:space="preserve"> </w:t>
      </w:r>
      <w:r>
        <w:rPr>
          <w:b/>
          <w:color w:val="000000"/>
          <w:sz w:val="24"/>
        </w:rPr>
        <w:t>закупівлю</w:t>
      </w:r>
    </w:p>
    <w:p w:rsidR="005659F7" w:rsidRDefault="005659F7" w:rsidP="005659F7">
      <w:pPr>
        <w:jc w:val="center"/>
        <w:outlineLvl w:val="0"/>
        <w:rPr>
          <w:rFonts w:eastAsia="Microsoft Sans Serif"/>
          <w:b/>
          <w:color w:val="000000"/>
          <w:sz w:val="36"/>
          <w:szCs w:val="36"/>
          <w:lang w:bidi="uk-UA"/>
        </w:rPr>
      </w:pPr>
      <w:r>
        <w:rPr>
          <w:b/>
          <w:sz w:val="36"/>
          <w:szCs w:val="36"/>
        </w:rPr>
        <w:t>Код ДК 021:2015 –</w:t>
      </w:r>
      <w:r>
        <w:rPr>
          <w:rFonts w:eastAsia="Microsoft Sans Serif"/>
          <w:b/>
          <w:sz w:val="36"/>
          <w:szCs w:val="36"/>
          <w:lang w:bidi="uk-UA"/>
        </w:rPr>
        <w:t>32320000-2</w:t>
      </w:r>
    </w:p>
    <w:p w:rsidR="005659F7" w:rsidRDefault="005659F7" w:rsidP="005659F7">
      <w:pPr>
        <w:jc w:val="center"/>
        <w:outlineLvl w:val="0"/>
        <w:rPr>
          <w:b/>
          <w:sz w:val="36"/>
          <w:szCs w:val="36"/>
        </w:rPr>
      </w:pPr>
      <w:r w:rsidRPr="005659F7">
        <w:rPr>
          <w:b/>
          <w:sz w:val="36"/>
          <w:szCs w:val="36"/>
        </w:rPr>
        <w:t>Телевізійне й аудіовізуальне обладнання</w:t>
      </w:r>
    </w:p>
    <w:p w:rsidR="005659F7" w:rsidRDefault="005659F7" w:rsidP="005659F7">
      <w:pPr>
        <w:jc w:val="center"/>
        <w:outlineLvl w:val="0"/>
        <w:rPr>
          <w:b/>
          <w:sz w:val="36"/>
          <w:szCs w:val="36"/>
        </w:rPr>
      </w:pPr>
      <w:r>
        <w:rPr>
          <w:b/>
          <w:sz w:val="36"/>
          <w:szCs w:val="36"/>
        </w:rPr>
        <w:t>Основного словника національного класифікатора України ДК 021:2015 «Єдиний закупівельний словник»</w:t>
      </w:r>
    </w:p>
    <w:p w:rsidR="005659F7" w:rsidRDefault="005659F7" w:rsidP="005659F7">
      <w:pPr>
        <w:spacing w:line="0" w:lineRule="atLeast"/>
        <w:ind w:right="-25"/>
        <w:jc w:val="center"/>
        <w:rPr>
          <w:b/>
          <w:color w:val="FF00FF"/>
          <w:sz w:val="23"/>
          <w:szCs w:val="23"/>
        </w:rPr>
      </w:pPr>
      <w:r>
        <w:rPr>
          <w:b/>
          <w:sz w:val="36"/>
          <w:szCs w:val="36"/>
        </w:rPr>
        <w:t>(Телевізор).</w:t>
      </w:r>
    </w:p>
    <w:p w:rsidR="00E520F4" w:rsidRPr="006D6338" w:rsidRDefault="00E520F4" w:rsidP="00E520F4">
      <w:pPr>
        <w:spacing w:line="259" w:lineRule="auto"/>
        <w:jc w:val="both"/>
        <w:rPr>
          <w:rFonts w:eastAsia="Calibri"/>
          <w:b/>
          <w:bCs/>
          <w:iCs/>
          <w:sz w:val="24"/>
          <w:szCs w:val="24"/>
        </w:rPr>
      </w:pPr>
    </w:p>
    <w:tbl>
      <w:tblPr>
        <w:tblStyle w:val="af1"/>
        <w:tblW w:w="0" w:type="auto"/>
        <w:tblLook w:val="04A0" w:firstRow="1" w:lastRow="0" w:firstColumn="1" w:lastColumn="0" w:noHBand="0" w:noVBand="1"/>
      </w:tblPr>
      <w:tblGrid>
        <w:gridCol w:w="4927"/>
        <w:gridCol w:w="4927"/>
      </w:tblGrid>
      <w:tr w:rsidR="008C79EE" w:rsidRPr="00042E48" w:rsidTr="001C36B2">
        <w:tc>
          <w:tcPr>
            <w:tcW w:w="4927" w:type="dxa"/>
            <w:tcBorders>
              <w:top w:val="single" w:sz="4" w:space="0" w:color="auto"/>
              <w:left w:val="single" w:sz="4" w:space="0" w:color="auto"/>
              <w:bottom w:val="single" w:sz="4" w:space="0" w:color="auto"/>
              <w:right w:val="single" w:sz="4" w:space="0" w:color="auto"/>
            </w:tcBorders>
            <w:hideMark/>
          </w:tcPr>
          <w:p w:rsidR="00E520F4" w:rsidRPr="00042E48" w:rsidRDefault="00E520F4" w:rsidP="008C79EE">
            <w:pPr>
              <w:rPr>
                <w:rFonts w:ascii="Times New Roman" w:hAnsi="Times New Roman"/>
              </w:rPr>
            </w:pPr>
            <w:r w:rsidRPr="00042E48">
              <w:rPr>
                <w:rFonts w:ascii="Times New Roman" w:hAnsi="Times New Roman"/>
              </w:rPr>
              <w:t>Діагональ екрана</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17" w:history="1">
              <w:r w:rsidRPr="00042E48">
                <w:rPr>
                  <w:rStyle w:val="af2"/>
                  <w:rFonts w:ascii="Times New Roman" w:hAnsi="Times New Roman"/>
                  <w:color w:val="auto"/>
                </w:rPr>
                <w:t>50"</w:t>
              </w:r>
            </w:hyperlink>
          </w:p>
          <w:p w:rsidR="00E520F4" w:rsidRPr="00042E48" w:rsidRDefault="00E520F4"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hideMark/>
          </w:tcPr>
          <w:p w:rsidR="00E520F4" w:rsidRPr="00042E48" w:rsidRDefault="00AF35C3" w:rsidP="008C79EE">
            <w:pPr>
              <w:rPr>
                <w:rFonts w:ascii="Times New Roman" w:hAnsi="Times New Roman"/>
              </w:rPr>
            </w:pPr>
            <w:r w:rsidRPr="00042E48">
              <w:rPr>
                <w:rFonts w:ascii="Times New Roman" w:hAnsi="Times New Roman"/>
              </w:rPr>
              <w:t>Підтримка Smart TV</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18" w:history="1">
              <w:r w:rsidRPr="00042E48">
                <w:rPr>
                  <w:rStyle w:val="af2"/>
                  <w:rFonts w:ascii="Times New Roman" w:hAnsi="Times New Roman"/>
                  <w:color w:val="auto"/>
                </w:rPr>
                <w:t>з Smart TV</w:t>
              </w:r>
            </w:hyperlink>
          </w:p>
          <w:p w:rsidR="00E520F4" w:rsidRPr="00042E48" w:rsidRDefault="00E520F4"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hideMark/>
          </w:tcPr>
          <w:p w:rsidR="00E520F4" w:rsidRPr="00042E48" w:rsidRDefault="00AF35C3" w:rsidP="008C79EE">
            <w:pPr>
              <w:rPr>
                <w:rFonts w:ascii="Times New Roman" w:hAnsi="Times New Roman"/>
              </w:rPr>
            </w:pPr>
            <w:r w:rsidRPr="00042E48">
              <w:rPr>
                <w:rFonts w:ascii="Times New Roman" w:hAnsi="Times New Roman"/>
              </w:rPr>
              <w:t>Роздільна здатність</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19" w:history="1">
              <w:r w:rsidRPr="00042E48">
                <w:rPr>
                  <w:rStyle w:val="af2"/>
                  <w:rFonts w:ascii="Times New Roman" w:hAnsi="Times New Roman"/>
                  <w:color w:val="auto"/>
                </w:rPr>
                <w:t>3840x2160</w:t>
              </w:r>
            </w:hyperlink>
          </w:p>
          <w:p w:rsidR="00E520F4" w:rsidRPr="00042E48" w:rsidRDefault="00E520F4"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hideMark/>
          </w:tcPr>
          <w:p w:rsidR="00E520F4" w:rsidRPr="00042E48" w:rsidRDefault="00AF35C3" w:rsidP="008C79EE">
            <w:pPr>
              <w:rPr>
                <w:rFonts w:ascii="Times New Roman" w:hAnsi="Times New Roman"/>
              </w:rPr>
            </w:pPr>
            <w:r w:rsidRPr="00042E48">
              <w:rPr>
                <w:rFonts w:ascii="Times New Roman" w:hAnsi="Times New Roman"/>
              </w:rPr>
              <w:t>Бездротові можливості</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20" w:history="1">
              <w:r w:rsidRPr="00042E48">
                <w:rPr>
                  <w:rStyle w:val="af2"/>
                  <w:rFonts w:ascii="Times New Roman" w:hAnsi="Times New Roman"/>
                  <w:color w:val="auto"/>
                </w:rPr>
                <w:t>Bluetooth</w:t>
              </w:r>
            </w:hyperlink>
          </w:p>
          <w:p w:rsidR="00AF35C3" w:rsidRPr="00042E48" w:rsidRDefault="00AF35C3" w:rsidP="008C79EE">
            <w:pPr>
              <w:rPr>
                <w:rFonts w:ascii="Times New Roman" w:hAnsi="Times New Roman"/>
              </w:rPr>
            </w:pPr>
            <w:hyperlink r:id="rId21" w:history="1">
              <w:r w:rsidRPr="00042E48">
                <w:rPr>
                  <w:rStyle w:val="af2"/>
                  <w:rFonts w:ascii="Times New Roman" w:hAnsi="Times New Roman"/>
                  <w:color w:val="auto"/>
                </w:rPr>
                <w:t>WI-Fi</w:t>
              </w:r>
            </w:hyperlink>
          </w:p>
          <w:p w:rsidR="00E520F4" w:rsidRPr="00042E48" w:rsidRDefault="00E520F4"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r w:rsidRPr="00042E48">
              <w:rPr>
                <w:rFonts w:ascii="Times New Roman" w:hAnsi="Times New Roman"/>
              </w:rPr>
              <w:t>Особливі властивості</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22" w:history="1">
              <w:r w:rsidRPr="00042E48">
                <w:rPr>
                  <w:rStyle w:val="af2"/>
                  <w:rFonts w:ascii="Times New Roman" w:hAnsi="Times New Roman"/>
                  <w:color w:val="auto"/>
                </w:rPr>
                <w:t>LCD телевізор (LED)</w:t>
              </w:r>
            </w:hyperlink>
          </w:p>
          <w:p w:rsidR="00AF35C3" w:rsidRPr="00042E48" w:rsidRDefault="00AF35C3"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r w:rsidRPr="00042E48">
              <w:rPr>
                <w:rFonts w:ascii="Times New Roman" w:hAnsi="Times New Roman"/>
              </w:rPr>
              <w:t>Частота оновлення</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23" w:history="1">
              <w:r w:rsidRPr="00042E48">
                <w:rPr>
                  <w:rStyle w:val="af2"/>
                  <w:rFonts w:ascii="Times New Roman" w:hAnsi="Times New Roman"/>
                  <w:color w:val="auto"/>
                </w:rPr>
                <w:t>2200 Гц (PQI)</w:t>
              </w:r>
            </w:hyperlink>
          </w:p>
          <w:p w:rsidR="00AF35C3" w:rsidRPr="00042E48" w:rsidRDefault="00AF35C3"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r w:rsidRPr="00042E48">
              <w:rPr>
                <w:rFonts w:ascii="Times New Roman" w:hAnsi="Times New Roman"/>
              </w:rPr>
              <w:t>Платформа</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AF35C3" w:rsidP="008C79EE">
            <w:pPr>
              <w:rPr>
                <w:rFonts w:ascii="Times New Roman" w:hAnsi="Times New Roman"/>
              </w:rPr>
            </w:pPr>
            <w:hyperlink r:id="rId24" w:history="1">
              <w:r w:rsidRPr="00042E48">
                <w:rPr>
                  <w:rStyle w:val="af2"/>
                  <w:rFonts w:ascii="Times New Roman" w:hAnsi="Times New Roman"/>
                  <w:color w:val="auto"/>
                </w:rPr>
                <w:t>Tizen</w:t>
              </w:r>
            </w:hyperlink>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AF35C3" w:rsidRPr="00042E48" w:rsidRDefault="005C122A" w:rsidP="008C79EE">
            <w:pPr>
              <w:rPr>
                <w:rFonts w:ascii="Times New Roman" w:hAnsi="Times New Roman"/>
              </w:rPr>
            </w:pPr>
            <w:r w:rsidRPr="00042E48">
              <w:rPr>
                <w:rFonts w:ascii="Times New Roman" w:hAnsi="Times New Roman"/>
              </w:rPr>
              <w:t>Колір рамки</w:t>
            </w:r>
          </w:p>
        </w:tc>
        <w:tc>
          <w:tcPr>
            <w:tcW w:w="4927" w:type="dxa"/>
            <w:tcBorders>
              <w:top w:val="single" w:sz="4" w:space="0" w:color="auto"/>
              <w:left w:val="single" w:sz="4" w:space="0" w:color="auto"/>
              <w:bottom w:val="single" w:sz="4" w:space="0" w:color="auto"/>
              <w:right w:val="single" w:sz="4" w:space="0" w:color="auto"/>
            </w:tcBorders>
          </w:tcPr>
          <w:p w:rsidR="00AF35C3" w:rsidRPr="00042E48" w:rsidRDefault="005C122A" w:rsidP="008C79EE">
            <w:pPr>
              <w:rPr>
                <w:rFonts w:ascii="Times New Roman" w:hAnsi="Times New Roman"/>
              </w:rPr>
            </w:pPr>
            <w:r w:rsidRPr="00042E48">
              <w:rPr>
                <w:rFonts w:ascii="Times New Roman" w:hAnsi="Times New Roman"/>
              </w:rPr>
              <w:t>Чорний</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ТВ-тюнер</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hyperlink r:id="rId25" w:history="1">
              <w:r w:rsidRPr="00042E48">
                <w:rPr>
                  <w:rStyle w:val="af2"/>
                  <w:rFonts w:ascii="Times New Roman" w:hAnsi="Times New Roman"/>
                  <w:color w:val="auto"/>
                </w:rPr>
                <w:t>Супутниковий</w:t>
              </w:r>
            </w:hyperlink>
          </w:p>
          <w:p w:rsidR="005C122A" w:rsidRPr="00042E48" w:rsidRDefault="005C122A" w:rsidP="008C79EE">
            <w:pPr>
              <w:rPr>
                <w:rFonts w:ascii="Times New Roman" w:hAnsi="Times New Roman"/>
              </w:rPr>
            </w:pPr>
            <w:hyperlink r:id="rId26" w:history="1">
              <w:r w:rsidRPr="00042E48">
                <w:rPr>
                  <w:rStyle w:val="af2"/>
                  <w:rFonts w:ascii="Times New Roman" w:hAnsi="Times New Roman"/>
                  <w:color w:val="auto"/>
                </w:rPr>
                <w:t>Цифровий Т2</w:t>
              </w:r>
            </w:hyperlink>
          </w:p>
          <w:p w:rsidR="005C122A" w:rsidRPr="00042E48" w:rsidRDefault="005C122A" w:rsidP="008C79EE">
            <w:pPr>
              <w:rPr>
                <w:rFonts w:ascii="Times New Roman" w:hAnsi="Times New Roman"/>
              </w:rPr>
            </w:pPr>
            <w:hyperlink r:id="rId27" w:history="1">
              <w:r w:rsidRPr="00042E48">
                <w:rPr>
                  <w:rStyle w:val="af2"/>
                  <w:rFonts w:ascii="Times New Roman" w:hAnsi="Times New Roman"/>
                  <w:color w:val="auto"/>
                </w:rPr>
                <w:t>Цифровий кабельний</w:t>
              </w:r>
            </w:hyperlink>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Технології</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hyperlink r:id="rId28" w:history="1">
              <w:r w:rsidRPr="00042E48">
                <w:rPr>
                  <w:rStyle w:val="af2"/>
                  <w:rFonts w:ascii="Times New Roman" w:hAnsi="Times New Roman"/>
                  <w:color w:val="auto"/>
                </w:rPr>
                <w:t>HDR</w:t>
              </w:r>
            </w:hyperlink>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Вихідна потужність звуку, Вт</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20</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Способи управління</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hyperlink r:id="rId29" w:history="1">
              <w:r w:rsidRPr="00042E48">
                <w:rPr>
                  <w:rStyle w:val="af2"/>
                  <w:rFonts w:ascii="Times New Roman" w:hAnsi="Times New Roman"/>
                  <w:color w:val="auto"/>
                </w:rPr>
                <w:t>Air Play 2</w:t>
              </w:r>
            </w:hyperlink>
          </w:p>
          <w:p w:rsidR="005C122A" w:rsidRPr="00042E48" w:rsidRDefault="005C122A" w:rsidP="008C79EE">
            <w:pPr>
              <w:rPr>
                <w:rFonts w:ascii="Times New Roman" w:hAnsi="Times New Roman"/>
              </w:rPr>
            </w:pPr>
            <w:hyperlink r:id="rId30" w:history="1">
              <w:r w:rsidRPr="00042E48">
                <w:rPr>
                  <w:rStyle w:val="af2"/>
                  <w:rFonts w:ascii="Times New Roman" w:hAnsi="Times New Roman"/>
                  <w:color w:val="auto"/>
                </w:rPr>
                <w:t>Голосовий пошук</w:t>
              </w:r>
            </w:hyperlink>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Діапазони цифрового тюнера</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DVB-C</w:t>
            </w:r>
          </w:p>
          <w:p w:rsidR="005C122A" w:rsidRPr="00042E48" w:rsidRDefault="005C122A" w:rsidP="008C79EE">
            <w:pPr>
              <w:rPr>
                <w:rFonts w:ascii="Times New Roman" w:hAnsi="Times New Roman"/>
              </w:rPr>
            </w:pPr>
            <w:r w:rsidRPr="00042E48">
              <w:rPr>
                <w:rFonts w:ascii="Times New Roman" w:hAnsi="Times New Roman"/>
              </w:rPr>
              <w:t>DVB-S2</w:t>
            </w:r>
          </w:p>
          <w:p w:rsidR="005C122A" w:rsidRPr="00042E48" w:rsidRDefault="005C122A" w:rsidP="008C79EE">
            <w:pPr>
              <w:rPr>
                <w:rFonts w:ascii="Times New Roman" w:hAnsi="Times New Roman"/>
              </w:rPr>
            </w:pPr>
            <w:r w:rsidRPr="00042E48">
              <w:rPr>
                <w:rFonts w:ascii="Times New Roman" w:hAnsi="Times New Roman"/>
              </w:rPr>
              <w:t>DVB-T2</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Додатково</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Вбудований браузер</w:t>
            </w:r>
          </w:p>
          <w:p w:rsidR="005C122A" w:rsidRPr="00042E48" w:rsidRDefault="005C122A" w:rsidP="008C79EE">
            <w:pPr>
              <w:rPr>
                <w:rFonts w:ascii="Times New Roman" w:hAnsi="Times New Roman"/>
              </w:rPr>
            </w:pPr>
            <w:r w:rsidRPr="00042E48">
              <w:rPr>
                <w:rFonts w:ascii="Times New Roman" w:hAnsi="Times New Roman"/>
              </w:rPr>
              <w:t>Телетекст</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VESA</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200x200 мм</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Аудіосистема</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Поддержка Dolby Digital Plus</w:t>
            </w:r>
            <w:r w:rsidRPr="00042E48">
              <w:rPr>
                <w:rFonts w:ascii="Times New Roman" w:hAnsi="Times New Roman"/>
              </w:rPr>
              <w:br/>
              <w:t>Поддержка передачи звука через Bluetooth</w:t>
            </w:r>
            <w:r w:rsidRPr="00042E48">
              <w:rPr>
                <w:rFonts w:ascii="Times New Roman" w:hAnsi="Times New Roman"/>
              </w:rPr>
              <w:br/>
              <w:t>Технология поддержки выносных динамиков (Multiroom link)</w:t>
            </w:r>
            <w:r w:rsidRPr="00042E48">
              <w:rPr>
                <w:rFonts w:ascii="Times New Roman" w:hAnsi="Times New Roman"/>
              </w:rPr>
              <w:br/>
              <w:t>Object Tracking Sound</w:t>
            </w:r>
            <w:r w:rsidRPr="00042E48">
              <w:rPr>
                <w:rFonts w:ascii="Times New Roman" w:hAnsi="Times New Roman"/>
              </w:rPr>
              <w:br/>
              <w:t>Адаптивный звук</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Додаткові характеристики</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Технология Dynamic Crystal Color</w:t>
            </w:r>
            <w:r w:rsidRPr="00042E48">
              <w:rPr>
                <w:rFonts w:ascii="Times New Roman" w:hAnsi="Times New Roman"/>
              </w:rPr>
              <w:br/>
              <w:t>Платформа Smart Hub</w:t>
            </w:r>
            <w:r w:rsidRPr="00042E48">
              <w:rPr>
                <w:rFonts w:ascii="Times New Roman" w:hAnsi="Times New Roman"/>
              </w:rPr>
              <w:br/>
              <w:t>AirSlim</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Контрастність</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Mega Contrast</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Процесор зображення</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Crystal Processor 4K</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lastRenderedPageBreak/>
              <w:t>Роз'єми (порти)</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3 x HDMI</w:t>
            </w:r>
            <w:r w:rsidRPr="00042E48">
              <w:rPr>
                <w:rFonts w:ascii="Times New Roman" w:hAnsi="Times New Roman"/>
              </w:rPr>
              <w:br/>
              <w:t>2 x USB</w:t>
            </w:r>
            <w:r w:rsidRPr="00042E48">
              <w:rPr>
                <w:rFonts w:ascii="Times New Roman" w:hAnsi="Times New Roman"/>
              </w:rPr>
              <w:br/>
              <w:t>1 x Цифровой аудиовыход (оптический)</w:t>
            </w:r>
            <w:r w:rsidRPr="00042E48">
              <w:rPr>
                <w:rFonts w:ascii="Times New Roman" w:hAnsi="Times New Roman"/>
              </w:rPr>
              <w:br/>
              <w:t>1 x Ethernet</w:t>
            </w:r>
            <w:r w:rsidRPr="00042E48">
              <w:rPr>
                <w:rFonts w:ascii="Times New Roman" w:hAnsi="Times New Roman"/>
              </w:rPr>
              <w:br/>
              <w:t>1 x CI слот</w:t>
            </w:r>
            <w:r w:rsidRPr="00042E48">
              <w:rPr>
                <w:rFonts w:ascii="Times New Roman" w:hAnsi="Times New Roman"/>
              </w:rPr>
              <w:br/>
              <w:t>1 x Антенный вход</w:t>
            </w:r>
            <w:r w:rsidRPr="00042E48">
              <w:rPr>
                <w:rFonts w:ascii="Times New Roman" w:hAnsi="Times New Roman"/>
              </w:rPr>
              <w:br/>
              <w:t>1 x Антенный вход (спутниковый)</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Система кольоровості (підтримувані стандарти)</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Dynamic Crystal Color</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Частота розгортки панелі</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50 Гц</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Енергоспоживання</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Обычный режим: 93 Вт</w:t>
            </w:r>
            <w:r w:rsidRPr="00042E48">
              <w:rPr>
                <w:rFonts w:ascii="Times New Roman" w:hAnsi="Times New Roman"/>
              </w:rPr>
              <w:br/>
              <w:t>Максимально: 135 Вт</w:t>
            </w:r>
            <w:r w:rsidRPr="00042E48">
              <w:rPr>
                <w:rFonts w:ascii="Times New Roman" w:hAnsi="Times New Roman"/>
              </w:rPr>
              <w:br/>
              <w:t>В режиме ожидания: 0.5 Вт</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Частота WiFi</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5 ГГц</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Версія Bluetooth</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5.2</w:t>
            </w:r>
          </w:p>
          <w:p w:rsidR="005C122A" w:rsidRPr="00042E48" w:rsidRDefault="005C122A" w:rsidP="008C79EE">
            <w:pPr>
              <w:rPr>
                <w:rFonts w:ascii="Times New Roman" w:hAnsi="Times New Roman"/>
              </w:rPr>
            </w:pP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Розміри з підставкою</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1118.3 x 683.6 x 228.8 мм</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Розміри без підставки</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5C122A" w:rsidP="008C79EE">
            <w:pPr>
              <w:rPr>
                <w:rFonts w:ascii="Times New Roman" w:hAnsi="Times New Roman"/>
              </w:rPr>
            </w:pPr>
            <w:r w:rsidRPr="00042E48">
              <w:rPr>
                <w:rFonts w:ascii="Times New Roman" w:hAnsi="Times New Roman"/>
              </w:rPr>
              <w:t>1118.3 x 644.6 x 25.7 мм</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8C79EE" w:rsidP="008C79EE">
            <w:pPr>
              <w:rPr>
                <w:rFonts w:ascii="Times New Roman" w:hAnsi="Times New Roman"/>
              </w:rPr>
            </w:pPr>
            <w:r w:rsidRPr="00042E48">
              <w:rPr>
                <w:rFonts w:ascii="Times New Roman" w:hAnsi="Times New Roman"/>
              </w:rPr>
              <w:t>Вага з підставкою</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8C79EE" w:rsidP="008C79EE">
            <w:pPr>
              <w:rPr>
                <w:rFonts w:ascii="Times New Roman" w:hAnsi="Times New Roman"/>
              </w:rPr>
            </w:pPr>
            <w:r w:rsidRPr="00042E48">
              <w:rPr>
                <w:rFonts w:ascii="Times New Roman" w:hAnsi="Times New Roman"/>
              </w:rPr>
              <w:t>11.1 кг</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8C79EE" w:rsidP="008C79EE">
            <w:pPr>
              <w:rPr>
                <w:rFonts w:ascii="Times New Roman" w:hAnsi="Times New Roman"/>
              </w:rPr>
            </w:pPr>
            <w:r w:rsidRPr="00042E48">
              <w:rPr>
                <w:rFonts w:ascii="Times New Roman" w:hAnsi="Times New Roman"/>
              </w:rPr>
              <w:t>Вага без підставки</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8C79EE" w:rsidP="008C79EE">
            <w:pPr>
              <w:rPr>
                <w:rFonts w:ascii="Times New Roman" w:hAnsi="Times New Roman"/>
              </w:rPr>
            </w:pPr>
            <w:r w:rsidRPr="00042E48">
              <w:rPr>
                <w:rFonts w:ascii="Times New Roman" w:hAnsi="Times New Roman"/>
              </w:rPr>
              <w:t>10.7 кг</w:t>
            </w:r>
          </w:p>
        </w:tc>
      </w:tr>
      <w:tr w:rsidR="008C79EE" w:rsidRPr="00042E48" w:rsidTr="001C36B2">
        <w:tc>
          <w:tcPr>
            <w:tcW w:w="4927" w:type="dxa"/>
            <w:tcBorders>
              <w:top w:val="single" w:sz="4" w:space="0" w:color="auto"/>
              <w:left w:val="single" w:sz="4" w:space="0" w:color="auto"/>
              <w:bottom w:val="single" w:sz="4" w:space="0" w:color="auto"/>
              <w:right w:val="single" w:sz="4" w:space="0" w:color="auto"/>
            </w:tcBorders>
          </w:tcPr>
          <w:p w:rsidR="005C122A" w:rsidRPr="00042E48" w:rsidRDefault="008C79EE" w:rsidP="008C79EE">
            <w:pPr>
              <w:rPr>
                <w:rFonts w:ascii="Times New Roman" w:hAnsi="Times New Roman"/>
              </w:rPr>
            </w:pPr>
            <w:r w:rsidRPr="00042E48">
              <w:rPr>
                <w:rFonts w:ascii="Times New Roman" w:hAnsi="Times New Roman"/>
              </w:rPr>
              <w:t>Комплект постачання</w:t>
            </w:r>
          </w:p>
        </w:tc>
        <w:tc>
          <w:tcPr>
            <w:tcW w:w="4927" w:type="dxa"/>
            <w:tcBorders>
              <w:top w:val="single" w:sz="4" w:space="0" w:color="auto"/>
              <w:left w:val="single" w:sz="4" w:space="0" w:color="auto"/>
              <w:bottom w:val="single" w:sz="4" w:space="0" w:color="auto"/>
              <w:right w:val="single" w:sz="4" w:space="0" w:color="auto"/>
            </w:tcBorders>
          </w:tcPr>
          <w:p w:rsidR="005C122A" w:rsidRPr="00042E48" w:rsidRDefault="008C79EE" w:rsidP="008C79EE">
            <w:pPr>
              <w:rPr>
                <w:rFonts w:ascii="Times New Roman" w:hAnsi="Times New Roman"/>
              </w:rPr>
            </w:pPr>
            <w:r w:rsidRPr="00042E48">
              <w:rPr>
                <w:rFonts w:ascii="Times New Roman" w:hAnsi="Times New Roman"/>
              </w:rPr>
              <w:t>Телевизор</w:t>
            </w:r>
            <w:r w:rsidRPr="00042E48">
              <w:rPr>
                <w:rFonts w:ascii="Times New Roman" w:hAnsi="Times New Roman"/>
              </w:rPr>
              <w:br/>
              <w:t>Пульт ДУ с батарейками</w:t>
            </w:r>
            <w:r w:rsidRPr="00042E48">
              <w:rPr>
                <w:rFonts w:ascii="Times New Roman" w:hAnsi="Times New Roman"/>
              </w:rPr>
              <w:br/>
              <w:t>Документация</w:t>
            </w:r>
          </w:p>
        </w:tc>
      </w:tr>
    </w:tbl>
    <w:p w:rsidR="00E520F4" w:rsidRPr="006D6338" w:rsidRDefault="00E520F4" w:rsidP="00E520F4">
      <w:pPr>
        <w:spacing w:line="259" w:lineRule="auto"/>
        <w:jc w:val="both"/>
        <w:rPr>
          <w:rFonts w:eastAsia="Calibri"/>
          <w:b/>
          <w:bCs/>
          <w:iCs/>
          <w:sz w:val="24"/>
          <w:szCs w:val="24"/>
        </w:rPr>
      </w:pPr>
    </w:p>
    <w:p w:rsidR="00B664E3" w:rsidRDefault="00B664E3">
      <w:pPr>
        <w:shd w:val="clear" w:color="auto" w:fill="FFFFFF"/>
        <w:spacing w:line="264" w:lineRule="auto"/>
        <w:jc w:val="center"/>
      </w:pPr>
    </w:p>
    <w:p w:rsidR="00B664E3" w:rsidRDefault="008107DC">
      <w:pPr>
        <w:shd w:val="clear" w:color="auto" w:fill="FFFFFF"/>
        <w:ind w:left="284" w:firstLine="567"/>
        <w:jc w:val="both"/>
        <w:rPr>
          <w:rFonts w:eastAsia="Noto Serif CJK SC"/>
          <w:b/>
          <w:sz w:val="24"/>
          <w:szCs w:val="24"/>
          <w:lang w:bidi="hi-IN"/>
        </w:rPr>
      </w:pPr>
      <w:r>
        <w:rPr>
          <w:rFonts w:eastAsia="Noto Serif CJK SC"/>
          <w:b/>
          <w:sz w:val="24"/>
          <w:szCs w:val="24"/>
          <w:lang w:bidi="hi-IN"/>
        </w:rPr>
        <w:t xml:space="preserve">У </w:t>
      </w:r>
      <w:r w:rsidR="00F71967">
        <w:rPr>
          <w:rFonts w:eastAsia="Noto Serif CJK SC"/>
          <w:b/>
          <w:sz w:val="24"/>
          <w:szCs w:val="24"/>
          <w:lang w:bidi="hi-IN"/>
        </w:rPr>
        <w:t>разі якщо запропонований Телевізор</w:t>
      </w:r>
      <w:r>
        <w:rPr>
          <w:rFonts w:eastAsia="Noto Serif CJK SC"/>
          <w:b/>
          <w:sz w:val="24"/>
          <w:szCs w:val="24"/>
          <w:lang w:bidi="hi-IN"/>
        </w:rPr>
        <w:t xml:space="preserve"> не відповідає технічним вимогам Замовника або Учасник не в змозі виконати умови поставки,  які  визначені  Замовником,  пропозиція  відхиляється.</w:t>
      </w:r>
    </w:p>
    <w:p w:rsidR="00B664E3" w:rsidRDefault="008107DC">
      <w:pPr>
        <w:shd w:val="clear" w:color="auto" w:fill="FFFFFF"/>
        <w:ind w:left="284" w:firstLine="567"/>
        <w:jc w:val="both"/>
        <w:rPr>
          <w:rFonts w:eastAsia="Noto Serif CJK SC"/>
          <w:b/>
          <w:sz w:val="32"/>
          <w:szCs w:val="24"/>
          <w:lang w:bidi="hi-IN"/>
        </w:rPr>
      </w:pPr>
      <w:r>
        <w:rPr>
          <w:rFonts w:eastAsia="Noto Serif CJK SC"/>
          <w:b/>
          <w:sz w:val="24"/>
          <w:szCs w:val="24"/>
          <w:lang w:bidi="hi-IN"/>
        </w:rPr>
        <w:t>_________________________________________________________________________________</w:t>
      </w:r>
    </w:p>
    <w:p w:rsidR="00B664E3" w:rsidRDefault="00B664E3">
      <w:pPr>
        <w:shd w:val="clear" w:color="auto" w:fill="FFFFFF"/>
        <w:ind w:left="284" w:firstLine="567"/>
        <w:jc w:val="both"/>
        <w:rPr>
          <w:rFonts w:eastAsia="Noto Serif CJK SC"/>
          <w:b/>
          <w:sz w:val="24"/>
          <w:szCs w:val="24"/>
          <w:lang w:bidi="hi-IN"/>
        </w:rPr>
      </w:pPr>
    </w:p>
    <w:p w:rsidR="00B664E3" w:rsidRDefault="008107DC">
      <w:pPr>
        <w:ind w:left="732" w:right="696" w:firstLine="566"/>
        <w:jc w:val="both"/>
        <w:rPr>
          <w:b/>
          <w:i/>
          <w:color w:val="000000"/>
          <w:sz w:val="24"/>
        </w:rPr>
      </w:pPr>
      <w:r>
        <w:rPr>
          <w:b/>
          <w:i/>
          <w:color w:val="000000"/>
          <w:sz w:val="24"/>
        </w:rPr>
        <w:t>У разі, якщо дані Технічні вимоги містять посилання на конкретну марку, фірму,</w:t>
      </w:r>
      <w:r>
        <w:rPr>
          <w:b/>
          <w:i/>
          <w:color w:val="000000"/>
          <w:spacing w:val="1"/>
          <w:sz w:val="24"/>
        </w:rPr>
        <w:t xml:space="preserve"> </w:t>
      </w:r>
      <w:r>
        <w:rPr>
          <w:b/>
          <w:i/>
          <w:color w:val="000000"/>
          <w:sz w:val="24"/>
        </w:rPr>
        <w:t>патент, конструкцію або тип товару, то вважається, що Технічні вимоги містять</w:t>
      </w:r>
      <w:r>
        <w:rPr>
          <w:b/>
          <w:i/>
          <w:color w:val="000000"/>
          <w:spacing w:val="1"/>
          <w:sz w:val="24"/>
        </w:rPr>
        <w:t xml:space="preserve"> </w:t>
      </w:r>
      <w:r>
        <w:rPr>
          <w:b/>
          <w:i/>
          <w:color w:val="000000"/>
          <w:sz w:val="24"/>
        </w:rPr>
        <w:t>вираз</w:t>
      </w:r>
      <w:r>
        <w:rPr>
          <w:b/>
          <w:i/>
          <w:color w:val="000000"/>
          <w:spacing w:val="-1"/>
          <w:sz w:val="24"/>
        </w:rPr>
        <w:t xml:space="preserve"> </w:t>
      </w:r>
      <w:r>
        <w:rPr>
          <w:b/>
          <w:i/>
          <w:color w:val="000000"/>
          <w:sz w:val="24"/>
        </w:rPr>
        <w:t>«або еквівалент».</w:t>
      </w:r>
    </w:p>
    <w:p w:rsidR="00B664E3" w:rsidRDefault="00B664E3">
      <w:pPr>
        <w:spacing w:line="0" w:lineRule="atLeast"/>
        <w:ind w:right="283"/>
        <w:rPr>
          <w:b/>
          <w:color w:val="000000"/>
          <w:sz w:val="23"/>
          <w:szCs w:val="23"/>
        </w:rPr>
      </w:pPr>
    </w:p>
    <w:p w:rsidR="00B664E3" w:rsidRDefault="008107DC">
      <w:pPr>
        <w:spacing w:line="0" w:lineRule="atLeast"/>
        <w:ind w:right="283"/>
        <w:rPr>
          <w:b/>
          <w:color w:val="000000"/>
          <w:sz w:val="23"/>
          <w:szCs w:val="23"/>
        </w:rPr>
      </w:pPr>
      <w:r>
        <w:rPr>
          <w:b/>
          <w:color w:val="000000"/>
          <w:sz w:val="23"/>
          <w:szCs w:val="23"/>
        </w:rPr>
        <w:br w:type="page"/>
      </w:r>
    </w:p>
    <w:p w:rsidR="00B664E3" w:rsidRDefault="008107DC">
      <w:pPr>
        <w:spacing w:before="90"/>
        <w:ind w:left="6352"/>
        <w:rPr>
          <w:b/>
          <w:color w:val="000000"/>
          <w:sz w:val="24"/>
        </w:rPr>
      </w:pPr>
      <w:r>
        <w:rPr>
          <w:b/>
          <w:color w:val="000000"/>
          <w:sz w:val="24"/>
        </w:rPr>
        <w:lastRenderedPageBreak/>
        <w:t>Додаток</w:t>
      </w:r>
      <w:r>
        <w:rPr>
          <w:b/>
          <w:color w:val="000000"/>
          <w:spacing w:val="-2"/>
          <w:sz w:val="24"/>
        </w:rPr>
        <w:t xml:space="preserve"> </w:t>
      </w:r>
      <w:r>
        <w:rPr>
          <w:b/>
          <w:color w:val="000000"/>
          <w:sz w:val="24"/>
        </w:rPr>
        <w:t>2</w:t>
      </w:r>
      <w:r>
        <w:rPr>
          <w:b/>
          <w:color w:val="000000"/>
          <w:spacing w:val="-2"/>
          <w:sz w:val="24"/>
        </w:rPr>
        <w:t xml:space="preserve"> </w:t>
      </w:r>
      <w:r>
        <w:rPr>
          <w:b/>
          <w:color w:val="000000"/>
          <w:sz w:val="24"/>
        </w:rPr>
        <w:t>до</w:t>
      </w:r>
      <w:r>
        <w:rPr>
          <w:b/>
          <w:color w:val="000000"/>
          <w:spacing w:val="-5"/>
          <w:sz w:val="24"/>
        </w:rPr>
        <w:t xml:space="preserve"> </w:t>
      </w:r>
      <w:r>
        <w:rPr>
          <w:b/>
          <w:color w:val="000000"/>
          <w:sz w:val="24"/>
        </w:rPr>
        <w:t>Тендерної</w:t>
      </w:r>
      <w:r>
        <w:rPr>
          <w:b/>
          <w:color w:val="000000"/>
          <w:spacing w:val="-1"/>
          <w:sz w:val="24"/>
        </w:rPr>
        <w:t xml:space="preserve"> </w:t>
      </w:r>
      <w:r>
        <w:rPr>
          <w:b/>
          <w:color w:val="000000"/>
          <w:sz w:val="24"/>
        </w:rPr>
        <w:t>документації</w:t>
      </w:r>
    </w:p>
    <w:p w:rsidR="00B664E3" w:rsidRDefault="00B664E3">
      <w:pPr>
        <w:pStyle w:val="a4"/>
        <w:spacing w:before="7"/>
        <w:rPr>
          <w:b/>
          <w:color w:val="000000"/>
          <w:sz w:val="23"/>
        </w:rPr>
      </w:pPr>
    </w:p>
    <w:p w:rsidR="00B664E3" w:rsidRDefault="008107DC">
      <w:pPr>
        <w:ind w:left="732" w:right="145"/>
        <w:jc w:val="center"/>
        <w:rPr>
          <w:i/>
          <w:color w:val="000000"/>
          <w:sz w:val="24"/>
        </w:rPr>
      </w:pPr>
      <w:r>
        <w:rPr>
          <w:i/>
          <w:color w:val="000000"/>
          <w:sz w:val="24"/>
        </w:rPr>
        <w:t>Форма тендерної пропозиції заповнюється Учасником та надається</w:t>
      </w:r>
      <w:r>
        <w:rPr>
          <w:i/>
          <w:color w:val="000000"/>
          <w:spacing w:val="-57"/>
          <w:sz w:val="24"/>
        </w:rPr>
        <w:t xml:space="preserve"> </w:t>
      </w:r>
      <w:r>
        <w:rPr>
          <w:i/>
          <w:color w:val="000000"/>
          <w:sz w:val="24"/>
        </w:rPr>
        <w:t>у</w:t>
      </w:r>
      <w:r>
        <w:rPr>
          <w:i/>
          <w:color w:val="000000"/>
          <w:spacing w:val="-2"/>
          <w:sz w:val="24"/>
        </w:rPr>
        <w:t xml:space="preserve"> </w:t>
      </w:r>
      <w:r>
        <w:rPr>
          <w:i/>
          <w:color w:val="000000"/>
          <w:sz w:val="24"/>
        </w:rPr>
        <w:t>складі тендерної пропозиції</w:t>
      </w:r>
    </w:p>
    <w:p w:rsidR="00B664E3" w:rsidRDefault="00B664E3">
      <w:pPr>
        <w:pStyle w:val="a4"/>
        <w:spacing w:before="11"/>
        <w:jc w:val="both"/>
        <w:rPr>
          <w:i/>
          <w:color w:val="000000"/>
          <w:sz w:val="21"/>
        </w:rPr>
      </w:pPr>
    </w:p>
    <w:p w:rsidR="00B664E3" w:rsidRDefault="008107DC">
      <w:pPr>
        <w:pStyle w:val="1"/>
        <w:spacing w:line="279" w:lineRule="exact"/>
        <w:ind w:right="-139"/>
        <w:jc w:val="center"/>
        <w:rPr>
          <w:color w:val="000000"/>
          <w:sz w:val="16"/>
        </w:rPr>
      </w:pPr>
      <w:r>
        <w:rPr>
          <w:color w:val="000000"/>
        </w:rPr>
        <w:t>ФОРМА</w:t>
      </w:r>
      <w:r>
        <w:rPr>
          <w:color w:val="000000"/>
          <w:spacing w:val="-3"/>
        </w:rPr>
        <w:t xml:space="preserve"> </w:t>
      </w:r>
      <w:r>
        <w:rPr>
          <w:color w:val="000000"/>
        </w:rPr>
        <w:t>«ТЕНДЕРНА</w:t>
      </w:r>
      <w:r>
        <w:rPr>
          <w:color w:val="000000"/>
          <w:spacing w:val="-3"/>
        </w:rPr>
        <w:t xml:space="preserve"> </w:t>
      </w:r>
      <w:r>
        <w:rPr>
          <w:color w:val="000000"/>
        </w:rPr>
        <w:t>ПРОПОЗИЦІЯ»</w:t>
      </w:r>
      <w:r>
        <w:rPr>
          <w:color w:val="000000"/>
          <w:position w:val="8"/>
          <w:sz w:val="16"/>
        </w:rPr>
        <w:t>1</w:t>
      </w:r>
    </w:p>
    <w:p w:rsidR="00B664E3" w:rsidRDefault="008107DC">
      <w:pPr>
        <w:spacing w:line="274" w:lineRule="exact"/>
        <w:ind w:left="38" w:right="-139"/>
        <w:jc w:val="center"/>
        <w:rPr>
          <w:i/>
          <w:color w:val="000000"/>
          <w:sz w:val="24"/>
        </w:rPr>
      </w:pPr>
      <w:r>
        <w:rPr>
          <w:i/>
          <w:color w:val="000000"/>
          <w:sz w:val="24"/>
        </w:rPr>
        <w:t>(форма,</w:t>
      </w:r>
      <w:r>
        <w:rPr>
          <w:i/>
          <w:color w:val="000000"/>
          <w:spacing w:val="-1"/>
          <w:sz w:val="24"/>
        </w:rPr>
        <w:t xml:space="preserve"> </w:t>
      </w:r>
      <w:r>
        <w:rPr>
          <w:i/>
          <w:color w:val="000000"/>
          <w:sz w:val="24"/>
        </w:rPr>
        <w:t>яка</w:t>
      </w:r>
      <w:r>
        <w:rPr>
          <w:i/>
          <w:color w:val="000000"/>
          <w:spacing w:val="-2"/>
          <w:sz w:val="24"/>
        </w:rPr>
        <w:t xml:space="preserve"> </w:t>
      </w:r>
      <w:r>
        <w:rPr>
          <w:i/>
          <w:color w:val="000000"/>
          <w:sz w:val="24"/>
        </w:rPr>
        <w:t>подається</w:t>
      </w:r>
      <w:r>
        <w:rPr>
          <w:i/>
          <w:color w:val="000000"/>
          <w:spacing w:val="-4"/>
          <w:sz w:val="24"/>
        </w:rPr>
        <w:t xml:space="preserve"> </w:t>
      </w:r>
      <w:r>
        <w:rPr>
          <w:i/>
          <w:color w:val="000000"/>
          <w:sz w:val="24"/>
        </w:rPr>
        <w:t>учасником</w:t>
      </w:r>
      <w:r>
        <w:rPr>
          <w:i/>
          <w:color w:val="000000"/>
          <w:spacing w:val="-2"/>
          <w:sz w:val="24"/>
        </w:rPr>
        <w:t xml:space="preserve"> </w:t>
      </w:r>
      <w:r>
        <w:rPr>
          <w:i/>
          <w:color w:val="000000"/>
          <w:sz w:val="24"/>
        </w:rPr>
        <w:t>на</w:t>
      </w:r>
      <w:r>
        <w:rPr>
          <w:i/>
          <w:color w:val="000000"/>
          <w:spacing w:val="-2"/>
          <w:sz w:val="24"/>
        </w:rPr>
        <w:t xml:space="preserve"> </w:t>
      </w:r>
      <w:r>
        <w:rPr>
          <w:i/>
          <w:color w:val="000000"/>
          <w:sz w:val="24"/>
        </w:rPr>
        <w:t>фірмовому</w:t>
      </w:r>
      <w:r>
        <w:rPr>
          <w:i/>
          <w:color w:val="000000"/>
          <w:spacing w:val="-3"/>
          <w:sz w:val="24"/>
        </w:rPr>
        <w:t xml:space="preserve"> </w:t>
      </w:r>
      <w:r>
        <w:rPr>
          <w:i/>
          <w:color w:val="000000"/>
          <w:sz w:val="24"/>
        </w:rPr>
        <w:t>бланку)</w:t>
      </w:r>
    </w:p>
    <w:p w:rsidR="00B664E3" w:rsidRDefault="00B664E3">
      <w:pPr>
        <w:pStyle w:val="a4"/>
        <w:spacing w:before="7"/>
        <w:ind w:left="38" w:right="-139"/>
        <w:jc w:val="center"/>
        <w:rPr>
          <w:i/>
          <w:color w:val="000000"/>
          <w:sz w:val="16"/>
        </w:rPr>
      </w:pPr>
    </w:p>
    <w:p w:rsidR="00B664E3" w:rsidRDefault="008107DC">
      <w:pPr>
        <w:tabs>
          <w:tab w:val="left" w:pos="2438"/>
        </w:tabs>
        <w:spacing w:before="90"/>
        <w:ind w:left="38" w:right="-139"/>
        <w:jc w:val="center"/>
        <w:rPr>
          <w:b/>
          <w:color w:val="000000"/>
          <w:sz w:val="24"/>
        </w:rPr>
      </w:pPr>
      <w:r>
        <w:rPr>
          <w:b/>
          <w:color w:val="000000"/>
          <w:sz w:val="24"/>
          <w:u w:val="single"/>
        </w:rPr>
        <w:t>2022 р.</w:t>
      </w:r>
    </w:p>
    <w:p w:rsidR="00B664E3" w:rsidRDefault="00B664E3">
      <w:pPr>
        <w:pStyle w:val="a4"/>
        <w:spacing w:before="9"/>
        <w:ind w:left="38" w:right="-139"/>
        <w:jc w:val="center"/>
        <w:rPr>
          <w:b/>
          <w:color w:val="000000"/>
          <w:sz w:val="15"/>
        </w:rPr>
      </w:pPr>
    </w:p>
    <w:p w:rsidR="00B664E3" w:rsidRDefault="008107DC">
      <w:pPr>
        <w:tabs>
          <w:tab w:val="left" w:pos="5192"/>
        </w:tabs>
        <w:spacing w:before="90"/>
        <w:ind w:left="38" w:right="-139" w:firstLine="671"/>
        <w:rPr>
          <w:i/>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w:t>
      </w:r>
      <w:r>
        <w:rPr>
          <w:i/>
          <w:color w:val="000000"/>
          <w:spacing w:val="-4"/>
          <w:sz w:val="24"/>
          <w:szCs w:val="24"/>
          <w:u w:val="single"/>
        </w:rPr>
        <w:t xml:space="preserve"> </w:t>
      </w:r>
      <w:r>
        <w:rPr>
          <w:i/>
          <w:color w:val="000000"/>
          <w:sz w:val="24"/>
          <w:szCs w:val="24"/>
          <w:u w:val="single"/>
        </w:rPr>
        <w:t>назва</w:t>
      </w:r>
      <w:r>
        <w:rPr>
          <w:i/>
          <w:color w:val="000000"/>
          <w:spacing w:val="-3"/>
          <w:sz w:val="24"/>
          <w:szCs w:val="24"/>
          <w:u w:val="single"/>
        </w:rPr>
        <w:t xml:space="preserve"> </w:t>
      </w:r>
      <w:r>
        <w:rPr>
          <w:i/>
          <w:color w:val="000000"/>
          <w:sz w:val="24"/>
          <w:szCs w:val="24"/>
          <w:u w:val="single"/>
        </w:rPr>
        <w:t>замовника)</w:t>
      </w:r>
    </w:p>
    <w:p w:rsidR="00B664E3" w:rsidRDefault="00B664E3">
      <w:pPr>
        <w:pStyle w:val="a4"/>
        <w:spacing w:before="2"/>
        <w:ind w:left="38" w:right="-139" w:firstLine="671"/>
        <w:rPr>
          <w:i/>
          <w:color w:val="000000"/>
          <w:sz w:val="24"/>
          <w:szCs w:val="24"/>
        </w:rPr>
      </w:pPr>
    </w:p>
    <w:p w:rsidR="00B664E3" w:rsidRDefault="008107DC">
      <w:pPr>
        <w:pStyle w:val="a4"/>
        <w:tabs>
          <w:tab w:val="left" w:pos="9784"/>
        </w:tabs>
        <w:spacing w:before="90"/>
        <w:ind w:left="38" w:right="-139" w:firstLine="671"/>
        <w:rPr>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предмета</w:t>
      </w:r>
      <w:r>
        <w:rPr>
          <w:color w:val="000000"/>
          <w:spacing w:val="-3"/>
          <w:sz w:val="24"/>
          <w:szCs w:val="24"/>
        </w:rPr>
        <w:t xml:space="preserve"> </w:t>
      </w:r>
      <w:r>
        <w:rPr>
          <w:color w:val="000000"/>
          <w:sz w:val="24"/>
          <w:szCs w:val="24"/>
        </w:rPr>
        <w:t>закупівлі</w:t>
      </w:r>
      <w:r>
        <w:rPr>
          <w:color w:val="000000"/>
          <w:spacing w:val="-4"/>
          <w:sz w:val="24"/>
          <w:szCs w:val="24"/>
        </w:rPr>
        <w:t xml:space="preserve"> </w:t>
      </w:r>
      <w:r>
        <w:rPr>
          <w:color w:val="000000"/>
          <w:sz w:val="24"/>
          <w:szCs w:val="24"/>
        </w:rPr>
        <w:t>згідно</w:t>
      </w:r>
      <w:r>
        <w:rPr>
          <w:color w:val="000000"/>
          <w:spacing w:val="-3"/>
          <w:sz w:val="24"/>
          <w:szCs w:val="24"/>
        </w:rPr>
        <w:t xml:space="preserve"> </w:t>
      </w:r>
      <w:r>
        <w:rPr>
          <w:color w:val="000000"/>
          <w:sz w:val="24"/>
          <w:szCs w:val="24"/>
        </w:rPr>
        <w:t>тендерної</w:t>
      </w:r>
      <w:r>
        <w:rPr>
          <w:color w:val="000000"/>
          <w:spacing w:val="-4"/>
          <w:sz w:val="24"/>
          <w:szCs w:val="24"/>
        </w:rPr>
        <w:t xml:space="preserve"> </w:t>
      </w:r>
      <w:r>
        <w:rPr>
          <w:color w:val="000000"/>
          <w:sz w:val="24"/>
          <w:szCs w:val="24"/>
        </w:rPr>
        <w:t>документації</w:t>
      </w:r>
    </w:p>
    <w:p w:rsidR="00B664E3" w:rsidRDefault="00B664E3">
      <w:pPr>
        <w:pStyle w:val="a4"/>
        <w:spacing w:before="2"/>
        <w:ind w:left="38" w:right="-139" w:firstLine="671"/>
        <w:rPr>
          <w:color w:val="000000"/>
          <w:sz w:val="24"/>
          <w:szCs w:val="24"/>
        </w:rPr>
      </w:pPr>
    </w:p>
    <w:p w:rsidR="00B664E3" w:rsidRDefault="008107DC">
      <w:pPr>
        <w:pStyle w:val="a4"/>
        <w:tabs>
          <w:tab w:val="left" w:pos="6065"/>
        </w:tabs>
        <w:spacing w:before="90"/>
        <w:ind w:left="38" w:right="-139" w:firstLine="671"/>
        <w:rPr>
          <w:color w:val="000000"/>
          <w:sz w:val="24"/>
          <w:szCs w:val="24"/>
        </w:rPr>
      </w:pPr>
      <w:r>
        <w:rPr>
          <w:color w:val="000000"/>
          <w:sz w:val="24"/>
          <w:szCs w:val="24"/>
        </w:rPr>
        <w:t>Номер/ідентифікатор</w:t>
      </w:r>
      <w:r>
        <w:rPr>
          <w:color w:val="000000"/>
          <w:spacing w:val="-8"/>
          <w:sz w:val="24"/>
          <w:szCs w:val="24"/>
        </w:rPr>
        <w:t xml:space="preserve"> </w:t>
      </w:r>
      <w:r>
        <w:rPr>
          <w:color w:val="000000"/>
          <w:sz w:val="24"/>
          <w:szCs w:val="24"/>
        </w:rPr>
        <w:t>закупівлі</w:t>
      </w:r>
    </w:p>
    <w:p w:rsidR="00B664E3" w:rsidRDefault="00B664E3">
      <w:pPr>
        <w:pStyle w:val="a4"/>
        <w:spacing w:before="2"/>
        <w:ind w:left="38" w:right="-139" w:firstLine="671"/>
        <w:rPr>
          <w:color w:val="000000"/>
          <w:sz w:val="24"/>
          <w:szCs w:val="24"/>
        </w:rPr>
      </w:pPr>
    </w:p>
    <w:p w:rsidR="00B664E3" w:rsidRDefault="008107DC">
      <w:pPr>
        <w:pStyle w:val="a4"/>
        <w:tabs>
          <w:tab w:val="left" w:pos="9398"/>
        </w:tabs>
        <w:spacing w:before="90"/>
        <w:ind w:left="38" w:right="-139" w:firstLine="671"/>
        <w:rPr>
          <w:i/>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учасника:</w:t>
      </w:r>
      <w:r>
        <w:rPr>
          <w:i/>
          <w:color w:val="000000"/>
          <w:sz w:val="24"/>
          <w:szCs w:val="24"/>
        </w:rPr>
        <w:t>(повна</w:t>
      </w:r>
      <w:r>
        <w:rPr>
          <w:i/>
          <w:color w:val="000000"/>
          <w:spacing w:val="-2"/>
          <w:sz w:val="24"/>
          <w:szCs w:val="24"/>
        </w:rPr>
        <w:t xml:space="preserve"> </w:t>
      </w:r>
      <w:r>
        <w:rPr>
          <w:i/>
          <w:color w:val="000000"/>
          <w:sz w:val="24"/>
          <w:szCs w:val="24"/>
        </w:rPr>
        <w:t>назва</w:t>
      </w:r>
      <w:r>
        <w:rPr>
          <w:i/>
          <w:color w:val="000000"/>
          <w:spacing w:val="-2"/>
          <w:sz w:val="24"/>
          <w:szCs w:val="24"/>
        </w:rPr>
        <w:t xml:space="preserve"> </w:t>
      </w:r>
      <w:r>
        <w:rPr>
          <w:i/>
          <w:color w:val="000000"/>
          <w:sz w:val="24"/>
          <w:szCs w:val="24"/>
        </w:rPr>
        <w:t>організації</w:t>
      </w:r>
      <w:r>
        <w:rPr>
          <w:i/>
          <w:color w:val="000000"/>
          <w:spacing w:val="-3"/>
          <w:sz w:val="24"/>
          <w:szCs w:val="24"/>
        </w:rPr>
        <w:t xml:space="preserve"> </w:t>
      </w:r>
      <w:r>
        <w:rPr>
          <w:i/>
          <w:color w:val="000000"/>
          <w:sz w:val="24"/>
          <w:szCs w:val="24"/>
        </w:rPr>
        <w:t>учасника)</w:t>
      </w:r>
    </w:p>
    <w:p w:rsidR="00B664E3" w:rsidRDefault="008107DC">
      <w:pPr>
        <w:pStyle w:val="a4"/>
        <w:ind w:left="38" w:right="-139" w:firstLine="671"/>
        <w:rPr>
          <w:color w:val="000000"/>
          <w:sz w:val="24"/>
          <w:szCs w:val="24"/>
        </w:rPr>
      </w:pPr>
      <w:r>
        <w:rPr>
          <w:color w:val="000000"/>
          <w:sz w:val="24"/>
          <w:szCs w:val="24"/>
        </w:rPr>
        <w:t>в</w:t>
      </w:r>
      <w:r>
        <w:rPr>
          <w:color w:val="000000"/>
          <w:spacing w:val="-2"/>
          <w:sz w:val="24"/>
          <w:szCs w:val="24"/>
        </w:rPr>
        <w:t xml:space="preserve"> </w:t>
      </w:r>
      <w:r>
        <w:rPr>
          <w:color w:val="000000"/>
          <w:sz w:val="24"/>
          <w:szCs w:val="24"/>
        </w:rPr>
        <w:t>особі</w:t>
      </w:r>
    </w:p>
    <w:p w:rsidR="00B664E3" w:rsidRDefault="008107DC">
      <w:pPr>
        <w:pStyle w:val="a4"/>
        <w:spacing w:before="9"/>
        <w:ind w:left="38" w:right="-139" w:firstLine="671"/>
        <w:rPr>
          <w:i/>
          <w:color w:val="000000"/>
          <w:sz w:val="24"/>
          <w:szCs w:val="24"/>
        </w:rPr>
      </w:pPr>
      <w:r>
        <w:rPr>
          <w:noProof/>
          <w:sz w:val="24"/>
          <w:szCs w:val="24"/>
          <w:lang w:eastAsia="uk-UA"/>
        </w:rPr>
        <mc:AlternateContent>
          <mc:Choice Requires="wpg">
            <w:drawing>
              <wp:anchor distT="0" distB="0" distL="0" distR="0" simplePos="0" relativeHeight="524288" behindDoc="1" locked="0" layoutInCell="1" allowOverlap="1">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xmlns:a="http://schemas.openxmlformats.org/drawingml/2006/main" xmlns="">
            <w:pict>
              <v:shape id="shape 0" o:spid="_x0000_s0" style="position:absolute;mso-wrap-distance-left:0.0pt;mso-wrap-distance-top:0.0pt;mso-wrap-distance-right:0.0pt;mso-wrap-distance-bottom:0.0pt;z-index:-524288;o:allowoverlap:true;o:allowincell:true;mso-position-horizontal-relative:page;margin-left:56.6pt;mso-position-horizontal:absolute;mso-position-vertical-relative:text;margin-top:13.5pt;mso-position-vertical:absolute;width:444.0pt;height:0.1pt;rotation:0;" coordsize="100000,100000" path="m0,0l100000,0ee" filled="f" strokecolor="#000000" strokeweight="0.48pt">
                <v:path textboxrect="0,0,243243,1695833"/>
                <w10:wrap type="topAndBottom"/>
              </v:shape>
            </w:pict>
          </mc:Fallback>
        </mc:AlternateContent>
      </w:r>
      <w:r>
        <w:rPr>
          <w:i/>
          <w:color w:val="000000"/>
          <w:sz w:val="24"/>
          <w:szCs w:val="24"/>
        </w:rPr>
        <w:t>(прізвище,</w:t>
      </w:r>
      <w:r>
        <w:rPr>
          <w:i/>
          <w:color w:val="000000"/>
          <w:spacing w:val="-2"/>
          <w:sz w:val="24"/>
          <w:szCs w:val="24"/>
        </w:rPr>
        <w:t xml:space="preserve"> </w:t>
      </w:r>
      <w:r>
        <w:rPr>
          <w:i/>
          <w:color w:val="000000"/>
          <w:sz w:val="24"/>
          <w:szCs w:val="24"/>
        </w:rPr>
        <w:t>ім'я,</w:t>
      </w:r>
      <w:r>
        <w:rPr>
          <w:i/>
          <w:color w:val="000000"/>
          <w:spacing w:val="-1"/>
          <w:sz w:val="24"/>
          <w:szCs w:val="24"/>
        </w:rPr>
        <w:t xml:space="preserve"> </w:t>
      </w:r>
      <w:r>
        <w:rPr>
          <w:i/>
          <w:color w:val="000000"/>
          <w:sz w:val="24"/>
          <w:szCs w:val="24"/>
        </w:rPr>
        <w:t>по</w:t>
      </w:r>
      <w:r>
        <w:rPr>
          <w:i/>
          <w:color w:val="000000"/>
          <w:spacing w:val="-2"/>
          <w:sz w:val="24"/>
          <w:szCs w:val="24"/>
        </w:rPr>
        <w:t xml:space="preserve"> </w:t>
      </w:r>
      <w:r>
        <w:rPr>
          <w:i/>
          <w:color w:val="000000"/>
          <w:sz w:val="24"/>
          <w:szCs w:val="24"/>
        </w:rPr>
        <w:t>батькові,</w:t>
      </w:r>
      <w:r>
        <w:rPr>
          <w:i/>
          <w:color w:val="000000"/>
          <w:spacing w:val="-1"/>
          <w:sz w:val="24"/>
          <w:szCs w:val="24"/>
        </w:rPr>
        <w:t xml:space="preserve"> </w:t>
      </w:r>
      <w:r>
        <w:rPr>
          <w:i/>
          <w:color w:val="000000"/>
          <w:sz w:val="24"/>
          <w:szCs w:val="24"/>
        </w:rPr>
        <w:t>посада</w:t>
      </w:r>
      <w:r>
        <w:rPr>
          <w:i/>
          <w:color w:val="000000"/>
          <w:spacing w:val="-2"/>
          <w:sz w:val="24"/>
          <w:szCs w:val="24"/>
        </w:rPr>
        <w:t xml:space="preserve"> </w:t>
      </w:r>
      <w:r>
        <w:rPr>
          <w:i/>
          <w:color w:val="000000"/>
          <w:sz w:val="24"/>
          <w:szCs w:val="24"/>
        </w:rPr>
        <w:t>відповідальної</w:t>
      </w:r>
      <w:r>
        <w:rPr>
          <w:i/>
          <w:color w:val="000000"/>
          <w:spacing w:val="-1"/>
          <w:sz w:val="24"/>
          <w:szCs w:val="24"/>
        </w:rPr>
        <w:t xml:space="preserve"> </w:t>
      </w:r>
      <w:r>
        <w:rPr>
          <w:i/>
          <w:color w:val="000000"/>
          <w:sz w:val="24"/>
          <w:szCs w:val="24"/>
        </w:rPr>
        <w:t>особи)</w:t>
      </w:r>
    </w:p>
    <w:p w:rsidR="00B664E3" w:rsidRDefault="008107DC">
      <w:pPr>
        <w:pStyle w:val="a4"/>
        <w:ind w:left="38" w:right="-139" w:firstLine="671"/>
        <w:rPr>
          <w:color w:val="000000"/>
          <w:sz w:val="24"/>
          <w:szCs w:val="24"/>
        </w:rPr>
      </w:pPr>
      <w:r>
        <w:rPr>
          <w:color w:val="000000"/>
          <w:sz w:val="24"/>
          <w:szCs w:val="24"/>
        </w:rPr>
        <w:t>уповноважений</w:t>
      </w:r>
      <w:r>
        <w:rPr>
          <w:color w:val="000000"/>
          <w:spacing w:val="-6"/>
          <w:sz w:val="24"/>
          <w:szCs w:val="24"/>
        </w:rPr>
        <w:t xml:space="preserve"> </w:t>
      </w:r>
      <w:r>
        <w:rPr>
          <w:color w:val="000000"/>
          <w:sz w:val="24"/>
          <w:szCs w:val="24"/>
        </w:rPr>
        <w:t>повідомити</w:t>
      </w:r>
      <w:r>
        <w:rPr>
          <w:color w:val="000000"/>
          <w:spacing w:val="-4"/>
          <w:sz w:val="24"/>
          <w:szCs w:val="24"/>
        </w:rPr>
        <w:t xml:space="preserve"> </w:t>
      </w:r>
      <w:r>
        <w:rPr>
          <w:color w:val="000000"/>
          <w:sz w:val="24"/>
          <w:szCs w:val="24"/>
        </w:rPr>
        <w:t>наступне:</w:t>
      </w:r>
    </w:p>
    <w:p w:rsidR="00B664E3" w:rsidRDefault="00B664E3">
      <w:pPr>
        <w:pStyle w:val="a4"/>
        <w:ind w:firstLine="671"/>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009"/>
        </w:tabs>
        <w:spacing w:before="0" w:after="0" w:line="240" w:lineRule="auto"/>
        <w:ind w:right="600" w:firstLine="0"/>
        <w:rPr>
          <w:rFonts w:ascii="Times New Roman" w:hAnsi="Times New Roman"/>
          <w:b w:val="0"/>
          <w:color w:val="000000"/>
          <w:sz w:val="24"/>
          <w:szCs w:val="24"/>
        </w:rPr>
      </w:pPr>
      <w:r>
        <w:rPr>
          <w:rFonts w:ascii="Times New Roman" w:hAnsi="Times New Roman"/>
          <w:b w:val="0"/>
          <w:color w:val="000000"/>
          <w:sz w:val="24"/>
          <w:szCs w:val="24"/>
        </w:rPr>
        <w:t>Вивчивши</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тендерну</w:t>
      </w:r>
      <w:r>
        <w:rPr>
          <w:rFonts w:ascii="Times New Roman" w:hAnsi="Times New Roman"/>
          <w:b w:val="0"/>
          <w:color w:val="000000"/>
          <w:spacing w:val="28"/>
          <w:sz w:val="24"/>
          <w:szCs w:val="24"/>
        </w:rPr>
        <w:t xml:space="preserve"> </w:t>
      </w:r>
      <w:r>
        <w:rPr>
          <w:rFonts w:ascii="Times New Roman" w:hAnsi="Times New Roman"/>
          <w:b w:val="0"/>
          <w:color w:val="000000"/>
          <w:sz w:val="24"/>
          <w:szCs w:val="24"/>
        </w:rPr>
        <w:t>документацію,</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технічні,</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якісні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кількісні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характеристики</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предмета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закупівлі,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ми</w:t>
      </w:r>
      <w:r>
        <w:rPr>
          <w:rFonts w:ascii="Times New Roman" w:hAnsi="Times New Roman"/>
          <w:b w:val="0"/>
          <w:color w:val="000000"/>
          <w:spacing w:val="7"/>
          <w:sz w:val="24"/>
          <w:szCs w:val="24"/>
        </w:rPr>
        <w:t xml:space="preserve"> </w:t>
      </w:r>
      <w:r>
        <w:rPr>
          <w:rFonts w:ascii="Times New Roman" w:hAnsi="Times New Roman"/>
          <w:b w:val="0"/>
          <w:color w:val="000000"/>
          <w:sz w:val="24"/>
          <w:szCs w:val="24"/>
        </w:rPr>
        <w:t>уповноважені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на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підписання</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Договору,</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маємо</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можливість</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здійснити</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постачання</w:t>
      </w:r>
    </w:p>
    <w:p w:rsidR="00B664E3" w:rsidRDefault="008107DC">
      <w:pPr>
        <w:tabs>
          <w:tab w:val="left" w:pos="2947"/>
        </w:tabs>
        <w:ind w:left="732" w:right="595"/>
        <w:jc w:val="both"/>
        <w:rPr>
          <w:color w:val="000000"/>
          <w:sz w:val="24"/>
          <w:szCs w:val="24"/>
        </w:rPr>
      </w:pPr>
      <w:r>
        <w:rPr>
          <w:color w:val="000000"/>
          <w:sz w:val="24"/>
          <w:szCs w:val="24"/>
          <w:u w:val="single"/>
        </w:rPr>
        <w:t xml:space="preserve"> </w:t>
      </w:r>
      <w:r>
        <w:rPr>
          <w:color w:val="000000"/>
          <w:sz w:val="24"/>
          <w:szCs w:val="24"/>
          <w:u w:val="single"/>
        </w:rPr>
        <w:tab/>
      </w:r>
      <w:r>
        <w:rPr>
          <w:color w:val="000000"/>
          <w:spacing w:val="22"/>
          <w:sz w:val="24"/>
          <w:szCs w:val="24"/>
        </w:rPr>
        <w:t xml:space="preserve"> </w:t>
      </w:r>
      <w:r>
        <w:rPr>
          <w:i/>
          <w:color w:val="000000"/>
          <w:sz w:val="24"/>
          <w:szCs w:val="24"/>
        </w:rPr>
        <w:t>(назва</w:t>
      </w:r>
      <w:r>
        <w:rPr>
          <w:i/>
          <w:color w:val="000000"/>
          <w:spacing w:val="11"/>
          <w:sz w:val="24"/>
          <w:szCs w:val="24"/>
        </w:rPr>
        <w:t xml:space="preserve"> </w:t>
      </w:r>
      <w:r>
        <w:rPr>
          <w:i/>
          <w:color w:val="000000"/>
          <w:sz w:val="24"/>
          <w:szCs w:val="24"/>
        </w:rPr>
        <w:t>предмету</w:t>
      </w:r>
      <w:r>
        <w:rPr>
          <w:i/>
          <w:color w:val="000000"/>
          <w:spacing w:val="13"/>
          <w:sz w:val="24"/>
          <w:szCs w:val="24"/>
        </w:rPr>
        <w:t xml:space="preserve"> </w:t>
      </w:r>
      <w:r>
        <w:rPr>
          <w:i/>
          <w:color w:val="000000"/>
          <w:sz w:val="24"/>
          <w:szCs w:val="24"/>
        </w:rPr>
        <w:t>закупівлі)</w:t>
      </w:r>
      <w:r>
        <w:rPr>
          <w:color w:val="000000"/>
          <w:sz w:val="24"/>
          <w:szCs w:val="24"/>
        </w:rPr>
        <w:t>,</w:t>
      </w:r>
      <w:r>
        <w:rPr>
          <w:color w:val="000000"/>
          <w:spacing w:val="14"/>
          <w:sz w:val="24"/>
          <w:szCs w:val="24"/>
        </w:rPr>
        <w:t xml:space="preserve"> </w:t>
      </w:r>
      <w:r>
        <w:rPr>
          <w:color w:val="000000"/>
          <w:sz w:val="24"/>
          <w:szCs w:val="24"/>
        </w:rPr>
        <w:t>виконати</w:t>
      </w:r>
      <w:r>
        <w:rPr>
          <w:color w:val="000000"/>
          <w:spacing w:val="13"/>
          <w:sz w:val="24"/>
          <w:szCs w:val="24"/>
        </w:rPr>
        <w:t xml:space="preserve"> </w:t>
      </w:r>
      <w:r>
        <w:rPr>
          <w:color w:val="000000"/>
          <w:sz w:val="24"/>
          <w:szCs w:val="24"/>
        </w:rPr>
        <w:t>вимоги</w:t>
      </w:r>
      <w:r>
        <w:rPr>
          <w:color w:val="000000"/>
          <w:spacing w:val="10"/>
          <w:sz w:val="24"/>
          <w:szCs w:val="24"/>
        </w:rPr>
        <w:t xml:space="preserve"> </w:t>
      </w:r>
      <w:r>
        <w:rPr>
          <w:color w:val="000000"/>
          <w:sz w:val="24"/>
          <w:szCs w:val="24"/>
        </w:rPr>
        <w:t>Замовника</w:t>
      </w:r>
      <w:r>
        <w:rPr>
          <w:color w:val="000000"/>
          <w:spacing w:val="11"/>
          <w:sz w:val="24"/>
          <w:szCs w:val="24"/>
        </w:rPr>
        <w:t xml:space="preserve"> </w:t>
      </w:r>
      <w:r>
        <w:rPr>
          <w:color w:val="000000"/>
          <w:sz w:val="24"/>
          <w:szCs w:val="24"/>
        </w:rPr>
        <w:t>на</w:t>
      </w:r>
      <w:r>
        <w:rPr>
          <w:color w:val="000000"/>
          <w:spacing w:val="16"/>
          <w:sz w:val="24"/>
          <w:szCs w:val="24"/>
        </w:rPr>
        <w:t xml:space="preserve"> </w:t>
      </w:r>
      <w:r>
        <w:rPr>
          <w:color w:val="000000"/>
          <w:sz w:val="24"/>
          <w:szCs w:val="24"/>
        </w:rPr>
        <w:t>умовах,</w:t>
      </w:r>
      <w:r>
        <w:rPr>
          <w:color w:val="000000"/>
          <w:spacing w:val="-57"/>
          <w:sz w:val="24"/>
          <w:szCs w:val="24"/>
        </w:rPr>
        <w:t xml:space="preserve"> </w:t>
      </w:r>
      <w:r>
        <w:rPr>
          <w:color w:val="000000"/>
          <w:sz w:val="24"/>
          <w:szCs w:val="24"/>
        </w:rPr>
        <w:t>зазначених</w:t>
      </w:r>
      <w:r>
        <w:rPr>
          <w:color w:val="000000"/>
          <w:spacing w:val="3"/>
          <w:sz w:val="24"/>
          <w:szCs w:val="24"/>
        </w:rPr>
        <w:t xml:space="preserve"> </w:t>
      </w:r>
      <w:r>
        <w:rPr>
          <w:color w:val="000000"/>
          <w:sz w:val="24"/>
          <w:szCs w:val="24"/>
        </w:rPr>
        <w:t>у</w:t>
      </w:r>
      <w:r>
        <w:rPr>
          <w:color w:val="000000"/>
          <w:spacing w:val="-8"/>
          <w:sz w:val="24"/>
          <w:szCs w:val="24"/>
        </w:rPr>
        <w:t xml:space="preserve"> </w:t>
      </w:r>
      <w:r>
        <w:rPr>
          <w:color w:val="000000"/>
          <w:sz w:val="24"/>
          <w:szCs w:val="24"/>
        </w:rPr>
        <w:t>цій</w:t>
      </w:r>
      <w:r>
        <w:rPr>
          <w:color w:val="000000"/>
          <w:spacing w:val="1"/>
          <w:sz w:val="24"/>
          <w:szCs w:val="24"/>
        </w:rPr>
        <w:t xml:space="preserve"> </w:t>
      </w:r>
      <w:r>
        <w:rPr>
          <w:color w:val="000000"/>
          <w:sz w:val="24"/>
          <w:szCs w:val="24"/>
        </w:rPr>
        <w:t>пропозиції.</w:t>
      </w:r>
    </w:p>
    <w:p w:rsidR="00B664E3" w:rsidRDefault="008107DC" w:rsidP="006D621C">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Адреса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(юридична,</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поштова)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учасника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торгів</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Телефон/факс</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07"/>
          <w:tab w:val="left" w:pos="8463"/>
        </w:tabs>
        <w:spacing w:before="0" w:after="0" w:line="240" w:lineRule="auto"/>
        <w:ind w:right="691" w:firstLine="0"/>
        <w:rPr>
          <w:rFonts w:ascii="Times New Roman" w:hAnsi="Times New Roman"/>
          <w:b w:val="0"/>
          <w:color w:val="000000"/>
          <w:sz w:val="24"/>
          <w:szCs w:val="24"/>
        </w:rPr>
      </w:pPr>
      <w:r>
        <w:rPr>
          <w:rFonts w:ascii="Times New Roman" w:hAnsi="Times New Roman"/>
          <w:b w:val="0"/>
          <w:color w:val="000000"/>
          <w:sz w:val="24"/>
          <w:szCs w:val="24"/>
        </w:rPr>
        <w:t>Відомості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27"/>
          <w:sz w:val="24"/>
          <w:szCs w:val="24"/>
        </w:rPr>
        <w:t xml:space="preserve"> </w:t>
      </w:r>
      <w:r>
        <w:rPr>
          <w:rFonts w:ascii="Times New Roman" w:hAnsi="Times New Roman"/>
          <w:b w:val="0"/>
          <w:color w:val="000000"/>
          <w:sz w:val="24"/>
          <w:szCs w:val="24"/>
        </w:rPr>
        <w:t>керівника</w:t>
      </w:r>
      <w:r>
        <w:rPr>
          <w:rFonts w:ascii="Times New Roman" w:hAnsi="Times New Roman"/>
          <w:b w:val="0"/>
          <w:color w:val="000000"/>
          <w:spacing w:val="29"/>
          <w:sz w:val="24"/>
          <w:szCs w:val="24"/>
        </w:rPr>
        <w:t xml:space="preserve"> </w:t>
      </w:r>
      <w:r>
        <w:rPr>
          <w:rFonts w:ascii="Times New Roman" w:hAnsi="Times New Roman"/>
          <w:b w:val="0"/>
          <w:color w:val="000000"/>
          <w:sz w:val="24"/>
          <w:szCs w:val="24"/>
        </w:rPr>
        <w:t>(П.І.Б.,</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посада,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контактного</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телефону)</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юридичних</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осіб</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40"/>
          <w:tab w:val="left" w:pos="4920"/>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власності,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юридичний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статус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підприємства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організаційно-правова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господарювання,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дата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утворення,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місце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реєстрації,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спеціалізація,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інформація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систему оподаткування, на якій перебуває учасник, а також інформація про податок, що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сплачується</w:t>
      </w:r>
      <w:r>
        <w:rPr>
          <w:rFonts w:ascii="Times New Roman" w:hAnsi="Times New Roman"/>
          <w:b w:val="0"/>
          <w:color w:val="000000"/>
          <w:spacing w:val="-11"/>
          <w:sz w:val="24"/>
          <w:szCs w:val="24"/>
        </w:rPr>
        <w:t xml:space="preserve"> </w:t>
      </w:r>
      <w:r>
        <w:rPr>
          <w:rFonts w:ascii="Times New Roman" w:hAnsi="Times New Roman"/>
          <w:b w:val="0"/>
          <w:color w:val="000000"/>
          <w:sz w:val="24"/>
          <w:szCs w:val="24"/>
        </w:rPr>
        <w:t>учасником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98"/>
          <w:tab w:val="left" w:pos="9799"/>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Код ЄДРПОУ (для юридичних осіб) (ідентифікаційний номер фізичної особи – платника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податків</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інших обов'язкових</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платежів)</w:t>
      </w:r>
      <w:r>
        <w:rPr>
          <w:rFonts w:ascii="Times New Roman" w:hAnsi="Times New Roman"/>
          <w:b w:val="0"/>
          <w:color w:val="000000"/>
          <w:spacing w:val="-2"/>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Pr>
          <w:rFonts w:ascii="Times New Roman" w:hAnsi="Times New Roman"/>
          <w:b w:val="0"/>
          <w:color w:val="000000"/>
          <w:sz w:val="24"/>
          <w:szCs w:val="24"/>
        </w:rPr>
        <w:t>Індивідуальний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податковий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4"/>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Умови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оплати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Строки</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поставки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Pr>
          <w:rFonts w:ascii="Times New Roman" w:hAnsi="Times New Roman"/>
          <w:b w:val="0"/>
          <w:color w:val="000000"/>
          <w:sz w:val="24"/>
          <w:szCs w:val="24"/>
        </w:rPr>
        <w:t>Цінова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B664E3" w:rsidTr="00C95E68">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pStyle w:val="11Chapter102BulletNumberBullet1UseCaseListParagraphlp1lp11ListParagraph11"/>
              <w:rPr>
                <w:rFonts w:ascii="Times New Roman" w:hAnsi="Times New Roman"/>
                <w:color w:val="000000"/>
                <w:sz w:val="24"/>
                <w:szCs w:val="24"/>
              </w:rPr>
            </w:pPr>
            <w:r>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B664E3" w:rsidRDefault="008107DC">
            <w:pPr>
              <w:jc w:val="center"/>
              <w:rPr>
                <w:color w:val="000000"/>
                <w:sz w:val="24"/>
                <w:szCs w:val="24"/>
              </w:rPr>
            </w:pPr>
            <w:r>
              <w:rPr>
                <w:color w:val="000000"/>
                <w:sz w:val="24"/>
                <w:szCs w:val="24"/>
              </w:rPr>
              <w:t>Сума без ПДВ</w:t>
            </w:r>
          </w:p>
        </w:tc>
      </w:tr>
      <w:tr w:rsidR="00B664E3" w:rsidTr="00C95E68">
        <w:trPr>
          <w:trHeight w:val="495"/>
        </w:trPr>
        <w:tc>
          <w:tcPr>
            <w:tcW w:w="849" w:type="dxa"/>
            <w:gridSpan w:val="2"/>
            <w:tcBorders>
              <w:top w:val="single" w:sz="4" w:space="0" w:color="000000"/>
              <w:left w:val="single" w:sz="4" w:space="0" w:color="000000"/>
              <w:bottom w:val="single" w:sz="4" w:space="0" w:color="000000"/>
              <w:right w:val="none" w:sz="4" w:space="0" w:color="000000"/>
            </w:tcBorders>
            <w:vAlign w:val="center"/>
          </w:tcPr>
          <w:p w:rsidR="00B664E3" w:rsidRDefault="008107DC">
            <w:pPr>
              <w:jc w:val="center"/>
              <w:rPr>
                <w:color w:val="000000"/>
                <w:sz w:val="24"/>
                <w:szCs w:val="24"/>
              </w:rPr>
            </w:pPr>
            <w:r>
              <w:rPr>
                <w:color w:val="000000"/>
                <w:sz w:val="24"/>
                <w:szCs w:val="24"/>
              </w:rPr>
              <w:t>1</w:t>
            </w:r>
          </w:p>
        </w:tc>
        <w:tc>
          <w:tcPr>
            <w:tcW w:w="4117" w:type="dxa"/>
            <w:gridSpan w:val="9"/>
            <w:tcBorders>
              <w:top w:val="single" w:sz="4" w:space="0" w:color="000000"/>
              <w:left w:val="single" w:sz="4" w:space="0" w:color="000000"/>
              <w:bottom w:val="single" w:sz="4" w:space="0" w:color="000000"/>
              <w:right w:val="none" w:sz="4" w:space="0" w:color="000000"/>
            </w:tcBorders>
            <w:vAlign w:val="center"/>
          </w:tcPr>
          <w:p w:rsidR="00B664E3" w:rsidRDefault="00E81783">
            <w:pPr>
              <w:pStyle w:val="11Chapter102BulletNumberBullet1UseCaseListParagraphlp1lp11ListParagraph11"/>
              <w:tabs>
                <w:tab w:val="left" w:pos="9739"/>
              </w:tabs>
              <w:ind w:firstLine="46"/>
              <w:rPr>
                <w:rFonts w:ascii="Times New Roman" w:hAnsi="Times New Roman"/>
                <w:color w:val="000000"/>
                <w:sz w:val="24"/>
                <w:szCs w:val="24"/>
              </w:rPr>
            </w:pPr>
            <w:r>
              <w:rPr>
                <w:rFonts w:ascii="Times New Roman" w:hAnsi="Times New Roman"/>
                <w:color w:val="000000"/>
                <w:sz w:val="24"/>
                <w:szCs w:val="24"/>
              </w:rPr>
              <w:t>Телевізор</w:t>
            </w:r>
            <w:r w:rsidR="000A22CE">
              <w:rPr>
                <w:rFonts w:ascii="Times New Roman" w:hAnsi="Times New Roman"/>
                <w:color w:val="000000"/>
                <w:sz w:val="24"/>
                <w:szCs w:val="24"/>
              </w:rPr>
              <w:t>_______________________</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B664E3" w:rsidRDefault="008107DC">
            <w:pPr>
              <w:jc w:val="center"/>
              <w:rPr>
                <w:color w:val="000000"/>
                <w:sz w:val="24"/>
                <w:szCs w:val="24"/>
                <w:lang w:val="en-US"/>
              </w:rPr>
            </w:pPr>
            <w:r>
              <w:rPr>
                <w:color w:val="000000"/>
                <w:sz w:val="24"/>
                <w:szCs w:val="24"/>
                <w:lang w:val="en-US"/>
              </w:rPr>
              <w:t>1</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B664E3" w:rsidRDefault="00EB69AF">
            <w:pPr>
              <w:jc w:val="center"/>
              <w:rPr>
                <w:color w:val="000000"/>
                <w:sz w:val="24"/>
                <w:szCs w:val="24"/>
              </w:rPr>
            </w:pPr>
            <w:r>
              <w:rPr>
                <w:color w:val="000000"/>
                <w:sz w:val="24"/>
                <w:szCs w:val="24"/>
              </w:rPr>
              <w:t>ш</w:t>
            </w:r>
            <w:r w:rsidR="008107DC">
              <w:rPr>
                <w:color w:val="000000"/>
                <w:sz w:val="24"/>
                <w:szCs w:val="24"/>
              </w:rPr>
              <w:t>т</w:t>
            </w:r>
            <w:r>
              <w:rPr>
                <w:color w:val="000000"/>
                <w:sz w:val="24"/>
                <w:szCs w:val="24"/>
              </w:rPr>
              <w:t>.</w:t>
            </w:r>
          </w:p>
        </w:tc>
        <w:tc>
          <w:tcPr>
            <w:tcW w:w="2116" w:type="dxa"/>
            <w:tcBorders>
              <w:top w:val="single" w:sz="4" w:space="0" w:color="000000"/>
              <w:left w:val="single" w:sz="4" w:space="0" w:color="000000"/>
              <w:bottom w:val="single" w:sz="4" w:space="0" w:color="000000"/>
              <w:right w:val="none" w:sz="4" w:space="0" w:color="000000"/>
            </w:tcBorders>
            <w:vAlign w:val="center"/>
          </w:tcPr>
          <w:p w:rsidR="00B664E3" w:rsidRDefault="00B664E3">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color w:val="000000"/>
                <w:sz w:val="24"/>
                <w:szCs w:val="24"/>
              </w:rPr>
            </w:pPr>
          </w:p>
        </w:tc>
      </w:tr>
      <w:tr w:rsidR="00B664E3">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b/>
                <w:bCs/>
                <w:color w:val="000000"/>
                <w:sz w:val="24"/>
                <w:szCs w:val="24"/>
              </w:rPr>
            </w:pPr>
          </w:p>
        </w:tc>
      </w:tr>
    </w:tbl>
    <w:p w:rsidR="00B664E3" w:rsidRDefault="00B664E3">
      <w:pPr>
        <w:jc w:val="both"/>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lastRenderedPageBreak/>
        <w:t xml:space="preserve">Ми згодні дотримуватися умов тендерної пропозиції протягом </w:t>
      </w:r>
      <w:r>
        <w:rPr>
          <w:rFonts w:ascii="Times New Roman" w:hAnsi="Times New Roman"/>
          <w:b w:val="0"/>
          <w:color w:val="000000"/>
          <w:spacing w:val="1"/>
          <w:sz w:val="24"/>
          <w:szCs w:val="24"/>
          <w:u w:val="single"/>
        </w:rPr>
        <w:t xml:space="preserve">____ </w:t>
      </w:r>
      <w:r>
        <w:rPr>
          <w:rFonts w:ascii="Times New Roman" w:hAnsi="Times New Roman"/>
          <w:b w:val="0"/>
          <w:color w:val="000000"/>
          <w:sz w:val="24"/>
          <w:szCs w:val="24"/>
        </w:rPr>
        <w:t>днів із дати кінцевого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строку</w:t>
      </w:r>
      <w:r>
        <w:rPr>
          <w:rFonts w:ascii="Times New Roman" w:hAnsi="Times New Roman"/>
          <w:b w:val="0"/>
          <w:color w:val="000000"/>
          <w:spacing w:val="36"/>
          <w:sz w:val="24"/>
          <w:szCs w:val="24"/>
        </w:rPr>
        <w:t xml:space="preserve"> </w:t>
      </w:r>
      <w:r>
        <w:rPr>
          <w:rFonts w:ascii="Times New Roman" w:hAnsi="Times New Roman"/>
          <w:b w:val="0"/>
          <w:color w:val="000000"/>
          <w:sz w:val="24"/>
          <w:szCs w:val="24"/>
        </w:rPr>
        <w:t>подання</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тендерних</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пропозицій.</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Наша</w:t>
      </w:r>
      <w:r>
        <w:rPr>
          <w:rFonts w:ascii="Times New Roman" w:hAnsi="Times New Roman"/>
          <w:b w:val="0"/>
          <w:color w:val="000000"/>
          <w:spacing w:val="42"/>
          <w:sz w:val="24"/>
          <w:szCs w:val="24"/>
        </w:rPr>
        <w:t xml:space="preserve"> </w:t>
      </w:r>
      <w:r>
        <w:rPr>
          <w:rFonts w:ascii="Times New Roman" w:hAnsi="Times New Roman"/>
          <w:b w:val="0"/>
          <w:color w:val="000000"/>
          <w:sz w:val="24"/>
          <w:szCs w:val="24"/>
        </w:rPr>
        <w:t>тендерна</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пропозиція</w:t>
      </w:r>
      <w:r>
        <w:rPr>
          <w:rFonts w:ascii="Times New Roman" w:hAnsi="Times New Roman"/>
          <w:b w:val="0"/>
          <w:color w:val="000000"/>
          <w:spacing w:val="39"/>
          <w:sz w:val="24"/>
          <w:szCs w:val="24"/>
        </w:rPr>
        <w:t xml:space="preserve"> </w:t>
      </w:r>
      <w:r>
        <w:rPr>
          <w:rFonts w:ascii="Times New Roman" w:hAnsi="Times New Roman"/>
          <w:b w:val="0"/>
          <w:color w:val="000000"/>
          <w:sz w:val="24"/>
          <w:szCs w:val="24"/>
        </w:rPr>
        <w:t>буде</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обов’язковою</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58"/>
          <w:sz w:val="24"/>
          <w:szCs w:val="24"/>
        </w:rPr>
        <w:t xml:space="preserve"> </w:t>
      </w:r>
      <w:r>
        <w:rPr>
          <w:rFonts w:ascii="Times New Roman" w:hAnsi="Times New Roman"/>
          <w:b w:val="0"/>
          <w:color w:val="000000"/>
          <w:sz w:val="24"/>
          <w:szCs w:val="24"/>
        </w:rPr>
        <w:t>нас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може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бути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акцептована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замовником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будь-який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час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закінчення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встановленого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Законом</w:t>
      </w:r>
      <w:r>
        <w:rPr>
          <w:rFonts w:ascii="Times New Roman" w:hAnsi="Times New Roman"/>
          <w:b w:val="0"/>
          <w:color w:val="000000"/>
          <w:spacing w:val="-2"/>
          <w:sz w:val="24"/>
          <w:szCs w:val="24"/>
        </w:rPr>
        <w:t xml:space="preserve"> </w:t>
      </w:r>
      <w:r>
        <w:rPr>
          <w:rFonts w:ascii="Times New Roman" w:hAnsi="Times New Roman"/>
          <w:b w:val="0"/>
          <w:color w:val="000000"/>
          <w:sz w:val="24"/>
          <w:szCs w:val="24"/>
        </w:rPr>
        <w:t>терміну.</w:t>
      </w: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B664E3" w:rsidRDefault="00B664E3">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B664E3" w:rsidRDefault="00B664E3">
      <w:pPr>
        <w:pStyle w:val="a4"/>
        <w:jc w:val="both"/>
        <w:rPr>
          <w:color w:val="000000"/>
          <w:sz w:val="24"/>
          <w:szCs w:val="24"/>
        </w:rPr>
      </w:pPr>
    </w:p>
    <w:p w:rsidR="00B664E3" w:rsidRDefault="008107DC">
      <w:pPr>
        <w:pStyle w:val="a4"/>
        <w:spacing w:before="153"/>
        <w:ind w:left="732" w:firstLine="360"/>
        <w:rPr>
          <w:color w:val="000000"/>
          <w:sz w:val="24"/>
          <w:szCs w:val="24"/>
        </w:rPr>
      </w:pPr>
      <w:r>
        <w:rPr>
          <w:color w:val="000000"/>
          <w:sz w:val="24"/>
          <w:szCs w:val="24"/>
        </w:rPr>
        <w:t>(Посада, прізвище, ініціали, підпис керівника або уповноваженої особи учасника, завірені</w:t>
      </w:r>
      <w:r>
        <w:rPr>
          <w:color w:val="000000"/>
          <w:spacing w:val="-57"/>
          <w:sz w:val="24"/>
          <w:szCs w:val="24"/>
        </w:rPr>
        <w:t xml:space="preserve"> </w:t>
      </w:r>
      <w:r>
        <w:rPr>
          <w:color w:val="000000"/>
          <w:sz w:val="24"/>
          <w:szCs w:val="24"/>
        </w:rPr>
        <w:t>печаткою</w:t>
      </w:r>
      <w:r>
        <w:rPr>
          <w:color w:val="000000"/>
          <w:spacing w:val="-1"/>
          <w:sz w:val="24"/>
          <w:szCs w:val="24"/>
        </w:rPr>
        <w:t xml:space="preserve"> </w:t>
      </w:r>
      <w:r>
        <w:rPr>
          <w:color w:val="000000"/>
          <w:sz w:val="24"/>
          <w:szCs w:val="24"/>
        </w:rPr>
        <w:t>(у</w:t>
      </w:r>
      <w:r>
        <w:rPr>
          <w:color w:val="000000"/>
          <w:spacing w:val="-5"/>
          <w:sz w:val="24"/>
          <w:szCs w:val="24"/>
        </w:rPr>
        <w:t xml:space="preserve"> </w:t>
      </w:r>
      <w:r>
        <w:rPr>
          <w:color w:val="000000"/>
          <w:sz w:val="24"/>
          <w:szCs w:val="24"/>
        </w:rPr>
        <w:t>разі наявності)).</w:t>
      </w:r>
    </w:p>
    <w:p w:rsidR="00B664E3" w:rsidRDefault="00B664E3">
      <w:pPr>
        <w:pStyle w:val="a4"/>
        <w:rPr>
          <w:color w:val="000000"/>
        </w:rPr>
      </w:pPr>
    </w:p>
    <w:p w:rsidR="00B664E3" w:rsidRDefault="008107DC">
      <w:pPr>
        <w:ind w:left="1298" w:right="904"/>
        <w:jc w:val="center"/>
        <w:rPr>
          <w:i/>
          <w:color w:val="000000"/>
          <w:sz w:val="24"/>
        </w:rPr>
      </w:pPr>
      <w:r>
        <w:rPr>
          <w:i/>
          <w:color w:val="000000"/>
          <w:sz w:val="24"/>
        </w:rPr>
        <w:t>МП</w:t>
      </w:r>
    </w:p>
    <w:p w:rsidR="00B664E3" w:rsidRDefault="00B664E3">
      <w:pPr>
        <w:pStyle w:val="a4"/>
        <w:spacing w:before="11"/>
        <w:rPr>
          <w:i/>
          <w:color w:val="000000"/>
          <w:sz w:val="23"/>
        </w:rPr>
      </w:pPr>
    </w:p>
    <w:p w:rsidR="00B664E3" w:rsidRDefault="008107DC">
      <w:pPr>
        <w:pStyle w:val="1"/>
        <w:ind w:left="732" w:firstLine="540"/>
        <w:jc w:val="both"/>
        <w:rPr>
          <w:color w:val="000000"/>
        </w:rPr>
      </w:pPr>
      <w:r>
        <w:rPr>
          <w:color w:val="000000"/>
          <w:position w:val="8"/>
          <w:sz w:val="16"/>
        </w:rPr>
        <w:t>1</w:t>
      </w:r>
      <w:r>
        <w:rPr>
          <w:color w:val="000000"/>
        </w:rPr>
        <w:t>Тендерні</w:t>
      </w:r>
      <w:r>
        <w:rPr>
          <w:color w:val="000000"/>
          <w:spacing w:val="38"/>
        </w:rPr>
        <w:t xml:space="preserve"> </w:t>
      </w:r>
      <w:r>
        <w:rPr>
          <w:color w:val="000000"/>
        </w:rPr>
        <w:t>пропозиції</w:t>
      </w:r>
      <w:r>
        <w:rPr>
          <w:color w:val="000000"/>
          <w:spacing w:val="35"/>
        </w:rPr>
        <w:t xml:space="preserve"> </w:t>
      </w:r>
      <w:r>
        <w:rPr>
          <w:color w:val="000000"/>
        </w:rPr>
        <w:t>оформлюються</w:t>
      </w:r>
      <w:r>
        <w:rPr>
          <w:color w:val="000000"/>
          <w:spacing w:val="38"/>
        </w:rPr>
        <w:t xml:space="preserve"> </w:t>
      </w:r>
      <w:r>
        <w:rPr>
          <w:color w:val="000000"/>
        </w:rPr>
        <w:t>та</w:t>
      </w:r>
      <w:r>
        <w:rPr>
          <w:color w:val="000000"/>
          <w:spacing w:val="37"/>
        </w:rPr>
        <w:t xml:space="preserve"> </w:t>
      </w:r>
      <w:r>
        <w:rPr>
          <w:color w:val="000000"/>
        </w:rPr>
        <w:t>подаються</w:t>
      </w:r>
      <w:r>
        <w:rPr>
          <w:color w:val="000000"/>
          <w:spacing w:val="38"/>
        </w:rPr>
        <w:t xml:space="preserve"> </w:t>
      </w:r>
      <w:r>
        <w:rPr>
          <w:color w:val="000000"/>
        </w:rPr>
        <w:t>за</w:t>
      </w:r>
      <w:r>
        <w:rPr>
          <w:color w:val="000000"/>
          <w:spacing w:val="37"/>
        </w:rPr>
        <w:t xml:space="preserve"> </w:t>
      </w:r>
      <w:r>
        <w:rPr>
          <w:color w:val="000000"/>
        </w:rPr>
        <w:t>встановленою</w:t>
      </w:r>
      <w:r>
        <w:rPr>
          <w:color w:val="000000"/>
          <w:spacing w:val="37"/>
        </w:rPr>
        <w:t xml:space="preserve"> </w:t>
      </w:r>
      <w:r>
        <w:rPr>
          <w:color w:val="000000"/>
        </w:rPr>
        <w:t>замовником</w:t>
      </w:r>
      <w:r>
        <w:rPr>
          <w:color w:val="000000"/>
          <w:spacing w:val="-57"/>
        </w:rPr>
        <w:t xml:space="preserve"> </w:t>
      </w:r>
      <w:r>
        <w:rPr>
          <w:color w:val="000000"/>
        </w:rPr>
        <w:t>формою.</w:t>
      </w:r>
      <w:r>
        <w:rPr>
          <w:color w:val="000000"/>
          <w:spacing w:val="1"/>
        </w:rPr>
        <w:t xml:space="preserve"> </w:t>
      </w:r>
      <w:r>
        <w:rPr>
          <w:color w:val="000000"/>
        </w:rPr>
        <w:t>Учасник не</w:t>
      </w:r>
      <w:r>
        <w:rPr>
          <w:color w:val="000000"/>
          <w:spacing w:val="-4"/>
        </w:rPr>
        <w:t xml:space="preserve"> </w:t>
      </w:r>
      <w:r>
        <w:rPr>
          <w:color w:val="000000"/>
        </w:rPr>
        <w:t>повинен</w:t>
      </w:r>
      <w:r>
        <w:rPr>
          <w:color w:val="000000"/>
          <w:spacing w:val="-1"/>
        </w:rPr>
        <w:t xml:space="preserve"> </w:t>
      </w:r>
      <w:r>
        <w:rPr>
          <w:color w:val="000000"/>
        </w:rPr>
        <w:t>відступати від даної</w:t>
      </w:r>
      <w:r>
        <w:rPr>
          <w:color w:val="000000"/>
          <w:spacing w:val="-1"/>
        </w:rPr>
        <w:t xml:space="preserve"> </w:t>
      </w:r>
      <w:r>
        <w:rPr>
          <w:color w:val="000000"/>
        </w:rPr>
        <w:t>форми.</w:t>
      </w:r>
    </w:p>
    <w:p w:rsidR="00B664E3" w:rsidRDefault="008107DC">
      <w:pPr>
        <w:pStyle w:val="1"/>
        <w:ind w:left="732" w:firstLine="540"/>
        <w:jc w:val="both"/>
        <w:rPr>
          <w:color w:val="000000"/>
        </w:rPr>
      </w:pPr>
      <w:r>
        <w:rPr>
          <w:color w:val="000000"/>
          <w:position w:val="8"/>
          <w:sz w:val="16"/>
        </w:rPr>
        <w:t>2</w:t>
      </w:r>
      <w:r>
        <w:rPr>
          <w:color w:val="000000"/>
        </w:rPr>
        <w:t>ПДВ</w:t>
      </w:r>
      <w:r>
        <w:rPr>
          <w:color w:val="000000"/>
          <w:spacing w:val="-4"/>
        </w:rPr>
        <w:t xml:space="preserve"> </w:t>
      </w:r>
      <w:r>
        <w:rPr>
          <w:color w:val="000000"/>
        </w:rPr>
        <w:t>нараховується</w:t>
      </w:r>
      <w:r>
        <w:rPr>
          <w:color w:val="000000"/>
          <w:spacing w:val="-2"/>
        </w:rPr>
        <w:t xml:space="preserve"> </w:t>
      </w:r>
      <w:r>
        <w:rPr>
          <w:color w:val="000000"/>
        </w:rPr>
        <w:t>у</w:t>
      </w:r>
      <w:r>
        <w:rPr>
          <w:color w:val="000000"/>
          <w:spacing w:val="-2"/>
        </w:rPr>
        <w:t xml:space="preserve"> </w:t>
      </w:r>
      <w:r>
        <w:rPr>
          <w:color w:val="000000"/>
        </w:rPr>
        <w:t>випадках,</w:t>
      </w:r>
      <w:r>
        <w:rPr>
          <w:color w:val="000000"/>
          <w:spacing w:val="-2"/>
        </w:rPr>
        <w:t xml:space="preserve"> </w:t>
      </w:r>
      <w:r>
        <w:rPr>
          <w:color w:val="000000"/>
        </w:rPr>
        <w:t>передбачених</w:t>
      </w:r>
      <w:r>
        <w:rPr>
          <w:color w:val="000000"/>
          <w:spacing w:val="-2"/>
        </w:rPr>
        <w:t xml:space="preserve"> </w:t>
      </w:r>
      <w:r>
        <w:rPr>
          <w:color w:val="000000"/>
        </w:rPr>
        <w:t>законодавством</w:t>
      </w:r>
      <w:r>
        <w:rPr>
          <w:color w:val="000000"/>
          <w:spacing w:val="-3"/>
        </w:rPr>
        <w:t xml:space="preserve"> </w:t>
      </w:r>
      <w:r>
        <w:rPr>
          <w:color w:val="000000"/>
        </w:rPr>
        <w:t>України</w:t>
      </w:r>
    </w:p>
    <w:p w:rsidR="00B664E3" w:rsidRDefault="008107DC">
      <w:pPr>
        <w:pStyle w:val="1"/>
        <w:spacing w:before="90"/>
        <w:ind w:left="6352"/>
        <w:rPr>
          <w:color w:val="000000"/>
        </w:rPr>
      </w:pPr>
      <w:r>
        <w:rPr>
          <w:b w:val="0"/>
          <w:color w:val="000000"/>
          <w:sz w:val="23"/>
          <w:szCs w:val="23"/>
        </w:rPr>
        <w:br w:type="page"/>
      </w:r>
      <w:r>
        <w:rPr>
          <w:color w:val="000000"/>
        </w:rPr>
        <w:lastRenderedPageBreak/>
        <w:t>Додаток</w:t>
      </w:r>
      <w:r>
        <w:rPr>
          <w:color w:val="000000"/>
          <w:spacing w:val="-2"/>
        </w:rPr>
        <w:t xml:space="preserve"> </w:t>
      </w:r>
      <w:r>
        <w:rPr>
          <w:color w:val="000000"/>
        </w:rPr>
        <w:t>3</w:t>
      </w:r>
      <w:r>
        <w:rPr>
          <w:color w:val="000000"/>
          <w:spacing w:val="-2"/>
        </w:rPr>
        <w:t xml:space="preserve"> </w:t>
      </w:r>
      <w:r>
        <w:rPr>
          <w:color w:val="000000"/>
        </w:rPr>
        <w:t>до</w:t>
      </w:r>
      <w:r>
        <w:rPr>
          <w:color w:val="000000"/>
          <w:spacing w:val="-5"/>
        </w:rPr>
        <w:t xml:space="preserve"> </w:t>
      </w:r>
      <w:r>
        <w:rPr>
          <w:color w:val="000000"/>
        </w:rPr>
        <w:t>Тендерної</w:t>
      </w:r>
      <w:r>
        <w:rPr>
          <w:color w:val="000000"/>
          <w:spacing w:val="-1"/>
        </w:rPr>
        <w:t xml:space="preserve"> </w:t>
      </w:r>
      <w:r>
        <w:rPr>
          <w:color w:val="000000"/>
        </w:rPr>
        <w:t>документації</w:t>
      </w:r>
    </w:p>
    <w:p w:rsidR="00B664E3" w:rsidRDefault="00B664E3">
      <w:pPr>
        <w:pStyle w:val="a4"/>
        <w:spacing w:before="7"/>
        <w:rPr>
          <w:b/>
          <w:color w:val="000000"/>
          <w:sz w:val="23"/>
        </w:rPr>
      </w:pPr>
    </w:p>
    <w:p w:rsidR="00E35019" w:rsidRDefault="008107DC" w:rsidP="00E35019">
      <w:pPr>
        <w:spacing w:line="259" w:lineRule="auto"/>
        <w:jc w:val="right"/>
        <w:rPr>
          <w:b/>
          <w:sz w:val="28"/>
          <w:szCs w:val="24"/>
        </w:rPr>
      </w:pPr>
      <w:r>
        <w:rPr>
          <w:color w:val="000000"/>
        </w:rPr>
        <w:t>ПРОЄКТ</w:t>
      </w:r>
      <w:r w:rsidR="00E35019" w:rsidRPr="00E35019">
        <w:rPr>
          <w:b/>
          <w:sz w:val="28"/>
          <w:szCs w:val="24"/>
        </w:rPr>
        <w:t xml:space="preserve"> </w:t>
      </w:r>
    </w:p>
    <w:p w:rsidR="00E35019" w:rsidRPr="00CA40B0" w:rsidRDefault="00E35019" w:rsidP="00E35019">
      <w:pPr>
        <w:spacing w:line="259" w:lineRule="auto"/>
        <w:jc w:val="center"/>
        <w:rPr>
          <w:b/>
          <w:sz w:val="28"/>
          <w:szCs w:val="24"/>
          <w:lang w:val="en-US"/>
        </w:rPr>
      </w:pPr>
      <w:r w:rsidRPr="006D6338">
        <w:rPr>
          <w:b/>
          <w:sz w:val="28"/>
          <w:szCs w:val="24"/>
        </w:rPr>
        <w:t>ДОГОВІР ПРО ЗАКУПІВЛЮ № </w:t>
      </w:r>
      <w:r>
        <w:rPr>
          <w:b/>
          <w:sz w:val="28"/>
          <w:szCs w:val="24"/>
          <w:lang w:val="en-US"/>
        </w:rPr>
        <w:t>12._______/22</w:t>
      </w:r>
    </w:p>
    <w:p w:rsidR="00E35019" w:rsidRPr="006D6338" w:rsidRDefault="00E35019" w:rsidP="00E35019">
      <w:pPr>
        <w:spacing w:line="259" w:lineRule="auto"/>
        <w:rPr>
          <w:sz w:val="24"/>
          <w:szCs w:val="24"/>
        </w:rPr>
      </w:pPr>
    </w:p>
    <w:p w:rsidR="00E35019" w:rsidRPr="006D6338" w:rsidRDefault="00E35019" w:rsidP="00E35019">
      <w:pPr>
        <w:tabs>
          <w:tab w:val="left" w:pos="6237"/>
        </w:tabs>
        <w:spacing w:line="259" w:lineRule="auto"/>
        <w:jc w:val="both"/>
        <w:rPr>
          <w:sz w:val="24"/>
          <w:szCs w:val="24"/>
        </w:rPr>
      </w:pPr>
      <w:r w:rsidRPr="006D6338">
        <w:rPr>
          <w:sz w:val="24"/>
          <w:szCs w:val="24"/>
        </w:rPr>
        <w:t>місто Київ</w:t>
      </w:r>
      <w:r w:rsidRPr="006D6338">
        <w:rPr>
          <w:sz w:val="24"/>
          <w:szCs w:val="24"/>
        </w:rPr>
        <w:tab/>
      </w:r>
      <w:r w:rsidRPr="006D6338">
        <w:rPr>
          <w:sz w:val="24"/>
          <w:szCs w:val="24"/>
        </w:rPr>
        <w:tab/>
        <w:t>«____» ____________ 2022 року</w:t>
      </w:r>
    </w:p>
    <w:p w:rsidR="00E35019" w:rsidRPr="006D6338" w:rsidRDefault="00E35019" w:rsidP="00E35019">
      <w:pPr>
        <w:spacing w:line="259" w:lineRule="auto"/>
        <w:jc w:val="both"/>
        <w:rPr>
          <w:sz w:val="24"/>
          <w:szCs w:val="24"/>
        </w:rPr>
      </w:pPr>
    </w:p>
    <w:p w:rsidR="00E35019" w:rsidRPr="006D6338" w:rsidRDefault="00E35019" w:rsidP="00E35019">
      <w:pPr>
        <w:spacing w:line="259" w:lineRule="auto"/>
        <w:ind w:firstLine="709"/>
        <w:jc w:val="both"/>
        <w:rPr>
          <w:bCs/>
          <w:sz w:val="24"/>
          <w:szCs w:val="24"/>
        </w:rPr>
      </w:pPr>
      <w:r w:rsidRPr="006D6338">
        <w:rPr>
          <w:b/>
          <w:bCs/>
          <w:sz w:val="24"/>
          <w:szCs w:val="24"/>
        </w:rPr>
        <w:t>ДЕРЖАВНЕ ПІДПРИЄМСТВО «УКРАЇНСЬКІ СПЕЦІАЛЬНІ СИСТЕМИ»</w:t>
      </w:r>
      <w:r w:rsidRPr="006D6338">
        <w:rPr>
          <w:bCs/>
          <w:sz w:val="24"/>
          <w:szCs w:val="24"/>
        </w:rPr>
        <w:t xml:space="preserve">, ідентифікаційний код юридичної особи (код ЄДРПОУ) – 32348248, від імені якої на підставі Статуту діє Дмитриченко Михайло Віталійович, генеральний директор, надалі іменується </w:t>
      </w:r>
      <w:r w:rsidRPr="006D6338">
        <w:rPr>
          <w:b/>
          <w:bCs/>
          <w:sz w:val="24"/>
          <w:szCs w:val="24"/>
        </w:rPr>
        <w:t>«Покупець»</w:t>
      </w:r>
      <w:r w:rsidRPr="006D6338">
        <w:rPr>
          <w:bCs/>
          <w:sz w:val="24"/>
          <w:szCs w:val="24"/>
        </w:rPr>
        <w:t>, з однієї сторони, та</w:t>
      </w:r>
    </w:p>
    <w:p w:rsidR="00E35019" w:rsidRPr="006D6338" w:rsidRDefault="00E35019" w:rsidP="00E35019">
      <w:pPr>
        <w:spacing w:line="259" w:lineRule="auto"/>
        <w:ind w:firstLine="709"/>
        <w:jc w:val="both"/>
        <w:rPr>
          <w:bCs/>
          <w:iCs/>
          <w:sz w:val="24"/>
          <w:szCs w:val="24"/>
        </w:rPr>
      </w:pPr>
      <w:r w:rsidRPr="006D6338">
        <w:rPr>
          <w:b/>
          <w:bCs/>
          <w:sz w:val="24"/>
          <w:szCs w:val="24"/>
        </w:rPr>
        <w:t>____________________</w:t>
      </w:r>
      <w:r>
        <w:rPr>
          <w:b/>
          <w:bCs/>
          <w:sz w:val="24"/>
          <w:szCs w:val="24"/>
        </w:rPr>
        <w:t>____________</w:t>
      </w:r>
      <w:r w:rsidRPr="006D6338">
        <w:rPr>
          <w:b/>
          <w:bCs/>
          <w:sz w:val="24"/>
          <w:szCs w:val="24"/>
        </w:rPr>
        <w:t>«________________________________</w:t>
      </w:r>
      <w:r>
        <w:rPr>
          <w:b/>
          <w:bCs/>
          <w:sz w:val="24"/>
          <w:szCs w:val="24"/>
        </w:rPr>
        <w:t>_______</w:t>
      </w:r>
      <w:r w:rsidRPr="006D6338">
        <w:rPr>
          <w:b/>
          <w:bCs/>
          <w:sz w:val="24"/>
          <w:szCs w:val="24"/>
        </w:rPr>
        <w:t>»</w:t>
      </w:r>
      <w:r w:rsidRPr="006D6338">
        <w:rPr>
          <w:bCs/>
          <w:sz w:val="24"/>
          <w:szCs w:val="24"/>
        </w:rPr>
        <w:t>, ідентифікаційний код юридичної особи/</w:t>
      </w:r>
      <w:r w:rsidRPr="006D6338">
        <w:rPr>
          <w:rFonts w:ascii="Arial" w:hAnsi="Arial" w:cs="Arial"/>
          <w:color w:val="293237"/>
          <w:shd w:val="clear" w:color="auto" w:fill="FFFFFF"/>
        </w:rPr>
        <w:t xml:space="preserve"> і</w:t>
      </w:r>
      <w:r w:rsidRPr="006D6338">
        <w:rPr>
          <w:bCs/>
          <w:sz w:val="24"/>
          <w:szCs w:val="24"/>
        </w:rPr>
        <w:t xml:space="preserve">дентифікаційний номер фізичної особи – платника податків (код ЄДРПОУ) – </w:t>
      </w:r>
      <w:r w:rsidRPr="006D6338">
        <w:rPr>
          <w:sz w:val="24"/>
        </w:rPr>
        <w:t>_______________________</w:t>
      </w:r>
      <w:r w:rsidRPr="006D6338">
        <w:rPr>
          <w:bCs/>
          <w:sz w:val="24"/>
          <w:szCs w:val="24"/>
        </w:rPr>
        <w:t>, від імені якої на підставі _________________________ діє ______</w:t>
      </w:r>
      <w:r>
        <w:rPr>
          <w:bCs/>
          <w:sz w:val="24"/>
          <w:szCs w:val="24"/>
        </w:rPr>
        <w:t>_______________</w:t>
      </w:r>
      <w:r w:rsidRPr="006D6338">
        <w:rPr>
          <w:bCs/>
          <w:sz w:val="24"/>
          <w:szCs w:val="24"/>
          <w:u w:val="single"/>
        </w:rPr>
        <w:t>(</w:t>
      </w:r>
      <w:r w:rsidRPr="006D6338">
        <w:rPr>
          <w:bCs/>
          <w:i/>
          <w:sz w:val="24"/>
          <w:szCs w:val="24"/>
          <w:u w:val="single"/>
        </w:rPr>
        <w:t>ПІБ</w:t>
      </w:r>
      <w:r w:rsidRPr="006D6338">
        <w:rPr>
          <w:bCs/>
          <w:sz w:val="24"/>
          <w:szCs w:val="24"/>
          <w:u w:val="single"/>
        </w:rPr>
        <w:t>)</w:t>
      </w:r>
      <w:r w:rsidRPr="006D6338">
        <w:rPr>
          <w:bCs/>
          <w:sz w:val="24"/>
          <w:szCs w:val="24"/>
        </w:rPr>
        <w:t>________________, _________</w:t>
      </w:r>
      <w:r w:rsidRPr="006D6338">
        <w:rPr>
          <w:bCs/>
          <w:sz w:val="24"/>
          <w:szCs w:val="24"/>
          <w:u w:val="single"/>
        </w:rPr>
        <w:t>(</w:t>
      </w:r>
      <w:r w:rsidRPr="006D6338">
        <w:rPr>
          <w:bCs/>
          <w:i/>
          <w:sz w:val="24"/>
          <w:szCs w:val="24"/>
          <w:u w:val="single"/>
        </w:rPr>
        <w:t>посада</w:t>
      </w:r>
      <w:r w:rsidRPr="006D6338">
        <w:rPr>
          <w:bCs/>
          <w:sz w:val="24"/>
          <w:szCs w:val="24"/>
          <w:u w:val="single"/>
        </w:rPr>
        <w:t>)</w:t>
      </w:r>
      <w:r w:rsidRPr="006D6338">
        <w:rPr>
          <w:bCs/>
          <w:sz w:val="24"/>
          <w:szCs w:val="24"/>
        </w:rPr>
        <w:t xml:space="preserve">__________, надалі іменується </w:t>
      </w:r>
      <w:r w:rsidRPr="006D6338">
        <w:rPr>
          <w:b/>
          <w:bCs/>
          <w:sz w:val="24"/>
          <w:szCs w:val="24"/>
        </w:rPr>
        <w:t>«Постачальник»</w:t>
      </w:r>
      <w:r w:rsidRPr="006D6338">
        <w:rPr>
          <w:bCs/>
          <w:sz w:val="24"/>
          <w:szCs w:val="24"/>
        </w:rPr>
        <w:t>, з другої сторони, які надалі іменуються при спільному згадуванні разом «Сторони», а кожна окремо «Сторона», уклали цей договір про закупівлю (надалі – «Договір») про наступне:</w:t>
      </w:r>
    </w:p>
    <w:p w:rsidR="00E35019" w:rsidRPr="006D6338" w:rsidRDefault="00E35019" w:rsidP="00E35019">
      <w:pPr>
        <w:spacing w:line="259" w:lineRule="auto"/>
        <w:ind w:firstLine="709"/>
        <w:jc w:val="both"/>
        <w:rPr>
          <w:bCs/>
          <w:sz w:val="24"/>
          <w:szCs w:val="24"/>
        </w:rPr>
      </w:pPr>
    </w:p>
    <w:p w:rsidR="00E35019" w:rsidRPr="006D6338" w:rsidRDefault="00E35019" w:rsidP="00E35019">
      <w:pPr>
        <w:shd w:val="clear" w:color="auto" w:fill="D9D9D9" w:themeFill="background1" w:themeFillShade="D9"/>
        <w:spacing w:line="259" w:lineRule="auto"/>
        <w:jc w:val="center"/>
        <w:rPr>
          <w:b/>
          <w:sz w:val="24"/>
          <w:szCs w:val="24"/>
        </w:rPr>
      </w:pPr>
      <w:r w:rsidRPr="006D6338">
        <w:rPr>
          <w:b/>
          <w:bCs/>
          <w:sz w:val="24"/>
          <w:szCs w:val="24"/>
        </w:rPr>
        <w:t>1.</w:t>
      </w:r>
      <w:r w:rsidRPr="006D6338">
        <w:rPr>
          <w:b/>
          <w:sz w:val="24"/>
          <w:szCs w:val="24"/>
        </w:rPr>
        <w:t xml:space="preserve"> ПРЕДМЕТ ДОГОВОРУ</w:t>
      </w:r>
    </w:p>
    <w:p w:rsidR="00E35019" w:rsidRPr="006D6338" w:rsidRDefault="00E35019" w:rsidP="00E35019">
      <w:pPr>
        <w:spacing w:line="259" w:lineRule="auto"/>
        <w:ind w:firstLine="709"/>
        <w:jc w:val="both"/>
        <w:rPr>
          <w:sz w:val="24"/>
          <w:szCs w:val="24"/>
        </w:rPr>
      </w:pPr>
      <w:r w:rsidRPr="006D6338">
        <w:rPr>
          <w:b/>
          <w:sz w:val="24"/>
          <w:szCs w:val="24"/>
        </w:rPr>
        <w:t>1.1. </w:t>
      </w:r>
      <w:r w:rsidRPr="006D6338">
        <w:rPr>
          <w:sz w:val="24"/>
          <w:szCs w:val="24"/>
        </w:rPr>
        <w:t xml:space="preserve">В порядку та на умовах, визначених цим Договором, Постачальник зобов’язується поставити та передати у власність Покупцю </w:t>
      </w:r>
      <w:r>
        <w:rPr>
          <w:sz w:val="24"/>
          <w:szCs w:val="24"/>
        </w:rPr>
        <w:t>телевізор</w:t>
      </w:r>
      <w:r w:rsidRPr="006D6338">
        <w:rPr>
          <w:sz w:val="24"/>
          <w:szCs w:val="24"/>
        </w:rPr>
        <w:t xml:space="preserve"> (надалі – «Товар») згідно з Специфікацією (Додаток 1 до Договору) та Технічною специфікацією (Додаток 2 до Договору).</w:t>
      </w:r>
    </w:p>
    <w:p w:rsidR="00E35019" w:rsidRPr="006D6338" w:rsidRDefault="00E35019" w:rsidP="00E35019">
      <w:pPr>
        <w:spacing w:line="259" w:lineRule="auto"/>
        <w:ind w:firstLine="709"/>
        <w:jc w:val="both"/>
        <w:rPr>
          <w:sz w:val="24"/>
          <w:szCs w:val="24"/>
        </w:rPr>
      </w:pPr>
      <w:r w:rsidRPr="00E81783">
        <w:rPr>
          <w:sz w:val="24"/>
          <w:szCs w:val="24"/>
        </w:rPr>
        <w:t>Предмет Договору відповідає коду Код ДК 021:2015 –32320000-2</w:t>
      </w:r>
      <w:r>
        <w:rPr>
          <w:sz w:val="24"/>
          <w:szCs w:val="24"/>
        </w:rPr>
        <w:t xml:space="preserve"> «</w:t>
      </w:r>
      <w:r w:rsidRPr="00E81783">
        <w:rPr>
          <w:sz w:val="24"/>
          <w:szCs w:val="24"/>
        </w:rPr>
        <w:t>Телевізійне й аудіовізуальне обладнання»</w:t>
      </w:r>
      <w:r w:rsidRPr="00C97AF2">
        <w:rPr>
          <w:sz w:val="24"/>
          <w:szCs w:val="24"/>
        </w:rPr>
        <w:t xml:space="preserve"> відповідно до Національного класифікатора України ДК 021:2015 «Єдиний закупівельни</w:t>
      </w:r>
      <w:r w:rsidRPr="006D6338">
        <w:rPr>
          <w:sz w:val="24"/>
          <w:szCs w:val="24"/>
        </w:rPr>
        <w:t>й словник», затвердженого наказом Міністерства економічного розвитку і торгівлі України № 1749 від 23 грудня 2015 року.</w:t>
      </w:r>
    </w:p>
    <w:p w:rsidR="00E35019" w:rsidRPr="006D6338" w:rsidRDefault="00E35019" w:rsidP="00E35019">
      <w:pPr>
        <w:spacing w:line="259" w:lineRule="auto"/>
        <w:ind w:firstLine="709"/>
        <w:jc w:val="both"/>
        <w:rPr>
          <w:sz w:val="24"/>
          <w:szCs w:val="24"/>
        </w:rPr>
      </w:pPr>
      <w:r w:rsidRPr="006D6338">
        <w:rPr>
          <w:b/>
          <w:sz w:val="24"/>
          <w:szCs w:val="24"/>
        </w:rPr>
        <w:t>1.2.</w:t>
      </w:r>
      <w:r w:rsidRPr="006D6338">
        <w:rPr>
          <w:sz w:val="24"/>
          <w:szCs w:val="24"/>
        </w:rPr>
        <w:t> Покупець зобов’язується прийняти Товар та оплатити його вартість у строки і на умовах, визначених цим Договором.</w:t>
      </w:r>
    </w:p>
    <w:p w:rsidR="00E35019" w:rsidRPr="006D6338" w:rsidRDefault="00E35019" w:rsidP="00E35019">
      <w:pPr>
        <w:spacing w:line="259" w:lineRule="auto"/>
        <w:ind w:firstLine="709"/>
        <w:jc w:val="both"/>
        <w:rPr>
          <w:sz w:val="24"/>
          <w:szCs w:val="24"/>
        </w:rPr>
      </w:pPr>
      <w:r w:rsidRPr="006D6338">
        <w:rPr>
          <w:b/>
          <w:sz w:val="24"/>
          <w:szCs w:val="24"/>
        </w:rPr>
        <w:t>1.3.</w:t>
      </w:r>
      <w:r w:rsidRPr="006D6338">
        <w:rPr>
          <w:sz w:val="24"/>
          <w:szCs w:val="24"/>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 та Технічній специфікації (Додаток 2 до Договору).</w:t>
      </w:r>
    </w:p>
    <w:p w:rsidR="00E35019" w:rsidRPr="006D6338" w:rsidRDefault="00E35019" w:rsidP="00E35019">
      <w:pPr>
        <w:spacing w:line="259" w:lineRule="auto"/>
        <w:ind w:firstLine="709"/>
        <w:jc w:val="both"/>
        <w:rPr>
          <w:sz w:val="24"/>
          <w:szCs w:val="24"/>
        </w:rPr>
      </w:pPr>
      <w:r w:rsidRPr="006D6338">
        <w:rPr>
          <w:b/>
          <w:bCs/>
          <w:sz w:val="24"/>
          <w:szCs w:val="24"/>
        </w:rPr>
        <w:t>1.4.</w:t>
      </w:r>
      <w:r w:rsidRPr="006D6338">
        <w:rPr>
          <w:bCs/>
          <w:sz w:val="24"/>
          <w:szCs w:val="24"/>
        </w:rPr>
        <w:t> </w:t>
      </w:r>
      <w:r w:rsidRPr="006D6338">
        <w:rPr>
          <w:sz w:val="24"/>
          <w:szCs w:val="24"/>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E35019" w:rsidRPr="006D6338" w:rsidRDefault="00E35019" w:rsidP="00E35019">
      <w:pPr>
        <w:spacing w:line="259" w:lineRule="auto"/>
        <w:ind w:firstLine="709"/>
        <w:jc w:val="both"/>
        <w:rPr>
          <w:sz w:val="24"/>
          <w:szCs w:val="24"/>
        </w:rPr>
      </w:pPr>
      <w:r w:rsidRPr="006D6338">
        <w:rPr>
          <w:b/>
          <w:sz w:val="24"/>
          <w:szCs w:val="24"/>
        </w:rPr>
        <w:t>1.5. </w:t>
      </w:r>
      <w:r w:rsidRPr="006D6338">
        <w:rPr>
          <w:sz w:val="24"/>
          <w:szCs w:val="24"/>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E35019" w:rsidRPr="006D6338" w:rsidRDefault="00E35019" w:rsidP="00E35019">
      <w:pPr>
        <w:spacing w:line="259" w:lineRule="auto"/>
        <w:ind w:firstLine="709"/>
        <w:jc w:val="both"/>
        <w:rPr>
          <w:sz w:val="24"/>
          <w:szCs w:val="24"/>
        </w:rPr>
      </w:pPr>
      <w:r w:rsidRPr="006D6338">
        <w:rPr>
          <w:b/>
          <w:sz w:val="24"/>
          <w:szCs w:val="24"/>
        </w:rPr>
        <w:t>1.6.</w:t>
      </w:r>
      <w:r w:rsidRPr="006D6338">
        <w:rPr>
          <w:sz w:val="24"/>
          <w:szCs w:val="24"/>
        </w:rPr>
        <w:t xml:space="preserve"> Укладання Договору здійснюється відповідно до постанови Кабінету Міністрів України </w:t>
      </w:r>
      <w:r w:rsidRPr="006D6338">
        <w:rPr>
          <w:bCs/>
          <w:sz w:val="24"/>
          <w:szCs w:val="24"/>
        </w:rPr>
        <w:t>від 12 жовтня 2022 р. № 1178</w:t>
      </w:r>
      <w:r w:rsidRPr="006D6338">
        <w:rPr>
          <w:sz w:val="24"/>
          <w:szCs w:val="24"/>
        </w:rPr>
        <w:t xml:space="preserve"> «</w:t>
      </w:r>
      <w:r w:rsidRPr="006D6338">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6338">
        <w:rPr>
          <w:sz w:val="24"/>
          <w:szCs w:val="24"/>
        </w:rPr>
        <w:t>».</w:t>
      </w:r>
    </w:p>
    <w:p w:rsidR="00E35019" w:rsidRDefault="00E35019" w:rsidP="00E35019">
      <w:pPr>
        <w:spacing w:line="259" w:lineRule="auto"/>
        <w:ind w:firstLine="709"/>
        <w:jc w:val="both"/>
        <w:rPr>
          <w:sz w:val="24"/>
          <w:szCs w:val="24"/>
        </w:rPr>
      </w:pPr>
    </w:p>
    <w:p w:rsidR="00E35019" w:rsidRPr="006D6338" w:rsidRDefault="00E35019" w:rsidP="00E35019">
      <w:pPr>
        <w:spacing w:line="259" w:lineRule="auto"/>
        <w:ind w:firstLine="709"/>
        <w:jc w:val="both"/>
        <w:rPr>
          <w:sz w:val="24"/>
          <w:szCs w:val="24"/>
        </w:rPr>
      </w:pPr>
    </w:p>
    <w:p w:rsidR="00E35019" w:rsidRPr="006D6338" w:rsidRDefault="00E35019" w:rsidP="00E35019">
      <w:pPr>
        <w:shd w:val="clear" w:color="auto" w:fill="D9D9D9" w:themeFill="background1" w:themeFillShade="D9"/>
        <w:spacing w:line="259" w:lineRule="auto"/>
        <w:jc w:val="center"/>
        <w:rPr>
          <w:b/>
          <w:sz w:val="24"/>
          <w:szCs w:val="24"/>
        </w:rPr>
      </w:pPr>
      <w:r w:rsidRPr="006D6338">
        <w:rPr>
          <w:b/>
          <w:sz w:val="24"/>
          <w:szCs w:val="24"/>
        </w:rPr>
        <w:t>2. ГАРАНТІЯ ЯКОСТІ ТОВАРУ</w:t>
      </w:r>
    </w:p>
    <w:p w:rsidR="00E35019" w:rsidRDefault="00E35019" w:rsidP="00E35019">
      <w:pPr>
        <w:spacing w:line="259" w:lineRule="auto"/>
        <w:ind w:firstLine="709"/>
        <w:jc w:val="both"/>
        <w:rPr>
          <w:sz w:val="24"/>
          <w:szCs w:val="24"/>
        </w:rPr>
      </w:pPr>
      <w:r w:rsidRPr="006D6338">
        <w:rPr>
          <w:b/>
          <w:sz w:val="24"/>
          <w:szCs w:val="24"/>
        </w:rPr>
        <w:t>2.1.</w:t>
      </w:r>
      <w:r w:rsidRPr="006D6338">
        <w:rPr>
          <w:rFonts w:ascii="Arial" w:hAnsi="Arial" w:cs="Arial"/>
          <w:sz w:val="18"/>
        </w:rPr>
        <w:t> </w:t>
      </w:r>
      <w:r w:rsidRPr="006D6338">
        <w:rPr>
          <w:sz w:val="24"/>
          <w:szCs w:val="24"/>
        </w:rPr>
        <w:t xml:space="preserve">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Україні для даного виду Товару, а також вимогам і стандартам виробника Товару, та </w:t>
      </w:r>
      <w:r>
        <w:rPr>
          <w:sz w:val="24"/>
          <w:szCs w:val="24"/>
        </w:rPr>
        <w:t xml:space="preserve">підтверджуватися відповідними </w:t>
      </w:r>
      <w:r w:rsidRPr="006D6338">
        <w:rPr>
          <w:sz w:val="24"/>
          <w:szCs w:val="24"/>
        </w:rPr>
        <w:t xml:space="preserve">документами </w:t>
      </w:r>
      <w:r>
        <w:rPr>
          <w:sz w:val="24"/>
          <w:szCs w:val="24"/>
        </w:rPr>
        <w:t>згідно із</w:t>
      </w:r>
      <w:r w:rsidRPr="006D6338">
        <w:rPr>
          <w:sz w:val="24"/>
          <w:szCs w:val="24"/>
        </w:rPr>
        <w:t xml:space="preserve"> законодавств</w:t>
      </w:r>
      <w:r>
        <w:rPr>
          <w:sz w:val="24"/>
          <w:szCs w:val="24"/>
        </w:rPr>
        <w:t>ом</w:t>
      </w:r>
      <w:r w:rsidRPr="006D6338">
        <w:rPr>
          <w:sz w:val="24"/>
          <w:szCs w:val="24"/>
        </w:rPr>
        <w:t xml:space="preserve"> України.</w:t>
      </w:r>
    </w:p>
    <w:p w:rsidR="00E35019" w:rsidRDefault="00E35019" w:rsidP="00E35019">
      <w:pPr>
        <w:spacing w:line="259" w:lineRule="auto"/>
        <w:ind w:firstLine="709"/>
        <w:jc w:val="both"/>
        <w:rPr>
          <w:sz w:val="24"/>
          <w:szCs w:val="24"/>
        </w:rPr>
      </w:pPr>
      <w:r w:rsidRPr="00FD21E3">
        <w:rPr>
          <w:sz w:val="24"/>
          <w:szCs w:val="24"/>
        </w:rPr>
        <w:lastRenderedPageBreak/>
        <w:t>Товар, що поставляється за цим Договором,</w:t>
      </w:r>
      <w:r>
        <w:rPr>
          <w:sz w:val="24"/>
          <w:szCs w:val="24"/>
        </w:rPr>
        <w:t xml:space="preserve"> повинен бути новим</w:t>
      </w:r>
      <w:r w:rsidRPr="00FD21E3">
        <w:rPr>
          <w:sz w:val="24"/>
          <w:szCs w:val="24"/>
        </w:rPr>
        <w:t>, якісним та таким, що не був у використанні (в т. ч. на виставках), без видимих недоліків, а саме пошкоджень, потертостей, тріщин,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якій-небуть частині, естетично або механічно.</w:t>
      </w:r>
    </w:p>
    <w:p w:rsidR="00E35019" w:rsidRPr="006D6338" w:rsidRDefault="00E35019" w:rsidP="00E35019">
      <w:pPr>
        <w:spacing w:line="259" w:lineRule="auto"/>
        <w:ind w:firstLine="709"/>
        <w:jc w:val="both"/>
        <w:rPr>
          <w:sz w:val="24"/>
          <w:szCs w:val="24"/>
        </w:rPr>
      </w:pPr>
      <w:r w:rsidRPr="006D6338">
        <w:rPr>
          <w:b/>
          <w:sz w:val="24"/>
          <w:szCs w:val="24"/>
        </w:rPr>
        <w:t>2.2.</w:t>
      </w:r>
      <w:r w:rsidRPr="006D6338">
        <w:rPr>
          <w:sz w:val="24"/>
          <w:szCs w:val="24"/>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належним чином засвідчених копіях.</w:t>
      </w:r>
    </w:p>
    <w:p w:rsidR="00E35019" w:rsidRPr="006D6338" w:rsidRDefault="00E35019" w:rsidP="00E35019">
      <w:pPr>
        <w:spacing w:line="259" w:lineRule="auto"/>
        <w:ind w:firstLine="709"/>
        <w:jc w:val="both"/>
        <w:rPr>
          <w:sz w:val="24"/>
          <w:szCs w:val="24"/>
        </w:rPr>
      </w:pPr>
      <w:r w:rsidRPr="006D6338">
        <w:rPr>
          <w:b/>
          <w:sz w:val="24"/>
          <w:szCs w:val="24"/>
        </w:rPr>
        <w:t>2.3.</w:t>
      </w:r>
      <w:r w:rsidRPr="006D6338">
        <w:rPr>
          <w:sz w:val="24"/>
          <w:szCs w:val="24"/>
        </w:rPr>
        <w:t xml:space="preserve"> Гарантійний строк на Товар зазначається виробником Товару. </w:t>
      </w:r>
    </w:p>
    <w:p w:rsidR="00E35019" w:rsidRPr="006D6338" w:rsidRDefault="00E35019" w:rsidP="00E35019">
      <w:pPr>
        <w:spacing w:line="259" w:lineRule="auto"/>
        <w:ind w:firstLine="709"/>
        <w:jc w:val="both"/>
        <w:rPr>
          <w:sz w:val="24"/>
          <w:szCs w:val="24"/>
        </w:rPr>
      </w:pPr>
      <w:r w:rsidRPr="006D6338">
        <w:rPr>
          <w:sz w:val="24"/>
          <w:szCs w:val="24"/>
        </w:rPr>
        <w:t>У випадку виявлення протягом гарантійного строку недоліків у поставлен</w:t>
      </w:r>
      <w:r>
        <w:rPr>
          <w:sz w:val="24"/>
          <w:szCs w:val="24"/>
        </w:rPr>
        <w:t>ому</w:t>
      </w:r>
      <w:r w:rsidRPr="006D6338">
        <w:rPr>
          <w:sz w:val="24"/>
          <w:szCs w:val="24"/>
        </w:rPr>
        <w:t xml:space="preserve"> за цим Договором Товар</w:t>
      </w:r>
      <w:r>
        <w:rPr>
          <w:sz w:val="24"/>
          <w:szCs w:val="24"/>
        </w:rPr>
        <w:t>і</w:t>
      </w:r>
      <w:r w:rsidRPr="006D6338">
        <w:rPr>
          <w:sz w:val="24"/>
          <w:szCs w:val="24"/>
        </w:rPr>
        <w:t>, Постачальник зобов’язаний за</w:t>
      </w:r>
      <w:r>
        <w:rPr>
          <w:sz w:val="24"/>
          <w:szCs w:val="24"/>
        </w:rPr>
        <w:t xml:space="preserve"> власний рахунок замінити Товар</w:t>
      </w:r>
      <w:r w:rsidRPr="006D6338">
        <w:rPr>
          <w:sz w:val="24"/>
          <w:szCs w:val="24"/>
        </w:rPr>
        <w:t>,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w:t>
      </w:r>
      <w:r>
        <w:rPr>
          <w:sz w:val="24"/>
          <w:szCs w:val="24"/>
        </w:rPr>
        <w:t>у</w:t>
      </w:r>
      <w:r w:rsidRPr="006D6338">
        <w:rPr>
          <w:sz w:val="24"/>
          <w:szCs w:val="24"/>
        </w:rPr>
        <w:t>.</w:t>
      </w:r>
    </w:p>
    <w:p w:rsidR="00E35019" w:rsidRPr="006D6338" w:rsidRDefault="00E35019" w:rsidP="00E35019">
      <w:pPr>
        <w:spacing w:line="259" w:lineRule="auto"/>
        <w:ind w:firstLine="709"/>
        <w:jc w:val="both"/>
        <w:rPr>
          <w:sz w:val="24"/>
          <w:szCs w:val="24"/>
        </w:rPr>
      </w:pPr>
      <w:r w:rsidRPr="006D6338">
        <w:rPr>
          <w:sz w:val="24"/>
          <w:szCs w:val="24"/>
        </w:rPr>
        <w:t xml:space="preserve">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w:t>
      </w:r>
      <w:r>
        <w:rPr>
          <w:sz w:val="24"/>
          <w:szCs w:val="24"/>
        </w:rPr>
        <w:t>Т</w:t>
      </w:r>
      <w:r w:rsidRPr="006D6338">
        <w:rPr>
          <w:sz w:val="24"/>
          <w:szCs w:val="24"/>
        </w:rPr>
        <w:t>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E35019" w:rsidRPr="006D6338" w:rsidRDefault="00E35019" w:rsidP="00E35019">
      <w:pPr>
        <w:spacing w:line="259" w:lineRule="auto"/>
        <w:ind w:firstLine="709"/>
        <w:jc w:val="both"/>
        <w:rPr>
          <w:sz w:val="24"/>
          <w:szCs w:val="24"/>
        </w:rPr>
      </w:pPr>
      <w:r w:rsidRPr="006D6338">
        <w:rPr>
          <w:sz w:val="24"/>
          <w:szCs w:val="24"/>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E35019" w:rsidRPr="006D6338" w:rsidRDefault="00E35019" w:rsidP="00E35019">
      <w:pPr>
        <w:spacing w:line="259" w:lineRule="auto"/>
        <w:ind w:firstLine="709"/>
        <w:jc w:val="both"/>
        <w:rPr>
          <w:sz w:val="24"/>
          <w:szCs w:val="24"/>
        </w:rPr>
      </w:pPr>
      <w:r w:rsidRPr="006D6338">
        <w:rPr>
          <w:b/>
          <w:sz w:val="24"/>
          <w:szCs w:val="24"/>
        </w:rPr>
        <w:t>2.4.</w:t>
      </w:r>
      <w:r w:rsidRPr="006D6338">
        <w:rPr>
          <w:sz w:val="24"/>
          <w:szCs w:val="24"/>
        </w:rPr>
        <w:t xml:space="preserve">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Технічній специфікації (Додаток </w:t>
      </w:r>
      <w:r>
        <w:rPr>
          <w:sz w:val="24"/>
          <w:szCs w:val="24"/>
        </w:rPr>
        <w:t>2</w:t>
      </w:r>
      <w:r w:rsidRPr="006D6338">
        <w:rPr>
          <w:sz w:val="24"/>
          <w:szCs w:val="24"/>
        </w:rPr>
        <w:t xml:space="preserve"> до Договору).</w:t>
      </w:r>
    </w:p>
    <w:p w:rsidR="00E35019" w:rsidRPr="006D6338" w:rsidRDefault="00E35019" w:rsidP="00E35019">
      <w:pPr>
        <w:spacing w:line="259" w:lineRule="auto"/>
        <w:ind w:firstLine="709"/>
        <w:jc w:val="both"/>
        <w:rPr>
          <w:sz w:val="24"/>
          <w:szCs w:val="24"/>
        </w:rPr>
      </w:pPr>
      <w:r w:rsidRPr="006D6338">
        <w:rPr>
          <w:b/>
          <w:sz w:val="24"/>
          <w:szCs w:val="24"/>
        </w:rPr>
        <w:t>2.5.</w:t>
      </w:r>
      <w:r w:rsidRPr="006D6338">
        <w:rPr>
          <w:sz w:val="24"/>
          <w:szCs w:val="24"/>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E35019" w:rsidRPr="006D6338" w:rsidRDefault="00E35019" w:rsidP="00E35019">
      <w:pPr>
        <w:spacing w:line="259" w:lineRule="auto"/>
        <w:ind w:firstLine="709"/>
        <w:jc w:val="both"/>
        <w:rPr>
          <w:sz w:val="24"/>
          <w:szCs w:val="24"/>
        </w:rPr>
      </w:pPr>
      <w:r w:rsidRPr="006D6338">
        <w:rPr>
          <w:b/>
          <w:sz w:val="24"/>
          <w:szCs w:val="24"/>
        </w:rPr>
        <w:t>2.5.1.</w:t>
      </w:r>
      <w:r w:rsidRPr="006D6338">
        <w:rPr>
          <w:sz w:val="24"/>
          <w:szCs w:val="24"/>
        </w:rPr>
        <w:t> відмовитися від прийняття і оплати Товару, а якщо він вже оплачений, вимагати повернення сплачених за нього сум;</w:t>
      </w:r>
    </w:p>
    <w:p w:rsidR="00E35019" w:rsidRPr="006D6338" w:rsidRDefault="00E35019" w:rsidP="00E35019">
      <w:pPr>
        <w:spacing w:line="259" w:lineRule="auto"/>
        <w:ind w:firstLine="709"/>
        <w:jc w:val="both"/>
        <w:rPr>
          <w:sz w:val="24"/>
          <w:szCs w:val="24"/>
        </w:rPr>
      </w:pPr>
      <w:r w:rsidRPr="006D6338">
        <w:rPr>
          <w:b/>
          <w:sz w:val="24"/>
          <w:szCs w:val="24"/>
        </w:rPr>
        <w:t>2.5.2.</w:t>
      </w:r>
      <w:r w:rsidRPr="006D6338">
        <w:rPr>
          <w:sz w:val="24"/>
          <w:szCs w:val="24"/>
        </w:rPr>
        <w:t> вимагати від Постачальника заміни Товару;</w:t>
      </w:r>
    </w:p>
    <w:p w:rsidR="00E35019" w:rsidRPr="006D6338" w:rsidRDefault="00E35019" w:rsidP="00E35019">
      <w:pPr>
        <w:spacing w:line="259" w:lineRule="auto"/>
        <w:ind w:firstLine="709"/>
        <w:jc w:val="both"/>
        <w:rPr>
          <w:sz w:val="24"/>
          <w:szCs w:val="24"/>
        </w:rPr>
      </w:pPr>
      <w:r w:rsidRPr="006D6338">
        <w:rPr>
          <w:b/>
          <w:sz w:val="24"/>
          <w:szCs w:val="24"/>
        </w:rPr>
        <w:t>2.5.3.</w:t>
      </w:r>
      <w:r w:rsidRPr="006D6338">
        <w:rPr>
          <w:sz w:val="24"/>
          <w:szCs w:val="24"/>
        </w:rPr>
        <w:t> вимагати від Постачальника безоплатного усунення недоліків Товару.</w:t>
      </w:r>
    </w:p>
    <w:p w:rsidR="00E35019" w:rsidRPr="006D6338" w:rsidRDefault="00E35019" w:rsidP="00E35019">
      <w:pPr>
        <w:spacing w:line="259" w:lineRule="auto"/>
        <w:ind w:firstLine="709"/>
        <w:jc w:val="both"/>
        <w:rPr>
          <w:sz w:val="24"/>
          <w:szCs w:val="24"/>
        </w:rPr>
      </w:pPr>
      <w:r w:rsidRPr="006D6338">
        <w:rPr>
          <w:b/>
          <w:sz w:val="24"/>
          <w:szCs w:val="24"/>
        </w:rPr>
        <w:t>2.6.</w:t>
      </w:r>
      <w:r w:rsidRPr="006D6338">
        <w:rPr>
          <w:sz w:val="24"/>
          <w:szCs w:val="24"/>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E35019" w:rsidRPr="006D6338" w:rsidRDefault="00E35019" w:rsidP="00E35019">
      <w:pPr>
        <w:spacing w:line="259" w:lineRule="auto"/>
        <w:ind w:firstLine="708"/>
        <w:jc w:val="both"/>
        <w:rPr>
          <w:sz w:val="24"/>
          <w:szCs w:val="24"/>
        </w:rPr>
      </w:pPr>
      <w:r w:rsidRPr="006D6338">
        <w:rPr>
          <w:b/>
          <w:sz w:val="24"/>
          <w:szCs w:val="24"/>
        </w:rPr>
        <w:t>2.7.</w:t>
      </w:r>
      <w:r w:rsidRPr="006D6338">
        <w:rPr>
          <w:sz w:val="24"/>
          <w:szCs w:val="24"/>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E35019" w:rsidRPr="006D6338" w:rsidRDefault="00E35019" w:rsidP="00E35019">
      <w:pPr>
        <w:spacing w:line="259" w:lineRule="auto"/>
        <w:ind w:firstLine="708"/>
        <w:jc w:val="both"/>
        <w:rPr>
          <w:sz w:val="24"/>
          <w:szCs w:val="24"/>
        </w:rPr>
      </w:pPr>
      <w:r w:rsidRPr="006D6338">
        <w:rPr>
          <w:b/>
          <w:sz w:val="24"/>
          <w:szCs w:val="24"/>
        </w:rPr>
        <w:t>2.8.</w:t>
      </w:r>
      <w:r w:rsidRPr="006D6338">
        <w:rPr>
          <w:sz w:val="24"/>
          <w:szCs w:val="24"/>
        </w:rPr>
        <w:t> Маркування Товару повинна відповідати вимогам чинного законодавства України, а також вимогам і стандартам виробника Товару.</w:t>
      </w:r>
    </w:p>
    <w:p w:rsidR="00E35019" w:rsidRPr="006D6338" w:rsidRDefault="00E35019" w:rsidP="00E35019">
      <w:pPr>
        <w:spacing w:line="259" w:lineRule="auto"/>
        <w:ind w:firstLine="708"/>
        <w:jc w:val="both"/>
        <w:rPr>
          <w:sz w:val="24"/>
          <w:szCs w:val="24"/>
        </w:rPr>
      </w:pPr>
    </w:p>
    <w:p w:rsidR="00E35019" w:rsidRPr="006D6338" w:rsidRDefault="00E35019" w:rsidP="00E35019">
      <w:pPr>
        <w:shd w:val="clear" w:color="auto" w:fill="D9D9D9" w:themeFill="background1" w:themeFillShade="D9"/>
        <w:spacing w:line="259" w:lineRule="auto"/>
        <w:jc w:val="center"/>
        <w:rPr>
          <w:b/>
          <w:sz w:val="24"/>
          <w:szCs w:val="24"/>
        </w:rPr>
      </w:pPr>
      <w:r w:rsidRPr="006D6338">
        <w:rPr>
          <w:b/>
          <w:sz w:val="24"/>
          <w:szCs w:val="24"/>
        </w:rPr>
        <w:t>3. ВАРТІСТЬ ТОВАРУ ТА ЦІНА ДОГОВОРУ</w:t>
      </w:r>
    </w:p>
    <w:p w:rsidR="00E35019" w:rsidRPr="006D6338" w:rsidRDefault="00E35019" w:rsidP="00E35019">
      <w:pPr>
        <w:spacing w:line="259" w:lineRule="auto"/>
        <w:ind w:firstLine="709"/>
        <w:jc w:val="both"/>
        <w:rPr>
          <w:b/>
          <w:sz w:val="24"/>
          <w:szCs w:val="24"/>
        </w:rPr>
      </w:pPr>
      <w:r w:rsidRPr="006D6338">
        <w:rPr>
          <w:b/>
          <w:sz w:val="24"/>
          <w:szCs w:val="24"/>
        </w:rPr>
        <w:lastRenderedPageBreak/>
        <w:t>3.1. </w:t>
      </w:r>
      <w:r w:rsidRPr="006D6338">
        <w:rPr>
          <w:sz w:val="24"/>
          <w:szCs w:val="24"/>
        </w:rPr>
        <w:t xml:space="preserve">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w:t>
      </w:r>
      <w:r w:rsidRPr="006D6338">
        <w:rPr>
          <w:bCs/>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35019" w:rsidRPr="006D6338" w:rsidRDefault="00E35019" w:rsidP="00E35019">
      <w:pPr>
        <w:spacing w:line="259" w:lineRule="auto"/>
        <w:ind w:firstLine="709"/>
        <w:jc w:val="both"/>
        <w:rPr>
          <w:b/>
          <w:sz w:val="24"/>
          <w:szCs w:val="24"/>
        </w:rPr>
      </w:pPr>
      <w:r w:rsidRPr="006D6338">
        <w:rPr>
          <w:b/>
          <w:sz w:val="24"/>
          <w:szCs w:val="24"/>
        </w:rPr>
        <w:t>3.2. </w:t>
      </w:r>
      <w:r w:rsidRPr="006D6338">
        <w:rPr>
          <w:sz w:val="24"/>
          <w:szCs w:val="24"/>
        </w:rPr>
        <w:t xml:space="preserve">Одностороння зміна узгодженої Сторонами вартості Товару після підписання Сторонами </w:t>
      </w:r>
      <w:r>
        <w:rPr>
          <w:sz w:val="24"/>
          <w:szCs w:val="24"/>
        </w:rPr>
        <w:t>Договору</w:t>
      </w:r>
      <w:r w:rsidRPr="006D6338">
        <w:rPr>
          <w:sz w:val="24"/>
          <w:szCs w:val="24"/>
        </w:rPr>
        <w:t xml:space="preserve">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E35019" w:rsidRPr="006D6338" w:rsidRDefault="00E35019" w:rsidP="00E35019">
      <w:pPr>
        <w:spacing w:line="259" w:lineRule="auto"/>
        <w:ind w:firstLine="709"/>
        <w:jc w:val="both"/>
        <w:rPr>
          <w:sz w:val="24"/>
          <w:szCs w:val="24"/>
        </w:rPr>
      </w:pPr>
      <w:r w:rsidRPr="006D6338">
        <w:rPr>
          <w:b/>
          <w:sz w:val="24"/>
          <w:szCs w:val="24"/>
        </w:rPr>
        <w:t>3.3. </w:t>
      </w:r>
      <w:r w:rsidRPr="006D6338">
        <w:rPr>
          <w:sz w:val="24"/>
          <w:szCs w:val="24"/>
        </w:rPr>
        <w:t>Товар поставляється і передається у власність Покупця вільним від усіх та будь-яких зобов’язань, включаючи сплату обов’язкових платежів, податків, мита тощо.</w:t>
      </w:r>
    </w:p>
    <w:p w:rsidR="00E35019" w:rsidRPr="006D6338" w:rsidRDefault="00E35019" w:rsidP="00E35019">
      <w:pPr>
        <w:spacing w:line="259" w:lineRule="auto"/>
        <w:ind w:firstLine="709"/>
        <w:jc w:val="both"/>
        <w:rPr>
          <w:sz w:val="24"/>
          <w:szCs w:val="24"/>
        </w:rPr>
      </w:pPr>
    </w:p>
    <w:p w:rsidR="00E35019" w:rsidRPr="006D6338" w:rsidRDefault="00E35019" w:rsidP="00E35019">
      <w:pPr>
        <w:shd w:val="clear" w:color="auto" w:fill="D9D9D9" w:themeFill="background1" w:themeFillShade="D9"/>
        <w:spacing w:line="259" w:lineRule="auto"/>
        <w:ind w:firstLine="709"/>
        <w:jc w:val="center"/>
        <w:rPr>
          <w:b/>
          <w:sz w:val="24"/>
          <w:szCs w:val="24"/>
        </w:rPr>
      </w:pPr>
      <w:r w:rsidRPr="006D6338">
        <w:rPr>
          <w:b/>
          <w:sz w:val="24"/>
          <w:szCs w:val="24"/>
        </w:rPr>
        <w:t>4. УМОВИ ТА ПОРЯДОК ПОСТАВКИ ТОВАРУ</w:t>
      </w:r>
    </w:p>
    <w:p w:rsidR="00E35019" w:rsidRPr="006D6338" w:rsidRDefault="00E35019" w:rsidP="00E35019">
      <w:pPr>
        <w:spacing w:line="259" w:lineRule="auto"/>
        <w:ind w:firstLine="709"/>
        <w:jc w:val="both"/>
        <w:rPr>
          <w:bCs/>
          <w:sz w:val="24"/>
          <w:szCs w:val="24"/>
        </w:rPr>
      </w:pPr>
      <w:r w:rsidRPr="006D6338">
        <w:rPr>
          <w:b/>
          <w:bCs/>
          <w:sz w:val="24"/>
          <w:szCs w:val="24"/>
        </w:rPr>
        <w:t>4.1. </w:t>
      </w:r>
      <w:r w:rsidRPr="006D6338">
        <w:rPr>
          <w:bCs/>
          <w:sz w:val="24"/>
          <w:szCs w:val="24"/>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p>
    <w:p w:rsidR="00E35019" w:rsidRPr="006D6338" w:rsidRDefault="00E35019" w:rsidP="00E35019">
      <w:pPr>
        <w:spacing w:line="259" w:lineRule="auto"/>
        <w:ind w:firstLine="709"/>
        <w:jc w:val="both"/>
        <w:rPr>
          <w:bCs/>
          <w:sz w:val="24"/>
          <w:szCs w:val="24"/>
        </w:rPr>
      </w:pPr>
      <w:r w:rsidRPr="006D6338">
        <w:rPr>
          <w:b/>
          <w:sz w:val="24"/>
          <w:szCs w:val="24"/>
        </w:rPr>
        <w:t>4.</w:t>
      </w:r>
      <w:r>
        <w:rPr>
          <w:b/>
          <w:sz w:val="24"/>
          <w:szCs w:val="24"/>
        </w:rPr>
        <w:t>2</w:t>
      </w:r>
      <w:r w:rsidRPr="006D6338">
        <w:rPr>
          <w:b/>
          <w:sz w:val="24"/>
          <w:szCs w:val="24"/>
        </w:rPr>
        <w:t>. </w:t>
      </w:r>
      <w:r w:rsidRPr="006D6338">
        <w:rPr>
          <w:sz w:val="24"/>
          <w:szCs w:val="24"/>
        </w:rPr>
        <w:t>Строк поставки Товару: протягом 5 (</w:t>
      </w:r>
      <w:r>
        <w:rPr>
          <w:sz w:val="24"/>
          <w:szCs w:val="24"/>
        </w:rPr>
        <w:t xml:space="preserve">п’яти) </w:t>
      </w:r>
      <w:r w:rsidRPr="006D6338">
        <w:rPr>
          <w:sz w:val="24"/>
          <w:szCs w:val="24"/>
        </w:rPr>
        <w:t xml:space="preserve">календарних днів з дати підписання Договору. Про готовність до поставки Товару Постачальник повідомляє </w:t>
      </w:r>
      <w:r>
        <w:rPr>
          <w:sz w:val="24"/>
          <w:szCs w:val="24"/>
        </w:rPr>
        <w:t xml:space="preserve">Покупця </w:t>
      </w:r>
      <w:r w:rsidRPr="006D6338">
        <w:rPr>
          <w:sz w:val="24"/>
          <w:szCs w:val="24"/>
        </w:rPr>
        <w:t>не менше ніж за 24 (двадцять чотири) години до запланованої дати поставки.</w:t>
      </w:r>
    </w:p>
    <w:p w:rsidR="00E35019" w:rsidRPr="006D6338" w:rsidRDefault="00E35019" w:rsidP="00E35019">
      <w:pPr>
        <w:spacing w:line="259" w:lineRule="auto"/>
        <w:ind w:firstLine="709"/>
        <w:jc w:val="both"/>
        <w:rPr>
          <w:b/>
          <w:bCs/>
          <w:sz w:val="24"/>
          <w:szCs w:val="24"/>
        </w:rPr>
      </w:pPr>
      <w:r w:rsidRPr="006D6338">
        <w:rPr>
          <w:b/>
          <w:sz w:val="24"/>
          <w:szCs w:val="24"/>
        </w:rPr>
        <w:t>4.</w:t>
      </w:r>
      <w:r>
        <w:rPr>
          <w:b/>
          <w:sz w:val="24"/>
          <w:szCs w:val="24"/>
        </w:rPr>
        <w:t>3</w:t>
      </w:r>
      <w:r w:rsidRPr="006D6338">
        <w:rPr>
          <w:b/>
          <w:sz w:val="24"/>
          <w:szCs w:val="24"/>
        </w:rPr>
        <w:t>.</w:t>
      </w:r>
      <w:r w:rsidRPr="006D6338">
        <w:rPr>
          <w:sz w:val="24"/>
          <w:szCs w:val="24"/>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w:t>
      </w:r>
      <w:r>
        <w:rPr>
          <w:sz w:val="24"/>
          <w:szCs w:val="24"/>
        </w:rPr>
        <w:t>1 цього Договору, що підтверджується підписаною Сторонами відповідною видатковою накладною.</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4</w:t>
      </w:r>
      <w:r w:rsidRPr="006D6338">
        <w:rPr>
          <w:b/>
          <w:bCs/>
          <w:sz w:val="24"/>
          <w:szCs w:val="24"/>
        </w:rPr>
        <w:t>.</w:t>
      </w:r>
      <w:r w:rsidRPr="006D6338">
        <w:rPr>
          <w:bCs/>
          <w:sz w:val="24"/>
          <w:szCs w:val="24"/>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5</w:t>
      </w:r>
      <w:r w:rsidRPr="006D6338">
        <w:rPr>
          <w:b/>
          <w:bCs/>
          <w:sz w:val="24"/>
          <w:szCs w:val="24"/>
        </w:rPr>
        <w:t>. </w:t>
      </w:r>
      <w:r w:rsidRPr="006D6338">
        <w:rPr>
          <w:bCs/>
          <w:sz w:val="24"/>
          <w:szCs w:val="24"/>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6</w:t>
      </w:r>
      <w:r w:rsidRPr="006D6338">
        <w:rPr>
          <w:b/>
          <w:bCs/>
          <w:sz w:val="24"/>
          <w:szCs w:val="24"/>
        </w:rPr>
        <w:t>.</w:t>
      </w:r>
      <w:r w:rsidRPr="006D6338">
        <w:rPr>
          <w:bCs/>
          <w:sz w:val="24"/>
          <w:szCs w:val="24"/>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 </w:t>
      </w:r>
      <w:r w:rsidRPr="006D6338">
        <w:rPr>
          <w:bCs/>
          <w:sz w:val="24"/>
          <w:szCs w:val="24"/>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.1.</w:t>
      </w:r>
      <w:r w:rsidRPr="006D6338">
        <w:rPr>
          <w:bCs/>
          <w:sz w:val="24"/>
          <w:szCs w:val="24"/>
        </w:rPr>
        <w:t> У разі поставки Товару, не передбаченого цим Договором або Товару, поставленого Постачальником з порушенням умов цього Договору;</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.2.</w:t>
      </w:r>
      <w:r w:rsidRPr="006D6338">
        <w:rPr>
          <w:bCs/>
          <w:sz w:val="24"/>
          <w:szCs w:val="24"/>
        </w:rPr>
        <w:t> У разі поставки Товару з товаросупровідними документами, які не відповідають Товару або в разі відсутності таких документів;</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.3.</w:t>
      </w:r>
      <w:r w:rsidRPr="006D6338">
        <w:rPr>
          <w:bCs/>
          <w:sz w:val="24"/>
          <w:szCs w:val="24"/>
        </w:rPr>
        <w:t> У разі поставки Товару з порушенням вимог щодо якості, комплектності, тари (упаковки) та маркування;</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.4.</w:t>
      </w:r>
      <w:r w:rsidRPr="006D6338">
        <w:rPr>
          <w:bCs/>
          <w:sz w:val="24"/>
          <w:szCs w:val="24"/>
        </w:rPr>
        <w:t> У разі поставки Товару в кількості більшій або меншій, ніж передбачено цим Договором;</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.5.</w:t>
      </w:r>
      <w:r w:rsidRPr="006D6338">
        <w:rPr>
          <w:bCs/>
          <w:sz w:val="24"/>
          <w:szCs w:val="24"/>
        </w:rPr>
        <w:t> В інших випадках, передбачених чинним законодавством.</w:t>
      </w:r>
    </w:p>
    <w:p w:rsidR="00E35019" w:rsidRPr="006D6338" w:rsidRDefault="00E35019" w:rsidP="00E35019">
      <w:pPr>
        <w:spacing w:line="259" w:lineRule="auto"/>
        <w:ind w:firstLine="709"/>
        <w:jc w:val="both"/>
        <w:rPr>
          <w:bCs/>
          <w:sz w:val="24"/>
          <w:szCs w:val="24"/>
        </w:rPr>
      </w:pPr>
      <w:r w:rsidRPr="006D6338">
        <w:rPr>
          <w:b/>
          <w:bCs/>
          <w:sz w:val="24"/>
          <w:szCs w:val="24"/>
        </w:rPr>
        <w:t>4.</w:t>
      </w:r>
      <w:r>
        <w:rPr>
          <w:b/>
          <w:bCs/>
          <w:sz w:val="24"/>
          <w:szCs w:val="24"/>
        </w:rPr>
        <w:t>8</w:t>
      </w:r>
      <w:r w:rsidRPr="006D6338">
        <w:rPr>
          <w:b/>
          <w:bCs/>
          <w:sz w:val="24"/>
          <w:szCs w:val="24"/>
        </w:rPr>
        <w:t>.</w:t>
      </w:r>
      <w:r w:rsidRPr="006D6338">
        <w:rPr>
          <w:bCs/>
          <w:sz w:val="24"/>
          <w:szCs w:val="24"/>
        </w:rPr>
        <w:t>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E35019" w:rsidRPr="006D6338" w:rsidRDefault="00E35019" w:rsidP="00E35019">
      <w:pPr>
        <w:spacing w:line="259" w:lineRule="auto"/>
        <w:ind w:firstLine="709"/>
        <w:jc w:val="both"/>
        <w:rPr>
          <w:bCs/>
          <w:sz w:val="24"/>
          <w:szCs w:val="24"/>
        </w:rPr>
      </w:pPr>
      <w:r w:rsidRPr="006D6338">
        <w:rPr>
          <w:b/>
          <w:bCs/>
          <w:sz w:val="24"/>
          <w:szCs w:val="24"/>
        </w:rPr>
        <w:lastRenderedPageBreak/>
        <w:t>4.</w:t>
      </w:r>
      <w:r>
        <w:rPr>
          <w:b/>
          <w:bCs/>
          <w:sz w:val="24"/>
          <w:szCs w:val="24"/>
        </w:rPr>
        <w:t>9</w:t>
      </w:r>
      <w:r w:rsidRPr="006D6338">
        <w:rPr>
          <w:b/>
          <w:bCs/>
          <w:sz w:val="24"/>
          <w:szCs w:val="24"/>
        </w:rPr>
        <w:t>.</w:t>
      </w:r>
      <w:r w:rsidRPr="006D6338">
        <w:rPr>
          <w:bCs/>
          <w:sz w:val="24"/>
          <w:szCs w:val="24"/>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E35019" w:rsidRPr="006D6338" w:rsidRDefault="00E35019" w:rsidP="00E35019">
      <w:pPr>
        <w:spacing w:line="259" w:lineRule="auto"/>
        <w:ind w:firstLine="709"/>
        <w:jc w:val="both"/>
        <w:rPr>
          <w:sz w:val="24"/>
          <w:szCs w:val="24"/>
        </w:rPr>
      </w:pPr>
    </w:p>
    <w:p w:rsidR="00E35019" w:rsidRPr="006D6338" w:rsidRDefault="00E35019" w:rsidP="00E35019">
      <w:pPr>
        <w:shd w:val="clear" w:color="auto" w:fill="D9D9D9" w:themeFill="background1" w:themeFillShade="D9"/>
        <w:spacing w:line="259" w:lineRule="auto"/>
        <w:ind w:firstLine="709"/>
        <w:jc w:val="center"/>
        <w:rPr>
          <w:b/>
          <w:sz w:val="24"/>
          <w:szCs w:val="24"/>
        </w:rPr>
      </w:pPr>
      <w:r w:rsidRPr="006D6338">
        <w:rPr>
          <w:b/>
          <w:sz w:val="24"/>
          <w:szCs w:val="24"/>
        </w:rPr>
        <w:t>5. УМОВИ ТА ПОРЯДОК ЗДІЙСНЕННЯ ОПЛАТИ</w:t>
      </w:r>
    </w:p>
    <w:p w:rsidR="00E35019" w:rsidRPr="006D6338" w:rsidRDefault="00E35019" w:rsidP="00E35019">
      <w:pPr>
        <w:spacing w:line="259" w:lineRule="auto"/>
        <w:ind w:firstLine="708"/>
        <w:jc w:val="both"/>
        <w:rPr>
          <w:sz w:val="24"/>
          <w:szCs w:val="24"/>
        </w:rPr>
      </w:pPr>
      <w:r w:rsidRPr="006D6338">
        <w:rPr>
          <w:b/>
          <w:sz w:val="24"/>
          <w:szCs w:val="24"/>
        </w:rPr>
        <w:t>5.1. </w:t>
      </w:r>
      <w:r w:rsidRPr="006D6338">
        <w:rPr>
          <w:sz w:val="24"/>
          <w:szCs w:val="24"/>
        </w:rPr>
        <w:t xml:space="preserve">Оплата поставленого Товару здійснюється Покупцем протягом 5 (п’яти) банківських днів з дати підписання Сторонами відповідної видаткової накладної. </w:t>
      </w:r>
    </w:p>
    <w:p w:rsidR="00E35019" w:rsidRPr="006D6338" w:rsidRDefault="00E35019" w:rsidP="00E35019">
      <w:pPr>
        <w:spacing w:line="259" w:lineRule="auto"/>
        <w:ind w:firstLine="708"/>
        <w:jc w:val="both"/>
        <w:rPr>
          <w:sz w:val="24"/>
          <w:szCs w:val="24"/>
        </w:rPr>
      </w:pPr>
      <w:r w:rsidRPr="006D6338">
        <w:rPr>
          <w:b/>
          <w:sz w:val="24"/>
          <w:szCs w:val="24"/>
        </w:rPr>
        <w:t>5.2.</w:t>
      </w:r>
      <w:r w:rsidRPr="006D6338">
        <w:rPr>
          <w:sz w:val="24"/>
          <w:szCs w:val="24"/>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E35019" w:rsidRPr="006D6338" w:rsidRDefault="00E35019" w:rsidP="00E35019">
      <w:pPr>
        <w:spacing w:line="259" w:lineRule="auto"/>
        <w:ind w:firstLine="709"/>
        <w:jc w:val="both"/>
        <w:rPr>
          <w:sz w:val="24"/>
          <w:szCs w:val="24"/>
        </w:rPr>
      </w:pPr>
      <w:r w:rsidRPr="006D6338">
        <w:rPr>
          <w:b/>
          <w:sz w:val="24"/>
          <w:szCs w:val="24"/>
        </w:rPr>
        <w:t>5.3.</w:t>
      </w:r>
      <w:r w:rsidRPr="006D6338">
        <w:rPr>
          <w:sz w:val="24"/>
          <w:szCs w:val="24"/>
        </w:rPr>
        <w:t>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E35019" w:rsidRPr="006D6338" w:rsidRDefault="00E35019" w:rsidP="00E35019">
      <w:pPr>
        <w:spacing w:line="259" w:lineRule="auto"/>
        <w:ind w:firstLine="709"/>
        <w:jc w:val="both"/>
        <w:rPr>
          <w:sz w:val="24"/>
          <w:szCs w:val="24"/>
        </w:rPr>
      </w:pPr>
      <w:r w:rsidRPr="006D6338">
        <w:rPr>
          <w:b/>
          <w:sz w:val="24"/>
          <w:szCs w:val="24"/>
        </w:rPr>
        <w:t>5.4. </w:t>
      </w:r>
      <w:r w:rsidRPr="006D6338">
        <w:rPr>
          <w:sz w:val="24"/>
          <w:szCs w:val="24"/>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E35019" w:rsidRPr="006D6338" w:rsidRDefault="00E35019" w:rsidP="00E35019">
      <w:pPr>
        <w:spacing w:line="259" w:lineRule="auto"/>
        <w:ind w:firstLine="709"/>
        <w:jc w:val="both"/>
        <w:rPr>
          <w:sz w:val="24"/>
          <w:szCs w:val="24"/>
        </w:rPr>
      </w:pPr>
      <w:r w:rsidRPr="006D6338">
        <w:rPr>
          <w:b/>
          <w:sz w:val="24"/>
          <w:szCs w:val="24"/>
        </w:rPr>
        <w:t>5.5. </w:t>
      </w:r>
      <w:r w:rsidRPr="006D6338">
        <w:rPr>
          <w:sz w:val="24"/>
          <w:szCs w:val="24"/>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E35019" w:rsidRPr="006D6338" w:rsidRDefault="00E35019" w:rsidP="00E35019">
      <w:pPr>
        <w:spacing w:line="259" w:lineRule="auto"/>
        <w:ind w:firstLine="709"/>
        <w:jc w:val="both"/>
        <w:rPr>
          <w:bCs/>
          <w:sz w:val="24"/>
          <w:szCs w:val="24"/>
        </w:rPr>
      </w:pPr>
      <w:r w:rsidRPr="006D6338">
        <w:rPr>
          <w:b/>
          <w:sz w:val="24"/>
          <w:szCs w:val="24"/>
        </w:rPr>
        <w:t>5.6. </w:t>
      </w:r>
      <w:r w:rsidRPr="006D6338">
        <w:rPr>
          <w:sz w:val="24"/>
          <w:szCs w:val="24"/>
        </w:rPr>
        <w:t>Відстрочка оплати або попередня оплата Товару за цим Договором не є комерційним кредитом.</w:t>
      </w:r>
    </w:p>
    <w:p w:rsidR="00E35019" w:rsidRPr="006D6338" w:rsidRDefault="00E35019" w:rsidP="00E35019">
      <w:pPr>
        <w:spacing w:line="259" w:lineRule="auto"/>
        <w:jc w:val="both"/>
        <w:rPr>
          <w:sz w:val="24"/>
          <w:szCs w:val="24"/>
        </w:rPr>
      </w:pPr>
    </w:p>
    <w:p w:rsidR="00E35019" w:rsidRPr="006D6338" w:rsidRDefault="00E35019" w:rsidP="00E35019">
      <w:pPr>
        <w:shd w:val="clear" w:color="auto" w:fill="D9D9D9" w:themeFill="background1" w:themeFillShade="D9"/>
        <w:spacing w:line="259" w:lineRule="auto"/>
        <w:jc w:val="center"/>
        <w:rPr>
          <w:b/>
          <w:sz w:val="24"/>
          <w:szCs w:val="24"/>
        </w:rPr>
      </w:pPr>
      <w:r w:rsidRPr="006D6338">
        <w:rPr>
          <w:b/>
          <w:sz w:val="24"/>
          <w:szCs w:val="24"/>
        </w:rPr>
        <w:t>6. ВІДПОВІДАЛЬНІСТЬ СТОРІН</w:t>
      </w:r>
    </w:p>
    <w:p w:rsidR="00E35019" w:rsidRPr="006D6338" w:rsidRDefault="00E35019" w:rsidP="00E35019">
      <w:pPr>
        <w:spacing w:line="259" w:lineRule="auto"/>
        <w:ind w:firstLine="709"/>
        <w:jc w:val="both"/>
        <w:rPr>
          <w:b/>
          <w:bCs/>
          <w:sz w:val="24"/>
          <w:szCs w:val="24"/>
        </w:rPr>
      </w:pPr>
      <w:r w:rsidRPr="006D6338">
        <w:rPr>
          <w:b/>
          <w:sz w:val="24"/>
          <w:szCs w:val="24"/>
        </w:rPr>
        <w:t>6.1. </w:t>
      </w:r>
      <w:r w:rsidRPr="006D6338">
        <w:rPr>
          <w:bCs/>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E35019" w:rsidRPr="006D6338" w:rsidRDefault="00E35019" w:rsidP="00E35019">
      <w:pPr>
        <w:spacing w:line="259" w:lineRule="auto"/>
        <w:ind w:firstLine="709"/>
        <w:jc w:val="both"/>
        <w:rPr>
          <w:sz w:val="24"/>
          <w:szCs w:val="24"/>
        </w:rPr>
      </w:pPr>
      <w:r w:rsidRPr="006D6338">
        <w:rPr>
          <w:b/>
          <w:sz w:val="24"/>
          <w:szCs w:val="24"/>
        </w:rPr>
        <w:t>6.2.</w:t>
      </w:r>
      <w:r w:rsidRPr="006D6338">
        <w:rPr>
          <w:sz w:val="24"/>
          <w:szCs w:val="24"/>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E35019" w:rsidRPr="006D6338" w:rsidRDefault="00E35019" w:rsidP="00E35019">
      <w:pPr>
        <w:spacing w:line="259" w:lineRule="auto"/>
        <w:ind w:firstLine="709"/>
        <w:jc w:val="both"/>
        <w:rPr>
          <w:bCs/>
          <w:sz w:val="24"/>
          <w:szCs w:val="24"/>
        </w:rPr>
      </w:pPr>
      <w:r w:rsidRPr="006D6338">
        <w:rPr>
          <w:b/>
          <w:bCs/>
          <w:sz w:val="24"/>
          <w:szCs w:val="24"/>
        </w:rPr>
        <w:t>6.3.</w:t>
      </w:r>
      <w:r>
        <w:rPr>
          <w:bCs/>
          <w:sz w:val="24"/>
          <w:szCs w:val="24"/>
        </w:rPr>
        <w:t> </w:t>
      </w:r>
      <w:r w:rsidRPr="006D6338">
        <w:rPr>
          <w:bCs/>
          <w:sz w:val="24"/>
          <w:szCs w:val="24"/>
        </w:rPr>
        <w:t>Види порушень та санкції за них:</w:t>
      </w:r>
    </w:p>
    <w:p w:rsidR="00E35019" w:rsidRPr="006D6338" w:rsidRDefault="00E35019" w:rsidP="00E35019">
      <w:pPr>
        <w:spacing w:line="259" w:lineRule="auto"/>
        <w:ind w:firstLine="709"/>
        <w:jc w:val="both"/>
        <w:rPr>
          <w:bCs/>
          <w:sz w:val="24"/>
          <w:szCs w:val="24"/>
        </w:rPr>
      </w:pPr>
      <w:r w:rsidRPr="00CD1D59">
        <w:rPr>
          <w:b/>
          <w:bCs/>
          <w:sz w:val="24"/>
          <w:szCs w:val="24"/>
        </w:rPr>
        <w:t>6.3.1.</w:t>
      </w:r>
      <w:r>
        <w:rPr>
          <w:bCs/>
          <w:sz w:val="24"/>
          <w:szCs w:val="24"/>
        </w:rPr>
        <w:t> </w:t>
      </w:r>
      <w:r w:rsidRPr="006D6338">
        <w:rPr>
          <w:bCs/>
          <w:sz w:val="24"/>
          <w:szCs w:val="24"/>
        </w:rPr>
        <w:t>У разі порушення строків поставки Товару Постачальник зобов’язаний сплатити на користь Покупця пеню у розмірі 0,1 відсотка від вартості Товару,</w:t>
      </w:r>
      <w:r w:rsidRPr="006D6338">
        <w:rPr>
          <w:sz w:val="24"/>
          <w:szCs w:val="24"/>
        </w:rPr>
        <w:t xml:space="preserve"> </w:t>
      </w:r>
      <w:r w:rsidRPr="006D6338">
        <w:rPr>
          <w:bCs/>
          <w:sz w:val="24"/>
          <w:szCs w:val="24"/>
        </w:rPr>
        <w:t>з якого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від вказаної вартості.</w:t>
      </w:r>
    </w:p>
    <w:p w:rsidR="00E35019" w:rsidRPr="006D6338" w:rsidRDefault="00E35019" w:rsidP="00E35019">
      <w:pPr>
        <w:spacing w:line="259" w:lineRule="auto"/>
        <w:ind w:firstLine="709"/>
        <w:jc w:val="both"/>
        <w:rPr>
          <w:bCs/>
          <w:sz w:val="24"/>
          <w:szCs w:val="24"/>
        </w:rPr>
      </w:pPr>
      <w:r w:rsidRPr="00CD1D59">
        <w:rPr>
          <w:b/>
          <w:bCs/>
          <w:sz w:val="24"/>
          <w:szCs w:val="24"/>
        </w:rPr>
        <w:t>6.3.</w:t>
      </w:r>
      <w:r>
        <w:rPr>
          <w:b/>
          <w:bCs/>
          <w:sz w:val="24"/>
          <w:szCs w:val="24"/>
        </w:rPr>
        <w:t>2</w:t>
      </w:r>
      <w:r w:rsidRPr="00CD1D59">
        <w:rPr>
          <w:b/>
          <w:bCs/>
          <w:sz w:val="24"/>
          <w:szCs w:val="24"/>
        </w:rPr>
        <w:t>.</w:t>
      </w:r>
      <w:r>
        <w:rPr>
          <w:bCs/>
          <w:sz w:val="24"/>
          <w:szCs w:val="24"/>
        </w:rPr>
        <w:t> </w:t>
      </w:r>
      <w:r w:rsidRPr="006D6338">
        <w:rPr>
          <w:bCs/>
          <w:sz w:val="24"/>
          <w:szCs w:val="24"/>
        </w:rPr>
        <w:t xml:space="preserve">У разі відмови від поставки Товару Постачальник зобов’язаний сплатити на користь Покупця штраф у розмірі </w:t>
      </w:r>
      <w:r>
        <w:rPr>
          <w:bCs/>
          <w:sz w:val="24"/>
          <w:szCs w:val="24"/>
        </w:rPr>
        <w:t>20</w:t>
      </w:r>
      <w:r w:rsidRPr="006D6338">
        <w:rPr>
          <w:bCs/>
          <w:sz w:val="24"/>
          <w:szCs w:val="24"/>
        </w:rPr>
        <w:t xml:space="preserve"> (</w:t>
      </w:r>
      <w:r>
        <w:rPr>
          <w:bCs/>
          <w:sz w:val="24"/>
          <w:szCs w:val="24"/>
        </w:rPr>
        <w:t>двадцять</w:t>
      </w:r>
      <w:r w:rsidRPr="006D6338">
        <w:rPr>
          <w:bCs/>
          <w:sz w:val="24"/>
          <w:szCs w:val="24"/>
        </w:rPr>
        <w:t>) відсотків від вартості непоставленого Товару.</w:t>
      </w:r>
    </w:p>
    <w:p w:rsidR="00E35019" w:rsidRPr="006D6338" w:rsidRDefault="00E35019" w:rsidP="00E35019">
      <w:pPr>
        <w:spacing w:line="259" w:lineRule="auto"/>
        <w:ind w:firstLine="709"/>
        <w:jc w:val="both"/>
        <w:rPr>
          <w:bCs/>
          <w:sz w:val="24"/>
          <w:szCs w:val="24"/>
        </w:rPr>
      </w:pPr>
      <w:r w:rsidRPr="00CD1D59">
        <w:rPr>
          <w:b/>
          <w:bCs/>
          <w:sz w:val="24"/>
          <w:szCs w:val="24"/>
        </w:rPr>
        <w:t>6.3.</w:t>
      </w:r>
      <w:r>
        <w:rPr>
          <w:b/>
          <w:bCs/>
          <w:sz w:val="24"/>
          <w:szCs w:val="24"/>
        </w:rPr>
        <w:t>3.</w:t>
      </w:r>
      <w:r>
        <w:rPr>
          <w:bCs/>
          <w:sz w:val="24"/>
          <w:szCs w:val="24"/>
        </w:rPr>
        <w:t> </w:t>
      </w:r>
      <w:r w:rsidRPr="006D6338">
        <w:rPr>
          <w:bCs/>
          <w:sz w:val="24"/>
          <w:szCs w:val="24"/>
        </w:rPr>
        <w:t>У разі необґрунтованої відмови Постачальника від виконання зобов’язань щодо усунення виявлених несправностей (дефектів) або здійснення гарантійної заміни, Постачальник зобов’язаний сплатити на користь Покупця штраф у розмірі 20 (двадцять) відсотків від вартості товарів, що вийшли з ладу.</w:t>
      </w:r>
    </w:p>
    <w:p w:rsidR="00E35019" w:rsidRPr="006D6338" w:rsidRDefault="00E35019" w:rsidP="00E35019">
      <w:pPr>
        <w:spacing w:line="259" w:lineRule="auto"/>
        <w:ind w:firstLine="709"/>
        <w:jc w:val="both"/>
        <w:rPr>
          <w:bCs/>
          <w:sz w:val="24"/>
          <w:szCs w:val="24"/>
        </w:rPr>
      </w:pPr>
      <w:r w:rsidRPr="00CD1D59">
        <w:rPr>
          <w:b/>
          <w:bCs/>
          <w:sz w:val="24"/>
          <w:szCs w:val="24"/>
        </w:rPr>
        <w:t>6.3.</w:t>
      </w:r>
      <w:r>
        <w:rPr>
          <w:b/>
          <w:bCs/>
          <w:sz w:val="24"/>
          <w:szCs w:val="24"/>
        </w:rPr>
        <w:t>4.</w:t>
      </w:r>
      <w:r>
        <w:rPr>
          <w:bCs/>
          <w:sz w:val="24"/>
          <w:szCs w:val="24"/>
        </w:rPr>
        <w:t> </w:t>
      </w:r>
      <w:r w:rsidRPr="006D6338">
        <w:rPr>
          <w:bCs/>
          <w:sz w:val="24"/>
          <w:szCs w:val="24"/>
        </w:rPr>
        <w:t>У разі порушення узгоджених Сторонами строків усунення несправностей (дефектів) або здійснення гарантійної заміни, Постачальник зобов’язаний сплатити на користь Покупця пеню у розмірі 0,1 відсотка від вартості Товару,</w:t>
      </w:r>
      <w:r w:rsidRPr="006D6338">
        <w:rPr>
          <w:sz w:val="24"/>
          <w:szCs w:val="24"/>
        </w:rPr>
        <w:t xml:space="preserve"> </w:t>
      </w:r>
      <w:r w:rsidRPr="006D6338">
        <w:rPr>
          <w:bCs/>
          <w:sz w:val="24"/>
          <w:szCs w:val="24"/>
        </w:rPr>
        <w:t>що вийшли з ладу.</w:t>
      </w:r>
    </w:p>
    <w:p w:rsidR="00E35019" w:rsidRPr="006D6338" w:rsidRDefault="00E35019" w:rsidP="00E35019">
      <w:pPr>
        <w:spacing w:line="259" w:lineRule="auto"/>
        <w:ind w:firstLine="709"/>
        <w:jc w:val="both"/>
        <w:rPr>
          <w:bCs/>
          <w:sz w:val="24"/>
          <w:szCs w:val="24"/>
        </w:rPr>
      </w:pPr>
      <w:r w:rsidRPr="00CD1D59">
        <w:rPr>
          <w:b/>
          <w:bCs/>
          <w:sz w:val="24"/>
          <w:szCs w:val="24"/>
        </w:rPr>
        <w:t>6.3.5.</w:t>
      </w:r>
      <w:r w:rsidRPr="006D6338">
        <w:rPr>
          <w:bCs/>
          <w:sz w:val="24"/>
          <w:szCs w:val="24"/>
        </w:rPr>
        <w:t xml:space="preserve">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w:t>
      </w:r>
      <w:r w:rsidRPr="006D6338">
        <w:rPr>
          <w:bCs/>
          <w:sz w:val="24"/>
          <w:szCs w:val="24"/>
        </w:rPr>
        <w:lastRenderedPageBreak/>
        <w:t>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E35019" w:rsidRPr="006D6338" w:rsidRDefault="00E35019" w:rsidP="00E35019">
      <w:pPr>
        <w:spacing w:line="259" w:lineRule="auto"/>
        <w:ind w:firstLine="709"/>
        <w:jc w:val="both"/>
        <w:rPr>
          <w:bCs/>
          <w:sz w:val="24"/>
        </w:rPr>
      </w:pPr>
      <w:r w:rsidRPr="00CD1D59">
        <w:rPr>
          <w:b/>
          <w:bCs/>
          <w:sz w:val="24"/>
          <w:szCs w:val="24"/>
        </w:rPr>
        <w:t>6.3.</w:t>
      </w:r>
      <w:r w:rsidRPr="00CD1D59">
        <w:rPr>
          <w:b/>
          <w:bCs/>
          <w:sz w:val="24"/>
        </w:rPr>
        <w:t>6.</w:t>
      </w:r>
      <w:r w:rsidRPr="006D6338">
        <w:rPr>
          <w:bCs/>
          <w:sz w:val="24"/>
        </w:rPr>
        <w:t xml:space="preserve"> У разі порушення Покупцем зобов’язань щодо строків оплати Товару, визначених пунктом 5.1 цього Договору,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w:t>
      </w:r>
      <w:r>
        <w:rPr>
          <w:bCs/>
          <w:sz w:val="24"/>
        </w:rPr>
        <w:t>ти та весь період прострочення</w:t>
      </w:r>
      <w:r w:rsidRPr="006D6338">
        <w:rPr>
          <w:bCs/>
          <w:sz w:val="24"/>
        </w:rPr>
        <w:t>.</w:t>
      </w:r>
    </w:p>
    <w:p w:rsidR="00E35019" w:rsidRPr="006D6338" w:rsidRDefault="00E35019" w:rsidP="00E35019">
      <w:pPr>
        <w:spacing w:line="259" w:lineRule="auto"/>
        <w:ind w:firstLine="708"/>
        <w:jc w:val="both"/>
        <w:rPr>
          <w:bCs/>
          <w:sz w:val="24"/>
          <w:szCs w:val="24"/>
        </w:rPr>
      </w:pPr>
      <w:r w:rsidRPr="006D6338">
        <w:rPr>
          <w:b/>
          <w:bCs/>
          <w:color w:val="000000" w:themeColor="text1"/>
          <w:sz w:val="24"/>
          <w:szCs w:val="24"/>
        </w:rPr>
        <w:t>6.4.</w:t>
      </w:r>
      <w:r w:rsidRPr="006D6338">
        <w:rPr>
          <w:bCs/>
          <w:color w:val="000000" w:themeColor="text1"/>
          <w:sz w:val="24"/>
          <w:szCs w:val="24"/>
        </w:rPr>
        <w:t> </w:t>
      </w:r>
      <w:r w:rsidRPr="006D6338">
        <w:rPr>
          <w:bCs/>
          <w:sz w:val="24"/>
          <w:szCs w:val="24"/>
        </w:rPr>
        <w:t>До вимог про стягнення неустойки (штрафу, пені), за згодою Сторін, застосовується позовна давність в 3 (три) роки.</w:t>
      </w:r>
    </w:p>
    <w:p w:rsidR="00E35019" w:rsidRPr="006D6338" w:rsidRDefault="00E35019" w:rsidP="00E35019">
      <w:pPr>
        <w:spacing w:line="259" w:lineRule="auto"/>
        <w:ind w:firstLine="709"/>
        <w:jc w:val="both"/>
        <w:rPr>
          <w:bCs/>
          <w:sz w:val="24"/>
          <w:szCs w:val="24"/>
        </w:rPr>
      </w:pPr>
      <w:r w:rsidRPr="006D6338">
        <w:rPr>
          <w:b/>
          <w:bCs/>
          <w:color w:val="000000" w:themeColor="text1"/>
          <w:sz w:val="24"/>
          <w:szCs w:val="24"/>
        </w:rPr>
        <w:t>6.5. </w:t>
      </w:r>
      <w:r w:rsidRPr="006D6338">
        <w:rPr>
          <w:bCs/>
          <w:sz w:val="24"/>
          <w:szCs w:val="24"/>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E35019" w:rsidRPr="006D6338" w:rsidRDefault="00E35019" w:rsidP="00E35019">
      <w:pPr>
        <w:spacing w:line="259" w:lineRule="auto"/>
        <w:ind w:firstLine="709"/>
        <w:jc w:val="both"/>
        <w:rPr>
          <w:bCs/>
          <w:sz w:val="24"/>
          <w:szCs w:val="24"/>
        </w:rPr>
      </w:pPr>
      <w:r w:rsidRPr="006D6338">
        <w:rPr>
          <w:bCs/>
          <w:sz w:val="24"/>
          <w:szCs w:val="24"/>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E35019" w:rsidRPr="006D6338" w:rsidRDefault="00E35019" w:rsidP="00E35019">
      <w:pPr>
        <w:spacing w:line="259" w:lineRule="auto"/>
        <w:ind w:firstLine="709"/>
        <w:jc w:val="both"/>
        <w:rPr>
          <w:sz w:val="24"/>
          <w:szCs w:val="24"/>
        </w:rPr>
      </w:pPr>
      <w:r w:rsidRPr="006D6338">
        <w:rPr>
          <w:b/>
          <w:bCs/>
          <w:color w:val="000000" w:themeColor="text1"/>
          <w:sz w:val="24"/>
          <w:szCs w:val="24"/>
        </w:rPr>
        <w:t>6.6. </w:t>
      </w:r>
      <w:r w:rsidRPr="006D6338">
        <w:rPr>
          <w:sz w:val="24"/>
          <w:szCs w:val="24"/>
        </w:rPr>
        <w:t>Якщо Сторони мають намір вимагати відшкодування збитків, то вони повинні сповістити про це одна одну в письмовому вигляді.</w:t>
      </w:r>
    </w:p>
    <w:p w:rsidR="00E35019" w:rsidRPr="006D6338" w:rsidRDefault="00E35019" w:rsidP="00E35019">
      <w:pPr>
        <w:spacing w:line="259" w:lineRule="auto"/>
        <w:ind w:firstLine="709"/>
        <w:jc w:val="both"/>
        <w:rPr>
          <w:sz w:val="24"/>
          <w:szCs w:val="24"/>
        </w:rPr>
      </w:pPr>
      <w:r w:rsidRPr="006D6338">
        <w:rPr>
          <w:b/>
          <w:bCs/>
          <w:color w:val="000000" w:themeColor="text1"/>
          <w:sz w:val="24"/>
          <w:szCs w:val="24"/>
        </w:rPr>
        <w:t>6.7</w:t>
      </w:r>
      <w:r w:rsidRPr="006D6338">
        <w:rPr>
          <w:b/>
          <w:sz w:val="24"/>
          <w:szCs w:val="24"/>
        </w:rPr>
        <w:t>.</w:t>
      </w:r>
      <w:r w:rsidRPr="006D6338">
        <w:rPr>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w:t>
      </w:r>
    </w:p>
    <w:p w:rsidR="00E35019" w:rsidRPr="006D6338" w:rsidRDefault="00E35019" w:rsidP="00E35019">
      <w:pPr>
        <w:spacing w:line="259" w:lineRule="auto"/>
        <w:ind w:firstLine="709"/>
        <w:jc w:val="both"/>
        <w:rPr>
          <w:b/>
          <w:sz w:val="24"/>
          <w:szCs w:val="24"/>
        </w:rPr>
      </w:pPr>
      <w:r w:rsidRPr="006D6338">
        <w:rPr>
          <w:b/>
          <w:bCs/>
          <w:color w:val="000000" w:themeColor="text1"/>
          <w:sz w:val="24"/>
          <w:szCs w:val="24"/>
        </w:rPr>
        <w:t>6.8. </w:t>
      </w:r>
      <w:r w:rsidRPr="006D6338">
        <w:rPr>
          <w:sz w:val="24"/>
          <w:szCs w:val="24"/>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35019" w:rsidRPr="006D6338" w:rsidRDefault="00E35019" w:rsidP="00E35019">
      <w:pPr>
        <w:spacing w:line="259" w:lineRule="auto"/>
        <w:ind w:firstLine="709"/>
        <w:jc w:val="both"/>
        <w:rPr>
          <w:sz w:val="24"/>
          <w:szCs w:val="24"/>
        </w:rPr>
      </w:pPr>
    </w:p>
    <w:p w:rsidR="00E35019" w:rsidRPr="006D6338" w:rsidRDefault="00E35019" w:rsidP="00E35019">
      <w:pPr>
        <w:shd w:val="clear" w:color="auto" w:fill="D9D9D9" w:themeFill="background1" w:themeFillShade="D9"/>
        <w:spacing w:line="259" w:lineRule="auto"/>
        <w:ind w:firstLine="709"/>
        <w:jc w:val="center"/>
        <w:rPr>
          <w:b/>
          <w:sz w:val="24"/>
          <w:szCs w:val="24"/>
        </w:rPr>
      </w:pPr>
      <w:r>
        <w:rPr>
          <w:b/>
          <w:sz w:val="24"/>
          <w:szCs w:val="24"/>
        </w:rPr>
        <w:t>7</w:t>
      </w:r>
      <w:r w:rsidRPr="006D6338">
        <w:rPr>
          <w:b/>
          <w:sz w:val="24"/>
          <w:szCs w:val="24"/>
        </w:rPr>
        <w:t>. ОБСТАВИНИ НЕПЕРЕБОРНОЇ СИЛИ (ФОРС-МАЖОР)</w:t>
      </w:r>
    </w:p>
    <w:p w:rsidR="00E35019" w:rsidRPr="006D6338" w:rsidRDefault="00E35019" w:rsidP="00E35019">
      <w:pPr>
        <w:spacing w:line="259" w:lineRule="auto"/>
        <w:ind w:firstLine="709"/>
        <w:jc w:val="both"/>
        <w:rPr>
          <w:sz w:val="24"/>
          <w:szCs w:val="24"/>
        </w:rPr>
      </w:pPr>
      <w:r w:rsidRPr="006D6338">
        <w:rPr>
          <w:b/>
          <w:sz w:val="24"/>
          <w:szCs w:val="24"/>
        </w:rPr>
        <w:t>7.1.</w:t>
      </w:r>
      <w:r w:rsidRPr="006D6338">
        <w:rPr>
          <w:sz w:val="24"/>
          <w:szCs w:val="24"/>
        </w:rPr>
        <w:t> </w:t>
      </w:r>
      <w:r w:rsidRPr="006D6338">
        <w:rPr>
          <w:bCs/>
          <w:iCs/>
          <w:sz w:val="24"/>
          <w:szCs w:val="24"/>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E35019" w:rsidRPr="006D6338" w:rsidRDefault="00E35019" w:rsidP="00E35019">
      <w:pPr>
        <w:spacing w:line="259" w:lineRule="auto"/>
        <w:ind w:firstLine="709"/>
        <w:jc w:val="both"/>
        <w:rPr>
          <w:sz w:val="24"/>
          <w:szCs w:val="24"/>
        </w:rPr>
      </w:pPr>
      <w:r w:rsidRPr="006D6338">
        <w:rPr>
          <w:b/>
          <w:sz w:val="24"/>
          <w:szCs w:val="24"/>
        </w:rPr>
        <w:t>7.2.</w:t>
      </w:r>
      <w:r w:rsidRPr="006D6338">
        <w:rPr>
          <w:sz w:val="24"/>
          <w:szCs w:val="24"/>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35019" w:rsidRPr="006D6338" w:rsidRDefault="00E35019" w:rsidP="00E35019">
      <w:pPr>
        <w:spacing w:line="259" w:lineRule="auto"/>
        <w:ind w:firstLine="708"/>
        <w:jc w:val="both"/>
        <w:rPr>
          <w:sz w:val="24"/>
          <w:szCs w:val="24"/>
        </w:rPr>
      </w:pPr>
      <w:r w:rsidRPr="006D6338">
        <w:rPr>
          <w:sz w:val="24"/>
          <w:szCs w:val="24"/>
        </w:rPr>
        <w:t>Дія таких обставин може бути викликана:</w:t>
      </w:r>
    </w:p>
    <w:p w:rsidR="00E35019" w:rsidRPr="006D6338" w:rsidRDefault="00E35019" w:rsidP="00E35019">
      <w:pPr>
        <w:spacing w:line="259" w:lineRule="auto"/>
        <w:ind w:firstLine="709"/>
        <w:jc w:val="both"/>
        <w:rPr>
          <w:sz w:val="24"/>
          <w:szCs w:val="24"/>
        </w:rPr>
      </w:pPr>
      <w:bookmarkStart w:id="23" w:name="n40"/>
      <w:bookmarkEnd w:id="23"/>
      <w:r w:rsidRPr="006D6338">
        <w:rPr>
          <w:sz w:val="24"/>
          <w:szCs w:val="24"/>
        </w:rPr>
        <w:t>винятковими погодними умовами і стихійним лихом (Acts of God)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bookmarkStart w:id="24" w:name="n41"/>
      <w:bookmarkEnd w:id="24"/>
    </w:p>
    <w:p w:rsidR="00E35019" w:rsidRPr="006D6338" w:rsidRDefault="00E35019" w:rsidP="00E35019">
      <w:pPr>
        <w:spacing w:line="259" w:lineRule="auto"/>
        <w:ind w:firstLine="709"/>
        <w:jc w:val="both"/>
        <w:rPr>
          <w:sz w:val="24"/>
          <w:szCs w:val="24"/>
        </w:rPr>
      </w:pPr>
      <w:r w:rsidRPr="006D6338">
        <w:rPr>
          <w:sz w:val="24"/>
          <w:szCs w:val="24"/>
        </w:rPr>
        <w:t>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35019" w:rsidRPr="006D6338" w:rsidRDefault="00E35019" w:rsidP="00E35019">
      <w:pPr>
        <w:spacing w:line="259" w:lineRule="auto"/>
        <w:ind w:firstLine="709"/>
        <w:jc w:val="both"/>
        <w:rPr>
          <w:sz w:val="24"/>
          <w:szCs w:val="24"/>
        </w:rPr>
      </w:pPr>
      <w:bookmarkStart w:id="25" w:name="n42"/>
      <w:bookmarkEnd w:id="25"/>
      <w:r w:rsidRPr="006D6338">
        <w:rPr>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35019" w:rsidRPr="006D6338" w:rsidRDefault="00E35019" w:rsidP="00E35019">
      <w:pPr>
        <w:spacing w:line="259" w:lineRule="auto"/>
        <w:ind w:firstLine="709"/>
        <w:jc w:val="both"/>
        <w:rPr>
          <w:sz w:val="24"/>
          <w:szCs w:val="24"/>
        </w:rPr>
      </w:pPr>
      <w:bookmarkStart w:id="26" w:name="n43"/>
      <w:bookmarkEnd w:id="26"/>
      <w:r w:rsidRPr="006D6338">
        <w:rPr>
          <w:sz w:val="24"/>
          <w:szCs w:val="24"/>
        </w:rPr>
        <w:t>Вищезазначений перелік обставин не є вичерпним.</w:t>
      </w:r>
    </w:p>
    <w:p w:rsidR="00E35019" w:rsidRPr="006D6338" w:rsidRDefault="00E35019" w:rsidP="00E35019">
      <w:pPr>
        <w:spacing w:line="259" w:lineRule="auto"/>
        <w:ind w:firstLine="709"/>
        <w:jc w:val="both"/>
        <w:rPr>
          <w:sz w:val="24"/>
          <w:szCs w:val="24"/>
        </w:rPr>
      </w:pPr>
      <w:r w:rsidRPr="006D6338">
        <w:rPr>
          <w:sz w:val="24"/>
          <w:szCs w:val="24"/>
        </w:rPr>
        <w:t xml:space="preserve">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w:t>
      </w:r>
      <w:r w:rsidRPr="006D6338">
        <w:rPr>
          <w:sz w:val="24"/>
          <w:szCs w:val="24"/>
        </w:rPr>
        <w:lastRenderedPageBreak/>
        <w:t>на ринку потрібних для виконання зобов’язання товарів, відсутність у боржника необхідних коштів тощо.</w:t>
      </w:r>
    </w:p>
    <w:p w:rsidR="00E35019" w:rsidRPr="006D6338" w:rsidRDefault="00E35019" w:rsidP="00E35019">
      <w:pPr>
        <w:spacing w:line="259" w:lineRule="auto"/>
        <w:ind w:firstLine="709"/>
        <w:jc w:val="both"/>
        <w:rPr>
          <w:sz w:val="24"/>
          <w:szCs w:val="24"/>
        </w:rPr>
      </w:pPr>
      <w:r w:rsidRPr="006D6338">
        <w:rPr>
          <w:b/>
          <w:sz w:val="24"/>
          <w:szCs w:val="24"/>
        </w:rPr>
        <w:t>7.3.</w:t>
      </w:r>
      <w:r w:rsidRPr="006D6338">
        <w:rPr>
          <w:sz w:val="24"/>
          <w:szCs w:val="24"/>
        </w:rPr>
        <w:t xml:space="preserve"> У разі виникнення та у максимально короткий час після виникнення причин, що призвели до </w:t>
      </w:r>
      <w:r w:rsidRPr="006D6338">
        <w:rPr>
          <w:iCs/>
          <w:sz w:val="24"/>
          <w:szCs w:val="24"/>
        </w:rPr>
        <w:t>форс-мажорних обставин</w:t>
      </w:r>
      <w:r w:rsidRPr="006D6338">
        <w:rPr>
          <w:sz w:val="24"/>
          <w:szCs w:val="24"/>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6D6338">
        <w:rPr>
          <w:iCs/>
          <w:sz w:val="24"/>
          <w:szCs w:val="24"/>
        </w:rPr>
        <w:t>форс-мажорні обставини</w:t>
      </w:r>
      <w:r w:rsidRPr="006D6338">
        <w:rPr>
          <w:i/>
          <w:iCs/>
          <w:sz w:val="24"/>
          <w:szCs w:val="24"/>
        </w:rPr>
        <w:t xml:space="preserve"> </w:t>
      </w:r>
      <w:r w:rsidRPr="006D6338">
        <w:rPr>
          <w:sz w:val="24"/>
          <w:szCs w:val="24"/>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6D6338">
        <w:rPr>
          <w:iCs/>
          <w:sz w:val="24"/>
          <w:szCs w:val="24"/>
        </w:rPr>
        <w:t>форс-мажорні обставини</w:t>
      </w:r>
      <w:r w:rsidRPr="006D6338">
        <w:rPr>
          <w:i/>
          <w:iCs/>
          <w:sz w:val="24"/>
          <w:szCs w:val="24"/>
        </w:rPr>
        <w:t xml:space="preserve">, </w:t>
      </w:r>
      <w:r w:rsidRPr="006D6338">
        <w:rPr>
          <w:sz w:val="24"/>
          <w:szCs w:val="24"/>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E35019" w:rsidRPr="006D6338" w:rsidRDefault="00E35019" w:rsidP="00E35019">
      <w:pPr>
        <w:spacing w:line="259" w:lineRule="auto"/>
        <w:ind w:firstLine="709"/>
        <w:jc w:val="both"/>
        <w:rPr>
          <w:b/>
          <w:sz w:val="24"/>
          <w:szCs w:val="24"/>
        </w:rPr>
      </w:pPr>
      <w:r w:rsidRPr="006D6338">
        <w:rPr>
          <w:b/>
          <w:sz w:val="24"/>
          <w:szCs w:val="24"/>
        </w:rPr>
        <w:t>7.4.</w:t>
      </w:r>
      <w:r w:rsidRPr="006D6338">
        <w:rPr>
          <w:sz w:val="24"/>
          <w:szCs w:val="24"/>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E35019" w:rsidRPr="006D6338" w:rsidRDefault="00E35019" w:rsidP="00E35019">
      <w:pPr>
        <w:spacing w:line="259" w:lineRule="auto"/>
        <w:ind w:firstLine="708"/>
        <w:jc w:val="both"/>
        <w:rPr>
          <w:sz w:val="24"/>
          <w:szCs w:val="24"/>
        </w:rPr>
      </w:pPr>
      <w:r w:rsidRPr="006D6338">
        <w:rPr>
          <w:b/>
          <w:sz w:val="24"/>
          <w:szCs w:val="24"/>
        </w:rPr>
        <w:t>7.5.</w:t>
      </w:r>
      <w:r w:rsidRPr="006D6338">
        <w:rPr>
          <w:sz w:val="24"/>
          <w:szCs w:val="24"/>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w:t>
      </w:r>
      <w:r>
        <w:rPr>
          <w:sz w:val="24"/>
          <w:szCs w:val="24"/>
        </w:rPr>
        <w:t xml:space="preserve">та цим Договором </w:t>
      </w:r>
      <w:r w:rsidRPr="006D6338">
        <w:rPr>
          <w:sz w:val="24"/>
          <w:szCs w:val="24"/>
        </w:rPr>
        <w:t xml:space="preserve">порядку має право розірвати Договір. </w:t>
      </w:r>
    </w:p>
    <w:p w:rsidR="00E35019" w:rsidRPr="006D6338" w:rsidRDefault="00E35019" w:rsidP="00E35019">
      <w:pPr>
        <w:spacing w:line="259" w:lineRule="auto"/>
        <w:ind w:firstLine="708"/>
        <w:jc w:val="both"/>
        <w:rPr>
          <w:sz w:val="24"/>
          <w:szCs w:val="24"/>
        </w:rPr>
      </w:pPr>
      <w:r w:rsidRPr="006D6338">
        <w:rPr>
          <w:b/>
          <w:bCs/>
          <w:sz w:val="24"/>
          <w:szCs w:val="24"/>
          <w:lang w:bidi="uk-UA"/>
        </w:rPr>
        <w:t>7.6.</w:t>
      </w:r>
      <w:r w:rsidRPr="006D6338">
        <w:rPr>
          <w:bCs/>
          <w:sz w:val="24"/>
          <w:szCs w:val="24"/>
          <w:lang w:bidi="uk-UA"/>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w:t>
      </w:r>
      <w:r w:rsidRPr="00B31D07">
        <w:rPr>
          <w:bCs/>
          <w:sz w:val="24"/>
          <w:szCs w:val="24"/>
          <w:lang w:bidi="uk-UA"/>
        </w:rPr>
        <w:t>уповноваженим державою органом</w:t>
      </w:r>
      <w:r w:rsidRPr="006D6338">
        <w:rPr>
          <w:bCs/>
          <w:sz w:val="24"/>
          <w:szCs w:val="24"/>
          <w:lang w:bidi="uk-UA"/>
        </w:rPr>
        <w:t>.</w:t>
      </w:r>
    </w:p>
    <w:p w:rsidR="00E35019" w:rsidRPr="006D6338" w:rsidRDefault="00E35019" w:rsidP="00E35019">
      <w:pPr>
        <w:spacing w:line="259" w:lineRule="auto"/>
        <w:jc w:val="both"/>
        <w:rPr>
          <w:sz w:val="24"/>
          <w:szCs w:val="24"/>
        </w:rPr>
      </w:pPr>
    </w:p>
    <w:p w:rsidR="00E35019" w:rsidRPr="006D6338" w:rsidRDefault="00E35019" w:rsidP="00E35019">
      <w:pPr>
        <w:shd w:val="clear" w:color="auto" w:fill="D9D9D9" w:themeFill="background1" w:themeFillShade="D9"/>
        <w:spacing w:line="259" w:lineRule="auto"/>
        <w:ind w:firstLine="709"/>
        <w:jc w:val="center"/>
        <w:rPr>
          <w:b/>
          <w:bCs/>
          <w:sz w:val="24"/>
          <w:szCs w:val="24"/>
        </w:rPr>
      </w:pPr>
      <w:r w:rsidRPr="006D6338">
        <w:rPr>
          <w:b/>
          <w:bCs/>
          <w:sz w:val="24"/>
          <w:szCs w:val="24"/>
        </w:rPr>
        <w:t>8. ПОРЯДОК ВИРІШЕННЯ СПОРІВ</w:t>
      </w:r>
    </w:p>
    <w:p w:rsidR="00E35019" w:rsidRPr="006D6338" w:rsidRDefault="00E35019" w:rsidP="00E35019">
      <w:pPr>
        <w:spacing w:line="259" w:lineRule="auto"/>
        <w:ind w:firstLine="709"/>
        <w:jc w:val="both"/>
        <w:rPr>
          <w:bCs/>
          <w:sz w:val="24"/>
          <w:szCs w:val="24"/>
        </w:rPr>
      </w:pPr>
      <w:r w:rsidRPr="006D6338">
        <w:rPr>
          <w:b/>
          <w:bCs/>
          <w:sz w:val="24"/>
          <w:szCs w:val="24"/>
        </w:rPr>
        <w:t>8.1. </w:t>
      </w:r>
      <w:r w:rsidRPr="006D6338">
        <w:rPr>
          <w:bCs/>
          <w:sz w:val="24"/>
          <w:szCs w:val="24"/>
        </w:rPr>
        <w:t>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E35019" w:rsidRPr="006D6338" w:rsidRDefault="00E35019" w:rsidP="00E35019">
      <w:pPr>
        <w:spacing w:line="259" w:lineRule="auto"/>
        <w:ind w:firstLine="709"/>
        <w:jc w:val="both"/>
        <w:rPr>
          <w:bCs/>
          <w:sz w:val="24"/>
          <w:szCs w:val="24"/>
        </w:rPr>
      </w:pPr>
      <w:r w:rsidRPr="006D6338">
        <w:rPr>
          <w:b/>
          <w:bCs/>
          <w:sz w:val="24"/>
          <w:szCs w:val="24"/>
        </w:rPr>
        <w:t>8.2.</w:t>
      </w:r>
      <w:r w:rsidRPr="006D6338">
        <w:rPr>
          <w:bCs/>
          <w:sz w:val="24"/>
          <w:szCs w:val="24"/>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w:t>
      </w:r>
      <w:r>
        <w:rPr>
          <w:bCs/>
          <w:sz w:val="24"/>
          <w:szCs w:val="24"/>
        </w:rPr>
        <w:t xml:space="preserve"> </w:t>
      </w:r>
      <w:r w:rsidRPr="006D6338">
        <w:rPr>
          <w:bCs/>
          <w:sz w:val="24"/>
          <w:szCs w:val="24"/>
        </w:rPr>
        <w:t>Господарського кодексу України.</w:t>
      </w:r>
    </w:p>
    <w:p w:rsidR="00E35019" w:rsidRPr="006D6338" w:rsidRDefault="00E35019" w:rsidP="00E35019">
      <w:pPr>
        <w:spacing w:line="259" w:lineRule="auto"/>
        <w:ind w:firstLine="709"/>
        <w:jc w:val="both"/>
        <w:rPr>
          <w:bCs/>
          <w:sz w:val="24"/>
          <w:szCs w:val="24"/>
        </w:rPr>
      </w:pPr>
      <w:r w:rsidRPr="006D6338">
        <w:rPr>
          <w:b/>
          <w:bCs/>
          <w:sz w:val="24"/>
          <w:szCs w:val="24"/>
        </w:rPr>
        <w:t>8.3.</w:t>
      </w:r>
      <w:r w:rsidRPr="006D6338">
        <w:rPr>
          <w:bCs/>
          <w:sz w:val="24"/>
          <w:szCs w:val="24"/>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35019" w:rsidRPr="006D6338" w:rsidRDefault="00E35019" w:rsidP="00E35019">
      <w:pPr>
        <w:spacing w:line="259" w:lineRule="auto"/>
        <w:ind w:firstLine="709"/>
        <w:jc w:val="both"/>
        <w:rPr>
          <w:bCs/>
          <w:sz w:val="24"/>
          <w:szCs w:val="24"/>
        </w:rPr>
      </w:pPr>
    </w:p>
    <w:p w:rsidR="00E35019" w:rsidRPr="006D6338" w:rsidRDefault="00E35019" w:rsidP="00E35019">
      <w:pPr>
        <w:shd w:val="clear" w:color="auto" w:fill="D9D9D9" w:themeFill="background1" w:themeFillShade="D9"/>
        <w:spacing w:line="259" w:lineRule="auto"/>
        <w:ind w:firstLine="709"/>
        <w:jc w:val="center"/>
        <w:rPr>
          <w:sz w:val="24"/>
          <w:szCs w:val="24"/>
        </w:rPr>
      </w:pPr>
      <w:r w:rsidRPr="006D6338">
        <w:rPr>
          <w:b/>
          <w:bCs/>
          <w:sz w:val="24"/>
          <w:szCs w:val="24"/>
        </w:rPr>
        <w:t>9. ОСОБЛИВІ УМОВИ ТА ЗАБЕЗПЕЧЕННЯ КОНФІДЕНЦІЙНОСТІ</w:t>
      </w:r>
    </w:p>
    <w:p w:rsidR="00E35019" w:rsidRPr="006D6338" w:rsidRDefault="00E35019" w:rsidP="00E35019">
      <w:pPr>
        <w:pStyle w:val="1f4"/>
        <w:spacing w:line="259" w:lineRule="auto"/>
        <w:ind w:firstLine="709"/>
        <w:jc w:val="both"/>
        <w:rPr>
          <w:bCs/>
          <w:lang w:val="uk-UA"/>
        </w:rPr>
      </w:pPr>
      <w:r w:rsidRPr="006D6338">
        <w:rPr>
          <w:b/>
          <w:lang w:val="uk-UA"/>
        </w:rPr>
        <w:t>9.1.</w:t>
      </w:r>
      <w:r w:rsidRPr="006D6338">
        <w:rPr>
          <w:lang w:val="uk-UA"/>
        </w:rPr>
        <w:t xml:space="preserve"> Сторони дійшли згоди, що </w:t>
      </w:r>
      <w:r w:rsidRPr="006D6338">
        <w:rPr>
          <w:bCs/>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E35019" w:rsidRPr="006D6338" w:rsidRDefault="00E35019" w:rsidP="00E35019">
      <w:pPr>
        <w:pStyle w:val="1f4"/>
        <w:spacing w:line="259" w:lineRule="auto"/>
        <w:ind w:firstLine="709"/>
        <w:jc w:val="both"/>
        <w:rPr>
          <w:bCs/>
          <w:lang w:val="uk-UA"/>
        </w:rPr>
      </w:pPr>
      <w:r w:rsidRPr="006D6338">
        <w:rPr>
          <w:b/>
          <w:lang w:val="uk-UA"/>
        </w:rPr>
        <w:t>9</w:t>
      </w:r>
      <w:r w:rsidRPr="006D6338">
        <w:rPr>
          <w:b/>
          <w:bCs/>
          <w:lang w:val="uk-UA"/>
        </w:rPr>
        <w:t>.2.</w:t>
      </w:r>
      <w:r w:rsidRPr="006D6338">
        <w:rPr>
          <w:bCs/>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E35019" w:rsidRPr="006D6338" w:rsidRDefault="00E35019" w:rsidP="00E35019">
      <w:pPr>
        <w:pStyle w:val="1f4"/>
        <w:spacing w:line="259" w:lineRule="auto"/>
        <w:ind w:firstLine="709"/>
        <w:jc w:val="both"/>
        <w:rPr>
          <w:bCs/>
          <w:lang w:val="uk-UA"/>
        </w:rPr>
      </w:pPr>
      <w:r w:rsidRPr="006D6338">
        <w:rPr>
          <w:b/>
          <w:lang w:val="uk-UA"/>
        </w:rPr>
        <w:t>9</w:t>
      </w:r>
      <w:r w:rsidRPr="006D6338">
        <w:rPr>
          <w:b/>
          <w:bCs/>
          <w:lang w:val="uk-UA"/>
        </w:rPr>
        <w:t>.3.</w:t>
      </w:r>
      <w:r w:rsidRPr="006D6338">
        <w:rPr>
          <w:bCs/>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E35019" w:rsidRPr="006D6338" w:rsidRDefault="00E35019" w:rsidP="00E35019">
      <w:pPr>
        <w:pStyle w:val="1f4"/>
        <w:spacing w:line="259" w:lineRule="auto"/>
        <w:ind w:firstLine="709"/>
        <w:jc w:val="both"/>
        <w:rPr>
          <w:bCs/>
          <w:iCs/>
          <w:lang w:val="uk-UA"/>
        </w:rPr>
      </w:pPr>
      <w:r w:rsidRPr="006D6338">
        <w:rPr>
          <w:b/>
          <w:lang w:val="uk-UA"/>
        </w:rPr>
        <w:t>9</w:t>
      </w:r>
      <w:r w:rsidRPr="006D6338">
        <w:rPr>
          <w:b/>
          <w:bCs/>
          <w:iCs/>
          <w:lang w:val="uk-UA"/>
        </w:rPr>
        <w:t>.4.</w:t>
      </w:r>
      <w:r w:rsidRPr="006D6338">
        <w:rPr>
          <w:bCs/>
          <w:iCs/>
          <w:lang w:val="uk-UA"/>
        </w:rPr>
        <w:t xml:space="preserve">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w:t>
      </w:r>
      <w:r w:rsidRPr="006D6338">
        <w:rPr>
          <w:bCs/>
          <w:iCs/>
          <w:lang w:val="uk-UA"/>
        </w:rPr>
        <w:lastRenderedPageBreak/>
        <w:t>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E35019" w:rsidRPr="006D6338" w:rsidRDefault="00E35019" w:rsidP="00E35019">
      <w:pPr>
        <w:pStyle w:val="1f4"/>
        <w:spacing w:line="259" w:lineRule="auto"/>
        <w:ind w:firstLine="709"/>
        <w:jc w:val="both"/>
        <w:rPr>
          <w:bCs/>
          <w:lang w:val="uk-UA"/>
        </w:rPr>
      </w:pPr>
      <w:r w:rsidRPr="006D6338">
        <w:rPr>
          <w:b/>
          <w:lang w:val="uk-UA"/>
        </w:rPr>
        <w:t>9</w:t>
      </w:r>
      <w:r w:rsidRPr="006D6338">
        <w:rPr>
          <w:b/>
          <w:bCs/>
          <w:lang w:val="uk-UA"/>
        </w:rPr>
        <w:t>.5.</w:t>
      </w:r>
      <w:r w:rsidRPr="006D6338">
        <w:rPr>
          <w:bCs/>
          <w:lang w:val="uk-U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E35019" w:rsidRPr="006D6338" w:rsidRDefault="00E35019" w:rsidP="00E35019">
      <w:pPr>
        <w:spacing w:line="259" w:lineRule="auto"/>
        <w:ind w:firstLine="709"/>
        <w:jc w:val="both"/>
        <w:rPr>
          <w:bCs/>
          <w:iCs/>
          <w:sz w:val="24"/>
          <w:szCs w:val="24"/>
          <w:lang w:bidi="uk-UA"/>
        </w:rPr>
      </w:pPr>
      <w:r w:rsidRPr="006D6338">
        <w:rPr>
          <w:b/>
          <w:sz w:val="24"/>
          <w:szCs w:val="24"/>
        </w:rPr>
        <w:t>9</w:t>
      </w:r>
      <w:r w:rsidRPr="006D6338">
        <w:rPr>
          <w:b/>
          <w:bCs/>
          <w:iCs/>
          <w:sz w:val="24"/>
          <w:szCs w:val="24"/>
          <w:lang w:bidi="uk-UA"/>
        </w:rPr>
        <w:t>.6.</w:t>
      </w:r>
      <w:r w:rsidRPr="006D6338">
        <w:rPr>
          <w:bCs/>
          <w:iCs/>
          <w:sz w:val="24"/>
          <w:szCs w:val="24"/>
          <w:lang w:bidi="uk-UA"/>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Несвоєчасне надання Постачальником податкової накладної/розрахунку коригування,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Покупця щодо здійснення оплати Товару за цим Договором, до моменту одержання Покупцем такої податкової накладної/розрахунку корегування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чинного законодавства України щодо її заповнення та підписання.</w:t>
      </w:r>
    </w:p>
    <w:p w:rsidR="00E35019" w:rsidRPr="006D6338" w:rsidRDefault="00E35019" w:rsidP="00E35019">
      <w:pPr>
        <w:spacing w:line="259" w:lineRule="auto"/>
        <w:jc w:val="both"/>
        <w:rPr>
          <w:sz w:val="24"/>
          <w:szCs w:val="24"/>
        </w:rPr>
      </w:pPr>
    </w:p>
    <w:p w:rsidR="00E35019" w:rsidRPr="006D6338" w:rsidRDefault="00E35019" w:rsidP="00E35019">
      <w:pPr>
        <w:shd w:val="clear" w:color="auto" w:fill="D9D9D9" w:themeFill="background1" w:themeFillShade="D9"/>
        <w:spacing w:line="259" w:lineRule="auto"/>
        <w:ind w:firstLine="709"/>
        <w:jc w:val="center"/>
        <w:rPr>
          <w:b/>
          <w:bCs/>
          <w:sz w:val="24"/>
          <w:szCs w:val="24"/>
          <w:lang w:bidi="uk-UA"/>
        </w:rPr>
      </w:pPr>
      <w:r w:rsidRPr="006D6338">
        <w:rPr>
          <w:b/>
          <w:bCs/>
          <w:sz w:val="24"/>
          <w:szCs w:val="24"/>
          <w:lang w:bidi="uk-UA"/>
        </w:rPr>
        <w:t>10. АНТИКОРУПЦІЙНЕ ЗАСТЕРЕЖЕННЯ. САНКЦІЇ</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10.1.</w:t>
      </w:r>
      <w:r w:rsidRPr="006D6338">
        <w:rPr>
          <w:bCs/>
          <w:iCs/>
          <w:sz w:val="24"/>
          <w:szCs w:val="24"/>
          <w:lang w:bidi="uk-UA"/>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10.2.</w:t>
      </w:r>
      <w:r w:rsidRPr="006D6338">
        <w:rPr>
          <w:bCs/>
          <w:iCs/>
          <w:sz w:val="24"/>
          <w:szCs w:val="24"/>
          <w:lang w:bidi="uk-UA"/>
        </w:rPr>
        <w:t> Під Антикорупційним законодавством слід розуміти:</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Сonvention on Combating Bribery of Foreign Public Officials in International Business Transactions); або </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(б) будь-які застосовані до Сторін положення Закону України «Про запобігання корупції»; або</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E35019" w:rsidRPr="006D6338" w:rsidRDefault="00E35019" w:rsidP="00E35019">
      <w:pPr>
        <w:spacing w:line="259" w:lineRule="auto"/>
        <w:ind w:firstLine="709"/>
        <w:jc w:val="both"/>
        <w:rPr>
          <w:bCs/>
          <w:iCs/>
          <w:sz w:val="24"/>
          <w:szCs w:val="24"/>
          <w:lang w:bidi="uk-UA"/>
        </w:rPr>
      </w:pPr>
      <w:r w:rsidRPr="006D6338">
        <w:rPr>
          <w:bCs/>
          <w:iCs/>
          <w:sz w:val="24"/>
          <w:szCs w:val="24"/>
          <w:lang w:bidi="uk-UA"/>
        </w:rPr>
        <w:t xml:space="preserve">(е)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w:t>
      </w:r>
      <w:r w:rsidRPr="006D6338">
        <w:rPr>
          <w:bCs/>
          <w:iCs/>
          <w:sz w:val="24"/>
          <w:szCs w:val="24"/>
          <w:lang w:bidi="uk-UA"/>
        </w:rPr>
        <w:lastRenderedPageBreak/>
        <w:t>коштів/майна у інший спосіб на користь своєї дочірньої компанії, афілійованої особи, спільного підприємства або іншої особи).</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10.3.</w:t>
      </w:r>
      <w:r w:rsidRPr="006D6338">
        <w:rPr>
          <w:bCs/>
          <w:iCs/>
          <w:sz w:val="24"/>
          <w:szCs w:val="24"/>
          <w:lang w:bidi="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10.4.</w:t>
      </w:r>
      <w:r w:rsidRPr="006D6338">
        <w:rPr>
          <w:bCs/>
          <w:iCs/>
          <w:sz w:val="24"/>
          <w:szCs w:val="24"/>
          <w:lang w:bidi="uk-UA"/>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10.5.</w:t>
      </w:r>
      <w:r w:rsidRPr="006D6338">
        <w:rPr>
          <w:bCs/>
          <w:iCs/>
          <w:sz w:val="24"/>
          <w:szCs w:val="24"/>
          <w:lang w:bidi="uk-UA"/>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10.6.</w:t>
      </w:r>
      <w:r w:rsidRPr="006D6338">
        <w:rPr>
          <w:bCs/>
          <w:iCs/>
          <w:sz w:val="24"/>
          <w:szCs w:val="24"/>
          <w:lang w:bidi="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10.7.</w:t>
      </w:r>
      <w:r w:rsidRPr="006D6338">
        <w:rPr>
          <w:bCs/>
          <w:iCs/>
          <w:sz w:val="24"/>
          <w:szCs w:val="24"/>
          <w:lang w:bidi="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10.8.</w:t>
      </w:r>
      <w:r w:rsidRPr="006D6338">
        <w:rPr>
          <w:bCs/>
          <w:iCs/>
          <w:sz w:val="24"/>
          <w:szCs w:val="24"/>
          <w:lang w:bidi="uk-UA"/>
        </w:rPr>
        <w:t>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10.9.</w:t>
      </w:r>
      <w:r w:rsidRPr="006D6338">
        <w:rPr>
          <w:bCs/>
          <w:iCs/>
          <w:sz w:val="24"/>
          <w:szCs w:val="24"/>
          <w:lang w:bidi="uk-U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E35019" w:rsidRPr="006D6338" w:rsidRDefault="00E35019" w:rsidP="00E35019">
      <w:pPr>
        <w:spacing w:line="259" w:lineRule="auto"/>
        <w:ind w:firstLine="709"/>
        <w:jc w:val="both"/>
        <w:rPr>
          <w:bCs/>
          <w:iCs/>
          <w:sz w:val="24"/>
          <w:szCs w:val="24"/>
          <w:lang w:bidi="uk-UA"/>
        </w:rPr>
      </w:pPr>
    </w:p>
    <w:p w:rsidR="00E35019" w:rsidRPr="006D6338" w:rsidRDefault="00E35019" w:rsidP="00E35019">
      <w:pPr>
        <w:shd w:val="clear" w:color="auto" w:fill="D9D9D9" w:themeFill="background1" w:themeFillShade="D9"/>
        <w:spacing w:line="259" w:lineRule="auto"/>
        <w:jc w:val="center"/>
        <w:rPr>
          <w:b/>
          <w:bCs/>
          <w:iCs/>
          <w:sz w:val="24"/>
          <w:szCs w:val="24"/>
        </w:rPr>
      </w:pPr>
      <w:r w:rsidRPr="006D6338">
        <w:rPr>
          <w:b/>
          <w:bCs/>
          <w:iCs/>
          <w:sz w:val="24"/>
          <w:szCs w:val="24"/>
        </w:rPr>
        <w:t>11. СТРОК ДІЇ ДОГОВОРУ</w:t>
      </w:r>
    </w:p>
    <w:p w:rsidR="00E35019" w:rsidRPr="006D6338" w:rsidRDefault="00E35019" w:rsidP="00E35019">
      <w:pPr>
        <w:tabs>
          <w:tab w:val="left" w:pos="0"/>
        </w:tabs>
        <w:spacing w:after="160" w:line="259" w:lineRule="auto"/>
        <w:contextualSpacing/>
        <w:jc w:val="both"/>
        <w:rPr>
          <w:bCs/>
          <w:iCs/>
          <w:sz w:val="24"/>
          <w:szCs w:val="24"/>
        </w:rPr>
      </w:pPr>
      <w:r w:rsidRPr="006D6338">
        <w:rPr>
          <w:bCs/>
          <w:iCs/>
          <w:sz w:val="24"/>
          <w:szCs w:val="24"/>
        </w:rPr>
        <w:tab/>
      </w:r>
      <w:r w:rsidRPr="006D6338">
        <w:rPr>
          <w:b/>
          <w:bCs/>
          <w:iCs/>
          <w:sz w:val="24"/>
          <w:szCs w:val="24"/>
        </w:rPr>
        <w:t>11.1.</w:t>
      </w:r>
      <w:r w:rsidRPr="006D6338">
        <w:rPr>
          <w:bCs/>
          <w:iCs/>
          <w:sz w:val="24"/>
          <w:szCs w:val="24"/>
        </w:rPr>
        <w:t>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w:t>
      </w:r>
      <w:r w:rsidR="008C3E81">
        <w:rPr>
          <w:bCs/>
          <w:iCs/>
          <w:sz w:val="24"/>
          <w:szCs w:val="24"/>
        </w:rPr>
        <w:t>за наявності) і діє до 31 січня</w:t>
      </w:r>
      <w:r w:rsidRPr="006D6338">
        <w:rPr>
          <w:bCs/>
          <w:iCs/>
          <w:sz w:val="24"/>
          <w:szCs w:val="24"/>
        </w:rPr>
        <w:t xml:space="preserve"> 202</w:t>
      </w:r>
      <w:r>
        <w:rPr>
          <w:bCs/>
          <w:iCs/>
          <w:sz w:val="24"/>
          <w:szCs w:val="24"/>
        </w:rPr>
        <w:t>3</w:t>
      </w:r>
      <w:r w:rsidRPr="006D6338">
        <w:rPr>
          <w:bCs/>
          <w:iCs/>
          <w:sz w:val="24"/>
          <w:szCs w:val="24"/>
        </w:rPr>
        <w:t xml:space="preserve"> року.</w:t>
      </w:r>
    </w:p>
    <w:p w:rsidR="00E35019" w:rsidRPr="006D6338" w:rsidRDefault="00E35019" w:rsidP="00E35019">
      <w:pPr>
        <w:spacing w:line="259" w:lineRule="auto"/>
        <w:ind w:firstLine="709"/>
        <w:jc w:val="both"/>
        <w:rPr>
          <w:bCs/>
          <w:iCs/>
          <w:sz w:val="24"/>
          <w:szCs w:val="24"/>
        </w:rPr>
      </w:pPr>
      <w:r w:rsidRPr="006D6338">
        <w:rPr>
          <w:b/>
          <w:bCs/>
          <w:iCs/>
          <w:sz w:val="24"/>
          <w:szCs w:val="24"/>
        </w:rPr>
        <w:t>11.</w:t>
      </w:r>
      <w:r>
        <w:rPr>
          <w:b/>
          <w:bCs/>
          <w:iCs/>
          <w:sz w:val="24"/>
          <w:szCs w:val="24"/>
        </w:rPr>
        <w:t>2</w:t>
      </w:r>
      <w:r w:rsidRPr="006D6338">
        <w:rPr>
          <w:b/>
          <w:bCs/>
          <w:iCs/>
          <w:sz w:val="24"/>
          <w:szCs w:val="24"/>
        </w:rPr>
        <w:t>.</w:t>
      </w:r>
      <w:r w:rsidRPr="006D6338">
        <w:rPr>
          <w:bCs/>
          <w:iCs/>
          <w:sz w:val="24"/>
          <w:szCs w:val="24"/>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E35019" w:rsidRPr="006D6338" w:rsidRDefault="00E35019" w:rsidP="00E35019">
      <w:pPr>
        <w:spacing w:line="259" w:lineRule="auto"/>
        <w:ind w:firstLine="709"/>
        <w:jc w:val="both"/>
        <w:rPr>
          <w:bCs/>
          <w:iCs/>
          <w:sz w:val="24"/>
          <w:szCs w:val="24"/>
        </w:rPr>
      </w:pPr>
      <w:r w:rsidRPr="006D6338">
        <w:rPr>
          <w:b/>
          <w:bCs/>
          <w:iCs/>
          <w:sz w:val="24"/>
          <w:szCs w:val="24"/>
        </w:rPr>
        <w:t>11.</w:t>
      </w:r>
      <w:r>
        <w:rPr>
          <w:b/>
          <w:bCs/>
          <w:iCs/>
          <w:sz w:val="24"/>
          <w:szCs w:val="24"/>
        </w:rPr>
        <w:t>3</w:t>
      </w:r>
      <w:r w:rsidRPr="006D6338">
        <w:rPr>
          <w:b/>
          <w:bCs/>
          <w:iCs/>
          <w:sz w:val="24"/>
          <w:szCs w:val="24"/>
        </w:rPr>
        <w:t>.</w:t>
      </w:r>
      <w:r w:rsidRPr="006D6338">
        <w:rPr>
          <w:bCs/>
          <w:iCs/>
          <w:sz w:val="24"/>
          <w:szCs w:val="24"/>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E35019" w:rsidRPr="006D6338" w:rsidRDefault="00E35019" w:rsidP="00E35019">
      <w:pPr>
        <w:spacing w:line="259" w:lineRule="auto"/>
        <w:ind w:firstLine="709"/>
        <w:jc w:val="both"/>
        <w:rPr>
          <w:bCs/>
          <w:iCs/>
          <w:sz w:val="24"/>
          <w:szCs w:val="24"/>
        </w:rPr>
      </w:pPr>
      <w:r w:rsidRPr="006D6338">
        <w:rPr>
          <w:b/>
          <w:bCs/>
          <w:iCs/>
          <w:sz w:val="24"/>
          <w:szCs w:val="24"/>
        </w:rPr>
        <w:t>11.</w:t>
      </w:r>
      <w:r>
        <w:rPr>
          <w:b/>
          <w:bCs/>
          <w:iCs/>
          <w:sz w:val="24"/>
          <w:szCs w:val="24"/>
        </w:rPr>
        <w:t>4</w:t>
      </w:r>
      <w:r w:rsidRPr="006D6338">
        <w:rPr>
          <w:b/>
          <w:bCs/>
          <w:iCs/>
          <w:sz w:val="24"/>
          <w:szCs w:val="24"/>
        </w:rPr>
        <w:t>.</w:t>
      </w:r>
      <w:r w:rsidRPr="006D6338">
        <w:rPr>
          <w:bCs/>
          <w:iCs/>
          <w:sz w:val="24"/>
          <w:szCs w:val="24"/>
        </w:rPr>
        <w:t>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E35019" w:rsidRPr="006D6338" w:rsidRDefault="00E35019" w:rsidP="00E35019">
      <w:pPr>
        <w:spacing w:line="259" w:lineRule="auto"/>
        <w:ind w:firstLine="709"/>
        <w:jc w:val="both"/>
        <w:rPr>
          <w:bCs/>
          <w:iCs/>
          <w:sz w:val="24"/>
          <w:szCs w:val="24"/>
        </w:rPr>
      </w:pPr>
      <w:r w:rsidRPr="006D6338">
        <w:rPr>
          <w:b/>
          <w:bCs/>
          <w:iCs/>
          <w:sz w:val="24"/>
          <w:szCs w:val="24"/>
        </w:rPr>
        <w:t>11.</w:t>
      </w:r>
      <w:r>
        <w:rPr>
          <w:b/>
          <w:bCs/>
          <w:iCs/>
          <w:sz w:val="24"/>
          <w:szCs w:val="24"/>
        </w:rPr>
        <w:t>5</w:t>
      </w:r>
      <w:r w:rsidRPr="006D6338">
        <w:rPr>
          <w:b/>
          <w:bCs/>
          <w:iCs/>
          <w:sz w:val="24"/>
          <w:szCs w:val="24"/>
        </w:rPr>
        <w:t>.</w:t>
      </w:r>
      <w:r w:rsidRPr="006D6338">
        <w:rPr>
          <w:bCs/>
          <w:iCs/>
          <w:sz w:val="24"/>
          <w:szCs w:val="24"/>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E35019" w:rsidRPr="006D6338" w:rsidRDefault="00E35019" w:rsidP="00E35019">
      <w:pPr>
        <w:spacing w:line="259" w:lineRule="auto"/>
        <w:ind w:firstLine="709"/>
        <w:jc w:val="both"/>
        <w:rPr>
          <w:bCs/>
          <w:iCs/>
          <w:sz w:val="24"/>
          <w:szCs w:val="24"/>
        </w:rPr>
      </w:pPr>
    </w:p>
    <w:p w:rsidR="00E35019" w:rsidRPr="006D6338" w:rsidRDefault="00E35019" w:rsidP="00E35019">
      <w:pPr>
        <w:shd w:val="clear" w:color="auto" w:fill="D9D9D9" w:themeFill="background1" w:themeFillShade="D9"/>
        <w:spacing w:line="259" w:lineRule="auto"/>
        <w:jc w:val="center"/>
        <w:rPr>
          <w:b/>
          <w:bCs/>
          <w:iCs/>
          <w:sz w:val="24"/>
          <w:szCs w:val="24"/>
        </w:rPr>
      </w:pPr>
      <w:r w:rsidRPr="006D6338">
        <w:rPr>
          <w:b/>
          <w:bCs/>
          <w:iCs/>
          <w:sz w:val="24"/>
          <w:szCs w:val="24"/>
        </w:rPr>
        <w:t>12. ІНШІ УМОВИ</w:t>
      </w:r>
    </w:p>
    <w:p w:rsidR="00E35019" w:rsidRPr="006D6338" w:rsidRDefault="00E35019" w:rsidP="00E35019">
      <w:pPr>
        <w:spacing w:line="259" w:lineRule="auto"/>
        <w:ind w:firstLine="709"/>
        <w:jc w:val="both"/>
        <w:rPr>
          <w:bCs/>
          <w:iCs/>
          <w:sz w:val="24"/>
          <w:szCs w:val="24"/>
        </w:rPr>
      </w:pPr>
      <w:r w:rsidRPr="006D6338">
        <w:rPr>
          <w:b/>
          <w:bCs/>
          <w:iCs/>
          <w:sz w:val="24"/>
          <w:szCs w:val="24"/>
        </w:rPr>
        <w:t>12.1. </w:t>
      </w:r>
      <w:r w:rsidRPr="006D6338">
        <w:rPr>
          <w:bCs/>
          <w:iCs/>
          <w:sz w:val="24"/>
          <w:szCs w:val="24"/>
        </w:rPr>
        <w:t xml:space="preserve">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w:t>
      </w:r>
      <w:r w:rsidRPr="006D6338">
        <w:rPr>
          <w:bCs/>
          <w:iCs/>
          <w:sz w:val="24"/>
          <w:szCs w:val="24"/>
        </w:rPr>
        <w:lastRenderedPageBreak/>
        <w:t>укладений під впливом помилки щодо його природи, прав та обов’язків, а також під впливом обману чи збігу тяжких обставин.</w:t>
      </w:r>
    </w:p>
    <w:p w:rsidR="00E35019" w:rsidRPr="006D6338" w:rsidRDefault="00E35019" w:rsidP="00E35019">
      <w:pPr>
        <w:spacing w:line="259" w:lineRule="auto"/>
        <w:ind w:firstLine="709"/>
        <w:jc w:val="both"/>
        <w:rPr>
          <w:bCs/>
          <w:iCs/>
          <w:sz w:val="24"/>
          <w:szCs w:val="24"/>
        </w:rPr>
      </w:pPr>
      <w:r w:rsidRPr="006D6338">
        <w:rPr>
          <w:b/>
          <w:bCs/>
          <w:iCs/>
          <w:sz w:val="24"/>
          <w:szCs w:val="24"/>
          <w:lang w:bidi="uk-UA"/>
        </w:rPr>
        <w:t>12.2.</w:t>
      </w:r>
      <w:r w:rsidRPr="006D6338">
        <w:rPr>
          <w:bCs/>
          <w:iCs/>
          <w:sz w:val="24"/>
          <w:szCs w:val="24"/>
          <w:lang w:bidi="uk-UA"/>
        </w:rPr>
        <w:t xml:space="preserve"> Сторони зобов’язуються утримуватись від дій, </w:t>
      </w:r>
      <w:r>
        <w:rPr>
          <w:bCs/>
          <w:iCs/>
          <w:sz w:val="24"/>
          <w:szCs w:val="24"/>
          <w:lang w:bidi="uk-UA"/>
        </w:rPr>
        <w:t xml:space="preserve">що </w:t>
      </w:r>
      <w:r w:rsidRPr="006D6338">
        <w:rPr>
          <w:bCs/>
          <w:iCs/>
          <w:sz w:val="24"/>
          <w:szCs w:val="24"/>
          <w:lang w:bidi="uk-UA"/>
        </w:rPr>
        <w:t>можуть спричинити збитки та зіпсувати ділову репутацію кожної із Сторін.</w:t>
      </w:r>
    </w:p>
    <w:p w:rsidR="00E35019" w:rsidRPr="006D6338" w:rsidRDefault="00E35019" w:rsidP="00E35019">
      <w:pPr>
        <w:spacing w:line="259" w:lineRule="auto"/>
        <w:ind w:firstLine="709"/>
        <w:jc w:val="both"/>
        <w:rPr>
          <w:bCs/>
          <w:iCs/>
          <w:sz w:val="24"/>
          <w:szCs w:val="24"/>
        </w:rPr>
      </w:pPr>
      <w:r w:rsidRPr="006D6338">
        <w:rPr>
          <w:b/>
          <w:bCs/>
          <w:iCs/>
          <w:sz w:val="24"/>
          <w:szCs w:val="24"/>
        </w:rPr>
        <w:t>12.3.</w:t>
      </w:r>
      <w:r w:rsidRPr="006D6338">
        <w:rPr>
          <w:bCs/>
          <w:iCs/>
          <w:sz w:val="24"/>
          <w:szCs w:val="24"/>
        </w:rPr>
        <w:t>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E35019" w:rsidRPr="006D6338" w:rsidRDefault="00E35019" w:rsidP="00E35019">
      <w:pPr>
        <w:spacing w:line="259" w:lineRule="auto"/>
        <w:ind w:firstLine="709"/>
        <w:jc w:val="both"/>
        <w:rPr>
          <w:bCs/>
          <w:iCs/>
          <w:sz w:val="24"/>
          <w:szCs w:val="24"/>
        </w:rPr>
      </w:pPr>
      <w:r w:rsidRPr="006D6338">
        <w:rPr>
          <w:b/>
          <w:bCs/>
          <w:iCs/>
          <w:sz w:val="24"/>
          <w:szCs w:val="24"/>
        </w:rPr>
        <w:t>12.4. </w:t>
      </w:r>
      <w:r w:rsidRPr="006D6338">
        <w:rPr>
          <w:bCs/>
          <w:iCs/>
          <w:sz w:val="24"/>
          <w:szCs w:val="24"/>
        </w:rPr>
        <w:t xml:space="preserve">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w:t>
      </w:r>
      <w:r w:rsidRPr="002B51D7">
        <w:rPr>
          <w:bCs/>
          <w:iCs/>
          <w:sz w:val="24"/>
          <w:szCs w:val="24"/>
        </w:rPr>
        <w:t>вважаються недійсними у частині, що суперечить його положенням</w:t>
      </w:r>
      <w:r>
        <w:rPr>
          <w:bCs/>
          <w:iCs/>
          <w:sz w:val="24"/>
          <w:szCs w:val="24"/>
        </w:rPr>
        <w:t xml:space="preserve"> та </w:t>
      </w:r>
      <w:r w:rsidRPr="006D6338">
        <w:rPr>
          <w:bCs/>
          <w:iCs/>
          <w:sz w:val="24"/>
          <w:szCs w:val="24"/>
        </w:rPr>
        <w:t>не можуть прийматися до уваги під час тлумачення Договору.</w:t>
      </w:r>
    </w:p>
    <w:p w:rsidR="00E35019" w:rsidRPr="006D6338" w:rsidRDefault="00E35019" w:rsidP="00E35019">
      <w:pPr>
        <w:spacing w:line="259" w:lineRule="auto"/>
        <w:ind w:firstLine="709"/>
        <w:jc w:val="both"/>
        <w:rPr>
          <w:bCs/>
          <w:iCs/>
          <w:sz w:val="24"/>
          <w:szCs w:val="24"/>
        </w:rPr>
      </w:pPr>
      <w:r w:rsidRPr="006D6338">
        <w:rPr>
          <w:b/>
          <w:bCs/>
          <w:iCs/>
          <w:sz w:val="24"/>
          <w:szCs w:val="24"/>
        </w:rPr>
        <w:t>12.5.</w:t>
      </w:r>
      <w:r w:rsidRPr="006D6338">
        <w:rPr>
          <w:bCs/>
          <w:iCs/>
          <w:sz w:val="24"/>
          <w:szCs w:val="24"/>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E35019" w:rsidRPr="006D6338" w:rsidRDefault="00E35019" w:rsidP="00E35019">
      <w:pPr>
        <w:spacing w:line="259" w:lineRule="auto"/>
        <w:ind w:firstLine="709"/>
        <w:jc w:val="both"/>
        <w:rPr>
          <w:bCs/>
          <w:iCs/>
          <w:sz w:val="24"/>
          <w:szCs w:val="24"/>
        </w:rPr>
      </w:pPr>
      <w:r w:rsidRPr="006D6338">
        <w:rPr>
          <w:b/>
          <w:bCs/>
          <w:iCs/>
          <w:sz w:val="24"/>
          <w:szCs w:val="24"/>
        </w:rPr>
        <w:t>12.6.</w:t>
      </w:r>
      <w:r w:rsidRPr="006D6338">
        <w:rPr>
          <w:bCs/>
          <w:iCs/>
          <w:sz w:val="24"/>
          <w:szCs w:val="24"/>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E35019" w:rsidRPr="006D6338" w:rsidRDefault="00E35019" w:rsidP="00E35019">
      <w:pPr>
        <w:spacing w:line="259" w:lineRule="auto"/>
        <w:ind w:firstLine="709"/>
        <w:jc w:val="both"/>
        <w:rPr>
          <w:bCs/>
          <w:iCs/>
          <w:sz w:val="24"/>
          <w:szCs w:val="24"/>
        </w:rPr>
      </w:pPr>
      <w:r w:rsidRPr="006D6338">
        <w:rPr>
          <w:b/>
          <w:bCs/>
          <w:iCs/>
          <w:sz w:val="24"/>
          <w:szCs w:val="24"/>
        </w:rPr>
        <w:t>12.7.</w:t>
      </w:r>
      <w:r w:rsidRPr="006D6338">
        <w:rPr>
          <w:bCs/>
          <w:iCs/>
          <w:sz w:val="24"/>
          <w:szCs w:val="24"/>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E35019" w:rsidRPr="006D6338" w:rsidRDefault="00E35019" w:rsidP="00E35019">
      <w:pPr>
        <w:spacing w:line="259" w:lineRule="auto"/>
        <w:ind w:firstLine="709"/>
        <w:jc w:val="both"/>
        <w:rPr>
          <w:bCs/>
          <w:iCs/>
          <w:sz w:val="24"/>
          <w:szCs w:val="24"/>
        </w:rPr>
      </w:pPr>
      <w:r w:rsidRPr="006D6338">
        <w:rPr>
          <w:b/>
          <w:bCs/>
          <w:iCs/>
          <w:sz w:val="24"/>
          <w:szCs w:val="24"/>
        </w:rPr>
        <w:t>12.8. </w:t>
      </w:r>
      <w:r w:rsidRPr="006D6338">
        <w:rPr>
          <w:bCs/>
          <w:iCs/>
          <w:sz w:val="24"/>
          <w:szCs w:val="24"/>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E35019" w:rsidRPr="006D6338" w:rsidRDefault="00E35019" w:rsidP="00E35019">
      <w:pPr>
        <w:spacing w:line="259" w:lineRule="auto"/>
        <w:ind w:firstLine="709"/>
        <w:jc w:val="both"/>
        <w:rPr>
          <w:bCs/>
          <w:iCs/>
          <w:sz w:val="24"/>
          <w:szCs w:val="24"/>
        </w:rPr>
      </w:pPr>
      <w:r w:rsidRPr="006D6338">
        <w:rPr>
          <w:b/>
          <w:bCs/>
          <w:iCs/>
          <w:sz w:val="24"/>
          <w:szCs w:val="24"/>
        </w:rPr>
        <w:t>12.9.</w:t>
      </w:r>
      <w:r w:rsidRPr="006D6338">
        <w:rPr>
          <w:bCs/>
          <w:iCs/>
          <w:sz w:val="24"/>
          <w:szCs w:val="24"/>
        </w:rPr>
        <w:t> </w:t>
      </w:r>
      <w:r w:rsidRPr="002B51D7">
        <w:rPr>
          <w:bCs/>
          <w:iCs/>
          <w:sz w:val="24"/>
          <w:szCs w:val="24"/>
        </w:rPr>
        <w:t xml:space="preserve">Сторони підтверджують, що фізичні особи, які діють від імені Сторін, мають на це відповідні повноваження і жодним чином не обмежені для підписання </w:t>
      </w:r>
      <w:r>
        <w:rPr>
          <w:bCs/>
          <w:iCs/>
          <w:sz w:val="24"/>
          <w:szCs w:val="24"/>
        </w:rPr>
        <w:t>Договору</w:t>
      </w:r>
      <w:r w:rsidRPr="002B51D7">
        <w:rPr>
          <w:bCs/>
          <w:iCs/>
          <w:sz w:val="24"/>
          <w:szCs w:val="24"/>
        </w:rPr>
        <w:t xml:space="preserve">, надання зазначених в ньому заяв, гарантій і прийняття передбачених </w:t>
      </w:r>
      <w:r>
        <w:rPr>
          <w:bCs/>
          <w:iCs/>
          <w:sz w:val="24"/>
          <w:szCs w:val="24"/>
        </w:rPr>
        <w:t>Договором</w:t>
      </w:r>
      <w:r w:rsidRPr="002B51D7">
        <w:rPr>
          <w:bCs/>
          <w:iCs/>
          <w:sz w:val="24"/>
          <w:szCs w:val="24"/>
        </w:rPr>
        <w:t xml:space="preserve"> обов’язків. Укладання цього </w:t>
      </w:r>
      <w:r>
        <w:rPr>
          <w:bCs/>
          <w:iCs/>
          <w:sz w:val="24"/>
          <w:szCs w:val="24"/>
        </w:rPr>
        <w:t>Договор</w:t>
      </w:r>
      <w:r w:rsidRPr="002B51D7">
        <w:rPr>
          <w:bCs/>
          <w:iCs/>
          <w:sz w:val="24"/>
          <w:szCs w:val="24"/>
        </w:rPr>
        <w:t>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12.10.</w:t>
      </w:r>
      <w:r w:rsidRPr="006D6338">
        <w:rPr>
          <w:bCs/>
          <w:iCs/>
          <w:sz w:val="24"/>
          <w:szCs w:val="24"/>
          <w:lang w:bidi="uk-UA"/>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E35019" w:rsidRPr="006D6338" w:rsidRDefault="00E35019" w:rsidP="00E35019">
      <w:pPr>
        <w:spacing w:line="259" w:lineRule="auto"/>
        <w:ind w:firstLine="709"/>
        <w:jc w:val="both"/>
        <w:rPr>
          <w:bCs/>
          <w:iCs/>
          <w:sz w:val="24"/>
          <w:szCs w:val="24"/>
          <w:lang w:bidi="uk-UA"/>
        </w:rPr>
      </w:pPr>
      <w:r w:rsidRPr="006D6338">
        <w:rPr>
          <w:b/>
          <w:bCs/>
          <w:iCs/>
          <w:sz w:val="24"/>
          <w:szCs w:val="24"/>
          <w:lang w:bidi="uk-UA"/>
        </w:rPr>
        <w:t>12.11.</w:t>
      </w:r>
      <w:r w:rsidRPr="006D6338">
        <w:rPr>
          <w:bCs/>
          <w:iCs/>
          <w:sz w:val="24"/>
          <w:szCs w:val="24"/>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E35019" w:rsidRPr="006D6338" w:rsidRDefault="00E35019" w:rsidP="00E35019">
      <w:pPr>
        <w:spacing w:line="259" w:lineRule="auto"/>
        <w:ind w:firstLine="709"/>
        <w:jc w:val="both"/>
        <w:rPr>
          <w:bCs/>
          <w:iCs/>
          <w:sz w:val="24"/>
          <w:szCs w:val="24"/>
        </w:rPr>
      </w:pPr>
      <w:r w:rsidRPr="006D6338">
        <w:rPr>
          <w:b/>
          <w:bCs/>
          <w:iCs/>
          <w:sz w:val="24"/>
          <w:szCs w:val="24"/>
        </w:rPr>
        <w:t>12.12.</w:t>
      </w:r>
      <w:r w:rsidRPr="006D6338">
        <w:rPr>
          <w:bCs/>
          <w:iCs/>
          <w:sz w:val="24"/>
          <w:szCs w:val="24"/>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E35019" w:rsidRPr="006D6338" w:rsidRDefault="00E35019" w:rsidP="00E35019">
      <w:pPr>
        <w:spacing w:line="259" w:lineRule="auto"/>
        <w:ind w:firstLine="709"/>
        <w:jc w:val="both"/>
        <w:rPr>
          <w:bCs/>
          <w:iCs/>
          <w:sz w:val="24"/>
          <w:szCs w:val="24"/>
        </w:rPr>
      </w:pPr>
      <w:r w:rsidRPr="006D6338">
        <w:rPr>
          <w:b/>
          <w:bCs/>
          <w:iCs/>
          <w:sz w:val="24"/>
          <w:szCs w:val="24"/>
        </w:rPr>
        <w:t>12.13.</w:t>
      </w:r>
      <w:r w:rsidRPr="006D6338">
        <w:rPr>
          <w:bCs/>
          <w:iCs/>
          <w:sz w:val="24"/>
          <w:szCs w:val="24"/>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E35019" w:rsidRPr="006D6338" w:rsidRDefault="00E35019" w:rsidP="00E35019">
      <w:pPr>
        <w:spacing w:line="259" w:lineRule="auto"/>
        <w:ind w:firstLine="709"/>
        <w:jc w:val="both"/>
        <w:rPr>
          <w:bCs/>
          <w:iCs/>
          <w:sz w:val="24"/>
          <w:szCs w:val="24"/>
        </w:rPr>
      </w:pPr>
      <w:r w:rsidRPr="006D6338">
        <w:rPr>
          <w:b/>
          <w:bCs/>
          <w:iCs/>
          <w:sz w:val="24"/>
          <w:szCs w:val="24"/>
        </w:rPr>
        <w:t>12.14.</w:t>
      </w:r>
      <w:r w:rsidRPr="006D6338">
        <w:rPr>
          <w:bCs/>
          <w:iCs/>
          <w:sz w:val="24"/>
          <w:szCs w:val="24"/>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35019" w:rsidRPr="007B00A6" w:rsidRDefault="00E35019" w:rsidP="00E35019">
      <w:pPr>
        <w:spacing w:line="259" w:lineRule="auto"/>
        <w:ind w:firstLine="709"/>
        <w:jc w:val="both"/>
        <w:rPr>
          <w:bCs/>
          <w:iCs/>
          <w:sz w:val="24"/>
          <w:szCs w:val="24"/>
        </w:rPr>
      </w:pPr>
      <w:r w:rsidRPr="006D6338">
        <w:rPr>
          <w:b/>
          <w:bCs/>
          <w:iCs/>
          <w:sz w:val="24"/>
          <w:szCs w:val="24"/>
        </w:rPr>
        <w:lastRenderedPageBreak/>
        <w:t>12.15.</w:t>
      </w:r>
      <w:r>
        <w:rPr>
          <w:bCs/>
          <w:iCs/>
          <w:sz w:val="24"/>
          <w:szCs w:val="24"/>
        </w:rPr>
        <w:t> </w:t>
      </w:r>
      <w:r w:rsidRPr="007B00A6">
        <w:rPr>
          <w:bCs/>
          <w:iCs/>
          <w:sz w:val="24"/>
          <w:szCs w:val="24"/>
        </w:rPr>
        <w:t xml:space="preserve">Сторони згодні та підтверджують, що будь-які документи, складені при виконанні і в зв’язку з цим </w:t>
      </w:r>
      <w:r>
        <w:rPr>
          <w:bCs/>
          <w:iCs/>
          <w:sz w:val="24"/>
          <w:szCs w:val="24"/>
          <w:lang w:bidi="uk-UA"/>
        </w:rPr>
        <w:t>Договором</w:t>
      </w:r>
      <w:r w:rsidRPr="007B00A6">
        <w:rPr>
          <w:bCs/>
          <w:iCs/>
          <w:sz w:val="24"/>
          <w:szCs w:val="24"/>
        </w:rPr>
        <w:t xml:space="preserve">, підписані як однією так і обома Сторонами (їх уповноваженими представниками) передані за допомогою електронного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30 (тридцяти) календарних днів після скасування чи припинення правового режиму воєнного стану. </w:t>
      </w:r>
    </w:p>
    <w:p w:rsidR="00E35019" w:rsidRPr="007B00A6" w:rsidRDefault="00E35019" w:rsidP="00E35019">
      <w:pPr>
        <w:spacing w:line="259" w:lineRule="auto"/>
        <w:ind w:firstLine="709"/>
        <w:jc w:val="both"/>
        <w:rPr>
          <w:bCs/>
          <w:iCs/>
          <w:sz w:val="24"/>
          <w:szCs w:val="24"/>
        </w:rPr>
      </w:pPr>
      <w:r w:rsidRPr="007B00A6">
        <w:rPr>
          <w:bCs/>
          <w:iCs/>
          <w:sz w:val="24"/>
          <w:szCs w:val="24"/>
        </w:rPr>
        <w:t xml:space="preserve">За автентичність скан-копій документів їх оригіналам, обмін якими відбувається під час виконання </w:t>
      </w:r>
      <w:r>
        <w:rPr>
          <w:bCs/>
          <w:iCs/>
          <w:sz w:val="24"/>
          <w:szCs w:val="24"/>
        </w:rPr>
        <w:t>Договору</w:t>
      </w:r>
      <w:r w:rsidRPr="007B00A6">
        <w:rPr>
          <w:bCs/>
          <w:iCs/>
          <w:sz w:val="24"/>
          <w:szCs w:val="24"/>
        </w:rPr>
        <w:t>, відповідає Сторона, яка здійснює відправку скан-копій документу.</w:t>
      </w:r>
    </w:p>
    <w:p w:rsidR="00E35019" w:rsidRPr="006D6338" w:rsidRDefault="00E35019" w:rsidP="00E35019">
      <w:pPr>
        <w:spacing w:line="259" w:lineRule="auto"/>
        <w:ind w:firstLine="709"/>
        <w:jc w:val="both"/>
        <w:rPr>
          <w:bCs/>
          <w:iCs/>
          <w:sz w:val="24"/>
          <w:szCs w:val="24"/>
        </w:rPr>
      </w:pPr>
      <w:r w:rsidRPr="007B00A6">
        <w:rPr>
          <w:bCs/>
          <w:iCs/>
          <w:sz w:val="24"/>
          <w:szCs w:val="24"/>
        </w:rPr>
        <w:t xml:space="preserve">У разі порушення вказаного в абзаці першому цього пункту строку та/або невідповідності скан-копії документа оригіналу, винна Сторона зобов’язана сплатити на користь іншої Сторони штраф у розмірі 1 (один) відсоток від загальної вартості </w:t>
      </w:r>
      <w:r>
        <w:rPr>
          <w:bCs/>
          <w:iCs/>
          <w:sz w:val="24"/>
          <w:szCs w:val="24"/>
        </w:rPr>
        <w:t>Товару</w:t>
      </w:r>
      <w:r w:rsidRPr="007B00A6">
        <w:rPr>
          <w:bCs/>
          <w:iCs/>
          <w:sz w:val="24"/>
          <w:szCs w:val="24"/>
        </w:rPr>
        <w:t xml:space="preserve"> за цим </w:t>
      </w:r>
      <w:r>
        <w:rPr>
          <w:bCs/>
          <w:iCs/>
          <w:sz w:val="24"/>
          <w:szCs w:val="24"/>
        </w:rPr>
        <w:t>Договор</w:t>
      </w:r>
      <w:r w:rsidRPr="007B00A6">
        <w:rPr>
          <w:bCs/>
          <w:iCs/>
          <w:sz w:val="24"/>
          <w:szCs w:val="24"/>
        </w:rPr>
        <w:t>ом.</w:t>
      </w:r>
    </w:p>
    <w:p w:rsidR="00E35019" w:rsidRPr="006D6338" w:rsidRDefault="00E35019" w:rsidP="00E35019">
      <w:pPr>
        <w:spacing w:line="259" w:lineRule="auto"/>
        <w:ind w:firstLine="709"/>
        <w:jc w:val="both"/>
        <w:rPr>
          <w:bCs/>
          <w:iCs/>
          <w:sz w:val="24"/>
          <w:szCs w:val="24"/>
        </w:rPr>
      </w:pPr>
      <w:r w:rsidRPr="006D6338">
        <w:rPr>
          <w:b/>
          <w:bCs/>
          <w:iCs/>
          <w:sz w:val="24"/>
          <w:szCs w:val="24"/>
        </w:rPr>
        <w:t>12.16. </w:t>
      </w:r>
      <w:r w:rsidRPr="006D6338">
        <w:rPr>
          <w:bCs/>
          <w:iCs/>
          <w:sz w:val="24"/>
          <w:szCs w:val="24"/>
        </w:rPr>
        <w:t>Жодна із Сторін не має права передавати свої права за даним Договором третій стороні без письмової згоди другої Сторони.</w:t>
      </w:r>
    </w:p>
    <w:p w:rsidR="00E35019" w:rsidRPr="006D6338" w:rsidRDefault="00E35019" w:rsidP="00E35019">
      <w:pPr>
        <w:spacing w:line="259" w:lineRule="auto"/>
        <w:ind w:firstLine="709"/>
        <w:jc w:val="both"/>
        <w:rPr>
          <w:bCs/>
          <w:iCs/>
          <w:sz w:val="24"/>
          <w:szCs w:val="24"/>
        </w:rPr>
      </w:pPr>
      <w:r w:rsidRPr="006D6338">
        <w:rPr>
          <w:b/>
          <w:bCs/>
          <w:iCs/>
          <w:sz w:val="24"/>
          <w:szCs w:val="24"/>
        </w:rPr>
        <w:t>12.17.</w:t>
      </w:r>
      <w:r w:rsidRPr="006D6338">
        <w:rPr>
          <w:bCs/>
          <w:iCs/>
          <w:sz w:val="24"/>
          <w:szCs w:val="24"/>
        </w:rPr>
        <w:t> Покупець має статус платника податку на прибуток на загальних підставах та є платником ПДВ.</w:t>
      </w:r>
    </w:p>
    <w:p w:rsidR="00E35019" w:rsidRPr="006D6338" w:rsidRDefault="00E35019" w:rsidP="00E35019">
      <w:pPr>
        <w:spacing w:line="259" w:lineRule="auto"/>
        <w:ind w:firstLine="709"/>
        <w:jc w:val="both"/>
        <w:rPr>
          <w:bCs/>
          <w:iCs/>
          <w:sz w:val="24"/>
          <w:szCs w:val="24"/>
        </w:rPr>
      </w:pPr>
      <w:r w:rsidRPr="006D6338">
        <w:rPr>
          <w:b/>
          <w:bCs/>
          <w:iCs/>
          <w:sz w:val="24"/>
          <w:szCs w:val="24"/>
        </w:rPr>
        <w:t>12.18.</w:t>
      </w:r>
      <w:r w:rsidRPr="006D6338">
        <w:rPr>
          <w:bCs/>
          <w:iCs/>
          <w:sz w:val="24"/>
          <w:szCs w:val="24"/>
        </w:rPr>
        <w:t> Податковий статус Постачальника:  _____________________________________.</w:t>
      </w:r>
    </w:p>
    <w:p w:rsidR="00E35019" w:rsidRPr="006D6338" w:rsidRDefault="00E35019" w:rsidP="00E35019">
      <w:pPr>
        <w:spacing w:line="259" w:lineRule="auto"/>
        <w:ind w:firstLine="709"/>
        <w:jc w:val="both"/>
        <w:rPr>
          <w:bCs/>
          <w:iCs/>
          <w:sz w:val="24"/>
          <w:szCs w:val="24"/>
        </w:rPr>
      </w:pPr>
    </w:p>
    <w:p w:rsidR="00E35019" w:rsidRPr="006D6338" w:rsidRDefault="00E35019" w:rsidP="00E35019">
      <w:pPr>
        <w:shd w:val="clear" w:color="auto" w:fill="D9D9D9" w:themeFill="background1" w:themeFillShade="D9"/>
        <w:spacing w:line="259" w:lineRule="auto"/>
        <w:jc w:val="center"/>
        <w:rPr>
          <w:b/>
          <w:bCs/>
          <w:iCs/>
          <w:sz w:val="24"/>
          <w:szCs w:val="24"/>
        </w:rPr>
      </w:pPr>
      <w:r w:rsidRPr="006D6338">
        <w:rPr>
          <w:b/>
          <w:bCs/>
          <w:iCs/>
          <w:sz w:val="24"/>
          <w:szCs w:val="24"/>
        </w:rPr>
        <w:t>13. ДОДАТКИ ДО ДОГОВОРУ</w:t>
      </w:r>
    </w:p>
    <w:p w:rsidR="00E35019" w:rsidRPr="006D6338" w:rsidRDefault="00E35019" w:rsidP="00E35019">
      <w:pPr>
        <w:spacing w:line="259" w:lineRule="auto"/>
        <w:ind w:firstLine="709"/>
        <w:jc w:val="both"/>
        <w:rPr>
          <w:bCs/>
          <w:iCs/>
          <w:sz w:val="24"/>
          <w:szCs w:val="24"/>
        </w:rPr>
      </w:pPr>
      <w:r w:rsidRPr="006D6338">
        <w:rPr>
          <w:b/>
          <w:bCs/>
          <w:iCs/>
          <w:sz w:val="24"/>
          <w:szCs w:val="24"/>
        </w:rPr>
        <w:t>13.1.</w:t>
      </w:r>
      <w:r w:rsidRPr="006D6338">
        <w:rPr>
          <w:bCs/>
          <w:iCs/>
          <w:sz w:val="24"/>
          <w:szCs w:val="24"/>
        </w:rPr>
        <w:t xml:space="preserve"> Невід’ємною частиною цього Договору на момент його підписання є:</w:t>
      </w:r>
    </w:p>
    <w:p w:rsidR="00E35019" w:rsidRPr="006D6338" w:rsidRDefault="00E35019" w:rsidP="00E35019">
      <w:pPr>
        <w:spacing w:line="259" w:lineRule="auto"/>
        <w:ind w:firstLine="709"/>
        <w:jc w:val="both"/>
        <w:rPr>
          <w:bCs/>
          <w:iCs/>
          <w:sz w:val="24"/>
          <w:szCs w:val="24"/>
        </w:rPr>
      </w:pPr>
      <w:r w:rsidRPr="006D6338">
        <w:rPr>
          <w:b/>
          <w:bCs/>
          <w:iCs/>
          <w:sz w:val="24"/>
          <w:szCs w:val="24"/>
        </w:rPr>
        <w:t>13.1.1.</w:t>
      </w:r>
      <w:r w:rsidRPr="006D6338">
        <w:rPr>
          <w:bCs/>
          <w:iCs/>
          <w:sz w:val="24"/>
          <w:szCs w:val="24"/>
        </w:rPr>
        <w:t> Додаток 1 «Специфікація» на 1 арк.</w:t>
      </w:r>
    </w:p>
    <w:p w:rsidR="00E35019" w:rsidRPr="006D6338" w:rsidRDefault="00E35019" w:rsidP="00E35019">
      <w:pPr>
        <w:spacing w:line="259" w:lineRule="auto"/>
        <w:ind w:firstLine="709"/>
        <w:jc w:val="both"/>
        <w:rPr>
          <w:bCs/>
          <w:iCs/>
          <w:sz w:val="24"/>
          <w:szCs w:val="24"/>
        </w:rPr>
      </w:pPr>
      <w:r w:rsidRPr="006D6338">
        <w:rPr>
          <w:b/>
          <w:bCs/>
          <w:iCs/>
          <w:sz w:val="24"/>
          <w:szCs w:val="24"/>
        </w:rPr>
        <w:t>13.1.2.</w:t>
      </w:r>
      <w:r w:rsidRPr="006D6338">
        <w:rPr>
          <w:bCs/>
          <w:iCs/>
          <w:sz w:val="24"/>
          <w:szCs w:val="24"/>
        </w:rPr>
        <w:t xml:space="preserve"> Додаток 2 «Технічна специфікація» на </w:t>
      </w:r>
      <w:r>
        <w:rPr>
          <w:bCs/>
          <w:iCs/>
          <w:sz w:val="24"/>
          <w:szCs w:val="24"/>
        </w:rPr>
        <w:t>2</w:t>
      </w:r>
      <w:r w:rsidRPr="006D6338">
        <w:rPr>
          <w:bCs/>
          <w:iCs/>
          <w:sz w:val="24"/>
          <w:szCs w:val="24"/>
        </w:rPr>
        <w:t xml:space="preserve"> арк.</w:t>
      </w:r>
    </w:p>
    <w:p w:rsidR="00E35019" w:rsidRPr="006D6338" w:rsidRDefault="00E35019" w:rsidP="00E35019">
      <w:pPr>
        <w:spacing w:line="259" w:lineRule="auto"/>
        <w:ind w:firstLine="709"/>
        <w:jc w:val="both"/>
        <w:rPr>
          <w:bCs/>
          <w:iCs/>
          <w:sz w:val="24"/>
          <w:szCs w:val="24"/>
        </w:rPr>
      </w:pPr>
    </w:p>
    <w:p w:rsidR="00E35019" w:rsidRPr="006D6338" w:rsidRDefault="00E35019" w:rsidP="00E35019">
      <w:pPr>
        <w:shd w:val="clear" w:color="auto" w:fill="D9D9D9" w:themeFill="background1" w:themeFillShade="D9"/>
        <w:spacing w:after="120" w:line="259" w:lineRule="auto"/>
        <w:jc w:val="center"/>
        <w:rPr>
          <w:b/>
          <w:bCs/>
          <w:iCs/>
          <w:sz w:val="24"/>
          <w:szCs w:val="24"/>
        </w:rPr>
      </w:pPr>
      <w:r w:rsidRPr="006D6338">
        <w:rPr>
          <w:b/>
          <w:bCs/>
          <w:iCs/>
          <w:sz w:val="24"/>
          <w:szCs w:val="24"/>
        </w:rPr>
        <w:t>14.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E35019" w:rsidRPr="006D6338" w:rsidTr="00F2642B">
        <w:trPr>
          <w:trHeight w:val="287"/>
        </w:trPr>
        <w:tc>
          <w:tcPr>
            <w:tcW w:w="4677" w:type="dxa"/>
            <w:shd w:val="clear" w:color="auto" w:fill="auto"/>
            <w:hideMark/>
          </w:tcPr>
          <w:p w:rsidR="00E35019" w:rsidRPr="006D6338" w:rsidRDefault="00E35019" w:rsidP="00F2642B">
            <w:pPr>
              <w:spacing w:line="259" w:lineRule="auto"/>
              <w:jc w:val="center"/>
              <w:rPr>
                <w:b/>
                <w:bCs/>
                <w:iCs/>
                <w:sz w:val="24"/>
                <w:szCs w:val="24"/>
              </w:rPr>
            </w:pPr>
            <w:r w:rsidRPr="006D6338">
              <w:rPr>
                <w:b/>
                <w:bCs/>
                <w:iCs/>
                <w:sz w:val="24"/>
                <w:szCs w:val="24"/>
              </w:rPr>
              <w:t>ПОКУПЕЦЬ:</w:t>
            </w:r>
          </w:p>
        </w:tc>
        <w:tc>
          <w:tcPr>
            <w:tcW w:w="4962" w:type="dxa"/>
            <w:shd w:val="clear" w:color="auto" w:fill="auto"/>
            <w:hideMark/>
          </w:tcPr>
          <w:p w:rsidR="00E35019" w:rsidRPr="006D6338" w:rsidRDefault="00E35019" w:rsidP="00F2642B">
            <w:pPr>
              <w:spacing w:line="259" w:lineRule="auto"/>
              <w:jc w:val="center"/>
              <w:rPr>
                <w:b/>
                <w:bCs/>
                <w:iCs/>
                <w:sz w:val="24"/>
                <w:szCs w:val="24"/>
              </w:rPr>
            </w:pPr>
            <w:r w:rsidRPr="006D6338">
              <w:rPr>
                <w:b/>
                <w:bCs/>
                <w:iCs/>
                <w:sz w:val="24"/>
                <w:szCs w:val="24"/>
              </w:rPr>
              <w:t>ПОСТАЧАЛЬНИК:</w:t>
            </w:r>
          </w:p>
        </w:tc>
      </w:tr>
      <w:tr w:rsidR="00E35019" w:rsidRPr="006D6338" w:rsidTr="00F2642B">
        <w:tc>
          <w:tcPr>
            <w:tcW w:w="4677" w:type="dxa"/>
            <w:shd w:val="clear" w:color="auto" w:fill="auto"/>
            <w:hideMark/>
          </w:tcPr>
          <w:p w:rsidR="00E35019" w:rsidRPr="006D6338" w:rsidRDefault="00E35019" w:rsidP="00F2642B">
            <w:pPr>
              <w:spacing w:line="259" w:lineRule="auto"/>
              <w:jc w:val="center"/>
              <w:rPr>
                <w:b/>
                <w:bCs/>
                <w:iCs/>
                <w:sz w:val="24"/>
                <w:szCs w:val="24"/>
              </w:rPr>
            </w:pPr>
            <w:r w:rsidRPr="006D6338">
              <w:rPr>
                <w:b/>
                <w:bCs/>
                <w:iCs/>
                <w:sz w:val="24"/>
                <w:szCs w:val="24"/>
              </w:rPr>
              <w:t>Державне підприємство</w:t>
            </w:r>
          </w:p>
          <w:p w:rsidR="00E35019" w:rsidRPr="006D6338" w:rsidRDefault="00E35019" w:rsidP="00F2642B">
            <w:pPr>
              <w:spacing w:line="259" w:lineRule="auto"/>
              <w:jc w:val="center"/>
              <w:rPr>
                <w:b/>
                <w:bCs/>
                <w:iCs/>
                <w:sz w:val="24"/>
                <w:szCs w:val="24"/>
              </w:rPr>
            </w:pPr>
            <w:r w:rsidRPr="006D6338">
              <w:rPr>
                <w:b/>
                <w:bCs/>
                <w:iCs/>
                <w:sz w:val="24"/>
                <w:szCs w:val="24"/>
              </w:rPr>
              <w:t>«Українські спеціальні системи»</w:t>
            </w:r>
          </w:p>
          <w:p w:rsidR="00E35019" w:rsidRPr="006D6338" w:rsidRDefault="00E35019" w:rsidP="00F2642B">
            <w:pPr>
              <w:spacing w:line="259" w:lineRule="auto"/>
              <w:jc w:val="center"/>
              <w:rPr>
                <w:b/>
                <w:bCs/>
                <w:iCs/>
                <w:sz w:val="24"/>
                <w:szCs w:val="24"/>
              </w:rPr>
            </w:pPr>
          </w:p>
        </w:tc>
        <w:tc>
          <w:tcPr>
            <w:tcW w:w="4962" w:type="dxa"/>
            <w:shd w:val="clear" w:color="auto" w:fill="auto"/>
          </w:tcPr>
          <w:p w:rsidR="00E35019" w:rsidRPr="006D6338" w:rsidRDefault="00E35019" w:rsidP="00F2642B">
            <w:pPr>
              <w:spacing w:line="259" w:lineRule="auto"/>
              <w:jc w:val="center"/>
              <w:rPr>
                <w:b/>
                <w:iCs/>
                <w:sz w:val="24"/>
                <w:szCs w:val="24"/>
                <w:lang w:bidi="uk-UA"/>
              </w:rPr>
            </w:pPr>
            <w:r w:rsidRPr="006D6338">
              <w:rPr>
                <w:b/>
                <w:iCs/>
                <w:sz w:val="24"/>
                <w:szCs w:val="24"/>
                <w:lang w:bidi="uk-UA"/>
              </w:rPr>
              <w:t>___________________________________ ___________________________________</w:t>
            </w:r>
          </w:p>
          <w:p w:rsidR="00E35019" w:rsidRPr="006D6338" w:rsidRDefault="00E35019" w:rsidP="00F2642B">
            <w:pPr>
              <w:spacing w:line="259" w:lineRule="auto"/>
              <w:jc w:val="center"/>
              <w:rPr>
                <w:b/>
                <w:bCs/>
                <w:iCs/>
                <w:sz w:val="24"/>
                <w:szCs w:val="24"/>
              </w:rPr>
            </w:pPr>
          </w:p>
        </w:tc>
      </w:tr>
      <w:tr w:rsidR="00E35019" w:rsidRPr="006D6338" w:rsidTr="00F2642B">
        <w:tc>
          <w:tcPr>
            <w:tcW w:w="4677" w:type="dxa"/>
            <w:shd w:val="clear" w:color="auto" w:fill="auto"/>
          </w:tcPr>
          <w:p w:rsidR="00E35019" w:rsidRPr="006D6338" w:rsidRDefault="00E35019" w:rsidP="00F2642B">
            <w:pPr>
              <w:spacing w:line="259" w:lineRule="auto"/>
              <w:rPr>
                <w:bCs/>
                <w:iCs/>
                <w:sz w:val="24"/>
                <w:szCs w:val="24"/>
                <w:lang w:bidi="uk-UA"/>
              </w:rPr>
            </w:pPr>
            <w:r w:rsidRPr="006D6338">
              <w:rPr>
                <w:bCs/>
                <w:iCs/>
                <w:sz w:val="24"/>
                <w:szCs w:val="24"/>
                <w:lang w:bidi="uk-UA"/>
              </w:rPr>
              <w:t>04119, м. Київ, вул. Юрія Іллєнка, 83Б</w:t>
            </w:r>
          </w:p>
          <w:p w:rsidR="00E35019" w:rsidRPr="006D6338" w:rsidRDefault="00E35019" w:rsidP="00F2642B">
            <w:pPr>
              <w:spacing w:line="259" w:lineRule="auto"/>
              <w:rPr>
                <w:bCs/>
                <w:iCs/>
                <w:sz w:val="24"/>
                <w:szCs w:val="24"/>
                <w:lang w:bidi="uk-UA"/>
              </w:rPr>
            </w:pPr>
            <w:r w:rsidRPr="006D6338">
              <w:rPr>
                <w:bCs/>
                <w:iCs/>
                <w:sz w:val="24"/>
                <w:szCs w:val="24"/>
                <w:lang w:bidi="uk-UA"/>
              </w:rPr>
              <w:t>Код ЄДРПОУ 32348248</w:t>
            </w:r>
          </w:p>
          <w:p w:rsidR="00E35019" w:rsidRPr="006D6338" w:rsidRDefault="00E35019" w:rsidP="00F2642B">
            <w:pPr>
              <w:spacing w:line="259" w:lineRule="auto"/>
              <w:rPr>
                <w:bCs/>
                <w:iCs/>
                <w:sz w:val="24"/>
                <w:szCs w:val="24"/>
              </w:rPr>
            </w:pPr>
            <w:r w:rsidRPr="006D6338">
              <w:rPr>
                <w:bCs/>
                <w:iCs/>
                <w:sz w:val="24"/>
                <w:szCs w:val="24"/>
              </w:rPr>
              <w:t>п/р UA343052990000026008025003786 в  АТ КБ «ПРИВАТБАНК»</w:t>
            </w:r>
          </w:p>
          <w:p w:rsidR="00E35019" w:rsidRPr="006D6338" w:rsidRDefault="00E35019" w:rsidP="00F2642B">
            <w:pPr>
              <w:spacing w:line="259" w:lineRule="auto"/>
              <w:rPr>
                <w:bCs/>
                <w:iCs/>
                <w:sz w:val="24"/>
                <w:szCs w:val="24"/>
                <w:lang w:bidi="uk-UA"/>
              </w:rPr>
            </w:pPr>
            <w:r w:rsidRPr="006D6338">
              <w:rPr>
                <w:bCs/>
                <w:iCs/>
                <w:sz w:val="24"/>
                <w:szCs w:val="24"/>
                <w:lang w:bidi="uk-UA"/>
              </w:rPr>
              <w:t>ІПН 323482426593</w:t>
            </w:r>
          </w:p>
          <w:p w:rsidR="00E35019" w:rsidRPr="006D6338" w:rsidRDefault="00E35019" w:rsidP="00F2642B">
            <w:pPr>
              <w:spacing w:line="259" w:lineRule="auto"/>
              <w:rPr>
                <w:bCs/>
                <w:iCs/>
                <w:sz w:val="24"/>
                <w:szCs w:val="24"/>
                <w:lang w:bidi="uk-UA"/>
              </w:rPr>
            </w:pPr>
            <w:r w:rsidRPr="006D6338">
              <w:rPr>
                <w:bCs/>
                <w:iCs/>
                <w:sz w:val="24"/>
                <w:szCs w:val="24"/>
                <w:lang w:bidi="uk-UA"/>
              </w:rPr>
              <w:t>Тел.: +380 (44) 481-49-53</w:t>
            </w:r>
          </w:p>
          <w:p w:rsidR="00E35019" w:rsidRPr="006D6338" w:rsidRDefault="00E35019" w:rsidP="00F2642B">
            <w:pPr>
              <w:spacing w:line="259" w:lineRule="auto"/>
              <w:rPr>
                <w:bCs/>
                <w:iCs/>
                <w:sz w:val="24"/>
                <w:szCs w:val="24"/>
              </w:rPr>
            </w:pPr>
            <w:r w:rsidRPr="006D6338">
              <w:rPr>
                <w:bCs/>
                <w:iCs/>
                <w:sz w:val="24"/>
                <w:szCs w:val="24"/>
                <w:lang w:bidi="uk-UA"/>
              </w:rPr>
              <w:t>Факс: +380 (44) 481-49-50</w:t>
            </w:r>
          </w:p>
          <w:p w:rsidR="00E35019" w:rsidRPr="006D6338" w:rsidRDefault="00E35019" w:rsidP="00F2642B">
            <w:pPr>
              <w:spacing w:line="259" w:lineRule="auto"/>
              <w:rPr>
                <w:bCs/>
                <w:iCs/>
                <w:sz w:val="24"/>
                <w:szCs w:val="24"/>
              </w:rPr>
            </w:pPr>
            <w:r w:rsidRPr="006D6338">
              <w:rPr>
                <w:bCs/>
                <w:iCs/>
                <w:sz w:val="24"/>
                <w:szCs w:val="24"/>
              </w:rPr>
              <w:t xml:space="preserve">e-mail: </w:t>
            </w:r>
            <w:hyperlink r:id="rId31" w:history="1">
              <w:r w:rsidRPr="006D6338">
                <w:rPr>
                  <w:rStyle w:val="af2"/>
                  <w:bCs/>
                  <w:iCs/>
                  <w:sz w:val="24"/>
                  <w:szCs w:val="24"/>
                </w:rPr>
                <w:t>info@uss.gov.ua</w:t>
              </w:r>
            </w:hyperlink>
          </w:p>
        </w:tc>
        <w:tc>
          <w:tcPr>
            <w:tcW w:w="4962" w:type="dxa"/>
            <w:shd w:val="clear" w:color="auto" w:fill="auto"/>
            <w:hideMark/>
          </w:tcPr>
          <w:p w:rsidR="00E35019" w:rsidRPr="006D6338" w:rsidRDefault="00E35019" w:rsidP="00F2642B">
            <w:pPr>
              <w:spacing w:line="259" w:lineRule="auto"/>
              <w:rPr>
                <w:bCs/>
                <w:iCs/>
                <w:sz w:val="24"/>
                <w:szCs w:val="24"/>
                <w:lang w:bidi="uk-UA"/>
              </w:rPr>
            </w:pPr>
            <w:r w:rsidRPr="006D6338">
              <w:rPr>
                <w:bCs/>
                <w:iCs/>
                <w:sz w:val="24"/>
                <w:szCs w:val="24"/>
                <w:lang w:bidi="uk-UA"/>
              </w:rPr>
              <w:t>_______________________________________</w:t>
            </w:r>
          </w:p>
          <w:p w:rsidR="00E35019" w:rsidRPr="006D6338" w:rsidRDefault="00E35019" w:rsidP="00F2642B">
            <w:pPr>
              <w:spacing w:line="259" w:lineRule="auto"/>
              <w:rPr>
                <w:bCs/>
                <w:iCs/>
                <w:sz w:val="24"/>
                <w:szCs w:val="24"/>
                <w:lang w:bidi="uk-UA"/>
              </w:rPr>
            </w:pPr>
            <w:r w:rsidRPr="006D6338">
              <w:rPr>
                <w:bCs/>
                <w:iCs/>
                <w:sz w:val="24"/>
                <w:szCs w:val="24"/>
                <w:lang w:bidi="uk-UA"/>
              </w:rPr>
              <w:t>Код ЄДРПОУ ___________________________</w:t>
            </w:r>
          </w:p>
          <w:p w:rsidR="00E35019" w:rsidRPr="006D6338" w:rsidRDefault="00E35019" w:rsidP="00F2642B">
            <w:pPr>
              <w:spacing w:line="259" w:lineRule="auto"/>
              <w:rPr>
                <w:bCs/>
                <w:iCs/>
                <w:sz w:val="24"/>
                <w:szCs w:val="24"/>
                <w:lang w:bidi="uk-UA"/>
              </w:rPr>
            </w:pPr>
            <w:r w:rsidRPr="006D6338">
              <w:rPr>
                <w:bCs/>
                <w:iCs/>
                <w:sz w:val="24"/>
                <w:szCs w:val="24"/>
                <w:lang w:bidi="uk-UA"/>
              </w:rPr>
              <w:t>п/р ____________________________________</w:t>
            </w:r>
          </w:p>
          <w:p w:rsidR="00E35019" w:rsidRPr="006D6338" w:rsidRDefault="00E35019" w:rsidP="00F2642B">
            <w:pPr>
              <w:spacing w:line="259" w:lineRule="auto"/>
              <w:rPr>
                <w:bCs/>
                <w:iCs/>
                <w:sz w:val="24"/>
                <w:szCs w:val="24"/>
                <w:lang w:bidi="uk-UA"/>
              </w:rPr>
            </w:pPr>
            <w:r w:rsidRPr="006D6338">
              <w:rPr>
                <w:bCs/>
                <w:iCs/>
                <w:sz w:val="24"/>
                <w:szCs w:val="24"/>
              </w:rPr>
              <w:t xml:space="preserve">в  _____________________________________, </w:t>
            </w:r>
          </w:p>
          <w:p w:rsidR="00E35019" w:rsidRPr="006D6338" w:rsidRDefault="00E35019" w:rsidP="00F2642B">
            <w:pPr>
              <w:spacing w:line="259" w:lineRule="auto"/>
              <w:rPr>
                <w:bCs/>
                <w:iCs/>
                <w:sz w:val="24"/>
                <w:szCs w:val="24"/>
                <w:lang w:bidi="uk-UA"/>
              </w:rPr>
            </w:pPr>
            <w:r w:rsidRPr="006D6338">
              <w:rPr>
                <w:bCs/>
                <w:iCs/>
                <w:sz w:val="24"/>
                <w:szCs w:val="24"/>
                <w:lang w:bidi="uk-UA"/>
              </w:rPr>
              <w:t>ІПН ___________________________________</w:t>
            </w:r>
          </w:p>
          <w:p w:rsidR="00E35019" w:rsidRPr="006D6338" w:rsidRDefault="00E35019" w:rsidP="00F2642B">
            <w:pPr>
              <w:spacing w:line="259" w:lineRule="auto"/>
              <w:rPr>
                <w:bCs/>
                <w:iCs/>
                <w:sz w:val="24"/>
                <w:szCs w:val="24"/>
                <w:lang w:bidi="uk-UA"/>
              </w:rPr>
            </w:pPr>
            <w:r w:rsidRPr="006D6338">
              <w:rPr>
                <w:bCs/>
                <w:iCs/>
                <w:sz w:val="24"/>
                <w:szCs w:val="24"/>
                <w:lang w:bidi="uk-UA"/>
              </w:rPr>
              <w:t>Тел.: +380 (____) _____________</w:t>
            </w:r>
          </w:p>
          <w:p w:rsidR="00E35019" w:rsidRPr="006D6338" w:rsidRDefault="00E35019" w:rsidP="00F2642B">
            <w:pPr>
              <w:spacing w:line="259" w:lineRule="auto"/>
              <w:rPr>
                <w:bCs/>
                <w:iCs/>
                <w:sz w:val="24"/>
                <w:szCs w:val="24"/>
                <w:lang w:bidi="uk-UA"/>
              </w:rPr>
            </w:pPr>
            <w:r w:rsidRPr="006D6338">
              <w:rPr>
                <w:bCs/>
                <w:iCs/>
                <w:sz w:val="24"/>
                <w:szCs w:val="24"/>
                <w:lang w:bidi="uk-UA"/>
              </w:rPr>
              <w:t>Факс: +380 (____) _____________</w:t>
            </w:r>
          </w:p>
          <w:p w:rsidR="00E35019" w:rsidRPr="006D6338" w:rsidRDefault="00E35019" w:rsidP="00F2642B">
            <w:pPr>
              <w:spacing w:line="259" w:lineRule="auto"/>
              <w:rPr>
                <w:bCs/>
                <w:i/>
                <w:iCs/>
                <w:sz w:val="24"/>
                <w:szCs w:val="24"/>
              </w:rPr>
            </w:pPr>
            <w:r w:rsidRPr="006D6338">
              <w:rPr>
                <w:bCs/>
                <w:iCs/>
                <w:sz w:val="24"/>
                <w:szCs w:val="24"/>
              </w:rPr>
              <w:t>e-mail: _______________________</w:t>
            </w:r>
          </w:p>
        </w:tc>
      </w:tr>
    </w:tbl>
    <w:p w:rsidR="00E35019" w:rsidRDefault="00E35019" w:rsidP="00E35019">
      <w:pPr>
        <w:spacing w:line="259" w:lineRule="auto"/>
        <w:jc w:val="both"/>
        <w:rPr>
          <w:bCs/>
          <w:iCs/>
          <w:sz w:val="24"/>
          <w:szCs w:val="24"/>
        </w:rPr>
      </w:pPr>
    </w:p>
    <w:p w:rsidR="00E35019" w:rsidRPr="006D6338" w:rsidRDefault="00E35019" w:rsidP="00E35019">
      <w:pPr>
        <w:spacing w:line="259" w:lineRule="auto"/>
        <w:jc w:val="both"/>
        <w:rPr>
          <w:bCs/>
          <w:iCs/>
          <w:sz w:val="24"/>
          <w:szCs w:val="24"/>
        </w:rPr>
      </w:pPr>
    </w:p>
    <w:p w:rsidR="00E35019" w:rsidRPr="006D6338" w:rsidRDefault="00E35019" w:rsidP="00E35019">
      <w:pPr>
        <w:keepNext/>
        <w:shd w:val="clear" w:color="auto" w:fill="D9D9D9" w:themeFill="background1" w:themeFillShade="D9"/>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35019" w:rsidRPr="006D6338" w:rsidTr="00F2642B">
        <w:tc>
          <w:tcPr>
            <w:tcW w:w="2500" w:type="pct"/>
            <w:shd w:val="clear" w:color="auto" w:fill="auto"/>
          </w:tcPr>
          <w:p w:rsidR="00E35019" w:rsidRPr="006D6338" w:rsidRDefault="00E35019" w:rsidP="00F2642B">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35019" w:rsidRPr="006D6338" w:rsidRDefault="00E35019" w:rsidP="00F2642B">
            <w:pPr>
              <w:spacing w:line="259" w:lineRule="auto"/>
              <w:rPr>
                <w:b/>
              </w:rPr>
            </w:pPr>
            <w:r w:rsidRPr="006D6338">
              <w:rPr>
                <w:rFonts w:ascii="Times New Roman" w:hAnsi="Times New Roman" w:cs="Times New Roman"/>
                <w:b/>
                <w:bCs/>
                <w:sz w:val="24"/>
                <w:szCs w:val="24"/>
              </w:rPr>
              <w:t>Генеральний директор</w:t>
            </w:r>
          </w:p>
          <w:p w:rsidR="00E35019" w:rsidRPr="006D6338" w:rsidRDefault="00E35019" w:rsidP="00F2642B">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35019" w:rsidRPr="006D6338" w:rsidRDefault="00E35019" w:rsidP="00F2642B">
            <w:pPr>
              <w:spacing w:line="259" w:lineRule="auto"/>
              <w:rPr>
                <w:rFonts w:ascii="Times New Roman" w:hAnsi="Times New Roman" w:cs="Times New Roman"/>
                <w:bCs/>
                <w:sz w:val="24"/>
                <w:szCs w:val="24"/>
                <w:vertAlign w:val="superscript"/>
              </w:rPr>
            </w:pPr>
          </w:p>
          <w:p w:rsidR="00E35019" w:rsidRPr="006D6338" w:rsidRDefault="00E35019" w:rsidP="00F2642B">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35019" w:rsidRPr="006D6338" w:rsidRDefault="00E35019" w:rsidP="00F2642B">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35019" w:rsidRPr="006D6338" w:rsidRDefault="00E35019" w:rsidP="00F2642B">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35019" w:rsidRPr="006D6338" w:rsidRDefault="00E35019" w:rsidP="00F2642B">
            <w:pPr>
              <w:spacing w:line="259" w:lineRule="auto"/>
            </w:pPr>
            <w:r w:rsidRPr="006D6338">
              <w:rPr>
                <w:rFonts w:ascii="Times New Roman" w:hAnsi="Times New Roman" w:cs="Times New Roman"/>
                <w:bCs/>
                <w:sz w:val="24"/>
                <w:szCs w:val="24"/>
              </w:rPr>
              <w:t>____________________</w:t>
            </w:r>
          </w:p>
          <w:p w:rsidR="00E35019" w:rsidRPr="006D6338" w:rsidRDefault="00E35019" w:rsidP="00F2642B">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35019" w:rsidRPr="006D6338" w:rsidRDefault="00E35019" w:rsidP="00F2642B">
            <w:pPr>
              <w:spacing w:line="259" w:lineRule="auto"/>
              <w:rPr>
                <w:rFonts w:ascii="Times New Roman" w:hAnsi="Times New Roman" w:cs="Times New Roman"/>
                <w:bCs/>
                <w:sz w:val="24"/>
                <w:szCs w:val="24"/>
                <w:vertAlign w:val="superscript"/>
              </w:rPr>
            </w:pPr>
          </w:p>
          <w:p w:rsidR="00E35019" w:rsidRPr="006D6338" w:rsidRDefault="00E35019" w:rsidP="00F2642B">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35019" w:rsidRPr="006D6338" w:rsidRDefault="00E35019" w:rsidP="00F2642B">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35019" w:rsidRPr="006D6338" w:rsidRDefault="00E35019" w:rsidP="00E35019">
      <w:pPr>
        <w:spacing w:line="259" w:lineRule="auto"/>
        <w:jc w:val="both"/>
        <w:rPr>
          <w:rFonts w:eastAsia="Calibri"/>
          <w:bCs/>
          <w:iCs/>
          <w:sz w:val="24"/>
          <w:szCs w:val="24"/>
        </w:rPr>
      </w:pPr>
    </w:p>
    <w:p w:rsidR="00E35019" w:rsidRPr="006D6338" w:rsidRDefault="00E35019" w:rsidP="00E35019">
      <w:pPr>
        <w:spacing w:line="259" w:lineRule="auto"/>
        <w:rPr>
          <w:rFonts w:eastAsia="Calibri"/>
          <w:bCs/>
          <w:iCs/>
          <w:sz w:val="24"/>
          <w:szCs w:val="24"/>
        </w:rPr>
      </w:pPr>
      <w:r w:rsidRPr="006D6338">
        <w:rPr>
          <w:rFonts w:eastAsia="Calibri"/>
          <w:bCs/>
          <w:iCs/>
          <w:sz w:val="24"/>
          <w:szCs w:val="24"/>
        </w:rPr>
        <w:br w:type="page"/>
      </w:r>
    </w:p>
    <w:p w:rsidR="00E35019" w:rsidRPr="006D6338" w:rsidRDefault="00E35019" w:rsidP="00E35019">
      <w:pPr>
        <w:spacing w:line="259" w:lineRule="auto"/>
        <w:ind w:left="5664"/>
        <w:rPr>
          <w:rFonts w:eastAsia="Calibri"/>
          <w:b/>
          <w:bCs/>
          <w:iCs/>
          <w:sz w:val="24"/>
          <w:szCs w:val="24"/>
        </w:rPr>
      </w:pPr>
      <w:r w:rsidRPr="006D6338">
        <w:rPr>
          <w:rFonts w:eastAsia="Calibri"/>
          <w:b/>
          <w:bCs/>
          <w:iCs/>
          <w:sz w:val="24"/>
          <w:szCs w:val="24"/>
        </w:rPr>
        <w:lastRenderedPageBreak/>
        <w:t>ДОДАТОК 1</w:t>
      </w:r>
    </w:p>
    <w:p w:rsidR="00E35019" w:rsidRPr="006D6338" w:rsidRDefault="00E35019" w:rsidP="00E35019">
      <w:pPr>
        <w:spacing w:line="259" w:lineRule="auto"/>
        <w:ind w:left="5664"/>
        <w:jc w:val="both"/>
        <w:rPr>
          <w:rFonts w:eastAsia="Calibri"/>
          <w:b/>
          <w:bCs/>
          <w:iCs/>
          <w:sz w:val="24"/>
          <w:szCs w:val="24"/>
        </w:rPr>
      </w:pPr>
      <w:r w:rsidRPr="006D6338">
        <w:rPr>
          <w:rFonts w:eastAsia="Calibri"/>
          <w:b/>
          <w:bCs/>
          <w:iCs/>
          <w:sz w:val="24"/>
          <w:szCs w:val="24"/>
        </w:rPr>
        <w:t>до Договору про закупівлю</w:t>
      </w:r>
    </w:p>
    <w:p w:rsidR="00E35019" w:rsidRPr="006D6338" w:rsidRDefault="00E35019" w:rsidP="00E35019">
      <w:pPr>
        <w:spacing w:line="259" w:lineRule="auto"/>
        <w:ind w:left="5664"/>
        <w:jc w:val="both"/>
        <w:rPr>
          <w:rFonts w:eastAsia="Calibri"/>
          <w:b/>
          <w:bCs/>
          <w:iCs/>
          <w:sz w:val="24"/>
          <w:szCs w:val="24"/>
        </w:rPr>
      </w:pPr>
      <w:r w:rsidRPr="006D6338">
        <w:rPr>
          <w:rFonts w:eastAsia="Calibri"/>
          <w:b/>
          <w:bCs/>
          <w:iCs/>
          <w:sz w:val="24"/>
          <w:szCs w:val="24"/>
        </w:rPr>
        <w:t>№ 12._______/22</w:t>
      </w:r>
    </w:p>
    <w:p w:rsidR="00E35019" w:rsidRPr="006D6338" w:rsidRDefault="00E35019" w:rsidP="00E35019">
      <w:pPr>
        <w:spacing w:line="259" w:lineRule="auto"/>
        <w:ind w:left="5664"/>
        <w:jc w:val="both"/>
        <w:rPr>
          <w:rFonts w:eastAsia="Calibri"/>
          <w:b/>
          <w:bCs/>
          <w:iCs/>
          <w:sz w:val="24"/>
          <w:szCs w:val="24"/>
        </w:rPr>
      </w:pPr>
      <w:r w:rsidRPr="006D6338">
        <w:rPr>
          <w:rFonts w:eastAsia="Calibri"/>
          <w:b/>
          <w:bCs/>
          <w:iCs/>
          <w:sz w:val="24"/>
          <w:szCs w:val="24"/>
        </w:rPr>
        <w:t>від «____» ____________ 2022 року</w:t>
      </w:r>
    </w:p>
    <w:p w:rsidR="00E35019" w:rsidRPr="006D6338" w:rsidRDefault="00E35019" w:rsidP="00E35019">
      <w:pPr>
        <w:spacing w:line="259" w:lineRule="auto"/>
        <w:rPr>
          <w:rFonts w:eastAsia="Calibri"/>
          <w:b/>
          <w:bCs/>
          <w:iCs/>
          <w:sz w:val="28"/>
          <w:szCs w:val="24"/>
        </w:rPr>
      </w:pPr>
    </w:p>
    <w:p w:rsidR="00E35019" w:rsidRPr="006D6338" w:rsidRDefault="00E35019" w:rsidP="00E35019">
      <w:pPr>
        <w:spacing w:line="259" w:lineRule="auto"/>
        <w:rPr>
          <w:rFonts w:eastAsia="Calibri"/>
          <w:b/>
          <w:bCs/>
          <w:iCs/>
          <w:sz w:val="28"/>
          <w:szCs w:val="24"/>
        </w:rPr>
      </w:pPr>
    </w:p>
    <w:p w:rsidR="00E35019" w:rsidRPr="006D6338" w:rsidRDefault="00E35019" w:rsidP="00E35019">
      <w:pPr>
        <w:spacing w:line="259" w:lineRule="auto"/>
        <w:rPr>
          <w:rFonts w:eastAsia="Calibri"/>
          <w:b/>
          <w:bCs/>
          <w:iCs/>
          <w:sz w:val="28"/>
          <w:szCs w:val="24"/>
        </w:rPr>
      </w:pPr>
    </w:p>
    <w:p w:rsidR="00E35019" w:rsidRPr="006D6338" w:rsidRDefault="00E35019" w:rsidP="00E35019">
      <w:pPr>
        <w:spacing w:line="259" w:lineRule="auto"/>
        <w:jc w:val="center"/>
        <w:rPr>
          <w:rFonts w:eastAsia="Calibri"/>
          <w:b/>
          <w:bCs/>
          <w:iCs/>
          <w:sz w:val="28"/>
          <w:szCs w:val="24"/>
        </w:rPr>
      </w:pPr>
      <w:r w:rsidRPr="006D6338">
        <w:rPr>
          <w:rFonts w:eastAsia="Calibri"/>
          <w:b/>
          <w:bCs/>
          <w:iCs/>
          <w:sz w:val="28"/>
          <w:szCs w:val="24"/>
        </w:rPr>
        <w:t>СПЕЦИФІКАЦІЯ</w:t>
      </w:r>
    </w:p>
    <w:p w:rsidR="00E35019" w:rsidRPr="006D6338" w:rsidRDefault="00E35019" w:rsidP="00E35019">
      <w:pPr>
        <w:spacing w:line="259" w:lineRule="auto"/>
        <w:rPr>
          <w:rFonts w:eastAsia="Calibri"/>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212"/>
        <w:gridCol w:w="1213"/>
        <w:gridCol w:w="690"/>
        <w:gridCol w:w="1597"/>
        <w:gridCol w:w="1391"/>
      </w:tblGrid>
      <w:tr w:rsidR="00E35019" w:rsidRPr="006D6338" w:rsidTr="00F2642B">
        <w:trPr>
          <w:trHeight w:val="828"/>
        </w:trPr>
        <w:tc>
          <w:tcPr>
            <w:tcW w:w="243" w:type="pct"/>
            <w:shd w:val="clear" w:color="auto" w:fill="BFBFBF"/>
          </w:tcPr>
          <w:p w:rsidR="00E35019" w:rsidRPr="006D6338" w:rsidRDefault="00E35019" w:rsidP="00F2642B">
            <w:pPr>
              <w:spacing w:line="259" w:lineRule="auto"/>
              <w:jc w:val="center"/>
              <w:rPr>
                <w:rFonts w:eastAsia="Calibri"/>
                <w:b/>
                <w:bCs/>
                <w:iCs/>
                <w:szCs w:val="24"/>
              </w:rPr>
            </w:pPr>
            <w:r w:rsidRPr="006D6338">
              <w:rPr>
                <w:rFonts w:eastAsia="Calibri"/>
                <w:b/>
                <w:bCs/>
                <w:iCs/>
                <w:szCs w:val="24"/>
              </w:rPr>
              <w:t>№</w:t>
            </w:r>
          </w:p>
          <w:p w:rsidR="00E35019" w:rsidRPr="006D6338" w:rsidRDefault="00E35019" w:rsidP="00F2642B">
            <w:pPr>
              <w:spacing w:line="259" w:lineRule="auto"/>
              <w:jc w:val="center"/>
              <w:rPr>
                <w:rFonts w:eastAsia="Calibri"/>
                <w:b/>
                <w:bCs/>
                <w:iCs/>
                <w:szCs w:val="24"/>
              </w:rPr>
            </w:pPr>
            <w:r w:rsidRPr="006D6338">
              <w:rPr>
                <w:rFonts w:eastAsia="Calibri"/>
                <w:b/>
                <w:bCs/>
                <w:iCs/>
                <w:szCs w:val="24"/>
              </w:rPr>
              <w:t>з/п</w:t>
            </w:r>
          </w:p>
        </w:tc>
        <w:tc>
          <w:tcPr>
            <w:tcW w:w="2454" w:type="pct"/>
            <w:shd w:val="clear" w:color="auto" w:fill="BFBFBF"/>
          </w:tcPr>
          <w:p w:rsidR="00E35019" w:rsidRPr="006D6338" w:rsidRDefault="00E35019" w:rsidP="00F2642B">
            <w:pPr>
              <w:spacing w:line="259" w:lineRule="auto"/>
              <w:jc w:val="center"/>
              <w:rPr>
                <w:rFonts w:eastAsia="Calibri"/>
                <w:b/>
                <w:bCs/>
                <w:iCs/>
                <w:szCs w:val="24"/>
              </w:rPr>
            </w:pPr>
          </w:p>
          <w:p w:rsidR="00E35019" w:rsidRPr="006D6338" w:rsidRDefault="00E35019" w:rsidP="00F2642B">
            <w:pPr>
              <w:spacing w:line="259" w:lineRule="auto"/>
              <w:jc w:val="center"/>
              <w:rPr>
                <w:rFonts w:eastAsia="Calibri"/>
                <w:b/>
                <w:bCs/>
                <w:iCs/>
                <w:szCs w:val="24"/>
              </w:rPr>
            </w:pPr>
            <w:r w:rsidRPr="006D6338">
              <w:rPr>
                <w:rFonts w:eastAsia="Calibri"/>
                <w:b/>
                <w:bCs/>
                <w:iCs/>
                <w:szCs w:val="24"/>
              </w:rPr>
              <w:t xml:space="preserve">Найменування </w:t>
            </w:r>
          </w:p>
        </w:tc>
        <w:tc>
          <w:tcPr>
            <w:tcW w:w="571" w:type="pct"/>
            <w:shd w:val="clear" w:color="auto" w:fill="BFBFBF"/>
          </w:tcPr>
          <w:p w:rsidR="00E35019" w:rsidRPr="006D6338" w:rsidRDefault="00E35019" w:rsidP="00F2642B">
            <w:pPr>
              <w:spacing w:line="259" w:lineRule="auto"/>
              <w:jc w:val="center"/>
              <w:rPr>
                <w:rFonts w:eastAsia="Calibri"/>
                <w:b/>
                <w:bCs/>
                <w:iCs/>
                <w:szCs w:val="24"/>
              </w:rPr>
            </w:pPr>
          </w:p>
          <w:p w:rsidR="00E35019" w:rsidRPr="006D6338" w:rsidRDefault="00E35019" w:rsidP="00F2642B">
            <w:pPr>
              <w:spacing w:line="259" w:lineRule="auto"/>
              <w:jc w:val="center"/>
              <w:rPr>
                <w:rFonts w:eastAsia="Calibri"/>
                <w:b/>
                <w:bCs/>
                <w:iCs/>
                <w:szCs w:val="24"/>
              </w:rPr>
            </w:pPr>
            <w:r w:rsidRPr="006D6338">
              <w:rPr>
                <w:rFonts w:eastAsia="Calibri"/>
                <w:b/>
                <w:bCs/>
                <w:iCs/>
                <w:szCs w:val="24"/>
              </w:rPr>
              <w:t>Кількість</w:t>
            </w:r>
          </w:p>
        </w:tc>
        <w:tc>
          <w:tcPr>
            <w:tcW w:w="325" w:type="pct"/>
            <w:shd w:val="clear" w:color="auto" w:fill="BFBFBF"/>
          </w:tcPr>
          <w:p w:rsidR="00E35019" w:rsidRPr="006D6338" w:rsidRDefault="00E35019" w:rsidP="00F2642B">
            <w:pPr>
              <w:spacing w:line="259" w:lineRule="auto"/>
              <w:jc w:val="center"/>
              <w:rPr>
                <w:rFonts w:eastAsia="Calibri"/>
                <w:b/>
                <w:bCs/>
                <w:iCs/>
                <w:szCs w:val="24"/>
              </w:rPr>
            </w:pPr>
            <w:r w:rsidRPr="006D6338">
              <w:rPr>
                <w:rFonts w:eastAsia="Calibri"/>
                <w:b/>
                <w:bCs/>
                <w:iCs/>
                <w:szCs w:val="24"/>
              </w:rPr>
              <w:t>Од.</w:t>
            </w:r>
          </w:p>
          <w:p w:rsidR="00E35019" w:rsidRPr="006D6338" w:rsidRDefault="00E35019" w:rsidP="00F2642B">
            <w:pPr>
              <w:spacing w:line="259" w:lineRule="auto"/>
              <w:jc w:val="center"/>
              <w:rPr>
                <w:rFonts w:eastAsia="Calibri"/>
                <w:b/>
                <w:bCs/>
                <w:iCs/>
                <w:szCs w:val="24"/>
              </w:rPr>
            </w:pPr>
            <w:r w:rsidRPr="006D6338">
              <w:rPr>
                <w:rFonts w:eastAsia="Calibri"/>
                <w:b/>
                <w:bCs/>
                <w:iCs/>
                <w:szCs w:val="24"/>
              </w:rPr>
              <w:t>вим.</w:t>
            </w:r>
          </w:p>
        </w:tc>
        <w:tc>
          <w:tcPr>
            <w:tcW w:w="752" w:type="pct"/>
            <w:shd w:val="clear" w:color="auto" w:fill="BFBFBF"/>
          </w:tcPr>
          <w:p w:rsidR="00E35019" w:rsidRPr="006D6338" w:rsidRDefault="00E35019" w:rsidP="00F2642B">
            <w:pPr>
              <w:spacing w:line="259" w:lineRule="auto"/>
              <w:jc w:val="center"/>
              <w:rPr>
                <w:rFonts w:eastAsia="Calibri"/>
                <w:b/>
                <w:bCs/>
                <w:iCs/>
                <w:szCs w:val="24"/>
              </w:rPr>
            </w:pPr>
            <w:r w:rsidRPr="006D6338">
              <w:rPr>
                <w:rFonts w:eastAsia="Calibri"/>
                <w:b/>
                <w:bCs/>
                <w:iCs/>
                <w:szCs w:val="24"/>
              </w:rPr>
              <w:t>Ціна за одиницю,</w:t>
            </w:r>
          </w:p>
          <w:p w:rsidR="00E35019" w:rsidRPr="006D6338" w:rsidRDefault="00E35019" w:rsidP="00F2642B">
            <w:pPr>
              <w:spacing w:line="259" w:lineRule="auto"/>
              <w:jc w:val="center"/>
              <w:rPr>
                <w:rFonts w:eastAsia="Calibri"/>
                <w:b/>
                <w:bCs/>
                <w:iCs/>
                <w:szCs w:val="24"/>
              </w:rPr>
            </w:pPr>
            <w:r w:rsidRPr="006D6338">
              <w:rPr>
                <w:rFonts w:eastAsia="Calibri"/>
                <w:b/>
                <w:bCs/>
                <w:iCs/>
                <w:szCs w:val="24"/>
              </w:rPr>
              <w:t>без ПДВ, грн.</w:t>
            </w:r>
          </w:p>
        </w:tc>
        <w:tc>
          <w:tcPr>
            <w:tcW w:w="655" w:type="pct"/>
            <w:shd w:val="clear" w:color="auto" w:fill="BFBFBF"/>
          </w:tcPr>
          <w:p w:rsidR="00E35019" w:rsidRPr="006D6338" w:rsidRDefault="00E35019" w:rsidP="00F2642B">
            <w:pPr>
              <w:spacing w:line="259" w:lineRule="auto"/>
              <w:jc w:val="center"/>
              <w:rPr>
                <w:rFonts w:eastAsia="Calibri"/>
                <w:b/>
                <w:bCs/>
                <w:iCs/>
                <w:szCs w:val="24"/>
              </w:rPr>
            </w:pPr>
            <w:r w:rsidRPr="006D6338">
              <w:rPr>
                <w:rFonts w:eastAsia="Calibri"/>
                <w:b/>
                <w:bCs/>
                <w:iCs/>
                <w:szCs w:val="24"/>
              </w:rPr>
              <w:t>Сума,</w:t>
            </w:r>
          </w:p>
          <w:p w:rsidR="00E35019" w:rsidRPr="006D6338" w:rsidRDefault="00E35019" w:rsidP="00F2642B">
            <w:pPr>
              <w:spacing w:line="259" w:lineRule="auto"/>
              <w:jc w:val="center"/>
              <w:rPr>
                <w:rFonts w:eastAsia="Calibri"/>
                <w:b/>
                <w:bCs/>
                <w:iCs/>
                <w:szCs w:val="24"/>
              </w:rPr>
            </w:pPr>
            <w:r w:rsidRPr="006D6338">
              <w:rPr>
                <w:rFonts w:eastAsia="Calibri"/>
                <w:b/>
                <w:bCs/>
                <w:iCs/>
                <w:szCs w:val="24"/>
              </w:rPr>
              <w:t>без ПДВ, грн.</w:t>
            </w:r>
          </w:p>
        </w:tc>
      </w:tr>
      <w:tr w:rsidR="00E35019" w:rsidRPr="006D6338" w:rsidTr="00F2642B">
        <w:trPr>
          <w:trHeight w:val="595"/>
        </w:trPr>
        <w:tc>
          <w:tcPr>
            <w:tcW w:w="243" w:type="pct"/>
            <w:shd w:val="clear" w:color="auto" w:fill="auto"/>
          </w:tcPr>
          <w:p w:rsidR="00E35019" w:rsidRPr="006D6338" w:rsidRDefault="00E35019" w:rsidP="00F2642B">
            <w:pPr>
              <w:spacing w:line="259" w:lineRule="auto"/>
              <w:jc w:val="center"/>
              <w:rPr>
                <w:rFonts w:eastAsia="Calibri"/>
                <w:bCs/>
                <w:iCs/>
                <w:sz w:val="24"/>
                <w:szCs w:val="24"/>
              </w:rPr>
            </w:pPr>
            <w:r w:rsidRPr="006D6338">
              <w:rPr>
                <w:rFonts w:eastAsia="Calibri"/>
                <w:bCs/>
                <w:iCs/>
                <w:sz w:val="24"/>
                <w:szCs w:val="24"/>
              </w:rPr>
              <w:t>1.</w:t>
            </w:r>
          </w:p>
        </w:tc>
        <w:tc>
          <w:tcPr>
            <w:tcW w:w="2454" w:type="pct"/>
            <w:tcBorders>
              <w:top w:val="single" w:sz="4" w:space="0" w:color="000000"/>
              <w:left w:val="single" w:sz="4" w:space="0" w:color="000000"/>
              <w:bottom w:val="single" w:sz="4" w:space="0" w:color="000000"/>
              <w:right w:val="nil"/>
            </w:tcBorders>
          </w:tcPr>
          <w:p w:rsidR="00E35019" w:rsidRPr="006D6338" w:rsidRDefault="00E35019" w:rsidP="00F2642B">
            <w:pPr>
              <w:spacing w:line="259" w:lineRule="auto"/>
              <w:rPr>
                <w:sz w:val="24"/>
                <w:szCs w:val="24"/>
              </w:rPr>
            </w:pPr>
            <w:r>
              <w:rPr>
                <w:sz w:val="24"/>
                <w:szCs w:val="24"/>
              </w:rPr>
              <w:t>Телевізор</w:t>
            </w:r>
            <w:r w:rsidRPr="006D6338">
              <w:rPr>
                <w:sz w:val="24"/>
                <w:szCs w:val="24"/>
              </w:rPr>
              <w:t xml:space="preserve"> </w:t>
            </w:r>
            <w:r>
              <w:rPr>
                <w:sz w:val="24"/>
                <w:szCs w:val="24"/>
              </w:rPr>
              <w:t>__________________________</w:t>
            </w:r>
          </w:p>
          <w:p w:rsidR="00E35019" w:rsidRPr="006D6338" w:rsidRDefault="00E35019" w:rsidP="00F2642B">
            <w:pPr>
              <w:spacing w:line="259" w:lineRule="auto"/>
              <w:rPr>
                <w:sz w:val="24"/>
                <w:szCs w:val="24"/>
              </w:rPr>
            </w:pPr>
            <w:r w:rsidRPr="006D6338">
              <w:rPr>
                <w:sz w:val="24"/>
                <w:szCs w:val="24"/>
              </w:rPr>
              <w:t xml:space="preserve">(код за ДК </w:t>
            </w:r>
            <w:r w:rsidRPr="00E81783">
              <w:rPr>
                <w:sz w:val="24"/>
                <w:szCs w:val="24"/>
              </w:rPr>
              <w:t>021:2015 –32320000-2</w:t>
            </w:r>
            <w:r>
              <w:rPr>
                <w:sz w:val="24"/>
                <w:szCs w:val="24"/>
              </w:rPr>
              <w:t xml:space="preserve"> «</w:t>
            </w:r>
            <w:r w:rsidRPr="00E81783">
              <w:rPr>
                <w:sz w:val="24"/>
                <w:szCs w:val="24"/>
              </w:rPr>
              <w:t>Телевізійне й аудіовізуальне обладнання»</w:t>
            </w:r>
          </w:p>
        </w:tc>
        <w:tc>
          <w:tcPr>
            <w:tcW w:w="571" w:type="pct"/>
            <w:tcBorders>
              <w:top w:val="single" w:sz="4" w:space="0" w:color="000000"/>
              <w:left w:val="single" w:sz="4" w:space="0" w:color="000000"/>
              <w:bottom w:val="single" w:sz="4" w:space="0" w:color="000000"/>
              <w:right w:val="nil"/>
            </w:tcBorders>
          </w:tcPr>
          <w:p w:rsidR="00E35019" w:rsidRPr="006D6338" w:rsidRDefault="00E35019" w:rsidP="00F2642B">
            <w:pPr>
              <w:spacing w:line="259" w:lineRule="auto"/>
              <w:jc w:val="center"/>
              <w:rPr>
                <w:sz w:val="24"/>
                <w:szCs w:val="24"/>
              </w:rPr>
            </w:pPr>
            <w:r w:rsidRPr="006D6338">
              <w:rPr>
                <w:sz w:val="24"/>
                <w:szCs w:val="24"/>
              </w:rPr>
              <w:t>1</w:t>
            </w:r>
          </w:p>
        </w:tc>
        <w:tc>
          <w:tcPr>
            <w:tcW w:w="325" w:type="pct"/>
            <w:tcBorders>
              <w:top w:val="single" w:sz="4" w:space="0" w:color="000000"/>
              <w:left w:val="single" w:sz="4" w:space="0" w:color="000000"/>
              <w:bottom w:val="single" w:sz="4" w:space="0" w:color="000000"/>
              <w:right w:val="nil"/>
            </w:tcBorders>
          </w:tcPr>
          <w:p w:rsidR="00E35019" w:rsidRPr="006D6338" w:rsidRDefault="00E35019" w:rsidP="00F2642B">
            <w:pPr>
              <w:spacing w:line="259" w:lineRule="auto"/>
              <w:jc w:val="center"/>
              <w:rPr>
                <w:sz w:val="24"/>
                <w:szCs w:val="24"/>
              </w:rPr>
            </w:pPr>
            <w:r w:rsidRPr="006D6338">
              <w:rPr>
                <w:sz w:val="24"/>
                <w:szCs w:val="24"/>
              </w:rPr>
              <w:t>шт</w:t>
            </w:r>
          </w:p>
        </w:tc>
        <w:tc>
          <w:tcPr>
            <w:tcW w:w="752" w:type="pct"/>
            <w:tcBorders>
              <w:top w:val="single" w:sz="4" w:space="0" w:color="000000"/>
              <w:left w:val="single" w:sz="4" w:space="0" w:color="000000"/>
              <w:bottom w:val="single" w:sz="4" w:space="0" w:color="000000"/>
              <w:right w:val="nil"/>
            </w:tcBorders>
            <w:vAlign w:val="center"/>
          </w:tcPr>
          <w:p w:rsidR="00E35019" w:rsidRPr="006D6338" w:rsidRDefault="00E35019" w:rsidP="00F2642B">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E35019" w:rsidRPr="006D6338" w:rsidRDefault="00E35019" w:rsidP="00F2642B">
            <w:pPr>
              <w:snapToGrid w:val="0"/>
              <w:spacing w:line="259" w:lineRule="auto"/>
              <w:jc w:val="right"/>
              <w:rPr>
                <w:sz w:val="24"/>
                <w:szCs w:val="24"/>
              </w:rPr>
            </w:pPr>
          </w:p>
        </w:tc>
      </w:tr>
      <w:tr w:rsidR="00E35019" w:rsidRPr="006D6338" w:rsidTr="00F2642B">
        <w:trPr>
          <w:trHeight w:val="246"/>
        </w:trPr>
        <w:tc>
          <w:tcPr>
            <w:tcW w:w="4345" w:type="pct"/>
            <w:gridSpan w:val="5"/>
          </w:tcPr>
          <w:p w:rsidR="00E35019" w:rsidRPr="006D6338" w:rsidRDefault="00E35019" w:rsidP="00F2642B">
            <w:pPr>
              <w:spacing w:line="259" w:lineRule="auto"/>
              <w:jc w:val="right"/>
              <w:rPr>
                <w:rFonts w:eastAsia="Calibri"/>
                <w:b/>
                <w:bCs/>
                <w:iCs/>
                <w:sz w:val="24"/>
                <w:szCs w:val="24"/>
              </w:rPr>
            </w:pPr>
            <w:r w:rsidRPr="006D6338">
              <w:rPr>
                <w:rFonts w:eastAsia="Calibri"/>
                <w:b/>
                <w:bCs/>
                <w:iCs/>
                <w:sz w:val="24"/>
                <w:szCs w:val="24"/>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5019" w:rsidRPr="006D6338" w:rsidRDefault="00E35019" w:rsidP="00F2642B">
            <w:pPr>
              <w:spacing w:line="259" w:lineRule="auto"/>
              <w:jc w:val="right"/>
              <w:rPr>
                <w:rFonts w:eastAsia="Calibri"/>
                <w:b/>
                <w:bCs/>
                <w:iCs/>
                <w:sz w:val="24"/>
                <w:szCs w:val="24"/>
              </w:rPr>
            </w:pPr>
          </w:p>
        </w:tc>
      </w:tr>
      <w:tr w:rsidR="00E35019" w:rsidRPr="006D6338" w:rsidTr="00F2642B">
        <w:trPr>
          <w:trHeight w:val="246"/>
        </w:trPr>
        <w:tc>
          <w:tcPr>
            <w:tcW w:w="4345" w:type="pct"/>
            <w:gridSpan w:val="5"/>
          </w:tcPr>
          <w:p w:rsidR="00E35019" w:rsidRPr="006D6338" w:rsidRDefault="00E35019" w:rsidP="00F2642B">
            <w:pPr>
              <w:spacing w:line="259" w:lineRule="auto"/>
              <w:jc w:val="right"/>
              <w:rPr>
                <w:rFonts w:eastAsia="Calibri"/>
                <w:b/>
                <w:bCs/>
                <w:iCs/>
                <w:sz w:val="24"/>
                <w:szCs w:val="24"/>
              </w:rPr>
            </w:pPr>
            <w:r w:rsidRPr="006D6338">
              <w:rPr>
                <w:rFonts w:eastAsia="Calibri"/>
                <w:b/>
                <w:bCs/>
                <w:iCs/>
                <w:sz w:val="24"/>
                <w:szCs w:val="24"/>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5019" w:rsidRPr="006D6338" w:rsidRDefault="00E35019" w:rsidP="00F2642B">
            <w:pPr>
              <w:spacing w:line="259" w:lineRule="auto"/>
              <w:jc w:val="right"/>
              <w:rPr>
                <w:rFonts w:eastAsia="Calibri"/>
                <w:b/>
                <w:bCs/>
                <w:iCs/>
                <w:sz w:val="24"/>
                <w:szCs w:val="24"/>
              </w:rPr>
            </w:pPr>
          </w:p>
        </w:tc>
      </w:tr>
      <w:tr w:rsidR="00E35019" w:rsidRPr="006D6338" w:rsidTr="00F2642B">
        <w:trPr>
          <w:trHeight w:val="246"/>
        </w:trPr>
        <w:tc>
          <w:tcPr>
            <w:tcW w:w="4345" w:type="pct"/>
            <w:gridSpan w:val="5"/>
          </w:tcPr>
          <w:p w:rsidR="00E35019" w:rsidRPr="006D6338" w:rsidRDefault="00E35019" w:rsidP="00F2642B">
            <w:pPr>
              <w:spacing w:line="259" w:lineRule="auto"/>
              <w:jc w:val="right"/>
              <w:rPr>
                <w:rFonts w:eastAsia="Calibri"/>
                <w:b/>
                <w:bCs/>
                <w:iCs/>
                <w:sz w:val="24"/>
                <w:szCs w:val="24"/>
              </w:rPr>
            </w:pPr>
            <w:r w:rsidRPr="006D6338">
              <w:rPr>
                <w:rFonts w:eastAsia="Calibri"/>
                <w:b/>
                <w:bCs/>
                <w:iCs/>
                <w:sz w:val="24"/>
                <w:szCs w:val="24"/>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E35019" w:rsidRPr="006D6338" w:rsidRDefault="00E35019" w:rsidP="00F2642B">
            <w:pPr>
              <w:spacing w:line="259" w:lineRule="auto"/>
              <w:jc w:val="right"/>
              <w:rPr>
                <w:rFonts w:eastAsia="Calibri"/>
                <w:b/>
                <w:bCs/>
                <w:iCs/>
                <w:sz w:val="24"/>
                <w:szCs w:val="24"/>
              </w:rPr>
            </w:pPr>
          </w:p>
        </w:tc>
      </w:tr>
    </w:tbl>
    <w:p w:rsidR="00E35019" w:rsidRPr="006D6338" w:rsidRDefault="00E35019" w:rsidP="00E35019">
      <w:pPr>
        <w:spacing w:line="259" w:lineRule="auto"/>
        <w:jc w:val="both"/>
        <w:rPr>
          <w:sz w:val="24"/>
          <w:szCs w:val="24"/>
        </w:rPr>
      </w:pPr>
    </w:p>
    <w:p w:rsidR="00E35019" w:rsidRPr="006D6338" w:rsidRDefault="00E35019" w:rsidP="00E35019">
      <w:pPr>
        <w:spacing w:line="259" w:lineRule="auto"/>
        <w:ind w:firstLine="708"/>
        <w:jc w:val="both"/>
        <w:rPr>
          <w:rFonts w:eastAsia="Calibri"/>
          <w:b/>
          <w:bCs/>
          <w:i/>
          <w:iCs/>
          <w:sz w:val="24"/>
          <w:szCs w:val="24"/>
        </w:rPr>
      </w:pPr>
      <w:r w:rsidRPr="006D6338">
        <w:rPr>
          <w:i/>
          <w:sz w:val="24"/>
          <w:szCs w:val="24"/>
        </w:rPr>
        <w:t xml:space="preserve">Загальна вартість Товару становить </w:t>
      </w:r>
      <w:r w:rsidRPr="006D6338">
        <w:rPr>
          <w:bCs/>
          <w:i/>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35019" w:rsidRPr="006D6338" w:rsidRDefault="00E35019" w:rsidP="00E35019">
      <w:pPr>
        <w:spacing w:line="259" w:lineRule="auto"/>
        <w:jc w:val="both"/>
        <w:rPr>
          <w:rFonts w:eastAsia="Calibri"/>
          <w:sz w:val="24"/>
          <w:szCs w:val="24"/>
        </w:rPr>
      </w:pPr>
    </w:p>
    <w:p w:rsidR="00E35019" w:rsidRPr="006D6338" w:rsidRDefault="00E35019" w:rsidP="00E35019">
      <w:pPr>
        <w:spacing w:line="259" w:lineRule="auto"/>
        <w:rPr>
          <w:rFonts w:eastAsia="Calibri"/>
          <w:sz w:val="24"/>
          <w:szCs w:val="24"/>
        </w:rPr>
      </w:pPr>
    </w:p>
    <w:p w:rsidR="00E35019" w:rsidRPr="006D6338" w:rsidRDefault="00E35019" w:rsidP="00E35019">
      <w:pPr>
        <w:keepNext/>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35019" w:rsidRPr="006D6338" w:rsidTr="00F2642B">
        <w:tc>
          <w:tcPr>
            <w:tcW w:w="2500" w:type="pct"/>
            <w:shd w:val="clear" w:color="auto" w:fill="auto"/>
          </w:tcPr>
          <w:p w:rsidR="00E35019" w:rsidRPr="006D6338" w:rsidRDefault="00E35019" w:rsidP="00F2642B">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35019" w:rsidRPr="006D6338" w:rsidRDefault="00E35019" w:rsidP="00F2642B">
            <w:pPr>
              <w:spacing w:line="259" w:lineRule="auto"/>
              <w:rPr>
                <w:b/>
              </w:rPr>
            </w:pPr>
            <w:r w:rsidRPr="006D6338">
              <w:rPr>
                <w:rFonts w:ascii="Times New Roman" w:hAnsi="Times New Roman" w:cs="Times New Roman"/>
                <w:b/>
                <w:bCs/>
                <w:sz w:val="24"/>
                <w:szCs w:val="24"/>
              </w:rPr>
              <w:t>Генеральний директор</w:t>
            </w:r>
          </w:p>
          <w:p w:rsidR="00E35019" w:rsidRPr="006D6338" w:rsidRDefault="00E35019" w:rsidP="00F2642B">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35019" w:rsidRPr="006D6338" w:rsidRDefault="00E35019" w:rsidP="00F2642B">
            <w:pPr>
              <w:spacing w:line="259" w:lineRule="auto"/>
              <w:rPr>
                <w:rFonts w:ascii="Times New Roman" w:hAnsi="Times New Roman" w:cs="Times New Roman"/>
                <w:bCs/>
                <w:sz w:val="24"/>
                <w:szCs w:val="24"/>
                <w:vertAlign w:val="superscript"/>
              </w:rPr>
            </w:pPr>
          </w:p>
          <w:p w:rsidR="00E35019" w:rsidRPr="006D6338" w:rsidRDefault="00E35019" w:rsidP="00F2642B">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35019" w:rsidRPr="006D6338" w:rsidRDefault="00E35019" w:rsidP="00F2642B">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35019" w:rsidRPr="006D6338" w:rsidRDefault="00E35019" w:rsidP="00F2642B">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35019" w:rsidRPr="006D6338" w:rsidRDefault="00E35019" w:rsidP="00F2642B">
            <w:pPr>
              <w:spacing w:line="259" w:lineRule="auto"/>
            </w:pPr>
            <w:r w:rsidRPr="006D6338">
              <w:rPr>
                <w:rFonts w:ascii="Times New Roman" w:hAnsi="Times New Roman" w:cs="Times New Roman"/>
                <w:bCs/>
                <w:sz w:val="24"/>
                <w:szCs w:val="24"/>
              </w:rPr>
              <w:t>____________________</w:t>
            </w:r>
          </w:p>
          <w:p w:rsidR="00E35019" w:rsidRPr="006D6338" w:rsidRDefault="00E35019" w:rsidP="00F2642B">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35019" w:rsidRPr="006D6338" w:rsidRDefault="00E35019" w:rsidP="00F2642B">
            <w:pPr>
              <w:spacing w:line="259" w:lineRule="auto"/>
              <w:rPr>
                <w:rFonts w:ascii="Times New Roman" w:hAnsi="Times New Roman" w:cs="Times New Roman"/>
                <w:bCs/>
                <w:sz w:val="24"/>
                <w:szCs w:val="24"/>
                <w:vertAlign w:val="superscript"/>
              </w:rPr>
            </w:pPr>
          </w:p>
          <w:p w:rsidR="00E35019" w:rsidRPr="006D6338" w:rsidRDefault="00E35019" w:rsidP="00F2642B">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35019" w:rsidRPr="006D6338" w:rsidRDefault="00E35019" w:rsidP="00F2642B">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35019" w:rsidRPr="006D6338" w:rsidRDefault="00E35019" w:rsidP="00E35019">
      <w:pPr>
        <w:spacing w:line="259" w:lineRule="auto"/>
        <w:jc w:val="both"/>
        <w:rPr>
          <w:rFonts w:eastAsia="Calibri"/>
          <w:b/>
          <w:bCs/>
          <w:iCs/>
          <w:sz w:val="24"/>
          <w:szCs w:val="24"/>
        </w:rPr>
      </w:pPr>
    </w:p>
    <w:p w:rsidR="00E35019" w:rsidRPr="006D6338" w:rsidRDefault="00E35019" w:rsidP="00E35019">
      <w:pPr>
        <w:spacing w:line="259" w:lineRule="auto"/>
        <w:rPr>
          <w:rFonts w:eastAsia="Calibri"/>
          <w:b/>
          <w:bCs/>
          <w:iCs/>
          <w:sz w:val="24"/>
          <w:szCs w:val="24"/>
        </w:rPr>
      </w:pPr>
      <w:r w:rsidRPr="006D6338">
        <w:rPr>
          <w:rFonts w:eastAsia="Calibri"/>
          <w:b/>
          <w:bCs/>
          <w:iCs/>
          <w:sz w:val="24"/>
          <w:szCs w:val="24"/>
        </w:rPr>
        <w:br w:type="page"/>
      </w:r>
    </w:p>
    <w:p w:rsidR="00E35019" w:rsidRPr="006D6338" w:rsidRDefault="00E35019" w:rsidP="00E35019">
      <w:pPr>
        <w:spacing w:line="259" w:lineRule="auto"/>
        <w:ind w:left="5664"/>
        <w:rPr>
          <w:rFonts w:eastAsia="Calibri"/>
          <w:b/>
          <w:bCs/>
          <w:iCs/>
          <w:sz w:val="24"/>
          <w:szCs w:val="24"/>
        </w:rPr>
      </w:pPr>
      <w:r w:rsidRPr="006D6338">
        <w:rPr>
          <w:rFonts w:eastAsia="Calibri"/>
          <w:b/>
          <w:bCs/>
          <w:iCs/>
          <w:sz w:val="24"/>
          <w:szCs w:val="24"/>
        </w:rPr>
        <w:lastRenderedPageBreak/>
        <w:t>ДОДАТОК 2</w:t>
      </w:r>
    </w:p>
    <w:p w:rsidR="00E35019" w:rsidRPr="006D6338" w:rsidRDefault="00E35019" w:rsidP="00E35019">
      <w:pPr>
        <w:spacing w:line="259" w:lineRule="auto"/>
        <w:ind w:left="5664"/>
        <w:jc w:val="both"/>
        <w:rPr>
          <w:rFonts w:eastAsia="Calibri"/>
          <w:b/>
          <w:bCs/>
          <w:iCs/>
          <w:sz w:val="24"/>
          <w:szCs w:val="24"/>
        </w:rPr>
      </w:pPr>
      <w:r w:rsidRPr="006D6338">
        <w:rPr>
          <w:rFonts w:eastAsia="Calibri"/>
          <w:b/>
          <w:bCs/>
          <w:iCs/>
          <w:sz w:val="24"/>
          <w:szCs w:val="24"/>
        </w:rPr>
        <w:t>до Договору про закупівлю</w:t>
      </w:r>
    </w:p>
    <w:p w:rsidR="00E35019" w:rsidRPr="006D6338" w:rsidRDefault="00E35019" w:rsidP="00E35019">
      <w:pPr>
        <w:spacing w:line="259" w:lineRule="auto"/>
        <w:ind w:left="5664"/>
        <w:jc w:val="both"/>
        <w:rPr>
          <w:rFonts w:eastAsia="Calibri"/>
          <w:b/>
          <w:bCs/>
          <w:iCs/>
          <w:sz w:val="24"/>
          <w:szCs w:val="24"/>
        </w:rPr>
      </w:pPr>
      <w:r w:rsidRPr="006D6338">
        <w:rPr>
          <w:rFonts w:eastAsia="Calibri"/>
          <w:b/>
          <w:bCs/>
          <w:iCs/>
          <w:sz w:val="24"/>
          <w:szCs w:val="24"/>
        </w:rPr>
        <w:t>№ 12._______/22</w:t>
      </w:r>
    </w:p>
    <w:p w:rsidR="00E35019" w:rsidRPr="006D6338" w:rsidRDefault="00E35019" w:rsidP="00E35019">
      <w:pPr>
        <w:spacing w:line="259" w:lineRule="auto"/>
        <w:ind w:left="5664"/>
        <w:jc w:val="both"/>
        <w:rPr>
          <w:rFonts w:eastAsia="Calibri"/>
          <w:b/>
          <w:bCs/>
          <w:iCs/>
          <w:sz w:val="24"/>
          <w:szCs w:val="24"/>
        </w:rPr>
      </w:pPr>
      <w:r w:rsidRPr="006D6338">
        <w:rPr>
          <w:rFonts w:eastAsia="Calibri"/>
          <w:b/>
          <w:bCs/>
          <w:iCs/>
          <w:sz w:val="24"/>
          <w:szCs w:val="24"/>
        </w:rPr>
        <w:t>від «____» ____________ 2022 року</w:t>
      </w:r>
    </w:p>
    <w:p w:rsidR="00E35019" w:rsidRPr="006D6338" w:rsidRDefault="00E35019" w:rsidP="00E35019">
      <w:pPr>
        <w:spacing w:line="259" w:lineRule="auto"/>
        <w:jc w:val="both"/>
        <w:rPr>
          <w:rFonts w:eastAsia="Calibri"/>
          <w:b/>
          <w:bCs/>
          <w:iCs/>
          <w:sz w:val="24"/>
          <w:szCs w:val="24"/>
        </w:rPr>
      </w:pPr>
    </w:p>
    <w:p w:rsidR="00E35019" w:rsidRPr="006D6338" w:rsidRDefault="00E35019" w:rsidP="00E35019">
      <w:pPr>
        <w:spacing w:line="259" w:lineRule="auto"/>
        <w:jc w:val="both"/>
        <w:rPr>
          <w:rFonts w:eastAsia="Calibri"/>
          <w:b/>
          <w:bCs/>
          <w:iCs/>
          <w:sz w:val="24"/>
          <w:szCs w:val="24"/>
        </w:rPr>
      </w:pPr>
    </w:p>
    <w:p w:rsidR="00E35019" w:rsidRPr="006D6338" w:rsidRDefault="00E35019" w:rsidP="00E35019">
      <w:pPr>
        <w:spacing w:line="259" w:lineRule="auto"/>
        <w:jc w:val="center"/>
        <w:rPr>
          <w:b/>
          <w:sz w:val="28"/>
          <w:szCs w:val="24"/>
        </w:rPr>
      </w:pPr>
      <w:r w:rsidRPr="006D6338">
        <w:rPr>
          <w:b/>
          <w:sz w:val="28"/>
          <w:szCs w:val="24"/>
        </w:rPr>
        <w:t>ТЕХНІЧНА СПЕЦИФІКАЦІЯ</w:t>
      </w:r>
    </w:p>
    <w:p w:rsidR="00E35019" w:rsidRPr="006D6338" w:rsidRDefault="00E35019" w:rsidP="00E35019">
      <w:pPr>
        <w:spacing w:line="259" w:lineRule="auto"/>
        <w:jc w:val="center"/>
        <w:rPr>
          <w:b/>
          <w:sz w:val="24"/>
          <w:szCs w:val="24"/>
        </w:rPr>
      </w:pPr>
    </w:p>
    <w:p w:rsidR="00E35019" w:rsidRPr="006D6338" w:rsidRDefault="00E35019" w:rsidP="00E35019">
      <w:pPr>
        <w:tabs>
          <w:tab w:val="num" w:pos="284"/>
        </w:tabs>
        <w:spacing w:line="259" w:lineRule="auto"/>
        <w:ind w:firstLine="708"/>
        <w:jc w:val="both"/>
        <w:rPr>
          <w:sz w:val="24"/>
          <w:szCs w:val="24"/>
        </w:rPr>
      </w:pPr>
      <w:r w:rsidRPr="006D6338">
        <w:rPr>
          <w:sz w:val="24"/>
          <w:szCs w:val="24"/>
        </w:rPr>
        <w:t>Якість та комплектність Товару повинні відповідати технічній документації, діючим</w:t>
      </w:r>
      <w:r>
        <w:rPr>
          <w:sz w:val="24"/>
          <w:szCs w:val="24"/>
        </w:rPr>
        <w:t xml:space="preserve"> в </w:t>
      </w:r>
      <w:r w:rsidRPr="006D6338">
        <w:rPr>
          <w:sz w:val="24"/>
          <w:szCs w:val="24"/>
        </w:rPr>
        <w:t>Україн</w:t>
      </w:r>
      <w:r>
        <w:rPr>
          <w:sz w:val="24"/>
          <w:szCs w:val="24"/>
        </w:rPr>
        <w:t xml:space="preserve">і </w:t>
      </w:r>
      <w:r w:rsidRPr="006D6338">
        <w:rPr>
          <w:sz w:val="24"/>
          <w:szCs w:val="24"/>
        </w:rPr>
        <w:t xml:space="preserve">ГОСТ, ДСТУ, ТУ, вимогам до якості, умовам Договору та підтверджується сертифікатом якості/паспортом з відміткою ОТК виробника у відповідності до діючої програми забезпечення якості підприємства при поставці Товару. </w:t>
      </w:r>
    </w:p>
    <w:p w:rsidR="00E35019" w:rsidRPr="006D6338" w:rsidRDefault="00E35019" w:rsidP="00E35019">
      <w:pPr>
        <w:tabs>
          <w:tab w:val="num" w:pos="284"/>
        </w:tabs>
        <w:spacing w:line="259" w:lineRule="auto"/>
        <w:ind w:firstLine="708"/>
        <w:jc w:val="both"/>
        <w:rPr>
          <w:sz w:val="24"/>
          <w:szCs w:val="24"/>
        </w:rPr>
      </w:pPr>
      <w:r w:rsidRPr="006D6338">
        <w:rPr>
          <w:sz w:val="24"/>
          <w:szCs w:val="24"/>
        </w:rPr>
        <w:t xml:space="preserve">Доставка Товару, завантажувальні-розвантажувальні роботи здійснюються транспортом Постачальника чи транспортом перевізника за рахунок Постачальника. </w:t>
      </w:r>
    </w:p>
    <w:p w:rsidR="00E35019" w:rsidRPr="006D6338" w:rsidRDefault="00E35019" w:rsidP="00E35019">
      <w:pPr>
        <w:spacing w:line="259" w:lineRule="auto"/>
        <w:ind w:firstLine="708"/>
        <w:jc w:val="both"/>
        <w:rPr>
          <w:sz w:val="24"/>
          <w:szCs w:val="24"/>
        </w:rPr>
      </w:pPr>
      <w:r w:rsidRPr="006D6338">
        <w:rPr>
          <w:sz w:val="24"/>
          <w:szCs w:val="24"/>
        </w:rPr>
        <w:t xml:space="preserve">Товар, який є предметом </w:t>
      </w:r>
      <w:r>
        <w:rPr>
          <w:sz w:val="24"/>
          <w:szCs w:val="24"/>
        </w:rPr>
        <w:t>Договору</w:t>
      </w:r>
      <w:r w:rsidRPr="006D6338">
        <w:rPr>
          <w:sz w:val="24"/>
          <w:szCs w:val="24"/>
        </w:rPr>
        <w:t>, не перебував в експлуатації, терміни та умови його  зберігання не порушені.  Ця вимога є обов’язковою до виконання.</w:t>
      </w:r>
    </w:p>
    <w:p w:rsidR="00E35019" w:rsidRDefault="00E35019" w:rsidP="00E35019">
      <w:pPr>
        <w:spacing w:line="259" w:lineRule="auto"/>
        <w:rPr>
          <w:rFonts w:eastAsia="Calibri"/>
          <w:b/>
          <w:bCs/>
          <w:iCs/>
          <w:sz w:val="24"/>
          <w:szCs w:val="24"/>
        </w:rPr>
      </w:pPr>
    </w:p>
    <w:p w:rsidR="00E35019" w:rsidRDefault="00E35019" w:rsidP="00E35019">
      <w:pPr>
        <w:spacing w:line="259" w:lineRule="auto"/>
        <w:ind w:firstLine="708"/>
        <w:jc w:val="center"/>
        <w:rPr>
          <w:rFonts w:eastAsia="Calibri"/>
          <w:b/>
          <w:bCs/>
          <w:iCs/>
          <w:sz w:val="24"/>
          <w:szCs w:val="24"/>
        </w:rPr>
      </w:pPr>
      <w:r w:rsidRPr="006D6338">
        <w:rPr>
          <w:rFonts w:eastAsia="Calibri"/>
          <w:b/>
          <w:bCs/>
          <w:iCs/>
          <w:sz w:val="24"/>
          <w:szCs w:val="24"/>
        </w:rPr>
        <w:t xml:space="preserve">ТЕХНІЧНІ </w:t>
      </w:r>
      <w:r>
        <w:rPr>
          <w:rFonts w:eastAsia="Calibri"/>
          <w:b/>
          <w:bCs/>
          <w:iCs/>
          <w:sz w:val="24"/>
          <w:szCs w:val="24"/>
        </w:rPr>
        <w:t>ВИМОГИ:</w:t>
      </w:r>
    </w:p>
    <w:p w:rsidR="00E35019" w:rsidRDefault="00E35019" w:rsidP="00E35019">
      <w:pPr>
        <w:spacing w:line="259" w:lineRule="auto"/>
        <w:rPr>
          <w:rFonts w:eastAsia="Calibri"/>
          <w:b/>
          <w:bCs/>
          <w:iCs/>
          <w:sz w:val="24"/>
          <w:szCs w:val="24"/>
        </w:rPr>
      </w:pPr>
    </w:p>
    <w:tbl>
      <w:tblPr>
        <w:tblStyle w:val="af1"/>
        <w:tblW w:w="0" w:type="auto"/>
        <w:tblLook w:val="04A0" w:firstRow="1" w:lastRow="0" w:firstColumn="1" w:lastColumn="0" w:noHBand="0" w:noVBand="1"/>
      </w:tblPr>
      <w:tblGrid>
        <w:gridCol w:w="4927"/>
        <w:gridCol w:w="4927"/>
      </w:tblGrid>
      <w:tr w:rsidR="00E35019" w:rsidRPr="00042E48" w:rsidTr="00F2642B">
        <w:tc>
          <w:tcPr>
            <w:tcW w:w="4927" w:type="dxa"/>
            <w:tcBorders>
              <w:top w:val="single" w:sz="4" w:space="0" w:color="auto"/>
              <w:left w:val="single" w:sz="4" w:space="0" w:color="auto"/>
              <w:bottom w:val="single" w:sz="4" w:space="0" w:color="auto"/>
              <w:right w:val="single" w:sz="4" w:space="0" w:color="auto"/>
            </w:tcBorders>
            <w:hideMark/>
          </w:tcPr>
          <w:p w:rsidR="00E35019" w:rsidRPr="00042E48" w:rsidRDefault="00E35019" w:rsidP="00F2642B">
            <w:pPr>
              <w:rPr>
                <w:rFonts w:ascii="Times New Roman" w:hAnsi="Times New Roman"/>
              </w:rPr>
            </w:pPr>
            <w:r w:rsidRPr="00042E48">
              <w:rPr>
                <w:rFonts w:ascii="Times New Roman" w:hAnsi="Times New Roman"/>
              </w:rPr>
              <w:t>Діагональ екрана</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2" w:history="1">
              <w:r w:rsidRPr="00042E48">
                <w:rPr>
                  <w:rStyle w:val="af2"/>
                  <w:rFonts w:ascii="Times New Roman" w:hAnsi="Times New Roman"/>
                  <w:color w:val="auto"/>
                </w:rPr>
                <w:t>50"</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hideMark/>
          </w:tcPr>
          <w:p w:rsidR="00E35019" w:rsidRPr="00042E48" w:rsidRDefault="00E35019" w:rsidP="00F2642B">
            <w:pPr>
              <w:rPr>
                <w:rFonts w:ascii="Times New Roman" w:hAnsi="Times New Roman"/>
              </w:rPr>
            </w:pPr>
            <w:r w:rsidRPr="00042E48">
              <w:rPr>
                <w:rFonts w:ascii="Times New Roman" w:hAnsi="Times New Roman"/>
              </w:rPr>
              <w:t>Підтримка Smart TV</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3" w:history="1">
              <w:r w:rsidRPr="00042E48">
                <w:rPr>
                  <w:rStyle w:val="af2"/>
                  <w:rFonts w:ascii="Times New Roman" w:hAnsi="Times New Roman"/>
                  <w:color w:val="auto"/>
                </w:rPr>
                <w:t>з Smart TV</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hideMark/>
          </w:tcPr>
          <w:p w:rsidR="00E35019" w:rsidRPr="00042E48" w:rsidRDefault="00E35019" w:rsidP="00F2642B">
            <w:pPr>
              <w:rPr>
                <w:rFonts w:ascii="Times New Roman" w:hAnsi="Times New Roman"/>
              </w:rPr>
            </w:pPr>
            <w:r w:rsidRPr="00042E48">
              <w:rPr>
                <w:rFonts w:ascii="Times New Roman" w:hAnsi="Times New Roman"/>
              </w:rPr>
              <w:t>Роздільна здатність</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4" w:history="1">
              <w:r w:rsidRPr="00042E48">
                <w:rPr>
                  <w:rStyle w:val="af2"/>
                  <w:rFonts w:ascii="Times New Roman" w:hAnsi="Times New Roman"/>
                  <w:color w:val="auto"/>
                </w:rPr>
                <w:t>3840x2160</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hideMark/>
          </w:tcPr>
          <w:p w:rsidR="00E35019" w:rsidRPr="00042E48" w:rsidRDefault="00E35019" w:rsidP="00F2642B">
            <w:pPr>
              <w:rPr>
                <w:rFonts w:ascii="Times New Roman" w:hAnsi="Times New Roman"/>
              </w:rPr>
            </w:pPr>
            <w:r w:rsidRPr="00042E48">
              <w:rPr>
                <w:rFonts w:ascii="Times New Roman" w:hAnsi="Times New Roman"/>
              </w:rPr>
              <w:t>Бездротові можливості</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5" w:history="1">
              <w:r w:rsidRPr="00042E48">
                <w:rPr>
                  <w:rStyle w:val="af2"/>
                  <w:rFonts w:ascii="Times New Roman" w:hAnsi="Times New Roman"/>
                  <w:color w:val="auto"/>
                </w:rPr>
                <w:t>Bluetooth</w:t>
              </w:r>
            </w:hyperlink>
          </w:p>
          <w:p w:rsidR="00E35019" w:rsidRPr="00042E48" w:rsidRDefault="00E35019" w:rsidP="00F2642B">
            <w:pPr>
              <w:rPr>
                <w:rFonts w:ascii="Times New Roman" w:hAnsi="Times New Roman"/>
              </w:rPr>
            </w:pPr>
            <w:hyperlink r:id="rId36" w:history="1">
              <w:r w:rsidRPr="00042E48">
                <w:rPr>
                  <w:rStyle w:val="af2"/>
                  <w:rFonts w:ascii="Times New Roman" w:hAnsi="Times New Roman"/>
                  <w:color w:val="auto"/>
                </w:rPr>
                <w:t>WI-Fi</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Особливі властивості</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7" w:history="1">
              <w:r w:rsidRPr="00042E48">
                <w:rPr>
                  <w:rStyle w:val="af2"/>
                  <w:rFonts w:ascii="Times New Roman" w:hAnsi="Times New Roman"/>
                  <w:color w:val="auto"/>
                </w:rPr>
                <w:t>LCD телевізор (LED)</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Частота оновлення</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8" w:history="1">
              <w:r w:rsidRPr="00042E48">
                <w:rPr>
                  <w:rStyle w:val="af2"/>
                  <w:rFonts w:ascii="Times New Roman" w:hAnsi="Times New Roman"/>
                  <w:color w:val="auto"/>
                </w:rPr>
                <w:t>2200 Гц (PQI)</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Платформа</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39" w:history="1">
              <w:r w:rsidRPr="00042E48">
                <w:rPr>
                  <w:rStyle w:val="af2"/>
                  <w:rFonts w:ascii="Times New Roman" w:hAnsi="Times New Roman"/>
                  <w:color w:val="auto"/>
                </w:rPr>
                <w:t>Tizen</w:t>
              </w:r>
            </w:hyperlink>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Колір рамки</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Чорний</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ТВ-тюнер</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40" w:history="1">
              <w:r w:rsidRPr="00042E48">
                <w:rPr>
                  <w:rStyle w:val="af2"/>
                  <w:rFonts w:ascii="Times New Roman" w:hAnsi="Times New Roman"/>
                  <w:color w:val="auto"/>
                </w:rPr>
                <w:t>Супутниковий</w:t>
              </w:r>
            </w:hyperlink>
          </w:p>
          <w:p w:rsidR="00E35019" w:rsidRPr="00042E48" w:rsidRDefault="00E35019" w:rsidP="00F2642B">
            <w:pPr>
              <w:rPr>
                <w:rFonts w:ascii="Times New Roman" w:hAnsi="Times New Roman"/>
              </w:rPr>
            </w:pPr>
            <w:hyperlink r:id="rId41" w:history="1">
              <w:r w:rsidRPr="00042E48">
                <w:rPr>
                  <w:rStyle w:val="af2"/>
                  <w:rFonts w:ascii="Times New Roman" w:hAnsi="Times New Roman"/>
                  <w:color w:val="auto"/>
                </w:rPr>
                <w:t>Цифровий Т2</w:t>
              </w:r>
            </w:hyperlink>
          </w:p>
          <w:p w:rsidR="00E35019" w:rsidRPr="00042E48" w:rsidRDefault="00E35019" w:rsidP="00F2642B">
            <w:pPr>
              <w:rPr>
                <w:rFonts w:ascii="Times New Roman" w:hAnsi="Times New Roman"/>
              </w:rPr>
            </w:pPr>
            <w:hyperlink r:id="rId42" w:history="1">
              <w:r w:rsidRPr="00042E48">
                <w:rPr>
                  <w:rStyle w:val="af2"/>
                  <w:rFonts w:ascii="Times New Roman" w:hAnsi="Times New Roman"/>
                  <w:color w:val="auto"/>
                </w:rPr>
                <w:t>Цифровий кабельний</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Технології</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43" w:history="1">
              <w:r w:rsidRPr="00042E48">
                <w:rPr>
                  <w:rStyle w:val="af2"/>
                  <w:rFonts w:ascii="Times New Roman" w:hAnsi="Times New Roman"/>
                  <w:color w:val="auto"/>
                </w:rPr>
                <w:t>HDR</w:t>
              </w:r>
            </w:hyperlink>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Вихідна потужність звуку, Вт</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20</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Способи управління</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hyperlink r:id="rId44" w:history="1">
              <w:r w:rsidRPr="00042E48">
                <w:rPr>
                  <w:rStyle w:val="af2"/>
                  <w:rFonts w:ascii="Times New Roman" w:hAnsi="Times New Roman"/>
                  <w:color w:val="auto"/>
                </w:rPr>
                <w:t>Air Play 2</w:t>
              </w:r>
            </w:hyperlink>
          </w:p>
          <w:p w:rsidR="00E35019" w:rsidRPr="00042E48" w:rsidRDefault="00E35019" w:rsidP="00F2642B">
            <w:pPr>
              <w:rPr>
                <w:rFonts w:ascii="Times New Roman" w:hAnsi="Times New Roman"/>
              </w:rPr>
            </w:pPr>
            <w:hyperlink r:id="rId45" w:history="1">
              <w:r w:rsidRPr="00042E48">
                <w:rPr>
                  <w:rStyle w:val="af2"/>
                  <w:rFonts w:ascii="Times New Roman" w:hAnsi="Times New Roman"/>
                  <w:color w:val="auto"/>
                </w:rPr>
                <w:t>Голосовий пошук</w:t>
              </w:r>
            </w:hyperlink>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Діапазони цифрового тюнера</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DVB-C</w:t>
            </w:r>
          </w:p>
          <w:p w:rsidR="00E35019" w:rsidRPr="00042E48" w:rsidRDefault="00E35019" w:rsidP="00F2642B">
            <w:pPr>
              <w:rPr>
                <w:rFonts w:ascii="Times New Roman" w:hAnsi="Times New Roman"/>
              </w:rPr>
            </w:pPr>
            <w:r w:rsidRPr="00042E48">
              <w:rPr>
                <w:rFonts w:ascii="Times New Roman" w:hAnsi="Times New Roman"/>
              </w:rPr>
              <w:t>DVB-S2</w:t>
            </w:r>
          </w:p>
          <w:p w:rsidR="00E35019" w:rsidRPr="00042E48" w:rsidRDefault="00E35019" w:rsidP="00F2642B">
            <w:pPr>
              <w:rPr>
                <w:rFonts w:ascii="Times New Roman" w:hAnsi="Times New Roman"/>
              </w:rPr>
            </w:pPr>
            <w:r w:rsidRPr="00042E48">
              <w:rPr>
                <w:rFonts w:ascii="Times New Roman" w:hAnsi="Times New Roman"/>
              </w:rPr>
              <w:t>DVB-T2</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Додатково</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Вбудований браузер</w:t>
            </w:r>
          </w:p>
          <w:p w:rsidR="00E35019" w:rsidRPr="00042E48" w:rsidRDefault="00E35019" w:rsidP="00F2642B">
            <w:pPr>
              <w:rPr>
                <w:rFonts w:ascii="Times New Roman" w:hAnsi="Times New Roman"/>
              </w:rPr>
            </w:pPr>
            <w:r w:rsidRPr="00042E48">
              <w:rPr>
                <w:rFonts w:ascii="Times New Roman" w:hAnsi="Times New Roman"/>
              </w:rPr>
              <w:t>Телетекст</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VESA</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200x200 мм</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Аудіосистема</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Поддержка Dolby Digital Plus</w:t>
            </w:r>
            <w:r w:rsidRPr="00042E48">
              <w:rPr>
                <w:rFonts w:ascii="Times New Roman" w:hAnsi="Times New Roman"/>
              </w:rPr>
              <w:br/>
              <w:t>Поддержка передачи звука через Bluetooth</w:t>
            </w:r>
            <w:r w:rsidRPr="00042E48">
              <w:rPr>
                <w:rFonts w:ascii="Times New Roman" w:hAnsi="Times New Roman"/>
              </w:rPr>
              <w:br/>
              <w:t>Технология поддержки выносных динамиков (Multiroom link)</w:t>
            </w:r>
            <w:r w:rsidRPr="00042E48">
              <w:rPr>
                <w:rFonts w:ascii="Times New Roman" w:hAnsi="Times New Roman"/>
              </w:rPr>
              <w:br/>
              <w:t>Object Tracking Sound</w:t>
            </w:r>
            <w:r w:rsidRPr="00042E48">
              <w:rPr>
                <w:rFonts w:ascii="Times New Roman" w:hAnsi="Times New Roman"/>
              </w:rPr>
              <w:br/>
              <w:t>Адаптивный звук</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lastRenderedPageBreak/>
              <w:t>Додаткові характеристики</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Технология Dynamic Crystal Color</w:t>
            </w:r>
            <w:r w:rsidRPr="00042E48">
              <w:rPr>
                <w:rFonts w:ascii="Times New Roman" w:hAnsi="Times New Roman"/>
              </w:rPr>
              <w:br/>
              <w:t>Платформа Smart Hub</w:t>
            </w:r>
            <w:r w:rsidRPr="00042E48">
              <w:rPr>
                <w:rFonts w:ascii="Times New Roman" w:hAnsi="Times New Roman"/>
              </w:rPr>
              <w:br/>
              <w:t>AirSlim</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Контрастність</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Mega Contrast</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Процесор зображення</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Crystal Processor 4K</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Роз'єми (порти)</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3 x HDMI</w:t>
            </w:r>
            <w:r w:rsidRPr="00042E48">
              <w:rPr>
                <w:rFonts w:ascii="Times New Roman" w:hAnsi="Times New Roman"/>
              </w:rPr>
              <w:br/>
              <w:t>2 x USB</w:t>
            </w:r>
            <w:r w:rsidRPr="00042E48">
              <w:rPr>
                <w:rFonts w:ascii="Times New Roman" w:hAnsi="Times New Roman"/>
              </w:rPr>
              <w:br/>
              <w:t>1 x Цифровой аудиовыход (оптический)</w:t>
            </w:r>
            <w:r w:rsidRPr="00042E48">
              <w:rPr>
                <w:rFonts w:ascii="Times New Roman" w:hAnsi="Times New Roman"/>
              </w:rPr>
              <w:br/>
              <w:t>1 x Ethernet</w:t>
            </w:r>
            <w:r w:rsidRPr="00042E48">
              <w:rPr>
                <w:rFonts w:ascii="Times New Roman" w:hAnsi="Times New Roman"/>
              </w:rPr>
              <w:br/>
              <w:t>1 x CI слот</w:t>
            </w:r>
            <w:r w:rsidRPr="00042E48">
              <w:rPr>
                <w:rFonts w:ascii="Times New Roman" w:hAnsi="Times New Roman"/>
              </w:rPr>
              <w:br/>
              <w:t>1 x Антенный вход</w:t>
            </w:r>
            <w:r w:rsidRPr="00042E48">
              <w:rPr>
                <w:rFonts w:ascii="Times New Roman" w:hAnsi="Times New Roman"/>
              </w:rPr>
              <w:br/>
              <w:t>1 x Антенный вход (спутниковый)</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Система кольоровості (підтримувані стандарти)</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Dynamic Crystal Color</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Частота розгортки панелі</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50 Гц</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Енергоспоживання</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Обычный режим: 93 Вт</w:t>
            </w:r>
            <w:r w:rsidRPr="00042E48">
              <w:rPr>
                <w:rFonts w:ascii="Times New Roman" w:hAnsi="Times New Roman"/>
              </w:rPr>
              <w:br/>
              <w:t>Максимально: 135 Вт</w:t>
            </w:r>
            <w:r w:rsidRPr="00042E48">
              <w:rPr>
                <w:rFonts w:ascii="Times New Roman" w:hAnsi="Times New Roman"/>
              </w:rPr>
              <w:br/>
              <w:t>В режиме ожидания: 0.5 Вт</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Частота WiFi</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5 ГГц</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Версія Bluetooth</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5.2</w:t>
            </w:r>
          </w:p>
          <w:p w:rsidR="00E35019" w:rsidRPr="00042E48" w:rsidRDefault="00E35019" w:rsidP="00F2642B">
            <w:pPr>
              <w:rPr>
                <w:rFonts w:ascii="Times New Roman" w:hAnsi="Times New Roman"/>
              </w:rPr>
            </w:pP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Розміри з підставкою</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1118.3 x 683.6 x 228.8 мм</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Розміри без підставки</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1118.3 x 644.6 x 25.7 мм</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Вага з підставкою</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11.1 кг</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Вага без підставки</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10.7 кг</w:t>
            </w:r>
          </w:p>
        </w:tc>
      </w:tr>
      <w:tr w:rsidR="00E35019" w:rsidRPr="00042E48" w:rsidTr="00F2642B">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Комплект постачання</w:t>
            </w:r>
          </w:p>
        </w:tc>
        <w:tc>
          <w:tcPr>
            <w:tcW w:w="4927" w:type="dxa"/>
            <w:tcBorders>
              <w:top w:val="single" w:sz="4" w:space="0" w:color="auto"/>
              <w:left w:val="single" w:sz="4" w:space="0" w:color="auto"/>
              <w:bottom w:val="single" w:sz="4" w:space="0" w:color="auto"/>
              <w:right w:val="single" w:sz="4" w:space="0" w:color="auto"/>
            </w:tcBorders>
          </w:tcPr>
          <w:p w:rsidR="00E35019" w:rsidRPr="00042E48" w:rsidRDefault="00E35019" w:rsidP="00F2642B">
            <w:pPr>
              <w:rPr>
                <w:rFonts w:ascii="Times New Roman" w:hAnsi="Times New Roman"/>
              </w:rPr>
            </w:pPr>
            <w:r w:rsidRPr="00042E48">
              <w:rPr>
                <w:rFonts w:ascii="Times New Roman" w:hAnsi="Times New Roman"/>
              </w:rPr>
              <w:t>Телевизор</w:t>
            </w:r>
            <w:r w:rsidRPr="00042E48">
              <w:rPr>
                <w:rFonts w:ascii="Times New Roman" w:hAnsi="Times New Roman"/>
              </w:rPr>
              <w:br/>
              <w:t>Пульт ДУ с батарейками</w:t>
            </w:r>
            <w:r w:rsidRPr="00042E48">
              <w:rPr>
                <w:rFonts w:ascii="Times New Roman" w:hAnsi="Times New Roman"/>
              </w:rPr>
              <w:br/>
              <w:t>Документация</w:t>
            </w:r>
          </w:p>
        </w:tc>
      </w:tr>
    </w:tbl>
    <w:p w:rsidR="00E35019" w:rsidRDefault="00E35019" w:rsidP="00E35019">
      <w:pPr>
        <w:spacing w:line="259" w:lineRule="auto"/>
        <w:rPr>
          <w:rFonts w:eastAsia="Calibri"/>
          <w:b/>
          <w:bCs/>
          <w:iCs/>
          <w:sz w:val="24"/>
          <w:szCs w:val="24"/>
        </w:rPr>
      </w:pPr>
    </w:p>
    <w:p w:rsidR="00E35019" w:rsidRDefault="00E35019" w:rsidP="00E35019">
      <w:pPr>
        <w:spacing w:line="259" w:lineRule="auto"/>
        <w:rPr>
          <w:rFonts w:eastAsia="Calibri"/>
          <w:b/>
          <w:bCs/>
          <w:iCs/>
          <w:sz w:val="24"/>
          <w:szCs w:val="24"/>
        </w:rPr>
      </w:pPr>
    </w:p>
    <w:p w:rsidR="00E35019" w:rsidRDefault="00E35019" w:rsidP="00E35019">
      <w:pPr>
        <w:spacing w:line="259" w:lineRule="auto"/>
        <w:rPr>
          <w:rFonts w:eastAsia="Calibri"/>
          <w:b/>
          <w:bCs/>
          <w:iCs/>
          <w:sz w:val="24"/>
          <w:szCs w:val="24"/>
        </w:rPr>
      </w:pPr>
    </w:p>
    <w:p w:rsidR="00E35019" w:rsidRDefault="00E35019" w:rsidP="00E35019">
      <w:pPr>
        <w:spacing w:line="259" w:lineRule="auto"/>
        <w:jc w:val="both"/>
        <w:rPr>
          <w:rFonts w:eastAsia="Calibri"/>
          <w:bCs/>
          <w:iCs/>
          <w:sz w:val="24"/>
          <w:szCs w:val="24"/>
        </w:rPr>
      </w:pPr>
    </w:p>
    <w:p w:rsidR="00E35019" w:rsidRPr="006D6338" w:rsidRDefault="00E35019" w:rsidP="00E35019">
      <w:pPr>
        <w:keepNext/>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35019" w:rsidRPr="006D6338" w:rsidTr="00F2642B">
        <w:tc>
          <w:tcPr>
            <w:tcW w:w="2500" w:type="pct"/>
            <w:shd w:val="clear" w:color="auto" w:fill="auto"/>
          </w:tcPr>
          <w:p w:rsidR="00E35019" w:rsidRPr="006D6338" w:rsidRDefault="00E35019" w:rsidP="00F2642B">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35019" w:rsidRPr="006D6338" w:rsidRDefault="00E35019" w:rsidP="00F2642B">
            <w:pPr>
              <w:spacing w:line="259" w:lineRule="auto"/>
              <w:rPr>
                <w:b/>
              </w:rPr>
            </w:pPr>
            <w:r w:rsidRPr="006D6338">
              <w:rPr>
                <w:rFonts w:ascii="Times New Roman" w:hAnsi="Times New Roman" w:cs="Times New Roman"/>
                <w:b/>
                <w:bCs/>
                <w:sz w:val="24"/>
                <w:szCs w:val="24"/>
              </w:rPr>
              <w:t>Генеральний директор</w:t>
            </w:r>
          </w:p>
          <w:p w:rsidR="00E35019" w:rsidRPr="006D6338" w:rsidRDefault="00E35019" w:rsidP="00F2642B">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35019" w:rsidRPr="006D6338" w:rsidRDefault="00E35019" w:rsidP="00F2642B">
            <w:pPr>
              <w:spacing w:line="259" w:lineRule="auto"/>
              <w:rPr>
                <w:rFonts w:ascii="Times New Roman" w:hAnsi="Times New Roman" w:cs="Times New Roman"/>
                <w:bCs/>
                <w:sz w:val="24"/>
                <w:szCs w:val="24"/>
                <w:vertAlign w:val="superscript"/>
              </w:rPr>
            </w:pPr>
          </w:p>
          <w:p w:rsidR="00E35019" w:rsidRPr="006D6338" w:rsidRDefault="00E35019" w:rsidP="00F2642B">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35019" w:rsidRPr="006D6338" w:rsidRDefault="00E35019" w:rsidP="00F2642B">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35019" w:rsidRPr="006D6338" w:rsidRDefault="00E35019" w:rsidP="00F2642B">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35019" w:rsidRPr="006D6338" w:rsidRDefault="00E35019" w:rsidP="00F2642B">
            <w:pPr>
              <w:spacing w:line="259" w:lineRule="auto"/>
            </w:pPr>
            <w:r w:rsidRPr="006D6338">
              <w:rPr>
                <w:rFonts w:ascii="Times New Roman" w:hAnsi="Times New Roman" w:cs="Times New Roman"/>
                <w:bCs/>
                <w:sz w:val="24"/>
                <w:szCs w:val="24"/>
              </w:rPr>
              <w:t>____________________</w:t>
            </w:r>
          </w:p>
          <w:p w:rsidR="00E35019" w:rsidRPr="006D6338" w:rsidRDefault="00E35019" w:rsidP="00F2642B">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35019" w:rsidRPr="006D6338" w:rsidRDefault="00E35019" w:rsidP="00F2642B">
            <w:pPr>
              <w:spacing w:line="259" w:lineRule="auto"/>
              <w:rPr>
                <w:rFonts w:ascii="Times New Roman" w:hAnsi="Times New Roman" w:cs="Times New Roman"/>
                <w:bCs/>
                <w:sz w:val="24"/>
                <w:szCs w:val="24"/>
                <w:vertAlign w:val="superscript"/>
              </w:rPr>
            </w:pPr>
          </w:p>
          <w:p w:rsidR="00E35019" w:rsidRPr="006D6338" w:rsidRDefault="00E35019" w:rsidP="00F2642B">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35019" w:rsidRPr="006D6338" w:rsidRDefault="00E35019" w:rsidP="00F2642B">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35019" w:rsidRPr="006D6338" w:rsidRDefault="00E35019" w:rsidP="00E35019">
      <w:pPr>
        <w:spacing w:line="259" w:lineRule="auto"/>
        <w:jc w:val="both"/>
        <w:rPr>
          <w:rFonts w:eastAsia="Calibri"/>
          <w:bCs/>
          <w:iCs/>
          <w:sz w:val="24"/>
          <w:szCs w:val="24"/>
        </w:rPr>
      </w:pPr>
    </w:p>
    <w:p w:rsidR="00E35019" w:rsidRDefault="00E35019" w:rsidP="00E35019">
      <w:pPr>
        <w:pStyle w:val="a4"/>
        <w:spacing w:before="5"/>
        <w:rPr>
          <w:color w:val="000000"/>
        </w:rPr>
      </w:pPr>
    </w:p>
    <w:p w:rsidR="00B664E3" w:rsidRDefault="00B664E3">
      <w:pPr>
        <w:pStyle w:val="a4"/>
        <w:ind w:right="691"/>
        <w:jc w:val="right"/>
        <w:rPr>
          <w:color w:val="000000"/>
        </w:rPr>
      </w:pPr>
    </w:p>
    <w:sectPr w:rsidR="00B664E3" w:rsidSect="008107DC">
      <w:pgSz w:w="11906" w:h="16838"/>
      <w:pgMar w:top="709" w:right="425"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64" w:rsidRDefault="006F0164">
      <w:r>
        <w:separator/>
      </w:r>
    </w:p>
  </w:endnote>
  <w:endnote w:type="continuationSeparator" w:id="0">
    <w:p w:rsidR="006F0164" w:rsidRDefault="006F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Termina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altName w:val="Tahom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Noto Serif CJK SC">
    <w:altName w:val="Microsoft Ya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64" w:rsidRDefault="006F0164">
      <w:r>
        <w:separator/>
      </w:r>
    </w:p>
  </w:footnote>
  <w:footnote w:type="continuationSeparator" w:id="0">
    <w:p w:rsidR="006F0164" w:rsidRDefault="006F0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91"/>
    <w:multiLevelType w:val="hybridMultilevel"/>
    <w:tmpl w:val="965A90B4"/>
    <w:lvl w:ilvl="0" w:tplc="C5F6F2D8">
      <w:start w:val="1"/>
      <w:numFmt w:val="decimal"/>
      <w:lvlText w:val="%1."/>
      <w:lvlJc w:val="left"/>
      <w:pPr>
        <w:ind w:left="732" w:hanging="276"/>
      </w:pPr>
      <w:rPr>
        <w:rFonts w:ascii="Times New Roman" w:eastAsia="Times New Roman" w:hAnsi="Times New Roman"/>
        <w:sz w:val="24"/>
        <w:szCs w:val="24"/>
        <w:lang w:val="uk-UA" w:eastAsia="en-US" w:bidi="ar-SA"/>
      </w:rPr>
    </w:lvl>
    <w:lvl w:ilvl="1" w:tplc="F168ACD8">
      <w:numFmt w:val="bullet"/>
      <w:lvlText w:val="•"/>
      <w:lvlJc w:val="left"/>
      <w:pPr>
        <w:ind w:left="1771" w:hanging="276"/>
      </w:pPr>
      <w:rPr>
        <w:lang w:val="uk-UA" w:eastAsia="en-US" w:bidi="ar-SA"/>
      </w:rPr>
    </w:lvl>
    <w:lvl w:ilvl="2" w:tplc="6C28D2EA">
      <w:numFmt w:val="bullet"/>
      <w:lvlText w:val="•"/>
      <w:lvlJc w:val="left"/>
      <w:pPr>
        <w:ind w:left="2803" w:hanging="276"/>
      </w:pPr>
      <w:rPr>
        <w:lang w:val="uk-UA" w:eastAsia="en-US" w:bidi="ar-SA"/>
      </w:rPr>
    </w:lvl>
    <w:lvl w:ilvl="3" w:tplc="E2567794">
      <w:numFmt w:val="bullet"/>
      <w:lvlText w:val="•"/>
      <w:lvlJc w:val="left"/>
      <w:pPr>
        <w:ind w:left="3835" w:hanging="276"/>
      </w:pPr>
      <w:rPr>
        <w:lang w:val="uk-UA" w:eastAsia="en-US" w:bidi="ar-SA"/>
      </w:rPr>
    </w:lvl>
    <w:lvl w:ilvl="4" w:tplc="F76EEBD2">
      <w:numFmt w:val="bullet"/>
      <w:lvlText w:val="•"/>
      <w:lvlJc w:val="left"/>
      <w:pPr>
        <w:ind w:left="4867" w:hanging="276"/>
      </w:pPr>
      <w:rPr>
        <w:lang w:val="uk-UA" w:eastAsia="en-US" w:bidi="ar-SA"/>
      </w:rPr>
    </w:lvl>
    <w:lvl w:ilvl="5" w:tplc="9D7E5852">
      <w:numFmt w:val="bullet"/>
      <w:lvlText w:val="•"/>
      <w:lvlJc w:val="left"/>
      <w:pPr>
        <w:ind w:left="5899" w:hanging="276"/>
      </w:pPr>
      <w:rPr>
        <w:lang w:val="uk-UA" w:eastAsia="en-US" w:bidi="ar-SA"/>
      </w:rPr>
    </w:lvl>
    <w:lvl w:ilvl="6" w:tplc="BB903BF6">
      <w:numFmt w:val="bullet"/>
      <w:lvlText w:val="•"/>
      <w:lvlJc w:val="left"/>
      <w:pPr>
        <w:ind w:left="6931" w:hanging="276"/>
      </w:pPr>
      <w:rPr>
        <w:lang w:val="uk-UA" w:eastAsia="en-US" w:bidi="ar-SA"/>
      </w:rPr>
    </w:lvl>
    <w:lvl w:ilvl="7" w:tplc="BA7014E4">
      <w:numFmt w:val="bullet"/>
      <w:lvlText w:val="•"/>
      <w:lvlJc w:val="left"/>
      <w:pPr>
        <w:ind w:left="7963" w:hanging="276"/>
      </w:pPr>
      <w:rPr>
        <w:lang w:val="uk-UA" w:eastAsia="en-US" w:bidi="ar-SA"/>
      </w:rPr>
    </w:lvl>
    <w:lvl w:ilvl="8" w:tplc="F08A8BB0">
      <w:numFmt w:val="bullet"/>
      <w:lvlText w:val="•"/>
      <w:lvlJc w:val="left"/>
      <w:pPr>
        <w:ind w:left="8995" w:hanging="276"/>
      </w:pPr>
      <w:rPr>
        <w:lang w:val="uk-UA" w:eastAsia="en-US" w:bidi="ar-SA"/>
      </w:rPr>
    </w:lvl>
  </w:abstractNum>
  <w:abstractNum w:abstractNumId="1" w15:restartNumberingAfterBreak="0">
    <w:nsid w:val="09C57DA2"/>
    <w:multiLevelType w:val="multilevel"/>
    <w:tmpl w:val="2CE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608C"/>
    <w:multiLevelType w:val="multilevel"/>
    <w:tmpl w:val="268C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4" w15:restartNumberingAfterBreak="0">
    <w:nsid w:val="213179E7"/>
    <w:multiLevelType w:val="multilevel"/>
    <w:tmpl w:val="D8E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D7672"/>
    <w:multiLevelType w:val="multilevel"/>
    <w:tmpl w:val="8DE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7" w15:restartNumberingAfterBreak="0">
    <w:nsid w:val="2B966434"/>
    <w:multiLevelType w:val="multilevel"/>
    <w:tmpl w:val="BB2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D5599"/>
    <w:multiLevelType w:val="multilevel"/>
    <w:tmpl w:val="304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B4A16"/>
    <w:multiLevelType w:val="multilevel"/>
    <w:tmpl w:val="E4FA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11"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12" w15:restartNumberingAfterBreak="0">
    <w:nsid w:val="45271F9E"/>
    <w:multiLevelType w:val="multilevel"/>
    <w:tmpl w:val="5950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F1151"/>
    <w:multiLevelType w:val="multilevel"/>
    <w:tmpl w:val="F94C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24959"/>
    <w:multiLevelType w:val="multilevel"/>
    <w:tmpl w:val="1E1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511B8"/>
    <w:multiLevelType w:val="multilevel"/>
    <w:tmpl w:val="034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73ACB"/>
    <w:multiLevelType w:val="multilevel"/>
    <w:tmpl w:val="86D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F42590A"/>
    <w:multiLevelType w:val="multilevel"/>
    <w:tmpl w:val="393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C0251"/>
    <w:multiLevelType w:val="multilevel"/>
    <w:tmpl w:val="FA7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50BD6"/>
    <w:multiLevelType w:val="multilevel"/>
    <w:tmpl w:val="92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B3502"/>
    <w:multiLevelType w:val="multilevel"/>
    <w:tmpl w:val="7AE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172BE8"/>
    <w:multiLevelType w:val="multilevel"/>
    <w:tmpl w:val="1F4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67785"/>
    <w:multiLevelType w:val="multilevel"/>
    <w:tmpl w:val="DB3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65B62"/>
    <w:multiLevelType w:val="multilevel"/>
    <w:tmpl w:val="0E5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04225"/>
    <w:multiLevelType w:val="multilevel"/>
    <w:tmpl w:val="B2EA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27" w15:restartNumberingAfterBreak="0">
    <w:nsid w:val="67A04254"/>
    <w:multiLevelType w:val="multilevel"/>
    <w:tmpl w:val="C8D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E496B"/>
    <w:multiLevelType w:val="multilevel"/>
    <w:tmpl w:val="8DE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E32E8"/>
    <w:multiLevelType w:val="multilevel"/>
    <w:tmpl w:val="60B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F5A65"/>
    <w:multiLevelType w:val="multilevel"/>
    <w:tmpl w:val="3C4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95780"/>
    <w:multiLevelType w:val="multilevel"/>
    <w:tmpl w:val="210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14498"/>
    <w:multiLevelType w:val="multilevel"/>
    <w:tmpl w:val="952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num w:numId="1">
    <w:abstractNumId w:val="10"/>
  </w:num>
  <w:num w:numId="2">
    <w:abstractNumId w:val="26"/>
  </w:num>
  <w:num w:numId="3">
    <w:abstractNumId w:val="17"/>
  </w:num>
  <w:num w:numId="4">
    <w:abstractNumId w:val="33"/>
  </w:num>
  <w:num w:numId="5">
    <w:abstractNumId w:val="3"/>
  </w:num>
  <w:num w:numId="6">
    <w:abstractNumId w:val="11"/>
  </w:num>
  <w:num w:numId="7">
    <w:abstractNumId w:val="6"/>
  </w:num>
  <w:num w:numId="8">
    <w:abstractNumId w:val="0"/>
  </w:num>
  <w:num w:numId="9">
    <w:abstractNumId w:val="23"/>
  </w:num>
  <w:num w:numId="10">
    <w:abstractNumId w:val="15"/>
  </w:num>
  <w:num w:numId="11">
    <w:abstractNumId w:val="20"/>
  </w:num>
  <w:num w:numId="12">
    <w:abstractNumId w:val="32"/>
  </w:num>
  <w:num w:numId="13">
    <w:abstractNumId w:val="24"/>
  </w:num>
  <w:num w:numId="14">
    <w:abstractNumId w:val="22"/>
  </w:num>
  <w:num w:numId="15">
    <w:abstractNumId w:val="25"/>
  </w:num>
  <w:num w:numId="16">
    <w:abstractNumId w:val="12"/>
  </w:num>
  <w:num w:numId="17">
    <w:abstractNumId w:val="8"/>
  </w:num>
  <w:num w:numId="18">
    <w:abstractNumId w:val="4"/>
  </w:num>
  <w:num w:numId="19">
    <w:abstractNumId w:val="16"/>
  </w:num>
  <w:num w:numId="20">
    <w:abstractNumId w:val="7"/>
  </w:num>
  <w:num w:numId="21">
    <w:abstractNumId w:val="29"/>
  </w:num>
  <w:num w:numId="22">
    <w:abstractNumId w:val="30"/>
  </w:num>
  <w:num w:numId="23">
    <w:abstractNumId w:val="18"/>
  </w:num>
  <w:num w:numId="24">
    <w:abstractNumId w:val="1"/>
  </w:num>
  <w:num w:numId="25">
    <w:abstractNumId w:val="21"/>
  </w:num>
  <w:num w:numId="26">
    <w:abstractNumId w:val="9"/>
  </w:num>
  <w:num w:numId="27">
    <w:abstractNumId w:val="28"/>
  </w:num>
  <w:num w:numId="28">
    <w:abstractNumId w:val="27"/>
  </w:num>
  <w:num w:numId="29">
    <w:abstractNumId w:val="5"/>
  </w:num>
  <w:num w:numId="30">
    <w:abstractNumId w:val="31"/>
  </w:num>
  <w:num w:numId="31">
    <w:abstractNumId w:val="13"/>
  </w:num>
  <w:num w:numId="32">
    <w:abstractNumId w:val="14"/>
  </w:num>
  <w:num w:numId="33">
    <w:abstractNumId w:val="2"/>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42E48"/>
    <w:rsid w:val="000A22CE"/>
    <w:rsid w:val="00166F5E"/>
    <w:rsid w:val="001C36B2"/>
    <w:rsid w:val="004A3FE4"/>
    <w:rsid w:val="005128D7"/>
    <w:rsid w:val="005659F7"/>
    <w:rsid w:val="005C122A"/>
    <w:rsid w:val="005D5AE8"/>
    <w:rsid w:val="00627C2C"/>
    <w:rsid w:val="006D621C"/>
    <w:rsid w:val="006F0164"/>
    <w:rsid w:val="00742DAA"/>
    <w:rsid w:val="008107DC"/>
    <w:rsid w:val="00824850"/>
    <w:rsid w:val="008C3E81"/>
    <w:rsid w:val="008C79EE"/>
    <w:rsid w:val="00AF35C3"/>
    <w:rsid w:val="00B664E3"/>
    <w:rsid w:val="00BF5D78"/>
    <w:rsid w:val="00C06535"/>
    <w:rsid w:val="00C95E68"/>
    <w:rsid w:val="00CF4DAB"/>
    <w:rsid w:val="00D214CB"/>
    <w:rsid w:val="00E35019"/>
    <w:rsid w:val="00E520F4"/>
    <w:rsid w:val="00E81783"/>
    <w:rsid w:val="00EB6641"/>
    <w:rsid w:val="00EB69AF"/>
    <w:rsid w:val="00F2642B"/>
    <w:rsid w:val="00F319FF"/>
    <w:rsid w:val="00F71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7B5D"/>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numPr>
        <w:numId w:val="1"/>
      </w:numPr>
      <w:jc w:val="right"/>
      <w:outlineLvl w:val="0"/>
    </w:pPr>
    <w:rPr>
      <w:b/>
    </w:rPr>
  </w:style>
  <w:style w:type="paragraph" w:styleId="2">
    <w:name w:val="heading 2"/>
    <w:basedOn w:val="a"/>
    <w:next w:val="a"/>
    <w:link w:val="20"/>
    <w:pPr>
      <w:keepNext/>
      <w:numPr>
        <w:ilvl w:val="1"/>
        <w:numId w:val="1"/>
      </w:numPr>
      <w:jc w:val="right"/>
      <w:outlineLvl w:val="1"/>
    </w:pPr>
    <w:rPr>
      <w:b/>
      <w:sz w:val="24"/>
    </w:rPr>
  </w:style>
  <w:style w:type="paragraph" w:styleId="3">
    <w:name w:val="heading 3"/>
    <w:basedOn w:val="a"/>
    <w:next w:val="a"/>
    <w:link w:val="3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
    <w:next w:val="a"/>
    <w:link w:val="50"/>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
    <w:next w:val="a"/>
    <w:link w:val="60"/>
    <w:pPr>
      <w:keepNext/>
      <w:numPr>
        <w:ilvl w:val="5"/>
        <w:numId w:val="1"/>
      </w:numPr>
      <w:spacing w:before="60"/>
      <w:jc w:val="center"/>
      <w:outlineLvl w:val="5"/>
    </w:pPr>
    <w:rPr>
      <w:b/>
      <w:sz w:val="32"/>
    </w:rPr>
  </w:style>
  <w:style w:type="paragraph" w:styleId="7">
    <w:name w:val="heading 7"/>
    <w:basedOn w:val="a"/>
    <w:next w:val="a"/>
    <w:link w:val="70"/>
    <w:pPr>
      <w:numPr>
        <w:ilvl w:val="6"/>
        <w:numId w:val="1"/>
      </w:numPr>
      <w:spacing w:before="240" w:after="60"/>
      <w:outlineLvl w:val="6"/>
    </w:pPr>
    <w:rPr>
      <w:sz w:val="24"/>
      <w:szCs w:val="24"/>
    </w:rPr>
  </w:style>
  <w:style w:type="paragraph" w:styleId="8">
    <w:name w:val="heading 8"/>
    <w:basedOn w:val="a"/>
    <w:next w:val="a"/>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
    <w:next w:val="a"/>
    <w:link w:val="90"/>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3">
    <w:name w:val="Title"/>
    <w:basedOn w:val="a"/>
    <w:next w:val="a4"/>
    <w:link w:val="a5"/>
    <w:pPr>
      <w:widowControl w:val="0"/>
      <w:ind w:left="320"/>
      <w:jc w:val="center"/>
    </w:pPr>
    <w:rPr>
      <w:rFonts w:ascii="Arial" w:hAnsi="Arial"/>
      <w:b/>
      <w:sz w:val="18"/>
    </w:rPr>
  </w:style>
  <w:style w:type="paragraph" w:styleId="a6">
    <w:name w:val="Subtitle"/>
    <w:basedOn w:val="a"/>
    <w:next w:val="a"/>
    <w:link w:val="a7"/>
    <w:pPr>
      <w:spacing w:line="360" w:lineRule="auto"/>
      <w:jc w:val="center"/>
    </w:pPr>
    <w:rPr>
      <w:b/>
      <w:sz w:val="24"/>
      <w:szCs w:val="24"/>
      <w:lang w:val="en-GB"/>
    </w:r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pPr>
      <w:tabs>
        <w:tab w:val="center" w:pos="4819"/>
        <w:tab w:val="right" w:pos="9639"/>
      </w:tabs>
    </w:pPr>
  </w:style>
  <w:style w:type="character" w:customStyle="1" w:styleId="ad">
    <w:name w:val="Верхній колонтитул Знак"/>
    <w:link w:val="ac"/>
    <w:uiPriority w:val="99"/>
  </w:style>
  <w:style w:type="paragraph" w:styleId="ae">
    <w:name w:val="footer"/>
    <w:basedOn w:val="a"/>
    <w:link w:val="af"/>
    <w:uiPriority w:val="99"/>
    <w:pPr>
      <w:tabs>
        <w:tab w:val="center" w:pos="4819"/>
        <w:tab w:val="right" w:pos="9639"/>
      </w:tabs>
    </w:pPr>
  </w:style>
  <w:style w:type="character" w:customStyle="1" w:styleId="FooterChar">
    <w:name w:val="Footer Char"/>
    <w:uiPriority w:val="99"/>
  </w:style>
  <w:style w:type="paragraph" w:styleId="af0">
    <w:name w:val="caption"/>
    <w:basedOn w:val="a"/>
    <w:pPr>
      <w:suppressLineNumbers/>
      <w:spacing w:before="120" w:after="120"/>
    </w:pPr>
    <w:rPr>
      <w:i/>
      <w:iCs/>
      <w:sz w:val="24"/>
      <w:szCs w:val="24"/>
    </w:rPr>
  </w:style>
  <w:style w:type="character" w:customStyle="1" w:styleId="af">
    <w:name w:val="Нижній колонтитул Знак"/>
    <w:link w:val="ae"/>
    <w:uiPriority w:val="99"/>
  </w:style>
  <w:style w:type="table" w:styleId="af1">
    <w:name w:val="Table Grid"/>
    <w:basedOn w:val="a1"/>
    <w:uiPriority w:val="59"/>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5">
    <w:name w:val="toc 1"/>
    <w:basedOn w:val="a"/>
    <w:next w:val="a"/>
    <w:pPr>
      <w:spacing w:before="120" w:after="120" w:line="276" w:lineRule="auto"/>
      <w:jc w:val="both"/>
    </w:pPr>
    <w:rPr>
      <w:rFonts w:ascii="Tahoma" w:hAnsi="Tahoma"/>
      <w:b/>
      <w:bCs/>
      <w:sz w:val="22"/>
      <w:szCs w:val="22"/>
    </w:rPr>
  </w:style>
  <w:style w:type="paragraph" w:styleId="23">
    <w:name w:val="toc 2"/>
    <w:basedOn w:val="a"/>
    <w:next w:val="a"/>
    <w:pPr>
      <w:tabs>
        <w:tab w:val="right" w:leader="dot" w:pos="9629"/>
      </w:tabs>
      <w:spacing w:before="120" w:after="120" w:line="276" w:lineRule="auto"/>
      <w:ind w:left="220"/>
    </w:pPr>
    <w:rPr>
      <w:rFonts w:ascii="Tahoma" w:hAnsi="Tahoma"/>
      <w:b/>
      <w:bCs/>
      <w:sz w:val="22"/>
      <w:szCs w:val="22"/>
    </w:rPr>
  </w:style>
  <w:style w:type="paragraph" w:styleId="33">
    <w:name w:val="toc 3"/>
    <w:basedOn w:val="a"/>
    <w:next w:val="a"/>
    <w:pPr>
      <w:spacing w:before="120" w:after="120" w:line="276" w:lineRule="auto"/>
      <w:ind w:left="440"/>
      <w:jc w:val="both"/>
    </w:pPr>
    <w:rPr>
      <w:rFonts w:ascii="Tahoma" w:hAnsi="Tahoma"/>
      <w:b/>
      <w:bCs/>
      <w:sz w:val="22"/>
      <w:szCs w:val="22"/>
    </w:rPr>
  </w:style>
  <w:style w:type="paragraph" w:styleId="43">
    <w:name w:val="toc 4"/>
    <w:basedOn w:val="a"/>
    <w:next w:val="a"/>
    <w:pPr>
      <w:spacing w:after="100" w:line="276" w:lineRule="auto"/>
      <w:ind w:left="660"/>
    </w:pPr>
    <w:rPr>
      <w:rFonts w:ascii="Calibri" w:hAnsi="Calibri"/>
      <w:sz w:val="22"/>
      <w:szCs w:val="22"/>
    </w:rPr>
  </w:style>
  <w:style w:type="paragraph" w:styleId="54">
    <w:name w:val="toc 5"/>
    <w:basedOn w:val="a"/>
    <w:next w:val="a"/>
    <w:pPr>
      <w:spacing w:after="100" w:line="276" w:lineRule="auto"/>
      <w:ind w:left="880"/>
    </w:pPr>
    <w:rPr>
      <w:rFonts w:ascii="Calibri" w:hAnsi="Calibri"/>
      <w:sz w:val="22"/>
      <w:szCs w:val="22"/>
    </w:rPr>
  </w:style>
  <w:style w:type="paragraph" w:styleId="63">
    <w:name w:val="toc 6"/>
    <w:basedOn w:val="a"/>
    <w:next w:val="a"/>
    <w:pPr>
      <w:spacing w:after="100" w:line="276" w:lineRule="auto"/>
      <w:ind w:left="1100"/>
    </w:pPr>
    <w:rPr>
      <w:rFonts w:ascii="Calibri" w:hAnsi="Calibri"/>
      <w:sz w:val="22"/>
      <w:szCs w:val="22"/>
    </w:rPr>
  </w:style>
  <w:style w:type="paragraph" w:styleId="73">
    <w:name w:val="toc 7"/>
    <w:basedOn w:val="a"/>
    <w:next w:val="a"/>
    <w:pPr>
      <w:spacing w:after="100" w:line="276" w:lineRule="auto"/>
      <w:ind w:left="1320"/>
    </w:pPr>
    <w:rPr>
      <w:rFonts w:ascii="Calibri" w:hAnsi="Calibri"/>
      <w:sz w:val="22"/>
      <w:szCs w:val="22"/>
    </w:rPr>
  </w:style>
  <w:style w:type="paragraph" w:styleId="81">
    <w:name w:val="toc 8"/>
    <w:basedOn w:val="a"/>
    <w:next w:val="a"/>
    <w:pPr>
      <w:spacing w:after="100" w:line="276" w:lineRule="auto"/>
      <w:ind w:left="1540"/>
    </w:pPr>
    <w:rPr>
      <w:rFonts w:ascii="Calibri" w:hAnsi="Calibri"/>
      <w:sz w:val="22"/>
      <w:szCs w:val="22"/>
    </w:rPr>
  </w:style>
  <w:style w:type="paragraph" w:styleId="91">
    <w:name w:val="toc 9"/>
    <w:basedOn w:val="a"/>
    <w:next w:val="a"/>
    <w:pPr>
      <w:spacing w:after="100" w:line="276" w:lineRule="auto"/>
      <w:ind w:left="1760"/>
    </w:pPr>
    <w:rPr>
      <w:rFonts w:ascii="Calibri" w:hAnsi="Calibri"/>
      <w:sz w:val="22"/>
      <w:szCs w:val="22"/>
    </w:rPr>
  </w:style>
  <w:style w:type="paragraph" w:styleId="af9">
    <w:name w:val="TOC Heading"/>
    <w:uiPriority w:val="39"/>
    <w:unhideWhenUsed/>
  </w:style>
  <w:style w:type="paragraph" w:styleId="afa">
    <w:name w:val="table of figures"/>
    <w:basedOn w:val="a"/>
    <w:next w:val="a"/>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b">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c">
    <w:name w:val="Strong"/>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d">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e">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5">
    <w:name w:val="Назва Знак"/>
    <w:link w:val="a3"/>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0">
    <w:name w:val="Основной текст_"/>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4">
    <w:name w:val="Body Text"/>
    <w:basedOn w:val="a"/>
    <w:pPr>
      <w:spacing w:after="120"/>
    </w:pPr>
  </w:style>
  <w:style w:type="paragraph" w:styleId="aff1">
    <w:name w:val="List"/>
    <w:basedOn w:val="a4"/>
  </w:style>
  <w:style w:type="paragraph" w:customStyle="1" w:styleId="aff2">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0">
    <w:name w:val="Основной текст 22"/>
    <w:basedOn w:val="a"/>
    <w:pPr>
      <w:jc w:val="center"/>
    </w:pPr>
    <w:rPr>
      <w:b/>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3">
    <w:name w:val="Верхній і нижній колонтитули"/>
    <w:basedOn w:val="a"/>
    <w:pPr>
      <w:suppressLineNumbers/>
      <w:tabs>
        <w:tab w:val="center" w:pos="4819"/>
        <w:tab w:val="right" w:pos="9638"/>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WebWeb1WebWebWeb1"/>
    <w:pPr>
      <w:spacing w:before="280" w:after="280"/>
    </w:pPr>
    <w:rPr>
      <w:sz w:val="24"/>
      <w:szCs w:val="24"/>
      <w:lang w:val="en-U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4"/>
      <w:szCs w:val="24"/>
      <w:lang w:val="en-US"/>
    </w:rPr>
  </w:style>
  <w:style w:type="paragraph" w:customStyle="1" w:styleId="aff4">
    <w:name w:val="Підстава"/>
    <w:basedOn w:val="a"/>
    <w:pPr>
      <w:tabs>
        <w:tab w:val="left" w:pos="1134"/>
      </w:tabs>
    </w:pPr>
    <w:rPr>
      <w:sz w:val="24"/>
    </w:rPr>
  </w:style>
  <w:style w:type="paragraph" w:customStyle="1" w:styleId="LO-Normal1">
    <w:name w:val="LO-Normal1"/>
    <w:rPr>
      <w:lang w:val="en-US"/>
    </w:rPr>
  </w:style>
  <w:style w:type="paragraph" w:customStyle="1" w:styleId="1f">
    <w:name w:val="Знак1 Знак Знак Знак Знак Знак Знак Знак Знак Знак"/>
    <w:basedOn w:val="a"/>
    <w:rPr>
      <w:rFonts w:ascii="Verdana" w:hAnsi="Verdana"/>
      <w:sz w:val="24"/>
      <w:szCs w:val="24"/>
      <w:lang w:val="en-US"/>
    </w:rPr>
  </w:style>
  <w:style w:type="paragraph" w:styleId="aff5">
    <w:name w:val="Balloon Text"/>
    <w:basedOn w:val="a"/>
    <w:link w:val="aff6"/>
    <w:uiPriority w:val="99"/>
    <w:rPr>
      <w:rFonts w:ascii="Tahoma" w:hAnsi="Tahoma"/>
      <w:sz w:val="16"/>
      <w:szCs w:val="16"/>
    </w:rPr>
  </w:style>
  <w:style w:type="paragraph" w:customStyle="1" w:styleId="1f0">
    <w:name w:val="Абзац списку1"/>
    <w:basedOn w:val="a"/>
    <w:pPr>
      <w:spacing w:after="200" w:line="276" w:lineRule="auto"/>
      <w:ind w:left="720"/>
      <w:contextualSpacing/>
    </w:pPr>
    <w:rPr>
      <w:rFonts w:ascii="Calibri" w:eastAsia="Calibri" w:hAnsi="Calibri"/>
      <w:sz w:val="22"/>
      <w:szCs w:val="22"/>
    </w:rPr>
  </w:style>
  <w:style w:type="paragraph" w:styleId="aff7">
    <w:name w:val="No Spacing"/>
    <w:rPr>
      <w:sz w:val="24"/>
      <w:szCs w:val="24"/>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tabs>
        <w:tab w:val="left" w:pos="5387"/>
        <w:tab w:val="right" w:pos="9356"/>
      </w:tabs>
      <w:spacing w:after="240"/>
      <w:ind w:firstLine="720"/>
      <w:jc w:val="both"/>
    </w:pPr>
    <w:rPr>
      <w:b/>
      <w:sz w:val="26"/>
    </w:rPr>
  </w:style>
  <w:style w:type="paragraph" w:styleId="aff8">
    <w:name w:val="Body Text Indent"/>
    <w:basedOn w:val="a"/>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9">
    <w:name w:val="List Paragraph"/>
    <w:basedOn w:val="a"/>
    <w:uiPriority w:val="34"/>
    <w:qFormat/>
    <w:pPr>
      <w:spacing w:before="120" w:after="120" w:line="276" w:lineRule="auto"/>
      <w:jc w:val="both"/>
    </w:pPr>
    <w:rPr>
      <w:rFonts w:ascii="Tahoma" w:hAnsi="Tahoma"/>
      <w:b/>
      <w:bCs/>
      <w:sz w:val="22"/>
      <w:szCs w:val="22"/>
    </w:rPr>
  </w:style>
  <w:style w:type="paragraph" w:customStyle="1" w:styleId="1f1">
    <w:name w:val="Текст примечания1"/>
    <w:basedOn w:val="a"/>
    <w:pPr>
      <w:spacing w:before="120" w:after="120"/>
      <w:jc w:val="both"/>
    </w:pPr>
    <w:rPr>
      <w:rFonts w:ascii="Tahoma" w:hAnsi="Tahoma"/>
      <w:b/>
      <w:bCs/>
    </w:rPr>
  </w:style>
  <w:style w:type="paragraph" w:styleId="affa">
    <w:name w:val="annotation subject"/>
    <w:basedOn w:val="1f1"/>
    <w:next w:val="1f1"/>
  </w:style>
  <w:style w:type="paragraph" w:customStyle="1" w:styleId="AnxH3-UAPFMP">
    <w:name w:val="Anx H3-UA (PFMP)"/>
    <w:basedOn w:val="a"/>
    <w:pPr>
      <w:numPr>
        <w:numId w:val="2"/>
      </w:numPr>
      <w:spacing w:after="120"/>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
    <w:pPr>
      <w:spacing w:after="120" w:line="200" w:lineRule="exact"/>
      <w:ind w:firstLine="227"/>
      <w:jc w:val="both"/>
    </w:pPr>
    <w:rPr>
      <w:sz w:val="18"/>
      <w:szCs w:val="18"/>
    </w:rPr>
  </w:style>
  <w:style w:type="paragraph" w:customStyle="1" w:styleId="StyleZakonu">
    <w:name w:val="StyleZakonu"/>
    <w:basedOn w:val="a"/>
    <w:pPr>
      <w:spacing w:after="60" w:line="220" w:lineRule="exact"/>
      <w:ind w:firstLine="284"/>
      <w:jc w:val="both"/>
    </w:pPr>
  </w:style>
  <w:style w:type="paragraph" w:customStyle="1" w:styleId="affb">
    <w:name w:val="Нормальний текст"/>
    <w:basedOn w:val="a"/>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lang w:val="en-US"/>
    </w:rPr>
  </w:style>
  <w:style w:type="paragraph" w:customStyle="1" w:styleId="211">
    <w:name w:val="Основной текст 21"/>
    <w:basedOn w:val="a"/>
    <w:rPr>
      <w:sz w:val="24"/>
      <w:szCs w:val="24"/>
    </w:rPr>
  </w:style>
  <w:style w:type="paragraph" w:styleId="1f2">
    <w:name w:val="index 1"/>
    <w:basedOn w:val="a"/>
    <w:next w:val="a"/>
    <w:pPr>
      <w:ind w:left="280" w:hanging="280"/>
    </w:pPr>
    <w:rPr>
      <w:sz w:val="28"/>
      <w:szCs w:val="28"/>
    </w:rPr>
  </w:style>
  <w:style w:type="paragraph" w:customStyle="1" w:styleId="1f3">
    <w:name w:val="Перечень рисунков1"/>
    <w:basedOn w:val="a"/>
    <w:next w:val="a"/>
    <w:rPr>
      <w:sz w:val="28"/>
      <w:szCs w:val="28"/>
    </w:rPr>
  </w:style>
  <w:style w:type="paragraph" w:customStyle="1" w:styleId="Style11">
    <w:name w:val="Style11"/>
    <w:basedOn w:val="a"/>
    <w:pPr>
      <w:widowControl w:val="0"/>
      <w:spacing w:line="312" w:lineRule="exact"/>
      <w:ind w:firstLine="422"/>
      <w:jc w:val="both"/>
    </w:pPr>
    <w:rPr>
      <w:rFonts w:ascii="Arial" w:hAnsi="Arial"/>
      <w:sz w:val="24"/>
      <w:szCs w:val="24"/>
      <w:lang w:val="ru-RU"/>
    </w:rPr>
  </w:style>
  <w:style w:type="paragraph" w:customStyle="1" w:styleId="Style14">
    <w:name w:val="Style14"/>
    <w:basedOn w:val="a"/>
    <w:pPr>
      <w:widowControl w:val="0"/>
      <w:spacing w:line="315" w:lineRule="exact"/>
      <w:ind w:firstLine="408"/>
      <w:jc w:val="both"/>
    </w:pPr>
    <w:rPr>
      <w:rFonts w:ascii="Arial" w:hAnsi="Arial"/>
      <w:sz w:val="24"/>
      <w:szCs w:val="24"/>
      <w:lang w:val="ru-RU"/>
    </w:rPr>
  </w:style>
  <w:style w:type="paragraph" w:customStyle="1" w:styleId="Style17">
    <w:name w:val="Style17"/>
    <w:basedOn w:val="a"/>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4">
    <w:name w:val="Обычный1"/>
    <w:pPr>
      <w:jc w:val="center"/>
    </w:pPr>
    <w:rPr>
      <w:color w:val="000000"/>
      <w:sz w:val="24"/>
      <w:szCs w:val="24"/>
      <w:lang w:val="en-US"/>
    </w:rPr>
  </w:style>
  <w:style w:type="paragraph" w:styleId="affc">
    <w:name w:val="Revision"/>
    <w:uiPriority w:val="99"/>
    <w:rPr>
      <w:rFonts w:ascii="Tahoma" w:hAnsi="Tahoma"/>
      <w:b/>
      <w:bCs/>
      <w:sz w:val="22"/>
      <w:szCs w:val="22"/>
    </w:rPr>
  </w:style>
  <w:style w:type="paragraph" w:customStyle="1" w:styleId="1BulletPFMP">
    <w:name w:val="1 Bullet (PFMP)"/>
    <w:basedOn w:val="a"/>
    <w:pPr>
      <w:numPr>
        <w:numId w:val="5"/>
      </w:numPr>
      <w:tabs>
        <w:tab w:val="left" w:pos="964"/>
      </w:tabs>
      <w:spacing w:before="40" w:after="40"/>
      <w:jc w:val="both"/>
    </w:pPr>
    <w:rPr>
      <w:sz w:val="22"/>
      <w:szCs w:val="22"/>
      <w:lang w:val="en-US"/>
    </w:rPr>
  </w:style>
  <w:style w:type="paragraph" w:customStyle="1" w:styleId="230">
    <w:name w:val="Стиль23"/>
    <w:basedOn w:val="a"/>
    <w:pPr>
      <w:spacing w:line="276" w:lineRule="auto"/>
      <w:jc w:val="both"/>
    </w:pPr>
    <w:rPr>
      <w:sz w:val="24"/>
      <w:szCs w:val="24"/>
    </w:rPr>
  </w:style>
  <w:style w:type="paragraph" w:customStyle="1" w:styleId="affd">
    <w:name w:val="_Обычный_с_маркером"/>
    <w:basedOn w:val="a"/>
    <w:pPr>
      <w:tabs>
        <w:tab w:val="left" w:pos="360"/>
      </w:tabs>
      <w:spacing w:before="40" w:after="40" w:line="360" w:lineRule="auto"/>
      <w:ind w:left="357" w:hanging="357"/>
    </w:pPr>
    <w:rPr>
      <w:sz w:val="22"/>
      <w:szCs w:val="22"/>
    </w:rPr>
  </w:style>
  <w:style w:type="paragraph" w:customStyle="1" w:styleId="affe">
    <w:name w:val="Вміст таблиці"/>
    <w:basedOn w:val="a"/>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
    <w:name w:val="Содержимое таблицы"/>
    <w:basedOn w:val="a"/>
    <w:pPr>
      <w:suppressLineNumbers/>
    </w:pPr>
  </w:style>
  <w:style w:type="paragraph" w:customStyle="1" w:styleId="afff0">
    <w:name w:val="Заголовок таблицы"/>
    <w:basedOn w:val="afff"/>
    <w:pPr>
      <w:jc w:val="center"/>
    </w:pPr>
    <w:rPr>
      <w:b/>
      <w:bCs/>
    </w:rPr>
  </w:style>
  <w:style w:type="paragraph" w:customStyle="1" w:styleId="afff1">
    <w:name w:val="Содержимое врезки"/>
    <w:basedOn w:val="a4"/>
  </w:style>
  <w:style w:type="paragraph" w:styleId="afff2">
    <w:name w:val="Normal (Web)"/>
    <w:basedOn w:val="a"/>
    <w:pPr>
      <w:spacing w:before="150" w:after="150"/>
    </w:pPr>
    <w:rPr>
      <w:rFonts w:eastAsia="Calibri"/>
    </w:rPr>
  </w:style>
  <w:style w:type="paragraph" w:customStyle="1" w:styleId="western">
    <w:name w:val="western"/>
    <w:basedOn w:val="a"/>
    <w:pPr>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rFonts w:eastAsia="Calibri"/>
    </w:rPr>
  </w:style>
  <w:style w:type="paragraph" w:customStyle="1" w:styleId="311">
    <w:name w:val="Основной текст 31"/>
    <w:basedOn w:val="a"/>
    <w:pPr>
      <w:spacing w:after="120"/>
    </w:pPr>
    <w:rPr>
      <w:rFonts w:eastAsia="Calibri"/>
      <w:sz w:val="16"/>
      <w:szCs w:val="16"/>
    </w:rPr>
  </w:style>
  <w:style w:type="paragraph" w:customStyle="1" w:styleId="320">
    <w:name w:val="Основной текст с отступом 32"/>
    <w:basedOn w:val="a"/>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
    <w:pPr>
      <w:spacing w:before="280" w:after="280"/>
    </w:pPr>
    <w:rPr>
      <w:sz w:val="24"/>
      <w:szCs w:val="24"/>
      <w:lang w:val="ru-RU"/>
    </w:rPr>
  </w:style>
  <w:style w:type="paragraph" w:customStyle="1" w:styleId="1f5">
    <w:name w:val="Название1"/>
    <w:basedOn w:val="a"/>
    <w:pPr>
      <w:jc w:val="center"/>
    </w:pPr>
    <w:rPr>
      <w:rFonts w:eastAsia="Calibri"/>
      <w:sz w:val="28"/>
    </w:rPr>
  </w:style>
  <w:style w:type="paragraph" w:customStyle="1" w:styleId="26">
    <w:name w:val="Основной текст2"/>
    <w:basedOn w:val="a"/>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
    <w:pPr>
      <w:ind w:left="720"/>
      <w:contextualSpacing/>
      <w:jc w:val="both"/>
    </w:pPr>
    <w:rPr>
      <w:rFonts w:eastAsia="Calibri"/>
      <w:lang w:val="en-AU"/>
    </w:rPr>
  </w:style>
  <w:style w:type="paragraph" w:customStyle="1" w:styleId="27">
    <w:name w:val="Абзац списка2"/>
    <w:basedOn w:val="a"/>
    <w:pPr>
      <w:ind w:left="720"/>
      <w:contextualSpacing/>
      <w:jc w:val="both"/>
    </w:pPr>
    <w:rPr>
      <w:rFonts w:ascii="UkrainianBaltica" w:hAnsi="UkrainianBaltica"/>
    </w:rPr>
  </w:style>
  <w:style w:type="paragraph" w:customStyle="1" w:styleId="afff3">
    <w:name w:val="Заголовок таблиці"/>
    <w:basedOn w:val="affe"/>
    <w:pPr>
      <w:jc w:val="center"/>
    </w:pPr>
    <w:rPr>
      <w:b/>
      <w:bCs/>
    </w:rPr>
  </w:style>
  <w:style w:type="paragraph" w:customStyle="1" w:styleId="afff4">
    <w:name w:val="Назва документа"/>
    <w:basedOn w:val="a"/>
    <w:next w:val="affb"/>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6">
    <w:name w:val="Сітка таблиці1"/>
    <w:basedOn w:val="a1"/>
    <w:next w:val="af1"/>
    <w:rPr>
      <w:rFonts w:ascii="Calibri" w:eastAsia="Calibri" w:hAnsi="Calibri"/>
      <w:sz w:val="22"/>
      <w:szCs w:val="22"/>
      <w:lang w:eastAsia="en-US"/>
    </w:rPr>
    <w:tblPr/>
  </w:style>
  <w:style w:type="paragraph" w:customStyle="1" w:styleId="ng-star-inserted">
    <w:name w:val="ng-star-inserted"/>
    <w:basedOn w:val="a"/>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6">
    <w:name w:val="Текст у виносці Знак"/>
    <w:basedOn w:val="a0"/>
    <w:link w:val="aff5"/>
    <w:uiPriority w:val="99"/>
    <w:rsid w:val="00E520F4"/>
    <w:rPr>
      <w:rFonts w:ascii="Tahoma" w:hAnsi="Tahoma"/>
      <w:sz w:val="16"/>
      <w:szCs w:val="16"/>
    </w:rPr>
  </w:style>
  <w:style w:type="character" w:customStyle="1" w:styleId="HTML0">
    <w:name w:val="Стандартний HTML Знак"/>
    <w:basedOn w:val="a0"/>
    <w:link w:val="HTML"/>
    <w:uiPriority w:val="99"/>
    <w:rsid w:val="00E520F4"/>
    <w:rPr>
      <w:rFonts w:ascii="Courier New" w:hAnsi="Courier New"/>
      <w:color w:val="000000"/>
      <w:sz w:val="18"/>
      <w:szCs w:val="18"/>
      <w:lang w:val="ru-RU"/>
    </w:rPr>
  </w:style>
  <w:style w:type="table" w:customStyle="1" w:styleId="1f7">
    <w:name w:val="Сетка таблицы1"/>
    <w:basedOn w:val="a1"/>
    <w:next w:val="af1"/>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906">
      <w:bodyDiv w:val="1"/>
      <w:marLeft w:val="0"/>
      <w:marRight w:val="0"/>
      <w:marTop w:val="0"/>
      <w:marBottom w:val="0"/>
      <w:divBdr>
        <w:top w:val="none" w:sz="0" w:space="0" w:color="auto"/>
        <w:left w:val="none" w:sz="0" w:space="0" w:color="auto"/>
        <w:bottom w:val="none" w:sz="0" w:space="0" w:color="auto"/>
        <w:right w:val="none" w:sz="0" w:space="0" w:color="auto"/>
      </w:divBdr>
    </w:div>
    <w:div w:id="74786002">
      <w:bodyDiv w:val="1"/>
      <w:marLeft w:val="0"/>
      <w:marRight w:val="0"/>
      <w:marTop w:val="0"/>
      <w:marBottom w:val="0"/>
      <w:divBdr>
        <w:top w:val="none" w:sz="0" w:space="0" w:color="auto"/>
        <w:left w:val="none" w:sz="0" w:space="0" w:color="auto"/>
        <w:bottom w:val="none" w:sz="0" w:space="0" w:color="auto"/>
        <w:right w:val="none" w:sz="0" w:space="0" w:color="auto"/>
      </w:divBdr>
    </w:div>
    <w:div w:id="154494650">
      <w:bodyDiv w:val="1"/>
      <w:marLeft w:val="0"/>
      <w:marRight w:val="0"/>
      <w:marTop w:val="0"/>
      <w:marBottom w:val="0"/>
      <w:divBdr>
        <w:top w:val="none" w:sz="0" w:space="0" w:color="auto"/>
        <w:left w:val="none" w:sz="0" w:space="0" w:color="auto"/>
        <w:bottom w:val="none" w:sz="0" w:space="0" w:color="auto"/>
        <w:right w:val="none" w:sz="0" w:space="0" w:color="auto"/>
      </w:divBdr>
      <w:divsChild>
        <w:div w:id="741560019">
          <w:marLeft w:val="0"/>
          <w:marRight w:val="0"/>
          <w:marTop w:val="0"/>
          <w:marBottom w:val="360"/>
          <w:divBdr>
            <w:top w:val="none" w:sz="0" w:space="0" w:color="auto"/>
            <w:left w:val="none" w:sz="0" w:space="0" w:color="auto"/>
            <w:bottom w:val="none" w:sz="0" w:space="0" w:color="auto"/>
            <w:right w:val="none" w:sz="0" w:space="0" w:color="auto"/>
          </w:divBdr>
        </w:div>
        <w:div w:id="1022130541">
          <w:marLeft w:val="0"/>
          <w:marRight w:val="0"/>
          <w:marTop w:val="0"/>
          <w:marBottom w:val="360"/>
          <w:divBdr>
            <w:top w:val="none" w:sz="0" w:space="0" w:color="auto"/>
            <w:left w:val="none" w:sz="0" w:space="0" w:color="auto"/>
            <w:bottom w:val="none" w:sz="0" w:space="0" w:color="auto"/>
            <w:right w:val="none" w:sz="0" w:space="0" w:color="auto"/>
          </w:divBdr>
        </w:div>
        <w:div w:id="1140810459">
          <w:marLeft w:val="0"/>
          <w:marRight w:val="0"/>
          <w:marTop w:val="0"/>
          <w:marBottom w:val="360"/>
          <w:divBdr>
            <w:top w:val="none" w:sz="0" w:space="0" w:color="auto"/>
            <w:left w:val="none" w:sz="0" w:space="0" w:color="auto"/>
            <w:bottom w:val="none" w:sz="0" w:space="0" w:color="auto"/>
            <w:right w:val="none" w:sz="0" w:space="0" w:color="auto"/>
          </w:divBdr>
        </w:div>
        <w:div w:id="1204712719">
          <w:marLeft w:val="0"/>
          <w:marRight w:val="0"/>
          <w:marTop w:val="0"/>
          <w:marBottom w:val="360"/>
          <w:divBdr>
            <w:top w:val="none" w:sz="0" w:space="0" w:color="auto"/>
            <w:left w:val="none" w:sz="0" w:space="0" w:color="auto"/>
            <w:bottom w:val="none" w:sz="0" w:space="0" w:color="auto"/>
            <w:right w:val="none" w:sz="0" w:space="0" w:color="auto"/>
          </w:divBdr>
        </w:div>
        <w:div w:id="1376006625">
          <w:marLeft w:val="0"/>
          <w:marRight w:val="0"/>
          <w:marTop w:val="0"/>
          <w:marBottom w:val="360"/>
          <w:divBdr>
            <w:top w:val="none" w:sz="0" w:space="0" w:color="auto"/>
            <w:left w:val="none" w:sz="0" w:space="0" w:color="auto"/>
            <w:bottom w:val="none" w:sz="0" w:space="0" w:color="auto"/>
            <w:right w:val="none" w:sz="0" w:space="0" w:color="auto"/>
          </w:divBdr>
        </w:div>
        <w:div w:id="580993391">
          <w:marLeft w:val="0"/>
          <w:marRight w:val="0"/>
          <w:marTop w:val="0"/>
          <w:marBottom w:val="360"/>
          <w:divBdr>
            <w:top w:val="none" w:sz="0" w:space="0" w:color="auto"/>
            <w:left w:val="none" w:sz="0" w:space="0" w:color="auto"/>
            <w:bottom w:val="none" w:sz="0" w:space="0" w:color="auto"/>
            <w:right w:val="none" w:sz="0" w:space="0" w:color="auto"/>
          </w:divBdr>
        </w:div>
        <w:div w:id="1168134089">
          <w:marLeft w:val="0"/>
          <w:marRight w:val="0"/>
          <w:marTop w:val="0"/>
          <w:marBottom w:val="360"/>
          <w:divBdr>
            <w:top w:val="none" w:sz="0" w:space="0" w:color="auto"/>
            <w:left w:val="none" w:sz="0" w:space="0" w:color="auto"/>
            <w:bottom w:val="none" w:sz="0" w:space="0" w:color="auto"/>
            <w:right w:val="none" w:sz="0" w:space="0" w:color="auto"/>
          </w:divBdr>
        </w:div>
        <w:div w:id="2091583781">
          <w:marLeft w:val="0"/>
          <w:marRight w:val="0"/>
          <w:marTop w:val="0"/>
          <w:marBottom w:val="360"/>
          <w:divBdr>
            <w:top w:val="none" w:sz="0" w:space="0" w:color="auto"/>
            <w:left w:val="none" w:sz="0" w:space="0" w:color="auto"/>
            <w:bottom w:val="none" w:sz="0" w:space="0" w:color="auto"/>
            <w:right w:val="none" w:sz="0" w:space="0" w:color="auto"/>
          </w:divBdr>
        </w:div>
        <w:div w:id="1146900265">
          <w:marLeft w:val="0"/>
          <w:marRight w:val="0"/>
          <w:marTop w:val="0"/>
          <w:marBottom w:val="360"/>
          <w:divBdr>
            <w:top w:val="none" w:sz="0" w:space="0" w:color="auto"/>
            <w:left w:val="none" w:sz="0" w:space="0" w:color="auto"/>
            <w:bottom w:val="none" w:sz="0" w:space="0" w:color="auto"/>
            <w:right w:val="none" w:sz="0" w:space="0" w:color="auto"/>
          </w:divBdr>
        </w:div>
        <w:div w:id="1011028155">
          <w:marLeft w:val="0"/>
          <w:marRight w:val="0"/>
          <w:marTop w:val="0"/>
          <w:marBottom w:val="360"/>
          <w:divBdr>
            <w:top w:val="none" w:sz="0" w:space="0" w:color="auto"/>
            <w:left w:val="none" w:sz="0" w:space="0" w:color="auto"/>
            <w:bottom w:val="none" w:sz="0" w:space="0" w:color="auto"/>
            <w:right w:val="none" w:sz="0" w:space="0" w:color="auto"/>
          </w:divBdr>
        </w:div>
        <w:div w:id="923992705">
          <w:marLeft w:val="0"/>
          <w:marRight w:val="0"/>
          <w:marTop w:val="0"/>
          <w:marBottom w:val="360"/>
          <w:divBdr>
            <w:top w:val="none" w:sz="0" w:space="0" w:color="auto"/>
            <w:left w:val="none" w:sz="0" w:space="0" w:color="auto"/>
            <w:bottom w:val="none" w:sz="0" w:space="0" w:color="auto"/>
            <w:right w:val="none" w:sz="0" w:space="0" w:color="auto"/>
          </w:divBdr>
        </w:div>
        <w:div w:id="1982691933">
          <w:marLeft w:val="0"/>
          <w:marRight w:val="0"/>
          <w:marTop w:val="0"/>
          <w:marBottom w:val="360"/>
          <w:divBdr>
            <w:top w:val="none" w:sz="0" w:space="0" w:color="auto"/>
            <w:left w:val="none" w:sz="0" w:space="0" w:color="auto"/>
            <w:bottom w:val="none" w:sz="0" w:space="0" w:color="auto"/>
            <w:right w:val="none" w:sz="0" w:space="0" w:color="auto"/>
          </w:divBdr>
        </w:div>
        <w:div w:id="886990439">
          <w:marLeft w:val="0"/>
          <w:marRight w:val="0"/>
          <w:marTop w:val="0"/>
          <w:marBottom w:val="360"/>
          <w:divBdr>
            <w:top w:val="none" w:sz="0" w:space="0" w:color="auto"/>
            <w:left w:val="none" w:sz="0" w:space="0" w:color="auto"/>
            <w:bottom w:val="none" w:sz="0" w:space="0" w:color="auto"/>
            <w:right w:val="none" w:sz="0" w:space="0" w:color="auto"/>
          </w:divBdr>
        </w:div>
        <w:div w:id="1413042495">
          <w:marLeft w:val="0"/>
          <w:marRight w:val="0"/>
          <w:marTop w:val="0"/>
          <w:marBottom w:val="360"/>
          <w:divBdr>
            <w:top w:val="none" w:sz="0" w:space="0" w:color="auto"/>
            <w:left w:val="none" w:sz="0" w:space="0" w:color="auto"/>
            <w:bottom w:val="none" w:sz="0" w:space="0" w:color="auto"/>
            <w:right w:val="none" w:sz="0" w:space="0" w:color="auto"/>
          </w:divBdr>
        </w:div>
        <w:div w:id="865413994">
          <w:marLeft w:val="0"/>
          <w:marRight w:val="0"/>
          <w:marTop w:val="0"/>
          <w:marBottom w:val="360"/>
          <w:divBdr>
            <w:top w:val="none" w:sz="0" w:space="0" w:color="auto"/>
            <w:left w:val="none" w:sz="0" w:space="0" w:color="auto"/>
            <w:bottom w:val="none" w:sz="0" w:space="0" w:color="auto"/>
            <w:right w:val="none" w:sz="0" w:space="0" w:color="auto"/>
          </w:divBdr>
        </w:div>
        <w:div w:id="1177117553">
          <w:marLeft w:val="0"/>
          <w:marRight w:val="0"/>
          <w:marTop w:val="0"/>
          <w:marBottom w:val="360"/>
          <w:divBdr>
            <w:top w:val="none" w:sz="0" w:space="0" w:color="auto"/>
            <w:left w:val="none" w:sz="0" w:space="0" w:color="auto"/>
            <w:bottom w:val="none" w:sz="0" w:space="0" w:color="auto"/>
            <w:right w:val="none" w:sz="0" w:space="0" w:color="auto"/>
          </w:divBdr>
        </w:div>
        <w:div w:id="115608825">
          <w:marLeft w:val="0"/>
          <w:marRight w:val="0"/>
          <w:marTop w:val="0"/>
          <w:marBottom w:val="360"/>
          <w:divBdr>
            <w:top w:val="none" w:sz="0" w:space="0" w:color="auto"/>
            <w:left w:val="none" w:sz="0" w:space="0" w:color="auto"/>
            <w:bottom w:val="none" w:sz="0" w:space="0" w:color="auto"/>
            <w:right w:val="none" w:sz="0" w:space="0" w:color="auto"/>
          </w:divBdr>
        </w:div>
        <w:div w:id="2094081706">
          <w:marLeft w:val="0"/>
          <w:marRight w:val="0"/>
          <w:marTop w:val="0"/>
          <w:marBottom w:val="360"/>
          <w:divBdr>
            <w:top w:val="none" w:sz="0" w:space="0" w:color="auto"/>
            <w:left w:val="none" w:sz="0" w:space="0" w:color="auto"/>
            <w:bottom w:val="none" w:sz="0" w:space="0" w:color="auto"/>
            <w:right w:val="none" w:sz="0" w:space="0" w:color="auto"/>
          </w:divBdr>
        </w:div>
        <w:div w:id="871264650">
          <w:marLeft w:val="0"/>
          <w:marRight w:val="0"/>
          <w:marTop w:val="0"/>
          <w:marBottom w:val="360"/>
          <w:divBdr>
            <w:top w:val="none" w:sz="0" w:space="0" w:color="auto"/>
            <w:left w:val="none" w:sz="0" w:space="0" w:color="auto"/>
            <w:bottom w:val="none" w:sz="0" w:space="0" w:color="auto"/>
            <w:right w:val="none" w:sz="0" w:space="0" w:color="auto"/>
          </w:divBdr>
        </w:div>
        <w:div w:id="1034578252">
          <w:marLeft w:val="0"/>
          <w:marRight w:val="0"/>
          <w:marTop w:val="0"/>
          <w:marBottom w:val="360"/>
          <w:divBdr>
            <w:top w:val="none" w:sz="0" w:space="0" w:color="auto"/>
            <w:left w:val="none" w:sz="0" w:space="0" w:color="auto"/>
            <w:bottom w:val="none" w:sz="0" w:space="0" w:color="auto"/>
            <w:right w:val="none" w:sz="0" w:space="0" w:color="auto"/>
          </w:divBdr>
        </w:div>
        <w:div w:id="1684554938">
          <w:marLeft w:val="0"/>
          <w:marRight w:val="0"/>
          <w:marTop w:val="0"/>
          <w:marBottom w:val="360"/>
          <w:divBdr>
            <w:top w:val="none" w:sz="0" w:space="0" w:color="auto"/>
            <w:left w:val="none" w:sz="0" w:space="0" w:color="auto"/>
            <w:bottom w:val="none" w:sz="0" w:space="0" w:color="auto"/>
            <w:right w:val="none" w:sz="0" w:space="0" w:color="auto"/>
          </w:divBdr>
        </w:div>
        <w:div w:id="376469606">
          <w:marLeft w:val="0"/>
          <w:marRight w:val="0"/>
          <w:marTop w:val="0"/>
          <w:marBottom w:val="360"/>
          <w:divBdr>
            <w:top w:val="none" w:sz="0" w:space="0" w:color="auto"/>
            <w:left w:val="none" w:sz="0" w:space="0" w:color="auto"/>
            <w:bottom w:val="none" w:sz="0" w:space="0" w:color="auto"/>
            <w:right w:val="none" w:sz="0" w:space="0" w:color="auto"/>
          </w:divBdr>
        </w:div>
        <w:div w:id="2098821982">
          <w:marLeft w:val="0"/>
          <w:marRight w:val="0"/>
          <w:marTop w:val="0"/>
          <w:marBottom w:val="360"/>
          <w:divBdr>
            <w:top w:val="none" w:sz="0" w:space="0" w:color="auto"/>
            <w:left w:val="none" w:sz="0" w:space="0" w:color="auto"/>
            <w:bottom w:val="none" w:sz="0" w:space="0" w:color="auto"/>
            <w:right w:val="none" w:sz="0" w:space="0" w:color="auto"/>
          </w:divBdr>
        </w:div>
        <w:div w:id="852886431">
          <w:marLeft w:val="0"/>
          <w:marRight w:val="0"/>
          <w:marTop w:val="0"/>
          <w:marBottom w:val="360"/>
          <w:divBdr>
            <w:top w:val="none" w:sz="0" w:space="0" w:color="auto"/>
            <w:left w:val="none" w:sz="0" w:space="0" w:color="auto"/>
            <w:bottom w:val="none" w:sz="0" w:space="0" w:color="auto"/>
            <w:right w:val="none" w:sz="0" w:space="0" w:color="auto"/>
          </w:divBdr>
        </w:div>
        <w:div w:id="525288461">
          <w:marLeft w:val="0"/>
          <w:marRight w:val="0"/>
          <w:marTop w:val="0"/>
          <w:marBottom w:val="360"/>
          <w:divBdr>
            <w:top w:val="none" w:sz="0" w:space="0" w:color="auto"/>
            <w:left w:val="none" w:sz="0" w:space="0" w:color="auto"/>
            <w:bottom w:val="none" w:sz="0" w:space="0" w:color="auto"/>
            <w:right w:val="none" w:sz="0" w:space="0" w:color="auto"/>
          </w:divBdr>
        </w:div>
        <w:div w:id="1764446599">
          <w:marLeft w:val="0"/>
          <w:marRight w:val="0"/>
          <w:marTop w:val="0"/>
          <w:marBottom w:val="360"/>
          <w:divBdr>
            <w:top w:val="none" w:sz="0" w:space="0" w:color="auto"/>
            <w:left w:val="none" w:sz="0" w:space="0" w:color="auto"/>
            <w:bottom w:val="none" w:sz="0" w:space="0" w:color="auto"/>
            <w:right w:val="none" w:sz="0" w:space="0" w:color="auto"/>
          </w:divBdr>
        </w:div>
        <w:div w:id="1534615560">
          <w:marLeft w:val="0"/>
          <w:marRight w:val="0"/>
          <w:marTop w:val="0"/>
          <w:marBottom w:val="360"/>
          <w:divBdr>
            <w:top w:val="none" w:sz="0" w:space="0" w:color="auto"/>
            <w:left w:val="none" w:sz="0" w:space="0" w:color="auto"/>
            <w:bottom w:val="none" w:sz="0" w:space="0" w:color="auto"/>
            <w:right w:val="none" w:sz="0" w:space="0" w:color="auto"/>
          </w:divBdr>
        </w:div>
        <w:div w:id="306013113">
          <w:marLeft w:val="0"/>
          <w:marRight w:val="0"/>
          <w:marTop w:val="0"/>
          <w:marBottom w:val="360"/>
          <w:divBdr>
            <w:top w:val="none" w:sz="0" w:space="0" w:color="auto"/>
            <w:left w:val="none" w:sz="0" w:space="0" w:color="auto"/>
            <w:bottom w:val="none" w:sz="0" w:space="0" w:color="auto"/>
            <w:right w:val="none" w:sz="0" w:space="0" w:color="auto"/>
          </w:divBdr>
        </w:div>
        <w:div w:id="641470156">
          <w:marLeft w:val="0"/>
          <w:marRight w:val="0"/>
          <w:marTop w:val="0"/>
          <w:marBottom w:val="360"/>
          <w:divBdr>
            <w:top w:val="none" w:sz="0" w:space="0" w:color="auto"/>
            <w:left w:val="none" w:sz="0" w:space="0" w:color="auto"/>
            <w:bottom w:val="none" w:sz="0" w:space="0" w:color="auto"/>
            <w:right w:val="none" w:sz="0" w:space="0" w:color="auto"/>
          </w:divBdr>
        </w:div>
        <w:div w:id="704256959">
          <w:marLeft w:val="0"/>
          <w:marRight w:val="0"/>
          <w:marTop w:val="0"/>
          <w:marBottom w:val="360"/>
          <w:divBdr>
            <w:top w:val="none" w:sz="0" w:space="0" w:color="auto"/>
            <w:left w:val="none" w:sz="0" w:space="0" w:color="auto"/>
            <w:bottom w:val="none" w:sz="0" w:space="0" w:color="auto"/>
            <w:right w:val="none" w:sz="0" w:space="0" w:color="auto"/>
          </w:divBdr>
        </w:div>
        <w:div w:id="1071583861">
          <w:marLeft w:val="0"/>
          <w:marRight w:val="0"/>
          <w:marTop w:val="0"/>
          <w:marBottom w:val="360"/>
          <w:divBdr>
            <w:top w:val="none" w:sz="0" w:space="0" w:color="auto"/>
            <w:left w:val="none" w:sz="0" w:space="0" w:color="auto"/>
            <w:bottom w:val="none" w:sz="0" w:space="0" w:color="auto"/>
            <w:right w:val="none" w:sz="0" w:space="0" w:color="auto"/>
          </w:divBdr>
        </w:div>
        <w:div w:id="2036735172">
          <w:marLeft w:val="0"/>
          <w:marRight w:val="0"/>
          <w:marTop w:val="0"/>
          <w:marBottom w:val="360"/>
          <w:divBdr>
            <w:top w:val="none" w:sz="0" w:space="0" w:color="auto"/>
            <w:left w:val="none" w:sz="0" w:space="0" w:color="auto"/>
            <w:bottom w:val="none" w:sz="0" w:space="0" w:color="auto"/>
            <w:right w:val="none" w:sz="0" w:space="0" w:color="auto"/>
          </w:divBdr>
        </w:div>
        <w:div w:id="532503664">
          <w:marLeft w:val="0"/>
          <w:marRight w:val="0"/>
          <w:marTop w:val="0"/>
          <w:marBottom w:val="360"/>
          <w:divBdr>
            <w:top w:val="none" w:sz="0" w:space="0" w:color="auto"/>
            <w:left w:val="none" w:sz="0" w:space="0" w:color="auto"/>
            <w:bottom w:val="none" w:sz="0" w:space="0" w:color="auto"/>
            <w:right w:val="none" w:sz="0" w:space="0" w:color="auto"/>
          </w:divBdr>
        </w:div>
        <w:div w:id="1256865719">
          <w:marLeft w:val="0"/>
          <w:marRight w:val="0"/>
          <w:marTop w:val="0"/>
          <w:marBottom w:val="360"/>
          <w:divBdr>
            <w:top w:val="none" w:sz="0" w:space="0" w:color="auto"/>
            <w:left w:val="none" w:sz="0" w:space="0" w:color="auto"/>
            <w:bottom w:val="none" w:sz="0" w:space="0" w:color="auto"/>
            <w:right w:val="none" w:sz="0" w:space="0" w:color="auto"/>
          </w:divBdr>
        </w:div>
        <w:div w:id="1252081413">
          <w:marLeft w:val="0"/>
          <w:marRight w:val="0"/>
          <w:marTop w:val="0"/>
          <w:marBottom w:val="360"/>
          <w:divBdr>
            <w:top w:val="none" w:sz="0" w:space="0" w:color="auto"/>
            <w:left w:val="none" w:sz="0" w:space="0" w:color="auto"/>
            <w:bottom w:val="none" w:sz="0" w:space="0" w:color="auto"/>
            <w:right w:val="none" w:sz="0" w:space="0" w:color="auto"/>
          </w:divBdr>
        </w:div>
        <w:div w:id="1852059418">
          <w:marLeft w:val="0"/>
          <w:marRight w:val="0"/>
          <w:marTop w:val="0"/>
          <w:marBottom w:val="360"/>
          <w:divBdr>
            <w:top w:val="none" w:sz="0" w:space="0" w:color="auto"/>
            <w:left w:val="none" w:sz="0" w:space="0" w:color="auto"/>
            <w:bottom w:val="none" w:sz="0" w:space="0" w:color="auto"/>
            <w:right w:val="none" w:sz="0" w:space="0" w:color="auto"/>
          </w:divBdr>
        </w:div>
      </w:divsChild>
    </w:div>
    <w:div w:id="241959499">
      <w:bodyDiv w:val="1"/>
      <w:marLeft w:val="0"/>
      <w:marRight w:val="0"/>
      <w:marTop w:val="0"/>
      <w:marBottom w:val="0"/>
      <w:divBdr>
        <w:top w:val="none" w:sz="0" w:space="0" w:color="auto"/>
        <w:left w:val="none" w:sz="0" w:space="0" w:color="auto"/>
        <w:bottom w:val="none" w:sz="0" w:space="0" w:color="auto"/>
        <w:right w:val="none" w:sz="0" w:space="0" w:color="auto"/>
      </w:divBdr>
    </w:div>
    <w:div w:id="262618615">
      <w:bodyDiv w:val="1"/>
      <w:marLeft w:val="0"/>
      <w:marRight w:val="0"/>
      <w:marTop w:val="0"/>
      <w:marBottom w:val="0"/>
      <w:divBdr>
        <w:top w:val="none" w:sz="0" w:space="0" w:color="auto"/>
        <w:left w:val="none" w:sz="0" w:space="0" w:color="auto"/>
        <w:bottom w:val="none" w:sz="0" w:space="0" w:color="auto"/>
        <w:right w:val="none" w:sz="0" w:space="0" w:color="auto"/>
      </w:divBdr>
    </w:div>
    <w:div w:id="269168279">
      <w:bodyDiv w:val="1"/>
      <w:marLeft w:val="0"/>
      <w:marRight w:val="0"/>
      <w:marTop w:val="0"/>
      <w:marBottom w:val="0"/>
      <w:divBdr>
        <w:top w:val="none" w:sz="0" w:space="0" w:color="auto"/>
        <w:left w:val="none" w:sz="0" w:space="0" w:color="auto"/>
        <w:bottom w:val="none" w:sz="0" w:space="0" w:color="auto"/>
        <w:right w:val="none" w:sz="0" w:space="0" w:color="auto"/>
      </w:divBdr>
    </w:div>
    <w:div w:id="271591891">
      <w:bodyDiv w:val="1"/>
      <w:marLeft w:val="0"/>
      <w:marRight w:val="0"/>
      <w:marTop w:val="0"/>
      <w:marBottom w:val="0"/>
      <w:divBdr>
        <w:top w:val="none" w:sz="0" w:space="0" w:color="auto"/>
        <w:left w:val="none" w:sz="0" w:space="0" w:color="auto"/>
        <w:bottom w:val="none" w:sz="0" w:space="0" w:color="auto"/>
        <w:right w:val="none" w:sz="0" w:space="0" w:color="auto"/>
      </w:divBdr>
    </w:div>
    <w:div w:id="304819236">
      <w:bodyDiv w:val="1"/>
      <w:marLeft w:val="0"/>
      <w:marRight w:val="0"/>
      <w:marTop w:val="0"/>
      <w:marBottom w:val="0"/>
      <w:divBdr>
        <w:top w:val="none" w:sz="0" w:space="0" w:color="auto"/>
        <w:left w:val="none" w:sz="0" w:space="0" w:color="auto"/>
        <w:bottom w:val="none" w:sz="0" w:space="0" w:color="auto"/>
        <w:right w:val="none" w:sz="0" w:space="0" w:color="auto"/>
      </w:divBdr>
    </w:div>
    <w:div w:id="322204162">
      <w:bodyDiv w:val="1"/>
      <w:marLeft w:val="0"/>
      <w:marRight w:val="0"/>
      <w:marTop w:val="0"/>
      <w:marBottom w:val="0"/>
      <w:divBdr>
        <w:top w:val="none" w:sz="0" w:space="0" w:color="auto"/>
        <w:left w:val="none" w:sz="0" w:space="0" w:color="auto"/>
        <w:bottom w:val="none" w:sz="0" w:space="0" w:color="auto"/>
        <w:right w:val="none" w:sz="0" w:space="0" w:color="auto"/>
      </w:divBdr>
    </w:div>
    <w:div w:id="428817432">
      <w:bodyDiv w:val="1"/>
      <w:marLeft w:val="0"/>
      <w:marRight w:val="0"/>
      <w:marTop w:val="0"/>
      <w:marBottom w:val="0"/>
      <w:divBdr>
        <w:top w:val="none" w:sz="0" w:space="0" w:color="auto"/>
        <w:left w:val="none" w:sz="0" w:space="0" w:color="auto"/>
        <w:bottom w:val="none" w:sz="0" w:space="0" w:color="auto"/>
        <w:right w:val="none" w:sz="0" w:space="0" w:color="auto"/>
      </w:divBdr>
    </w:div>
    <w:div w:id="650065266">
      <w:bodyDiv w:val="1"/>
      <w:marLeft w:val="0"/>
      <w:marRight w:val="0"/>
      <w:marTop w:val="0"/>
      <w:marBottom w:val="0"/>
      <w:divBdr>
        <w:top w:val="none" w:sz="0" w:space="0" w:color="auto"/>
        <w:left w:val="none" w:sz="0" w:space="0" w:color="auto"/>
        <w:bottom w:val="none" w:sz="0" w:space="0" w:color="auto"/>
        <w:right w:val="none" w:sz="0" w:space="0" w:color="auto"/>
      </w:divBdr>
    </w:div>
    <w:div w:id="683946941">
      <w:bodyDiv w:val="1"/>
      <w:marLeft w:val="0"/>
      <w:marRight w:val="0"/>
      <w:marTop w:val="0"/>
      <w:marBottom w:val="0"/>
      <w:divBdr>
        <w:top w:val="none" w:sz="0" w:space="0" w:color="auto"/>
        <w:left w:val="none" w:sz="0" w:space="0" w:color="auto"/>
        <w:bottom w:val="none" w:sz="0" w:space="0" w:color="auto"/>
        <w:right w:val="none" w:sz="0" w:space="0" w:color="auto"/>
      </w:divBdr>
    </w:div>
    <w:div w:id="779301400">
      <w:bodyDiv w:val="1"/>
      <w:marLeft w:val="0"/>
      <w:marRight w:val="0"/>
      <w:marTop w:val="0"/>
      <w:marBottom w:val="0"/>
      <w:divBdr>
        <w:top w:val="none" w:sz="0" w:space="0" w:color="auto"/>
        <w:left w:val="none" w:sz="0" w:space="0" w:color="auto"/>
        <w:bottom w:val="none" w:sz="0" w:space="0" w:color="auto"/>
        <w:right w:val="none" w:sz="0" w:space="0" w:color="auto"/>
      </w:divBdr>
    </w:div>
    <w:div w:id="1010717461">
      <w:bodyDiv w:val="1"/>
      <w:marLeft w:val="0"/>
      <w:marRight w:val="0"/>
      <w:marTop w:val="0"/>
      <w:marBottom w:val="0"/>
      <w:divBdr>
        <w:top w:val="none" w:sz="0" w:space="0" w:color="auto"/>
        <w:left w:val="none" w:sz="0" w:space="0" w:color="auto"/>
        <w:bottom w:val="none" w:sz="0" w:space="0" w:color="auto"/>
        <w:right w:val="none" w:sz="0" w:space="0" w:color="auto"/>
      </w:divBdr>
    </w:div>
    <w:div w:id="1069961701">
      <w:bodyDiv w:val="1"/>
      <w:marLeft w:val="0"/>
      <w:marRight w:val="0"/>
      <w:marTop w:val="0"/>
      <w:marBottom w:val="0"/>
      <w:divBdr>
        <w:top w:val="none" w:sz="0" w:space="0" w:color="auto"/>
        <w:left w:val="none" w:sz="0" w:space="0" w:color="auto"/>
        <w:bottom w:val="none" w:sz="0" w:space="0" w:color="auto"/>
        <w:right w:val="none" w:sz="0" w:space="0" w:color="auto"/>
      </w:divBdr>
    </w:div>
    <w:div w:id="1126973794">
      <w:bodyDiv w:val="1"/>
      <w:marLeft w:val="0"/>
      <w:marRight w:val="0"/>
      <w:marTop w:val="0"/>
      <w:marBottom w:val="0"/>
      <w:divBdr>
        <w:top w:val="none" w:sz="0" w:space="0" w:color="auto"/>
        <w:left w:val="none" w:sz="0" w:space="0" w:color="auto"/>
        <w:bottom w:val="none" w:sz="0" w:space="0" w:color="auto"/>
        <w:right w:val="none" w:sz="0" w:space="0" w:color="auto"/>
      </w:divBdr>
    </w:div>
    <w:div w:id="1179810968">
      <w:bodyDiv w:val="1"/>
      <w:marLeft w:val="0"/>
      <w:marRight w:val="0"/>
      <w:marTop w:val="0"/>
      <w:marBottom w:val="0"/>
      <w:divBdr>
        <w:top w:val="none" w:sz="0" w:space="0" w:color="auto"/>
        <w:left w:val="none" w:sz="0" w:space="0" w:color="auto"/>
        <w:bottom w:val="none" w:sz="0" w:space="0" w:color="auto"/>
        <w:right w:val="none" w:sz="0" w:space="0" w:color="auto"/>
      </w:divBdr>
    </w:div>
    <w:div w:id="1250652330">
      <w:bodyDiv w:val="1"/>
      <w:marLeft w:val="0"/>
      <w:marRight w:val="0"/>
      <w:marTop w:val="0"/>
      <w:marBottom w:val="0"/>
      <w:divBdr>
        <w:top w:val="none" w:sz="0" w:space="0" w:color="auto"/>
        <w:left w:val="none" w:sz="0" w:space="0" w:color="auto"/>
        <w:bottom w:val="none" w:sz="0" w:space="0" w:color="auto"/>
        <w:right w:val="none" w:sz="0" w:space="0" w:color="auto"/>
      </w:divBdr>
    </w:div>
    <w:div w:id="1291941833">
      <w:bodyDiv w:val="1"/>
      <w:marLeft w:val="0"/>
      <w:marRight w:val="0"/>
      <w:marTop w:val="0"/>
      <w:marBottom w:val="0"/>
      <w:divBdr>
        <w:top w:val="none" w:sz="0" w:space="0" w:color="auto"/>
        <w:left w:val="none" w:sz="0" w:space="0" w:color="auto"/>
        <w:bottom w:val="none" w:sz="0" w:space="0" w:color="auto"/>
        <w:right w:val="none" w:sz="0" w:space="0" w:color="auto"/>
      </w:divBdr>
    </w:div>
    <w:div w:id="1296107656">
      <w:bodyDiv w:val="1"/>
      <w:marLeft w:val="0"/>
      <w:marRight w:val="0"/>
      <w:marTop w:val="0"/>
      <w:marBottom w:val="0"/>
      <w:divBdr>
        <w:top w:val="none" w:sz="0" w:space="0" w:color="auto"/>
        <w:left w:val="none" w:sz="0" w:space="0" w:color="auto"/>
        <w:bottom w:val="none" w:sz="0" w:space="0" w:color="auto"/>
        <w:right w:val="none" w:sz="0" w:space="0" w:color="auto"/>
      </w:divBdr>
    </w:div>
    <w:div w:id="1382443091">
      <w:bodyDiv w:val="1"/>
      <w:marLeft w:val="0"/>
      <w:marRight w:val="0"/>
      <w:marTop w:val="0"/>
      <w:marBottom w:val="0"/>
      <w:divBdr>
        <w:top w:val="none" w:sz="0" w:space="0" w:color="auto"/>
        <w:left w:val="none" w:sz="0" w:space="0" w:color="auto"/>
        <w:bottom w:val="none" w:sz="0" w:space="0" w:color="auto"/>
        <w:right w:val="none" w:sz="0" w:space="0" w:color="auto"/>
      </w:divBdr>
    </w:div>
    <w:div w:id="1408457156">
      <w:bodyDiv w:val="1"/>
      <w:marLeft w:val="0"/>
      <w:marRight w:val="0"/>
      <w:marTop w:val="0"/>
      <w:marBottom w:val="0"/>
      <w:divBdr>
        <w:top w:val="none" w:sz="0" w:space="0" w:color="auto"/>
        <w:left w:val="none" w:sz="0" w:space="0" w:color="auto"/>
        <w:bottom w:val="none" w:sz="0" w:space="0" w:color="auto"/>
        <w:right w:val="none" w:sz="0" w:space="0" w:color="auto"/>
      </w:divBdr>
    </w:div>
    <w:div w:id="1602299571">
      <w:bodyDiv w:val="1"/>
      <w:marLeft w:val="0"/>
      <w:marRight w:val="0"/>
      <w:marTop w:val="0"/>
      <w:marBottom w:val="0"/>
      <w:divBdr>
        <w:top w:val="none" w:sz="0" w:space="0" w:color="auto"/>
        <w:left w:val="none" w:sz="0" w:space="0" w:color="auto"/>
        <w:bottom w:val="none" w:sz="0" w:space="0" w:color="auto"/>
        <w:right w:val="none" w:sz="0" w:space="0" w:color="auto"/>
      </w:divBdr>
    </w:div>
    <w:div w:id="1711420949">
      <w:bodyDiv w:val="1"/>
      <w:marLeft w:val="0"/>
      <w:marRight w:val="0"/>
      <w:marTop w:val="0"/>
      <w:marBottom w:val="0"/>
      <w:divBdr>
        <w:top w:val="none" w:sz="0" w:space="0" w:color="auto"/>
        <w:left w:val="none" w:sz="0" w:space="0" w:color="auto"/>
        <w:bottom w:val="none" w:sz="0" w:space="0" w:color="auto"/>
        <w:right w:val="none" w:sz="0" w:space="0" w:color="auto"/>
      </w:divBdr>
    </w:div>
    <w:div w:id="1929845559">
      <w:bodyDiv w:val="1"/>
      <w:marLeft w:val="0"/>
      <w:marRight w:val="0"/>
      <w:marTop w:val="0"/>
      <w:marBottom w:val="0"/>
      <w:divBdr>
        <w:top w:val="none" w:sz="0" w:space="0" w:color="auto"/>
        <w:left w:val="none" w:sz="0" w:space="0" w:color="auto"/>
        <w:bottom w:val="none" w:sz="0" w:space="0" w:color="auto"/>
        <w:right w:val="none" w:sz="0" w:space="0" w:color="auto"/>
      </w:divBdr>
    </w:div>
    <w:div w:id="2008440800">
      <w:bodyDiv w:val="1"/>
      <w:marLeft w:val="0"/>
      <w:marRight w:val="0"/>
      <w:marTop w:val="0"/>
      <w:marBottom w:val="0"/>
      <w:divBdr>
        <w:top w:val="none" w:sz="0" w:space="0" w:color="auto"/>
        <w:left w:val="none" w:sz="0" w:space="0" w:color="auto"/>
        <w:bottom w:val="none" w:sz="0" w:space="0" w:color="auto"/>
        <w:right w:val="none" w:sz="0" w:space="0" w:color="auto"/>
      </w:divBdr>
    </w:div>
    <w:div w:id="2131702586">
      <w:bodyDiv w:val="1"/>
      <w:marLeft w:val="0"/>
      <w:marRight w:val="0"/>
      <w:marTop w:val="0"/>
      <w:marBottom w:val="0"/>
      <w:divBdr>
        <w:top w:val="none" w:sz="0" w:space="0" w:color="auto"/>
        <w:left w:val="none" w:sz="0" w:space="0" w:color="auto"/>
        <w:bottom w:val="none" w:sz="0" w:space="0" w:color="auto"/>
        <w:right w:val="none" w:sz="0" w:space="0" w:color="auto"/>
      </w:divBdr>
    </w:div>
    <w:div w:id="21466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rozetka.com.ua/ua/all-tv/c80037/25849=21238/" TargetMode="External"/><Relationship Id="rId26" Type="http://schemas.openxmlformats.org/officeDocument/2006/relationships/hyperlink" Target="https://rozetka.com.ua/ua/all-tv/c80037/21664=9537/" TargetMode="External"/><Relationship Id="rId39" Type="http://schemas.openxmlformats.org/officeDocument/2006/relationships/hyperlink" Target="https://rozetka.com.ua/ua/all-tv/c80037/53052=380379/" TargetMode="External"/><Relationship Id="rId21" Type="http://schemas.openxmlformats.org/officeDocument/2006/relationships/hyperlink" Target="https://rozetka.com.ua/ua/all-tv/c80037/besprovodnie-vozmognosti-252919=wi-fi/" TargetMode="External"/><Relationship Id="rId34" Type="http://schemas.openxmlformats.org/officeDocument/2006/relationships/hyperlink" Target="https://rozetka.com.ua/ua/all-tv/c80037/21667=25512/" TargetMode="External"/><Relationship Id="rId42" Type="http://schemas.openxmlformats.org/officeDocument/2006/relationships/hyperlink" Target="https://rozetka.com.ua/ua/all-tv/c80037/21664=tsifrovoy-kabelniy/" TargetMode="External"/><Relationship Id="rId47" Type="http://schemas.openxmlformats.org/officeDocument/2006/relationships/theme" Target="theme/theme1.xml"/><Relationship Id="rId7" Type="http://schemas.openxmlformats.org/officeDocument/2006/relationships/hyperlink" Target="mailto:s.soroka@uss.gov.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rozetka.com.ua/ua/all-tv/c80037/sposobi-upravleniya=air-play-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rozetka.com.ua/ua/all-tv/c80037/53052=380379/" TargetMode="External"/><Relationship Id="rId32" Type="http://schemas.openxmlformats.org/officeDocument/2006/relationships/hyperlink" Target="https://rozetka.com.ua/ua/all-tv/c80037/21668=49-50/" TargetMode="External"/><Relationship Id="rId37" Type="http://schemas.openxmlformats.org/officeDocument/2006/relationships/hyperlink" Target="https://rozetka.com.ua/ua/all-tv/c80037/unique=lcd-televizor-led/" TargetMode="External"/><Relationship Id="rId40" Type="http://schemas.openxmlformats.org/officeDocument/2006/relationships/hyperlink" Target="https://rozetka.com.ua/ua/all-tv/c80037/21664=sputnikoviy/" TargetMode="External"/><Relationship Id="rId45" Type="http://schemas.openxmlformats.org/officeDocument/2006/relationships/hyperlink" Target="https://rozetka.com.ua/ua/all-tv/c80037/sposobi-upravleniya=golosovoy-poisk/"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rozetka.com.ua/ua/all-tv/c80037/52717=120-i-bolshe/" TargetMode="External"/><Relationship Id="rId28" Type="http://schemas.openxmlformats.org/officeDocument/2006/relationships/hyperlink" Target="https://rozetka.com.ua/ua/all-tv/c80037/tehnologii-248588=hdr/" TargetMode="External"/><Relationship Id="rId36" Type="http://schemas.openxmlformats.org/officeDocument/2006/relationships/hyperlink" Target="https://rozetka.com.ua/ua/all-tv/c80037/besprovodnie-vozmognosti-252919=wi-fi/" TargetMode="External"/><Relationship Id="rId10" Type="http://schemas.openxmlformats.org/officeDocument/2006/relationships/hyperlink" Target="https://zakon.rada.gov.ua/laws/show/922-19" TargetMode="External"/><Relationship Id="rId19" Type="http://schemas.openxmlformats.org/officeDocument/2006/relationships/hyperlink" Target="https://rozetka.com.ua/ua/all-tv/c80037/21667=25512/" TargetMode="External"/><Relationship Id="rId31" Type="http://schemas.openxmlformats.org/officeDocument/2006/relationships/hyperlink" Target="mailto:info@uss.gov.ua" TargetMode="External"/><Relationship Id="rId44" Type="http://schemas.openxmlformats.org/officeDocument/2006/relationships/hyperlink" Target="https://rozetka.com.ua/ua/all-tv/c80037/sposobi-upravleniya=air-play-2/"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rozetka.com.ua/ua/all-tv/c80037/unique=lcd-televizor-led/" TargetMode="External"/><Relationship Id="rId27" Type="http://schemas.openxmlformats.org/officeDocument/2006/relationships/hyperlink" Target="https://rozetka.com.ua/ua/all-tv/c80037/21664=tsifrovoy-kabelniy/" TargetMode="External"/><Relationship Id="rId30" Type="http://schemas.openxmlformats.org/officeDocument/2006/relationships/hyperlink" Target="https://rozetka.com.ua/ua/all-tv/c80037/sposobi-upravleniya=golosovoy-poisk/" TargetMode="External"/><Relationship Id="rId35" Type="http://schemas.openxmlformats.org/officeDocument/2006/relationships/hyperlink" Target="https://rozetka.com.ua/ua/all-tv/c80037/besprovodnie-vozmognosti-252919=bluetooth/" TargetMode="External"/><Relationship Id="rId43" Type="http://schemas.openxmlformats.org/officeDocument/2006/relationships/hyperlink" Target="https://rozetka.com.ua/ua/all-tv/c80037/tehnologii-248588=hdr/" TargetMode="External"/><Relationship Id="rId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rozetka.com.ua/ua/all-tv/c80037/21668=49-50/" TargetMode="External"/><Relationship Id="rId25" Type="http://schemas.openxmlformats.org/officeDocument/2006/relationships/hyperlink" Target="https://rozetka.com.ua/ua/all-tv/c80037/21664=sputnikoviy/" TargetMode="External"/><Relationship Id="rId33" Type="http://schemas.openxmlformats.org/officeDocument/2006/relationships/hyperlink" Target="https://rozetka.com.ua/ua/all-tv/c80037/25849=21238/" TargetMode="External"/><Relationship Id="rId38" Type="http://schemas.openxmlformats.org/officeDocument/2006/relationships/hyperlink" Target="https://rozetka.com.ua/ua/all-tv/c80037/52717=120-i-bolshe/" TargetMode="External"/><Relationship Id="rId46" Type="http://schemas.openxmlformats.org/officeDocument/2006/relationships/fontTable" Target="fontTable.xml"/><Relationship Id="rId20" Type="http://schemas.openxmlformats.org/officeDocument/2006/relationships/hyperlink" Target="https://rozetka.com.ua/ua/all-tv/c80037/besprovodnie-vozmognosti-252919=bluetooth/" TargetMode="External"/><Relationship Id="rId41" Type="http://schemas.openxmlformats.org/officeDocument/2006/relationships/hyperlink" Target="https://rozetka.com.ua/ua/all-tv/c80037/21664=9537/"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34</Pages>
  <Words>11800</Words>
  <Characters>88030</Characters>
  <Application>Microsoft Office Word</Application>
  <DocSecurity>0</DocSecurity>
  <Lines>3521</Lines>
  <Paragraphs>1446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12</cp:revision>
  <dcterms:created xsi:type="dcterms:W3CDTF">2022-12-13T14:37:00Z</dcterms:created>
  <dcterms:modified xsi:type="dcterms:W3CDTF">2022-12-15T08:48:00Z</dcterms:modified>
</cp:coreProperties>
</file>