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A2" w:rsidRPr="00CD24F0" w:rsidRDefault="001F00A2" w:rsidP="00CD24F0">
      <w:pPr>
        <w:tabs>
          <w:tab w:val="left" w:pos="0"/>
          <w:tab w:val="center" w:pos="4153"/>
          <w:tab w:val="right" w:pos="830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4F0">
        <w:rPr>
          <w:rFonts w:ascii="Times New Roman" w:eastAsia="Calibri" w:hAnsi="Times New Roman" w:cs="Times New Roman"/>
          <w:sz w:val="24"/>
          <w:szCs w:val="24"/>
          <w:lang w:eastAsia="ru-RU"/>
        </w:rPr>
        <w:t>Додаток № 4</w:t>
      </w:r>
    </w:p>
    <w:p w:rsidR="001F00A2" w:rsidRPr="00CD24F0" w:rsidRDefault="001F00A2" w:rsidP="00CD24F0">
      <w:pPr>
        <w:tabs>
          <w:tab w:val="left" w:pos="0"/>
          <w:tab w:val="center" w:pos="4153"/>
          <w:tab w:val="right" w:pos="830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4F0">
        <w:rPr>
          <w:rFonts w:ascii="Times New Roman" w:eastAsia="Calibri" w:hAnsi="Times New Roman" w:cs="Times New Roman"/>
          <w:sz w:val="24"/>
          <w:szCs w:val="24"/>
          <w:lang w:eastAsia="ru-RU"/>
        </w:rPr>
        <w:t>Подається окремо, як невід’ємна частина тендерної документації</w:t>
      </w:r>
    </w:p>
    <w:p w:rsidR="001F00A2" w:rsidRPr="00CD24F0" w:rsidRDefault="001F00A2" w:rsidP="00CD24F0">
      <w:pPr>
        <w:tabs>
          <w:tab w:val="left" w:pos="0"/>
          <w:tab w:val="center" w:pos="4153"/>
          <w:tab w:val="right" w:pos="830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00A2" w:rsidRPr="00CD24F0" w:rsidRDefault="001F00A2" w:rsidP="00CD24F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4F0">
        <w:rPr>
          <w:rFonts w:ascii="Times New Roman" w:hAnsi="Times New Roman" w:cs="Times New Roman"/>
          <w:b/>
          <w:sz w:val="24"/>
          <w:szCs w:val="24"/>
        </w:rPr>
        <w:t>ВИМОГИ НА ВИКОНАННЯ СТ. 17 ЗАКОНУ УКРАЇНИ «ПРО ПУБЛІЧНІ ЗАКУПІВЛІ»:</w:t>
      </w:r>
    </w:p>
    <w:p w:rsidR="00CD24F0" w:rsidRPr="00CD24F0" w:rsidRDefault="00CD24F0" w:rsidP="00CD24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4F0">
        <w:rPr>
          <w:rFonts w:ascii="Times New Roman" w:hAnsi="Times New Roman" w:cs="Times New Roman"/>
          <w:b/>
          <w:sz w:val="24"/>
          <w:szCs w:val="24"/>
        </w:rPr>
        <w:t>1. Підтвердження відсутності підстав відмови участі в процедурі закупівлі відповідно до ст. 17 Закону України «Про публічні закупівлі» учаснику:</w:t>
      </w:r>
    </w:p>
    <w:p w:rsidR="00CD24F0" w:rsidRPr="00CD24F0" w:rsidRDefault="00CD24F0" w:rsidP="00CD24F0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4F0">
        <w:rPr>
          <w:rFonts w:ascii="Times New Roman" w:hAnsi="Times New Roman" w:cs="Times New Roman"/>
          <w:sz w:val="24"/>
          <w:szCs w:val="24"/>
          <w:shd w:val="clear" w:color="auto" w:fill="FFFFFF"/>
        </w:rPr>
        <w:t>Учасник процедури закупівлі в електронній системі закупівель під час подання тендерної пропозиції підтверджує відсутність підстав, передбачених </w:t>
      </w:r>
      <w:hyperlink r:id="rId4" w:anchor="n1267" w:history="1">
        <w:r w:rsidRPr="00CD24F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пунктами 5</w:t>
        </w:r>
      </w:hyperlink>
      <w:r w:rsidRPr="00CD24F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5" w:anchor="n1268" w:history="1">
        <w:r w:rsidRPr="00CD24F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6</w:t>
        </w:r>
      </w:hyperlink>
      <w:r w:rsidRPr="00CD24F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anchor="n1274" w:history="1">
        <w:r w:rsidRPr="00CD24F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12</w:t>
        </w:r>
      </w:hyperlink>
      <w:r w:rsidRPr="00CD24F0">
        <w:rPr>
          <w:rFonts w:ascii="Times New Roman" w:hAnsi="Times New Roman" w:cs="Times New Roman"/>
          <w:sz w:val="24"/>
          <w:szCs w:val="24"/>
          <w:shd w:val="clear" w:color="auto" w:fill="FFFFFF"/>
        </w:rPr>
        <w:t> і </w:t>
      </w:r>
      <w:hyperlink r:id="rId7" w:anchor="n1275" w:history="1">
        <w:r w:rsidRPr="00CD24F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13 частини першої</w:t>
        </w:r>
      </w:hyperlink>
      <w:r w:rsidRPr="00CD24F0">
        <w:rPr>
          <w:rFonts w:ascii="Times New Roman" w:hAnsi="Times New Roman" w:cs="Times New Roman"/>
          <w:sz w:val="24"/>
          <w:szCs w:val="24"/>
          <w:shd w:val="clear" w:color="auto" w:fill="FFFFFF"/>
        </w:rPr>
        <w:t> та </w:t>
      </w:r>
      <w:hyperlink r:id="rId8" w:anchor="n1276" w:history="1">
        <w:r w:rsidRPr="00CD24F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частиною другою</w:t>
        </w:r>
      </w:hyperlink>
      <w:r w:rsidRPr="00CD24F0">
        <w:rPr>
          <w:rFonts w:ascii="Times New Roman" w:hAnsi="Times New Roman" w:cs="Times New Roman"/>
          <w:sz w:val="24"/>
          <w:szCs w:val="24"/>
          <w:shd w:val="clear" w:color="auto" w:fill="FFFFFF"/>
        </w:rPr>
        <w:t> цієї статті. </w:t>
      </w:r>
    </w:p>
    <w:p w:rsidR="00CD24F0" w:rsidRPr="00CD24F0" w:rsidRDefault="00CD24F0" w:rsidP="00CD24F0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D24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Підтвердження відсутності підстав відповідно до ст. 17 Закону України «Про публічні закупівлі» переможцем торгів:</w:t>
      </w:r>
    </w:p>
    <w:p w:rsidR="00CD24F0" w:rsidRPr="00CD24F0" w:rsidRDefault="00CD24F0" w:rsidP="00CD24F0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2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Переможець процедури закупівлі у строк, що не перевищує десяти днів з дати оприлюднення в електронній системі закупівель повідомлення про намір укласти договір про закупівлю, повинен надати замовнику документи шляхом оприлюднення їх в електронній системі закупівель, що підтверджують відсутність підстав, визначених </w:t>
      </w:r>
      <w:hyperlink r:id="rId9" w:anchor="n1264" w:history="1">
        <w:r w:rsidRPr="00CD24F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пунктами 2</w:t>
        </w:r>
      </w:hyperlink>
      <w:r w:rsidRPr="00CD2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0" w:anchor="n1265" w:history="1">
        <w:r w:rsidRPr="00CD24F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3</w:t>
        </w:r>
      </w:hyperlink>
      <w:r w:rsidRPr="00CD2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1" w:anchor="n1267" w:history="1">
        <w:r w:rsidRPr="00CD24F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5</w:t>
        </w:r>
      </w:hyperlink>
      <w:r w:rsidRPr="00CD2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2" w:anchor="n1268" w:history="1">
        <w:r w:rsidRPr="00CD24F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6</w:t>
        </w:r>
      </w:hyperlink>
      <w:r w:rsidRPr="00CD2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3" w:anchor="n1270" w:history="1">
        <w:r w:rsidRPr="00CD24F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8</w:t>
        </w:r>
      </w:hyperlink>
      <w:r w:rsidRPr="00CD2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4" w:anchor="n1274" w:history="1">
        <w:r w:rsidRPr="00CD24F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12</w:t>
        </w:r>
      </w:hyperlink>
      <w:r w:rsidRPr="00CD2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</w:t>
      </w:r>
      <w:hyperlink r:id="rId15" w:anchor="n1275" w:history="1">
        <w:r w:rsidRPr="00CD24F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13</w:t>
        </w:r>
      </w:hyperlink>
      <w:hyperlink r:id="rId16" w:anchor="n1275" w:history="1">
        <w:r w:rsidRPr="00CD24F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частини першої</w:t>
        </w:r>
      </w:hyperlink>
      <w:r w:rsidRPr="00CD2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hyperlink r:id="rId17" w:anchor="n1276" w:history="1">
        <w:r w:rsidRPr="00CD24F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частиною другою</w:t>
        </w:r>
      </w:hyperlink>
      <w:r w:rsidRPr="00CD24F0">
        <w:rPr>
          <w:rFonts w:ascii="Times New Roman" w:hAnsi="Times New Roman" w:cs="Times New Roman"/>
          <w:sz w:val="24"/>
          <w:szCs w:val="24"/>
          <w:shd w:val="clear" w:color="auto" w:fill="FFFFFF"/>
        </w:rPr>
        <w:t> цієї статті. При цьому, відсутність підстав, передбачених пунктами 5, 6, 12 і 13 частини першої цієї статті підтверджується інформацією, електронною довідкою чи сканованою копією з оригіналу документа (</w:t>
      </w:r>
      <w:proofErr w:type="spellStart"/>
      <w:r w:rsidRPr="00CD24F0">
        <w:rPr>
          <w:rFonts w:ascii="Times New Roman" w:hAnsi="Times New Roman" w:cs="Times New Roman"/>
          <w:sz w:val="24"/>
          <w:szCs w:val="24"/>
          <w:shd w:val="clear" w:color="auto" w:fill="FFFFFF"/>
        </w:rPr>
        <w:t>-ів</w:t>
      </w:r>
      <w:proofErr w:type="spellEnd"/>
      <w:r w:rsidRPr="00CD24F0">
        <w:rPr>
          <w:rFonts w:ascii="Times New Roman" w:hAnsi="Times New Roman" w:cs="Times New Roman"/>
          <w:sz w:val="24"/>
          <w:szCs w:val="24"/>
          <w:shd w:val="clear" w:color="auto" w:fill="FFFFFF"/>
        </w:rPr>
        <w:t>), виданого відповідним органом, який має такі повноваження. Спосіб підтвердження інших підстав визначається учасником самостійно (наприклад, - у формі довідки довільної  форми).</w:t>
      </w:r>
    </w:p>
    <w:p w:rsidR="00CD24F0" w:rsidRPr="00CD24F0" w:rsidRDefault="00CD24F0" w:rsidP="00CD24F0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CD24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Примітки: </w:t>
      </w:r>
    </w:p>
    <w:p w:rsidR="00CD24F0" w:rsidRPr="00CD24F0" w:rsidRDefault="00CD24F0" w:rsidP="00CD24F0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CD24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 разі ненадання переможцем торгів документів відповідно до  вимог документації в зазначені строки замовник розглядає наступну найбільш економічно вигідну пропозицію відповідно до частини 7 статті 33 Закону, дана вимога не  стосується документів які замовник може самостійно отримати керуючись листом Мінекономіки № 3304-04/2361-06 від 16.01.2020 «Щодо інформації про перелік відкритих єдиних державних реєстрів, доступ до яких є вільним».</w:t>
      </w:r>
    </w:p>
    <w:p w:rsidR="00CD24F0" w:rsidRPr="00CD24F0" w:rsidRDefault="00CD24F0" w:rsidP="00CD24F0">
      <w:p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CD24F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"Про доступ до публічної інформації"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</w:t>
      </w:r>
    </w:p>
    <w:p w:rsidR="00CD24F0" w:rsidRPr="00CD24F0" w:rsidRDefault="00CD24F0" w:rsidP="00CD24F0">
      <w:pPr>
        <w:shd w:val="clear" w:color="auto" w:fill="FFFFFF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D2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Інформація, що міститься у відкритих єдиних державних реєстрах, доступ до яких є вільним, може не подаватися у складі пропозиції, чи після оприлюднення на </w:t>
      </w:r>
      <w:proofErr w:type="spellStart"/>
      <w:r w:rsidRPr="00CD2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веб-порталі</w:t>
      </w:r>
      <w:proofErr w:type="spellEnd"/>
      <w:r w:rsidRPr="00CD2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Уповноваженого органу повідомлення про намір укласти договір</w:t>
      </w:r>
      <w:r w:rsidRPr="00CD24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D2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учасником переможцем.</w:t>
      </w:r>
    </w:p>
    <w:p w:rsidR="00CD24F0" w:rsidRPr="00CD24F0" w:rsidRDefault="00CD24F0" w:rsidP="00CD24F0">
      <w:pPr>
        <w:shd w:val="clear" w:color="auto" w:fill="FFFFFF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D24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Документальне підтвердження вимог, зазначених у графі «Спосіб документального підтвердження учасником переможцем» також інформація, що є у відкритих єдиних державних реєстрах може бути подано у складі пропозиції для полегшення роботи уповноваженої особи з під час здійснення оцінки тендерних пропозицій та процесу укладення договору про закупівлю у формі довідки (довідок) в довільній формі </w:t>
      </w:r>
    </w:p>
    <w:p w:rsidR="00CD24F0" w:rsidRPr="00CD24F0" w:rsidRDefault="00CD24F0" w:rsidP="00CD24F0">
      <w:pPr>
        <w:widowControl w:val="0"/>
        <w:tabs>
          <w:tab w:val="left" w:pos="1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CD24F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</w:t>
      </w:r>
      <w:r w:rsidRPr="00CD24F0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окументи  для </w:t>
      </w:r>
      <w:r w:rsidRPr="00CD24F0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>юридичних осіб</w:t>
      </w:r>
      <w:r w:rsidRPr="00CD24F0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на підтвердження відповідності пропозиції вимогам визначеним в ст.17 Закону:</w:t>
      </w:r>
    </w:p>
    <w:p w:rsidR="00CD24F0" w:rsidRPr="00CD24F0" w:rsidRDefault="00CD24F0" w:rsidP="00CD24F0">
      <w:pPr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tbl>
      <w:tblPr>
        <w:tblStyle w:val="a9"/>
        <w:tblW w:w="100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870"/>
        <w:gridCol w:w="3402"/>
        <w:gridCol w:w="3266"/>
      </w:tblGrid>
      <w:tr w:rsidR="00CD24F0" w:rsidRPr="00CD24F0" w:rsidTr="00CD24F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D24F0">
              <w:rPr>
                <w:b/>
                <w:bCs/>
                <w:sz w:val="24"/>
                <w:szCs w:val="24"/>
              </w:rPr>
              <w:t>№з/п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D24F0">
              <w:rPr>
                <w:b/>
                <w:sz w:val="24"/>
                <w:szCs w:val="24"/>
              </w:rPr>
              <w:t>Вимоги статті 17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D24F0">
              <w:rPr>
                <w:b/>
                <w:sz w:val="24"/>
                <w:szCs w:val="24"/>
              </w:rPr>
              <w:t>Учасник на виконання вимоги статті 17 повинен в складі пропозиції надати таку інформацію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D24F0">
              <w:rPr>
                <w:b/>
                <w:sz w:val="24"/>
                <w:szCs w:val="24"/>
              </w:rPr>
              <w:t>Переможець торгів на виконання вимоги статті 17 повинен надати таку інформацію</w:t>
            </w:r>
          </w:p>
        </w:tc>
      </w:tr>
      <w:tr w:rsidR="00CD24F0" w:rsidRPr="00CD24F0" w:rsidTr="00CD24F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D24F0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both"/>
              <w:rPr>
                <w:b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CD24F0">
              <w:rPr>
                <w:sz w:val="24"/>
                <w:szCs w:val="24"/>
                <w:shd w:val="clear" w:color="auto" w:fill="FFFFFF"/>
              </w:rPr>
              <w:t xml:space="preserve">Відомості про </w:t>
            </w:r>
            <w:r w:rsidRPr="00CD24F0">
              <w:rPr>
                <w:b/>
                <w:bCs/>
                <w:sz w:val="24"/>
                <w:szCs w:val="24"/>
                <w:shd w:val="clear" w:color="auto" w:fill="FFFFFF"/>
              </w:rPr>
              <w:t xml:space="preserve">юридичну особу, </w:t>
            </w:r>
            <w:r w:rsidRPr="00CD24F0">
              <w:rPr>
                <w:sz w:val="24"/>
                <w:szCs w:val="24"/>
                <w:shd w:val="clear" w:color="auto" w:fill="FFFFFF"/>
              </w:rPr>
              <w:t>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CD24F0">
              <w:rPr>
                <w:b/>
                <w:sz w:val="24"/>
                <w:szCs w:val="24"/>
              </w:rPr>
              <w:t>(п. 2 ч. 1 ст. 17 Закону)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contextualSpacing/>
              <w:jc w:val="both"/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>Замовник самостійно перевіряє інформацію, що міститься у відкритому реєстрі</w:t>
            </w:r>
          </w:p>
          <w:p w:rsidR="00CD24F0" w:rsidRPr="00CD24F0" w:rsidRDefault="00CD24F0" w:rsidP="00CD24F0">
            <w:pPr>
              <w:contextualSpacing/>
              <w:jc w:val="both"/>
              <w:rPr>
                <w:iCs/>
                <w:sz w:val="24"/>
                <w:szCs w:val="24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>(в Єдиному державному реєстрі осіб, які вчинили корупційні або пов’язані з корупцією правопорушення)*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contextualSpacing/>
              <w:jc w:val="both"/>
              <w:rPr>
                <w:bCs/>
                <w:i/>
                <w:iCs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>Спосіб документального підтвердження визначається переможцем самостійно. (</w:t>
            </w:r>
            <w:proofErr w:type="spellStart"/>
            <w:r w:rsidRPr="00CD24F0">
              <w:rPr>
                <w:bCs/>
                <w:sz w:val="24"/>
                <w:szCs w:val="24"/>
                <w:shd w:val="clear" w:color="auto" w:fill="FFFFFF"/>
              </w:rPr>
              <w:t>Н-д</w:t>
            </w:r>
            <w:proofErr w:type="spellEnd"/>
            <w:r w:rsidRPr="00CD24F0">
              <w:rPr>
                <w:bCs/>
                <w:sz w:val="24"/>
                <w:szCs w:val="24"/>
                <w:shd w:val="clear" w:color="auto" w:fill="FFFFFF"/>
              </w:rPr>
              <w:t>, інформація про відсутність підстав може надаватися у формі довідки в довільній формі за підписом уповноваженої особи учасника та завірену печаткою (у разі наявності)</w:t>
            </w:r>
          </w:p>
        </w:tc>
      </w:tr>
      <w:tr w:rsidR="00CD24F0" w:rsidRPr="00CD24F0" w:rsidTr="00CD24F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D24F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sz w:val="24"/>
                <w:szCs w:val="24"/>
              </w:rPr>
              <w:t xml:space="preserve"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sz w:val="24"/>
                <w:szCs w:val="24"/>
              </w:rPr>
              <w:t>(</w:t>
            </w:r>
            <w:r w:rsidRPr="00CD24F0">
              <w:rPr>
                <w:b/>
                <w:sz w:val="24"/>
                <w:szCs w:val="24"/>
              </w:rPr>
              <w:t>п. 3 ч. 1 ст. 17 Закону</w:t>
            </w:r>
            <w:r w:rsidRPr="00CD24F0">
              <w:rPr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autoSpaceDE w:val="0"/>
              <w:contextualSpacing/>
              <w:jc w:val="both"/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>Замовник самостійно перевіряє інформацію, що міститься у відкритому реєстрі</w:t>
            </w:r>
          </w:p>
          <w:p w:rsidR="00CD24F0" w:rsidRPr="00CD24F0" w:rsidRDefault="00CD24F0" w:rsidP="00CD24F0">
            <w:pPr>
              <w:autoSpaceDE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>(в Єдиному державному реєстрі осіб, які вчинили корупційні або пов’язані з корупцією правопорушення)*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contextualSpacing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>Спосіб документального підтвердження визначається переможцем самостійно. (</w:t>
            </w:r>
            <w:proofErr w:type="spellStart"/>
            <w:r w:rsidRPr="00CD24F0">
              <w:rPr>
                <w:bCs/>
                <w:sz w:val="24"/>
                <w:szCs w:val="24"/>
                <w:shd w:val="clear" w:color="auto" w:fill="FFFFFF"/>
              </w:rPr>
              <w:t>Н-д</w:t>
            </w:r>
            <w:proofErr w:type="spellEnd"/>
            <w:r w:rsidRPr="00CD24F0">
              <w:rPr>
                <w:bCs/>
                <w:sz w:val="24"/>
                <w:szCs w:val="24"/>
                <w:shd w:val="clear" w:color="auto" w:fill="FFFFFF"/>
              </w:rPr>
              <w:t>, інформація про відсутність підстав може надаватися у формі довідки в довільній формі за підписом уповноваженої особи учасника та завірену печаткою (у разі наявності)</w:t>
            </w:r>
          </w:p>
        </w:tc>
      </w:tr>
      <w:tr w:rsidR="00CD24F0" w:rsidRPr="00CD24F0" w:rsidTr="00CD24F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D24F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contextualSpacing/>
              <w:jc w:val="both"/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 xml:space="preserve">Суб’єкт господарювання (учасник)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"Про захист економічної конкуренції", у вигляді вчинення </w:t>
            </w:r>
            <w:proofErr w:type="spellStart"/>
            <w:r w:rsidRPr="00CD24F0">
              <w:rPr>
                <w:bCs/>
                <w:sz w:val="24"/>
                <w:szCs w:val="24"/>
                <w:shd w:val="clear" w:color="auto" w:fill="FFFFFF"/>
              </w:rPr>
              <w:t>антиконкурентних</w:t>
            </w:r>
            <w:proofErr w:type="spellEnd"/>
            <w:r w:rsidRPr="00CD24F0">
              <w:rPr>
                <w:bCs/>
                <w:sz w:val="24"/>
                <w:szCs w:val="24"/>
                <w:shd w:val="clear" w:color="auto" w:fill="FFFFFF"/>
              </w:rPr>
              <w:t xml:space="preserve"> узгоджених дій, що стосуються спотворення результатів тендерів</w:t>
            </w:r>
          </w:p>
          <w:p w:rsidR="00CD24F0" w:rsidRPr="00CD24F0" w:rsidRDefault="00CD24F0" w:rsidP="00CD24F0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Pr="00CD24F0">
              <w:rPr>
                <w:b/>
                <w:bCs/>
                <w:sz w:val="24"/>
                <w:szCs w:val="24"/>
                <w:shd w:val="clear" w:color="auto" w:fill="FFFFFF"/>
              </w:rPr>
              <w:t>п. 4 ч. 1 ст. 17 Закону</w:t>
            </w:r>
            <w:r w:rsidRPr="00CD24F0">
              <w:rPr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contextualSpacing/>
              <w:jc w:val="both"/>
              <w:rPr>
                <w:iCs/>
                <w:sz w:val="24"/>
                <w:szCs w:val="24"/>
                <w:lang w:val="ru-RU"/>
              </w:rPr>
            </w:pPr>
            <w:r w:rsidRPr="00CD24F0">
              <w:rPr>
                <w:iCs/>
                <w:sz w:val="24"/>
                <w:szCs w:val="24"/>
              </w:rPr>
              <w:t>Замовник самостійно перевіряє інформацію, що міститься у відкритому реєстрі</w:t>
            </w:r>
          </w:p>
          <w:p w:rsidR="00CD24F0" w:rsidRPr="00CD24F0" w:rsidRDefault="00CD24F0" w:rsidP="00CD24F0">
            <w:pPr>
              <w:contextualSpacing/>
              <w:jc w:val="both"/>
              <w:rPr>
                <w:iCs/>
                <w:sz w:val="24"/>
                <w:szCs w:val="24"/>
                <w:lang w:val="ru-RU"/>
              </w:rPr>
            </w:pPr>
            <w:r w:rsidRPr="00CD24F0">
              <w:rPr>
                <w:bCs/>
                <w:i/>
                <w:sz w:val="24"/>
                <w:szCs w:val="24"/>
                <w:shd w:val="clear" w:color="auto" w:fill="FFFFFF"/>
              </w:rPr>
              <w:t xml:space="preserve">(в Зведених відомостях про рішення органів АМКУ щодо визнання вчинення суб’єктами господарювання порушень законодавства про захист економічної конкуренції у вигляді </w:t>
            </w:r>
            <w:proofErr w:type="spellStart"/>
            <w:r w:rsidRPr="00CD24F0">
              <w:rPr>
                <w:bCs/>
                <w:i/>
                <w:sz w:val="24"/>
                <w:szCs w:val="24"/>
                <w:shd w:val="clear" w:color="auto" w:fill="FFFFFF"/>
              </w:rPr>
              <w:t>антиконкурентних</w:t>
            </w:r>
            <w:proofErr w:type="spellEnd"/>
            <w:r w:rsidRPr="00CD24F0">
              <w:rPr>
                <w:bCs/>
                <w:i/>
                <w:sz w:val="24"/>
                <w:szCs w:val="24"/>
                <w:shd w:val="clear" w:color="auto" w:fill="FFFFFF"/>
              </w:rPr>
              <w:t xml:space="preserve"> узгоджених дій, які стосувалися спотворення результатів торгів (тендерів), а також щодо можливого подальшого судового розгляду цих рішень, їх перевірки, перегляду органами Антимонопольного комітету України, (</w:t>
            </w:r>
            <w:proofErr w:type="spellStart"/>
            <w:r w:rsidRPr="00CD24F0">
              <w:rPr>
                <w:bCs/>
                <w:i/>
                <w:sz w:val="24"/>
                <w:szCs w:val="24"/>
                <w:shd w:val="clear" w:color="auto" w:fill="FFFFFF"/>
              </w:rPr>
              <w:t>www.amc.gov.ua</w:t>
            </w:r>
            <w:proofErr w:type="spellEnd"/>
            <w:r w:rsidRPr="00CD24F0">
              <w:rPr>
                <w:bCs/>
                <w:i/>
                <w:sz w:val="24"/>
                <w:szCs w:val="24"/>
                <w:shd w:val="clear" w:color="auto" w:fill="FFFFFF"/>
              </w:rPr>
              <w:t xml:space="preserve"> в розділі «Діяльність у сфері публічних закупівель»)*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contextualSpacing/>
              <w:jc w:val="both"/>
              <w:rPr>
                <w:iCs/>
                <w:sz w:val="24"/>
                <w:szCs w:val="24"/>
                <w:lang w:val="ru-RU"/>
              </w:rPr>
            </w:pPr>
            <w:r w:rsidRPr="00CD24F0">
              <w:rPr>
                <w:iCs/>
                <w:sz w:val="24"/>
                <w:szCs w:val="24"/>
              </w:rPr>
              <w:t>Замовник самостійно перевіряє інформацію, що міститься у відкритому реєстрі</w:t>
            </w:r>
          </w:p>
          <w:p w:rsidR="00CD24F0" w:rsidRPr="00CD24F0" w:rsidRDefault="00CD24F0" w:rsidP="00CD24F0">
            <w:pPr>
              <w:contextualSpacing/>
              <w:jc w:val="both"/>
              <w:rPr>
                <w:i/>
                <w:sz w:val="24"/>
                <w:szCs w:val="24"/>
                <w:lang w:val="ru-RU"/>
              </w:rPr>
            </w:pPr>
            <w:r w:rsidRPr="00CD24F0">
              <w:rPr>
                <w:bCs/>
                <w:i/>
                <w:sz w:val="24"/>
                <w:szCs w:val="24"/>
                <w:shd w:val="clear" w:color="auto" w:fill="FFFFFF"/>
              </w:rPr>
              <w:t xml:space="preserve">(в Зведених відомостях про рішення органів АМКУ щодо визнання вчинення суб’єктами господарювання порушень законодавства про захист економічної конкуренції у вигляді </w:t>
            </w:r>
            <w:proofErr w:type="spellStart"/>
            <w:r w:rsidRPr="00CD24F0">
              <w:rPr>
                <w:bCs/>
                <w:i/>
                <w:sz w:val="24"/>
                <w:szCs w:val="24"/>
                <w:shd w:val="clear" w:color="auto" w:fill="FFFFFF"/>
              </w:rPr>
              <w:t>антиконкурентних</w:t>
            </w:r>
            <w:proofErr w:type="spellEnd"/>
            <w:r w:rsidRPr="00CD24F0">
              <w:rPr>
                <w:bCs/>
                <w:i/>
                <w:sz w:val="24"/>
                <w:szCs w:val="24"/>
                <w:shd w:val="clear" w:color="auto" w:fill="FFFFFF"/>
              </w:rPr>
              <w:t xml:space="preserve"> узгоджених дій, які стосувалися спотворення результатів торгів (тендерів), а також щодо можливого подальшого судового розгляду цих рішень, їх перевірки, перегляду органами Антимонопольного комітету України, (</w:t>
            </w:r>
            <w:proofErr w:type="spellStart"/>
            <w:r w:rsidRPr="00CD24F0">
              <w:rPr>
                <w:bCs/>
                <w:i/>
                <w:sz w:val="24"/>
                <w:szCs w:val="24"/>
                <w:shd w:val="clear" w:color="auto" w:fill="FFFFFF"/>
              </w:rPr>
              <w:t>www.amc.gov.ua</w:t>
            </w:r>
            <w:proofErr w:type="spellEnd"/>
            <w:r w:rsidRPr="00CD24F0">
              <w:rPr>
                <w:bCs/>
                <w:i/>
                <w:sz w:val="24"/>
                <w:szCs w:val="24"/>
                <w:shd w:val="clear" w:color="auto" w:fill="FFFFFF"/>
              </w:rPr>
              <w:t xml:space="preserve"> в розділі «Діяльність у сфері публічних закупівель»)*</w:t>
            </w:r>
          </w:p>
        </w:tc>
      </w:tr>
      <w:tr w:rsidR="00CD24F0" w:rsidRPr="00CD24F0" w:rsidTr="00CD24F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D24F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contextualSpacing/>
              <w:jc w:val="both"/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вчинений з корисливих мотивів (зокрема, пов’язаний з хабарництвом, шахрайством та відмиванням коштів), судимість з якої не знято або не погашено у встановленому законом порядку</w:t>
            </w:r>
          </w:p>
          <w:p w:rsidR="00CD24F0" w:rsidRPr="00CD24F0" w:rsidRDefault="00CD24F0" w:rsidP="00CD24F0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D24F0">
              <w:rPr>
                <w:sz w:val="24"/>
                <w:szCs w:val="24"/>
              </w:rPr>
              <w:t>(</w:t>
            </w:r>
            <w:r w:rsidRPr="00CD24F0">
              <w:rPr>
                <w:b/>
                <w:sz w:val="24"/>
                <w:szCs w:val="24"/>
              </w:rPr>
              <w:t>п. 6 ч. 1 ст. 17 Закону</w:t>
            </w:r>
            <w:r w:rsidRPr="00CD24F0">
              <w:rPr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F0" w:rsidRPr="00CD24F0" w:rsidRDefault="00CD24F0" w:rsidP="00CD24F0">
            <w:pPr>
              <w:contextualSpacing/>
              <w:jc w:val="both"/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>Інформація про відсутність підстав надається у формі довідки в довільній формі за підписом уповноваженої особи учасника та завірену печаткою (у разі наявності)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contextualSpacing/>
              <w:jc w:val="both"/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>Витяг з інформаційно-аналітичної системи "Облік відомостей про притягнення особи до кримінальної відповідальності та наявності судимості"</w:t>
            </w:r>
          </w:p>
        </w:tc>
      </w:tr>
      <w:tr w:rsidR="00CD24F0" w:rsidRPr="00CD24F0" w:rsidTr="00CD24F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D24F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sz w:val="24"/>
                <w:szCs w:val="24"/>
              </w:rPr>
              <w:t xml:space="preserve">Учасника визнано у встановленому законом порядку банкрутом та відносно нього відкрито ліквідаційну процедуру 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sz w:val="24"/>
                <w:szCs w:val="24"/>
              </w:rPr>
              <w:t>(</w:t>
            </w:r>
            <w:r w:rsidRPr="00CD24F0">
              <w:rPr>
                <w:b/>
                <w:sz w:val="24"/>
                <w:szCs w:val="24"/>
              </w:rPr>
              <w:t>п. 8 ч. 1 ст. 17 Закону</w:t>
            </w:r>
            <w:r w:rsidRPr="00CD24F0">
              <w:rPr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contextualSpacing/>
              <w:jc w:val="both"/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>Замовник самостійно перевіряє інформацію, що міститься у відкритому реєстрі</w:t>
            </w:r>
          </w:p>
          <w:p w:rsidR="00CD24F0" w:rsidRPr="00CD24F0" w:rsidRDefault="00CD24F0" w:rsidP="00CD24F0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>(в Єдиному реєстрі підприємств, щодо яких  порушено провадження у справі про банкрутство)*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F0" w:rsidRPr="00CD24F0" w:rsidRDefault="00CD24F0" w:rsidP="00CD24F0">
            <w:pPr>
              <w:autoSpaceDE w:val="0"/>
              <w:contextualSpacing/>
              <w:jc w:val="both"/>
              <w:rPr>
                <w:b/>
                <w:iCs/>
                <w:sz w:val="24"/>
                <w:szCs w:val="24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>Спосіб документального підтвердження визначається переможцем самостійно. (</w:t>
            </w:r>
            <w:proofErr w:type="spellStart"/>
            <w:r w:rsidRPr="00CD24F0">
              <w:rPr>
                <w:bCs/>
                <w:sz w:val="24"/>
                <w:szCs w:val="24"/>
                <w:shd w:val="clear" w:color="auto" w:fill="FFFFFF"/>
              </w:rPr>
              <w:t>Н-д</w:t>
            </w:r>
            <w:proofErr w:type="spellEnd"/>
            <w:r w:rsidRPr="00CD24F0">
              <w:rPr>
                <w:bCs/>
                <w:sz w:val="24"/>
                <w:szCs w:val="24"/>
                <w:shd w:val="clear" w:color="auto" w:fill="FFFFFF"/>
              </w:rPr>
              <w:t>, інформація про відсутність підстав може надаватися у формі довідки в довільній формі за підписом уповноваженої особи учасника та завірену печаткою (у разі наявності)</w:t>
            </w:r>
          </w:p>
          <w:p w:rsidR="00CD24F0" w:rsidRPr="00CD24F0" w:rsidRDefault="00CD24F0" w:rsidP="00CD24F0">
            <w:pPr>
              <w:autoSpaceDE w:val="0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24F0" w:rsidRPr="00CD24F0" w:rsidTr="00CD24F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rPr>
                <w:b/>
                <w:bCs/>
                <w:sz w:val="24"/>
                <w:szCs w:val="24"/>
                <w:lang w:val="ru-RU" w:eastAsia="ru-RU"/>
              </w:rPr>
            </w:pPr>
            <w:r w:rsidRPr="00CD24F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sz w:val="24"/>
                <w:szCs w:val="24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</w:t>
            </w:r>
            <w:hyperlink r:id="rId18" w:anchor="n174" w:tgtFrame="_blank" w:history="1">
              <w:r w:rsidRPr="00CD24F0">
                <w:rPr>
                  <w:rStyle w:val="a5"/>
                  <w:sz w:val="24"/>
                  <w:szCs w:val="24"/>
                </w:rPr>
                <w:t>пунктом 9</w:t>
              </w:r>
            </w:hyperlink>
            <w:r w:rsidRPr="00CD24F0">
              <w:rPr>
                <w:sz w:val="24"/>
                <w:szCs w:val="24"/>
              </w:rPr>
              <w:t> частини другої статті 9 Закону України "Про державну реєстрацію юридичних осіб, фізичних осіб - підприємців та громадських формувань"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CD24F0">
              <w:rPr>
                <w:sz w:val="24"/>
                <w:szCs w:val="24"/>
              </w:rPr>
              <w:t>(</w:t>
            </w:r>
            <w:r w:rsidRPr="00CD24F0">
              <w:rPr>
                <w:b/>
                <w:sz w:val="24"/>
                <w:szCs w:val="24"/>
              </w:rPr>
              <w:t>п. 9 ч. 1 ст. 17 Закону</w:t>
            </w:r>
            <w:r w:rsidRPr="00CD24F0">
              <w:rPr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contextualSpacing/>
              <w:jc w:val="both"/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>Замовник самостійно перевіряє інформацію, що міститься у відкритому реєстрі</w:t>
            </w:r>
          </w:p>
          <w:p w:rsidR="00CD24F0" w:rsidRPr="00CD24F0" w:rsidRDefault="00CD24F0" w:rsidP="00CD24F0">
            <w:pPr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>(в Єдиному державному реєстрі юридичних осіб, фізичних осіб-підприємців та громадських формувань)*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autoSpaceDE w:val="0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CD24F0">
              <w:rPr>
                <w:bCs/>
                <w:sz w:val="24"/>
                <w:szCs w:val="24"/>
              </w:rPr>
              <w:t>Замовник самостійно перевіряє інформацію, що міститься у відкритому реєстрі</w:t>
            </w:r>
          </w:p>
          <w:p w:rsidR="00CD24F0" w:rsidRPr="00CD24F0" w:rsidRDefault="00CD24F0" w:rsidP="00CD24F0">
            <w:pPr>
              <w:autoSpaceDE w:val="0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CD24F0">
              <w:rPr>
                <w:bCs/>
                <w:sz w:val="24"/>
                <w:szCs w:val="24"/>
              </w:rPr>
              <w:t>(в Єдиному державному реєстрі юридичних осіб, фізичних осіб-підприємців та громадських формувань)*</w:t>
            </w:r>
          </w:p>
        </w:tc>
      </w:tr>
      <w:tr w:rsidR="00CD24F0" w:rsidRPr="00CD24F0" w:rsidTr="00CD24F0">
        <w:trPr>
          <w:trHeight w:val="448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CD24F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sz w:val="24"/>
                <w:szCs w:val="24"/>
              </w:rPr>
              <w:t xml:space="preserve">Юридична особа, яка є учасником,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або перевищує 20 мільйонів гривень 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sz w:val="24"/>
                <w:szCs w:val="24"/>
              </w:rPr>
              <w:t>(</w:t>
            </w:r>
            <w:r w:rsidRPr="00CD24F0">
              <w:rPr>
                <w:b/>
                <w:sz w:val="24"/>
                <w:szCs w:val="24"/>
              </w:rPr>
              <w:t>п. 10 ч. 1 ст. 17 Закону</w:t>
            </w:r>
            <w:r w:rsidRPr="00CD24F0">
              <w:rPr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contextualSpacing/>
              <w:jc w:val="both"/>
              <w:rPr>
                <w:iCs/>
                <w:sz w:val="24"/>
                <w:szCs w:val="24"/>
                <w:lang w:val="ru-RU"/>
              </w:rPr>
            </w:pPr>
            <w:r w:rsidRPr="00CD24F0">
              <w:rPr>
                <w:iCs/>
                <w:sz w:val="24"/>
                <w:szCs w:val="24"/>
              </w:rPr>
              <w:t>У разі якщо вартість закупівлі товару (товарів), послуги (послуг) або робіт дорівнює або перевищує 20 мільйонів гривень учасником подається:</w:t>
            </w:r>
          </w:p>
          <w:p w:rsidR="00CD24F0" w:rsidRPr="00CD24F0" w:rsidRDefault="00CD24F0" w:rsidP="00CD24F0">
            <w:pPr>
              <w:contextualSpacing/>
              <w:jc w:val="both"/>
              <w:rPr>
                <w:iCs/>
                <w:sz w:val="24"/>
                <w:szCs w:val="24"/>
                <w:lang w:val="ru-RU"/>
              </w:rPr>
            </w:pPr>
            <w:r w:rsidRPr="00CD24F0">
              <w:rPr>
                <w:iCs/>
                <w:sz w:val="24"/>
                <w:szCs w:val="24"/>
              </w:rPr>
              <w:t>-</w:t>
            </w:r>
            <w:r w:rsidR="00F90F0E">
              <w:rPr>
                <w:iCs/>
                <w:sz w:val="24"/>
                <w:szCs w:val="24"/>
              </w:rPr>
              <w:t xml:space="preserve"> </w:t>
            </w:r>
            <w:r w:rsidRPr="00CD24F0">
              <w:rPr>
                <w:iCs/>
                <w:sz w:val="24"/>
                <w:szCs w:val="24"/>
              </w:rPr>
              <w:t>довідка в довільній формі про наявність антикорупційної програми.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iCs/>
                <w:sz w:val="24"/>
                <w:szCs w:val="24"/>
              </w:rPr>
              <w:t>Не вимагається замовником</w:t>
            </w:r>
          </w:p>
        </w:tc>
      </w:tr>
      <w:tr w:rsidR="00CD24F0" w:rsidRPr="00CD24F0" w:rsidTr="00CD24F0">
        <w:trPr>
          <w:trHeight w:val="1128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CD24F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sz w:val="24"/>
                <w:szCs w:val="24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 Законом України "Про санкції"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sz w:val="24"/>
                <w:szCs w:val="24"/>
              </w:rPr>
              <w:t>(</w:t>
            </w:r>
            <w:r w:rsidRPr="00CD24F0">
              <w:rPr>
                <w:b/>
                <w:sz w:val="24"/>
                <w:szCs w:val="24"/>
              </w:rPr>
              <w:t>п. 11 ч. 1 ст. 17 Закону</w:t>
            </w:r>
            <w:r w:rsidRPr="00CD24F0">
              <w:rPr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contextualSpacing/>
              <w:jc w:val="both"/>
              <w:rPr>
                <w:iCs/>
                <w:sz w:val="24"/>
                <w:szCs w:val="24"/>
                <w:lang w:val="ru-RU"/>
              </w:rPr>
            </w:pPr>
            <w:r w:rsidRPr="00CD24F0">
              <w:rPr>
                <w:iCs/>
                <w:sz w:val="24"/>
                <w:szCs w:val="24"/>
              </w:rPr>
              <w:t xml:space="preserve">Замовник самостійно перевіряє інформацію, що міститься у відкритому реєстрі (рішення РНБО від </w:t>
            </w:r>
            <w:proofErr w:type="spellStart"/>
            <w:r w:rsidRPr="00CD24F0">
              <w:rPr>
                <w:iCs/>
                <w:sz w:val="24"/>
                <w:szCs w:val="24"/>
              </w:rPr>
              <w:t>від</w:t>
            </w:r>
            <w:proofErr w:type="spellEnd"/>
            <w:r w:rsidRPr="00CD24F0">
              <w:rPr>
                <w:iCs/>
                <w:sz w:val="24"/>
                <w:szCs w:val="24"/>
              </w:rPr>
              <w:t xml:space="preserve"> 20 серпня 2021 року (із змінами) «Про застосування персональних спеціальних економічних та інших обмежувальних заходів (санкцій)», затвердженого Указом Президента України від 20 серпня 2021 року № 376/2021 та рішення РНБО від 14.05.2020 (із змінами) «Про застосування, скасування і внесення змін до персональних спеціальних економічних та інших обмежувальних заходів (</w:t>
            </w:r>
            <w:proofErr w:type="spellStart"/>
            <w:r w:rsidRPr="00CD24F0">
              <w:rPr>
                <w:iCs/>
                <w:sz w:val="24"/>
                <w:szCs w:val="24"/>
              </w:rPr>
              <w:t>cанкцій</w:t>
            </w:r>
            <w:proofErr w:type="spellEnd"/>
            <w:r w:rsidRPr="00CD24F0">
              <w:rPr>
                <w:iCs/>
                <w:sz w:val="24"/>
                <w:szCs w:val="24"/>
              </w:rPr>
              <w:t xml:space="preserve">)», затвердженого Указом Президента України від </w:t>
            </w:r>
            <w:proofErr w:type="spellStart"/>
            <w:r w:rsidRPr="00CD24F0">
              <w:rPr>
                <w:iCs/>
                <w:sz w:val="24"/>
                <w:szCs w:val="24"/>
              </w:rPr>
              <w:t>від</w:t>
            </w:r>
            <w:proofErr w:type="spellEnd"/>
            <w:r w:rsidRPr="00CD24F0">
              <w:rPr>
                <w:iCs/>
                <w:sz w:val="24"/>
                <w:szCs w:val="24"/>
              </w:rPr>
              <w:t xml:space="preserve"> 23 березня 2021 року затвердженого Указом Президента </w:t>
            </w:r>
            <w:proofErr w:type="spellStart"/>
            <w:r w:rsidRPr="00CD24F0">
              <w:rPr>
                <w:iCs/>
                <w:sz w:val="24"/>
                <w:szCs w:val="24"/>
              </w:rPr>
              <w:t>Українивід</w:t>
            </w:r>
            <w:proofErr w:type="spellEnd"/>
            <w:r w:rsidRPr="00CD24F0">
              <w:rPr>
                <w:iCs/>
                <w:sz w:val="24"/>
                <w:szCs w:val="24"/>
              </w:rPr>
              <w:t xml:space="preserve"> 23 березня 2021 року № 109/2021)*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contextualSpacing/>
              <w:jc w:val="both"/>
              <w:rPr>
                <w:iCs/>
                <w:sz w:val="24"/>
                <w:szCs w:val="24"/>
                <w:lang w:val="ru-RU"/>
              </w:rPr>
            </w:pPr>
            <w:r w:rsidRPr="00CD24F0">
              <w:rPr>
                <w:iCs/>
                <w:sz w:val="24"/>
                <w:szCs w:val="24"/>
              </w:rPr>
              <w:t xml:space="preserve">Замовник самостійно перевіряє інформацію, що міститься у відкритому реєстрі (рішення РНБО від </w:t>
            </w:r>
            <w:proofErr w:type="spellStart"/>
            <w:r w:rsidRPr="00CD24F0">
              <w:rPr>
                <w:iCs/>
                <w:sz w:val="24"/>
                <w:szCs w:val="24"/>
              </w:rPr>
              <w:t>від</w:t>
            </w:r>
            <w:proofErr w:type="spellEnd"/>
            <w:r w:rsidRPr="00CD24F0">
              <w:rPr>
                <w:iCs/>
                <w:sz w:val="24"/>
                <w:szCs w:val="24"/>
              </w:rPr>
              <w:t xml:space="preserve"> 20 серпня 2021 року (із змінами) «Про застосування персональних спеціальних економічних та інших обмежувальних заходів (санкцій)», затвердженого Указом Президента України від 20 серпня 2021 року № 376/2021 та рішення РНБО від 14.05.2020 (із змінами) «Про застосування, скасування і внесення змін до персональних спеціальних економічних та інших обмежувальних заходів (</w:t>
            </w:r>
            <w:proofErr w:type="spellStart"/>
            <w:r w:rsidRPr="00CD24F0">
              <w:rPr>
                <w:iCs/>
                <w:sz w:val="24"/>
                <w:szCs w:val="24"/>
              </w:rPr>
              <w:t>cанкцій</w:t>
            </w:r>
            <w:proofErr w:type="spellEnd"/>
            <w:r w:rsidRPr="00CD24F0">
              <w:rPr>
                <w:iCs/>
                <w:sz w:val="24"/>
                <w:szCs w:val="24"/>
              </w:rPr>
              <w:t xml:space="preserve">)», затвердженого Указом Президента України від </w:t>
            </w:r>
            <w:proofErr w:type="spellStart"/>
            <w:r w:rsidRPr="00CD24F0">
              <w:rPr>
                <w:iCs/>
                <w:sz w:val="24"/>
                <w:szCs w:val="24"/>
              </w:rPr>
              <w:t>від</w:t>
            </w:r>
            <w:proofErr w:type="spellEnd"/>
            <w:r w:rsidRPr="00CD24F0">
              <w:rPr>
                <w:iCs/>
                <w:sz w:val="24"/>
                <w:szCs w:val="24"/>
              </w:rPr>
              <w:t xml:space="preserve"> 23 березня 2021 року затвердженого Указом Президента </w:t>
            </w:r>
            <w:proofErr w:type="spellStart"/>
            <w:r w:rsidRPr="00CD24F0">
              <w:rPr>
                <w:iCs/>
                <w:sz w:val="24"/>
                <w:szCs w:val="24"/>
              </w:rPr>
              <w:t>Українивід</w:t>
            </w:r>
            <w:proofErr w:type="spellEnd"/>
            <w:r w:rsidRPr="00CD24F0">
              <w:rPr>
                <w:iCs/>
                <w:sz w:val="24"/>
                <w:szCs w:val="24"/>
              </w:rPr>
              <w:t xml:space="preserve"> 23 березня 2021 року № 109/2021)*</w:t>
            </w:r>
          </w:p>
        </w:tc>
      </w:tr>
      <w:tr w:rsidR="00CD24F0" w:rsidRPr="00CD24F0" w:rsidTr="00CD24F0">
        <w:trPr>
          <w:trHeight w:val="588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CD24F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sz w:val="24"/>
                <w:szCs w:val="24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sz w:val="24"/>
                <w:szCs w:val="24"/>
              </w:rPr>
              <w:t>(</w:t>
            </w:r>
            <w:r w:rsidRPr="00CD24F0">
              <w:rPr>
                <w:b/>
                <w:sz w:val="24"/>
                <w:szCs w:val="24"/>
              </w:rPr>
              <w:t>п. 12 ч. 1 ст. 17 Закону</w:t>
            </w:r>
            <w:r w:rsidRPr="00CD24F0">
              <w:rPr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F0" w:rsidRPr="00CD24F0" w:rsidRDefault="00CD24F0" w:rsidP="00CD24F0">
            <w:pPr>
              <w:contextualSpacing/>
              <w:jc w:val="both"/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>Інформація про відсутність підстав надається у формі довідки в довільній формі за підписом уповноваженої особи учасника та завірену печаткою (у разі наявності)</w:t>
            </w:r>
          </w:p>
          <w:p w:rsidR="00CD24F0" w:rsidRPr="00CD24F0" w:rsidRDefault="00CD24F0" w:rsidP="00CD24F0">
            <w:pPr>
              <w:contextualSpacing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contextualSpacing/>
              <w:jc w:val="both"/>
              <w:rPr>
                <w:iCs/>
                <w:sz w:val="24"/>
                <w:szCs w:val="24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>Витяг з інформаційно-аналітичної системи "Облік відомостей про притягнення особи до кримінальної відповідальності та наявності судимості"**</w:t>
            </w:r>
          </w:p>
        </w:tc>
      </w:tr>
      <w:tr w:rsidR="00CD24F0" w:rsidRPr="00CD24F0" w:rsidTr="00CD24F0">
        <w:trPr>
          <w:trHeight w:val="44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rPr>
                <w:b/>
                <w:bCs/>
                <w:sz w:val="24"/>
                <w:szCs w:val="24"/>
                <w:lang w:val="ru-RU" w:eastAsia="ru-RU"/>
              </w:rPr>
            </w:pPr>
            <w:r w:rsidRPr="00CD24F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CD24F0">
              <w:rPr>
                <w:sz w:val="24"/>
                <w:szCs w:val="24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CD24F0">
              <w:rPr>
                <w:sz w:val="24"/>
                <w:szCs w:val="24"/>
              </w:rPr>
              <w:t>(</w:t>
            </w:r>
            <w:r w:rsidRPr="00CD24F0">
              <w:rPr>
                <w:b/>
                <w:sz w:val="24"/>
                <w:szCs w:val="24"/>
              </w:rPr>
              <w:t>п. 13 ч. 1 ст. 17 Закону</w:t>
            </w:r>
            <w:r w:rsidRPr="00CD24F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both"/>
              <w:rPr>
                <w:b/>
                <w:i/>
                <w:iCs/>
                <w:sz w:val="24"/>
                <w:szCs w:val="24"/>
                <w:u w:val="single"/>
                <w:lang w:val="ru-RU"/>
              </w:rPr>
            </w:pPr>
            <w:r w:rsidRPr="00CD24F0">
              <w:rPr>
                <w:iCs/>
                <w:sz w:val="24"/>
                <w:szCs w:val="24"/>
              </w:rPr>
              <w:t>Інформація про відсутність підстав надається у формі довідки в довільній формі за підписом уповноваженої особи учасника та завірену печаткою (у разі наявності)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keepNext/>
              <w:keepLines/>
              <w:tabs>
                <w:tab w:val="left" w:pos="1080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sz w:val="24"/>
                <w:szCs w:val="24"/>
              </w:rPr>
              <w:t>Сканована копія з оригіналу документа (</w:t>
            </w:r>
            <w:proofErr w:type="spellStart"/>
            <w:r w:rsidRPr="00CD24F0">
              <w:rPr>
                <w:sz w:val="24"/>
                <w:szCs w:val="24"/>
              </w:rPr>
              <w:t>-ів</w:t>
            </w:r>
            <w:proofErr w:type="spellEnd"/>
            <w:r w:rsidRPr="00CD24F0">
              <w:rPr>
                <w:sz w:val="24"/>
                <w:szCs w:val="24"/>
              </w:rPr>
              <w:t>) або інформація, видана відповідним органом, який має такі повноваження, що діє станом на дату  подання документа</w:t>
            </w:r>
          </w:p>
        </w:tc>
      </w:tr>
      <w:tr w:rsidR="00CD24F0" w:rsidRPr="00CD24F0" w:rsidTr="00CD24F0">
        <w:trPr>
          <w:trHeight w:val="1044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rPr>
                <w:b/>
                <w:bCs/>
                <w:sz w:val="24"/>
                <w:szCs w:val="24"/>
                <w:lang w:val="ru-RU" w:eastAsia="ru-RU"/>
              </w:rPr>
            </w:pPr>
            <w:r w:rsidRPr="00CD24F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CD24F0">
              <w:rPr>
                <w:sz w:val="24"/>
                <w:szCs w:val="24"/>
              </w:rPr>
              <w:t>Учасник процедури закупівлі не виконав свої зобов’язання за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CD24F0">
              <w:rPr>
                <w:sz w:val="24"/>
                <w:szCs w:val="24"/>
              </w:rPr>
              <w:t>раніше укладеним договором про закупівлю з цим самим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CD24F0">
              <w:rPr>
                <w:sz w:val="24"/>
                <w:szCs w:val="24"/>
              </w:rPr>
              <w:t>замовником, що призвело до його дострокового розірвання, і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CD24F0">
              <w:rPr>
                <w:sz w:val="24"/>
                <w:szCs w:val="24"/>
              </w:rPr>
              <w:t>було застосовано санкції у вигляді штрафів та/або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CD24F0">
              <w:rPr>
                <w:sz w:val="24"/>
                <w:szCs w:val="24"/>
              </w:rPr>
              <w:t>відшкодування збитків - протягом трьох років з дати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CD24F0">
              <w:rPr>
                <w:sz w:val="24"/>
                <w:szCs w:val="24"/>
              </w:rPr>
              <w:t>дострокового розірвання такого договору.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CD24F0">
              <w:rPr>
                <w:sz w:val="24"/>
                <w:szCs w:val="24"/>
              </w:rPr>
              <w:t>Учасник процедури закупівлі, що перебуває в обставинах,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CD24F0">
              <w:rPr>
                <w:sz w:val="24"/>
                <w:szCs w:val="24"/>
              </w:rPr>
              <w:t>зазначених у частині другій статті 17 Закону, може надати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CD24F0">
              <w:rPr>
                <w:sz w:val="24"/>
                <w:szCs w:val="24"/>
              </w:rPr>
              <w:t>підтвердження вжиття заходів для доведення своєї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CD24F0">
              <w:rPr>
                <w:sz w:val="24"/>
                <w:szCs w:val="24"/>
              </w:rPr>
              <w:t>надійності, незважаючи на наявність відповідної підстави для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CD24F0">
              <w:rPr>
                <w:sz w:val="24"/>
                <w:szCs w:val="24"/>
              </w:rPr>
              <w:t>відмови в участі у процедурі закупівлі. Для цього учасник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CD24F0">
              <w:rPr>
                <w:sz w:val="24"/>
                <w:szCs w:val="24"/>
              </w:rPr>
              <w:t>(суб’єкт господарювання) повинен довести, що він сплатив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CD24F0">
              <w:rPr>
                <w:sz w:val="24"/>
                <w:szCs w:val="24"/>
              </w:rPr>
              <w:t>або зобов’язався сплатити відповідні зобов’язання та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CD24F0">
              <w:rPr>
                <w:sz w:val="24"/>
                <w:szCs w:val="24"/>
              </w:rPr>
              <w:t>відшкодування завданих збитків.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D24F0">
              <w:rPr>
                <w:b/>
                <w:bCs/>
                <w:sz w:val="24"/>
                <w:szCs w:val="24"/>
              </w:rPr>
              <w:t>(ч.2 ст.17 Закону)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both"/>
              <w:rPr>
                <w:iCs/>
                <w:sz w:val="24"/>
                <w:szCs w:val="24"/>
                <w:lang w:val="ru-RU"/>
              </w:rPr>
            </w:pPr>
            <w:r w:rsidRPr="00CD24F0">
              <w:rPr>
                <w:iCs/>
                <w:sz w:val="24"/>
                <w:szCs w:val="24"/>
              </w:rPr>
              <w:t>Інформація про відсутність підстав надається у формі довідки в довільній формі за підписом уповноваженої особи учасника та завірену печаткою (у разі наявності)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keepNext/>
              <w:keepLines/>
              <w:tabs>
                <w:tab w:val="left" w:pos="1080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sz w:val="24"/>
                <w:szCs w:val="24"/>
              </w:rPr>
              <w:t>Спосіб документального підтвердження визначається переможцем самостійно. (</w:t>
            </w:r>
            <w:proofErr w:type="spellStart"/>
            <w:r w:rsidRPr="00CD24F0">
              <w:rPr>
                <w:sz w:val="24"/>
                <w:szCs w:val="24"/>
              </w:rPr>
              <w:t>Н-д</w:t>
            </w:r>
            <w:proofErr w:type="spellEnd"/>
            <w:r w:rsidRPr="00CD24F0">
              <w:rPr>
                <w:sz w:val="24"/>
                <w:szCs w:val="24"/>
              </w:rPr>
              <w:t>, інформація про відсутність підстав може надаватися у формі довідки в довільній формі за підписом уповноваженої особи учасника та завірену печаткою (у разі наявності)</w:t>
            </w:r>
          </w:p>
        </w:tc>
      </w:tr>
    </w:tbl>
    <w:p w:rsidR="00CD24F0" w:rsidRPr="00CD24F0" w:rsidRDefault="00CD24F0" w:rsidP="00CD24F0">
      <w:pPr>
        <w:widowControl w:val="0"/>
        <w:tabs>
          <w:tab w:val="left" w:pos="1080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CD24F0" w:rsidRPr="00CD24F0" w:rsidRDefault="00CD24F0" w:rsidP="00CD24F0">
      <w:pPr>
        <w:widowControl w:val="0"/>
        <w:tabs>
          <w:tab w:val="left" w:pos="1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CD24F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</w:t>
      </w:r>
      <w:r w:rsidRPr="00CD24F0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окументи  для </w:t>
      </w:r>
      <w:r w:rsidRPr="00CD24F0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>фізичних осіб-підприємців</w:t>
      </w:r>
      <w:r w:rsidRPr="00CD24F0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на підтвердження відповідності пропозиції вимогам визначеним в ст.17 Закону:</w:t>
      </w:r>
    </w:p>
    <w:tbl>
      <w:tblPr>
        <w:tblStyle w:val="a9"/>
        <w:tblW w:w="100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2870"/>
        <w:gridCol w:w="3402"/>
        <w:gridCol w:w="3266"/>
      </w:tblGrid>
      <w:tr w:rsidR="00CD24F0" w:rsidRPr="00CD24F0" w:rsidTr="00CD24F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D24F0">
              <w:rPr>
                <w:b/>
                <w:bCs/>
                <w:sz w:val="24"/>
                <w:szCs w:val="24"/>
              </w:rPr>
              <w:t>№з/п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D24F0">
              <w:rPr>
                <w:b/>
                <w:sz w:val="24"/>
                <w:szCs w:val="24"/>
              </w:rPr>
              <w:t>Вимоги статті 17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CD24F0">
              <w:rPr>
                <w:b/>
                <w:sz w:val="24"/>
                <w:szCs w:val="24"/>
              </w:rPr>
              <w:t>Учасник на виконання вимоги статті 17 повинен в складі пропозиції надати таку інформацію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D24F0">
              <w:rPr>
                <w:b/>
                <w:sz w:val="24"/>
                <w:szCs w:val="24"/>
              </w:rPr>
              <w:t>Переможець торгів на виконання вимоги статті 17 повинен надати таку інформацію</w:t>
            </w:r>
          </w:p>
        </w:tc>
      </w:tr>
      <w:tr w:rsidR="00CD24F0" w:rsidRPr="00CD24F0" w:rsidTr="00CD24F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D24F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sz w:val="24"/>
                <w:szCs w:val="24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sz w:val="24"/>
                <w:szCs w:val="24"/>
              </w:rPr>
              <w:t>(</w:t>
            </w:r>
            <w:r w:rsidRPr="00CD24F0">
              <w:rPr>
                <w:b/>
                <w:sz w:val="24"/>
                <w:szCs w:val="24"/>
              </w:rPr>
              <w:t>п. 3 ч. 1 ст. 17 Закону</w:t>
            </w:r>
            <w:r w:rsidRPr="00CD24F0">
              <w:rPr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autoSpaceDE w:val="0"/>
              <w:contextualSpacing/>
              <w:jc w:val="both"/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>Замовник самостійно перевіряє інформацію, що міститься у відкритому реєстрі</w:t>
            </w:r>
          </w:p>
          <w:p w:rsidR="00CD24F0" w:rsidRPr="00CD24F0" w:rsidRDefault="00CD24F0" w:rsidP="00CD24F0">
            <w:pPr>
              <w:autoSpaceDE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>(в Єдиному державному реєстрі осіб, які вчинили корупційні або пов’язані з корупцією правопорушення)*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F0" w:rsidRPr="00CD24F0" w:rsidRDefault="00CD24F0" w:rsidP="00CD24F0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>Спосіб документального підтвердження визначається переможцем самостійно. (</w:t>
            </w:r>
            <w:proofErr w:type="spellStart"/>
            <w:r w:rsidRPr="00CD24F0">
              <w:rPr>
                <w:bCs/>
                <w:sz w:val="24"/>
                <w:szCs w:val="24"/>
                <w:shd w:val="clear" w:color="auto" w:fill="FFFFFF"/>
              </w:rPr>
              <w:t>Н-д</w:t>
            </w:r>
            <w:proofErr w:type="spellEnd"/>
            <w:r w:rsidRPr="00CD24F0">
              <w:rPr>
                <w:bCs/>
                <w:sz w:val="24"/>
                <w:szCs w:val="24"/>
                <w:shd w:val="clear" w:color="auto" w:fill="FFFFFF"/>
              </w:rPr>
              <w:t>, інформація про відсутність підстав може надаватися у формі довідки в довільній формі за підписом уповноваженої особи учасника та завірену печаткою (у разі наявності)</w:t>
            </w:r>
          </w:p>
          <w:p w:rsidR="00CD24F0" w:rsidRPr="00CD24F0" w:rsidRDefault="00CD24F0" w:rsidP="00CD24F0">
            <w:pPr>
              <w:contextualSpacing/>
              <w:jc w:val="both"/>
              <w:rPr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CD24F0" w:rsidRPr="00CD24F0" w:rsidTr="00CD24F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D24F0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contextualSpacing/>
              <w:jc w:val="both"/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 xml:space="preserve">Суб’єкт господарювання (учасник)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"Про захист економічної конкуренції", у вигляді вчинення </w:t>
            </w:r>
            <w:proofErr w:type="spellStart"/>
            <w:r w:rsidRPr="00CD24F0">
              <w:rPr>
                <w:bCs/>
                <w:sz w:val="24"/>
                <w:szCs w:val="24"/>
                <w:shd w:val="clear" w:color="auto" w:fill="FFFFFF"/>
              </w:rPr>
              <w:t>антиконкурентних</w:t>
            </w:r>
            <w:proofErr w:type="spellEnd"/>
            <w:r w:rsidRPr="00CD24F0">
              <w:rPr>
                <w:bCs/>
                <w:sz w:val="24"/>
                <w:szCs w:val="24"/>
                <w:shd w:val="clear" w:color="auto" w:fill="FFFFFF"/>
              </w:rPr>
              <w:t xml:space="preserve"> узгоджених дій, що стосуються спотворення результатів тендерів</w:t>
            </w:r>
          </w:p>
          <w:p w:rsidR="00CD24F0" w:rsidRPr="00CD24F0" w:rsidRDefault="00CD24F0" w:rsidP="00CD24F0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Pr="00CD24F0">
              <w:rPr>
                <w:b/>
                <w:bCs/>
                <w:sz w:val="24"/>
                <w:szCs w:val="24"/>
                <w:shd w:val="clear" w:color="auto" w:fill="FFFFFF"/>
              </w:rPr>
              <w:t>п. 4 ч. 1 ст. 17 Закону</w:t>
            </w:r>
            <w:r w:rsidRPr="00CD24F0">
              <w:rPr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contextualSpacing/>
              <w:jc w:val="both"/>
              <w:rPr>
                <w:iCs/>
                <w:sz w:val="24"/>
                <w:szCs w:val="24"/>
                <w:lang w:val="ru-RU"/>
              </w:rPr>
            </w:pPr>
            <w:r w:rsidRPr="00CD24F0">
              <w:rPr>
                <w:iCs/>
                <w:sz w:val="24"/>
                <w:szCs w:val="24"/>
              </w:rPr>
              <w:t>Замовник самостійно перевіряє інформацію, що міститься у відкритому реєстрі</w:t>
            </w:r>
          </w:p>
          <w:p w:rsidR="00CD24F0" w:rsidRPr="00CD24F0" w:rsidRDefault="00CD24F0" w:rsidP="00CD24F0">
            <w:pPr>
              <w:contextualSpacing/>
              <w:jc w:val="both"/>
              <w:rPr>
                <w:iCs/>
                <w:sz w:val="24"/>
                <w:szCs w:val="24"/>
                <w:lang w:val="ru-RU"/>
              </w:rPr>
            </w:pPr>
            <w:r w:rsidRPr="00CD24F0">
              <w:rPr>
                <w:bCs/>
                <w:i/>
                <w:sz w:val="24"/>
                <w:szCs w:val="24"/>
                <w:shd w:val="clear" w:color="auto" w:fill="FFFFFF"/>
              </w:rPr>
              <w:t xml:space="preserve">(в Зведених відомостях про рішення органів АМКУ щодо визнання вчинення суб’єктами господарювання порушень законодавства про захист економічної конкуренції у вигляді </w:t>
            </w:r>
            <w:proofErr w:type="spellStart"/>
            <w:r w:rsidRPr="00CD24F0">
              <w:rPr>
                <w:bCs/>
                <w:i/>
                <w:sz w:val="24"/>
                <w:szCs w:val="24"/>
                <w:shd w:val="clear" w:color="auto" w:fill="FFFFFF"/>
              </w:rPr>
              <w:t>антиконкурентних</w:t>
            </w:r>
            <w:proofErr w:type="spellEnd"/>
            <w:r w:rsidRPr="00CD24F0">
              <w:rPr>
                <w:bCs/>
                <w:i/>
                <w:sz w:val="24"/>
                <w:szCs w:val="24"/>
                <w:shd w:val="clear" w:color="auto" w:fill="FFFFFF"/>
              </w:rPr>
              <w:t xml:space="preserve"> узгоджених дій, які стосувалися спотворення результатів торгів (тендерів), а також щодо можливого подальшого судового розгляду цих рішень, їх перевірки, перегляду органами Антимонопольного комітету України, (</w:t>
            </w:r>
            <w:proofErr w:type="spellStart"/>
            <w:r w:rsidRPr="00CD24F0">
              <w:rPr>
                <w:bCs/>
                <w:i/>
                <w:sz w:val="24"/>
                <w:szCs w:val="24"/>
                <w:shd w:val="clear" w:color="auto" w:fill="FFFFFF"/>
              </w:rPr>
              <w:t>www.amc.gov.ua</w:t>
            </w:r>
            <w:proofErr w:type="spellEnd"/>
            <w:r w:rsidRPr="00CD24F0">
              <w:rPr>
                <w:bCs/>
                <w:i/>
                <w:sz w:val="24"/>
                <w:szCs w:val="24"/>
                <w:shd w:val="clear" w:color="auto" w:fill="FFFFFF"/>
              </w:rPr>
              <w:t xml:space="preserve"> в розділі «Діяльність у сфері публічних закупівель»)*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contextualSpacing/>
              <w:jc w:val="both"/>
              <w:rPr>
                <w:iCs/>
                <w:sz w:val="24"/>
                <w:szCs w:val="24"/>
                <w:lang w:val="ru-RU"/>
              </w:rPr>
            </w:pPr>
            <w:r w:rsidRPr="00CD24F0">
              <w:rPr>
                <w:iCs/>
                <w:sz w:val="24"/>
                <w:szCs w:val="24"/>
              </w:rPr>
              <w:t>Замовник самостійно перевіряє інформацію, що міститься у відкритому реєстрі</w:t>
            </w:r>
          </w:p>
          <w:p w:rsidR="00CD24F0" w:rsidRPr="00CD24F0" w:rsidRDefault="00CD24F0" w:rsidP="00CD24F0">
            <w:pPr>
              <w:contextualSpacing/>
              <w:jc w:val="both"/>
              <w:rPr>
                <w:i/>
                <w:sz w:val="24"/>
                <w:szCs w:val="24"/>
                <w:lang w:val="ru-RU"/>
              </w:rPr>
            </w:pPr>
            <w:r w:rsidRPr="00CD24F0">
              <w:rPr>
                <w:bCs/>
                <w:i/>
                <w:sz w:val="24"/>
                <w:szCs w:val="24"/>
                <w:shd w:val="clear" w:color="auto" w:fill="FFFFFF"/>
              </w:rPr>
              <w:t xml:space="preserve">(в Зведених відомостях про рішення органів АМКУ щодо визнання вчинення суб’єктами господарювання порушень законодавства про захист економічної конкуренції у вигляді </w:t>
            </w:r>
            <w:proofErr w:type="spellStart"/>
            <w:r w:rsidRPr="00CD24F0">
              <w:rPr>
                <w:bCs/>
                <w:i/>
                <w:sz w:val="24"/>
                <w:szCs w:val="24"/>
                <w:shd w:val="clear" w:color="auto" w:fill="FFFFFF"/>
              </w:rPr>
              <w:t>антиконкурентних</w:t>
            </w:r>
            <w:proofErr w:type="spellEnd"/>
            <w:r w:rsidRPr="00CD24F0">
              <w:rPr>
                <w:bCs/>
                <w:i/>
                <w:sz w:val="24"/>
                <w:szCs w:val="24"/>
                <w:shd w:val="clear" w:color="auto" w:fill="FFFFFF"/>
              </w:rPr>
              <w:t xml:space="preserve"> узгоджених дій, які стосувалися спотворення результатів торгів (тендерів), а також щодо можливого подальшого судового розгляду цих рішень, їх перевірки, перегляду органами Антимонопольного комітету України, (</w:t>
            </w:r>
            <w:proofErr w:type="spellStart"/>
            <w:r w:rsidRPr="00CD24F0">
              <w:rPr>
                <w:bCs/>
                <w:i/>
                <w:sz w:val="24"/>
                <w:szCs w:val="24"/>
                <w:shd w:val="clear" w:color="auto" w:fill="FFFFFF"/>
              </w:rPr>
              <w:t>www.amc.gov.ua</w:t>
            </w:r>
            <w:proofErr w:type="spellEnd"/>
            <w:r w:rsidRPr="00CD24F0">
              <w:rPr>
                <w:bCs/>
                <w:i/>
                <w:sz w:val="24"/>
                <w:szCs w:val="24"/>
                <w:shd w:val="clear" w:color="auto" w:fill="FFFFFF"/>
              </w:rPr>
              <w:t xml:space="preserve"> в розділі «Діяльність у сфері публічних закупівель»)*</w:t>
            </w:r>
          </w:p>
        </w:tc>
      </w:tr>
      <w:tr w:rsidR="00CD24F0" w:rsidRPr="00CD24F0" w:rsidTr="00CD24F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D24F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contextualSpacing/>
              <w:jc w:val="both"/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учинений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</w:t>
            </w:r>
          </w:p>
          <w:p w:rsidR="00CD24F0" w:rsidRPr="00CD24F0" w:rsidRDefault="00CD24F0" w:rsidP="00CD24F0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D24F0">
              <w:rPr>
                <w:sz w:val="24"/>
                <w:szCs w:val="24"/>
              </w:rPr>
              <w:t>(</w:t>
            </w:r>
            <w:r w:rsidRPr="00CD24F0">
              <w:rPr>
                <w:b/>
                <w:sz w:val="24"/>
                <w:szCs w:val="24"/>
              </w:rPr>
              <w:t>п. 5 ч. 1 ст. 17 Закону</w:t>
            </w:r>
            <w:r w:rsidRPr="00CD24F0">
              <w:rPr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F0" w:rsidRPr="00CD24F0" w:rsidRDefault="00CD24F0" w:rsidP="00CD24F0">
            <w:pPr>
              <w:contextualSpacing/>
              <w:jc w:val="both"/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>Інформація про відсутність підстав надається у формі довідки в довільній формі за підписом уповноваженої особи учасника та завірену печаткою (у разі наявності)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contextualSpacing/>
              <w:jc w:val="both"/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>Витяг з інформаційно-аналітичної системи "Облік відомостей про притягнення особи до кримінальної відповідальності та наявності судимості"</w:t>
            </w:r>
          </w:p>
        </w:tc>
      </w:tr>
      <w:tr w:rsidR="00CD24F0" w:rsidRPr="00CD24F0" w:rsidTr="00CD24F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D24F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sz w:val="24"/>
                <w:szCs w:val="24"/>
              </w:rPr>
              <w:t>Учасника визнано у встановленому законом порядку банкрутом та відносно нього відкрито ліквідаційну процедуру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sz w:val="24"/>
                <w:szCs w:val="24"/>
              </w:rPr>
              <w:t>(</w:t>
            </w:r>
            <w:r w:rsidRPr="00CD24F0">
              <w:rPr>
                <w:b/>
                <w:sz w:val="24"/>
                <w:szCs w:val="24"/>
              </w:rPr>
              <w:t>п. 8 ч. 1 ст. 17 Закону</w:t>
            </w:r>
            <w:r w:rsidRPr="00CD24F0">
              <w:rPr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contextualSpacing/>
              <w:jc w:val="both"/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>Замовник самостійно перевіряє інформацію, що міститься у відкритому реєстрі</w:t>
            </w:r>
          </w:p>
          <w:p w:rsidR="00CD24F0" w:rsidRPr="00CD24F0" w:rsidRDefault="00CD24F0" w:rsidP="00CD24F0">
            <w:pPr>
              <w:contextualSpacing/>
              <w:jc w:val="both"/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>(в Єдиному реєстрі підприємств, щодо яких  порушено провадження у справі про банкрутство)*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autoSpaceDE w:val="0"/>
              <w:contextualSpacing/>
              <w:jc w:val="both"/>
              <w:rPr>
                <w:b/>
                <w:iCs/>
                <w:sz w:val="24"/>
                <w:szCs w:val="24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>Спосіб документального підтвердження визначається переможцем самостійно. (</w:t>
            </w:r>
            <w:proofErr w:type="spellStart"/>
            <w:r w:rsidRPr="00CD24F0">
              <w:rPr>
                <w:bCs/>
                <w:sz w:val="24"/>
                <w:szCs w:val="24"/>
                <w:shd w:val="clear" w:color="auto" w:fill="FFFFFF"/>
              </w:rPr>
              <w:t>Н-д</w:t>
            </w:r>
            <w:proofErr w:type="spellEnd"/>
            <w:r w:rsidRPr="00CD24F0">
              <w:rPr>
                <w:bCs/>
                <w:sz w:val="24"/>
                <w:szCs w:val="24"/>
                <w:shd w:val="clear" w:color="auto" w:fill="FFFFFF"/>
              </w:rPr>
              <w:t>, інформація про відсутність підстав може надаватися у формі довідки в довільній формі за підписом уповноваженої особи учасника та завірену печаткою (у разі наявності)</w:t>
            </w:r>
          </w:p>
        </w:tc>
      </w:tr>
      <w:tr w:rsidR="00CD24F0" w:rsidRPr="00CD24F0" w:rsidTr="00CD24F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rPr>
                <w:b/>
                <w:bCs/>
                <w:sz w:val="24"/>
                <w:szCs w:val="24"/>
                <w:lang w:val="ru-RU" w:eastAsia="ru-RU"/>
              </w:rPr>
            </w:pPr>
            <w:r w:rsidRPr="00CD24F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sz w:val="24"/>
                <w:szCs w:val="24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</w:t>
            </w:r>
            <w:hyperlink r:id="rId19" w:anchor="n174" w:tgtFrame="_blank" w:history="1">
              <w:r w:rsidRPr="00CD24F0">
                <w:rPr>
                  <w:rStyle w:val="a5"/>
                  <w:sz w:val="24"/>
                  <w:szCs w:val="24"/>
                </w:rPr>
                <w:t>пунктом 9</w:t>
              </w:r>
            </w:hyperlink>
            <w:r w:rsidRPr="00CD24F0">
              <w:rPr>
                <w:sz w:val="24"/>
                <w:szCs w:val="24"/>
              </w:rPr>
              <w:t> частини другої статті 9 Закону України "Про державну реєстрацію юридичних осіб, фізичних осіб - підприємців та громадських формувань"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CD24F0">
              <w:rPr>
                <w:sz w:val="24"/>
                <w:szCs w:val="24"/>
              </w:rPr>
              <w:t>(</w:t>
            </w:r>
            <w:r w:rsidRPr="00CD24F0">
              <w:rPr>
                <w:b/>
                <w:sz w:val="24"/>
                <w:szCs w:val="24"/>
              </w:rPr>
              <w:t>п. 9 ч. 1 ст. 17 Закону</w:t>
            </w:r>
            <w:r w:rsidRPr="00CD24F0">
              <w:rPr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contextualSpacing/>
              <w:jc w:val="both"/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>Замовник самостійно перевіряє інформацію, що міститься у відкритому реєстрі</w:t>
            </w:r>
          </w:p>
          <w:p w:rsidR="00CD24F0" w:rsidRPr="00CD24F0" w:rsidRDefault="00CD24F0" w:rsidP="00CD24F0">
            <w:pPr>
              <w:contextualSpacing/>
              <w:jc w:val="both"/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>(в Єдиному державному реєстрі юридичних осіб, фізичних осіб-підприємців та громадських формувань)*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autoSpaceDE w:val="0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CD24F0">
              <w:rPr>
                <w:bCs/>
                <w:sz w:val="24"/>
                <w:szCs w:val="24"/>
              </w:rPr>
              <w:t>Замовник самостійно перевіряє інформацію, що міститься у відкритому реєстрі</w:t>
            </w:r>
          </w:p>
          <w:p w:rsidR="00CD24F0" w:rsidRPr="00CD24F0" w:rsidRDefault="00CD24F0" w:rsidP="00CD24F0">
            <w:pPr>
              <w:autoSpaceDE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bCs/>
                <w:sz w:val="24"/>
                <w:szCs w:val="24"/>
              </w:rPr>
              <w:t>(в Єдиному державному реєстрі юридичних осіб, фізичних осіб-підприємців та громадських формувань)*</w:t>
            </w:r>
          </w:p>
        </w:tc>
      </w:tr>
      <w:tr w:rsidR="00CD24F0" w:rsidRPr="00CD24F0" w:rsidTr="00CD24F0">
        <w:trPr>
          <w:trHeight w:val="1128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CD24F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sz w:val="24"/>
                <w:szCs w:val="24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 Законом України "Про санкції"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sz w:val="24"/>
                <w:szCs w:val="24"/>
              </w:rPr>
              <w:t>(</w:t>
            </w:r>
            <w:r w:rsidRPr="00CD24F0">
              <w:rPr>
                <w:b/>
                <w:sz w:val="24"/>
                <w:szCs w:val="24"/>
              </w:rPr>
              <w:t>п. 11 ч. 1 ст. 17 Закону</w:t>
            </w:r>
            <w:r w:rsidRPr="00CD24F0">
              <w:rPr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contextualSpacing/>
              <w:jc w:val="both"/>
              <w:rPr>
                <w:iCs/>
                <w:sz w:val="24"/>
                <w:szCs w:val="24"/>
                <w:lang w:val="ru-RU"/>
              </w:rPr>
            </w:pPr>
            <w:r w:rsidRPr="00CD24F0">
              <w:rPr>
                <w:iCs/>
                <w:sz w:val="24"/>
                <w:szCs w:val="24"/>
              </w:rPr>
              <w:t xml:space="preserve">Замовник самостійно перевіряє інформацію, що міститься у відкритому реєстрі (рішення РНБО від </w:t>
            </w:r>
            <w:proofErr w:type="spellStart"/>
            <w:r w:rsidRPr="00CD24F0">
              <w:rPr>
                <w:iCs/>
                <w:sz w:val="24"/>
                <w:szCs w:val="24"/>
              </w:rPr>
              <w:t>від</w:t>
            </w:r>
            <w:proofErr w:type="spellEnd"/>
            <w:r w:rsidRPr="00CD24F0">
              <w:rPr>
                <w:iCs/>
                <w:sz w:val="24"/>
                <w:szCs w:val="24"/>
              </w:rPr>
              <w:t xml:space="preserve"> 20 серпня 2021 року (із змінами) «Про застосування персональних спеціальних економічних та інших обмежувальних заходів (санкцій)», затвердженого Указом Президента України від 20 серпня 2021 року № 376/2021 та рішення РНБО від 14.05.2020 (із змінами) «Про застосування, скасування і внесення змін до персональних спеціальних економічних та інших обмежувальних заходів (</w:t>
            </w:r>
            <w:proofErr w:type="spellStart"/>
            <w:r w:rsidRPr="00CD24F0">
              <w:rPr>
                <w:iCs/>
                <w:sz w:val="24"/>
                <w:szCs w:val="24"/>
              </w:rPr>
              <w:t>cанкцій</w:t>
            </w:r>
            <w:proofErr w:type="spellEnd"/>
            <w:r w:rsidRPr="00CD24F0">
              <w:rPr>
                <w:iCs/>
                <w:sz w:val="24"/>
                <w:szCs w:val="24"/>
              </w:rPr>
              <w:t xml:space="preserve">)», затвердженого Указом Президента України від </w:t>
            </w:r>
            <w:proofErr w:type="spellStart"/>
            <w:r w:rsidRPr="00CD24F0">
              <w:rPr>
                <w:iCs/>
                <w:sz w:val="24"/>
                <w:szCs w:val="24"/>
              </w:rPr>
              <w:t>від</w:t>
            </w:r>
            <w:proofErr w:type="spellEnd"/>
            <w:r w:rsidRPr="00CD24F0">
              <w:rPr>
                <w:iCs/>
                <w:sz w:val="24"/>
                <w:szCs w:val="24"/>
              </w:rPr>
              <w:t xml:space="preserve"> 23 березня 2021 року затвердженого Указом Президента </w:t>
            </w:r>
            <w:proofErr w:type="spellStart"/>
            <w:r w:rsidRPr="00CD24F0">
              <w:rPr>
                <w:iCs/>
                <w:sz w:val="24"/>
                <w:szCs w:val="24"/>
              </w:rPr>
              <w:t>Українивід</w:t>
            </w:r>
            <w:proofErr w:type="spellEnd"/>
            <w:r w:rsidRPr="00CD24F0">
              <w:rPr>
                <w:iCs/>
                <w:sz w:val="24"/>
                <w:szCs w:val="24"/>
              </w:rPr>
              <w:t xml:space="preserve"> 23 березня 2021 року № 109/2021)*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contextualSpacing/>
              <w:jc w:val="both"/>
              <w:rPr>
                <w:iCs/>
                <w:sz w:val="24"/>
                <w:szCs w:val="24"/>
                <w:lang w:val="ru-RU"/>
              </w:rPr>
            </w:pPr>
            <w:r w:rsidRPr="00CD24F0">
              <w:rPr>
                <w:iCs/>
                <w:sz w:val="24"/>
                <w:szCs w:val="24"/>
              </w:rPr>
              <w:t xml:space="preserve">Замовник самостійно перевіряє інформацію, що міститься у відкритому реєстрі (рішення РНБО від </w:t>
            </w:r>
            <w:proofErr w:type="spellStart"/>
            <w:r w:rsidRPr="00CD24F0">
              <w:rPr>
                <w:iCs/>
                <w:sz w:val="24"/>
                <w:szCs w:val="24"/>
              </w:rPr>
              <w:t>від</w:t>
            </w:r>
            <w:proofErr w:type="spellEnd"/>
            <w:r w:rsidRPr="00CD24F0">
              <w:rPr>
                <w:iCs/>
                <w:sz w:val="24"/>
                <w:szCs w:val="24"/>
              </w:rPr>
              <w:t xml:space="preserve"> 20 серпня 2021 року (із змінами) «Про застосування персональних спеціальних економічних та інших обмежувальних заходів (санкцій)», затвердженого Указом Президента України від 20 серпня 2021 року № 376/2021 та рішення РНБО від 14.05.2020 (із змінами) «Про застосування, скасування і внесення змін до персональних спеціальних економічних та інших обмежувальних заходів (</w:t>
            </w:r>
            <w:proofErr w:type="spellStart"/>
            <w:r w:rsidRPr="00CD24F0">
              <w:rPr>
                <w:iCs/>
                <w:sz w:val="24"/>
                <w:szCs w:val="24"/>
              </w:rPr>
              <w:t>cанкцій</w:t>
            </w:r>
            <w:proofErr w:type="spellEnd"/>
            <w:r w:rsidRPr="00CD24F0">
              <w:rPr>
                <w:iCs/>
                <w:sz w:val="24"/>
                <w:szCs w:val="24"/>
              </w:rPr>
              <w:t xml:space="preserve">)», затвердженого Указом Президента України від </w:t>
            </w:r>
            <w:proofErr w:type="spellStart"/>
            <w:r w:rsidRPr="00CD24F0">
              <w:rPr>
                <w:iCs/>
                <w:sz w:val="24"/>
                <w:szCs w:val="24"/>
              </w:rPr>
              <w:t>від</w:t>
            </w:r>
            <w:proofErr w:type="spellEnd"/>
            <w:r w:rsidRPr="00CD24F0">
              <w:rPr>
                <w:iCs/>
                <w:sz w:val="24"/>
                <w:szCs w:val="24"/>
              </w:rPr>
              <w:t xml:space="preserve"> 23 березня 2021 року затвердженого Указом Президента </w:t>
            </w:r>
            <w:proofErr w:type="spellStart"/>
            <w:r w:rsidRPr="00CD24F0">
              <w:rPr>
                <w:iCs/>
                <w:sz w:val="24"/>
                <w:szCs w:val="24"/>
              </w:rPr>
              <w:t>Українивід</w:t>
            </w:r>
            <w:proofErr w:type="spellEnd"/>
            <w:r w:rsidRPr="00CD24F0">
              <w:rPr>
                <w:iCs/>
                <w:sz w:val="24"/>
                <w:szCs w:val="24"/>
              </w:rPr>
              <w:t xml:space="preserve"> 23 березня 2021 року № 109/2021)*</w:t>
            </w:r>
          </w:p>
        </w:tc>
      </w:tr>
      <w:tr w:rsidR="00CD24F0" w:rsidRPr="00CD24F0" w:rsidTr="00CD24F0">
        <w:trPr>
          <w:trHeight w:val="588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CD24F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sz w:val="24"/>
                <w:szCs w:val="24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sz w:val="24"/>
                <w:szCs w:val="24"/>
              </w:rPr>
              <w:t>(</w:t>
            </w:r>
            <w:r w:rsidRPr="00CD24F0">
              <w:rPr>
                <w:b/>
                <w:sz w:val="24"/>
                <w:szCs w:val="24"/>
              </w:rPr>
              <w:t>п. 12 ч. 1 ст. 17 Закону</w:t>
            </w:r>
            <w:r w:rsidRPr="00CD24F0">
              <w:rPr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F0" w:rsidRPr="00CD24F0" w:rsidRDefault="00CD24F0" w:rsidP="00CD24F0">
            <w:pPr>
              <w:contextualSpacing/>
              <w:jc w:val="both"/>
              <w:rPr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>Інформація про відсутність підстав надається у формі довідки в довільній формі за підписом уповноваженої особи учасника та завірену печаткою (у разі наявності)</w:t>
            </w:r>
          </w:p>
          <w:p w:rsidR="00CD24F0" w:rsidRPr="00CD24F0" w:rsidRDefault="00CD24F0" w:rsidP="00CD24F0">
            <w:pPr>
              <w:contextualSpacing/>
              <w:jc w:val="both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contextualSpacing/>
              <w:jc w:val="both"/>
              <w:rPr>
                <w:iCs/>
                <w:sz w:val="24"/>
                <w:szCs w:val="24"/>
                <w:lang w:val="ru-RU"/>
              </w:rPr>
            </w:pPr>
            <w:r w:rsidRPr="00CD24F0">
              <w:rPr>
                <w:bCs/>
                <w:sz w:val="24"/>
                <w:szCs w:val="24"/>
                <w:shd w:val="clear" w:color="auto" w:fill="FFFFFF"/>
              </w:rPr>
              <w:t>Витяг з інформаційно-аналітичної системи "Облік відомостей про притягнення особи до кримінальної відповідальності та наявності судимості"**</w:t>
            </w:r>
          </w:p>
        </w:tc>
      </w:tr>
      <w:tr w:rsidR="00CD24F0" w:rsidRPr="00CD24F0" w:rsidTr="00CD24F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rPr>
                <w:b/>
                <w:bCs/>
                <w:sz w:val="24"/>
                <w:szCs w:val="24"/>
                <w:lang w:val="ru-RU" w:eastAsia="ru-RU"/>
              </w:rPr>
            </w:pPr>
            <w:r w:rsidRPr="00CD24F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CD24F0">
              <w:rPr>
                <w:sz w:val="24"/>
                <w:szCs w:val="24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CD24F0">
              <w:rPr>
                <w:sz w:val="24"/>
                <w:szCs w:val="24"/>
              </w:rPr>
              <w:t>(</w:t>
            </w:r>
            <w:r w:rsidRPr="00CD24F0">
              <w:rPr>
                <w:b/>
                <w:sz w:val="24"/>
                <w:szCs w:val="24"/>
              </w:rPr>
              <w:t>п. 13 ч. 1 ст. 17 Закону</w:t>
            </w:r>
            <w:r w:rsidRPr="00CD24F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both"/>
              <w:rPr>
                <w:b/>
                <w:i/>
                <w:iCs/>
                <w:sz w:val="24"/>
                <w:szCs w:val="24"/>
                <w:u w:val="single"/>
                <w:lang w:val="ru-RU"/>
              </w:rPr>
            </w:pPr>
            <w:r w:rsidRPr="00CD24F0">
              <w:rPr>
                <w:iCs/>
                <w:sz w:val="24"/>
                <w:szCs w:val="24"/>
              </w:rPr>
              <w:t>Інформація про відсутність підстав надається у формі довідки в довільній формі за підписом уповноваженої особи учасника та завірену печаткою (у разі наявності)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keepNext/>
              <w:keepLines/>
              <w:tabs>
                <w:tab w:val="left" w:pos="1080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sz w:val="24"/>
                <w:szCs w:val="24"/>
              </w:rPr>
              <w:t>Сканована копія з оригіналу документа (</w:t>
            </w:r>
            <w:proofErr w:type="spellStart"/>
            <w:r w:rsidRPr="00CD24F0">
              <w:rPr>
                <w:sz w:val="24"/>
                <w:szCs w:val="24"/>
              </w:rPr>
              <w:t>-ів</w:t>
            </w:r>
            <w:proofErr w:type="spellEnd"/>
            <w:r w:rsidRPr="00CD24F0">
              <w:rPr>
                <w:sz w:val="24"/>
                <w:szCs w:val="24"/>
              </w:rPr>
              <w:t>) або інформація, видана відповідним органом, який має такі повноваження, що діє станом на дату  подання документа</w:t>
            </w:r>
          </w:p>
        </w:tc>
      </w:tr>
      <w:tr w:rsidR="00CD24F0" w:rsidRPr="00CD24F0" w:rsidTr="00CD24F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rPr>
                <w:b/>
                <w:bCs/>
                <w:sz w:val="24"/>
                <w:szCs w:val="24"/>
                <w:lang w:val="ru-RU" w:eastAsia="ru-RU"/>
              </w:rPr>
            </w:pPr>
            <w:r w:rsidRPr="00CD24F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CD24F0">
              <w:rPr>
                <w:sz w:val="24"/>
                <w:szCs w:val="24"/>
              </w:rPr>
              <w:t>Учасник процедури закупівлі не виконав свої зобов’язання за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CD24F0">
              <w:rPr>
                <w:sz w:val="24"/>
                <w:szCs w:val="24"/>
              </w:rPr>
              <w:t>раніше укладеним договором про закупівлю з цим самим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CD24F0">
              <w:rPr>
                <w:sz w:val="24"/>
                <w:szCs w:val="24"/>
              </w:rPr>
              <w:t>замовником, що призвело до його дострокового розірвання, і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CD24F0">
              <w:rPr>
                <w:sz w:val="24"/>
                <w:szCs w:val="24"/>
              </w:rPr>
              <w:t>було застосовано санкції у вигляді штрафів та/або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CD24F0">
              <w:rPr>
                <w:sz w:val="24"/>
                <w:szCs w:val="24"/>
              </w:rPr>
              <w:t>відшкодування збитків - протягом трьох років з дати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CD24F0">
              <w:rPr>
                <w:sz w:val="24"/>
                <w:szCs w:val="24"/>
              </w:rPr>
              <w:t>дострокового розірвання такого договору.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CD24F0">
              <w:rPr>
                <w:sz w:val="24"/>
                <w:szCs w:val="24"/>
              </w:rPr>
              <w:t>Учасник процедури закупівлі, що перебуває в обставинах,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CD24F0">
              <w:rPr>
                <w:sz w:val="24"/>
                <w:szCs w:val="24"/>
              </w:rPr>
              <w:t>зазначених у частині другій статті 17 Закону, може надати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CD24F0">
              <w:rPr>
                <w:sz w:val="24"/>
                <w:szCs w:val="24"/>
              </w:rPr>
              <w:t>підтвердження вжиття заходів для доведення своєї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CD24F0">
              <w:rPr>
                <w:sz w:val="24"/>
                <w:szCs w:val="24"/>
              </w:rPr>
              <w:t>надійності, незважаючи на наявність відповідної підстави для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CD24F0">
              <w:rPr>
                <w:sz w:val="24"/>
                <w:szCs w:val="24"/>
              </w:rPr>
              <w:t>відмови в участі у процедурі закупівлі. Для цього учасник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CD24F0">
              <w:rPr>
                <w:sz w:val="24"/>
                <w:szCs w:val="24"/>
              </w:rPr>
              <w:t>(суб’єкт господарювання) повинен довести, що він сплатив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CD24F0">
              <w:rPr>
                <w:sz w:val="24"/>
                <w:szCs w:val="24"/>
              </w:rPr>
              <w:t>або зобов’язався сплатити відповідні зобов’язання та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CD24F0">
              <w:rPr>
                <w:sz w:val="24"/>
                <w:szCs w:val="24"/>
              </w:rPr>
              <w:t>відшкодування завданих збитків.</w:t>
            </w:r>
          </w:p>
          <w:p w:rsidR="00CD24F0" w:rsidRPr="00CD24F0" w:rsidRDefault="00CD24F0" w:rsidP="00CD24F0">
            <w:pPr>
              <w:widowControl w:val="0"/>
              <w:contextualSpacing/>
              <w:jc w:val="both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D24F0">
              <w:rPr>
                <w:b/>
                <w:bCs/>
                <w:sz w:val="24"/>
                <w:szCs w:val="24"/>
              </w:rPr>
              <w:t>(ч.2 ст.17 Закону)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widowControl w:val="0"/>
              <w:contextualSpacing/>
              <w:jc w:val="both"/>
              <w:rPr>
                <w:iCs/>
                <w:sz w:val="24"/>
                <w:szCs w:val="24"/>
                <w:lang w:val="ru-RU"/>
              </w:rPr>
            </w:pPr>
            <w:r w:rsidRPr="00CD24F0">
              <w:rPr>
                <w:iCs/>
                <w:sz w:val="24"/>
                <w:szCs w:val="24"/>
              </w:rPr>
              <w:t>Інформація про відсутність підстав надається у формі довідки в довільній формі за підписом уповноваженої особи учасника та завірену печаткою (у разі наявності)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24F0" w:rsidRPr="00CD24F0" w:rsidRDefault="00CD24F0" w:rsidP="00CD24F0">
            <w:pPr>
              <w:keepNext/>
              <w:keepLines/>
              <w:tabs>
                <w:tab w:val="left" w:pos="1080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CD24F0">
              <w:rPr>
                <w:sz w:val="24"/>
                <w:szCs w:val="24"/>
              </w:rPr>
              <w:t>Спосіб документального підтвердження визначається переможцем самостійно. (</w:t>
            </w:r>
            <w:proofErr w:type="spellStart"/>
            <w:r w:rsidRPr="00CD24F0">
              <w:rPr>
                <w:sz w:val="24"/>
                <w:szCs w:val="24"/>
              </w:rPr>
              <w:t>Н-д</w:t>
            </w:r>
            <w:proofErr w:type="spellEnd"/>
            <w:r w:rsidRPr="00CD24F0">
              <w:rPr>
                <w:sz w:val="24"/>
                <w:szCs w:val="24"/>
              </w:rPr>
              <w:t>, інформація про відсутність підстав може надаватися у формі довідки в довільній формі за підписом уповноваженої особи учасника та завірену печаткою (у разі наявності)</w:t>
            </w:r>
          </w:p>
        </w:tc>
      </w:tr>
    </w:tbl>
    <w:p w:rsidR="00CD24F0" w:rsidRPr="00CD24F0" w:rsidRDefault="00CD24F0" w:rsidP="00CD24F0">
      <w:pPr>
        <w:widowControl w:val="0"/>
        <w:tabs>
          <w:tab w:val="left" w:pos="1080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CD24F0" w:rsidRPr="00CD24F0" w:rsidRDefault="00CD24F0" w:rsidP="00CD24F0">
      <w:pPr>
        <w:tabs>
          <w:tab w:val="left" w:pos="1080"/>
        </w:tabs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4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Примітка:</w:t>
      </w:r>
    </w:p>
    <w:p w:rsidR="00CD24F0" w:rsidRPr="00CD24F0" w:rsidRDefault="00CD24F0" w:rsidP="00CD24F0">
      <w:pPr>
        <w:tabs>
          <w:tab w:val="left" w:pos="1080"/>
        </w:tabs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24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*- у разі, якщо певний відкритий державний  реєстр інформацію у якому зобов’язаний перевіряти замовник тимчасово не працює на період дії воєнного стану чи у зв’язку з іншими надзвичайними подіями, учасник/учасник-переможець може подати довідку в довільній формі на підтвердження відсутності підстав відмови участі в процедурі закупівлі. В такому випадку замовник перевіряє відповідну інформацію  на основі даних наданих учасником/учасником-переможцем.</w:t>
      </w:r>
    </w:p>
    <w:p w:rsidR="00CD24F0" w:rsidRPr="00CD24F0" w:rsidRDefault="00CD24F0" w:rsidP="00CD24F0">
      <w:pPr>
        <w:tabs>
          <w:tab w:val="left" w:pos="1080"/>
        </w:tabs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24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</w:t>
      </w:r>
      <w:proofErr w:type="spellStart"/>
      <w:r w:rsidRPr="00CD24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-витяг</w:t>
      </w:r>
      <w:proofErr w:type="spellEnd"/>
      <w:r w:rsidRPr="00CD24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виданий відповідним органом, який має такі повноваження, що вимагається до подання від учасника-переможця на підтвердження відсутності підстав передбачених п. 5, 6, ч. 1 ст. 17 Закону одночасно є документом, що підтверджує відсутність підстав згідно п. 12 ч. 1 ст. 17 Закону.</w:t>
      </w:r>
    </w:p>
    <w:p w:rsidR="001F00A2" w:rsidRPr="00CD24F0" w:rsidRDefault="001F00A2" w:rsidP="00CD24F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00A2" w:rsidRPr="00CD24F0" w:rsidSect="007976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/>
  <w:rsids>
    <w:rsidRoot w:val="00C31B90"/>
    <w:rsid w:val="000A4A90"/>
    <w:rsid w:val="001C40C7"/>
    <w:rsid w:val="001F00A2"/>
    <w:rsid w:val="004572B9"/>
    <w:rsid w:val="005750FA"/>
    <w:rsid w:val="00634C8A"/>
    <w:rsid w:val="006A6248"/>
    <w:rsid w:val="0077138D"/>
    <w:rsid w:val="0079767B"/>
    <w:rsid w:val="00846E42"/>
    <w:rsid w:val="008D5ABC"/>
    <w:rsid w:val="00965549"/>
    <w:rsid w:val="00975377"/>
    <w:rsid w:val="00B215C8"/>
    <w:rsid w:val="00BF48E9"/>
    <w:rsid w:val="00C31B90"/>
    <w:rsid w:val="00CD24F0"/>
    <w:rsid w:val="00D11186"/>
    <w:rsid w:val="00D410C0"/>
    <w:rsid w:val="00EC0492"/>
    <w:rsid w:val="00F4137D"/>
    <w:rsid w:val="00F90F0E"/>
    <w:rsid w:val="00F9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0A2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1F00A2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1F00A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00A2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00A2"/>
    <w:rPr>
      <w:rFonts w:ascii="Calibri" w:eastAsia="Calibri" w:hAnsi="Calibri" w:cs="Times New Roman"/>
      <w:sz w:val="20"/>
      <w:szCs w:val="20"/>
    </w:rPr>
  </w:style>
  <w:style w:type="table" w:customStyle="1" w:styleId="a9">
    <w:name w:val="Звичайна таблиця"/>
    <w:uiPriority w:val="99"/>
    <w:semiHidden/>
    <w:rsid w:val="00CD2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90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922-19" TargetMode="External"/><Relationship Id="rId18" Type="http://schemas.openxmlformats.org/officeDocument/2006/relationships/hyperlink" Target="http://zakon5.rada.gov.ua/laws/show/755-15/paran17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hyperlink" Target="https://zakon.rada.gov.ua/laws/show/922-19" TargetMode="External"/><Relationship Id="rId17" Type="http://schemas.openxmlformats.org/officeDocument/2006/relationships/hyperlink" Target="https://zakon.rada.gov.ua/laws/show/922-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922-1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15" Type="http://schemas.openxmlformats.org/officeDocument/2006/relationships/hyperlink" Target="https://zakon.rada.gov.ua/laws/show/922-19" TargetMode="External"/><Relationship Id="rId10" Type="http://schemas.openxmlformats.org/officeDocument/2006/relationships/hyperlink" Target="https://zakon.rada.gov.ua/laws/show/922-19" TargetMode="External"/><Relationship Id="rId19" Type="http://schemas.openxmlformats.org/officeDocument/2006/relationships/hyperlink" Target="http://zakon5.rada.gov.ua/laws/show/755-15/paran174" TargetMode="External"/><Relationship Id="rId4" Type="http://schemas.openxmlformats.org/officeDocument/2006/relationships/hyperlink" Target="https://zakon.rada.gov.ua/laws/show/922-19" TargetMode="Externa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економіст</dc:creator>
  <cp:lastModifiedBy>Пользователь Windows</cp:lastModifiedBy>
  <cp:revision>3</cp:revision>
  <dcterms:created xsi:type="dcterms:W3CDTF">2022-07-06T11:08:00Z</dcterms:created>
  <dcterms:modified xsi:type="dcterms:W3CDTF">2022-07-08T07:01:00Z</dcterms:modified>
</cp:coreProperties>
</file>