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CC754" w14:textId="77777777" w:rsidR="00373D35" w:rsidRDefault="00373D35" w:rsidP="00373D35">
      <w:pPr>
        <w:jc w:val="right"/>
        <w:rPr>
          <w:bCs/>
          <w:sz w:val="24"/>
          <w:szCs w:val="24"/>
          <w:lang w:val="uk-UA"/>
        </w:rPr>
      </w:pPr>
      <w:r>
        <w:rPr>
          <w:bCs/>
          <w:sz w:val="24"/>
          <w:szCs w:val="24"/>
          <w:lang w:val="uk-UA"/>
        </w:rPr>
        <w:t>Додаток 4</w:t>
      </w:r>
    </w:p>
    <w:p w14:paraId="32D7CF49" w14:textId="77777777" w:rsidR="00373D35" w:rsidRDefault="00373D35" w:rsidP="00373D35">
      <w:pPr>
        <w:jc w:val="center"/>
        <w:rPr>
          <w:b/>
          <w:bCs/>
          <w:lang w:val="uk-UA"/>
        </w:rPr>
      </w:pPr>
    </w:p>
    <w:p w14:paraId="1C380168" w14:textId="77777777" w:rsidR="00373D35" w:rsidRDefault="00373D35" w:rsidP="00373D35">
      <w:pPr>
        <w:jc w:val="center"/>
        <w:rPr>
          <w:b/>
          <w:bCs/>
          <w:lang w:val="uk-UA"/>
        </w:rPr>
      </w:pPr>
    </w:p>
    <w:p w14:paraId="2B9ABD1D" w14:textId="77777777" w:rsidR="00373D35" w:rsidRDefault="00373D35" w:rsidP="00373D35">
      <w:pPr>
        <w:jc w:val="center"/>
        <w:rPr>
          <w:bCs/>
          <w:sz w:val="24"/>
          <w:szCs w:val="24"/>
          <w:lang w:val="uk-UA"/>
        </w:rPr>
      </w:pPr>
      <w:r>
        <w:rPr>
          <w:bCs/>
          <w:sz w:val="24"/>
          <w:szCs w:val="24"/>
          <w:lang w:val="uk-UA"/>
        </w:rPr>
        <w:t xml:space="preserve">ІНФОРМАЦІЯ ПРО ТЕХНІЧНІ, ЯКІСНІ ТА КІЛЬКІСНІ </w:t>
      </w:r>
    </w:p>
    <w:p w14:paraId="6A55BC34" w14:textId="77777777" w:rsidR="00373D35" w:rsidRDefault="00373D35" w:rsidP="00373D35">
      <w:pPr>
        <w:jc w:val="center"/>
        <w:rPr>
          <w:bCs/>
          <w:sz w:val="24"/>
          <w:szCs w:val="24"/>
          <w:lang w:val="uk-UA"/>
        </w:rPr>
      </w:pPr>
      <w:r>
        <w:rPr>
          <w:bCs/>
          <w:sz w:val="24"/>
          <w:szCs w:val="24"/>
          <w:lang w:val="uk-UA"/>
        </w:rPr>
        <w:t>ХАРАКТЕРИСТИКИ ПРЕДМЕТА ЗАКУПІВЛІ</w:t>
      </w:r>
    </w:p>
    <w:p w14:paraId="7621F958" w14:textId="77777777" w:rsidR="00373D35" w:rsidRDefault="00373D35" w:rsidP="00373D35">
      <w:pPr>
        <w:jc w:val="center"/>
        <w:rPr>
          <w:b/>
          <w:bCs/>
          <w:lang w:val="uk-UA"/>
        </w:rPr>
      </w:pPr>
    </w:p>
    <w:p w14:paraId="106798BC" w14:textId="77777777" w:rsidR="00373D35" w:rsidRDefault="00373D35" w:rsidP="00373D35">
      <w:pPr>
        <w:ind w:firstLine="708"/>
        <w:jc w:val="both"/>
        <w:rPr>
          <w:sz w:val="24"/>
          <w:szCs w:val="24"/>
          <w:lang w:val="uk-UA"/>
        </w:rPr>
      </w:pPr>
      <w:r>
        <w:rPr>
          <w:sz w:val="24"/>
          <w:szCs w:val="24"/>
          <w:lang w:val="uk-UA"/>
        </w:rPr>
        <w:t>Замовником зазначаються вимоги до предмета закупівлі згідно з частиною другою статті 22 Закону.</w:t>
      </w:r>
    </w:p>
    <w:p w14:paraId="715B3032" w14:textId="77777777" w:rsidR="00373D35" w:rsidRDefault="00373D35" w:rsidP="00373D35">
      <w:pPr>
        <w:ind w:firstLine="709"/>
        <w:jc w:val="both"/>
        <w:rPr>
          <w:sz w:val="24"/>
          <w:szCs w:val="24"/>
          <w:lang w:val="uk-UA"/>
        </w:rPr>
      </w:pPr>
      <w:r>
        <w:rPr>
          <w:sz w:val="24"/>
          <w:szCs w:val="24"/>
          <w:lang w:val="uk-UA"/>
        </w:rPr>
        <w:t xml:space="preserve">Предмет закупівлі повинен відповідати наступним технічним параметрам та вимогам: </w:t>
      </w:r>
    </w:p>
    <w:p w14:paraId="5254EE71" w14:textId="77777777" w:rsidR="00373D35" w:rsidRDefault="00373D35" w:rsidP="00373D35">
      <w:pPr>
        <w:ind w:firstLine="567"/>
        <w:jc w:val="both"/>
        <w:rPr>
          <w:sz w:val="24"/>
          <w:szCs w:val="24"/>
          <w:lang w:val="uk-UA"/>
        </w:rPr>
      </w:pPr>
      <w:r>
        <w:rPr>
          <w:sz w:val="24"/>
          <w:szCs w:val="24"/>
          <w:lang w:val="uk-UA"/>
        </w:rPr>
        <w:t>Саморятівники шахтні ізолюючі ШСС-1П К</w:t>
      </w:r>
      <w:r>
        <w:rPr>
          <w:sz w:val="24"/>
          <w:szCs w:val="24"/>
          <w:lang w:val="en-US"/>
        </w:rPr>
        <w:t>S</w:t>
      </w:r>
      <w:r>
        <w:rPr>
          <w:sz w:val="24"/>
          <w:szCs w:val="24"/>
          <w:lang w:val="uk-UA"/>
        </w:rPr>
        <w:t xml:space="preserve"> повинні призначатись для захисту органів дихання гірничих робітників при підземних аваріях, зв’язаних з утворенням непридатної для дихання атмосфери та відповідати ДСТУ EN 13794:2005.</w:t>
      </w:r>
    </w:p>
    <w:p w14:paraId="1F4C3DB1" w14:textId="77777777" w:rsidR="00373D35" w:rsidRDefault="00373D35" w:rsidP="00373D35">
      <w:pPr>
        <w:ind w:firstLine="567"/>
        <w:jc w:val="both"/>
        <w:rPr>
          <w:sz w:val="24"/>
          <w:szCs w:val="24"/>
          <w:lang w:val="uk-UA"/>
        </w:rPr>
      </w:pPr>
      <w:r>
        <w:rPr>
          <w:sz w:val="24"/>
          <w:szCs w:val="24"/>
          <w:lang w:val="uk-UA"/>
        </w:rPr>
        <w:t>Основ</w:t>
      </w:r>
      <w:bookmarkStart w:id="0" w:name="_GoBack"/>
      <w:bookmarkEnd w:id="0"/>
      <w:r>
        <w:rPr>
          <w:sz w:val="24"/>
          <w:szCs w:val="24"/>
          <w:lang w:val="uk-UA"/>
        </w:rPr>
        <w:t>ні технічні параметри саморятівника шахтного ізолюючого ШСС-1П К</w:t>
      </w:r>
      <w:r>
        <w:rPr>
          <w:sz w:val="24"/>
          <w:szCs w:val="24"/>
          <w:lang w:val="en-US"/>
        </w:rPr>
        <w:t>S</w:t>
      </w:r>
      <w:r>
        <w:rPr>
          <w:sz w:val="24"/>
          <w:szCs w:val="24"/>
          <w:lang w:val="uk-UA"/>
        </w:rPr>
        <w:t>:</w:t>
      </w:r>
    </w:p>
    <w:tbl>
      <w:tblPr>
        <w:tblStyle w:val="a3"/>
        <w:tblW w:w="0" w:type="auto"/>
        <w:tblInd w:w="108" w:type="dxa"/>
        <w:tblLook w:val="04A0" w:firstRow="1" w:lastRow="0" w:firstColumn="1" w:lastColumn="0" w:noHBand="0" w:noVBand="1"/>
      </w:tblPr>
      <w:tblGrid>
        <w:gridCol w:w="633"/>
        <w:gridCol w:w="6484"/>
        <w:gridCol w:w="2120"/>
      </w:tblGrid>
      <w:tr w:rsidR="00373D35" w14:paraId="1F53ECF0" w14:textId="77777777" w:rsidTr="00373D35">
        <w:trPr>
          <w:trHeight w:val="534"/>
        </w:trPr>
        <w:tc>
          <w:tcPr>
            <w:tcW w:w="648" w:type="dxa"/>
            <w:tcBorders>
              <w:top w:val="single" w:sz="4" w:space="0" w:color="auto"/>
              <w:left w:val="single" w:sz="4" w:space="0" w:color="auto"/>
              <w:bottom w:val="single" w:sz="4" w:space="0" w:color="auto"/>
              <w:right w:val="single" w:sz="4" w:space="0" w:color="auto"/>
            </w:tcBorders>
            <w:hideMark/>
          </w:tcPr>
          <w:p w14:paraId="4AE78492" w14:textId="77777777" w:rsidR="00373D35" w:rsidRDefault="00373D35">
            <w:pPr>
              <w:jc w:val="center"/>
              <w:rPr>
                <w:sz w:val="24"/>
                <w:szCs w:val="24"/>
                <w:lang w:val="uk-UA"/>
              </w:rPr>
            </w:pPr>
            <w:r>
              <w:rPr>
                <w:sz w:val="24"/>
                <w:szCs w:val="24"/>
                <w:lang w:val="uk-UA"/>
              </w:rPr>
              <w:t>№ з/п</w:t>
            </w:r>
          </w:p>
        </w:tc>
        <w:tc>
          <w:tcPr>
            <w:tcW w:w="7047" w:type="dxa"/>
            <w:tcBorders>
              <w:top w:val="single" w:sz="4" w:space="0" w:color="auto"/>
              <w:left w:val="single" w:sz="4" w:space="0" w:color="auto"/>
              <w:bottom w:val="single" w:sz="4" w:space="0" w:color="auto"/>
              <w:right w:val="single" w:sz="4" w:space="0" w:color="auto"/>
            </w:tcBorders>
            <w:vAlign w:val="center"/>
            <w:hideMark/>
          </w:tcPr>
          <w:p w14:paraId="2ED5A3A4" w14:textId="77777777" w:rsidR="00373D35" w:rsidRDefault="00373D35">
            <w:pPr>
              <w:jc w:val="center"/>
              <w:rPr>
                <w:sz w:val="24"/>
                <w:szCs w:val="24"/>
                <w:lang w:val="uk-UA"/>
              </w:rPr>
            </w:pPr>
            <w:r>
              <w:rPr>
                <w:sz w:val="24"/>
                <w:szCs w:val="24"/>
                <w:lang w:val="uk-UA"/>
              </w:rPr>
              <w:t>Технічні параметри</w:t>
            </w:r>
          </w:p>
        </w:tc>
        <w:tc>
          <w:tcPr>
            <w:tcW w:w="2228" w:type="dxa"/>
            <w:tcBorders>
              <w:top w:val="single" w:sz="4" w:space="0" w:color="auto"/>
              <w:left w:val="single" w:sz="4" w:space="0" w:color="auto"/>
              <w:bottom w:val="single" w:sz="4" w:space="0" w:color="auto"/>
              <w:right w:val="single" w:sz="4" w:space="0" w:color="auto"/>
            </w:tcBorders>
            <w:vAlign w:val="center"/>
            <w:hideMark/>
          </w:tcPr>
          <w:p w14:paraId="54F392CF" w14:textId="77777777" w:rsidR="00373D35" w:rsidRDefault="00373D35">
            <w:pPr>
              <w:jc w:val="center"/>
              <w:rPr>
                <w:sz w:val="24"/>
                <w:szCs w:val="24"/>
                <w:lang w:val="uk-UA"/>
              </w:rPr>
            </w:pPr>
            <w:r>
              <w:rPr>
                <w:sz w:val="24"/>
                <w:szCs w:val="24"/>
                <w:lang w:val="uk-UA"/>
              </w:rPr>
              <w:t>Показник</w:t>
            </w:r>
          </w:p>
        </w:tc>
      </w:tr>
      <w:tr w:rsidR="00373D35" w:rsidRPr="000F23C7" w14:paraId="658734EB" w14:textId="77777777" w:rsidTr="00373D35">
        <w:trPr>
          <w:trHeight w:val="282"/>
        </w:trPr>
        <w:tc>
          <w:tcPr>
            <w:tcW w:w="648" w:type="dxa"/>
            <w:tcBorders>
              <w:top w:val="single" w:sz="4" w:space="0" w:color="auto"/>
              <w:left w:val="single" w:sz="4" w:space="0" w:color="auto"/>
              <w:bottom w:val="single" w:sz="4" w:space="0" w:color="auto"/>
              <w:right w:val="single" w:sz="4" w:space="0" w:color="auto"/>
            </w:tcBorders>
            <w:vAlign w:val="center"/>
            <w:hideMark/>
          </w:tcPr>
          <w:p w14:paraId="71B56F94" w14:textId="77777777" w:rsidR="00373D35" w:rsidRDefault="00373D35">
            <w:pPr>
              <w:jc w:val="center"/>
              <w:rPr>
                <w:sz w:val="24"/>
                <w:szCs w:val="24"/>
                <w:lang w:val="uk-UA"/>
              </w:rPr>
            </w:pPr>
            <w:r>
              <w:rPr>
                <w:sz w:val="24"/>
                <w:szCs w:val="24"/>
                <w:lang w:val="uk-UA"/>
              </w:rPr>
              <w:t>1</w:t>
            </w:r>
          </w:p>
        </w:tc>
        <w:tc>
          <w:tcPr>
            <w:tcW w:w="7047" w:type="dxa"/>
            <w:tcBorders>
              <w:top w:val="single" w:sz="4" w:space="0" w:color="auto"/>
              <w:left w:val="single" w:sz="4" w:space="0" w:color="auto"/>
              <w:bottom w:val="single" w:sz="4" w:space="0" w:color="auto"/>
              <w:right w:val="single" w:sz="4" w:space="0" w:color="auto"/>
            </w:tcBorders>
            <w:hideMark/>
          </w:tcPr>
          <w:p w14:paraId="58866A0A" w14:textId="77777777" w:rsidR="00373D35" w:rsidRDefault="00373D35">
            <w:pPr>
              <w:rPr>
                <w:sz w:val="24"/>
                <w:szCs w:val="24"/>
                <w:lang w:val="uk-UA"/>
              </w:rPr>
            </w:pPr>
            <w:r>
              <w:rPr>
                <w:sz w:val="24"/>
                <w:szCs w:val="24"/>
                <w:lang w:val="uk-UA"/>
              </w:rPr>
              <w:t xml:space="preserve">Час захисної дії (ЧЗД) згідно з ДСТУ EN 13794:2005: </w:t>
            </w:r>
          </w:p>
        </w:tc>
        <w:tc>
          <w:tcPr>
            <w:tcW w:w="2228" w:type="dxa"/>
            <w:tcBorders>
              <w:top w:val="single" w:sz="4" w:space="0" w:color="auto"/>
              <w:left w:val="single" w:sz="4" w:space="0" w:color="auto"/>
              <w:bottom w:val="single" w:sz="4" w:space="0" w:color="auto"/>
              <w:right w:val="single" w:sz="4" w:space="0" w:color="auto"/>
            </w:tcBorders>
            <w:vAlign w:val="center"/>
          </w:tcPr>
          <w:p w14:paraId="379EE36A" w14:textId="77777777" w:rsidR="00373D35" w:rsidRDefault="00373D35">
            <w:pPr>
              <w:jc w:val="center"/>
              <w:rPr>
                <w:sz w:val="24"/>
                <w:szCs w:val="24"/>
                <w:lang w:val="uk-UA"/>
              </w:rPr>
            </w:pPr>
          </w:p>
        </w:tc>
      </w:tr>
      <w:tr w:rsidR="00373D35" w14:paraId="642FB42E" w14:textId="77777777" w:rsidTr="00373D35">
        <w:trPr>
          <w:trHeight w:val="534"/>
        </w:trPr>
        <w:tc>
          <w:tcPr>
            <w:tcW w:w="648" w:type="dxa"/>
            <w:tcBorders>
              <w:top w:val="single" w:sz="4" w:space="0" w:color="auto"/>
              <w:left w:val="single" w:sz="4" w:space="0" w:color="auto"/>
              <w:bottom w:val="single" w:sz="4" w:space="0" w:color="auto"/>
              <w:right w:val="single" w:sz="4" w:space="0" w:color="auto"/>
            </w:tcBorders>
            <w:vAlign w:val="center"/>
          </w:tcPr>
          <w:p w14:paraId="0F060C4B" w14:textId="77777777" w:rsidR="00373D35" w:rsidRDefault="00373D35">
            <w:pPr>
              <w:jc w:val="center"/>
              <w:rPr>
                <w:sz w:val="24"/>
                <w:szCs w:val="24"/>
                <w:lang w:val="uk-UA"/>
              </w:rPr>
            </w:pPr>
          </w:p>
        </w:tc>
        <w:tc>
          <w:tcPr>
            <w:tcW w:w="7047" w:type="dxa"/>
            <w:tcBorders>
              <w:top w:val="single" w:sz="4" w:space="0" w:color="auto"/>
              <w:left w:val="single" w:sz="4" w:space="0" w:color="auto"/>
              <w:bottom w:val="single" w:sz="4" w:space="0" w:color="auto"/>
              <w:right w:val="single" w:sz="4" w:space="0" w:color="auto"/>
            </w:tcBorders>
            <w:hideMark/>
          </w:tcPr>
          <w:p w14:paraId="76124274" w14:textId="77777777" w:rsidR="00373D35" w:rsidRDefault="00373D35">
            <w:pPr>
              <w:ind w:firstLine="460"/>
              <w:rPr>
                <w:sz w:val="24"/>
                <w:szCs w:val="24"/>
                <w:lang w:val="uk-UA"/>
              </w:rPr>
            </w:pPr>
            <w:r>
              <w:rPr>
                <w:sz w:val="24"/>
                <w:szCs w:val="24"/>
                <w:lang w:val="uk-UA"/>
              </w:rPr>
              <w:t>- під час легеневої вентиляції 35 л/хв (вихід з аварійної ділянки), не менше</w:t>
            </w:r>
          </w:p>
        </w:tc>
        <w:tc>
          <w:tcPr>
            <w:tcW w:w="2228" w:type="dxa"/>
            <w:tcBorders>
              <w:top w:val="single" w:sz="4" w:space="0" w:color="auto"/>
              <w:left w:val="single" w:sz="4" w:space="0" w:color="auto"/>
              <w:bottom w:val="single" w:sz="4" w:space="0" w:color="auto"/>
              <w:right w:val="single" w:sz="4" w:space="0" w:color="auto"/>
            </w:tcBorders>
            <w:vAlign w:val="center"/>
            <w:hideMark/>
          </w:tcPr>
          <w:p w14:paraId="358C5899" w14:textId="77777777" w:rsidR="00373D35" w:rsidRDefault="00373D35">
            <w:pPr>
              <w:jc w:val="center"/>
              <w:rPr>
                <w:sz w:val="24"/>
                <w:szCs w:val="24"/>
                <w:lang w:val="uk-UA"/>
              </w:rPr>
            </w:pPr>
            <w:r>
              <w:rPr>
                <w:sz w:val="24"/>
                <w:szCs w:val="24"/>
                <w:lang w:val="uk-UA"/>
              </w:rPr>
              <w:t>50 хв</w:t>
            </w:r>
          </w:p>
        </w:tc>
      </w:tr>
      <w:tr w:rsidR="00373D35" w14:paraId="0295D886" w14:textId="77777777" w:rsidTr="00373D35">
        <w:trPr>
          <w:trHeight w:val="534"/>
        </w:trPr>
        <w:tc>
          <w:tcPr>
            <w:tcW w:w="648" w:type="dxa"/>
            <w:tcBorders>
              <w:top w:val="single" w:sz="4" w:space="0" w:color="auto"/>
              <w:left w:val="single" w:sz="4" w:space="0" w:color="auto"/>
              <w:bottom w:val="single" w:sz="4" w:space="0" w:color="auto"/>
              <w:right w:val="single" w:sz="4" w:space="0" w:color="auto"/>
            </w:tcBorders>
            <w:vAlign w:val="center"/>
          </w:tcPr>
          <w:p w14:paraId="1520374F" w14:textId="77777777" w:rsidR="00373D35" w:rsidRDefault="00373D35">
            <w:pPr>
              <w:jc w:val="center"/>
              <w:rPr>
                <w:sz w:val="24"/>
                <w:szCs w:val="24"/>
                <w:lang w:val="uk-UA"/>
              </w:rPr>
            </w:pPr>
          </w:p>
        </w:tc>
        <w:tc>
          <w:tcPr>
            <w:tcW w:w="7047" w:type="dxa"/>
            <w:tcBorders>
              <w:top w:val="single" w:sz="4" w:space="0" w:color="auto"/>
              <w:left w:val="single" w:sz="4" w:space="0" w:color="auto"/>
              <w:bottom w:val="single" w:sz="4" w:space="0" w:color="auto"/>
              <w:right w:val="single" w:sz="4" w:space="0" w:color="auto"/>
            </w:tcBorders>
            <w:hideMark/>
          </w:tcPr>
          <w:p w14:paraId="0FF68913" w14:textId="77777777" w:rsidR="00373D35" w:rsidRDefault="00373D35">
            <w:pPr>
              <w:ind w:firstLine="460"/>
              <w:rPr>
                <w:sz w:val="24"/>
                <w:szCs w:val="24"/>
                <w:lang w:val="uk-UA"/>
              </w:rPr>
            </w:pPr>
            <w:r>
              <w:rPr>
                <w:sz w:val="24"/>
                <w:szCs w:val="24"/>
                <w:lang w:val="uk-UA"/>
              </w:rPr>
              <w:t>- під час легеневої вентиляції 10 л/хв (в стані спокою під час очікування допомоги), не менше</w:t>
            </w:r>
          </w:p>
        </w:tc>
        <w:tc>
          <w:tcPr>
            <w:tcW w:w="2228" w:type="dxa"/>
            <w:tcBorders>
              <w:top w:val="single" w:sz="4" w:space="0" w:color="auto"/>
              <w:left w:val="single" w:sz="4" w:space="0" w:color="auto"/>
              <w:bottom w:val="single" w:sz="4" w:space="0" w:color="auto"/>
              <w:right w:val="single" w:sz="4" w:space="0" w:color="auto"/>
            </w:tcBorders>
            <w:vAlign w:val="center"/>
            <w:hideMark/>
          </w:tcPr>
          <w:p w14:paraId="7FF55A4A" w14:textId="77777777" w:rsidR="00373D35" w:rsidRDefault="00373D35">
            <w:pPr>
              <w:jc w:val="center"/>
              <w:rPr>
                <w:sz w:val="24"/>
                <w:szCs w:val="24"/>
                <w:lang w:val="uk-UA"/>
              </w:rPr>
            </w:pPr>
            <w:r>
              <w:rPr>
                <w:sz w:val="24"/>
                <w:szCs w:val="24"/>
                <w:lang w:val="uk-UA"/>
              </w:rPr>
              <w:t>150 хв</w:t>
            </w:r>
          </w:p>
        </w:tc>
      </w:tr>
      <w:tr w:rsidR="00373D35" w14:paraId="1A716A2D" w14:textId="77777777" w:rsidTr="00373D35">
        <w:trPr>
          <w:trHeight w:val="282"/>
        </w:trPr>
        <w:tc>
          <w:tcPr>
            <w:tcW w:w="648" w:type="dxa"/>
            <w:tcBorders>
              <w:top w:val="single" w:sz="4" w:space="0" w:color="auto"/>
              <w:left w:val="single" w:sz="4" w:space="0" w:color="auto"/>
              <w:bottom w:val="single" w:sz="4" w:space="0" w:color="auto"/>
              <w:right w:val="single" w:sz="4" w:space="0" w:color="auto"/>
            </w:tcBorders>
            <w:vAlign w:val="center"/>
            <w:hideMark/>
          </w:tcPr>
          <w:p w14:paraId="49A04819" w14:textId="77777777" w:rsidR="00373D35" w:rsidRDefault="00373D35">
            <w:pPr>
              <w:jc w:val="center"/>
              <w:rPr>
                <w:sz w:val="24"/>
                <w:szCs w:val="24"/>
                <w:lang w:val="uk-UA"/>
              </w:rPr>
            </w:pPr>
            <w:r>
              <w:rPr>
                <w:sz w:val="24"/>
                <w:szCs w:val="24"/>
                <w:lang w:val="uk-UA"/>
              </w:rPr>
              <w:t>2</w:t>
            </w:r>
          </w:p>
        </w:tc>
        <w:tc>
          <w:tcPr>
            <w:tcW w:w="7047" w:type="dxa"/>
            <w:tcBorders>
              <w:top w:val="single" w:sz="4" w:space="0" w:color="auto"/>
              <w:left w:val="single" w:sz="4" w:space="0" w:color="auto"/>
              <w:bottom w:val="single" w:sz="4" w:space="0" w:color="auto"/>
              <w:right w:val="single" w:sz="4" w:space="0" w:color="auto"/>
            </w:tcBorders>
            <w:hideMark/>
          </w:tcPr>
          <w:p w14:paraId="24FAC280" w14:textId="77777777" w:rsidR="00373D35" w:rsidRDefault="00373D35">
            <w:pPr>
              <w:rPr>
                <w:sz w:val="24"/>
                <w:szCs w:val="24"/>
                <w:lang w:val="uk-UA"/>
              </w:rPr>
            </w:pPr>
            <w:r>
              <w:rPr>
                <w:sz w:val="24"/>
                <w:szCs w:val="24"/>
                <w:lang w:val="uk-UA"/>
              </w:rPr>
              <w:t>Опір диханню (вдих або видих), не більше</w:t>
            </w:r>
          </w:p>
        </w:tc>
        <w:tc>
          <w:tcPr>
            <w:tcW w:w="2228" w:type="dxa"/>
            <w:tcBorders>
              <w:top w:val="single" w:sz="4" w:space="0" w:color="auto"/>
              <w:left w:val="single" w:sz="4" w:space="0" w:color="auto"/>
              <w:bottom w:val="single" w:sz="4" w:space="0" w:color="auto"/>
              <w:right w:val="single" w:sz="4" w:space="0" w:color="auto"/>
            </w:tcBorders>
            <w:vAlign w:val="center"/>
            <w:hideMark/>
          </w:tcPr>
          <w:p w14:paraId="430463B2" w14:textId="77777777" w:rsidR="00373D35" w:rsidRDefault="00373D35">
            <w:pPr>
              <w:jc w:val="center"/>
              <w:rPr>
                <w:sz w:val="24"/>
                <w:szCs w:val="24"/>
                <w:lang w:val="uk-UA"/>
              </w:rPr>
            </w:pPr>
            <w:r>
              <w:rPr>
                <w:sz w:val="24"/>
                <w:szCs w:val="24"/>
                <w:lang w:val="uk-UA"/>
              </w:rPr>
              <w:t>0,75 кПа</w:t>
            </w:r>
          </w:p>
        </w:tc>
      </w:tr>
      <w:tr w:rsidR="00373D35" w14:paraId="3B019ED0" w14:textId="77777777" w:rsidTr="00373D35">
        <w:trPr>
          <w:trHeight w:val="267"/>
        </w:trPr>
        <w:tc>
          <w:tcPr>
            <w:tcW w:w="648" w:type="dxa"/>
            <w:tcBorders>
              <w:top w:val="single" w:sz="4" w:space="0" w:color="auto"/>
              <w:left w:val="single" w:sz="4" w:space="0" w:color="auto"/>
              <w:bottom w:val="single" w:sz="4" w:space="0" w:color="auto"/>
              <w:right w:val="single" w:sz="4" w:space="0" w:color="auto"/>
            </w:tcBorders>
            <w:vAlign w:val="center"/>
            <w:hideMark/>
          </w:tcPr>
          <w:p w14:paraId="0C02F0E8" w14:textId="77777777" w:rsidR="00373D35" w:rsidRDefault="00373D35">
            <w:pPr>
              <w:jc w:val="center"/>
              <w:rPr>
                <w:sz w:val="24"/>
                <w:szCs w:val="24"/>
                <w:lang w:val="uk-UA"/>
              </w:rPr>
            </w:pPr>
            <w:r>
              <w:rPr>
                <w:sz w:val="24"/>
                <w:szCs w:val="24"/>
                <w:lang w:val="uk-UA"/>
              </w:rPr>
              <w:t>3</w:t>
            </w:r>
          </w:p>
        </w:tc>
        <w:tc>
          <w:tcPr>
            <w:tcW w:w="7047" w:type="dxa"/>
            <w:tcBorders>
              <w:top w:val="single" w:sz="4" w:space="0" w:color="auto"/>
              <w:left w:val="single" w:sz="4" w:space="0" w:color="auto"/>
              <w:bottom w:val="single" w:sz="4" w:space="0" w:color="auto"/>
              <w:right w:val="single" w:sz="4" w:space="0" w:color="auto"/>
            </w:tcBorders>
            <w:hideMark/>
          </w:tcPr>
          <w:p w14:paraId="67E09C5E" w14:textId="77777777" w:rsidR="00373D35" w:rsidRDefault="00373D35">
            <w:pPr>
              <w:rPr>
                <w:sz w:val="24"/>
                <w:szCs w:val="24"/>
                <w:lang w:val="uk-UA"/>
              </w:rPr>
            </w:pPr>
            <w:r>
              <w:rPr>
                <w:sz w:val="24"/>
                <w:szCs w:val="24"/>
                <w:lang w:val="uk-UA"/>
              </w:rPr>
              <w:t>Температура газової суміші, що вдихається, не більше</w:t>
            </w:r>
          </w:p>
        </w:tc>
        <w:tc>
          <w:tcPr>
            <w:tcW w:w="2228" w:type="dxa"/>
            <w:tcBorders>
              <w:top w:val="single" w:sz="4" w:space="0" w:color="auto"/>
              <w:left w:val="single" w:sz="4" w:space="0" w:color="auto"/>
              <w:bottom w:val="single" w:sz="4" w:space="0" w:color="auto"/>
              <w:right w:val="single" w:sz="4" w:space="0" w:color="auto"/>
            </w:tcBorders>
            <w:vAlign w:val="center"/>
            <w:hideMark/>
          </w:tcPr>
          <w:p w14:paraId="2EDBA2CF" w14:textId="77777777" w:rsidR="00373D35" w:rsidRDefault="00373D35">
            <w:pPr>
              <w:jc w:val="center"/>
              <w:rPr>
                <w:sz w:val="24"/>
                <w:szCs w:val="24"/>
                <w:lang w:val="uk-UA"/>
              </w:rPr>
            </w:pPr>
            <w:r>
              <w:rPr>
                <w:sz w:val="24"/>
                <w:szCs w:val="24"/>
                <w:lang w:val="uk-UA"/>
              </w:rPr>
              <w:t>50 °C</w:t>
            </w:r>
          </w:p>
        </w:tc>
      </w:tr>
      <w:tr w:rsidR="00373D35" w14:paraId="0488F2DE" w14:textId="77777777" w:rsidTr="00373D35">
        <w:trPr>
          <w:trHeight w:val="534"/>
        </w:trPr>
        <w:tc>
          <w:tcPr>
            <w:tcW w:w="648" w:type="dxa"/>
            <w:tcBorders>
              <w:top w:val="single" w:sz="4" w:space="0" w:color="auto"/>
              <w:left w:val="single" w:sz="4" w:space="0" w:color="auto"/>
              <w:bottom w:val="single" w:sz="4" w:space="0" w:color="auto"/>
              <w:right w:val="single" w:sz="4" w:space="0" w:color="auto"/>
            </w:tcBorders>
            <w:vAlign w:val="center"/>
            <w:hideMark/>
          </w:tcPr>
          <w:p w14:paraId="48367392" w14:textId="77777777" w:rsidR="00373D35" w:rsidRDefault="00373D35">
            <w:pPr>
              <w:jc w:val="center"/>
              <w:rPr>
                <w:sz w:val="24"/>
                <w:szCs w:val="24"/>
                <w:lang w:val="uk-UA"/>
              </w:rPr>
            </w:pPr>
            <w:r>
              <w:rPr>
                <w:sz w:val="24"/>
                <w:szCs w:val="24"/>
                <w:lang w:val="uk-UA"/>
              </w:rPr>
              <w:t>4</w:t>
            </w:r>
          </w:p>
        </w:tc>
        <w:tc>
          <w:tcPr>
            <w:tcW w:w="7047" w:type="dxa"/>
            <w:tcBorders>
              <w:top w:val="single" w:sz="4" w:space="0" w:color="auto"/>
              <w:left w:val="single" w:sz="4" w:space="0" w:color="auto"/>
              <w:bottom w:val="single" w:sz="4" w:space="0" w:color="auto"/>
              <w:right w:val="single" w:sz="4" w:space="0" w:color="auto"/>
            </w:tcBorders>
            <w:hideMark/>
          </w:tcPr>
          <w:p w14:paraId="6BFC71FE" w14:textId="77777777" w:rsidR="00373D35" w:rsidRDefault="00373D35">
            <w:pPr>
              <w:rPr>
                <w:sz w:val="24"/>
                <w:szCs w:val="24"/>
                <w:lang w:val="uk-UA"/>
              </w:rPr>
            </w:pPr>
            <w:r>
              <w:rPr>
                <w:sz w:val="24"/>
                <w:szCs w:val="24"/>
                <w:lang w:val="uk-UA"/>
              </w:rPr>
              <w:t>Об’ємна частка кисню в суміші, що вдихається, протягом номінального ЧЗД, не менше</w:t>
            </w:r>
          </w:p>
        </w:tc>
        <w:tc>
          <w:tcPr>
            <w:tcW w:w="2228" w:type="dxa"/>
            <w:tcBorders>
              <w:top w:val="single" w:sz="4" w:space="0" w:color="auto"/>
              <w:left w:val="single" w:sz="4" w:space="0" w:color="auto"/>
              <w:bottom w:val="single" w:sz="4" w:space="0" w:color="auto"/>
              <w:right w:val="single" w:sz="4" w:space="0" w:color="auto"/>
            </w:tcBorders>
            <w:vAlign w:val="center"/>
            <w:hideMark/>
          </w:tcPr>
          <w:p w14:paraId="4EAE01D4" w14:textId="77777777" w:rsidR="00373D35" w:rsidRDefault="00373D35">
            <w:pPr>
              <w:jc w:val="center"/>
              <w:rPr>
                <w:sz w:val="24"/>
                <w:szCs w:val="24"/>
                <w:lang w:val="uk-UA"/>
              </w:rPr>
            </w:pPr>
            <w:r>
              <w:rPr>
                <w:sz w:val="24"/>
                <w:szCs w:val="24"/>
                <w:lang w:val="uk-UA"/>
              </w:rPr>
              <w:t>21%</w:t>
            </w:r>
          </w:p>
        </w:tc>
      </w:tr>
      <w:tr w:rsidR="00373D35" w14:paraId="46FA1536" w14:textId="77777777" w:rsidTr="00373D35">
        <w:trPr>
          <w:trHeight w:val="549"/>
        </w:trPr>
        <w:tc>
          <w:tcPr>
            <w:tcW w:w="648" w:type="dxa"/>
            <w:tcBorders>
              <w:top w:val="single" w:sz="4" w:space="0" w:color="auto"/>
              <w:left w:val="single" w:sz="4" w:space="0" w:color="auto"/>
              <w:bottom w:val="single" w:sz="4" w:space="0" w:color="auto"/>
              <w:right w:val="single" w:sz="4" w:space="0" w:color="auto"/>
            </w:tcBorders>
            <w:vAlign w:val="center"/>
            <w:hideMark/>
          </w:tcPr>
          <w:p w14:paraId="14D9E1C1" w14:textId="77777777" w:rsidR="00373D35" w:rsidRDefault="00373D35">
            <w:pPr>
              <w:jc w:val="center"/>
              <w:rPr>
                <w:sz w:val="24"/>
                <w:szCs w:val="24"/>
                <w:lang w:val="uk-UA"/>
              </w:rPr>
            </w:pPr>
            <w:r>
              <w:rPr>
                <w:sz w:val="24"/>
                <w:szCs w:val="24"/>
                <w:lang w:val="uk-UA"/>
              </w:rPr>
              <w:t>5</w:t>
            </w:r>
          </w:p>
        </w:tc>
        <w:tc>
          <w:tcPr>
            <w:tcW w:w="7047" w:type="dxa"/>
            <w:tcBorders>
              <w:top w:val="single" w:sz="4" w:space="0" w:color="auto"/>
              <w:left w:val="single" w:sz="4" w:space="0" w:color="auto"/>
              <w:bottom w:val="single" w:sz="4" w:space="0" w:color="auto"/>
              <w:right w:val="single" w:sz="4" w:space="0" w:color="auto"/>
            </w:tcBorders>
            <w:hideMark/>
          </w:tcPr>
          <w:p w14:paraId="05B657F3" w14:textId="77777777" w:rsidR="00373D35" w:rsidRDefault="00373D35">
            <w:pPr>
              <w:jc w:val="both"/>
              <w:rPr>
                <w:sz w:val="24"/>
                <w:szCs w:val="24"/>
                <w:lang w:val="uk-UA"/>
              </w:rPr>
            </w:pPr>
            <w:r>
              <w:rPr>
                <w:sz w:val="24"/>
                <w:szCs w:val="24"/>
                <w:lang w:val="uk-UA"/>
              </w:rPr>
              <w:t>Середня об’ємна частка діоксиду вуглецю (СО</w:t>
            </w:r>
            <w:r>
              <w:rPr>
                <w:sz w:val="24"/>
                <w:szCs w:val="24"/>
                <w:vertAlign w:val="superscript"/>
                <w:lang w:val="uk-UA"/>
              </w:rPr>
              <w:t>2</w:t>
            </w:r>
            <w:r>
              <w:rPr>
                <w:sz w:val="24"/>
                <w:szCs w:val="24"/>
                <w:lang w:val="uk-UA"/>
              </w:rPr>
              <w:t>) у суміші, що вдихається, протягом номінального ЧЗД, не більше</w:t>
            </w:r>
          </w:p>
        </w:tc>
        <w:tc>
          <w:tcPr>
            <w:tcW w:w="2228" w:type="dxa"/>
            <w:tcBorders>
              <w:top w:val="single" w:sz="4" w:space="0" w:color="auto"/>
              <w:left w:val="single" w:sz="4" w:space="0" w:color="auto"/>
              <w:bottom w:val="single" w:sz="4" w:space="0" w:color="auto"/>
              <w:right w:val="single" w:sz="4" w:space="0" w:color="auto"/>
            </w:tcBorders>
            <w:vAlign w:val="center"/>
            <w:hideMark/>
          </w:tcPr>
          <w:p w14:paraId="3F58A68C" w14:textId="77777777" w:rsidR="00373D35" w:rsidRDefault="00373D35">
            <w:pPr>
              <w:jc w:val="center"/>
              <w:rPr>
                <w:sz w:val="24"/>
                <w:szCs w:val="24"/>
                <w:lang w:val="uk-UA"/>
              </w:rPr>
            </w:pPr>
            <w:r>
              <w:rPr>
                <w:sz w:val="24"/>
                <w:szCs w:val="24"/>
                <w:lang w:val="uk-UA"/>
              </w:rPr>
              <w:t>1,5%</w:t>
            </w:r>
          </w:p>
        </w:tc>
      </w:tr>
      <w:tr w:rsidR="00373D35" w14:paraId="0549506C" w14:textId="77777777" w:rsidTr="00373D35">
        <w:trPr>
          <w:trHeight w:val="267"/>
        </w:trPr>
        <w:tc>
          <w:tcPr>
            <w:tcW w:w="648" w:type="dxa"/>
            <w:tcBorders>
              <w:top w:val="single" w:sz="4" w:space="0" w:color="auto"/>
              <w:left w:val="single" w:sz="4" w:space="0" w:color="auto"/>
              <w:bottom w:val="single" w:sz="4" w:space="0" w:color="auto"/>
              <w:right w:val="single" w:sz="4" w:space="0" w:color="auto"/>
            </w:tcBorders>
            <w:vAlign w:val="center"/>
            <w:hideMark/>
          </w:tcPr>
          <w:p w14:paraId="030C95FB" w14:textId="77777777" w:rsidR="00373D35" w:rsidRDefault="00373D35">
            <w:pPr>
              <w:jc w:val="center"/>
              <w:rPr>
                <w:sz w:val="24"/>
                <w:szCs w:val="24"/>
                <w:lang w:val="uk-UA"/>
              </w:rPr>
            </w:pPr>
            <w:r>
              <w:rPr>
                <w:sz w:val="24"/>
                <w:szCs w:val="24"/>
                <w:lang w:val="uk-UA"/>
              </w:rPr>
              <w:t>6</w:t>
            </w:r>
          </w:p>
        </w:tc>
        <w:tc>
          <w:tcPr>
            <w:tcW w:w="7047" w:type="dxa"/>
            <w:tcBorders>
              <w:top w:val="single" w:sz="4" w:space="0" w:color="auto"/>
              <w:left w:val="single" w:sz="4" w:space="0" w:color="auto"/>
              <w:bottom w:val="single" w:sz="4" w:space="0" w:color="auto"/>
              <w:right w:val="single" w:sz="4" w:space="0" w:color="auto"/>
            </w:tcBorders>
            <w:hideMark/>
          </w:tcPr>
          <w:p w14:paraId="14E27E1A" w14:textId="77777777" w:rsidR="00373D35" w:rsidRDefault="00373D35">
            <w:pPr>
              <w:jc w:val="both"/>
              <w:rPr>
                <w:sz w:val="24"/>
                <w:szCs w:val="24"/>
                <w:lang w:val="uk-UA"/>
              </w:rPr>
            </w:pPr>
            <w:r>
              <w:rPr>
                <w:sz w:val="24"/>
                <w:szCs w:val="24"/>
                <w:lang w:val="uk-UA"/>
              </w:rPr>
              <w:t>Об’єм дихального мішка, не менше</w:t>
            </w:r>
          </w:p>
        </w:tc>
        <w:tc>
          <w:tcPr>
            <w:tcW w:w="2228" w:type="dxa"/>
            <w:tcBorders>
              <w:top w:val="single" w:sz="4" w:space="0" w:color="auto"/>
              <w:left w:val="single" w:sz="4" w:space="0" w:color="auto"/>
              <w:bottom w:val="single" w:sz="4" w:space="0" w:color="auto"/>
              <w:right w:val="single" w:sz="4" w:space="0" w:color="auto"/>
            </w:tcBorders>
            <w:vAlign w:val="center"/>
            <w:hideMark/>
          </w:tcPr>
          <w:p w14:paraId="500C5C9A" w14:textId="77777777" w:rsidR="00373D35" w:rsidRDefault="00373D35">
            <w:pPr>
              <w:jc w:val="center"/>
              <w:rPr>
                <w:sz w:val="24"/>
                <w:szCs w:val="24"/>
                <w:lang w:val="uk-UA"/>
              </w:rPr>
            </w:pPr>
            <w:r>
              <w:rPr>
                <w:sz w:val="24"/>
                <w:szCs w:val="24"/>
                <w:lang w:val="uk-UA"/>
              </w:rPr>
              <w:t>6 л</w:t>
            </w:r>
          </w:p>
        </w:tc>
      </w:tr>
      <w:tr w:rsidR="00373D35" w14:paraId="2D6D51AC" w14:textId="77777777" w:rsidTr="00373D35">
        <w:trPr>
          <w:trHeight w:val="267"/>
        </w:trPr>
        <w:tc>
          <w:tcPr>
            <w:tcW w:w="648" w:type="dxa"/>
            <w:tcBorders>
              <w:top w:val="single" w:sz="4" w:space="0" w:color="auto"/>
              <w:left w:val="single" w:sz="4" w:space="0" w:color="auto"/>
              <w:bottom w:val="single" w:sz="4" w:space="0" w:color="auto"/>
              <w:right w:val="single" w:sz="4" w:space="0" w:color="auto"/>
            </w:tcBorders>
            <w:vAlign w:val="center"/>
            <w:hideMark/>
          </w:tcPr>
          <w:p w14:paraId="689EF5DB" w14:textId="77777777" w:rsidR="00373D35" w:rsidRDefault="00373D35">
            <w:pPr>
              <w:jc w:val="center"/>
              <w:rPr>
                <w:sz w:val="24"/>
                <w:szCs w:val="24"/>
                <w:lang w:val="uk-UA"/>
              </w:rPr>
            </w:pPr>
            <w:r>
              <w:rPr>
                <w:sz w:val="24"/>
                <w:szCs w:val="24"/>
                <w:lang w:val="uk-UA"/>
              </w:rPr>
              <w:t>7</w:t>
            </w:r>
          </w:p>
        </w:tc>
        <w:tc>
          <w:tcPr>
            <w:tcW w:w="7047" w:type="dxa"/>
            <w:tcBorders>
              <w:top w:val="single" w:sz="4" w:space="0" w:color="auto"/>
              <w:left w:val="single" w:sz="4" w:space="0" w:color="auto"/>
              <w:bottom w:val="single" w:sz="4" w:space="0" w:color="auto"/>
              <w:right w:val="single" w:sz="4" w:space="0" w:color="auto"/>
            </w:tcBorders>
            <w:hideMark/>
          </w:tcPr>
          <w:p w14:paraId="354ABC5C" w14:textId="77777777" w:rsidR="00373D35" w:rsidRDefault="00373D35">
            <w:pPr>
              <w:jc w:val="both"/>
              <w:rPr>
                <w:sz w:val="24"/>
                <w:szCs w:val="24"/>
                <w:lang w:val="uk-UA"/>
              </w:rPr>
            </w:pPr>
            <w:r>
              <w:rPr>
                <w:sz w:val="24"/>
                <w:szCs w:val="24"/>
                <w:lang w:val="uk-UA"/>
              </w:rPr>
              <w:t xml:space="preserve">Габаритні розміри (без плечового ременя): </w:t>
            </w:r>
          </w:p>
        </w:tc>
        <w:tc>
          <w:tcPr>
            <w:tcW w:w="2228" w:type="dxa"/>
            <w:tcBorders>
              <w:top w:val="single" w:sz="4" w:space="0" w:color="auto"/>
              <w:left w:val="single" w:sz="4" w:space="0" w:color="auto"/>
              <w:bottom w:val="single" w:sz="4" w:space="0" w:color="auto"/>
              <w:right w:val="single" w:sz="4" w:space="0" w:color="auto"/>
            </w:tcBorders>
            <w:vAlign w:val="center"/>
          </w:tcPr>
          <w:p w14:paraId="0F28DB2F" w14:textId="77777777" w:rsidR="00373D35" w:rsidRDefault="00373D35">
            <w:pPr>
              <w:jc w:val="center"/>
              <w:rPr>
                <w:sz w:val="24"/>
                <w:szCs w:val="24"/>
                <w:lang w:val="uk-UA"/>
              </w:rPr>
            </w:pPr>
          </w:p>
        </w:tc>
      </w:tr>
      <w:tr w:rsidR="00373D35" w14:paraId="4D729F1B" w14:textId="77777777" w:rsidTr="00373D35">
        <w:trPr>
          <w:trHeight w:val="267"/>
        </w:trPr>
        <w:tc>
          <w:tcPr>
            <w:tcW w:w="648" w:type="dxa"/>
            <w:tcBorders>
              <w:top w:val="single" w:sz="4" w:space="0" w:color="auto"/>
              <w:left w:val="single" w:sz="4" w:space="0" w:color="auto"/>
              <w:bottom w:val="single" w:sz="4" w:space="0" w:color="auto"/>
              <w:right w:val="single" w:sz="4" w:space="0" w:color="auto"/>
            </w:tcBorders>
            <w:vAlign w:val="center"/>
          </w:tcPr>
          <w:p w14:paraId="55E304C8" w14:textId="77777777" w:rsidR="00373D35" w:rsidRDefault="00373D35">
            <w:pPr>
              <w:jc w:val="center"/>
              <w:rPr>
                <w:sz w:val="24"/>
                <w:szCs w:val="24"/>
                <w:lang w:val="uk-UA"/>
              </w:rPr>
            </w:pPr>
          </w:p>
        </w:tc>
        <w:tc>
          <w:tcPr>
            <w:tcW w:w="7047" w:type="dxa"/>
            <w:tcBorders>
              <w:top w:val="single" w:sz="4" w:space="0" w:color="auto"/>
              <w:left w:val="single" w:sz="4" w:space="0" w:color="auto"/>
              <w:bottom w:val="single" w:sz="4" w:space="0" w:color="auto"/>
              <w:right w:val="single" w:sz="4" w:space="0" w:color="auto"/>
            </w:tcBorders>
            <w:hideMark/>
          </w:tcPr>
          <w:p w14:paraId="013B4992" w14:textId="77777777" w:rsidR="00373D35" w:rsidRDefault="00373D35">
            <w:pPr>
              <w:ind w:firstLine="460"/>
              <w:jc w:val="both"/>
              <w:rPr>
                <w:sz w:val="24"/>
                <w:szCs w:val="24"/>
                <w:lang w:val="uk-UA"/>
              </w:rPr>
            </w:pPr>
            <w:r>
              <w:rPr>
                <w:sz w:val="24"/>
                <w:szCs w:val="24"/>
                <w:lang w:val="uk-UA"/>
              </w:rPr>
              <w:t>- Діаметр</w:t>
            </w:r>
          </w:p>
        </w:tc>
        <w:tc>
          <w:tcPr>
            <w:tcW w:w="2228" w:type="dxa"/>
            <w:tcBorders>
              <w:top w:val="single" w:sz="4" w:space="0" w:color="auto"/>
              <w:left w:val="single" w:sz="4" w:space="0" w:color="auto"/>
              <w:bottom w:val="single" w:sz="4" w:space="0" w:color="auto"/>
              <w:right w:val="single" w:sz="4" w:space="0" w:color="auto"/>
            </w:tcBorders>
            <w:vAlign w:val="center"/>
            <w:hideMark/>
          </w:tcPr>
          <w:p w14:paraId="5A822281" w14:textId="77777777" w:rsidR="00373D35" w:rsidRDefault="00373D35">
            <w:pPr>
              <w:jc w:val="center"/>
              <w:rPr>
                <w:sz w:val="24"/>
                <w:szCs w:val="24"/>
                <w:lang w:val="uk-UA"/>
              </w:rPr>
            </w:pPr>
            <w:r>
              <w:rPr>
                <w:sz w:val="24"/>
                <w:szCs w:val="24"/>
                <w:lang w:val="uk-UA"/>
              </w:rPr>
              <w:t>150±1 мм</w:t>
            </w:r>
          </w:p>
        </w:tc>
      </w:tr>
      <w:tr w:rsidR="00373D35" w14:paraId="76CDD000" w14:textId="77777777" w:rsidTr="00373D35">
        <w:trPr>
          <w:trHeight w:val="267"/>
        </w:trPr>
        <w:tc>
          <w:tcPr>
            <w:tcW w:w="648" w:type="dxa"/>
            <w:tcBorders>
              <w:top w:val="single" w:sz="4" w:space="0" w:color="auto"/>
              <w:left w:val="single" w:sz="4" w:space="0" w:color="auto"/>
              <w:bottom w:val="single" w:sz="4" w:space="0" w:color="auto"/>
              <w:right w:val="single" w:sz="4" w:space="0" w:color="auto"/>
            </w:tcBorders>
            <w:vAlign w:val="center"/>
          </w:tcPr>
          <w:p w14:paraId="414EB7DC" w14:textId="77777777" w:rsidR="00373D35" w:rsidRDefault="00373D35">
            <w:pPr>
              <w:jc w:val="center"/>
              <w:rPr>
                <w:sz w:val="24"/>
                <w:szCs w:val="24"/>
                <w:lang w:val="uk-UA"/>
              </w:rPr>
            </w:pPr>
          </w:p>
        </w:tc>
        <w:tc>
          <w:tcPr>
            <w:tcW w:w="7047" w:type="dxa"/>
            <w:tcBorders>
              <w:top w:val="single" w:sz="4" w:space="0" w:color="auto"/>
              <w:left w:val="single" w:sz="4" w:space="0" w:color="auto"/>
              <w:bottom w:val="single" w:sz="4" w:space="0" w:color="auto"/>
              <w:right w:val="single" w:sz="4" w:space="0" w:color="auto"/>
            </w:tcBorders>
            <w:hideMark/>
          </w:tcPr>
          <w:p w14:paraId="03F03FBA" w14:textId="77777777" w:rsidR="00373D35" w:rsidRDefault="00373D35">
            <w:pPr>
              <w:ind w:firstLine="460"/>
              <w:jc w:val="both"/>
              <w:rPr>
                <w:sz w:val="24"/>
                <w:szCs w:val="24"/>
                <w:lang w:val="uk-UA"/>
              </w:rPr>
            </w:pPr>
            <w:r>
              <w:rPr>
                <w:sz w:val="24"/>
                <w:szCs w:val="24"/>
                <w:lang w:val="uk-UA"/>
              </w:rPr>
              <w:t>- Висота</w:t>
            </w:r>
          </w:p>
        </w:tc>
        <w:tc>
          <w:tcPr>
            <w:tcW w:w="2228" w:type="dxa"/>
            <w:tcBorders>
              <w:top w:val="single" w:sz="4" w:space="0" w:color="auto"/>
              <w:left w:val="single" w:sz="4" w:space="0" w:color="auto"/>
              <w:bottom w:val="single" w:sz="4" w:space="0" w:color="auto"/>
              <w:right w:val="single" w:sz="4" w:space="0" w:color="auto"/>
            </w:tcBorders>
            <w:vAlign w:val="center"/>
            <w:hideMark/>
          </w:tcPr>
          <w:p w14:paraId="32C97D04" w14:textId="77777777" w:rsidR="00373D35" w:rsidRDefault="00373D35">
            <w:pPr>
              <w:jc w:val="center"/>
              <w:rPr>
                <w:sz w:val="24"/>
                <w:szCs w:val="24"/>
                <w:lang w:val="uk-UA"/>
              </w:rPr>
            </w:pPr>
            <w:r>
              <w:rPr>
                <w:sz w:val="24"/>
                <w:szCs w:val="24"/>
                <w:lang w:val="uk-UA"/>
              </w:rPr>
              <w:t>262±2 мм</w:t>
            </w:r>
          </w:p>
        </w:tc>
      </w:tr>
      <w:tr w:rsidR="00373D35" w14:paraId="466A3032" w14:textId="77777777" w:rsidTr="00373D35">
        <w:trPr>
          <w:trHeight w:val="267"/>
        </w:trPr>
        <w:tc>
          <w:tcPr>
            <w:tcW w:w="648" w:type="dxa"/>
            <w:tcBorders>
              <w:top w:val="single" w:sz="4" w:space="0" w:color="auto"/>
              <w:left w:val="single" w:sz="4" w:space="0" w:color="auto"/>
              <w:bottom w:val="single" w:sz="4" w:space="0" w:color="auto"/>
              <w:right w:val="single" w:sz="4" w:space="0" w:color="auto"/>
            </w:tcBorders>
            <w:vAlign w:val="center"/>
            <w:hideMark/>
          </w:tcPr>
          <w:p w14:paraId="50B19020" w14:textId="77777777" w:rsidR="00373D35" w:rsidRDefault="00373D35">
            <w:pPr>
              <w:jc w:val="center"/>
              <w:rPr>
                <w:sz w:val="24"/>
                <w:szCs w:val="24"/>
                <w:lang w:val="uk-UA"/>
              </w:rPr>
            </w:pPr>
            <w:r>
              <w:rPr>
                <w:sz w:val="24"/>
                <w:szCs w:val="24"/>
                <w:lang w:val="uk-UA"/>
              </w:rPr>
              <w:t>8</w:t>
            </w:r>
          </w:p>
        </w:tc>
        <w:tc>
          <w:tcPr>
            <w:tcW w:w="7047" w:type="dxa"/>
            <w:tcBorders>
              <w:top w:val="single" w:sz="4" w:space="0" w:color="auto"/>
              <w:left w:val="single" w:sz="4" w:space="0" w:color="auto"/>
              <w:bottom w:val="single" w:sz="4" w:space="0" w:color="auto"/>
              <w:right w:val="single" w:sz="4" w:space="0" w:color="auto"/>
            </w:tcBorders>
            <w:hideMark/>
          </w:tcPr>
          <w:p w14:paraId="46F30CD7" w14:textId="77777777" w:rsidR="00373D35" w:rsidRDefault="00373D35">
            <w:pPr>
              <w:jc w:val="both"/>
              <w:rPr>
                <w:sz w:val="24"/>
                <w:szCs w:val="24"/>
                <w:lang w:val="uk-UA"/>
              </w:rPr>
            </w:pPr>
            <w:r>
              <w:rPr>
                <w:sz w:val="24"/>
                <w:szCs w:val="24"/>
                <w:lang w:val="uk-UA"/>
              </w:rPr>
              <w:t>Вага</w:t>
            </w:r>
          </w:p>
        </w:tc>
        <w:tc>
          <w:tcPr>
            <w:tcW w:w="2228" w:type="dxa"/>
            <w:tcBorders>
              <w:top w:val="single" w:sz="4" w:space="0" w:color="auto"/>
              <w:left w:val="single" w:sz="4" w:space="0" w:color="auto"/>
              <w:bottom w:val="single" w:sz="4" w:space="0" w:color="auto"/>
              <w:right w:val="single" w:sz="4" w:space="0" w:color="auto"/>
            </w:tcBorders>
            <w:vAlign w:val="center"/>
            <w:hideMark/>
          </w:tcPr>
          <w:p w14:paraId="75407F8D" w14:textId="77777777" w:rsidR="00373D35" w:rsidRDefault="00373D35">
            <w:pPr>
              <w:jc w:val="center"/>
              <w:rPr>
                <w:sz w:val="24"/>
                <w:szCs w:val="24"/>
                <w:lang w:val="uk-UA"/>
              </w:rPr>
            </w:pPr>
            <w:r>
              <w:rPr>
                <w:sz w:val="24"/>
                <w:szCs w:val="24"/>
                <w:lang w:val="uk-UA"/>
              </w:rPr>
              <w:t>3,0±0,1 кг</w:t>
            </w:r>
          </w:p>
        </w:tc>
      </w:tr>
      <w:tr w:rsidR="00373D35" w14:paraId="60673155" w14:textId="77777777" w:rsidTr="00373D35">
        <w:trPr>
          <w:trHeight w:val="267"/>
        </w:trPr>
        <w:tc>
          <w:tcPr>
            <w:tcW w:w="648" w:type="dxa"/>
            <w:tcBorders>
              <w:top w:val="single" w:sz="4" w:space="0" w:color="auto"/>
              <w:left w:val="single" w:sz="4" w:space="0" w:color="auto"/>
              <w:bottom w:val="single" w:sz="4" w:space="0" w:color="auto"/>
              <w:right w:val="single" w:sz="4" w:space="0" w:color="auto"/>
            </w:tcBorders>
            <w:vAlign w:val="center"/>
            <w:hideMark/>
          </w:tcPr>
          <w:p w14:paraId="72C7BE42" w14:textId="77777777" w:rsidR="00373D35" w:rsidRDefault="00373D35">
            <w:pPr>
              <w:jc w:val="center"/>
              <w:rPr>
                <w:sz w:val="24"/>
                <w:szCs w:val="24"/>
                <w:lang w:val="uk-UA"/>
              </w:rPr>
            </w:pPr>
            <w:r>
              <w:rPr>
                <w:sz w:val="24"/>
                <w:szCs w:val="24"/>
                <w:lang w:val="uk-UA"/>
              </w:rPr>
              <w:t>9</w:t>
            </w:r>
          </w:p>
        </w:tc>
        <w:tc>
          <w:tcPr>
            <w:tcW w:w="7047" w:type="dxa"/>
            <w:tcBorders>
              <w:top w:val="single" w:sz="4" w:space="0" w:color="auto"/>
              <w:left w:val="single" w:sz="4" w:space="0" w:color="auto"/>
              <w:bottom w:val="single" w:sz="4" w:space="0" w:color="auto"/>
              <w:right w:val="single" w:sz="4" w:space="0" w:color="auto"/>
            </w:tcBorders>
            <w:hideMark/>
          </w:tcPr>
          <w:p w14:paraId="73DAF0D8" w14:textId="77777777" w:rsidR="00373D35" w:rsidRDefault="00373D35">
            <w:pPr>
              <w:jc w:val="both"/>
              <w:rPr>
                <w:sz w:val="24"/>
                <w:szCs w:val="24"/>
                <w:lang w:val="uk-UA"/>
              </w:rPr>
            </w:pPr>
            <w:r>
              <w:rPr>
                <w:sz w:val="24"/>
                <w:szCs w:val="24"/>
                <w:lang w:val="uk-UA"/>
              </w:rPr>
              <w:t>Температура експлуатації</w:t>
            </w:r>
          </w:p>
        </w:tc>
        <w:tc>
          <w:tcPr>
            <w:tcW w:w="2228" w:type="dxa"/>
            <w:tcBorders>
              <w:top w:val="single" w:sz="4" w:space="0" w:color="auto"/>
              <w:left w:val="single" w:sz="4" w:space="0" w:color="auto"/>
              <w:bottom w:val="single" w:sz="4" w:space="0" w:color="auto"/>
              <w:right w:val="single" w:sz="4" w:space="0" w:color="auto"/>
            </w:tcBorders>
            <w:vAlign w:val="center"/>
            <w:hideMark/>
          </w:tcPr>
          <w:p w14:paraId="31568CE0" w14:textId="77777777" w:rsidR="00373D35" w:rsidRDefault="00373D35">
            <w:pPr>
              <w:jc w:val="center"/>
              <w:rPr>
                <w:sz w:val="24"/>
                <w:szCs w:val="24"/>
                <w:lang w:val="uk-UA"/>
              </w:rPr>
            </w:pPr>
            <w:r>
              <w:rPr>
                <w:sz w:val="24"/>
                <w:szCs w:val="24"/>
                <w:lang w:val="uk-UA"/>
              </w:rPr>
              <w:t>Від -6°С до +60 °С</w:t>
            </w:r>
          </w:p>
        </w:tc>
      </w:tr>
      <w:tr w:rsidR="00373D35" w14:paraId="7D39CBB8" w14:textId="77777777" w:rsidTr="00373D35">
        <w:trPr>
          <w:trHeight w:val="534"/>
        </w:trPr>
        <w:tc>
          <w:tcPr>
            <w:tcW w:w="648" w:type="dxa"/>
            <w:tcBorders>
              <w:top w:val="single" w:sz="4" w:space="0" w:color="auto"/>
              <w:left w:val="single" w:sz="4" w:space="0" w:color="auto"/>
              <w:bottom w:val="single" w:sz="4" w:space="0" w:color="auto"/>
              <w:right w:val="single" w:sz="4" w:space="0" w:color="auto"/>
            </w:tcBorders>
            <w:vAlign w:val="center"/>
            <w:hideMark/>
          </w:tcPr>
          <w:p w14:paraId="71DC806A" w14:textId="77777777" w:rsidR="00373D35" w:rsidRDefault="00373D35">
            <w:pPr>
              <w:jc w:val="center"/>
              <w:rPr>
                <w:sz w:val="24"/>
                <w:szCs w:val="24"/>
                <w:lang w:val="uk-UA"/>
              </w:rPr>
            </w:pPr>
            <w:r>
              <w:rPr>
                <w:sz w:val="24"/>
                <w:szCs w:val="24"/>
                <w:lang w:val="uk-UA"/>
              </w:rPr>
              <w:t>10</w:t>
            </w:r>
          </w:p>
        </w:tc>
        <w:tc>
          <w:tcPr>
            <w:tcW w:w="7047" w:type="dxa"/>
            <w:tcBorders>
              <w:top w:val="single" w:sz="4" w:space="0" w:color="auto"/>
              <w:left w:val="single" w:sz="4" w:space="0" w:color="auto"/>
              <w:bottom w:val="single" w:sz="4" w:space="0" w:color="auto"/>
              <w:right w:val="single" w:sz="4" w:space="0" w:color="auto"/>
            </w:tcBorders>
            <w:hideMark/>
          </w:tcPr>
          <w:p w14:paraId="333749FC" w14:textId="77777777" w:rsidR="00373D35" w:rsidRDefault="00373D35">
            <w:pPr>
              <w:jc w:val="both"/>
              <w:rPr>
                <w:sz w:val="24"/>
                <w:szCs w:val="24"/>
                <w:lang w:val="uk-UA"/>
              </w:rPr>
            </w:pPr>
            <w:r>
              <w:rPr>
                <w:sz w:val="24"/>
                <w:szCs w:val="24"/>
                <w:lang w:val="uk-UA"/>
              </w:rPr>
              <w:t>Допустима відносна вологість (при +35°С) при експлуатації та зберіганні</w:t>
            </w:r>
          </w:p>
        </w:tc>
        <w:tc>
          <w:tcPr>
            <w:tcW w:w="2228" w:type="dxa"/>
            <w:tcBorders>
              <w:top w:val="single" w:sz="4" w:space="0" w:color="auto"/>
              <w:left w:val="single" w:sz="4" w:space="0" w:color="auto"/>
              <w:bottom w:val="single" w:sz="4" w:space="0" w:color="auto"/>
              <w:right w:val="single" w:sz="4" w:space="0" w:color="auto"/>
            </w:tcBorders>
            <w:vAlign w:val="center"/>
            <w:hideMark/>
          </w:tcPr>
          <w:p w14:paraId="6B1E1C8A" w14:textId="77777777" w:rsidR="00373D35" w:rsidRDefault="00373D35">
            <w:pPr>
              <w:jc w:val="center"/>
              <w:rPr>
                <w:sz w:val="24"/>
                <w:szCs w:val="24"/>
                <w:lang w:val="uk-UA"/>
              </w:rPr>
            </w:pPr>
            <w:r>
              <w:rPr>
                <w:sz w:val="24"/>
                <w:szCs w:val="24"/>
                <w:lang w:val="uk-UA"/>
              </w:rPr>
              <w:t>До 100%</w:t>
            </w:r>
          </w:p>
        </w:tc>
      </w:tr>
      <w:tr w:rsidR="00373D35" w14:paraId="0AEA8600" w14:textId="77777777" w:rsidTr="00373D35">
        <w:trPr>
          <w:trHeight w:val="267"/>
        </w:trPr>
        <w:tc>
          <w:tcPr>
            <w:tcW w:w="648" w:type="dxa"/>
            <w:tcBorders>
              <w:top w:val="single" w:sz="4" w:space="0" w:color="auto"/>
              <w:left w:val="single" w:sz="4" w:space="0" w:color="auto"/>
              <w:bottom w:val="single" w:sz="4" w:space="0" w:color="auto"/>
              <w:right w:val="single" w:sz="4" w:space="0" w:color="auto"/>
            </w:tcBorders>
            <w:vAlign w:val="center"/>
            <w:hideMark/>
          </w:tcPr>
          <w:p w14:paraId="2D496022" w14:textId="77777777" w:rsidR="00373D35" w:rsidRDefault="00373D35">
            <w:pPr>
              <w:jc w:val="center"/>
              <w:rPr>
                <w:sz w:val="24"/>
                <w:szCs w:val="24"/>
                <w:lang w:val="uk-UA"/>
              </w:rPr>
            </w:pPr>
            <w:r>
              <w:rPr>
                <w:sz w:val="24"/>
                <w:szCs w:val="24"/>
                <w:lang w:val="uk-UA"/>
              </w:rPr>
              <w:t>11</w:t>
            </w:r>
          </w:p>
        </w:tc>
        <w:tc>
          <w:tcPr>
            <w:tcW w:w="7047" w:type="dxa"/>
            <w:tcBorders>
              <w:top w:val="single" w:sz="4" w:space="0" w:color="auto"/>
              <w:left w:val="single" w:sz="4" w:space="0" w:color="auto"/>
              <w:bottom w:val="single" w:sz="4" w:space="0" w:color="auto"/>
              <w:right w:val="single" w:sz="4" w:space="0" w:color="auto"/>
            </w:tcBorders>
            <w:hideMark/>
          </w:tcPr>
          <w:p w14:paraId="72F9CFCA" w14:textId="77777777" w:rsidR="00373D35" w:rsidRDefault="00373D35">
            <w:pPr>
              <w:jc w:val="both"/>
              <w:rPr>
                <w:sz w:val="24"/>
                <w:szCs w:val="24"/>
                <w:lang w:val="uk-UA"/>
              </w:rPr>
            </w:pPr>
            <w:r>
              <w:rPr>
                <w:sz w:val="24"/>
                <w:szCs w:val="24"/>
                <w:lang w:val="uk-UA"/>
              </w:rPr>
              <w:t>Допустимий атмосферний тиск при експлуатації, не більше</w:t>
            </w:r>
          </w:p>
        </w:tc>
        <w:tc>
          <w:tcPr>
            <w:tcW w:w="2228" w:type="dxa"/>
            <w:tcBorders>
              <w:top w:val="single" w:sz="4" w:space="0" w:color="auto"/>
              <w:left w:val="single" w:sz="4" w:space="0" w:color="auto"/>
              <w:bottom w:val="single" w:sz="4" w:space="0" w:color="auto"/>
              <w:right w:val="single" w:sz="4" w:space="0" w:color="auto"/>
            </w:tcBorders>
            <w:vAlign w:val="center"/>
            <w:hideMark/>
          </w:tcPr>
          <w:p w14:paraId="74A5779C" w14:textId="77777777" w:rsidR="00373D35" w:rsidRDefault="00373D35">
            <w:pPr>
              <w:jc w:val="center"/>
              <w:rPr>
                <w:sz w:val="24"/>
                <w:szCs w:val="24"/>
                <w:lang w:val="uk-UA"/>
              </w:rPr>
            </w:pPr>
            <w:r>
              <w:rPr>
                <w:sz w:val="24"/>
                <w:szCs w:val="24"/>
                <w:lang w:val="uk-UA"/>
              </w:rPr>
              <w:t>133,3 кПа</w:t>
            </w:r>
          </w:p>
        </w:tc>
      </w:tr>
      <w:tr w:rsidR="00373D35" w14:paraId="4E6B5908" w14:textId="77777777" w:rsidTr="00373D35">
        <w:trPr>
          <w:trHeight w:val="534"/>
        </w:trPr>
        <w:tc>
          <w:tcPr>
            <w:tcW w:w="648" w:type="dxa"/>
            <w:tcBorders>
              <w:top w:val="single" w:sz="4" w:space="0" w:color="auto"/>
              <w:left w:val="single" w:sz="4" w:space="0" w:color="auto"/>
              <w:bottom w:val="single" w:sz="4" w:space="0" w:color="auto"/>
              <w:right w:val="single" w:sz="4" w:space="0" w:color="auto"/>
            </w:tcBorders>
            <w:vAlign w:val="center"/>
            <w:hideMark/>
          </w:tcPr>
          <w:p w14:paraId="622357E2" w14:textId="77777777" w:rsidR="00373D35" w:rsidRDefault="00373D35">
            <w:pPr>
              <w:jc w:val="center"/>
              <w:rPr>
                <w:sz w:val="24"/>
                <w:szCs w:val="24"/>
                <w:lang w:val="uk-UA"/>
              </w:rPr>
            </w:pPr>
            <w:r>
              <w:rPr>
                <w:sz w:val="24"/>
                <w:szCs w:val="24"/>
                <w:lang w:val="uk-UA"/>
              </w:rPr>
              <w:t>12</w:t>
            </w:r>
          </w:p>
        </w:tc>
        <w:tc>
          <w:tcPr>
            <w:tcW w:w="7047" w:type="dxa"/>
            <w:tcBorders>
              <w:top w:val="single" w:sz="4" w:space="0" w:color="auto"/>
              <w:left w:val="single" w:sz="4" w:space="0" w:color="auto"/>
              <w:bottom w:val="single" w:sz="4" w:space="0" w:color="auto"/>
              <w:right w:val="single" w:sz="4" w:space="0" w:color="auto"/>
            </w:tcBorders>
            <w:hideMark/>
          </w:tcPr>
          <w:p w14:paraId="00EF678D" w14:textId="77777777" w:rsidR="00373D35" w:rsidRDefault="00373D35">
            <w:pPr>
              <w:jc w:val="both"/>
              <w:rPr>
                <w:sz w:val="24"/>
                <w:szCs w:val="24"/>
                <w:lang w:val="uk-UA"/>
              </w:rPr>
            </w:pPr>
            <w:r>
              <w:rPr>
                <w:sz w:val="24"/>
                <w:szCs w:val="24"/>
                <w:lang w:val="uk-UA"/>
              </w:rPr>
              <w:t>Призначений термін зберігання саморятівника (від дати виготовлення до списання), років</w:t>
            </w:r>
          </w:p>
        </w:tc>
        <w:tc>
          <w:tcPr>
            <w:tcW w:w="2228" w:type="dxa"/>
            <w:tcBorders>
              <w:top w:val="single" w:sz="4" w:space="0" w:color="auto"/>
              <w:left w:val="single" w:sz="4" w:space="0" w:color="auto"/>
              <w:bottom w:val="single" w:sz="4" w:space="0" w:color="auto"/>
              <w:right w:val="single" w:sz="4" w:space="0" w:color="auto"/>
            </w:tcBorders>
            <w:vAlign w:val="center"/>
            <w:hideMark/>
          </w:tcPr>
          <w:p w14:paraId="7B6435A8" w14:textId="77777777" w:rsidR="00373D35" w:rsidRDefault="00373D35">
            <w:pPr>
              <w:jc w:val="center"/>
              <w:rPr>
                <w:sz w:val="24"/>
                <w:szCs w:val="24"/>
                <w:lang w:val="uk-UA"/>
              </w:rPr>
            </w:pPr>
            <w:r>
              <w:rPr>
                <w:sz w:val="24"/>
                <w:szCs w:val="24"/>
                <w:lang w:val="uk-UA"/>
              </w:rPr>
              <w:t>7</w:t>
            </w:r>
          </w:p>
        </w:tc>
      </w:tr>
    </w:tbl>
    <w:p w14:paraId="0743559C" w14:textId="77777777" w:rsidR="00373D35" w:rsidRDefault="00373D35" w:rsidP="00373D35">
      <w:pPr>
        <w:jc w:val="both"/>
        <w:rPr>
          <w:sz w:val="24"/>
          <w:szCs w:val="24"/>
          <w:lang w:val="uk-UA"/>
        </w:rPr>
      </w:pPr>
    </w:p>
    <w:p w14:paraId="3D380303" w14:textId="77777777" w:rsidR="00373D35" w:rsidRDefault="00373D35" w:rsidP="00373D35">
      <w:pPr>
        <w:jc w:val="both"/>
        <w:rPr>
          <w:sz w:val="24"/>
          <w:szCs w:val="24"/>
          <w:lang w:val="uk-UA"/>
        </w:rPr>
      </w:pPr>
      <w:r>
        <w:rPr>
          <w:sz w:val="24"/>
          <w:szCs w:val="24"/>
          <w:lang w:val="uk-UA"/>
        </w:rPr>
        <w:t xml:space="preserve">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14:paraId="28D84C8E" w14:textId="77777777" w:rsidR="00373D35" w:rsidRDefault="00373D35" w:rsidP="00373D35">
      <w:pPr>
        <w:jc w:val="both"/>
        <w:rPr>
          <w:sz w:val="24"/>
          <w:szCs w:val="24"/>
          <w:lang w:val="uk-UA"/>
        </w:rPr>
      </w:pPr>
      <w:r>
        <w:rPr>
          <w:sz w:val="24"/>
          <w:szCs w:val="24"/>
          <w:lang w:val="uk-UA"/>
        </w:rPr>
        <w:t xml:space="preserve">       У разі надання еквіваленту предмету закупівлі, додатково у складі тендерної пропозиції необхідно надати: таблицю – порівняння відповідності предмету закупівлі.</w:t>
      </w:r>
    </w:p>
    <w:p w14:paraId="2B83CFCF" w14:textId="7842AADA" w:rsidR="00AA61F8" w:rsidRPr="00373D35" w:rsidRDefault="00373D35" w:rsidP="00373D35">
      <w:pPr>
        <w:jc w:val="both"/>
        <w:rPr>
          <w:sz w:val="24"/>
          <w:szCs w:val="24"/>
          <w:lang w:val="uk-UA"/>
        </w:rPr>
      </w:pPr>
      <w:r>
        <w:rPr>
          <w:sz w:val="24"/>
          <w:szCs w:val="24"/>
          <w:lang w:val="uk-UA"/>
        </w:rPr>
        <w:t xml:space="preserve">       У разі виявлення Замовником невідповідності запропонованого саморятівника шахтного ізолюючого </w:t>
      </w:r>
      <w:proofErr w:type="spellStart"/>
      <w:r>
        <w:rPr>
          <w:sz w:val="24"/>
          <w:szCs w:val="24"/>
          <w:lang w:val="uk-UA"/>
        </w:rPr>
        <w:t>вищевизначеним</w:t>
      </w:r>
      <w:proofErr w:type="spellEnd"/>
      <w:r>
        <w:rPr>
          <w:sz w:val="24"/>
          <w:szCs w:val="24"/>
          <w:lang w:val="uk-UA"/>
        </w:rPr>
        <w:t xml:space="preserve"> вимогам, або саморятівник шахтний ізолюючий не зможе, як еквівалент, використовуватись за призначенням, така пропозиція учасника за рішенням тендерного комітету Замовника може відхилитись, як така, що не відповідає вимогам Замовника, визначеним в тендерній документації.</w:t>
      </w:r>
    </w:p>
    <w:sectPr w:rsidR="00AA61F8" w:rsidRPr="00373D35" w:rsidSect="000F23C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2E"/>
    <w:rsid w:val="000F23C7"/>
    <w:rsid w:val="00373D35"/>
    <w:rsid w:val="003B5364"/>
    <w:rsid w:val="00AA61F8"/>
    <w:rsid w:val="00BC22CC"/>
    <w:rsid w:val="00C7662E"/>
    <w:rsid w:val="00FE3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8958"/>
  <w15:chartTrackingRefBased/>
  <w15:docId w15:val="{61C764D3-F2A9-4828-9ED7-CCE782F3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53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B5364"/>
    <w:pPr>
      <w:widowControl w:val="0"/>
      <w:autoSpaceDE w:val="0"/>
      <w:autoSpaceDN w:val="0"/>
      <w:adjustRightInd w:val="0"/>
      <w:spacing w:after="0" w:line="240" w:lineRule="auto"/>
    </w:pPr>
    <w:rPr>
      <w:rFonts w:ascii="Arial"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uiPriority w:val="99"/>
    <w:rsid w:val="00BC22CC"/>
    <w:pPr>
      <w:jc w:val="both"/>
    </w:pPr>
    <w:rPr>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9817">
      <w:bodyDiv w:val="1"/>
      <w:marLeft w:val="0"/>
      <w:marRight w:val="0"/>
      <w:marTop w:val="0"/>
      <w:marBottom w:val="0"/>
      <w:divBdr>
        <w:top w:val="none" w:sz="0" w:space="0" w:color="auto"/>
        <w:left w:val="none" w:sz="0" w:space="0" w:color="auto"/>
        <w:bottom w:val="none" w:sz="0" w:space="0" w:color="auto"/>
        <w:right w:val="none" w:sz="0" w:space="0" w:color="auto"/>
      </w:divBdr>
    </w:div>
    <w:div w:id="10217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2021-08-06T12:31:00Z</dcterms:created>
  <dcterms:modified xsi:type="dcterms:W3CDTF">2022-08-22T05:33:00Z</dcterms:modified>
</cp:coreProperties>
</file>