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16C0" w14:textId="77777777" w:rsidR="00CF1236" w:rsidRPr="00DE1609" w:rsidRDefault="00CF1236" w:rsidP="00CF1236">
      <w:pPr>
        <w:tabs>
          <w:tab w:val="left" w:pos="720"/>
          <w:tab w:val="center" w:pos="4819"/>
          <w:tab w:val="left" w:pos="6417"/>
        </w:tabs>
        <w:jc w:val="center"/>
        <w:outlineLvl w:val="2"/>
        <w:rPr>
          <w:b/>
          <w:bCs/>
          <w:sz w:val="24"/>
          <w:szCs w:val="24"/>
          <w:lang w:val="uk-UA" w:eastAsia="uk-UA"/>
        </w:rPr>
      </w:pPr>
      <w:r w:rsidRPr="00DE1609">
        <w:rPr>
          <w:b/>
          <w:bCs/>
          <w:sz w:val="24"/>
          <w:szCs w:val="24"/>
          <w:lang w:val="uk-UA" w:eastAsia="uk-UA"/>
        </w:rPr>
        <w:t>ОГОЛОШЕННЯ</w:t>
      </w:r>
    </w:p>
    <w:p w14:paraId="4625C081" w14:textId="77777777" w:rsidR="00CF1236" w:rsidRPr="00DE1609" w:rsidRDefault="00CF1236" w:rsidP="00CF1236">
      <w:pPr>
        <w:tabs>
          <w:tab w:val="left" w:pos="720"/>
        </w:tabs>
        <w:spacing w:after="200"/>
        <w:jc w:val="center"/>
        <w:outlineLvl w:val="2"/>
        <w:rPr>
          <w:b/>
          <w:bCs/>
          <w:sz w:val="24"/>
          <w:szCs w:val="24"/>
          <w:lang w:val="uk-UA" w:eastAsia="uk-UA"/>
        </w:rPr>
      </w:pPr>
      <w:r w:rsidRPr="00DE1609">
        <w:rPr>
          <w:b/>
          <w:bCs/>
          <w:sz w:val="24"/>
          <w:szCs w:val="24"/>
          <w:lang w:val="uk-UA" w:eastAsia="uk-UA"/>
        </w:rPr>
        <w:t xml:space="preserve">про проведення спрощеної закупівлі </w:t>
      </w:r>
    </w:p>
    <w:p w14:paraId="718E6459" w14:textId="77777777" w:rsidR="008269A6" w:rsidRPr="00DE1609" w:rsidRDefault="008269A6" w:rsidP="008269A6">
      <w:pPr>
        <w:jc w:val="both"/>
        <w:rPr>
          <w:b/>
          <w:sz w:val="24"/>
          <w:szCs w:val="24"/>
          <w:lang w:val="uk-UA"/>
        </w:rPr>
      </w:pPr>
      <w:r w:rsidRPr="00DE1609">
        <w:rPr>
          <w:b/>
          <w:sz w:val="24"/>
          <w:szCs w:val="24"/>
          <w:lang w:val="uk-UA"/>
        </w:rPr>
        <w:t>1. Замовник:</w:t>
      </w:r>
    </w:p>
    <w:p w14:paraId="7EACAFED" w14:textId="77777777" w:rsidR="000A5BEF" w:rsidRPr="00DE1609" w:rsidRDefault="000A5BEF" w:rsidP="000A5BEF">
      <w:pPr>
        <w:rPr>
          <w:sz w:val="24"/>
          <w:szCs w:val="24"/>
          <w:lang w:val="uk-UA"/>
        </w:rPr>
      </w:pPr>
      <w:r w:rsidRPr="00DE1609">
        <w:rPr>
          <w:sz w:val="24"/>
          <w:szCs w:val="24"/>
          <w:lang w:val="uk-UA"/>
        </w:rPr>
        <w:t xml:space="preserve">1.1. Найменування: </w:t>
      </w:r>
      <w:r w:rsidRPr="00DE1609">
        <w:rPr>
          <w:bCs/>
          <w:sz w:val="24"/>
          <w:szCs w:val="24"/>
          <w:lang w:val="uk-UA"/>
        </w:rPr>
        <w:t xml:space="preserve">Гімназія № 283 ІІ-ІІІ ступенів Деснянського району міста Києва </w:t>
      </w:r>
    </w:p>
    <w:p w14:paraId="41E61234" w14:textId="77777777" w:rsidR="000A5BEF" w:rsidRPr="00DE1609" w:rsidRDefault="000A5BEF" w:rsidP="000A5BEF">
      <w:pPr>
        <w:mirrorIndents/>
        <w:jc w:val="both"/>
        <w:rPr>
          <w:sz w:val="24"/>
          <w:szCs w:val="24"/>
        </w:rPr>
      </w:pPr>
      <w:r w:rsidRPr="00DE1609">
        <w:rPr>
          <w:sz w:val="24"/>
          <w:szCs w:val="24"/>
        </w:rPr>
        <w:t xml:space="preserve">1.2. Код за ЄДРПОУ: </w:t>
      </w:r>
      <w:r w:rsidRPr="00DE1609">
        <w:rPr>
          <w:bCs/>
          <w:sz w:val="24"/>
          <w:szCs w:val="24"/>
        </w:rPr>
        <w:t>01488937.</w:t>
      </w:r>
    </w:p>
    <w:p w14:paraId="32553F84" w14:textId="77777777" w:rsidR="000A5BEF" w:rsidRPr="00DE1609" w:rsidRDefault="000A5BEF" w:rsidP="000A5BEF">
      <w:pPr>
        <w:mirrorIndents/>
        <w:jc w:val="both"/>
        <w:rPr>
          <w:sz w:val="24"/>
          <w:szCs w:val="24"/>
        </w:rPr>
      </w:pPr>
      <w:r w:rsidRPr="00DE1609">
        <w:rPr>
          <w:sz w:val="24"/>
          <w:szCs w:val="24"/>
        </w:rPr>
        <w:t xml:space="preserve">1.3. </w:t>
      </w:r>
      <w:proofErr w:type="spellStart"/>
      <w:r w:rsidRPr="00DE1609">
        <w:rPr>
          <w:sz w:val="24"/>
          <w:szCs w:val="24"/>
        </w:rPr>
        <w:t>Місцезнаходження</w:t>
      </w:r>
      <w:proofErr w:type="spellEnd"/>
      <w:r w:rsidRPr="00DE1609">
        <w:rPr>
          <w:sz w:val="24"/>
          <w:szCs w:val="24"/>
        </w:rPr>
        <w:t xml:space="preserve">: </w:t>
      </w:r>
      <w:proofErr w:type="spellStart"/>
      <w:r w:rsidRPr="00DE1609">
        <w:rPr>
          <w:sz w:val="24"/>
          <w:szCs w:val="24"/>
        </w:rPr>
        <w:t>вул</w:t>
      </w:r>
      <w:proofErr w:type="spellEnd"/>
      <w:r w:rsidRPr="00DE1609">
        <w:rPr>
          <w:sz w:val="24"/>
          <w:szCs w:val="24"/>
        </w:rPr>
        <w:t xml:space="preserve">. </w:t>
      </w:r>
      <w:proofErr w:type="spellStart"/>
      <w:r w:rsidRPr="00DE1609">
        <w:rPr>
          <w:sz w:val="24"/>
          <w:szCs w:val="24"/>
        </w:rPr>
        <w:t>Данькевича</w:t>
      </w:r>
      <w:proofErr w:type="spellEnd"/>
      <w:r w:rsidRPr="00DE1609">
        <w:rPr>
          <w:sz w:val="24"/>
          <w:szCs w:val="24"/>
        </w:rPr>
        <w:t xml:space="preserve">, 13, м. </w:t>
      </w:r>
      <w:proofErr w:type="spellStart"/>
      <w:r w:rsidRPr="00DE1609">
        <w:rPr>
          <w:sz w:val="24"/>
          <w:szCs w:val="24"/>
        </w:rPr>
        <w:t>Київ</w:t>
      </w:r>
      <w:proofErr w:type="spellEnd"/>
      <w:r w:rsidRPr="00DE1609">
        <w:rPr>
          <w:sz w:val="24"/>
          <w:szCs w:val="24"/>
        </w:rPr>
        <w:t>, 02138.</w:t>
      </w:r>
    </w:p>
    <w:p w14:paraId="0B7270A4" w14:textId="77777777" w:rsidR="00D67B2C" w:rsidRPr="00DE1609" w:rsidRDefault="000A5BEF" w:rsidP="000A5BEF">
      <w:pPr>
        <w:widowControl w:val="0"/>
        <w:autoSpaceDE w:val="0"/>
        <w:jc w:val="both"/>
        <w:rPr>
          <w:sz w:val="24"/>
          <w:szCs w:val="24"/>
        </w:rPr>
      </w:pPr>
      <w:r w:rsidRPr="00DE1609">
        <w:rPr>
          <w:sz w:val="24"/>
          <w:szCs w:val="24"/>
        </w:rPr>
        <w:t xml:space="preserve">1.4. </w:t>
      </w:r>
      <w:r w:rsidR="008269A6" w:rsidRPr="00DE1609">
        <w:rPr>
          <w:sz w:val="24"/>
          <w:szCs w:val="24"/>
          <w:lang w:val="uk-UA"/>
        </w:rPr>
        <w:t xml:space="preserve">Посадові особи замовника, уповноважені здійснювати зв'язок з учасниками: </w:t>
      </w:r>
      <w:r w:rsidRPr="00DE1609">
        <w:rPr>
          <w:sz w:val="24"/>
          <w:szCs w:val="24"/>
          <w:lang w:val="uk-UA"/>
        </w:rPr>
        <w:t xml:space="preserve">Сугак Катерина Степанівна, </w:t>
      </w:r>
      <w:proofErr w:type="spellStart"/>
      <w:r w:rsidRPr="00DE1609">
        <w:rPr>
          <w:sz w:val="24"/>
          <w:szCs w:val="24"/>
        </w:rPr>
        <w:t>тел.факс</w:t>
      </w:r>
      <w:proofErr w:type="spellEnd"/>
      <w:r w:rsidRPr="00DE1609">
        <w:rPr>
          <w:sz w:val="24"/>
          <w:szCs w:val="24"/>
        </w:rPr>
        <w:t xml:space="preserve">  0445308912,  Е-</w:t>
      </w:r>
      <w:proofErr w:type="spellStart"/>
      <w:r w:rsidRPr="00DE1609">
        <w:rPr>
          <w:sz w:val="24"/>
          <w:szCs w:val="24"/>
        </w:rPr>
        <w:t>mail</w:t>
      </w:r>
      <w:proofErr w:type="spellEnd"/>
      <w:r w:rsidRPr="00DE1609">
        <w:rPr>
          <w:sz w:val="24"/>
          <w:szCs w:val="24"/>
        </w:rPr>
        <w:t>: sh283</w:t>
      </w:r>
      <w:r w:rsidRPr="00DE1609">
        <w:rPr>
          <w:sz w:val="24"/>
          <w:szCs w:val="24"/>
          <w:shd w:val="clear" w:color="auto" w:fill="FFFFFF"/>
        </w:rPr>
        <w:t>@ukr.net</w:t>
      </w:r>
    </w:p>
    <w:p w14:paraId="4057F435" w14:textId="066FC9F8" w:rsidR="00E707C0" w:rsidRPr="00DE1609" w:rsidRDefault="008269A6" w:rsidP="007D362F">
      <w:pPr>
        <w:mirrorIndents/>
        <w:jc w:val="both"/>
        <w:rPr>
          <w:i/>
          <w:sz w:val="24"/>
          <w:szCs w:val="24"/>
          <w:lang w:val="uk-UA"/>
        </w:rPr>
      </w:pPr>
      <w:r w:rsidRPr="00DE1609">
        <w:rPr>
          <w:b/>
          <w:sz w:val="24"/>
          <w:szCs w:val="24"/>
          <w:lang w:val="uk-UA"/>
        </w:rPr>
        <w:t>2. Очікувана вартість закупівлі  товару, роботи чи послуги</w:t>
      </w:r>
      <w:r w:rsidRPr="00DE1609">
        <w:rPr>
          <w:b/>
          <w:i/>
          <w:sz w:val="24"/>
          <w:szCs w:val="24"/>
          <w:lang w:val="uk-UA"/>
        </w:rPr>
        <w:t xml:space="preserve">: </w:t>
      </w:r>
      <w:r w:rsidR="00822683" w:rsidRPr="00DE1609">
        <w:rPr>
          <w:b/>
          <w:i/>
          <w:sz w:val="24"/>
          <w:szCs w:val="24"/>
          <w:lang w:val="uk-UA"/>
        </w:rPr>
        <w:t>1</w:t>
      </w:r>
      <w:r w:rsidR="00300EF2" w:rsidRPr="00DE1609">
        <w:rPr>
          <w:b/>
          <w:i/>
          <w:sz w:val="24"/>
          <w:szCs w:val="24"/>
          <w:lang w:val="uk-UA"/>
        </w:rPr>
        <w:t>2</w:t>
      </w:r>
      <w:r w:rsidR="00822683" w:rsidRPr="00DE1609">
        <w:rPr>
          <w:b/>
          <w:i/>
          <w:sz w:val="24"/>
          <w:szCs w:val="24"/>
          <w:lang w:val="uk-UA"/>
        </w:rPr>
        <w:t>00000 грн.</w:t>
      </w:r>
    </w:p>
    <w:p w14:paraId="09406AAD" w14:textId="77777777" w:rsidR="00620917" w:rsidRPr="00DE1609" w:rsidRDefault="008269A6" w:rsidP="00620917">
      <w:pPr>
        <w:mirrorIndents/>
        <w:jc w:val="both"/>
        <w:rPr>
          <w:b/>
          <w:sz w:val="24"/>
          <w:szCs w:val="24"/>
          <w:lang w:val="uk-UA"/>
        </w:rPr>
      </w:pPr>
      <w:r w:rsidRPr="00DE1609">
        <w:rPr>
          <w:b/>
          <w:sz w:val="24"/>
          <w:szCs w:val="24"/>
          <w:lang w:val="uk-UA"/>
        </w:rPr>
        <w:t>3. Інформація про предмет закупівлі:</w:t>
      </w:r>
    </w:p>
    <w:p w14:paraId="07492506" w14:textId="77777777" w:rsidR="00F06AFD" w:rsidRPr="00387BAC" w:rsidRDefault="008269A6" w:rsidP="006936A0">
      <w:pPr>
        <w:keepLines/>
        <w:autoSpaceDE w:val="0"/>
        <w:autoSpaceDN w:val="0"/>
        <w:rPr>
          <w:i/>
          <w:sz w:val="24"/>
          <w:szCs w:val="24"/>
          <w:lang w:val="uk-UA"/>
        </w:rPr>
      </w:pPr>
      <w:r w:rsidRPr="00387BAC">
        <w:rPr>
          <w:sz w:val="24"/>
          <w:szCs w:val="24"/>
          <w:lang w:val="uk-UA"/>
        </w:rPr>
        <w:t xml:space="preserve">3.1. Найменування предмету закупівлі: </w:t>
      </w:r>
      <w:r w:rsidR="00012147" w:rsidRPr="00387BAC">
        <w:rPr>
          <w:spacing w:val="-3"/>
          <w:sz w:val="24"/>
          <w:szCs w:val="24"/>
          <w:lang w:val="uk-UA"/>
        </w:rPr>
        <w:t xml:space="preserve">Поточний ремонт </w:t>
      </w:r>
      <w:r w:rsidR="00012147" w:rsidRPr="00387BAC">
        <w:rPr>
          <w:sz w:val="24"/>
          <w:szCs w:val="24"/>
          <w:lang w:val="uk-UA"/>
        </w:rPr>
        <w:t xml:space="preserve">споруд цивільного захисту (укриття) будівлі </w:t>
      </w:r>
      <w:r w:rsidR="00012147" w:rsidRPr="00387BAC">
        <w:rPr>
          <w:spacing w:val="-3"/>
          <w:sz w:val="24"/>
          <w:szCs w:val="24"/>
          <w:lang w:val="uk-UA"/>
        </w:rPr>
        <w:t xml:space="preserve"> Гімназії №283 ІІ-ІІІ ступенів Деснянського району міста Києва</w:t>
      </w:r>
    </w:p>
    <w:p w14:paraId="1C1E172C" w14:textId="77777777" w:rsidR="008269A6" w:rsidRPr="00387BAC" w:rsidRDefault="008269A6" w:rsidP="007D362F">
      <w:pPr>
        <w:jc w:val="both"/>
        <w:rPr>
          <w:i/>
          <w:sz w:val="24"/>
          <w:szCs w:val="24"/>
          <w:lang w:val="uk-UA"/>
        </w:rPr>
      </w:pPr>
      <w:r w:rsidRPr="00387BAC">
        <w:rPr>
          <w:sz w:val="24"/>
          <w:szCs w:val="24"/>
          <w:lang w:val="uk-UA"/>
        </w:rPr>
        <w:t xml:space="preserve">3.2. Кількість товару або обсяг виконання робіт чи надання послуг: </w:t>
      </w:r>
      <w:r w:rsidR="006A1503" w:rsidRPr="00387BAC">
        <w:rPr>
          <w:i/>
          <w:sz w:val="24"/>
          <w:szCs w:val="24"/>
          <w:lang w:val="uk-UA"/>
        </w:rPr>
        <w:t xml:space="preserve">1 </w:t>
      </w:r>
      <w:r w:rsidR="002D2B50" w:rsidRPr="00387BAC">
        <w:rPr>
          <w:i/>
          <w:sz w:val="24"/>
          <w:szCs w:val="24"/>
          <w:lang w:val="uk-UA"/>
        </w:rPr>
        <w:t>послуга</w:t>
      </w:r>
      <w:r w:rsidR="006A1503" w:rsidRPr="00387BAC">
        <w:rPr>
          <w:i/>
          <w:sz w:val="24"/>
          <w:szCs w:val="24"/>
          <w:lang w:val="uk-UA"/>
        </w:rPr>
        <w:t>.</w:t>
      </w:r>
    </w:p>
    <w:p w14:paraId="496BAB1B" w14:textId="77777777" w:rsidR="00ED1B35" w:rsidRPr="00DE1609" w:rsidRDefault="008269A6" w:rsidP="00ED1B35">
      <w:pPr>
        <w:mirrorIndents/>
        <w:jc w:val="both"/>
        <w:rPr>
          <w:i/>
          <w:sz w:val="24"/>
          <w:szCs w:val="24"/>
          <w:lang w:val="uk-UA"/>
        </w:rPr>
      </w:pPr>
      <w:r w:rsidRPr="00DE1609">
        <w:rPr>
          <w:sz w:val="24"/>
          <w:szCs w:val="24"/>
          <w:lang w:val="uk-UA"/>
        </w:rPr>
        <w:t xml:space="preserve">3.3. </w:t>
      </w:r>
      <w:r w:rsidR="00E707C0" w:rsidRPr="00DE1609">
        <w:rPr>
          <w:sz w:val="24"/>
          <w:szCs w:val="24"/>
          <w:lang w:val="uk-UA"/>
        </w:rPr>
        <w:t>Місце поставки товарів або обсяг і місце виконання робіт чи надання послуг:</w:t>
      </w:r>
      <w:r w:rsidR="006936A0" w:rsidRPr="00DE1609">
        <w:rPr>
          <w:sz w:val="24"/>
          <w:szCs w:val="24"/>
        </w:rPr>
        <w:t xml:space="preserve"> </w:t>
      </w:r>
      <w:proofErr w:type="spellStart"/>
      <w:r w:rsidR="006936A0" w:rsidRPr="00DE1609">
        <w:rPr>
          <w:sz w:val="24"/>
          <w:szCs w:val="24"/>
        </w:rPr>
        <w:t>вул</w:t>
      </w:r>
      <w:proofErr w:type="spellEnd"/>
      <w:r w:rsidR="006936A0" w:rsidRPr="00DE1609">
        <w:rPr>
          <w:sz w:val="24"/>
          <w:szCs w:val="24"/>
        </w:rPr>
        <w:t xml:space="preserve">. </w:t>
      </w:r>
      <w:proofErr w:type="spellStart"/>
      <w:r w:rsidR="006936A0" w:rsidRPr="00DE1609">
        <w:rPr>
          <w:sz w:val="24"/>
          <w:szCs w:val="24"/>
        </w:rPr>
        <w:t>Данькевича</w:t>
      </w:r>
      <w:proofErr w:type="spellEnd"/>
      <w:r w:rsidR="006936A0" w:rsidRPr="00DE1609">
        <w:rPr>
          <w:sz w:val="24"/>
          <w:szCs w:val="24"/>
        </w:rPr>
        <w:t xml:space="preserve">, 13, м. </w:t>
      </w:r>
      <w:proofErr w:type="spellStart"/>
      <w:r w:rsidR="006936A0" w:rsidRPr="00DE1609">
        <w:rPr>
          <w:sz w:val="24"/>
          <w:szCs w:val="24"/>
        </w:rPr>
        <w:t>Київ</w:t>
      </w:r>
      <w:proofErr w:type="spellEnd"/>
      <w:r w:rsidR="006936A0" w:rsidRPr="00DE1609">
        <w:rPr>
          <w:sz w:val="24"/>
          <w:szCs w:val="24"/>
        </w:rPr>
        <w:t>, 02138.</w:t>
      </w:r>
    </w:p>
    <w:p w14:paraId="42900685" w14:textId="28A0F994" w:rsidR="00E707C0" w:rsidRPr="00FD18B5" w:rsidRDefault="006D499F" w:rsidP="00E707C0">
      <w:pPr>
        <w:jc w:val="both"/>
        <w:rPr>
          <w:i/>
          <w:sz w:val="24"/>
          <w:szCs w:val="24"/>
          <w:lang w:val="uk-UA"/>
        </w:rPr>
      </w:pPr>
      <w:r w:rsidRPr="00DE1609">
        <w:rPr>
          <w:sz w:val="24"/>
          <w:szCs w:val="24"/>
          <w:lang w:val="uk-UA"/>
        </w:rPr>
        <w:t xml:space="preserve">3.4. </w:t>
      </w:r>
      <w:r w:rsidR="00E707C0" w:rsidRPr="00DE1609">
        <w:rPr>
          <w:b/>
          <w:sz w:val="24"/>
          <w:szCs w:val="24"/>
          <w:lang w:val="uk-UA"/>
        </w:rPr>
        <w:t>Строк поставки товарів, виконання робіт, надання послуг</w:t>
      </w:r>
      <w:r w:rsidR="00E707C0" w:rsidRPr="00DE1609">
        <w:rPr>
          <w:sz w:val="24"/>
          <w:szCs w:val="24"/>
          <w:lang w:val="uk-UA"/>
        </w:rPr>
        <w:t xml:space="preserve">: </w:t>
      </w:r>
      <w:r w:rsidR="00051590" w:rsidRPr="00DE1609">
        <w:rPr>
          <w:sz w:val="24"/>
          <w:szCs w:val="24"/>
          <w:lang w:val="uk-UA"/>
        </w:rPr>
        <w:t xml:space="preserve">до </w:t>
      </w:r>
      <w:r w:rsidR="005D52C3">
        <w:rPr>
          <w:sz w:val="24"/>
          <w:szCs w:val="24"/>
          <w:lang w:val="uk-UA"/>
        </w:rPr>
        <w:t>23</w:t>
      </w:r>
      <w:r w:rsidR="00051590" w:rsidRPr="00DE1609">
        <w:rPr>
          <w:sz w:val="24"/>
          <w:szCs w:val="24"/>
          <w:lang w:val="uk-UA"/>
        </w:rPr>
        <w:t>.08.2022 р.</w:t>
      </w:r>
      <w:r w:rsidR="00FD18B5">
        <w:rPr>
          <w:sz w:val="24"/>
          <w:szCs w:val="24"/>
          <w:lang w:val="uk-UA"/>
        </w:rPr>
        <w:t xml:space="preserve">, </w:t>
      </w:r>
      <w:r w:rsidR="00FD18B5" w:rsidRPr="00FD18B5">
        <w:rPr>
          <w:sz w:val="24"/>
          <w:szCs w:val="24"/>
          <w:lang w:val="uk-UA"/>
        </w:rPr>
        <w:t>на час дії воєнного стану з можливістю її пролонгації, якщо такий стан буде продовжений і надалі</w:t>
      </w:r>
      <w:r w:rsidR="00FD18B5">
        <w:rPr>
          <w:sz w:val="24"/>
          <w:szCs w:val="24"/>
          <w:lang w:val="uk-UA"/>
        </w:rPr>
        <w:t>.</w:t>
      </w:r>
    </w:p>
    <w:p w14:paraId="2A5702BF" w14:textId="77777777" w:rsidR="006A1503" w:rsidRPr="00DE1609" w:rsidRDefault="00DF1C7C" w:rsidP="006A1503">
      <w:pPr>
        <w:spacing w:line="259" w:lineRule="auto"/>
        <w:jc w:val="both"/>
        <w:rPr>
          <w:sz w:val="24"/>
          <w:szCs w:val="24"/>
          <w:lang w:val="uk-UA"/>
        </w:rPr>
      </w:pPr>
      <w:r w:rsidRPr="00DE1609">
        <w:rPr>
          <w:b/>
          <w:sz w:val="24"/>
          <w:szCs w:val="24"/>
          <w:lang w:val="uk-UA" w:eastAsia="uk-UA"/>
        </w:rPr>
        <w:t xml:space="preserve">4. Умови оплати:  </w:t>
      </w:r>
      <w:r w:rsidR="006A1503" w:rsidRPr="00DE1609">
        <w:rPr>
          <w:sz w:val="24"/>
          <w:szCs w:val="24"/>
          <w:lang w:val="uk-UA"/>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67111879" w14:textId="77777777" w:rsidR="006A1503" w:rsidRPr="00DE1609" w:rsidRDefault="006A1503" w:rsidP="006A1503">
      <w:pPr>
        <w:jc w:val="both"/>
        <w:rPr>
          <w:sz w:val="24"/>
          <w:szCs w:val="24"/>
          <w:lang w:val="uk-UA"/>
        </w:rPr>
      </w:pPr>
      <w:r w:rsidRPr="00DE1609">
        <w:rPr>
          <w:sz w:val="24"/>
          <w:szCs w:val="24"/>
          <w:lang w:val="uk-UA"/>
        </w:rPr>
        <w:t xml:space="preserve">Замовник сплачує кінцеву вартість прийнятих від Підрядника </w:t>
      </w:r>
      <w:r w:rsidR="000C6FEA" w:rsidRPr="00DE1609">
        <w:rPr>
          <w:sz w:val="24"/>
          <w:szCs w:val="24"/>
          <w:lang w:val="uk-UA"/>
        </w:rPr>
        <w:t>послуг</w:t>
      </w:r>
      <w:r w:rsidRPr="00DE1609">
        <w:rPr>
          <w:sz w:val="24"/>
          <w:szCs w:val="24"/>
          <w:lang w:val="uk-UA"/>
        </w:rPr>
        <w:t xml:space="preserve">, на підставі Довідки про вартість виконаних робіт за формою № КБ-3 та </w:t>
      </w:r>
      <w:proofErr w:type="spellStart"/>
      <w:r w:rsidRPr="00DE1609">
        <w:rPr>
          <w:sz w:val="24"/>
          <w:szCs w:val="24"/>
          <w:lang w:val="uk-UA"/>
        </w:rPr>
        <w:t>Акта</w:t>
      </w:r>
      <w:proofErr w:type="spellEnd"/>
      <w:r w:rsidRPr="00DE1609">
        <w:rPr>
          <w:sz w:val="24"/>
          <w:szCs w:val="24"/>
          <w:lang w:val="uk-UA"/>
        </w:rPr>
        <w:t xml:space="preserve"> приймання виконаних робіт за формою № КБ-2В не пізніше 5 (п’яти)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proofErr w:type="spellStart"/>
      <w:r w:rsidRPr="00DE1609">
        <w:rPr>
          <w:sz w:val="24"/>
          <w:szCs w:val="24"/>
          <w:lang w:val="uk-UA"/>
        </w:rPr>
        <w:t>умежах</w:t>
      </w:r>
      <w:proofErr w:type="spellEnd"/>
      <w:r w:rsidRPr="00DE1609">
        <w:rPr>
          <w:sz w:val="24"/>
          <w:szCs w:val="24"/>
          <w:lang w:val="uk-UA"/>
        </w:rPr>
        <w:t xml:space="preserve"> отриманого бюджетного фінансування уповноваженими представниками Сторін, при наявності коштів на реєстраційному рахунку.</w:t>
      </w:r>
    </w:p>
    <w:p w14:paraId="15E4D7EA" w14:textId="77777777" w:rsidR="00035F97" w:rsidRPr="00DE1609" w:rsidRDefault="00035F97" w:rsidP="006A1503">
      <w:pPr>
        <w:jc w:val="both"/>
        <w:rPr>
          <w:sz w:val="24"/>
          <w:szCs w:val="24"/>
          <w:lang w:val="uk-UA"/>
        </w:rPr>
      </w:pPr>
      <w:r w:rsidRPr="00DE1609">
        <w:rPr>
          <w:sz w:val="24"/>
          <w:szCs w:val="24"/>
          <w:lang w:val="uk-UA"/>
        </w:rPr>
        <w:t>Авансові платежі замовником не передбачені</w:t>
      </w:r>
    </w:p>
    <w:p w14:paraId="073BEC73" w14:textId="77777777" w:rsidR="0009067A" w:rsidRPr="00DE1609" w:rsidRDefault="0009067A" w:rsidP="006A1503">
      <w:pPr>
        <w:jc w:val="both"/>
        <w:rPr>
          <w:rFonts w:eastAsia="MS Mincho"/>
          <w:i/>
          <w:sz w:val="24"/>
          <w:szCs w:val="24"/>
          <w:lang w:val="uk-UA" w:eastAsia="uk-UA"/>
        </w:rPr>
      </w:pPr>
      <w:r w:rsidRPr="00DE1609">
        <w:rPr>
          <w:rFonts w:eastAsia="MS Mincho"/>
          <w:b/>
          <w:sz w:val="24"/>
          <w:szCs w:val="24"/>
          <w:lang w:val="uk-UA" w:eastAsia="uk-UA"/>
        </w:rPr>
        <w:t xml:space="preserve">5. </w:t>
      </w:r>
      <w:r w:rsidR="00F40E59" w:rsidRPr="00DE1609">
        <w:rPr>
          <w:rFonts w:eastAsia="MS Mincho"/>
          <w:b/>
          <w:sz w:val="24"/>
          <w:szCs w:val="24"/>
          <w:lang w:val="uk-UA" w:eastAsia="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F40E59" w:rsidRPr="00DE1609">
        <w:rPr>
          <w:rFonts w:eastAsia="MS Mincho"/>
          <w:b/>
          <w:sz w:val="24"/>
          <w:szCs w:val="24"/>
          <w:lang w:val="uk-UA" w:eastAsia="uk-UA"/>
        </w:rPr>
        <w:t>закупівель</w:t>
      </w:r>
      <w:proofErr w:type="spellEnd"/>
      <w:r w:rsidR="00F40E59" w:rsidRPr="00DE1609">
        <w:rPr>
          <w:rFonts w:eastAsia="MS Mincho"/>
          <w:b/>
          <w:sz w:val="24"/>
          <w:szCs w:val="24"/>
          <w:lang w:val="uk-UA" w:eastAsia="uk-UA"/>
        </w:rPr>
        <w:t>)</w:t>
      </w:r>
      <w:r w:rsidRPr="00DE1609">
        <w:rPr>
          <w:rFonts w:eastAsia="MS Mincho"/>
          <w:sz w:val="24"/>
          <w:szCs w:val="24"/>
          <w:lang w:val="uk-UA" w:eastAsia="uk-UA"/>
        </w:rPr>
        <w:t xml:space="preserve">: </w:t>
      </w:r>
      <w:r w:rsidRPr="00DE1609">
        <w:rPr>
          <w:rFonts w:eastAsia="MS Mincho"/>
          <w:i/>
          <w:sz w:val="24"/>
          <w:szCs w:val="24"/>
          <w:lang w:val="uk-UA" w:eastAsia="uk-UA"/>
        </w:rPr>
        <w:t xml:space="preserve">див. оголошення  в електронній системі </w:t>
      </w:r>
      <w:proofErr w:type="spellStart"/>
      <w:r w:rsidRPr="00DE1609">
        <w:rPr>
          <w:rFonts w:eastAsia="MS Mincho"/>
          <w:i/>
          <w:sz w:val="24"/>
          <w:szCs w:val="24"/>
          <w:lang w:val="uk-UA" w:eastAsia="uk-UA"/>
        </w:rPr>
        <w:t>закупівель</w:t>
      </w:r>
      <w:proofErr w:type="spellEnd"/>
      <w:r w:rsidR="0071016F" w:rsidRPr="00DE1609">
        <w:rPr>
          <w:rFonts w:eastAsia="MS Mincho"/>
          <w:i/>
          <w:sz w:val="24"/>
          <w:szCs w:val="24"/>
          <w:lang w:val="uk-UA" w:eastAsia="uk-UA"/>
        </w:rPr>
        <w:t>.</w:t>
      </w:r>
    </w:p>
    <w:p w14:paraId="20EAB359" w14:textId="77777777" w:rsidR="0009067A" w:rsidRPr="00DE1609" w:rsidRDefault="0009067A" w:rsidP="0009067A">
      <w:pPr>
        <w:jc w:val="both"/>
        <w:rPr>
          <w:rFonts w:eastAsia="MS Mincho"/>
          <w:i/>
          <w:sz w:val="24"/>
          <w:szCs w:val="24"/>
          <w:lang w:val="uk-UA" w:eastAsia="uk-UA"/>
        </w:rPr>
      </w:pPr>
      <w:r w:rsidRPr="00DE1609">
        <w:rPr>
          <w:rFonts w:eastAsia="MS Mincho"/>
          <w:b/>
          <w:sz w:val="24"/>
          <w:szCs w:val="24"/>
          <w:lang w:val="uk-UA" w:eastAsia="uk-UA"/>
        </w:rPr>
        <w:t xml:space="preserve">6. </w:t>
      </w:r>
      <w:r w:rsidR="00F40E59" w:rsidRPr="00DE1609">
        <w:rPr>
          <w:rFonts w:eastAsia="MS Mincho"/>
          <w:b/>
          <w:sz w:val="24"/>
          <w:szCs w:val="24"/>
          <w:lang w:val="uk-UA" w:eastAsia="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DE1609">
        <w:rPr>
          <w:rFonts w:eastAsia="MS Mincho"/>
          <w:b/>
          <w:sz w:val="24"/>
          <w:szCs w:val="24"/>
          <w:lang w:val="uk-UA" w:eastAsia="uk-UA"/>
        </w:rPr>
        <w:t>:</w:t>
      </w:r>
      <w:r w:rsidRPr="00DE1609">
        <w:rPr>
          <w:rFonts w:eastAsia="MS Mincho"/>
          <w:i/>
          <w:sz w:val="24"/>
          <w:szCs w:val="24"/>
          <w:lang w:val="uk-UA" w:eastAsia="uk-UA"/>
        </w:rPr>
        <w:t xml:space="preserve">див. оголошення  в електронній системі </w:t>
      </w:r>
      <w:proofErr w:type="spellStart"/>
      <w:r w:rsidRPr="00DE1609">
        <w:rPr>
          <w:rFonts w:eastAsia="MS Mincho"/>
          <w:i/>
          <w:sz w:val="24"/>
          <w:szCs w:val="24"/>
          <w:lang w:val="uk-UA" w:eastAsia="uk-UA"/>
        </w:rPr>
        <w:t>закупівель</w:t>
      </w:r>
      <w:proofErr w:type="spellEnd"/>
      <w:r w:rsidR="0071016F" w:rsidRPr="00DE1609">
        <w:rPr>
          <w:rFonts w:eastAsia="MS Mincho"/>
          <w:i/>
          <w:sz w:val="24"/>
          <w:szCs w:val="24"/>
          <w:lang w:val="uk-UA" w:eastAsia="uk-UA"/>
        </w:rPr>
        <w:t>.</w:t>
      </w:r>
    </w:p>
    <w:p w14:paraId="66EF2051" w14:textId="77777777" w:rsidR="0009067A" w:rsidRPr="00DE1609" w:rsidRDefault="0009067A" w:rsidP="0009067A">
      <w:pPr>
        <w:jc w:val="both"/>
        <w:rPr>
          <w:rFonts w:eastAsia="MS Mincho"/>
          <w:b/>
          <w:i/>
          <w:sz w:val="24"/>
          <w:szCs w:val="24"/>
          <w:lang w:val="uk-UA" w:eastAsia="uk-UA"/>
        </w:rPr>
      </w:pPr>
      <w:r w:rsidRPr="00DE1609">
        <w:rPr>
          <w:rFonts w:eastAsia="MS Mincho"/>
          <w:b/>
          <w:sz w:val="24"/>
          <w:szCs w:val="24"/>
          <w:lang w:val="uk-UA" w:eastAsia="uk-UA"/>
        </w:rPr>
        <w:t>7. Перелік</w:t>
      </w:r>
      <w:r w:rsidR="000A5BEF" w:rsidRPr="00DE1609">
        <w:rPr>
          <w:rFonts w:eastAsia="MS Mincho"/>
          <w:b/>
          <w:sz w:val="24"/>
          <w:szCs w:val="24"/>
          <w:lang w:val="uk-UA" w:eastAsia="uk-UA"/>
        </w:rPr>
        <w:t xml:space="preserve"> </w:t>
      </w:r>
      <w:r w:rsidRPr="00DE1609">
        <w:rPr>
          <w:rFonts w:eastAsia="MS Mincho"/>
          <w:b/>
          <w:sz w:val="24"/>
          <w:szCs w:val="24"/>
          <w:lang w:val="uk-UA" w:eastAsia="uk-UA"/>
        </w:rPr>
        <w:t>критеріїв та методика оцінки пропозицій із зазначенням питомої ваги критеріїв</w:t>
      </w:r>
      <w:r w:rsidRPr="00DE1609">
        <w:rPr>
          <w:rFonts w:eastAsia="MS Mincho"/>
          <w:sz w:val="24"/>
          <w:szCs w:val="24"/>
          <w:lang w:val="uk-UA" w:eastAsia="uk-UA"/>
        </w:rPr>
        <w:t xml:space="preserve">: </w:t>
      </w:r>
      <w:r w:rsidRPr="00DE1609">
        <w:rPr>
          <w:rFonts w:eastAsia="MS Mincho"/>
          <w:i/>
          <w:sz w:val="24"/>
          <w:szCs w:val="24"/>
          <w:lang w:val="uk-UA" w:eastAsia="uk-UA"/>
        </w:rPr>
        <w:t>єдиним критерієм оцінки є ціна (100%)</w:t>
      </w:r>
      <w:r w:rsidR="0071016F" w:rsidRPr="00DE1609">
        <w:rPr>
          <w:rFonts w:eastAsia="MS Mincho"/>
          <w:i/>
          <w:sz w:val="24"/>
          <w:szCs w:val="24"/>
          <w:lang w:val="uk-UA" w:eastAsia="uk-UA"/>
        </w:rPr>
        <w:t>.</w:t>
      </w:r>
    </w:p>
    <w:p w14:paraId="7EB7AC19" w14:textId="77777777" w:rsidR="0009067A" w:rsidRPr="00DE1609" w:rsidRDefault="0009067A" w:rsidP="0009067A">
      <w:pPr>
        <w:jc w:val="both"/>
        <w:rPr>
          <w:rFonts w:eastAsia="MS Mincho"/>
          <w:i/>
          <w:sz w:val="24"/>
          <w:szCs w:val="24"/>
          <w:lang w:val="uk-UA" w:eastAsia="uk-UA"/>
        </w:rPr>
      </w:pPr>
      <w:r w:rsidRPr="00DE1609">
        <w:rPr>
          <w:rFonts w:eastAsia="MS Mincho"/>
          <w:b/>
          <w:sz w:val="24"/>
          <w:szCs w:val="24"/>
          <w:lang w:val="uk-UA" w:eastAsia="uk-UA"/>
        </w:rPr>
        <w:t>8. Розмір та умови надання забезпечення пропозицій учасників (якщо замовник вимагає його надати):</w:t>
      </w:r>
      <w:r w:rsidR="000A5BEF" w:rsidRPr="00DE1609">
        <w:rPr>
          <w:rFonts w:eastAsia="MS Mincho"/>
          <w:b/>
          <w:sz w:val="24"/>
          <w:szCs w:val="24"/>
          <w:lang w:val="uk-UA" w:eastAsia="uk-UA"/>
        </w:rPr>
        <w:t xml:space="preserve"> </w:t>
      </w:r>
      <w:r w:rsidRPr="00DE1609">
        <w:rPr>
          <w:rFonts w:eastAsia="MS Mincho"/>
          <w:i/>
          <w:sz w:val="24"/>
          <w:szCs w:val="24"/>
          <w:lang w:val="uk-UA" w:eastAsia="uk-UA"/>
        </w:rPr>
        <w:t>не вимагається</w:t>
      </w:r>
      <w:r w:rsidR="005E5ECC" w:rsidRPr="00DE1609">
        <w:rPr>
          <w:rFonts w:eastAsia="MS Mincho"/>
          <w:i/>
          <w:sz w:val="24"/>
          <w:szCs w:val="24"/>
          <w:lang w:val="uk-UA" w:eastAsia="uk-UA"/>
        </w:rPr>
        <w:t>.</w:t>
      </w:r>
    </w:p>
    <w:p w14:paraId="675231C4" w14:textId="77777777" w:rsidR="0009067A" w:rsidRPr="00DE1609" w:rsidRDefault="0009067A" w:rsidP="0009067A">
      <w:pPr>
        <w:jc w:val="both"/>
        <w:rPr>
          <w:rFonts w:eastAsia="MS Mincho"/>
          <w:b/>
          <w:i/>
          <w:sz w:val="24"/>
          <w:szCs w:val="24"/>
          <w:lang w:val="uk-UA" w:eastAsia="uk-UA"/>
        </w:rPr>
      </w:pPr>
      <w:r w:rsidRPr="00DE1609">
        <w:rPr>
          <w:rFonts w:eastAsia="MS Mincho"/>
          <w:b/>
          <w:sz w:val="24"/>
          <w:szCs w:val="24"/>
          <w:lang w:val="uk-UA" w:eastAsia="uk-UA"/>
        </w:rPr>
        <w:t>9. Розмір та умови надання забезпечення виконання договору про закупівлю (якщо замовник вимагає його надати):</w:t>
      </w:r>
      <w:r w:rsidR="000A5BEF" w:rsidRPr="00DE1609">
        <w:rPr>
          <w:rFonts w:eastAsia="MS Mincho"/>
          <w:b/>
          <w:sz w:val="24"/>
          <w:szCs w:val="24"/>
          <w:lang w:val="uk-UA" w:eastAsia="uk-UA"/>
        </w:rPr>
        <w:t xml:space="preserve"> </w:t>
      </w:r>
      <w:r w:rsidRPr="00DE1609">
        <w:rPr>
          <w:rFonts w:eastAsia="MS Mincho"/>
          <w:i/>
          <w:sz w:val="24"/>
          <w:szCs w:val="24"/>
          <w:lang w:val="uk-UA" w:eastAsia="uk-UA"/>
        </w:rPr>
        <w:t>не вимагається</w:t>
      </w:r>
      <w:r w:rsidR="005E5ECC" w:rsidRPr="00DE1609">
        <w:rPr>
          <w:rFonts w:eastAsia="MS Mincho"/>
          <w:i/>
          <w:sz w:val="24"/>
          <w:szCs w:val="24"/>
          <w:lang w:val="uk-UA" w:eastAsia="uk-UA"/>
        </w:rPr>
        <w:t>.</w:t>
      </w:r>
    </w:p>
    <w:p w14:paraId="574C219D" w14:textId="77777777" w:rsidR="0009067A" w:rsidRPr="00DE1609" w:rsidRDefault="0009067A" w:rsidP="0009067A">
      <w:pPr>
        <w:jc w:val="both"/>
        <w:rPr>
          <w:rFonts w:eastAsia="MS Mincho"/>
          <w:i/>
          <w:sz w:val="24"/>
          <w:szCs w:val="24"/>
          <w:lang w:val="uk-UA" w:eastAsia="uk-UA"/>
        </w:rPr>
      </w:pPr>
      <w:r w:rsidRPr="00DE1609">
        <w:rPr>
          <w:rFonts w:eastAsia="MS Mincho"/>
          <w:b/>
          <w:sz w:val="24"/>
          <w:szCs w:val="24"/>
          <w:lang w:val="uk-UA" w:eastAsia="uk-UA"/>
        </w:rPr>
        <w:t>10.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05025" w:rsidRPr="00DE1609">
        <w:rPr>
          <w:rFonts w:eastAsia="MS Mincho"/>
          <w:sz w:val="24"/>
          <w:szCs w:val="24"/>
          <w:lang w:val="uk-UA" w:eastAsia="uk-UA"/>
        </w:rPr>
        <w:t xml:space="preserve">: </w:t>
      </w:r>
      <w:r w:rsidRPr="00DE1609">
        <w:rPr>
          <w:rFonts w:eastAsia="MS Mincho"/>
          <w:i/>
          <w:sz w:val="24"/>
          <w:szCs w:val="24"/>
          <w:lang w:val="uk-UA" w:eastAsia="uk-UA"/>
        </w:rPr>
        <w:t>0.5 % від очікуваної вартості предмета закупівлі</w:t>
      </w:r>
      <w:r w:rsidR="00380A24" w:rsidRPr="00DE1609">
        <w:rPr>
          <w:rFonts w:eastAsia="MS Mincho"/>
          <w:i/>
          <w:sz w:val="24"/>
          <w:szCs w:val="24"/>
          <w:lang w:val="uk-UA" w:eastAsia="uk-UA"/>
        </w:rPr>
        <w:t>.</w:t>
      </w:r>
    </w:p>
    <w:p w14:paraId="1EB27614" w14:textId="77777777" w:rsidR="00A81944" w:rsidRPr="00DE1609" w:rsidRDefault="00380A24" w:rsidP="00A81944">
      <w:pPr>
        <w:suppressAutoHyphens/>
        <w:contextualSpacing/>
        <w:mirrorIndents/>
        <w:jc w:val="both"/>
        <w:rPr>
          <w:b/>
          <w:sz w:val="24"/>
          <w:szCs w:val="24"/>
          <w:lang w:val="uk-UA"/>
        </w:rPr>
      </w:pPr>
      <w:r w:rsidRPr="00DE1609">
        <w:rPr>
          <w:b/>
          <w:sz w:val="24"/>
          <w:szCs w:val="24"/>
          <w:lang w:val="uk-UA"/>
        </w:rPr>
        <w:t>11</w:t>
      </w:r>
      <w:r w:rsidR="006D499F" w:rsidRPr="00DE1609">
        <w:rPr>
          <w:b/>
          <w:sz w:val="24"/>
          <w:szCs w:val="24"/>
          <w:lang w:val="uk-UA"/>
        </w:rPr>
        <w:t>. Пере</w:t>
      </w:r>
      <w:r w:rsidR="00C136E3" w:rsidRPr="00DE1609">
        <w:rPr>
          <w:b/>
          <w:sz w:val="24"/>
          <w:szCs w:val="24"/>
          <w:lang w:val="uk-UA"/>
        </w:rPr>
        <w:t>лік сканованих копій документів</w:t>
      </w:r>
      <w:r w:rsidR="006D499F" w:rsidRPr="00DE1609">
        <w:rPr>
          <w:b/>
          <w:sz w:val="24"/>
          <w:szCs w:val="24"/>
          <w:lang w:val="uk-UA"/>
        </w:rPr>
        <w:t>, що надаються учасником у складі цінової  пропозиції  на електронні торги.</w:t>
      </w:r>
    </w:p>
    <w:p w14:paraId="3F68A246" w14:textId="77777777" w:rsidR="00035F97" w:rsidRPr="00DE1609" w:rsidRDefault="00035F97" w:rsidP="00035F97">
      <w:pPr>
        <w:suppressAutoHyphens/>
        <w:contextualSpacing/>
        <w:mirrorIndents/>
        <w:jc w:val="both"/>
        <w:rPr>
          <w:sz w:val="24"/>
          <w:szCs w:val="24"/>
          <w:lang w:val="uk-UA"/>
        </w:rPr>
      </w:pPr>
      <w:r w:rsidRPr="00DE1609">
        <w:rPr>
          <w:sz w:val="24"/>
          <w:szCs w:val="24"/>
          <w:lang w:val="uk-UA"/>
        </w:rPr>
        <w:t>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C263C6F" w14:textId="77777777" w:rsidR="00B658F8" w:rsidRPr="00DE1609" w:rsidRDefault="00035F97" w:rsidP="00035F97">
      <w:pPr>
        <w:suppressAutoHyphens/>
        <w:contextualSpacing/>
        <w:mirrorIndents/>
        <w:jc w:val="both"/>
        <w:rPr>
          <w:sz w:val="24"/>
          <w:szCs w:val="24"/>
          <w:lang w:val="uk-UA"/>
        </w:rPr>
      </w:pPr>
      <w:r w:rsidRPr="00DE1609">
        <w:rPr>
          <w:sz w:val="24"/>
          <w:szCs w:val="24"/>
          <w:lang w:val="uk-UA"/>
        </w:rPr>
        <w:t>- Наявність обладнання та матеріально-технічної бази Учасника необхідної для виконання договору.</w:t>
      </w:r>
    </w:p>
    <w:p w14:paraId="51E94278" w14:textId="77777777" w:rsidR="008F2591" w:rsidRPr="00DE1609" w:rsidRDefault="008F2591" w:rsidP="00035F97">
      <w:pPr>
        <w:suppressAutoHyphens/>
        <w:contextualSpacing/>
        <w:mirrorIndents/>
        <w:jc w:val="both"/>
        <w:rPr>
          <w:sz w:val="24"/>
          <w:szCs w:val="24"/>
          <w:lang w:val="uk-UA"/>
        </w:rPr>
      </w:pPr>
      <w:r w:rsidRPr="00DE1609">
        <w:rPr>
          <w:sz w:val="24"/>
          <w:szCs w:val="24"/>
          <w:lang w:val="uk-UA"/>
        </w:rPr>
        <w:t xml:space="preserve">Надати договір купівлі-продажу або свідоцтва про право власності, або договір оренди (з переліком обладнання/інструментів, транспортних засобів або договору на надання послуг (з переліком обладнання/ інструментів, транспортних засобів (або механізмів), або бухгалтерського документу (витяг з </w:t>
      </w:r>
      <w:proofErr w:type="spellStart"/>
      <w:r w:rsidRPr="00DE1609">
        <w:rPr>
          <w:sz w:val="24"/>
          <w:szCs w:val="24"/>
          <w:lang w:val="uk-UA"/>
        </w:rPr>
        <w:t>оборотно</w:t>
      </w:r>
      <w:proofErr w:type="spellEnd"/>
      <w:r w:rsidRPr="00DE1609">
        <w:rPr>
          <w:sz w:val="24"/>
          <w:szCs w:val="24"/>
          <w:lang w:val="uk-UA"/>
        </w:rPr>
        <w:t xml:space="preserve">-сальдової відомості учасника станом на момент подання </w:t>
      </w:r>
      <w:r w:rsidRPr="00DE1609">
        <w:rPr>
          <w:sz w:val="24"/>
          <w:szCs w:val="24"/>
          <w:lang w:val="uk-UA"/>
        </w:rPr>
        <w:lastRenderedPageBreak/>
        <w:t>пропозиції) або технічних паспортів чи інших реєстраційних документів із зазначенням власника).</w:t>
      </w:r>
    </w:p>
    <w:p w14:paraId="7CA7CEC1" w14:textId="77777777" w:rsidR="009B3A16" w:rsidRPr="00DE1609" w:rsidRDefault="00035F97" w:rsidP="009B3A16">
      <w:pPr>
        <w:mirrorIndents/>
        <w:jc w:val="both"/>
        <w:rPr>
          <w:sz w:val="24"/>
          <w:szCs w:val="24"/>
          <w:lang w:val="uk-UA"/>
        </w:rPr>
      </w:pPr>
      <w:r w:rsidRPr="00DE1609">
        <w:rPr>
          <w:sz w:val="24"/>
          <w:szCs w:val="24"/>
          <w:lang w:val="uk-UA"/>
        </w:rPr>
        <w:t>2.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r w:rsidR="009B3A16" w:rsidRPr="00DE1609">
        <w:rPr>
          <w:sz w:val="24"/>
          <w:szCs w:val="24"/>
          <w:lang w:val="uk-UA"/>
        </w:rPr>
        <w:t xml:space="preserve"> для виконання умов договору</w:t>
      </w:r>
      <w:r w:rsidRPr="00DE1609">
        <w:rPr>
          <w:sz w:val="24"/>
          <w:szCs w:val="24"/>
          <w:lang w:val="uk-UA"/>
        </w:rPr>
        <w:t xml:space="preserve">. </w:t>
      </w:r>
    </w:p>
    <w:p w14:paraId="4CB3C829" w14:textId="77777777" w:rsidR="00035F97" w:rsidRPr="00DE1609" w:rsidRDefault="00035F97" w:rsidP="00035F97">
      <w:pPr>
        <w:suppressAutoHyphens/>
        <w:contextualSpacing/>
        <w:mirrorIndents/>
        <w:jc w:val="both"/>
        <w:rPr>
          <w:sz w:val="24"/>
          <w:szCs w:val="24"/>
          <w:lang w:val="uk-UA"/>
        </w:rPr>
      </w:pPr>
      <w:r w:rsidRPr="00DE1609">
        <w:rPr>
          <w:sz w:val="24"/>
          <w:szCs w:val="24"/>
          <w:lang w:val="uk-UA"/>
        </w:rPr>
        <w:t xml:space="preserve">3. Надати </w:t>
      </w:r>
      <w:proofErr w:type="spellStart"/>
      <w:r w:rsidRPr="00DE1609">
        <w:rPr>
          <w:sz w:val="24"/>
          <w:szCs w:val="24"/>
          <w:lang w:val="uk-UA"/>
        </w:rPr>
        <w:t>скан</w:t>
      </w:r>
      <w:proofErr w:type="spellEnd"/>
      <w:r w:rsidRPr="00DE1609">
        <w:rPr>
          <w:sz w:val="24"/>
          <w:szCs w:val="24"/>
          <w:lang w:val="uk-UA"/>
        </w:rPr>
        <w:t xml:space="preserve">-копії документів, що підтверджують наявність у ІТП відповідної освіти та кваліфікації, </w:t>
      </w:r>
      <w:proofErr w:type="spellStart"/>
      <w:r w:rsidRPr="00DE1609">
        <w:rPr>
          <w:sz w:val="24"/>
          <w:szCs w:val="24"/>
          <w:lang w:val="uk-UA"/>
        </w:rPr>
        <w:t>скан</w:t>
      </w:r>
      <w:proofErr w:type="spellEnd"/>
      <w:r w:rsidRPr="00DE1609">
        <w:rPr>
          <w:sz w:val="24"/>
          <w:szCs w:val="24"/>
          <w:lang w:val="uk-UA"/>
        </w:rPr>
        <w:t>-копії посвідчень а</w:t>
      </w:r>
      <w:r w:rsidR="00AC4F8D" w:rsidRPr="00DE1609">
        <w:rPr>
          <w:sz w:val="24"/>
          <w:szCs w:val="24"/>
          <w:lang w:val="uk-UA"/>
        </w:rPr>
        <w:t>бо</w:t>
      </w:r>
      <w:r w:rsidRPr="00DE1609">
        <w:rPr>
          <w:sz w:val="24"/>
          <w:szCs w:val="24"/>
          <w:lang w:val="uk-UA"/>
        </w:rPr>
        <w:t xml:space="preserve"> витяги з протоколу засідання кваліфікаційної атестаційної комісії </w:t>
      </w:r>
      <w:r w:rsidR="00521CE2" w:rsidRPr="00DE1609">
        <w:rPr>
          <w:sz w:val="24"/>
          <w:szCs w:val="24"/>
          <w:lang w:val="uk-UA"/>
        </w:rPr>
        <w:t>перевірки знань з охорони праці</w:t>
      </w:r>
      <w:r w:rsidRPr="00DE1609">
        <w:rPr>
          <w:sz w:val="24"/>
          <w:szCs w:val="24"/>
          <w:lang w:val="uk-UA"/>
        </w:rPr>
        <w:t>, пожежної безпеки виданих спеціалізованими навчальними закладами.</w:t>
      </w:r>
    </w:p>
    <w:p w14:paraId="2812A516" w14:textId="77777777" w:rsidR="00AC4F8D" w:rsidRPr="00DE1609" w:rsidRDefault="00AC4F8D" w:rsidP="00035F97">
      <w:pPr>
        <w:suppressAutoHyphens/>
        <w:contextualSpacing/>
        <w:mirrorIndents/>
        <w:jc w:val="both"/>
        <w:rPr>
          <w:sz w:val="24"/>
          <w:szCs w:val="24"/>
          <w:lang w:val="uk-UA"/>
        </w:rPr>
      </w:pPr>
      <w:r w:rsidRPr="00DE1609">
        <w:rPr>
          <w:sz w:val="24"/>
          <w:szCs w:val="24"/>
          <w:lang w:val="uk-UA"/>
        </w:rPr>
        <w:t>Обов’язкова наявність головного інженера з вищою освітою у галузі будівництва (надати копію диплому).</w:t>
      </w:r>
    </w:p>
    <w:p w14:paraId="6E540ED0" w14:textId="77777777" w:rsidR="00AC4F8D" w:rsidRPr="00DE1609" w:rsidRDefault="00AC4F8D" w:rsidP="00035F97">
      <w:pPr>
        <w:suppressAutoHyphens/>
        <w:contextualSpacing/>
        <w:mirrorIndents/>
        <w:jc w:val="both"/>
        <w:rPr>
          <w:sz w:val="24"/>
          <w:szCs w:val="24"/>
          <w:lang w:val="uk-UA"/>
        </w:rPr>
      </w:pPr>
      <w:r w:rsidRPr="00DE1609">
        <w:rPr>
          <w:sz w:val="24"/>
          <w:szCs w:val="24"/>
          <w:lang w:val="uk-UA"/>
        </w:rPr>
        <w:t>Надати Копії документів, що підтверджують працевлаштування працівників, які будуть залучені до виконання будівельних робіт.</w:t>
      </w:r>
    </w:p>
    <w:p w14:paraId="29C928E4" w14:textId="77777777" w:rsidR="00C96410" w:rsidRPr="00DE1609" w:rsidRDefault="00C96410" w:rsidP="00035F97">
      <w:pPr>
        <w:suppressAutoHyphens/>
        <w:contextualSpacing/>
        <w:mirrorIndents/>
        <w:jc w:val="both"/>
        <w:rPr>
          <w:sz w:val="24"/>
          <w:szCs w:val="24"/>
          <w:lang w:val="uk-UA"/>
        </w:rPr>
      </w:pPr>
      <w:r w:rsidRPr="00DE1609">
        <w:rPr>
          <w:sz w:val="24"/>
          <w:szCs w:val="24"/>
          <w:lang w:val="uk-UA"/>
        </w:rPr>
        <w:t>Надати копії документів, що підтверджують наявність у працівників робітничих спеціальностей відповідної професії та кваліфікації (завірені належним чином копії документів про освіту, підвищення кваліфікації, або проходження навчальних курсів).</w:t>
      </w:r>
    </w:p>
    <w:p w14:paraId="253278E3" w14:textId="77777777" w:rsidR="000C6FEA" w:rsidRPr="00DE1609" w:rsidRDefault="00035F97" w:rsidP="00035F97">
      <w:pPr>
        <w:suppressAutoHyphens/>
        <w:contextualSpacing/>
        <w:mirrorIndents/>
        <w:jc w:val="both"/>
        <w:rPr>
          <w:sz w:val="24"/>
          <w:szCs w:val="24"/>
          <w:lang w:val="uk-UA"/>
        </w:rPr>
      </w:pPr>
      <w:r w:rsidRPr="00DE1609">
        <w:rPr>
          <w:sz w:val="24"/>
          <w:szCs w:val="24"/>
          <w:lang w:val="uk-UA"/>
        </w:rPr>
        <w:t>4. Надати копію наказу про створення на підприємстві комісі</w:t>
      </w:r>
      <w:r w:rsidR="00B658F8" w:rsidRPr="00DE1609">
        <w:rPr>
          <w:sz w:val="24"/>
          <w:szCs w:val="24"/>
          <w:lang w:val="uk-UA"/>
        </w:rPr>
        <w:t>ї</w:t>
      </w:r>
      <w:r w:rsidRPr="00DE1609">
        <w:rPr>
          <w:sz w:val="24"/>
          <w:szCs w:val="24"/>
          <w:lang w:val="uk-UA"/>
        </w:rPr>
        <w:t xml:space="preserve"> з перевірки знань з охорони праці та техніки безпеки</w:t>
      </w:r>
    </w:p>
    <w:p w14:paraId="1C546FF0" w14:textId="77777777" w:rsidR="00035F97" w:rsidRPr="00DE1609" w:rsidRDefault="000C6FEA" w:rsidP="00A81944">
      <w:pPr>
        <w:suppressAutoHyphens/>
        <w:contextualSpacing/>
        <w:mirrorIndents/>
        <w:jc w:val="both"/>
        <w:rPr>
          <w:sz w:val="24"/>
          <w:szCs w:val="24"/>
          <w:lang w:val="uk-UA"/>
        </w:rPr>
      </w:pPr>
      <w:r w:rsidRPr="00DE1609">
        <w:rPr>
          <w:sz w:val="24"/>
          <w:szCs w:val="24"/>
          <w:lang w:val="uk-UA"/>
        </w:rPr>
        <w:t>5</w:t>
      </w:r>
      <w:r w:rsidR="00035F97" w:rsidRPr="00DE1609">
        <w:rPr>
          <w:sz w:val="24"/>
          <w:szCs w:val="24"/>
          <w:lang w:val="uk-UA"/>
        </w:rPr>
        <w:t>. Довідка в довільній формі, за підписом уповноваженої особи Учасника та завірений печаткою* з інформацією про виконаний аналогічний договір за 20</w:t>
      </w:r>
      <w:r w:rsidR="00B658F8" w:rsidRPr="00DE1609">
        <w:rPr>
          <w:sz w:val="24"/>
          <w:szCs w:val="24"/>
          <w:lang w:val="uk-UA"/>
        </w:rPr>
        <w:t>20</w:t>
      </w:r>
      <w:r w:rsidR="00035F97" w:rsidRPr="00DE1609">
        <w:rPr>
          <w:sz w:val="24"/>
          <w:szCs w:val="24"/>
          <w:lang w:val="uk-UA"/>
        </w:rPr>
        <w:t>-202</w:t>
      </w:r>
      <w:r w:rsidR="00B658F8" w:rsidRPr="00DE1609">
        <w:rPr>
          <w:sz w:val="24"/>
          <w:szCs w:val="24"/>
          <w:lang w:val="uk-UA"/>
        </w:rPr>
        <w:t>1</w:t>
      </w:r>
      <w:r w:rsidR="00035F97" w:rsidRPr="00DE1609">
        <w:rPr>
          <w:sz w:val="24"/>
          <w:szCs w:val="24"/>
          <w:lang w:val="uk-UA"/>
        </w:rPr>
        <w:t xml:space="preserve"> рік з аналогічним предметом закупівлі, який</w:t>
      </w:r>
      <w:r w:rsidR="00F40E59" w:rsidRPr="00DE1609">
        <w:rPr>
          <w:sz w:val="24"/>
          <w:szCs w:val="24"/>
          <w:lang w:val="uk-UA"/>
        </w:rPr>
        <w:t xml:space="preserve"> зазначено в даній документації.</w:t>
      </w:r>
    </w:p>
    <w:p w14:paraId="6E570AFF" w14:textId="77777777" w:rsidR="00035F97" w:rsidRPr="00DE1609" w:rsidRDefault="000C6FEA" w:rsidP="00231CD7">
      <w:pPr>
        <w:suppressAutoHyphens/>
        <w:contextualSpacing/>
        <w:mirrorIndents/>
        <w:jc w:val="both"/>
        <w:rPr>
          <w:sz w:val="24"/>
          <w:szCs w:val="24"/>
          <w:lang w:val="uk-UA"/>
        </w:rPr>
      </w:pPr>
      <w:r w:rsidRPr="00DE1609">
        <w:rPr>
          <w:sz w:val="24"/>
          <w:szCs w:val="24"/>
          <w:lang w:val="uk-UA"/>
        </w:rPr>
        <w:t>6</w:t>
      </w:r>
      <w:r w:rsidR="00035F97" w:rsidRPr="00DE1609">
        <w:rPr>
          <w:sz w:val="24"/>
          <w:szCs w:val="24"/>
          <w:lang w:val="uk-UA"/>
        </w:rPr>
        <w:t>. На підтвердження інформації, зазначеної в п.</w:t>
      </w:r>
      <w:r w:rsidRPr="00DE1609">
        <w:rPr>
          <w:sz w:val="24"/>
          <w:szCs w:val="24"/>
          <w:lang w:val="uk-UA"/>
        </w:rPr>
        <w:t>5</w:t>
      </w:r>
      <w:r w:rsidR="00035F97" w:rsidRPr="00DE1609">
        <w:rPr>
          <w:sz w:val="24"/>
          <w:szCs w:val="24"/>
          <w:lang w:val="uk-UA"/>
        </w:rPr>
        <w:t>, надати не менше однієї</w:t>
      </w:r>
      <w:r w:rsidR="000E49ED" w:rsidRPr="00DE1609">
        <w:rPr>
          <w:sz w:val="24"/>
          <w:szCs w:val="24"/>
          <w:lang w:val="uk-UA"/>
        </w:rPr>
        <w:t xml:space="preserve"> </w:t>
      </w:r>
      <w:r w:rsidR="00035F97" w:rsidRPr="00DE1609">
        <w:rPr>
          <w:sz w:val="24"/>
          <w:szCs w:val="24"/>
          <w:lang w:val="uk-UA"/>
        </w:rPr>
        <w:t xml:space="preserve">сканованої з оригіналу, копії договору  щодо аналогічних </w:t>
      </w:r>
      <w:r w:rsidRPr="00DE1609">
        <w:rPr>
          <w:sz w:val="24"/>
          <w:szCs w:val="24"/>
          <w:lang w:val="uk-UA"/>
        </w:rPr>
        <w:t>послуг</w:t>
      </w:r>
      <w:r w:rsidR="00035F97" w:rsidRPr="00DE1609">
        <w:rPr>
          <w:sz w:val="24"/>
          <w:szCs w:val="24"/>
          <w:lang w:val="uk-UA"/>
        </w:rPr>
        <w:t>. Учасник може приховати інформацію, яка визначається як конфіденційна. Але у будь-якому випадку, надана копія договору повинна містити відкриту інформацію щодо предмету договору, найменування сторін, дати укладання і строку дії договору.</w:t>
      </w:r>
    </w:p>
    <w:p w14:paraId="1C4DDD6A" w14:textId="77777777" w:rsidR="00035F97" w:rsidRPr="00DE1609" w:rsidRDefault="000C6FEA" w:rsidP="00231CD7">
      <w:pPr>
        <w:suppressAutoHyphens/>
        <w:contextualSpacing/>
        <w:mirrorIndents/>
        <w:jc w:val="both"/>
        <w:rPr>
          <w:sz w:val="24"/>
          <w:szCs w:val="24"/>
          <w:lang w:val="uk-UA"/>
        </w:rPr>
      </w:pPr>
      <w:r w:rsidRPr="00DE1609">
        <w:rPr>
          <w:sz w:val="24"/>
          <w:szCs w:val="24"/>
          <w:lang w:val="uk-UA"/>
        </w:rPr>
        <w:t>7</w:t>
      </w:r>
      <w:r w:rsidR="00035F97" w:rsidRPr="00DE1609">
        <w:rPr>
          <w:sz w:val="24"/>
          <w:szCs w:val="24"/>
          <w:lang w:val="uk-UA"/>
        </w:rPr>
        <w:t>. Оригінал листа – відгука (відповідно копії аналогічного договору, зазначеного в п.</w:t>
      </w:r>
      <w:r w:rsidR="00231CD7" w:rsidRPr="00DE1609">
        <w:rPr>
          <w:sz w:val="24"/>
          <w:szCs w:val="24"/>
          <w:lang w:val="uk-UA"/>
        </w:rPr>
        <w:t>7</w:t>
      </w:r>
      <w:r w:rsidR="00035F97" w:rsidRPr="00DE1609">
        <w:rPr>
          <w:sz w:val="24"/>
          <w:szCs w:val="24"/>
          <w:lang w:val="uk-UA"/>
        </w:rPr>
        <w:t xml:space="preserve">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14:paraId="7233D9E3" w14:textId="77777777" w:rsidR="00035F97" w:rsidRPr="00DE1609" w:rsidRDefault="00035F97" w:rsidP="00231CD7">
      <w:pPr>
        <w:suppressAutoHyphens/>
        <w:contextualSpacing/>
        <w:mirrorIndents/>
        <w:jc w:val="both"/>
        <w:rPr>
          <w:i/>
          <w:sz w:val="24"/>
          <w:szCs w:val="24"/>
          <w:lang w:val="uk-UA"/>
        </w:rPr>
      </w:pPr>
      <w:r w:rsidRPr="00DE1609">
        <w:rPr>
          <w:i/>
          <w:sz w:val="24"/>
          <w:szCs w:val="24"/>
          <w:lang w:val="uk-UA"/>
        </w:rPr>
        <w:t>*При наданні вищезазначених документів Учасник може не показувати відомості, які можуть становити комерційну таємницю.</w:t>
      </w:r>
    </w:p>
    <w:p w14:paraId="4A3AC403" w14:textId="77777777" w:rsidR="00231CD7" w:rsidRPr="00DE1609" w:rsidRDefault="00F06AFD" w:rsidP="00231CD7">
      <w:pPr>
        <w:tabs>
          <w:tab w:val="left" w:pos="176"/>
          <w:tab w:val="left" w:pos="318"/>
        </w:tabs>
        <w:snapToGrid w:val="0"/>
        <w:jc w:val="both"/>
        <w:rPr>
          <w:rFonts w:eastAsia="Calibri"/>
          <w:sz w:val="24"/>
          <w:szCs w:val="24"/>
          <w:lang w:val="uk-UA"/>
        </w:rPr>
      </w:pPr>
      <w:r w:rsidRPr="00DE1609">
        <w:rPr>
          <w:rFonts w:eastAsia="Calibri"/>
          <w:sz w:val="24"/>
          <w:szCs w:val="24"/>
          <w:lang w:val="uk-UA"/>
        </w:rPr>
        <w:t>8</w:t>
      </w:r>
      <w:r w:rsidR="00231CD7" w:rsidRPr="00DE1609">
        <w:rPr>
          <w:rFonts w:eastAsia="Calibri"/>
          <w:sz w:val="24"/>
          <w:szCs w:val="24"/>
          <w:lang w:val="uk-UA"/>
        </w:rPr>
        <w:t xml:space="preserve">. </w:t>
      </w:r>
      <w:r w:rsidRPr="00DE1609">
        <w:rPr>
          <w:rFonts w:eastAsia="Calibri"/>
          <w:sz w:val="24"/>
          <w:szCs w:val="24"/>
          <w:lang w:val="uk-UA"/>
        </w:rPr>
        <w:t>Копія с</w:t>
      </w:r>
      <w:r w:rsidR="00231CD7" w:rsidRPr="00DE1609">
        <w:rPr>
          <w:rFonts w:eastAsia="Calibri"/>
          <w:sz w:val="24"/>
          <w:szCs w:val="24"/>
          <w:lang w:val="uk-UA"/>
        </w:rPr>
        <w:t>татут</w:t>
      </w:r>
      <w:r w:rsidRPr="00DE1609">
        <w:rPr>
          <w:rFonts w:eastAsia="Calibri"/>
          <w:sz w:val="24"/>
          <w:szCs w:val="24"/>
          <w:lang w:val="uk-UA"/>
        </w:rPr>
        <w:t>у</w:t>
      </w:r>
      <w:r w:rsidR="006C14C6" w:rsidRPr="00DE1609">
        <w:rPr>
          <w:rFonts w:eastAsia="Calibri"/>
          <w:sz w:val="24"/>
          <w:szCs w:val="24"/>
          <w:lang w:val="uk-UA"/>
        </w:rPr>
        <w:t xml:space="preserve"> </w:t>
      </w:r>
      <w:r w:rsidR="00231CD7" w:rsidRPr="00DE1609">
        <w:rPr>
          <w:rFonts w:eastAsia="Calibri"/>
          <w:sz w:val="24"/>
          <w:szCs w:val="24"/>
          <w:lang w:val="uk-UA"/>
        </w:rPr>
        <w:t>або</w:t>
      </w:r>
      <w:r w:rsidR="006C14C6" w:rsidRPr="00DE1609">
        <w:rPr>
          <w:rFonts w:eastAsia="Calibri"/>
          <w:sz w:val="24"/>
          <w:szCs w:val="24"/>
          <w:lang w:val="uk-UA"/>
        </w:rPr>
        <w:t xml:space="preserve"> </w:t>
      </w:r>
      <w:r w:rsidR="00231CD7" w:rsidRPr="00DE1609">
        <w:rPr>
          <w:rFonts w:eastAsia="Calibri"/>
          <w:sz w:val="24"/>
          <w:szCs w:val="24"/>
          <w:lang w:val="uk-UA"/>
        </w:rPr>
        <w:t>інший</w:t>
      </w:r>
      <w:r w:rsidR="006C14C6" w:rsidRPr="00DE1609">
        <w:rPr>
          <w:rFonts w:eastAsia="Calibri"/>
          <w:sz w:val="24"/>
          <w:szCs w:val="24"/>
          <w:lang w:val="uk-UA"/>
        </w:rPr>
        <w:t xml:space="preserve"> </w:t>
      </w:r>
      <w:r w:rsidR="00231CD7" w:rsidRPr="00DE1609">
        <w:rPr>
          <w:rFonts w:eastAsia="Calibri"/>
          <w:sz w:val="24"/>
          <w:szCs w:val="24"/>
          <w:lang w:val="uk-UA"/>
        </w:rPr>
        <w:t>установчий документ.</w:t>
      </w:r>
    </w:p>
    <w:p w14:paraId="4B7E8C51" w14:textId="77777777" w:rsidR="00231CD7" w:rsidRPr="00DE1609" w:rsidRDefault="00F06AFD" w:rsidP="00231CD7">
      <w:pPr>
        <w:jc w:val="both"/>
        <w:rPr>
          <w:sz w:val="24"/>
          <w:szCs w:val="24"/>
          <w:lang w:val="uk-UA"/>
        </w:rPr>
      </w:pPr>
      <w:r w:rsidRPr="00DE1609">
        <w:rPr>
          <w:rFonts w:eastAsia="Calibri"/>
          <w:sz w:val="24"/>
          <w:szCs w:val="24"/>
          <w:lang w:val="uk-UA"/>
        </w:rPr>
        <w:t>9</w:t>
      </w:r>
      <w:r w:rsidR="00231CD7" w:rsidRPr="00DE1609">
        <w:rPr>
          <w:rFonts w:eastAsia="Calibri"/>
          <w:sz w:val="24"/>
          <w:szCs w:val="24"/>
          <w:lang w:val="uk-UA"/>
        </w:rPr>
        <w:t>.</w:t>
      </w:r>
      <w:r w:rsidR="00AF367E" w:rsidRPr="00DE1609">
        <w:rPr>
          <w:rFonts w:eastAsia="Calibri"/>
          <w:sz w:val="24"/>
          <w:szCs w:val="24"/>
          <w:lang w:val="uk-UA"/>
        </w:rPr>
        <w:t xml:space="preserve"> </w:t>
      </w:r>
      <w:r w:rsidR="00231CD7" w:rsidRPr="00DE1609">
        <w:rPr>
          <w:sz w:val="24"/>
          <w:szCs w:val="24"/>
          <w:lang w:val="uk-UA"/>
        </w:rPr>
        <w:t>Копія</w:t>
      </w:r>
      <w:r w:rsidR="006C14C6" w:rsidRPr="00DE1609">
        <w:rPr>
          <w:sz w:val="24"/>
          <w:szCs w:val="24"/>
          <w:lang w:val="uk-UA"/>
        </w:rPr>
        <w:t xml:space="preserve"> </w:t>
      </w:r>
      <w:r w:rsidR="00231CD7" w:rsidRPr="00DE1609">
        <w:rPr>
          <w:sz w:val="24"/>
          <w:szCs w:val="24"/>
          <w:lang w:val="uk-UA"/>
        </w:rPr>
        <w:t>свідоцтва про реєстрацію</w:t>
      </w:r>
      <w:r w:rsidR="006C14C6" w:rsidRPr="00DE1609">
        <w:rPr>
          <w:sz w:val="24"/>
          <w:szCs w:val="24"/>
          <w:lang w:val="uk-UA"/>
        </w:rPr>
        <w:t xml:space="preserve"> </w:t>
      </w:r>
      <w:r w:rsidR="00231CD7" w:rsidRPr="00DE1609">
        <w:rPr>
          <w:sz w:val="24"/>
          <w:szCs w:val="24"/>
          <w:lang w:val="uk-UA"/>
        </w:rPr>
        <w:t>платника</w:t>
      </w:r>
      <w:r w:rsidR="006C14C6" w:rsidRPr="00DE1609">
        <w:rPr>
          <w:sz w:val="24"/>
          <w:szCs w:val="24"/>
          <w:lang w:val="uk-UA"/>
        </w:rPr>
        <w:t xml:space="preserve"> </w:t>
      </w:r>
      <w:r w:rsidR="00231CD7" w:rsidRPr="00DE1609">
        <w:rPr>
          <w:sz w:val="24"/>
          <w:szCs w:val="24"/>
          <w:lang w:val="uk-UA"/>
        </w:rPr>
        <w:t>податку на додану</w:t>
      </w:r>
      <w:r w:rsidR="006C14C6" w:rsidRPr="00DE1609">
        <w:rPr>
          <w:sz w:val="24"/>
          <w:szCs w:val="24"/>
          <w:lang w:val="uk-UA"/>
        </w:rPr>
        <w:t xml:space="preserve"> </w:t>
      </w:r>
      <w:r w:rsidR="00231CD7" w:rsidRPr="00DE1609">
        <w:rPr>
          <w:sz w:val="24"/>
          <w:szCs w:val="24"/>
          <w:lang w:val="uk-UA"/>
        </w:rPr>
        <w:t>вартість</w:t>
      </w:r>
      <w:r w:rsidR="006C14C6" w:rsidRPr="00DE1609">
        <w:rPr>
          <w:sz w:val="24"/>
          <w:szCs w:val="24"/>
          <w:lang w:val="uk-UA"/>
        </w:rPr>
        <w:t xml:space="preserve"> </w:t>
      </w:r>
      <w:r w:rsidR="00231CD7" w:rsidRPr="00DE1609">
        <w:rPr>
          <w:sz w:val="24"/>
          <w:szCs w:val="24"/>
          <w:lang w:val="uk-UA"/>
        </w:rPr>
        <w:t>або</w:t>
      </w:r>
      <w:r w:rsidR="006C14C6" w:rsidRPr="00DE1609">
        <w:rPr>
          <w:sz w:val="24"/>
          <w:szCs w:val="24"/>
          <w:lang w:val="uk-UA"/>
        </w:rPr>
        <w:t xml:space="preserve"> </w:t>
      </w:r>
      <w:r w:rsidR="00231CD7" w:rsidRPr="00DE1609">
        <w:rPr>
          <w:sz w:val="24"/>
          <w:szCs w:val="24"/>
          <w:lang w:val="uk-UA"/>
        </w:rPr>
        <w:t>витягу з реєстру</w:t>
      </w:r>
      <w:r w:rsidR="006C14C6" w:rsidRPr="00DE1609">
        <w:rPr>
          <w:sz w:val="24"/>
          <w:szCs w:val="24"/>
          <w:lang w:val="uk-UA"/>
        </w:rPr>
        <w:t xml:space="preserve"> </w:t>
      </w:r>
      <w:r w:rsidR="00231CD7" w:rsidRPr="00DE1609">
        <w:rPr>
          <w:sz w:val="24"/>
          <w:szCs w:val="24"/>
          <w:lang w:val="uk-UA"/>
        </w:rPr>
        <w:t>платників</w:t>
      </w:r>
      <w:r w:rsidR="006C14C6" w:rsidRPr="00DE1609">
        <w:rPr>
          <w:sz w:val="24"/>
          <w:szCs w:val="24"/>
          <w:lang w:val="uk-UA"/>
        </w:rPr>
        <w:t xml:space="preserve"> </w:t>
      </w:r>
      <w:r w:rsidR="00231CD7" w:rsidRPr="00DE1609">
        <w:rPr>
          <w:sz w:val="24"/>
          <w:szCs w:val="24"/>
          <w:lang w:val="uk-UA"/>
        </w:rPr>
        <w:t>податку (у разі</w:t>
      </w:r>
      <w:r w:rsidR="006C14C6" w:rsidRPr="00DE1609">
        <w:rPr>
          <w:sz w:val="24"/>
          <w:szCs w:val="24"/>
          <w:lang w:val="uk-UA"/>
        </w:rPr>
        <w:t xml:space="preserve"> </w:t>
      </w:r>
      <w:r w:rsidR="00231CD7" w:rsidRPr="00DE1609">
        <w:rPr>
          <w:sz w:val="24"/>
          <w:szCs w:val="24"/>
          <w:lang w:val="uk-UA"/>
        </w:rPr>
        <w:t>сплати</w:t>
      </w:r>
      <w:r w:rsidR="006C14C6" w:rsidRPr="00DE1609">
        <w:rPr>
          <w:sz w:val="24"/>
          <w:szCs w:val="24"/>
          <w:lang w:val="uk-UA"/>
        </w:rPr>
        <w:t xml:space="preserve"> </w:t>
      </w:r>
      <w:r w:rsidR="00231CD7" w:rsidRPr="00DE1609">
        <w:rPr>
          <w:sz w:val="24"/>
          <w:szCs w:val="24"/>
          <w:lang w:val="uk-UA"/>
        </w:rPr>
        <w:t>учасником ПДВ), копія</w:t>
      </w:r>
      <w:r w:rsidR="006C14C6" w:rsidRPr="00DE1609">
        <w:rPr>
          <w:sz w:val="24"/>
          <w:szCs w:val="24"/>
          <w:lang w:val="uk-UA"/>
        </w:rPr>
        <w:t xml:space="preserve"> </w:t>
      </w:r>
      <w:r w:rsidR="00231CD7" w:rsidRPr="00DE1609">
        <w:rPr>
          <w:sz w:val="24"/>
          <w:szCs w:val="24"/>
          <w:lang w:val="uk-UA"/>
        </w:rPr>
        <w:t>свідоцтва про право сплати</w:t>
      </w:r>
      <w:r w:rsidR="006C14C6" w:rsidRPr="00DE1609">
        <w:rPr>
          <w:sz w:val="24"/>
          <w:szCs w:val="24"/>
          <w:lang w:val="uk-UA"/>
        </w:rPr>
        <w:t xml:space="preserve"> </w:t>
      </w:r>
      <w:r w:rsidR="00231CD7" w:rsidRPr="00DE1609">
        <w:rPr>
          <w:sz w:val="24"/>
          <w:szCs w:val="24"/>
          <w:lang w:val="uk-UA"/>
        </w:rPr>
        <w:t>єдиного</w:t>
      </w:r>
      <w:r w:rsidR="006C14C6" w:rsidRPr="00DE1609">
        <w:rPr>
          <w:sz w:val="24"/>
          <w:szCs w:val="24"/>
          <w:lang w:val="uk-UA"/>
        </w:rPr>
        <w:t xml:space="preserve"> </w:t>
      </w:r>
      <w:r w:rsidR="00231CD7" w:rsidRPr="00DE1609">
        <w:rPr>
          <w:sz w:val="24"/>
          <w:szCs w:val="24"/>
          <w:lang w:val="uk-UA"/>
        </w:rPr>
        <w:t>податку</w:t>
      </w:r>
      <w:r w:rsidR="006C14C6" w:rsidRPr="00DE1609">
        <w:rPr>
          <w:sz w:val="24"/>
          <w:szCs w:val="24"/>
          <w:lang w:val="uk-UA"/>
        </w:rPr>
        <w:t xml:space="preserve"> </w:t>
      </w:r>
      <w:r w:rsidR="00231CD7" w:rsidRPr="00DE1609">
        <w:rPr>
          <w:sz w:val="24"/>
          <w:szCs w:val="24"/>
          <w:lang w:val="uk-UA"/>
        </w:rPr>
        <w:t>або</w:t>
      </w:r>
      <w:r w:rsidR="006C14C6" w:rsidRPr="00DE1609">
        <w:rPr>
          <w:sz w:val="24"/>
          <w:szCs w:val="24"/>
          <w:lang w:val="uk-UA"/>
        </w:rPr>
        <w:t xml:space="preserve"> </w:t>
      </w:r>
      <w:r w:rsidR="00231CD7" w:rsidRPr="00DE1609">
        <w:rPr>
          <w:sz w:val="24"/>
          <w:szCs w:val="24"/>
          <w:lang w:val="uk-UA"/>
        </w:rPr>
        <w:t>витягу з реєстру</w:t>
      </w:r>
      <w:r w:rsidR="006C14C6" w:rsidRPr="00DE1609">
        <w:rPr>
          <w:sz w:val="24"/>
          <w:szCs w:val="24"/>
          <w:lang w:val="uk-UA"/>
        </w:rPr>
        <w:t xml:space="preserve"> </w:t>
      </w:r>
      <w:r w:rsidR="00231CD7" w:rsidRPr="00DE1609">
        <w:rPr>
          <w:sz w:val="24"/>
          <w:szCs w:val="24"/>
          <w:lang w:val="uk-UA"/>
        </w:rPr>
        <w:t>платників</w:t>
      </w:r>
      <w:r w:rsidR="006C14C6" w:rsidRPr="00DE1609">
        <w:rPr>
          <w:sz w:val="24"/>
          <w:szCs w:val="24"/>
          <w:lang w:val="uk-UA"/>
        </w:rPr>
        <w:t xml:space="preserve"> </w:t>
      </w:r>
      <w:r w:rsidR="00231CD7" w:rsidRPr="00DE1609">
        <w:rPr>
          <w:sz w:val="24"/>
          <w:szCs w:val="24"/>
          <w:lang w:val="uk-UA"/>
        </w:rPr>
        <w:t>єдиного</w:t>
      </w:r>
      <w:r w:rsidR="006C14C6" w:rsidRPr="00DE1609">
        <w:rPr>
          <w:sz w:val="24"/>
          <w:szCs w:val="24"/>
          <w:lang w:val="uk-UA"/>
        </w:rPr>
        <w:t xml:space="preserve"> </w:t>
      </w:r>
      <w:r w:rsidR="00231CD7" w:rsidRPr="00DE1609">
        <w:rPr>
          <w:sz w:val="24"/>
          <w:szCs w:val="24"/>
          <w:lang w:val="uk-UA"/>
        </w:rPr>
        <w:t>податку (у разі</w:t>
      </w:r>
      <w:r w:rsidR="006C14C6" w:rsidRPr="00DE1609">
        <w:rPr>
          <w:sz w:val="24"/>
          <w:szCs w:val="24"/>
          <w:lang w:val="uk-UA"/>
        </w:rPr>
        <w:t xml:space="preserve"> </w:t>
      </w:r>
      <w:r w:rsidR="00231CD7" w:rsidRPr="00DE1609">
        <w:rPr>
          <w:sz w:val="24"/>
          <w:szCs w:val="24"/>
          <w:lang w:val="uk-UA"/>
        </w:rPr>
        <w:t>сплати</w:t>
      </w:r>
      <w:r w:rsidR="006C14C6" w:rsidRPr="00DE1609">
        <w:rPr>
          <w:sz w:val="24"/>
          <w:szCs w:val="24"/>
          <w:lang w:val="uk-UA"/>
        </w:rPr>
        <w:t xml:space="preserve"> </w:t>
      </w:r>
      <w:r w:rsidR="00231CD7" w:rsidRPr="00DE1609">
        <w:rPr>
          <w:sz w:val="24"/>
          <w:szCs w:val="24"/>
          <w:lang w:val="uk-UA"/>
        </w:rPr>
        <w:t>учасником</w:t>
      </w:r>
      <w:r w:rsidR="006C14C6" w:rsidRPr="00DE1609">
        <w:rPr>
          <w:sz w:val="24"/>
          <w:szCs w:val="24"/>
          <w:lang w:val="uk-UA"/>
        </w:rPr>
        <w:t xml:space="preserve"> </w:t>
      </w:r>
      <w:r w:rsidR="00231CD7" w:rsidRPr="00DE1609">
        <w:rPr>
          <w:sz w:val="24"/>
          <w:szCs w:val="24"/>
          <w:lang w:val="uk-UA"/>
        </w:rPr>
        <w:t>єдиного</w:t>
      </w:r>
      <w:r w:rsidR="006C14C6" w:rsidRPr="00DE1609">
        <w:rPr>
          <w:sz w:val="24"/>
          <w:szCs w:val="24"/>
          <w:lang w:val="uk-UA"/>
        </w:rPr>
        <w:t xml:space="preserve"> </w:t>
      </w:r>
      <w:r w:rsidR="00231CD7" w:rsidRPr="00DE1609">
        <w:rPr>
          <w:sz w:val="24"/>
          <w:szCs w:val="24"/>
          <w:lang w:val="uk-UA"/>
        </w:rPr>
        <w:t xml:space="preserve">податку). </w:t>
      </w:r>
    </w:p>
    <w:p w14:paraId="50D9E879" w14:textId="77777777" w:rsidR="00231CD7" w:rsidRPr="00DE1609" w:rsidRDefault="00231CD7" w:rsidP="00231CD7">
      <w:pPr>
        <w:tabs>
          <w:tab w:val="left" w:pos="176"/>
          <w:tab w:val="left" w:pos="318"/>
        </w:tabs>
        <w:snapToGrid w:val="0"/>
        <w:jc w:val="both"/>
        <w:rPr>
          <w:rFonts w:eastAsia="Calibri"/>
          <w:sz w:val="24"/>
          <w:szCs w:val="24"/>
          <w:lang w:val="uk-UA"/>
        </w:rPr>
      </w:pPr>
      <w:r w:rsidRPr="00DE1609">
        <w:rPr>
          <w:rFonts w:eastAsia="Calibri"/>
          <w:sz w:val="24"/>
          <w:szCs w:val="24"/>
          <w:lang w:val="uk-UA"/>
        </w:rPr>
        <w:t>1</w:t>
      </w:r>
      <w:r w:rsidR="00F06AFD" w:rsidRPr="00DE1609">
        <w:rPr>
          <w:rFonts w:eastAsia="Calibri"/>
          <w:sz w:val="24"/>
          <w:szCs w:val="24"/>
          <w:lang w:val="uk-UA"/>
        </w:rPr>
        <w:t>0</w:t>
      </w:r>
      <w:r w:rsidRPr="00DE1609">
        <w:rPr>
          <w:rFonts w:eastAsia="Calibri"/>
          <w:sz w:val="24"/>
          <w:szCs w:val="24"/>
          <w:lang w:val="uk-UA"/>
        </w:rPr>
        <w:t>. Копія</w:t>
      </w:r>
      <w:r w:rsidR="006C14C6" w:rsidRPr="00DE1609">
        <w:rPr>
          <w:rFonts w:eastAsia="Calibri"/>
          <w:sz w:val="24"/>
          <w:szCs w:val="24"/>
          <w:lang w:val="uk-UA"/>
        </w:rPr>
        <w:t xml:space="preserve"> </w:t>
      </w:r>
      <w:r w:rsidRPr="00DE1609">
        <w:rPr>
          <w:rFonts w:eastAsia="Calibri"/>
          <w:sz w:val="24"/>
          <w:szCs w:val="24"/>
          <w:lang w:val="uk-UA"/>
        </w:rPr>
        <w:t>витягу/виписки з Єдиного державного реєстру</w:t>
      </w:r>
      <w:r w:rsidR="006C14C6" w:rsidRPr="00DE1609">
        <w:rPr>
          <w:rFonts w:eastAsia="Calibri"/>
          <w:sz w:val="24"/>
          <w:szCs w:val="24"/>
          <w:lang w:val="uk-UA"/>
        </w:rPr>
        <w:t xml:space="preserve"> </w:t>
      </w:r>
      <w:r w:rsidRPr="00DE1609">
        <w:rPr>
          <w:rFonts w:eastAsia="Calibri"/>
          <w:sz w:val="24"/>
          <w:szCs w:val="24"/>
          <w:lang w:val="uk-UA"/>
        </w:rPr>
        <w:t>юридичних</w:t>
      </w:r>
      <w:r w:rsidR="006C14C6" w:rsidRPr="00DE1609">
        <w:rPr>
          <w:rFonts w:eastAsia="Calibri"/>
          <w:sz w:val="24"/>
          <w:szCs w:val="24"/>
          <w:lang w:val="uk-UA"/>
        </w:rPr>
        <w:t xml:space="preserve"> </w:t>
      </w:r>
      <w:r w:rsidRPr="00DE1609">
        <w:rPr>
          <w:rFonts w:eastAsia="Calibri"/>
          <w:sz w:val="24"/>
          <w:szCs w:val="24"/>
          <w:lang w:val="uk-UA"/>
        </w:rPr>
        <w:t>осіб та фізичних</w:t>
      </w:r>
      <w:r w:rsidR="006C14C6" w:rsidRPr="00DE1609">
        <w:rPr>
          <w:rFonts w:eastAsia="Calibri"/>
          <w:sz w:val="24"/>
          <w:szCs w:val="24"/>
          <w:lang w:val="uk-UA"/>
        </w:rPr>
        <w:t xml:space="preserve"> </w:t>
      </w:r>
      <w:r w:rsidRPr="00DE1609">
        <w:rPr>
          <w:rFonts w:eastAsia="Calibri"/>
          <w:sz w:val="24"/>
          <w:szCs w:val="24"/>
          <w:lang w:val="uk-UA"/>
        </w:rPr>
        <w:t>осіб</w:t>
      </w:r>
      <w:r w:rsidR="006C14C6" w:rsidRPr="00DE1609">
        <w:rPr>
          <w:rFonts w:eastAsia="Calibri"/>
          <w:sz w:val="24"/>
          <w:szCs w:val="24"/>
          <w:lang w:val="uk-UA"/>
        </w:rPr>
        <w:t xml:space="preserve"> </w:t>
      </w:r>
      <w:r w:rsidRPr="00DE1609">
        <w:rPr>
          <w:rFonts w:eastAsia="Calibri"/>
          <w:sz w:val="24"/>
          <w:szCs w:val="24"/>
          <w:lang w:val="uk-UA"/>
        </w:rPr>
        <w:t>підприємців.</w:t>
      </w:r>
    </w:p>
    <w:p w14:paraId="52B85D1F" w14:textId="77777777" w:rsidR="00231CD7" w:rsidRPr="00DE1609" w:rsidRDefault="00066B92" w:rsidP="00231CD7">
      <w:pPr>
        <w:tabs>
          <w:tab w:val="left" w:pos="176"/>
          <w:tab w:val="left" w:pos="318"/>
        </w:tabs>
        <w:snapToGrid w:val="0"/>
        <w:jc w:val="both"/>
        <w:rPr>
          <w:rFonts w:eastAsia="Calibri"/>
          <w:sz w:val="24"/>
          <w:szCs w:val="24"/>
        </w:rPr>
      </w:pPr>
      <w:r w:rsidRPr="00DE1609">
        <w:rPr>
          <w:rFonts w:eastAsia="Calibri"/>
          <w:sz w:val="24"/>
          <w:szCs w:val="24"/>
          <w:lang w:val="uk-UA"/>
        </w:rPr>
        <w:t>1</w:t>
      </w:r>
      <w:r w:rsidR="00F06AFD" w:rsidRPr="00DE1609">
        <w:rPr>
          <w:rFonts w:eastAsia="Calibri"/>
          <w:sz w:val="24"/>
          <w:szCs w:val="24"/>
          <w:lang w:val="uk-UA"/>
        </w:rPr>
        <w:t>1</w:t>
      </w:r>
      <w:r w:rsidR="00231CD7" w:rsidRPr="00DE1609">
        <w:rPr>
          <w:rFonts w:eastAsia="Calibri"/>
          <w:sz w:val="24"/>
          <w:szCs w:val="24"/>
        </w:rPr>
        <w:t>.</w:t>
      </w:r>
      <w:r w:rsidR="00AF367E" w:rsidRPr="00DE1609">
        <w:rPr>
          <w:rFonts w:eastAsia="Calibri"/>
          <w:sz w:val="24"/>
          <w:szCs w:val="24"/>
          <w:lang w:val="uk-UA"/>
        </w:rPr>
        <w:t xml:space="preserve"> </w:t>
      </w:r>
      <w:proofErr w:type="spellStart"/>
      <w:r w:rsidR="00231CD7" w:rsidRPr="00DE1609">
        <w:rPr>
          <w:rFonts w:eastAsia="Calibri"/>
          <w:sz w:val="24"/>
          <w:szCs w:val="24"/>
        </w:rPr>
        <w:t>Копія</w:t>
      </w:r>
      <w:proofErr w:type="spellEnd"/>
      <w:r w:rsidR="006C14C6" w:rsidRPr="00DE1609">
        <w:rPr>
          <w:rFonts w:eastAsia="Calibri"/>
          <w:sz w:val="24"/>
          <w:szCs w:val="24"/>
          <w:lang w:val="uk-UA"/>
        </w:rPr>
        <w:t xml:space="preserve"> </w:t>
      </w:r>
      <w:proofErr w:type="spellStart"/>
      <w:r w:rsidR="00231CD7" w:rsidRPr="00DE1609">
        <w:rPr>
          <w:rFonts w:eastAsia="Calibri"/>
          <w:sz w:val="24"/>
          <w:szCs w:val="24"/>
        </w:rPr>
        <w:t>довідки</w:t>
      </w:r>
      <w:proofErr w:type="spellEnd"/>
      <w:r w:rsidR="00231CD7" w:rsidRPr="00DE1609">
        <w:rPr>
          <w:rFonts w:eastAsia="Calibri"/>
          <w:sz w:val="24"/>
          <w:szCs w:val="24"/>
        </w:rPr>
        <w:t xml:space="preserve"> про </w:t>
      </w:r>
      <w:proofErr w:type="spellStart"/>
      <w:r w:rsidR="00231CD7" w:rsidRPr="00DE1609">
        <w:rPr>
          <w:rFonts w:eastAsia="Calibri"/>
          <w:sz w:val="24"/>
          <w:szCs w:val="24"/>
        </w:rPr>
        <w:t>присвоєння</w:t>
      </w:r>
      <w:proofErr w:type="spellEnd"/>
      <w:r w:rsidR="006C14C6" w:rsidRPr="00DE1609">
        <w:rPr>
          <w:rFonts w:eastAsia="Calibri"/>
          <w:sz w:val="24"/>
          <w:szCs w:val="24"/>
          <w:lang w:val="uk-UA"/>
        </w:rPr>
        <w:t xml:space="preserve"> </w:t>
      </w:r>
      <w:proofErr w:type="spellStart"/>
      <w:r w:rsidR="00231CD7" w:rsidRPr="00DE1609">
        <w:rPr>
          <w:rFonts w:eastAsia="Calibri"/>
          <w:sz w:val="24"/>
          <w:szCs w:val="24"/>
        </w:rPr>
        <w:t>ідентифікаційного</w:t>
      </w:r>
      <w:proofErr w:type="spellEnd"/>
      <w:r w:rsidR="00231CD7" w:rsidRPr="00DE1609">
        <w:rPr>
          <w:rFonts w:eastAsia="Calibri"/>
          <w:sz w:val="24"/>
          <w:szCs w:val="24"/>
        </w:rPr>
        <w:t xml:space="preserve"> коду (для </w:t>
      </w:r>
      <w:proofErr w:type="spellStart"/>
      <w:r w:rsidR="00231CD7" w:rsidRPr="00DE1609">
        <w:rPr>
          <w:rFonts w:eastAsia="Calibri"/>
          <w:sz w:val="24"/>
          <w:szCs w:val="24"/>
        </w:rPr>
        <w:t>фізичних</w:t>
      </w:r>
      <w:proofErr w:type="spellEnd"/>
      <w:r w:rsidR="00280A79" w:rsidRPr="00DE1609">
        <w:rPr>
          <w:rFonts w:eastAsia="Calibri"/>
          <w:sz w:val="24"/>
          <w:szCs w:val="24"/>
          <w:lang w:val="uk-UA"/>
        </w:rPr>
        <w:t xml:space="preserve"> </w:t>
      </w:r>
      <w:proofErr w:type="spellStart"/>
      <w:r w:rsidR="00231CD7" w:rsidRPr="00DE1609">
        <w:rPr>
          <w:rFonts w:eastAsia="Calibri"/>
          <w:sz w:val="24"/>
          <w:szCs w:val="24"/>
        </w:rPr>
        <w:t>осіб</w:t>
      </w:r>
      <w:proofErr w:type="spellEnd"/>
      <w:r w:rsidR="00231CD7" w:rsidRPr="00DE1609">
        <w:rPr>
          <w:rFonts w:eastAsia="Calibri"/>
          <w:sz w:val="24"/>
          <w:szCs w:val="24"/>
        </w:rPr>
        <w:t>)*.</w:t>
      </w:r>
    </w:p>
    <w:p w14:paraId="05D94F13" w14:textId="77777777" w:rsidR="00231CD7" w:rsidRPr="00DE1609" w:rsidRDefault="00231CD7" w:rsidP="00231CD7">
      <w:pPr>
        <w:tabs>
          <w:tab w:val="left" w:pos="176"/>
          <w:tab w:val="left" w:pos="318"/>
        </w:tabs>
        <w:snapToGrid w:val="0"/>
        <w:jc w:val="both"/>
        <w:rPr>
          <w:rFonts w:eastAsia="Calibri"/>
          <w:i/>
          <w:sz w:val="24"/>
          <w:szCs w:val="24"/>
        </w:rPr>
      </w:pPr>
      <w:r w:rsidRPr="00DE1609">
        <w:rPr>
          <w:rFonts w:eastAsia="Calibri"/>
          <w:sz w:val="24"/>
          <w:szCs w:val="24"/>
        </w:rPr>
        <w:t>1</w:t>
      </w:r>
      <w:r w:rsidR="00F06AFD" w:rsidRPr="00DE1609">
        <w:rPr>
          <w:rFonts w:eastAsia="Calibri"/>
          <w:sz w:val="24"/>
          <w:szCs w:val="24"/>
          <w:lang w:val="uk-UA"/>
        </w:rPr>
        <w:t>2</w:t>
      </w:r>
      <w:r w:rsidRPr="00DE1609">
        <w:rPr>
          <w:rFonts w:eastAsia="Calibri"/>
          <w:sz w:val="24"/>
          <w:szCs w:val="24"/>
        </w:rPr>
        <w:t xml:space="preserve">. </w:t>
      </w:r>
      <w:proofErr w:type="spellStart"/>
      <w:r w:rsidRPr="00DE1609">
        <w:rPr>
          <w:rFonts w:eastAsia="Calibri"/>
          <w:sz w:val="24"/>
          <w:szCs w:val="24"/>
        </w:rPr>
        <w:t>Копія</w:t>
      </w:r>
      <w:proofErr w:type="spellEnd"/>
      <w:r w:rsidRPr="00DE1609">
        <w:rPr>
          <w:rFonts w:eastAsia="Calibri"/>
          <w:sz w:val="24"/>
          <w:szCs w:val="24"/>
        </w:rPr>
        <w:t xml:space="preserve"> паспорту (для </w:t>
      </w:r>
      <w:proofErr w:type="spellStart"/>
      <w:r w:rsidRPr="00DE1609">
        <w:rPr>
          <w:rFonts w:eastAsia="Calibri"/>
          <w:sz w:val="24"/>
          <w:szCs w:val="24"/>
        </w:rPr>
        <w:t>фізичних</w:t>
      </w:r>
      <w:proofErr w:type="spellEnd"/>
      <w:r w:rsidR="00280A79" w:rsidRPr="00DE1609">
        <w:rPr>
          <w:rFonts w:eastAsia="Calibri"/>
          <w:sz w:val="24"/>
          <w:szCs w:val="24"/>
          <w:lang w:val="uk-UA"/>
        </w:rPr>
        <w:t xml:space="preserve"> </w:t>
      </w:r>
      <w:proofErr w:type="spellStart"/>
      <w:r w:rsidRPr="00DE1609">
        <w:rPr>
          <w:rFonts w:eastAsia="Calibri"/>
          <w:sz w:val="24"/>
          <w:szCs w:val="24"/>
        </w:rPr>
        <w:t>осіб</w:t>
      </w:r>
      <w:proofErr w:type="spellEnd"/>
      <w:r w:rsidRPr="00DE1609">
        <w:rPr>
          <w:rFonts w:eastAsia="Calibri"/>
          <w:sz w:val="24"/>
          <w:szCs w:val="24"/>
        </w:rPr>
        <w:t xml:space="preserve">)*. </w:t>
      </w:r>
    </w:p>
    <w:p w14:paraId="7CBB3316" w14:textId="77777777" w:rsidR="00231CD7" w:rsidRPr="00DE1609" w:rsidRDefault="00231CD7" w:rsidP="00231CD7">
      <w:pPr>
        <w:tabs>
          <w:tab w:val="left" w:pos="176"/>
          <w:tab w:val="left" w:pos="318"/>
        </w:tabs>
        <w:snapToGrid w:val="0"/>
        <w:jc w:val="both"/>
        <w:rPr>
          <w:rFonts w:eastAsia="Calibri"/>
          <w:sz w:val="24"/>
          <w:szCs w:val="24"/>
          <w:lang w:val="uk-UA"/>
        </w:rPr>
      </w:pPr>
      <w:r w:rsidRPr="00DE1609">
        <w:rPr>
          <w:rFonts w:eastAsia="Calibri"/>
          <w:sz w:val="24"/>
          <w:szCs w:val="24"/>
          <w:lang w:val="uk-UA"/>
        </w:rPr>
        <w:t>1</w:t>
      </w:r>
      <w:r w:rsidR="00F06AFD" w:rsidRPr="00DE1609">
        <w:rPr>
          <w:rFonts w:eastAsia="Calibri"/>
          <w:sz w:val="24"/>
          <w:szCs w:val="24"/>
          <w:lang w:val="uk-UA"/>
        </w:rPr>
        <w:t>3</w:t>
      </w:r>
      <w:r w:rsidRPr="00DE1609">
        <w:rPr>
          <w:rFonts w:eastAsia="Calibri"/>
          <w:sz w:val="24"/>
          <w:szCs w:val="24"/>
          <w:lang w:val="uk-UA"/>
        </w:rPr>
        <w:t>. Документ, яким</w:t>
      </w:r>
      <w:r w:rsidR="00280A79" w:rsidRPr="00DE1609">
        <w:rPr>
          <w:rFonts w:eastAsia="Calibri"/>
          <w:sz w:val="24"/>
          <w:szCs w:val="24"/>
          <w:lang w:val="uk-UA"/>
        </w:rPr>
        <w:t xml:space="preserve"> </w:t>
      </w:r>
      <w:r w:rsidRPr="00DE1609">
        <w:rPr>
          <w:rFonts w:eastAsia="Calibri"/>
          <w:sz w:val="24"/>
          <w:szCs w:val="24"/>
          <w:lang w:val="uk-UA"/>
        </w:rPr>
        <w:t>визначено право підпису</w:t>
      </w:r>
      <w:r w:rsidR="00280A79" w:rsidRPr="00DE1609">
        <w:rPr>
          <w:rFonts w:eastAsia="Calibri"/>
          <w:sz w:val="24"/>
          <w:szCs w:val="24"/>
          <w:lang w:val="uk-UA"/>
        </w:rPr>
        <w:t xml:space="preserve"> </w:t>
      </w:r>
      <w:r w:rsidRPr="00DE1609">
        <w:rPr>
          <w:rFonts w:eastAsia="Calibri"/>
          <w:sz w:val="24"/>
          <w:szCs w:val="24"/>
          <w:lang w:val="uk-UA"/>
        </w:rPr>
        <w:t>договорів</w:t>
      </w:r>
      <w:r w:rsidR="00280A79" w:rsidRPr="00DE1609">
        <w:rPr>
          <w:rFonts w:eastAsia="Calibri"/>
          <w:sz w:val="24"/>
          <w:szCs w:val="24"/>
          <w:lang w:val="uk-UA"/>
        </w:rPr>
        <w:t xml:space="preserve"> </w:t>
      </w:r>
      <w:r w:rsidRPr="00DE1609">
        <w:rPr>
          <w:rFonts w:eastAsia="Calibri"/>
          <w:sz w:val="24"/>
          <w:szCs w:val="24"/>
          <w:lang w:val="uk-UA"/>
        </w:rPr>
        <w:t>керівником/уповноваженою особою (копія протоколу зборів</w:t>
      </w:r>
      <w:r w:rsidR="000E49ED" w:rsidRPr="00DE1609">
        <w:rPr>
          <w:rFonts w:eastAsia="Calibri"/>
          <w:sz w:val="24"/>
          <w:szCs w:val="24"/>
          <w:lang w:val="uk-UA"/>
        </w:rPr>
        <w:t xml:space="preserve"> </w:t>
      </w:r>
      <w:r w:rsidRPr="00DE1609">
        <w:rPr>
          <w:rFonts w:eastAsia="Calibri"/>
          <w:sz w:val="24"/>
          <w:szCs w:val="24"/>
          <w:lang w:val="uk-UA"/>
        </w:rPr>
        <w:t>засновників</w:t>
      </w:r>
      <w:r w:rsidR="000E49ED" w:rsidRPr="00DE1609">
        <w:rPr>
          <w:rFonts w:eastAsia="Calibri"/>
          <w:sz w:val="24"/>
          <w:szCs w:val="24"/>
          <w:lang w:val="uk-UA"/>
        </w:rPr>
        <w:t xml:space="preserve"> </w:t>
      </w:r>
      <w:r w:rsidRPr="00DE1609">
        <w:rPr>
          <w:rFonts w:eastAsia="Calibri"/>
          <w:sz w:val="24"/>
          <w:szCs w:val="24"/>
          <w:lang w:val="uk-UA"/>
        </w:rPr>
        <w:t>або</w:t>
      </w:r>
      <w:r w:rsidR="000E49ED" w:rsidRPr="00DE1609">
        <w:rPr>
          <w:rFonts w:eastAsia="Calibri"/>
          <w:sz w:val="24"/>
          <w:szCs w:val="24"/>
          <w:lang w:val="uk-UA"/>
        </w:rPr>
        <w:t xml:space="preserve"> </w:t>
      </w:r>
      <w:r w:rsidRPr="00DE1609">
        <w:rPr>
          <w:rFonts w:eastAsia="Calibri"/>
          <w:sz w:val="24"/>
          <w:szCs w:val="24"/>
          <w:lang w:val="uk-UA"/>
        </w:rPr>
        <w:t>копія наказу про призначення, довіреність</w:t>
      </w:r>
      <w:r w:rsidR="000E49ED" w:rsidRPr="00DE1609">
        <w:rPr>
          <w:rFonts w:eastAsia="Calibri"/>
          <w:sz w:val="24"/>
          <w:szCs w:val="24"/>
          <w:lang w:val="uk-UA"/>
        </w:rPr>
        <w:t xml:space="preserve"> </w:t>
      </w:r>
      <w:r w:rsidRPr="00DE1609">
        <w:rPr>
          <w:rFonts w:eastAsia="Calibri"/>
          <w:sz w:val="24"/>
          <w:szCs w:val="24"/>
          <w:lang w:val="uk-UA"/>
        </w:rPr>
        <w:t>або</w:t>
      </w:r>
      <w:r w:rsidR="000E49ED" w:rsidRPr="00DE1609">
        <w:rPr>
          <w:rFonts w:eastAsia="Calibri"/>
          <w:sz w:val="24"/>
          <w:szCs w:val="24"/>
          <w:lang w:val="uk-UA"/>
        </w:rPr>
        <w:t xml:space="preserve"> </w:t>
      </w:r>
      <w:r w:rsidRPr="00DE1609">
        <w:rPr>
          <w:rFonts w:eastAsia="Calibri"/>
          <w:sz w:val="24"/>
          <w:szCs w:val="24"/>
          <w:lang w:val="uk-UA"/>
        </w:rPr>
        <w:t>інші</w:t>
      </w:r>
      <w:r w:rsidR="000E49ED" w:rsidRPr="00DE1609">
        <w:rPr>
          <w:rFonts w:eastAsia="Calibri"/>
          <w:sz w:val="24"/>
          <w:szCs w:val="24"/>
          <w:lang w:val="uk-UA"/>
        </w:rPr>
        <w:t xml:space="preserve"> </w:t>
      </w:r>
      <w:r w:rsidRPr="00DE1609">
        <w:rPr>
          <w:rFonts w:eastAsia="Calibri"/>
          <w:sz w:val="24"/>
          <w:szCs w:val="24"/>
          <w:lang w:val="uk-UA"/>
        </w:rPr>
        <w:t>документи).</w:t>
      </w:r>
    </w:p>
    <w:p w14:paraId="34A3D31F" w14:textId="77777777" w:rsidR="00231CD7" w:rsidRPr="00DE1609" w:rsidRDefault="00231CD7" w:rsidP="00231CD7">
      <w:pPr>
        <w:tabs>
          <w:tab w:val="left" w:pos="176"/>
          <w:tab w:val="left" w:pos="318"/>
        </w:tabs>
        <w:snapToGrid w:val="0"/>
        <w:jc w:val="both"/>
        <w:rPr>
          <w:rFonts w:eastAsia="Calibri"/>
          <w:sz w:val="24"/>
          <w:szCs w:val="24"/>
          <w:lang w:val="uk-UA"/>
        </w:rPr>
      </w:pPr>
      <w:r w:rsidRPr="00DE1609">
        <w:rPr>
          <w:rFonts w:eastAsia="Calibri"/>
          <w:sz w:val="24"/>
          <w:szCs w:val="24"/>
          <w:lang w:val="uk-UA"/>
        </w:rPr>
        <w:t>1</w:t>
      </w:r>
      <w:r w:rsidR="00F06AFD" w:rsidRPr="00DE1609">
        <w:rPr>
          <w:rFonts w:eastAsia="Calibri"/>
          <w:sz w:val="24"/>
          <w:szCs w:val="24"/>
          <w:lang w:val="uk-UA"/>
        </w:rPr>
        <w:t>4</w:t>
      </w:r>
      <w:r w:rsidRPr="00DE1609">
        <w:rPr>
          <w:rFonts w:eastAsia="Calibri"/>
          <w:sz w:val="24"/>
          <w:szCs w:val="24"/>
          <w:lang w:val="uk-UA"/>
        </w:rPr>
        <w:t>. Копія</w:t>
      </w:r>
      <w:r w:rsidR="006C14C6" w:rsidRPr="00DE1609">
        <w:rPr>
          <w:rFonts w:eastAsia="Calibri"/>
          <w:sz w:val="24"/>
          <w:szCs w:val="24"/>
          <w:lang w:val="uk-UA"/>
        </w:rPr>
        <w:t xml:space="preserve"> </w:t>
      </w:r>
      <w:r w:rsidRPr="00DE1609">
        <w:rPr>
          <w:rFonts w:eastAsia="Calibri"/>
          <w:sz w:val="24"/>
          <w:szCs w:val="24"/>
          <w:lang w:val="uk-UA"/>
        </w:rPr>
        <w:t>ліцензії на право провадження</w:t>
      </w:r>
      <w:r w:rsidR="006C14C6" w:rsidRPr="00DE1609">
        <w:rPr>
          <w:rFonts w:eastAsia="Calibri"/>
          <w:sz w:val="24"/>
          <w:szCs w:val="24"/>
          <w:lang w:val="uk-UA"/>
        </w:rPr>
        <w:t xml:space="preserve"> </w:t>
      </w:r>
      <w:r w:rsidRPr="00DE1609">
        <w:rPr>
          <w:rFonts w:eastAsia="Calibri"/>
          <w:sz w:val="24"/>
          <w:szCs w:val="24"/>
          <w:lang w:val="uk-UA"/>
        </w:rPr>
        <w:t>господарської</w:t>
      </w:r>
      <w:r w:rsidR="006C14C6" w:rsidRPr="00DE1609">
        <w:rPr>
          <w:rFonts w:eastAsia="Calibri"/>
          <w:sz w:val="24"/>
          <w:szCs w:val="24"/>
          <w:lang w:val="uk-UA"/>
        </w:rPr>
        <w:t xml:space="preserve"> </w:t>
      </w:r>
      <w:r w:rsidRPr="00DE1609">
        <w:rPr>
          <w:rFonts w:eastAsia="Calibri"/>
          <w:sz w:val="24"/>
          <w:szCs w:val="24"/>
          <w:lang w:val="uk-UA"/>
        </w:rPr>
        <w:t>діяльності (за умови, що</w:t>
      </w:r>
      <w:r w:rsidR="006C14C6" w:rsidRPr="00DE1609">
        <w:rPr>
          <w:rFonts w:eastAsia="Calibri"/>
          <w:sz w:val="24"/>
          <w:szCs w:val="24"/>
          <w:lang w:val="uk-UA"/>
        </w:rPr>
        <w:t xml:space="preserve"> </w:t>
      </w:r>
      <w:r w:rsidRPr="00DE1609">
        <w:rPr>
          <w:rFonts w:eastAsia="Calibri"/>
          <w:sz w:val="24"/>
          <w:szCs w:val="24"/>
          <w:lang w:val="uk-UA"/>
        </w:rPr>
        <w:t>діяльність</w:t>
      </w:r>
      <w:r w:rsidR="006C14C6" w:rsidRPr="00DE1609">
        <w:rPr>
          <w:rFonts w:eastAsia="Calibri"/>
          <w:sz w:val="24"/>
          <w:szCs w:val="24"/>
          <w:lang w:val="uk-UA"/>
        </w:rPr>
        <w:t xml:space="preserve"> </w:t>
      </w:r>
      <w:r w:rsidRPr="00DE1609">
        <w:rPr>
          <w:rFonts w:eastAsia="Calibri"/>
          <w:sz w:val="24"/>
          <w:szCs w:val="24"/>
          <w:lang w:val="uk-UA"/>
        </w:rPr>
        <w:t>підпадає</w:t>
      </w:r>
      <w:r w:rsidR="006C14C6" w:rsidRPr="00DE1609">
        <w:rPr>
          <w:rFonts w:eastAsia="Calibri"/>
          <w:sz w:val="24"/>
          <w:szCs w:val="24"/>
          <w:lang w:val="uk-UA"/>
        </w:rPr>
        <w:t xml:space="preserve"> </w:t>
      </w:r>
      <w:r w:rsidRPr="00DE1609">
        <w:rPr>
          <w:rFonts w:eastAsia="Calibri"/>
          <w:sz w:val="24"/>
          <w:szCs w:val="24"/>
          <w:lang w:val="uk-UA"/>
        </w:rPr>
        <w:t>під</w:t>
      </w:r>
      <w:r w:rsidR="006C14C6" w:rsidRPr="00DE1609">
        <w:rPr>
          <w:rFonts w:eastAsia="Calibri"/>
          <w:sz w:val="24"/>
          <w:szCs w:val="24"/>
          <w:lang w:val="uk-UA"/>
        </w:rPr>
        <w:t xml:space="preserve"> </w:t>
      </w:r>
      <w:r w:rsidRPr="00DE1609">
        <w:rPr>
          <w:rFonts w:eastAsia="Calibri"/>
          <w:sz w:val="24"/>
          <w:szCs w:val="24"/>
          <w:lang w:val="uk-UA"/>
        </w:rPr>
        <w:t>ліцензування).</w:t>
      </w:r>
    </w:p>
    <w:p w14:paraId="0BE7171E" w14:textId="77777777" w:rsidR="00035F97" w:rsidRPr="00DE1609" w:rsidRDefault="00231CD7" w:rsidP="000E49ED">
      <w:pPr>
        <w:tabs>
          <w:tab w:val="left" w:pos="176"/>
          <w:tab w:val="left" w:pos="318"/>
        </w:tabs>
        <w:snapToGrid w:val="0"/>
        <w:jc w:val="both"/>
        <w:rPr>
          <w:rFonts w:eastAsia="Calibri"/>
          <w:sz w:val="24"/>
          <w:szCs w:val="24"/>
          <w:lang w:val="uk-UA"/>
        </w:rPr>
      </w:pPr>
      <w:r w:rsidRPr="00DE1609">
        <w:rPr>
          <w:rFonts w:eastAsia="Calibri"/>
          <w:sz w:val="24"/>
          <w:szCs w:val="24"/>
          <w:lang w:val="uk-UA"/>
        </w:rPr>
        <w:t>1</w:t>
      </w:r>
      <w:r w:rsidR="00F06AFD" w:rsidRPr="00DE1609">
        <w:rPr>
          <w:rFonts w:eastAsia="Calibri"/>
          <w:sz w:val="24"/>
          <w:szCs w:val="24"/>
          <w:lang w:val="uk-UA"/>
        </w:rPr>
        <w:t>5</w:t>
      </w:r>
      <w:r w:rsidRPr="00DE1609">
        <w:rPr>
          <w:rFonts w:eastAsia="Calibri"/>
          <w:sz w:val="24"/>
          <w:szCs w:val="24"/>
          <w:lang w:val="uk-UA"/>
        </w:rPr>
        <w:t>.Копію</w:t>
      </w:r>
      <w:r w:rsidR="006C14C6" w:rsidRPr="00DE1609">
        <w:rPr>
          <w:rFonts w:eastAsia="Calibri"/>
          <w:sz w:val="24"/>
          <w:szCs w:val="24"/>
          <w:lang w:val="uk-UA"/>
        </w:rPr>
        <w:t xml:space="preserve"> </w:t>
      </w:r>
      <w:r w:rsidRPr="00DE1609">
        <w:rPr>
          <w:rFonts w:eastAsia="Calibri"/>
          <w:sz w:val="24"/>
          <w:szCs w:val="24"/>
          <w:lang w:val="uk-UA"/>
        </w:rPr>
        <w:t>дозволу</w:t>
      </w:r>
      <w:r w:rsidR="006C14C6" w:rsidRPr="00DE1609">
        <w:rPr>
          <w:rFonts w:eastAsia="Calibri"/>
          <w:sz w:val="24"/>
          <w:szCs w:val="24"/>
          <w:lang w:val="uk-UA"/>
        </w:rPr>
        <w:t xml:space="preserve"> </w:t>
      </w:r>
      <w:r w:rsidRPr="00DE1609">
        <w:rPr>
          <w:rFonts w:eastAsia="Calibri"/>
          <w:sz w:val="24"/>
          <w:szCs w:val="24"/>
          <w:lang w:val="uk-UA"/>
        </w:rPr>
        <w:t>або</w:t>
      </w:r>
      <w:r w:rsidR="006C14C6" w:rsidRPr="00DE1609">
        <w:rPr>
          <w:rFonts w:eastAsia="Calibri"/>
          <w:sz w:val="24"/>
          <w:szCs w:val="24"/>
          <w:lang w:val="uk-UA"/>
        </w:rPr>
        <w:t xml:space="preserve"> </w:t>
      </w:r>
      <w:r w:rsidRPr="00DE1609">
        <w:rPr>
          <w:rFonts w:eastAsia="Calibri"/>
          <w:sz w:val="24"/>
          <w:szCs w:val="24"/>
          <w:lang w:val="uk-UA"/>
        </w:rPr>
        <w:t>декларації на право надання</w:t>
      </w:r>
      <w:r w:rsidR="006C14C6" w:rsidRPr="00DE1609">
        <w:rPr>
          <w:rFonts w:eastAsia="Calibri"/>
          <w:sz w:val="24"/>
          <w:szCs w:val="24"/>
          <w:lang w:val="uk-UA"/>
        </w:rPr>
        <w:t xml:space="preserve"> </w:t>
      </w:r>
      <w:r w:rsidRPr="00DE1609">
        <w:rPr>
          <w:rFonts w:eastAsia="Calibri"/>
          <w:sz w:val="24"/>
          <w:szCs w:val="24"/>
          <w:lang w:val="uk-UA"/>
        </w:rPr>
        <w:t>послуг</w:t>
      </w:r>
      <w:r w:rsidR="006C14C6" w:rsidRPr="00DE1609">
        <w:rPr>
          <w:rFonts w:eastAsia="Calibri"/>
          <w:sz w:val="24"/>
          <w:szCs w:val="24"/>
          <w:lang w:val="uk-UA"/>
        </w:rPr>
        <w:t xml:space="preserve"> </w:t>
      </w:r>
      <w:r w:rsidRPr="00DE1609">
        <w:rPr>
          <w:rFonts w:eastAsia="Calibri"/>
          <w:sz w:val="24"/>
          <w:szCs w:val="24"/>
          <w:lang w:val="uk-UA"/>
        </w:rPr>
        <w:t>підвищеної</w:t>
      </w:r>
      <w:r w:rsidR="006C14C6" w:rsidRPr="00DE1609">
        <w:rPr>
          <w:rFonts w:eastAsia="Calibri"/>
          <w:sz w:val="24"/>
          <w:szCs w:val="24"/>
          <w:lang w:val="uk-UA"/>
        </w:rPr>
        <w:t xml:space="preserve"> </w:t>
      </w:r>
      <w:r w:rsidRPr="00DE1609">
        <w:rPr>
          <w:rFonts w:eastAsia="Calibri"/>
          <w:sz w:val="24"/>
          <w:szCs w:val="24"/>
          <w:lang w:val="uk-UA"/>
        </w:rPr>
        <w:t>небезпеки</w:t>
      </w:r>
      <w:r w:rsidR="006C14C6" w:rsidRPr="00DE1609">
        <w:rPr>
          <w:rFonts w:eastAsia="Calibri"/>
          <w:sz w:val="24"/>
          <w:szCs w:val="24"/>
          <w:lang w:val="uk-UA"/>
        </w:rPr>
        <w:t xml:space="preserve"> </w:t>
      </w:r>
      <w:r w:rsidRPr="00DE1609">
        <w:rPr>
          <w:rFonts w:eastAsia="Calibri"/>
          <w:sz w:val="24"/>
          <w:szCs w:val="24"/>
          <w:lang w:val="uk-UA"/>
        </w:rPr>
        <w:t>виданий</w:t>
      </w:r>
      <w:r w:rsidR="006C14C6" w:rsidRPr="00DE1609">
        <w:rPr>
          <w:rFonts w:eastAsia="Calibri"/>
          <w:sz w:val="24"/>
          <w:szCs w:val="24"/>
          <w:lang w:val="uk-UA"/>
        </w:rPr>
        <w:t xml:space="preserve"> </w:t>
      </w:r>
      <w:r w:rsidRPr="00DE1609">
        <w:rPr>
          <w:rFonts w:eastAsia="Calibri"/>
          <w:sz w:val="24"/>
          <w:szCs w:val="24"/>
          <w:lang w:val="uk-UA"/>
        </w:rPr>
        <w:t>відповідним</w:t>
      </w:r>
      <w:r w:rsidR="006C14C6" w:rsidRPr="00DE1609">
        <w:rPr>
          <w:rFonts w:eastAsia="Calibri"/>
          <w:sz w:val="24"/>
          <w:szCs w:val="24"/>
          <w:lang w:val="uk-UA"/>
        </w:rPr>
        <w:t xml:space="preserve"> </w:t>
      </w:r>
      <w:r w:rsidRPr="00DE1609">
        <w:rPr>
          <w:rFonts w:eastAsia="Calibri"/>
          <w:sz w:val="24"/>
          <w:szCs w:val="24"/>
          <w:lang w:val="uk-UA"/>
        </w:rPr>
        <w:t>уповноваженим</w:t>
      </w:r>
      <w:r w:rsidR="006C14C6" w:rsidRPr="00DE1609">
        <w:rPr>
          <w:rFonts w:eastAsia="Calibri"/>
          <w:sz w:val="24"/>
          <w:szCs w:val="24"/>
          <w:lang w:val="uk-UA"/>
        </w:rPr>
        <w:t xml:space="preserve"> </w:t>
      </w:r>
      <w:r w:rsidRPr="00DE1609">
        <w:rPr>
          <w:rFonts w:eastAsia="Calibri"/>
          <w:sz w:val="24"/>
          <w:szCs w:val="24"/>
          <w:lang w:val="uk-UA"/>
        </w:rPr>
        <w:t>державним органом.</w:t>
      </w:r>
    </w:p>
    <w:p w14:paraId="3B6E9EFC" w14:textId="77777777" w:rsidR="00AB5E2F" w:rsidRPr="00DE1609" w:rsidRDefault="00AB5E2F" w:rsidP="00AB5E2F">
      <w:pPr>
        <w:tabs>
          <w:tab w:val="left" w:pos="540"/>
        </w:tabs>
        <w:jc w:val="both"/>
        <w:rPr>
          <w:sz w:val="24"/>
          <w:szCs w:val="24"/>
          <w:lang w:val="uk-UA"/>
        </w:rPr>
      </w:pPr>
      <w:r w:rsidRPr="00DE1609">
        <w:rPr>
          <w:sz w:val="24"/>
          <w:szCs w:val="24"/>
          <w:lang w:val="uk-UA"/>
        </w:rPr>
        <w:t>16. Копія діючого сертифікату учасника на систему управління якістю ДСТУ ISO 9001:2015 (зі звітом)</w:t>
      </w:r>
      <w:r w:rsidR="002F79E4" w:rsidRPr="00DE1609">
        <w:rPr>
          <w:sz w:val="24"/>
          <w:szCs w:val="24"/>
          <w:lang w:val="uk-UA"/>
        </w:rPr>
        <w:t>,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r w:rsidR="00C96410" w:rsidRPr="00DE1609">
        <w:rPr>
          <w:sz w:val="24"/>
          <w:szCs w:val="24"/>
          <w:lang w:val="uk-UA"/>
        </w:rPr>
        <w:t>.</w:t>
      </w:r>
    </w:p>
    <w:p w14:paraId="1DD5EF28" w14:textId="26D6C820" w:rsidR="00AB5E2F" w:rsidRPr="00DE1609" w:rsidRDefault="00AB5E2F" w:rsidP="00231CD7">
      <w:pPr>
        <w:suppressAutoHyphens/>
        <w:contextualSpacing/>
        <w:mirrorIndents/>
        <w:jc w:val="both"/>
        <w:rPr>
          <w:sz w:val="24"/>
          <w:szCs w:val="24"/>
          <w:lang w:val="uk-UA"/>
        </w:rPr>
      </w:pPr>
      <w:r w:rsidRPr="00DE1609">
        <w:rPr>
          <w:sz w:val="24"/>
          <w:szCs w:val="24"/>
          <w:lang w:val="uk-UA"/>
        </w:rPr>
        <w:t>17. Копія діючого сертифікату</w:t>
      </w:r>
      <w:r w:rsidR="006C14C6" w:rsidRPr="00DE1609">
        <w:rPr>
          <w:sz w:val="24"/>
          <w:szCs w:val="24"/>
          <w:lang w:val="uk-UA"/>
        </w:rPr>
        <w:t xml:space="preserve"> </w:t>
      </w:r>
      <w:r w:rsidRPr="00DE1609">
        <w:rPr>
          <w:sz w:val="24"/>
          <w:szCs w:val="24"/>
          <w:lang w:val="uk-UA"/>
        </w:rPr>
        <w:t xml:space="preserve">учасника ДСТУ ISO </w:t>
      </w:r>
      <w:r w:rsidR="008F2591" w:rsidRPr="00DE1609">
        <w:rPr>
          <w:rFonts w:eastAsiaTheme="minorHAnsi"/>
          <w:sz w:val="24"/>
          <w:szCs w:val="24"/>
          <w:lang w:val="uk-UA" w:eastAsia="en-US"/>
        </w:rPr>
        <w:t>45001:2019</w:t>
      </w:r>
      <w:r w:rsidR="00C96410" w:rsidRPr="00DE1609">
        <w:rPr>
          <w:sz w:val="24"/>
          <w:szCs w:val="24"/>
          <w:lang w:val="uk-UA"/>
        </w:rPr>
        <w:t>),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14:paraId="3344A18E" w14:textId="77777777" w:rsidR="00AB5E2F" w:rsidRPr="00DE1609" w:rsidRDefault="00AB5E2F" w:rsidP="00231CD7">
      <w:pPr>
        <w:suppressAutoHyphens/>
        <w:contextualSpacing/>
        <w:mirrorIndents/>
        <w:jc w:val="both"/>
        <w:rPr>
          <w:sz w:val="24"/>
          <w:szCs w:val="24"/>
          <w:lang w:val="uk-UA"/>
        </w:rPr>
      </w:pPr>
      <w:r w:rsidRPr="00DE1609">
        <w:rPr>
          <w:sz w:val="24"/>
          <w:szCs w:val="24"/>
          <w:lang w:val="uk-UA"/>
        </w:rPr>
        <w:t>18. Копія договору з підприємством про вивіз будівельного сміття.</w:t>
      </w:r>
    </w:p>
    <w:p w14:paraId="6AF69E1F" w14:textId="77777777" w:rsidR="00AB5E2F" w:rsidRPr="00DE1609" w:rsidRDefault="00E33E60" w:rsidP="00231CD7">
      <w:pPr>
        <w:suppressAutoHyphens/>
        <w:contextualSpacing/>
        <w:mirrorIndents/>
        <w:jc w:val="both"/>
        <w:rPr>
          <w:sz w:val="24"/>
          <w:szCs w:val="24"/>
          <w:lang w:val="uk-UA"/>
        </w:rPr>
      </w:pPr>
      <w:r w:rsidRPr="00DE1609">
        <w:rPr>
          <w:sz w:val="24"/>
          <w:szCs w:val="24"/>
          <w:lang w:val="uk-UA"/>
        </w:rPr>
        <w:lastRenderedPageBreak/>
        <w:t>1</w:t>
      </w:r>
      <w:r w:rsidR="00AC4F8D" w:rsidRPr="00DE1609">
        <w:rPr>
          <w:sz w:val="24"/>
          <w:szCs w:val="24"/>
          <w:lang w:val="uk-UA"/>
        </w:rPr>
        <w:t>9</w:t>
      </w:r>
      <w:r w:rsidR="00AB5E2F" w:rsidRPr="00DE1609">
        <w:rPr>
          <w:sz w:val="24"/>
          <w:szCs w:val="24"/>
          <w:lang w:val="uk-UA"/>
        </w:rPr>
        <w:t>. Копія ліцензії Учасника торгів на використання програмного комплексу АВК – 5.</w:t>
      </w:r>
    </w:p>
    <w:p w14:paraId="121D0DCA" w14:textId="77777777" w:rsidR="007A0D36" w:rsidRPr="00DE1609" w:rsidRDefault="007A0D36" w:rsidP="00231CD7">
      <w:pPr>
        <w:suppressAutoHyphens/>
        <w:contextualSpacing/>
        <w:mirrorIndents/>
        <w:jc w:val="both"/>
        <w:rPr>
          <w:sz w:val="24"/>
          <w:szCs w:val="24"/>
          <w:lang w:val="uk-UA"/>
        </w:rPr>
      </w:pPr>
      <w:r w:rsidRPr="00DE1609">
        <w:rPr>
          <w:sz w:val="24"/>
          <w:szCs w:val="24"/>
          <w:lang w:val="uk-UA"/>
        </w:rPr>
        <w:t>20. Тендерну пропозицію за формою наданою у Додатку 2</w:t>
      </w:r>
    </w:p>
    <w:p w14:paraId="7FA6C20A" w14:textId="77777777" w:rsidR="004C46E2" w:rsidRPr="00DE1609" w:rsidRDefault="007A0D36" w:rsidP="00231CD7">
      <w:pPr>
        <w:suppressAutoHyphens/>
        <w:contextualSpacing/>
        <w:mirrorIndents/>
        <w:jc w:val="both"/>
        <w:rPr>
          <w:sz w:val="24"/>
          <w:szCs w:val="24"/>
          <w:lang w:val="uk-UA"/>
        </w:rPr>
      </w:pPr>
      <w:r w:rsidRPr="00DE1609">
        <w:rPr>
          <w:sz w:val="24"/>
          <w:szCs w:val="24"/>
          <w:lang w:val="uk-UA"/>
        </w:rPr>
        <w:t>21. Лист-згоду на оброку персональних даних за формою наданою у Додатку 3</w:t>
      </w:r>
    </w:p>
    <w:p w14:paraId="3B6EFAA9" w14:textId="77777777" w:rsidR="00777712" w:rsidRPr="00DE1609" w:rsidRDefault="00777712" w:rsidP="00777712">
      <w:pPr>
        <w:snapToGrid w:val="0"/>
        <w:jc w:val="both"/>
        <w:rPr>
          <w:sz w:val="24"/>
          <w:szCs w:val="24"/>
          <w:lang w:val="uk-UA" w:eastAsia="ar-SA"/>
        </w:rPr>
      </w:pPr>
      <w:r w:rsidRPr="00DE1609">
        <w:rPr>
          <w:b/>
          <w:sz w:val="24"/>
          <w:szCs w:val="24"/>
          <w:lang w:val="uk-UA"/>
        </w:rPr>
        <w:t>12. Відміна замовником закупівлі</w:t>
      </w:r>
    </w:p>
    <w:p w14:paraId="2B92F725" w14:textId="77777777" w:rsidR="00777712" w:rsidRPr="00DE1609" w:rsidRDefault="00777712" w:rsidP="00777712">
      <w:pPr>
        <w:snapToGrid w:val="0"/>
        <w:jc w:val="both"/>
        <w:rPr>
          <w:sz w:val="24"/>
          <w:szCs w:val="24"/>
          <w:lang w:val="uk-UA" w:eastAsia="ar-SA"/>
        </w:rPr>
      </w:pPr>
      <w:r w:rsidRPr="00DE1609">
        <w:rPr>
          <w:sz w:val="24"/>
          <w:szCs w:val="24"/>
          <w:lang w:val="uk-UA" w:eastAsia="ar-SA"/>
        </w:rPr>
        <w:t>1.1. Замовник відміняє закупівлю у разі:</w:t>
      </w:r>
    </w:p>
    <w:p w14:paraId="40200070" w14:textId="77777777" w:rsidR="00876673" w:rsidRPr="00DE1609" w:rsidRDefault="00876673" w:rsidP="00876673">
      <w:pPr>
        <w:pStyle w:val="14"/>
        <w:widowControl w:val="0"/>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color w:val="auto"/>
          <w:sz w:val="24"/>
          <w:szCs w:val="24"/>
          <w:lang w:val="uk-UA" w:eastAsia="ar-S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6BD92CB" w14:textId="77777777" w:rsidR="00876673" w:rsidRPr="00DE1609" w:rsidRDefault="00876673" w:rsidP="00876673">
      <w:pPr>
        <w:pStyle w:val="14"/>
        <w:widowControl w:val="0"/>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color w:val="auto"/>
          <w:sz w:val="24"/>
          <w:szCs w:val="24"/>
          <w:lang w:val="uk-UA" w:eastAsia="ar-SA"/>
        </w:rPr>
        <w:t>2) учасник не надав забезпечення пропозиції, якщо таке забезпечення вимагалося замовником;</w:t>
      </w:r>
    </w:p>
    <w:p w14:paraId="51B541DF" w14:textId="77777777" w:rsidR="00876673" w:rsidRPr="00DE1609" w:rsidRDefault="00876673" w:rsidP="00876673">
      <w:pPr>
        <w:pStyle w:val="14"/>
        <w:widowControl w:val="0"/>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color w:val="auto"/>
          <w:sz w:val="24"/>
          <w:szCs w:val="24"/>
          <w:lang w:val="uk-UA" w:eastAsia="ar-SA"/>
        </w:rPr>
        <w:t>3) учасник, який визначений переможцем спрощеної закупівлі, відмовився від укладення договору про закупівлю;</w:t>
      </w:r>
    </w:p>
    <w:p w14:paraId="31ACF6D5" w14:textId="77777777" w:rsidR="00876673" w:rsidRPr="00DE1609" w:rsidRDefault="00876673" w:rsidP="00876673">
      <w:pPr>
        <w:pStyle w:val="14"/>
        <w:widowControl w:val="0"/>
        <w:spacing w:line="240" w:lineRule="auto"/>
        <w:ind w:right="113"/>
        <w:jc w:val="both"/>
        <w:rPr>
          <w:rFonts w:ascii="Times New Roman" w:eastAsia="Times New Roman" w:hAnsi="Times New Roman" w:cs="Times New Roman"/>
          <w:b/>
          <w:color w:val="auto"/>
          <w:sz w:val="24"/>
          <w:szCs w:val="24"/>
          <w:lang w:val="uk-UA" w:eastAsia="ar-SA"/>
        </w:rPr>
      </w:pPr>
      <w:r w:rsidRPr="00DE1609">
        <w:rPr>
          <w:rFonts w:ascii="Times New Roman" w:eastAsia="Times New Roman" w:hAnsi="Times New Roman" w:cs="Times New Roman"/>
          <w:color w:val="auto"/>
          <w:sz w:val="24"/>
          <w:szCs w:val="24"/>
          <w:lang w:val="uk-UA" w:eastAsia="ar-S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38615A8" w14:textId="77777777" w:rsidR="00777712" w:rsidRPr="00DE1609" w:rsidRDefault="00777712" w:rsidP="00876673">
      <w:pPr>
        <w:pStyle w:val="14"/>
        <w:widowControl w:val="0"/>
        <w:spacing w:line="240" w:lineRule="auto"/>
        <w:ind w:right="113"/>
        <w:jc w:val="both"/>
        <w:rPr>
          <w:rFonts w:ascii="Times New Roman" w:eastAsia="Times New Roman" w:hAnsi="Times New Roman" w:cs="Times New Roman"/>
          <w:color w:val="auto"/>
          <w:sz w:val="24"/>
          <w:szCs w:val="24"/>
          <w:lang w:val="uk-UA" w:eastAsia="ar-SA"/>
        </w:rPr>
      </w:pPr>
      <w:r w:rsidRPr="00DE1609">
        <w:rPr>
          <w:rFonts w:ascii="Times New Roman" w:eastAsia="Times New Roman" w:hAnsi="Times New Roman" w:cs="Times New Roman"/>
          <w:b/>
          <w:color w:val="auto"/>
          <w:sz w:val="24"/>
          <w:szCs w:val="24"/>
          <w:lang w:val="uk-UA"/>
        </w:rPr>
        <w:t xml:space="preserve">13. Строк укладання договору. </w:t>
      </w:r>
      <w:r w:rsidR="00876673" w:rsidRPr="00DE1609">
        <w:rPr>
          <w:rFonts w:ascii="Times New Roman" w:eastAsia="Times New Roman" w:hAnsi="Times New Roman" w:cs="Times New Roman"/>
          <w:color w:val="auto"/>
          <w:sz w:val="24"/>
          <w:szCs w:val="24"/>
          <w:lang w:val="uk-UA" w:eastAsia="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925ADA2" w14:textId="77777777" w:rsidR="006C14C6" w:rsidRPr="00DE1609" w:rsidRDefault="006C14C6" w:rsidP="00777712">
      <w:pPr>
        <w:widowControl w:val="0"/>
        <w:tabs>
          <w:tab w:val="left" w:pos="0"/>
          <w:tab w:val="left" w:pos="284"/>
          <w:tab w:val="left" w:pos="851"/>
        </w:tabs>
        <w:suppressAutoHyphens/>
        <w:jc w:val="both"/>
        <w:rPr>
          <w:sz w:val="24"/>
          <w:szCs w:val="24"/>
          <w:lang w:val="uk-UA"/>
        </w:rPr>
      </w:pPr>
    </w:p>
    <w:p w14:paraId="1582F6FF" w14:textId="77777777" w:rsidR="00777712" w:rsidRPr="00DE1609" w:rsidRDefault="00777712" w:rsidP="00777712">
      <w:pPr>
        <w:widowControl w:val="0"/>
        <w:tabs>
          <w:tab w:val="left" w:pos="0"/>
          <w:tab w:val="left" w:pos="284"/>
          <w:tab w:val="left" w:pos="851"/>
        </w:tabs>
        <w:suppressAutoHyphens/>
        <w:jc w:val="both"/>
        <w:rPr>
          <w:sz w:val="24"/>
          <w:szCs w:val="24"/>
          <w:lang w:val="uk-UA"/>
        </w:rPr>
      </w:pPr>
      <w:r w:rsidRPr="00DE1609">
        <w:rPr>
          <w:sz w:val="24"/>
          <w:szCs w:val="24"/>
          <w:lang w:val="uk-UA"/>
        </w:rPr>
        <w:t>ПРИМІТКИ</w:t>
      </w:r>
    </w:p>
    <w:p w14:paraId="5C4A51A0" w14:textId="77777777" w:rsidR="00777712" w:rsidRPr="00DE1609" w:rsidRDefault="00777712" w:rsidP="00777712">
      <w:pPr>
        <w:contextualSpacing/>
        <w:mirrorIndents/>
        <w:jc w:val="both"/>
        <w:rPr>
          <w:bCs/>
          <w:i/>
          <w:sz w:val="24"/>
          <w:szCs w:val="24"/>
          <w:lang w:val="uk-UA"/>
        </w:rPr>
      </w:pPr>
      <w:r w:rsidRPr="00DE1609">
        <w:rPr>
          <w:bCs/>
          <w:i/>
          <w:sz w:val="24"/>
          <w:szCs w:val="24"/>
          <w:lang w:val="uk-UA"/>
        </w:rPr>
        <w:t>Для більш детального ознайомлення з обсягами</w:t>
      </w:r>
      <w:r w:rsidR="006C14C6" w:rsidRPr="00DE1609">
        <w:rPr>
          <w:bCs/>
          <w:i/>
          <w:sz w:val="24"/>
          <w:szCs w:val="24"/>
          <w:lang w:val="uk-UA"/>
        </w:rPr>
        <w:t xml:space="preserve"> </w:t>
      </w:r>
      <w:r w:rsidRPr="00DE1609">
        <w:rPr>
          <w:bCs/>
          <w:i/>
          <w:sz w:val="24"/>
          <w:szCs w:val="24"/>
          <w:lang w:val="uk-UA"/>
        </w:rPr>
        <w:t>робіт</w:t>
      </w:r>
      <w:r w:rsidR="00000C14" w:rsidRPr="00DE1609">
        <w:rPr>
          <w:bCs/>
          <w:i/>
          <w:sz w:val="24"/>
          <w:szCs w:val="24"/>
          <w:lang w:val="uk-UA"/>
        </w:rPr>
        <w:t xml:space="preserve"> </w:t>
      </w:r>
      <w:r w:rsidRPr="00DE1609">
        <w:rPr>
          <w:bCs/>
          <w:i/>
          <w:sz w:val="24"/>
          <w:szCs w:val="24"/>
          <w:lang w:val="uk-UA"/>
        </w:rPr>
        <w:t>Учасник повинен здійснити</w:t>
      </w:r>
      <w:r w:rsidR="006C14C6" w:rsidRPr="00DE1609">
        <w:rPr>
          <w:bCs/>
          <w:i/>
          <w:sz w:val="24"/>
          <w:szCs w:val="24"/>
          <w:lang w:val="uk-UA"/>
        </w:rPr>
        <w:t xml:space="preserve"> </w:t>
      </w:r>
      <w:r w:rsidRPr="00DE1609">
        <w:rPr>
          <w:bCs/>
          <w:i/>
          <w:sz w:val="24"/>
          <w:szCs w:val="24"/>
          <w:lang w:val="uk-UA"/>
        </w:rPr>
        <w:t>огляд</w:t>
      </w:r>
      <w:r w:rsidR="006C14C6" w:rsidRPr="00DE1609">
        <w:rPr>
          <w:bCs/>
          <w:i/>
          <w:sz w:val="24"/>
          <w:szCs w:val="24"/>
          <w:lang w:val="uk-UA"/>
        </w:rPr>
        <w:t xml:space="preserve"> </w:t>
      </w:r>
      <w:r w:rsidRPr="00DE1609">
        <w:rPr>
          <w:bCs/>
          <w:i/>
          <w:sz w:val="24"/>
          <w:szCs w:val="24"/>
          <w:lang w:val="uk-UA"/>
        </w:rPr>
        <w:t>об’єкту. Після</w:t>
      </w:r>
      <w:r w:rsidR="006C14C6" w:rsidRPr="00DE1609">
        <w:rPr>
          <w:bCs/>
          <w:i/>
          <w:sz w:val="24"/>
          <w:szCs w:val="24"/>
          <w:lang w:val="uk-UA"/>
        </w:rPr>
        <w:t xml:space="preserve"> </w:t>
      </w:r>
      <w:r w:rsidRPr="00DE1609">
        <w:rPr>
          <w:bCs/>
          <w:i/>
          <w:sz w:val="24"/>
          <w:szCs w:val="24"/>
          <w:lang w:val="uk-UA"/>
        </w:rPr>
        <w:t>обстеження</w:t>
      </w:r>
      <w:r w:rsidR="006C14C6" w:rsidRPr="00DE1609">
        <w:rPr>
          <w:bCs/>
          <w:i/>
          <w:sz w:val="24"/>
          <w:szCs w:val="24"/>
          <w:lang w:val="uk-UA"/>
        </w:rPr>
        <w:t xml:space="preserve"> </w:t>
      </w:r>
      <w:r w:rsidRPr="00DE1609">
        <w:rPr>
          <w:bCs/>
          <w:i/>
          <w:sz w:val="24"/>
          <w:szCs w:val="24"/>
          <w:lang w:val="uk-UA"/>
        </w:rPr>
        <w:t>Учасник</w:t>
      </w:r>
      <w:r w:rsidR="006C14C6" w:rsidRPr="00DE1609">
        <w:rPr>
          <w:bCs/>
          <w:i/>
          <w:sz w:val="24"/>
          <w:szCs w:val="24"/>
          <w:lang w:val="uk-UA"/>
        </w:rPr>
        <w:t xml:space="preserve"> </w:t>
      </w:r>
      <w:r w:rsidRPr="00DE1609">
        <w:rPr>
          <w:bCs/>
          <w:i/>
          <w:sz w:val="24"/>
          <w:szCs w:val="24"/>
          <w:lang w:val="uk-UA"/>
        </w:rPr>
        <w:t>має</w:t>
      </w:r>
      <w:r w:rsidR="006C14C6" w:rsidRPr="00DE1609">
        <w:rPr>
          <w:bCs/>
          <w:i/>
          <w:sz w:val="24"/>
          <w:szCs w:val="24"/>
          <w:lang w:val="uk-UA"/>
        </w:rPr>
        <w:t xml:space="preserve"> </w:t>
      </w:r>
      <w:r w:rsidRPr="00DE1609">
        <w:rPr>
          <w:bCs/>
          <w:i/>
          <w:sz w:val="24"/>
          <w:szCs w:val="24"/>
          <w:lang w:val="uk-UA"/>
        </w:rPr>
        <w:t>надати</w:t>
      </w:r>
      <w:r w:rsidR="006C14C6" w:rsidRPr="00DE1609">
        <w:rPr>
          <w:bCs/>
          <w:i/>
          <w:sz w:val="24"/>
          <w:szCs w:val="24"/>
          <w:lang w:val="uk-UA"/>
        </w:rPr>
        <w:t xml:space="preserve"> </w:t>
      </w:r>
      <w:r w:rsidRPr="00DE1609">
        <w:rPr>
          <w:bCs/>
          <w:i/>
          <w:sz w:val="24"/>
          <w:szCs w:val="24"/>
          <w:lang w:val="uk-UA"/>
        </w:rPr>
        <w:t>підписаний закладом Акт огляду.</w:t>
      </w:r>
    </w:p>
    <w:p w14:paraId="2A2A61C9" w14:textId="77777777" w:rsidR="00777712" w:rsidRPr="00DE1609" w:rsidRDefault="00777712" w:rsidP="00777712">
      <w:pPr>
        <w:widowControl w:val="0"/>
        <w:tabs>
          <w:tab w:val="left" w:pos="0"/>
          <w:tab w:val="left" w:pos="284"/>
          <w:tab w:val="left" w:pos="851"/>
        </w:tabs>
        <w:suppressAutoHyphens/>
        <w:jc w:val="both"/>
        <w:rPr>
          <w:sz w:val="24"/>
          <w:szCs w:val="24"/>
          <w:lang w:val="uk-UA"/>
        </w:rPr>
      </w:pPr>
      <w:r w:rsidRPr="00DE1609">
        <w:rPr>
          <w:sz w:val="24"/>
          <w:szCs w:val="24"/>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36F61CC2" w14:textId="77777777" w:rsidR="00777712" w:rsidRPr="00DE1609" w:rsidRDefault="00777712" w:rsidP="00777712">
      <w:pPr>
        <w:widowControl w:val="0"/>
        <w:tabs>
          <w:tab w:val="left" w:pos="0"/>
          <w:tab w:val="left" w:pos="284"/>
          <w:tab w:val="left" w:pos="851"/>
        </w:tabs>
        <w:suppressAutoHyphens/>
        <w:jc w:val="both"/>
        <w:rPr>
          <w:sz w:val="24"/>
          <w:szCs w:val="24"/>
          <w:lang w:val="uk-UA"/>
        </w:rPr>
      </w:pPr>
      <w:r w:rsidRPr="00DE1609">
        <w:rPr>
          <w:sz w:val="24"/>
          <w:szCs w:val="24"/>
          <w:lang w:val="uk-UA"/>
        </w:rPr>
        <w:t>Всі документи, що готуються Учасником, викладаються українською мовою та повинні бути чинними на період на</w:t>
      </w:r>
      <w:r w:rsidR="00066B92" w:rsidRPr="00DE1609">
        <w:rPr>
          <w:sz w:val="24"/>
          <w:szCs w:val="24"/>
          <w:lang w:val="uk-UA"/>
        </w:rPr>
        <w:t>да</w:t>
      </w:r>
      <w:r w:rsidRPr="00DE1609">
        <w:rPr>
          <w:sz w:val="24"/>
          <w:szCs w:val="24"/>
          <w:lang w:val="uk-UA"/>
        </w:rPr>
        <w:t xml:space="preserve">ння </w:t>
      </w:r>
      <w:r w:rsidR="00066B92" w:rsidRPr="00DE1609">
        <w:rPr>
          <w:sz w:val="24"/>
          <w:szCs w:val="24"/>
          <w:lang w:val="uk-UA"/>
        </w:rPr>
        <w:t>послуг</w:t>
      </w:r>
      <w:r w:rsidRPr="00DE1609">
        <w:rPr>
          <w:sz w:val="24"/>
          <w:szCs w:val="24"/>
          <w:lang w:val="uk-UA"/>
        </w:rPr>
        <w:t>. У разі надання документів іноземною мовою, вони повинні бути перекладені українською мовою та засвідчені підписом перекладача.</w:t>
      </w:r>
    </w:p>
    <w:p w14:paraId="1ABA15EC" w14:textId="77777777" w:rsidR="00777712" w:rsidRPr="00DE1609" w:rsidRDefault="00777712" w:rsidP="00777712">
      <w:pPr>
        <w:contextualSpacing/>
        <w:jc w:val="both"/>
        <w:rPr>
          <w:bCs/>
          <w:sz w:val="24"/>
          <w:szCs w:val="24"/>
          <w:lang w:val="uk-UA"/>
        </w:rPr>
      </w:pPr>
      <w:r w:rsidRPr="00DE1609">
        <w:rPr>
          <w:bCs/>
          <w:sz w:val="24"/>
          <w:szCs w:val="24"/>
          <w:lang w:val="uk-UA"/>
        </w:rPr>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FE7B13C" w14:textId="77777777" w:rsidR="00F06AFD" w:rsidRPr="00DE1609" w:rsidRDefault="00777712" w:rsidP="00F06AFD">
      <w:pPr>
        <w:contextualSpacing/>
        <w:mirrorIndents/>
        <w:jc w:val="both"/>
        <w:rPr>
          <w:sz w:val="24"/>
          <w:szCs w:val="24"/>
          <w:lang w:val="uk-UA"/>
        </w:rPr>
      </w:pPr>
      <w:r w:rsidRPr="00DE1609">
        <w:rPr>
          <w:sz w:val="24"/>
          <w:szCs w:val="24"/>
          <w:lang w:val="uk-UA"/>
        </w:rPr>
        <w:t xml:space="preserve">Відповідно </w:t>
      </w:r>
      <w:proofErr w:type="spellStart"/>
      <w:r w:rsidRPr="00DE1609">
        <w:rPr>
          <w:sz w:val="24"/>
          <w:szCs w:val="24"/>
          <w:lang w:val="uk-UA"/>
        </w:rPr>
        <w:t>долиста</w:t>
      </w:r>
      <w:proofErr w:type="spellEnd"/>
      <w:r w:rsidRPr="00DE1609">
        <w:rPr>
          <w:sz w:val="24"/>
          <w:szCs w:val="24"/>
          <w:lang w:val="uk-UA"/>
        </w:rPr>
        <w:t xml:space="preserve"> Виконавчого органу Київської міської ради (Київської міської </w:t>
      </w:r>
      <w:proofErr w:type="spellStart"/>
      <w:r w:rsidRPr="00DE1609">
        <w:rPr>
          <w:sz w:val="24"/>
          <w:szCs w:val="24"/>
          <w:lang w:val="uk-UA"/>
        </w:rPr>
        <w:t>державноїадміністрації</w:t>
      </w:r>
      <w:proofErr w:type="spellEnd"/>
      <w:r w:rsidRPr="00DE1609">
        <w:rPr>
          <w:sz w:val="24"/>
          <w:szCs w:val="24"/>
          <w:lang w:val="uk-UA"/>
        </w:rPr>
        <w:t>) від 03.02.2017No002-40 щодо мінімізації ризику співпраці з несумлінними</w:t>
      </w:r>
      <w:r w:rsidR="00000C14" w:rsidRPr="00DE1609">
        <w:rPr>
          <w:sz w:val="24"/>
          <w:szCs w:val="24"/>
          <w:lang w:val="uk-UA"/>
        </w:rPr>
        <w:t xml:space="preserve"> </w:t>
      </w:r>
      <w:r w:rsidRPr="00DE1609">
        <w:rPr>
          <w:sz w:val="24"/>
          <w:szCs w:val="24"/>
          <w:lang w:val="uk-UA"/>
        </w:rPr>
        <w:t xml:space="preserve">контрагентами, зриву процесу </w:t>
      </w:r>
      <w:proofErr w:type="spellStart"/>
      <w:r w:rsidRPr="00DE1609">
        <w:rPr>
          <w:sz w:val="24"/>
          <w:szCs w:val="24"/>
          <w:lang w:val="uk-UA"/>
        </w:rPr>
        <w:t>закупівель</w:t>
      </w:r>
      <w:proofErr w:type="spellEnd"/>
      <w:r w:rsidRPr="00DE1609">
        <w:rPr>
          <w:sz w:val="24"/>
          <w:szCs w:val="24"/>
          <w:lang w:val="uk-UA"/>
        </w:rPr>
        <w:t>, при розгляді та оцінці пропозицій Учасника</w:t>
      </w:r>
      <w:r w:rsidR="00000C14" w:rsidRPr="00DE1609">
        <w:rPr>
          <w:sz w:val="24"/>
          <w:szCs w:val="24"/>
          <w:lang w:val="uk-UA"/>
        </w:rPr>
        <w:t xml:space="preserve"> </w:t>
      </w:r>
      <w:r w:rsidRPr="00DE1609">
        <w:rPr>
          <w:sz w:val="24"/>
          <w:szCs w:val="24"/>
          <w:lang w:val="uk-UA"/>
        </w:rPr>
        <w:t>Замовник може застосовувати інформацію, викладену належним чином у документальному форматі в розділі «Досвід співпраці з контрагентами» інтернет-порталу «</w:t>
      </w:r>
      <w:proofErr w:type="spellStart"/>
      <w:r w:rsidRPr="00DE1609">
        <w:rPr>
          <w:sz w:val="24"/>
          <w:szCs w:val="24"/>
          <w:lang w:val="uk-UA"/>
        </w:rPr>
        <w:t>Київаудит</w:t>
      </w:r>
      <w:proofErr w:type="spellEnd"/>
      <w:r w:rsidRPr="00DE1609">
        <w:rPr>
          <w:sz w:val="24"/>
          <w:szCs w:val="24"/>
          <w:lang w:val="uk-UA"/>
        </w:rPr>
        <w:t>».</w:t>
      </w:r>
    </w:p>
    <w:p w14:paraId="268734F9" w14:textId="77777777" w:rsidR="00F06AFD" w:rsidRPr="00DE1609" w:rsidRDefault="00F06AFD" w:rsidP="00F06AFD">
      <w:pPr>
        <w:contextualSpacing/>
        <w:mirrorIndents/>
        <w:jc w:val="both"/>
        <w:rPr>
          <w:sz w:val="24"/>
          <w:szCs w:val="24"/>
          <w:lang w:val="uk-UA"/>
        </w:rPr>
      </w:pPr>
      <w:r w:rsidRPr="00DE1609">
        <w:rPr>
          <w:sz w:val="24"/>
          <w:szCs w:val="24"/>
          <w:lang w:val="uk-UA"/>
        </w:rPr>
        <w:t>Замовник вправі перевірити інформацію про добросовісне виконання учасником своїх зобов’язань. У випадку виявлення замовником випадків розірвання договірних зобов’язань через невиконання або неналежне виконання (виконання з порушенням   умов,   визначених договором) зобов’язань Учасником – його пропозиція буде відхилена. Достатнім підтвердження такого є інформація історії виконання Договорів з електронного ресурсу PROZORRO.</w:t>
      </w:r>
    </w:p>
    <w:p w14:paraId="4892B3E4" w14:textId="77777777" w:rsidR="00777712" w:rsidRPr="00DE1609" w:rsidRDefault="00777712" w:rsidP="00777712">
      <w:pPr>
        <w:widowControl w:val="0"/>
        <w:tabs>
          <w:tab w:val="left" w:pos="0"/>
          <w:tab w:val="left" w:pos="284"/>
          <w:tab w:val="left" w:pos="851"/>
        </w:tabs>
        <w:suppressAutoHyphens/>
        <w:contextualSpacing/>
        <w:mirrorIndents/>
        <w:jc w:val="both"/>
        <w:rPr>
          <w:b/>
          <w:sz w:val="24"/>
          <w:szCs w:val="24"/>
          <w:lang w:val="uk-UA" w:eastAsia="zh-CN"/>
        </w:rPr>
      </w:pPr>
      <w:r w:rsidRPr="00DE1609">
        <w:rPr>
          <w:rFonts w:eastAsia="Calibri"/>
          <w:b/>
          <w:sz w:val="24"/>
          <w:szCs w:val="24"/>
          <w:lang w:val="uk-UA" w:eastAsia="zh-CN"/>
        </w:rPr>
        <w:t>Після проведення аукціону документи, які відразу не було надано Учасником,  розглядатись Замовником не будуть.</w:t>
      </w:r>
    </w:p>
    <w:p w14:paraId="3F0C00E1" w14:textId="77777777" w:rsidR="00777712" w:rsidRPr="00DE1609" w:rsidRDefault="00777712" w:rsidP="00777712">
      <w:pPr>
        <w:suppressAutoHyphens/>
        <w:jc w:val="both"/>
        <w:rPr>
          <w:rFonts w:eastAsia="Calibri"/>
          <w:b/>
          <w:sz w:val="24"/>
          <w:szCs w:val="24"/>
          <w:lang w:val="uk-UA" w:eastAsia="zh-CN"/>
        </w:rPr>
      </w:pPr>
      <w:r w:rsidRPr="00DE1609">
        <w:rPr>
          <w:rFonts w:eastAsia="Calibri"/>
          <w:b/>
          <w:sz w:val="24"/>
          <w:szCs w:val="24"/>
          <w:lang w:val="uk-UA" w:eastAsia="zh-CN"/>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p>
    <w:p w14:paraId="4A8A836A" w14:textId="77777777" w:rsidR="000B2B06" w:rsidRPr="00DE1609" w:rsidRDefault="000B2B06" w:rsidP="000B2B06">
      <w:pPr>
        <w:suppressAutoHyphens/>
        <w:spacing w:line="276" w:lineRule="auto"/>
        <w:jc w:val="both"/>
        <w:rPr>
          <w:b/>
          <w:sz w:val="24"/>
          <w:szCs w:val="24"/>
          <w:lang w:val="uk-UA" w:eastAsia="zh-CN"/>
        </w:rPr>
      </w:pPr>
      <w:r w:rsidRPr="00DE1609">
        <w:rPr>
          <w:b/>
          <w:position w:val="-1"/>
          <w:sz w:val="24"/>
          <w:szCs w:val="24"/>
          <w:lang w:val="uk-UA"/>
        </w:rPr>
        <w:t>За достовірність наданої інформації та документів відповідальність безпосередньо несе Учасник.</w:t>
      </w:r>
    </w:p>
    <w:p w14:paraId="3EE064E1" w14:textId="77777777" w:rsidR="00777712" w:rsidRPr="00DE1609" w:rsidRDefault="00777712" w:rsidP="00777712">
      <w:pPr>
        <w:suppressAutoHyphens/>
        <w:jc w:val="both"/>
        <w:rPr>
          <w:b/>
          <w:sz w:val="24"/>
          <w:szCs w:val="24"/>
          <w:lang w:val="uk-UA" w:eastAsia="zh-CN"/>
        </w:rPr>
      </w:pPr>
      <w:r w:rsidRPr="00DE1609">
        <w:rPr>
          <w:rFonts w:eastAsia="Calibri"/>
          <w:b/>
          <w:sz w:val="24"/>
          <w:szCs w:val="24"/>
          <w:lang w:val="uk-UA" w:eastAsia="zh-CN"/>
        </w:rPr>
        <w:t xml:space="preserve">Після проведення аукціону додатково завантаженою може бути лише «Форма пропозиції» (Додаток № </w:t>
      </w:r>
      <w:r w:rsidR="000B2B06" w:rsidRPr="00DE1609">
        <w:rPr>
          <w:rFonts w:eastAsia="Calibri"/>
          <w:b/>
          <w:sz w:val="24"/>
          <w:szCs w:val="24"/>
          <w:lang w:val="uk-UA" w:eastAsia="zh-CN"/>
        </w:rPr>
        <w:t>2</w:t>
      </w:r>
      <w:r w:rsidRPr="00DE1609">
        <w:rPr>
          <w:rFonts w:eastAsia="Calibri"/>
          <w:b/>
          <w:sz w:val="24"/>
          <w:szCs w:val="24"/>
          <w:lang w:val="uk-UA" w:eastAsia="zh-CN"/>
        </w:rPr>
        <w:t>) та кошторисна документація з новою, зниженою ціною.</w:t>
      </w:r>
    </w:p>
    <w:p w14:paraId="418AF0BE" w14:textId="77777777" w:rsidR="00777712" w:rsidRPr="00DE1609" w:rsidRDefault="00777712" w:rsidP="00777712">
      <w:pPr>
        <w:widowControl w:val="0"/>
        <w:tabs>
          <w:tab w:val="left" w:pos="0"/>
          <w:tab w:val="left" w:pos="284"/>
          <w:tab w:val="left" w:pos="851"/>
        </w:tabs>
        <w:suppressAutoHyphens/>
        <w:jc w:val="both"/>
        <w:rPr>
          <w:b/>
          <w:sz w:val="24"/>
          <w:szCs w:val="24"/>
          <w:lang w:val="uk-UA"/>
        </w:rPr>
      </w:pPr>
      <w:r w:rsidRPr="00DE1609">
        <w:rPr>
          <w:b/>
          <w:sz w:val="24"/>
          <w:szCs w:val="24"/>
          <w:lang w:val="uk-UA"/>
        </w:rPr>
        <w:t>Додатки до документації:</w:t>
      </w:r>
    </w:p>
    <w:p w14:paraId="0A427D2C" w14:textId="77777777" w:rsidR="000B2B06" w:rsidRPr="00DE1609" w:rsidRDefault="000B2B06" w:rsidP="000B2B06">
      <w:pPr>
        <w:widowControl w:val="0"/>
        <w:tabs>
          <w:tab w:val="left" w:pos="0"/>
          <w:tab w:val="left" w:pos="284"/>
          <w:tab w:val="left" w:pos="851"/>
        </w:tabs>
        <w:suppressAutoHyphens/>
        <w:jc w:val="both"/>
        <w:rPr>
          <w:sz w:val="24"/>
          <w:szCs w:val="24"/>
          <w:lang w:val="uk-UA"/>
        </w:rPr>
      </w:pPr>
      <w:r w:rsidRPr="00DE1609">
        <w:rPr>
          <w:sz w:val="24"/>
          <w:szCs w:val="24"/>
          <w:lang w:val="uk-UA"/>
        </w:rPr>
        <w:t>Додаток № 1 –</w:t>
      </w:r>
      <w:r w:rsidRPr="00DE1609">
        <w:rPr>
          <w:b/>
          <w:iCs/>
          <w:sz w:val="24"/>
          <w:szCs w:val="24"/>
          <w:lang w:val="uk-UA"/>
        </w:rPr>
        <w:t xml:space="preserve"> Технічні вимоги</w:t>
      </w:r>
      <w:r w:rsidRPr="00DE1609">
        <w:rPr>
          <w:sz w:val="24"/>
          <w:szCs w:val="24"/>
          <w:lang w:val="uk-UA"/>
        </w:rPr>
        <w:t>.</w:t>
      </w:r>
    </w:p>
    <w:p w14:paraId="33C8B3C9" w14:textId="77777777" w:rsidR="000B2B06" w:rsidRPr="00DE1609" w:rsidRDefault="000B2B06" w:rsidP="000B2B06">
      <w:pPr>
        <w:shd w:val="clear" w:color="auto" w:fill="FFFFFF"/>
        <w:spacing w:line="25" w:lineRule="atLeast"/>
        <w:rPr>
          <w:b/>
          <w:iCs/>
          <w:sz w:val="24"/>
          <w:szCs w:val="24"/>
          <w:lang w:val="uk-UA"/>
        </w:rPr>
      </w:pPr>
      <w:r w:rsidRPr="00DE1609">
        <w:rPr>
          <w:sz w:val="24"/>
          <w:szCs w:val="24"/>
          <w:lang w:val="uk-UA"/>
        </w:rPr>
        <w:t xml:space="preserve">Додаток № 2 – </w:t>
      </w:r>
      <w:r w:rsidRPr="00DE1609">
        <w:rPr>
          <w:rFonts w:eastAsia="Calibri"/>
          <w:b/>
          <w:sz w:val="24"/>
          <w:szCs w:val="24"/>
          <w:lang w:val="uk-UA" w:eastAsia="zh-CN"/>
        </w:rPr>
        <w:t>Форма пропозиції</w:t>
      </w:r>
      <w:r w:rsidRPr="00DE1609">
        <w:rPr>
          <w:sz w:val="24"/>
          <w:szCs w:val="24"/>
          <w:lang w:val="uk-UA"/>
        </w:rPr>
        <w:t>.</w:t>
      </w:r>
    </w:p>
    <w:p w14:paraId="248D30C8" w14:textId="6BD7DDD6" w:rsidR="00462924" w:rsidRDefault="000B2B06" w:rsidP="000B2B06">
      <w:pPr>
        <w:shd w:val="clear" w:color="auto" w:fill="FFFFFF"/>
        <w:suppressAutoHyphens/>
        <w:rPr>
          <w:b/>
          <w:bCs/>
          <w:sz w:val="24"/>
          <w:szCs w:val="24"/>
          <w:lang w:val="uk-UA" w:eastAsia="ar-SA"/>
        </w:rPr>
      </w:pPr>
      <w:r w:rsidRPr="00DE1609">
        <w:rPr>
          <w:sz w:val="24"/>
          <w:szCs w:val="24"/>
          <w:lang w:val="uk-UA"/>
        </w:rPr>
        <w:t xml:space="preserve">Додаток № 3 – </w:t>
      </w:r>
      <w:r w:rsidRPr="00DE1609">
        <w:rPr>
          <w:b/>
          <w:bCs/>
          <w:sz w:val="24"/>
          <w:szCs w:val="24"/>
          <w:lang w:val="uk-UA" w:eastAsia="ar-SA"/>
        </w:rPr>
        <w:t>Лист-згода на обробку персональних даних.</w:t>
      </w:r>
    </w:p>
    <w:p w14:paraId="53664CA2" w14:textId="76BEE189" w:rsidR="00462924" w:rsidRPr="00DE1609" w:rsidRDefault="00462924" w:rsidP="000B2B06">
      <w:pPr>
        <w:shd w:val="clear" w:color="auto" w:fill="FFFFFF"/>
        <w:suppressAutoHyphens/>
        <w:rPr>
          <w:b/>
          <w:bCs/>
          <w:sz w:val="24"/>
          <w:szCs w:val="24"/>
          <w:lang w:val="uk-UA" w:eastAsia="ar-SA"/>
        </w:rPr>
      </w:pPr>
      <w:r w:rsidRPr="00DE1609">
        <w:rPr>
          <w:sz w:val="24"/>
          <w:szCs w:val="24"/>
          <w:lang w:val="uk-UA"/>
        </w:rPr>
        <w:t xml:space="preserve">Додаток № </w:t>
      </w:r>
      <w:r>
        <w:rPr>
          <w:sz w:val="24"/>
          <w:szCs w:val="24"/>
          <w:lang w:val="uk-UA"/>
        </w:rPr>
        <w:t>4</w:t>
      </w:r>
      <w:r w:rsidRPr="00DE1609">
        <w:rPr>
          <w:sz w:val="24"/>
          <w:szCs w:val="24"/>
          <w:lang w:val="uk-UA"/>
        </w:rPr>
        <w:t xml:space="preserve"> – </w:t>
      </w:r>
      <w:r w:rsidRPr="00462924">
        <w:rPr>
          <w:b/>
          <w:bCs/>
          <w:sz w:val="24"/>
          <w:szCs w:val="24"/>
          <w:lang w:val="uk-UA"/>
        </w:rPr>
        <w:t>Договір-</w:t>
      </w:r>
      <w:proofErr w:type="spellStart"/>
      <w:r w:rsidRPr="00462924">
        <w:rPr>
          <w:b/>
          <w:bCs/>
          <w:sz w:val="24"/>
          <w:szCs w:val="24"/>
          <w:lang w:val="uk-UA"/>
        </w:rPr>
        <w:t>підряду</w:t>
      </w:r>
      <w:proofErr w:type="spellEnd"/>
      <w:r w:rsidRPr="00462924">
        <w:rPr>
          <w:b/>
          <w:bCs/>
          <w:sz w:val="24"/>
          <w:szCs w:val="24"/>
          <w:lang w:val="uk-UA" w:eastAsia="ar-SA"/>
        </w:rPr>
        <w:t>.</w:t>
      </w:r>
    </w:p>
    <w:p w14:paraId="266E83A0" w14:textId="77777777" w:rsidR="005D52C3" w:rsidRDefault="005D52C3" w:rsidP="00777712">
      <w:pPr>
        <w:jc w:val="right"/>
        <w:rPr>
          <w:b/>
          <w:sz w:val="24"/>
          <w:szCs w:val="24"/>
        </w:rPr>
      </w:pPr>
    </w:p>
    <w:p w14:paraId="429FC661" w14:textId="56E4E693" w:rsidR="00777712" w:rsidRPr="00DE1609" w:rsidRDefault="000B2B06" w:rsidP="00777712">
      <w:pPr>
        <w:jc w:val="right"/>
        <w:rPr>
          <w:b/>
          <w:bCs/>
          <w:sz w:val="24"/>
          <w:szCs w:val="24"/>
          <w:lang w:val="uk-UA"/>
        </w:rPr>
      </w:pPr>
      <w:proofErr w:type="spellStart"/>
      <w:r w:rsidRPr="00DE1609">
        <w:rPr>
          <w:b/>
          <w:sz w:val="24"/>
          <w:szCs w:val="24"/>
        </w:rPr>
        <w:lastRenderedPageBreak/>
        <w:t>Додаток</w:t>
      </w:r>
      <w:proofErr w:type="spellEnd"/>
      <w:r w:rsidRPr="00DE1609">
        <w:rPr>
          <w:b/>
          <w:sz w:val="24"/>
          <w:szCs w:val="24"/>
          <w:lang w:val="uk-UA"/>
        </w:rPr>
        <w:t>1</w:t>
      </w:r>
    </w:p>
    <w:p w14:paraId="068A50C8" w14:textId="77777777" w:rsidR="00777712" w:rsidRPr="00DE1609" w:rsidRDefault="00777712" w:rsidP="00777712">
      <w:pPr>
        <w:keepNext/>
        <w:ind w:left="1069"/>
        <w:jc w:val="right"/>
        <w:rPr>
          <w:b/>
          <w:bCs/>
          <w:iCs/>
          <w:sz w:val="24"/>
          <w:szCs w:val="24"/>
        </w:rPr>
      </w:pPr>
      <w:r w:rsidRPr="00DE1609">
        <w:rPr>
          <w:b/>
          <w:bCs/>
          <w:sz w:val="24"/>
          <w:szCs w:val="24"/>
          <w:lang w:val="uk-UA"/>
        </w:rPr>
        <w:t>до оголошення про проведення спрощеної закупівлі</w:t>
      </w:r>
    </w:p>
    <w:p w14:paraId="0349BE75" w14:textId="77777777" w:rsidR="00777712" w:rsidRPr="00DE1609" w:rsidRDefault="00777712" w:rsidP="00777712">
      <w:pPr>
        <w:shd w:val="clear" w:color="auto" w:fill="FFFFFF"/>
        <w:tabs>
          <w:tab w:val="left" w:pos="9007"/>
        </w:tabs>
        <w:jc w:val="both"/>
        <w:rPr>
          <w:b/>
          <w:sz w:val="24"/>
          <w:szCs w:val="24"/>
        </w:rPr>
      </w:pPr>
      <w:r w:rsidRPr="00DE1609">
        <w:rPr>
          <w:b/>
          <w:bCs/>
          <w:iCs/>
          <w:sz w:val="24"/>
          <w:szCs w:val="24"/>
        </w:rPr>
        <w:tab/>
      </w:r>
    </w:p>
    <w:p w14:paraId="3F1C5204" w14:textId="77777777" w:rsidR="00777712" w:rsidRPr="00DE1609" w:rsidRDefault="00777712" w:rsidP="00777712">
      <w:pPr>
        <w:jc w:val="center"/>
        <w:rPr>
          <w:b/>
          <w:sz w:val="24"/>
          <w:szCs w:val="24"/>
        </w:rPr>
      </w:pPr>
      <w:r w:rsidRPr="00DE1609">
        <w:rPr>
          <w:b/>
          <w:sz w:val="24"/>
          <w:szCs w:val="24"/>
        </w:rPr>
        <w:t>ТЕХНІЧНІ ВИМОГИ</w:t>
      </w:r>
    </w:p>
    <w:p w14:paraId="3C83302F" w14:textId="77777777" w:rsidR="00777712" w:rsidRPr="00DE1609" w:rsidRDefault="00777712" w:rsidP="00F06AFD">
      <w:pPr>
        <w:jc w:val="both"/>
        <w:rPr>
          <w:b/>
          <w:sz w:val="24"/>
          <w:szCs w:val="24"/>
          <w:lang w:val="uk-UA"/>
        </w:rPr>
      </w:pPr>
    </w:p>
    <w:p w14:paraId="0FDC458E" w14:textId="77777777" w:rsidR="00777712" w:rsidRPr="00DE1609" w:rsidRDefault="00777712" w:rsidP="00F40E59">
      <w:pPr>
        <w:keepLines/>
        <w:autoSpaceDE w:val="0"/>
        <w:autoSpaceDN w:val="0"/>
        <w:ind w:firstLine="567"/>
        <w:jc w:val="both"/>
        <w:rPr>
          <w:bCs/>
          <w:spacing w:val="-3"/>
          <w:sz w:val="24"/>
          <w:szCs w:val="24"/>
          <w:lang w:val="uk-UA"/>
        </w:rPr>
      </w:pPr>
      <w:r w:rsidRPr="00DE1609">
        <w:rPr>
          <w:sz w:val="24"/>
          <w:szCs w:val="24"/>
          <w:lang w:val="uk-UA"/>
        </w:rPr>
        <w:t xml:space="preserve">Учасник визначає ціни (із змінами та доповненнями), з урахуванням </w:t>
      </w:r>
      <w:r w:rsidRPr="00DE1609">
        <w:rPr>
          <w:bCs/>
          <w:sz w:val="24"/>
          <w:szCs w:val="24"/>
          <w:lang w:val="uk-UA"/>
        </w:rPr>
        <w:t>всіх видів та обсягів робіт</w:t>
      </w:r>
      <w:r w:rsidRPr="00DE1609">
        <w:rPr>
          <w:sz w:val="24"/>
          <w:szCs w:val="24"/>
          <w:lang w:val="uk-UA"/>
        </w:rPr>
        <w:t xml:space="preserve">, що повинні бути виконані. Ціна пропозиції повинна включати </w:t>
      </w:r>
      <w:r w:rsidRPr="00DE1609">
        <w:rPr>
          <w:bCs/>
          <w:sz w:val="24"/>
          <w:szCs w:val="24"/>
          <w:lang w:val="uk-UA"/>
        </w:rPr>
        <w:t>всі</w:t>
      </w:r>
      <w:r w:rsidRPr="00DE1609">
        <w:rPr>
          <w:sz w:val="24"/>
          <w:szCs w:val="24"/>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14:paraId="10652132" w14:textId="77777777" w:rsidR="00777712" w:rsidRPr="00DE1609" w:rsidRDefault="00777712" w:rsidP="00777712">
      <w:pPr>
        <w:ind w:firstLine="302"/>
        <w:jc w:val="both"/>
        <w:rPr>
          <w:b/>
          <w:bCs/>
          <w:sz w:val="24"/>
          <w:szCs w:val="24"/>
          <w:lang w:val="uk-UA"/>
        </w:rPr>
      </w:pPr>
      <w:r w:rsidRPr="00DE1609">
        <w:rPr>
          <w:sz w:val="24"/>
          <w:szCs w:val="24"/>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12B72F04" w14:textId="77777777" w:rsidR="00F40E59" w:rsidRPr="00DE1609" w:rsidRDefault="00777712" w:rsidP="00AC4F8D">
      <w:pPr>
        <w:ind w:firstLine="302"/>
        <w:jc w:val="both"/>
        <w:rPr>
          <w:sz w:val="24"/>
          <w:szCs w:val="24"/>
          <w:lang w:val="uk-UA"/>
        </w:rPr>
      </w:pPr>
      <w:r w:rsidRPr="00DE1609">
        <w:rPr>
          <w:sz w:val="24"/>
          <w:szCs w:val="24"/>
          <w:lang w:val="uk-UA"/>
        </w:rPr>
        <w:t xml:space="preserve"> Якщо пропозиція закупівлі учасника містить не всі види робіт або зміну обсягів та складу робіт згідно з документацією </w:t>
      </w:r>
      <w:proofErr w:type="spellStart"/>
      <w:r w:rsidRPr="00DE1609">
        <w:rPr>
          <w:sz w:val="24"/>
          <w:szCs w:val="24"/>
          <w:lang w:val="uk-UA"/>
        </w:rPr>
        <w:t>закупівель</w:t>
      </w:r>
      <w:proofErr w:type="spellEnd"/>
      <w:r w:rsidRPr="00DE1609">
        <w:rPr>
          <w:sz w:val="24"/>
          <w:szCs w:val="24"/>
          <w:lang w:val="uk-UA"/>
        </w:rPr>
        <w:t>, ця пропозиція вважається такою, що не відповідає умовам документації закупівлі, та відхиляється замовником</w:t>
      </w:r>
      <w:r w:rsidR="007A0D36" w:rsidRPr="00DE1609">
        <w:rPr>
          <w:sz w:val="24"/>
          <w:szCs w:val="24"/>
          <w:lang w:val="uk-UA"/>
        </w:rPr>
        <w:t>.</w:t>
      </w:r>
    </w:p>
    <w:p w14:paraId="18937A9B" w14:textId="77777777" w:rsidR="007A0D36" w:rsidRPr="00DE1609" w:rsidRDefault="007A0D36" w:rsidP="00AC4F8D">
      <w:pPr>
        <w:ind w:firstLine="302"/>
        <w:jc w:val="both"/>
        <w:rPr>
          <w:sz w:val="24"/>
          <w:szCs w:val="24"/>
          <w:lang w:val="uk-UA"/>
        </w:rPr>
      </w:pPr>
    </w:p>
    <w:p w14:paraId="6CD35117" w14:textId="313C6D22" w:rsidR="007A0D36" w:rsidRDefault="007A0D36" w:rsidP="007A0D36">
      <w:pPr>
        <w:ind w:firstLine="302"/>
        <w:jc w:val="center"/>
        <w:rPr>
          <w:b/>
          <w:sz w:val="24"/>
          <w:szCs w:val="24"/>
          <w:lang w:val="uk-UA"/>
        </w:rPr>
      </w:pPr>
      <w:r w:rsidRPr="00DE1609">
        <w:rPr>
          <w:b/>
          <w:sz w:val="24"/>
          <w:szCs w:val="24"/>
          <w:lang w:val="uk-UA"/>
        </w:rPr>
        <w:t>Дефектний Акт</w:t>
      </w:r>
    </w:p>
    <w:p w14:paraId="76336CC4" w14:textId="2DE09CFB" w:rsidR="00462924" w:rsidRDefault="00462924" w:rsidP="007A0D36">
      <w:pPr>
        <w:ind w:firstLine="302"/>
        <w:jc w:val="center"/>
        <w:rPr>
          <w:b/>
          <w:sz w:val="24"/>
          <w:szCs w:val="24"/>
          <w:lang w:val="uk-UA"/>
        </w:rPr>
      </w:pPr>
    </w:p>
    <w:p w14:paraId="1CF313BD" w14:textId="3449093C" w:rsidR="00462924" w:rsidRDefault="00462924" w:rsidP="007A0D36">
      <w:pPr>
        <w:ind w:firstLine="302"/>
        <w:jc w:val="center"/>
        <w:rPr>
          <w:b/>
          <w:sz w:val="24"/>
          <w:szCs w:val="24"/>
          <w:lang w:val="uk-UA"/>
        </w:rPr>
      </w:pPr>
    </w:p>
    <w:p w14:paraId="70F418E3" w14:textId="5F6BB15A" w:rsidR="00462924" w:rsidRDefault="00462924" w:rsidP="007A0D36">
      <w:pPr>
        <w:ind w:firstLine="302"/>
        <w:jc w:val="center"/>
        <w:rPr>
          <w:b/>
          <w:sz w:val="24"/>
          <w:szCs w:val="24"/>
          <w:lang w:val="uk-UA"/>
        </w:rPr>
      </w:pPr>
    </w:p>
    <w:p w14:paraId="417FB152" w14:textId="5AC278A5" w:rsidR="00462924" w:rsidRDefault="00462924" w:rsidP="007A0D36">
      <w:pPr>
        <w:ind w:firstLine="302"/>
        <w:jc w:val="center"/>
        <w:rPr>
          <w:b/>
          <w:sz w:val="24"/>
          <w:szCs w:val="24"/>
          <w:lang w:val="uk-UA"/>
        </w:rPr>
      </w:pPr>
    </w:p>
    <w:p w14:paraId="719B3452" w14:textId="6A331A95" w:rsidR="00462924" w:rsidRDefault="00462924" w:rsidP="007A0D36">
      <w:pPr>
        <w:ind w:firstLine="302"/>
        <w:jc w:val="center"/>
        <w:rPr>
          <w:b/>
          <w:sz w:val="24"/>
          <w:szCs w:val="24"/>
          <w:lang w:val="uk-UA"/>
        </w:rPr>
      </w:pPr>
    </w:p>
    <w:p w14:paraId="458FBC71" w14:textId="363D0D9F" w:rsidR="00462924" w:rsidRDefault="00462924" w:rsidP="007A0D36">
      <w:pPr>
        <w:ind w:firstLine="302"/>
        <w:jc w:val="center"/>
        <w:rPr>
          <w:b/>
          <w:sz w:val="24"/>
          <w:szCs w:val="24"/>
          <w:lang w:val="uk-UA"/>
        </w:rPr>
      </w:pPr>
    </w:p>
    <w:p w14:paraId="5F406D0B" w14:textId="45A4287F" w:rsidR="00462924" w:rsidRDefault="00462924" w:rsidP="007A0D36">
      <w:pPr>
        <w:ind w:firstLine="302"/>
        <w:jc w:val="center"/>
        <w:rPr>
          <w:b/>
          <w:sz w:val="24"/>
          <w:szCs w:val="24"/>
          <w:lang w:val="uk-UA"/>
        </w:rPr>
      </w:pPr>
    </w:p>
    <w:p w14:paraId="45B26063" w14:textId="67287E0B" w:rsidR="00462924" w:rsidRDefault="00462924" w:rsidP="007A0D36">
      <w:pPr>
        <w:ind w:firstLine="302"/>
        <w:jc w:val="center"/>
        <w:rPr>
          <w:b/>
          <w:sz w:val="24"/>
          <w:szCs w:val="24"/>
          <w:lang w:val="uk-UA"/>
        </w:rPr>
      </w:pPr>
    </w:p>
    <w:p w14:paraId="17786229" w14:textId="005A8388" w:rsidR="00462924" w:rsidRDefault="00462924" w:rsidP="007A0D36">
      <w:pPr>
        <w:ind w:firstLine="302"/>
        <w:jc w:val="center"/>
        <w:rPr>
          <w:b/>
          <w:sz w:val="24"/>
          <w:szCs w:val="24"/>
          <w:lang w:val="uk-UA"/>
        </w:rPr>
      </w:pPr>
    </w:p>
    <w:p w14:paraId="2B74BA92" w14:textId="3826356E" w:rsidR="00462924" w:rsidRDefault="00462924" w:rsidP="007A0D36">
      <w:pPr>
        <w:ind w:firstLine="302"/>
        <w:jc w:val="center"/>
        <w:rPr>
          <w:b/>
          <w:sz w:val="24"/>
          <w:szCs w:val="24"/>
          <w:lang w:val="uk-UA"/>
        </w:rPr>
      </w:pPr>
    </w:p>
    <w:p w14:paraId="2CDC7C47" w14:textId="219875EE" w:rsidR="00462924" w:rsidRDefault="00462924" w:rsidP="007A0D36">
      <w:pPr>
        <w:ind w:firstLine="302"/>
        <w:jc w:val="center"/>
        <w:rPr>
          <w:b/>
          <w:sz w:val="24"/>
          <w:szCs w:val="24"/>
          <w:lang w:val="uk-UA"/>
        </w:rPr>
      </w:pPr>
    </w:p>
    <w:p w14:paraId="70F0DF89" w14:textId="63BC6DD3" w:rsidR="00462924" w:rsidRDefault="00462924" w:rsidP="007A0D36">
      <w:pPr>
        <w:ind w:firstLine="302"/>
        <w:jc w:val="center"/>
        <w:rPr>
          <w:b/>
          <w:sz w:val="24"/>
          <w:szCs w:val="24"/>
          <w:lang w:val="uk-UA"/>
        </w:rPr>
      </w:pPr>
    </w:p>
    <w:p w14:paraId="4ECE1696" w14:textId="534557A6" w:rsidR="00462924" w:rsidRDefault="00462924" w:rsidP="007A0D36">
      <w:pPr>
        <w:ind w:firstLine="302"/>
        <w:jc w:val="center"/>
        <w:rPr>
          <w:b/>
          <w:sz w:val="24"/>
          <w:szCs w:val="24"/>
          <w:lang w:val="uk-UA"/>
        </w:rPr>
      </w:pPr>
    </w:p>
    <w:p w14:paraId="26406F5F" w14:textId="10FD50DA" w:rsidR="00462924" w:rsidRDefault="00462924" w:rsidP="007A0D36">
      <w:pPr>
        <w:ind w:firstLine="302"/>
        <w:jc w:val="center"/>
        <w:rPr>
          <w:b/>
          <w:sz w:val="24"/>
          <w:szCs w:val="24"/>
          <w:lang w:val="uk-UA"/>
        </w:rPr>
      </w:pPr>
    </w:p>
    <w:p w14:paraId="61137DA8" w14:textId="43C8744B" w:rsidR="00462924" w:rsidRDefault="00462924" w:rsidP="007A0D36">
      <w:pPr>
        <w:ind w:firstLine="302"/>
        <w:jc w:val="center"/>
        <w:rPr>
          <w:b/>
          <w:sz w:val="24"/>
          <w:szCs w:val="24"/>
          <w:lang w:val="uk-UA"/>
        </w:rPr>
      </w:pPr>
    </w:p>
    <w:p w14:paraId="7C22280D" w14:textId="45676D83" w:rsidR="00462924" w:rsidRDefault="00462924" w:rsidP="007A0D36">
      <w:pPr>
        <w:ind w:firstLine="302"/>
        <w:jc w:val="center"/>
        <w:rPr>
          <w:b/>
          <w:sz w:val="24"/>
          <w:szCs w:val="24"/>
          <w:lang w:val="uk-UA"/>
        </w:rPr>
      </w:pPr>
    </w:p>
    <w:p w14:paraId="2BE11EEC" w14:textId="766BFF86" w:rsidR="00462924" w:rsidRDefault="00462924" w:rsidP="007A0D36">
      <w:pPr>
        <w:ind w:firstLine="302"/>
        <w:jc w:val="center"/>
        <w:rPr>
          <w:b/>
          <w:sz w:val="24"/>
          <w:szCs w:val="24"/>
          <w:lang w:val="uk-UA"/>
        </w:rPr>
      </w:pPr>
    </w:p>
    <w:p w14:paraId="2836B5F0" w14:textId="55EE6E36" w:rsidR="00462924" w:rsidRDefault="00462924" w:rsidP="007A0D36">
      <w:pPr>
        <w:ind w:firstLine="302"/>
        <w:jc w:val="center"/>
        <w:rPr>
          <w:b/>
          <w:sz w:val="24"/>
          <w:szCs w:val="24"/>
          <w:lang w:val="uk-UA"/>
        </w:rPr>
      </w:pPr>
    </w:p>
    <w:p w14:paraId="3706E609" w14:textId="1EB3A7A3" w:rsidR="00462924" w:rsidRDefault="00462924" w:rsidP="007A0D36">
      <w:pPr>
        <w:ind w:firstLine="302"/>
        <w:jc w:val="center"/>
        <w:rPr>
          <w:b/>
          <w:sz w:val="24"/>
          <w:szCs w:val="24"/>
          <w:lang w:val="uk-UA"/>
        </w:rPr>
      </w:pPr>
    </w:p>
    <w:p w14:paraId="6D32CCD0" w14:textId="50E83508" w:rsidR="00462924" w:rsidRDefault="00462924" w:rsidP="007A0D36">
      <w:pPr>
        <w:ind w:firstLine="302"/>
        <w:jc w:val="center"/>
        <w:rPr>
          <w:b/>
          <w:sz w:val="24"/>
          <w:szCs w:val="24"/>
          <w:lang w:val="uk-UA"/>
        </w:rPr>
      </w:pPr>
    </w:p>
    <w:p w14:paraId="77475C47" w14:textId="07AC10F9" w:rsidR="00462924" w:rsidRDefault="00462924" w:rsidP="007A0D36">
      <w:pPr>
        <w:ind w:firstLine="302"/>
        <w:jc w:val="center"/>
        <w:rPr>
          <w:b/>
          <w:sz w:val="24"/>
          <w:szCs w:val="24"/>
          <w:lang w:val="uk-UA"/>
        </w:rPr>
      </w:pPr>
    </w:p>
    <w:p w14:paraId="6F13D9A0" w14:textId="6790BFAA" w:rsidR="00462924" w:rsidRDefault="00462924" w:rsidP="007A0D36">
      <w:pPr>
        <w:ind w:firstLine="302"/>
        <w:jc w:val="center"/>
        <w:rPr>
          <w:b/>
          <w:sz w:val="24"/>
          <w:szCs w:val="24"/>
          <w:lang w:val="uk-UA"/>
        </w:rPr>
      </w:pPr>
    </w:p>
    <w:p w14:paraId="3715D65E" w14:textId="5BCDA66B" w:rsidR="00462924" w:rsidRDefault="00462924" w:rsidP="007A0D36">
      <w:pPr>
        <w:ind w:firstLine="302"/>
        <w:jc w:val="center"/>
        <w:rPr>
          <w:b/>
          <w:sz w:val="24"/>
          <w:szCs w:val="24"/>
          <w:lang w:val="uk-UA"/>
        </w:rPr>
      </w:pPr>
    </w:p>
    <w:p w14:paraId="7B7641A4" w14:textId="02C12A91" w:rsidR="00462924" w:rsidRDefault="00462924" w:rsidP="007A0D36">
      <w:pPr>
        <w:ind w:firstLine="302"/>
        <w:jc w:val="center"/>
        <w:rPr>
          <w:b/>
          <w:sz w:val="24"/>
          <w:szCs w:val="24"/>
          <w:lang w:val="uk-UA"/>
        </w:rPr>
      </w:pPr>
    </w:p>
    <w:p w14:paraId="478AA510" w14:textId="2CEB2CFC" w:rsidR="00462924" w:rsidRDefault="00462924" w:rsidP="007A0D36">
      <w:pPr>
        <w:ind w:firstLine="302"/>
        <w:jc w:val="center"/>
        <w:rPr>
          <w:b/>
          <w:sz w:val="24"/>
          <w:szCs w:val="24"/>
          <w:lang w:val="uk-UA"/>
        </w:rPr>
      </w:pPr>
    </w:p>
    <w:p w14:paraId="552985AE" w14:textId="34FA3EA6" w:rsidR="00462924" w:rsidRDefault="00462924" w:rsidP="007A0D36">
      <w:pPr>
        <w:ind w:firstLine="302"/>
        <w:jc w:val="center"/>
        <w:rPr>
          <w:b/>
          <w:sz w:val="24"/>
          <w:szCs w:val="24"/>
          <w:lang w:val="uk-UA"/>
        </w:rPr>
      </w:pPr>
    </w:p>
    <w:p w14:paraId="7F42495B" w14:textId="2D052D35" w:rsidR="00462924" w:rsidRDefault="00462924" w:rsidP="007A0D36">
      <w:pPr>
        <w:ind w:firstLine="302"/>
        <w:jc w:val="center"/>
        <w:rPr>
          <w:b/>
          <w:sz w:val="24"/>
          <w:szCs w:val="24"/>
          <w:lang w:val="uk-UA"/>
        </w:rPr>
      </w:pPr>
    </w:p>
    <w:p w14:paraId="3AA41B8D" w14:textId="44C1CD22" w:rsidR="00462924" w:rsidRDefault="00462924" w:rsidP="007A0D36">
      <w:pPr>
        <w:ind w:firstLine="302"/>
        <w:jc w:val="center"/>
        <w:rPr>
          <w:b/>
          <w:sz w:val="24"/>
          <w:szCs w:val="24"/>
          <w:lang w:val="uk-UA"/>
        </w:rPr>
      </w:pPr>
    </w:p>
    <w:p w14:paraId="59E7742E" w14:textId="1F60F8F5" w:rsidR="00462924" w:rsidRDefault="00462924" w:rsidP="007A0D36">
      <w:pPr>
        <w:ind w:firstLine="302"/>
        <w:jc w:val="center"/>
        <w:rPr>
          <w:b/>
          <w:sz w:val="24"/>
          <w:szCs w:val="24"/>
          <w:lang w:val="uk-UA"/>
        </w:rPr>
      </w:pPr>
    </w:p>
    <w:p w14:paraId="663B8639" w14:textId="149933E4" w:rsidR="00462924" w:rsidRDefault="00462924" w:rsidP="007A0D36">
      <w:pPr>
        <w:ind w:firstLine="302"/>
        <w:jc w:val="center"/>
        <w:rPr>
          <w:b/>
          <w:sz w:val="24"/>
          <w:szCs w:val="24"/>
          <w:lang w:val="uk-UA"/>
        </w:rPr>
      </w:pPr>
    </w:p>
    <w:p w14:paraId="54687CFB" w14:textId="478F8A24" w:rsidR="00462924" w:rsidRDefault="00462924" w:rsidP="007A0D36">
      <w:pPr>
        <w:ind w:firstLine="302"/>
        <w:jc w:val="center"/>
        <w:rPr>
          <w:b/>
          <w:sz w:val="24"/>
          <w:szCs w:val="24"/>
          <w:lang w:val="uk-UA"/>
        </w:rPr>
      </w:pPr>
    </w:p>
    <w:p w14:paraId="68B36290" w14:textId="44D92633" w:rsidR="00462924" w:rsidRDefault="00462924" w:rsidP="007A0D36">
      <w:pPr>
        <w:ind w:firstLine="302"/>
        <w:jc w:val="center"/>
        <w:rPr>
          <w:b/>
          <w:sz w:val="24"/>
          <w:szCs w:val="24"/>
          <w:lang w:val="uk-UA"/>
        </w:rPr>
      </w:pPr>
    </w:p>
    <w:p w14:paraId="599B3DFB" w14:textId="33A59CA7" w:rsidR="00462924" w:rsidRDefault="00462924" w:rsidP="007A0D36">
      <w:pPr>
        <w:ind w:firstLine="302"/>
        <w:jc w:val="center"/>
        <w:rPr>
          <w:b/>
          <w:sz w:val="24"/>
          <w:szCs w:val="24"/>
          <w:lang w:val="uk-UA"/>
        </w:rPr>
      </w:pPr>
    </w:p>
    <w:p w14:paraId="73777DAB" w14:textId="4A1D0281" w:rsidR="00462924" w:rsidRDefault="00462924" w:rsidP="007A0D36">
      <w:pPr>
        <w:ind w:firstLine="302"/>
        <w:jc w:val="center"/>
        <w:rPr>
          <w:b/>
          <w:sz w:val="24"/>
          <w:szCs w:val="24"/>
          <w:lang w:val="uk-UA"/>
        </w:rPr>
      </w:pPr>
    </w:p>
    <w:p w14:paraId="55F5F298" w14:textId="576881FE" w:rsidR="00462924" w:rsidRDefault="00462924" w:rsidP="007A0D36">
      <w:pPr>
        <w:ind w:firstLine="302"/>
        <w:jc w:val="center"/>
        <w:rPr>
          <w:b/>
          <w:sz w:val="24"/>
          <w:szCs w:val="24"/>
          <w:lang w:val="uk-UA"/>
        </w:rPr>
      </w:pPr>
    </w:p>
    <w:p w14:paraId="5F4FBFC5" w14:textId="6E7919A1" w:rsidR="00462924" w:rsidRDefault="00462924" w:rsidP="007A0D36">
      <w:pPr>
        <w:ind w:firstLine="302"/>
        <w:jc w:val="center"/>
        <w:rPr>
          <w:b/>
          <w:sz w:val="24"/>
          <w:szCs w:val="24"/>
          <w:lang w:val="uk-UA"/>
        </w:rPr>
      </w:pPr>
    </w:p>
    <w:p w14:paraId="36D91805" w14:textId="77777777" w:rsidR="006E4ABD" w:rsidRDefault="006E4ABD" w:rsidP="007A0D36">
      <w:pPr>
        <w:ind w:firstLine="302"/>
        <w:jc w:val="center"/>
        <w:rPr>
          <w:b/>
          <w:sz w:val="24"/>
          <w:szCs w:val="24"/>
          <w:lang w:val="uk-UA"/>
        </w:rPr>
      </w:pPr>
    </w:p>
    <w:p w14:paraId="2A20165D" w14:textId="77777777" w:rsidR="00462924" w:rsidRPr="00DE1609" w:rsidRDefault="00462924" w:rsidP="007A0D36">
      <w:pPr>
        <w:ind w:firstLine="302"/>
        <w:jc w:val="center"/>
        <w:rPr>
          <w:b/>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DE1609" w:rsidRPr="00DE1609" w14:paraId="78ACC13C"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01DAD5D2" w14:textId="77777777" w:rsidR="0046586E" w:rsidRPr="00DE1609" w:rsidRDefault="0046586E" w:rsidP="00571FCD">
            <w:pPr>
              <w:keepLines/>
              <w:autoSpaceDE w:val="0"/>
              <w:autoSpaceDN w:val="0"/>
              <w:rPr>
                <w:rFonts w:ascii="Arial" w:hAnsi="Arial" w:cs="Arial"/>
                <w:sz w:val="16"/>
                <w:szCs w:val="16"/>
              </w:rPr>
            </w:pPr>
          </w:p>
        </w:tc>
        <w:tc>
          <w:tcPr>
            <w:tcW w:w="4876" w:type="dxa"/>
            <w:gridSpan w:val="7"/>
            <w:tcBorders>
              <w:top w:val="nil"/>
              <w:left w:val="nil"/>
              <w:bottom w:val="nil"/>
              <w:right w:val="nil"/>
            </w:tcBorders>
          </w:tcPr>
          <w:p w14:paraId="4349938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ЗАТВЕРДЖЕНО</w:t>
            </w:r>
          </w:p>
        </w:tc>
      </w:tr>
      <w:tr w:rsidR="00DE1609" w:rsidRPr="00DE1609" w14:paraId="14858A1A"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167E17EE"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7E68C61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C260B22"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620FBE37"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11013BB8" w14:textId="77777777" w:rsidR="0046586E" w:rsidRPr="00DE1609" w:rsidRDefault="0046586E" w:rsidP="00571FCD">
            <w:pPr>
              <w:keepLines/>
              <w:autoSpaceDE w:val="0"/>
              <w:autoSpaceDN w:val="0"/>
              <w:jc w:val="center"/>
              <w:rPr>
                <w:rFonts w:ascii="Arial" w:hAnsi="Arial" w:cs="Arial"/>
                <w:spacing w:val="-3"/>
                <w:sz w:val="20"/>
                <w:szCs w:val="20"/>
                <w:u w:val="single"/>
                <w:lang w:val="uk-UA"/>
              </w:rPr>
            </w:pPr>
            <w:r w:rsidRPr="00DE1609">
              <w:rPr>
                <w:rFonts w:ascii="Arial" w:hAnsi="Arial" w:cs="Arial"/>
                <w:spacing w:val="-3"/>
                <w:sz w:val="20"/>
                <w:szCs w:val="20"/>
                <w:u w:val="single"/>
                <w:lang w:val="uk-UA"/>
              </w:rPr>
              <w:t>Гімназія № 283 ІІ-ІІІ ступенів Деснянського району</w:t>
            </w:r>
          </w:p>
          <w:p w14:paraId="775CBF5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u w:val="single"/>
                <w:lang w:val="uk-UA"/>
              </w:rPr>
              <w:t>міста Києва</w:t>
            </w:r>
          </w:p>
        </w:tc>
      </w:tr>
      <w:tr w:rsidR="00DE1609" w:rsidRPr="00DE1609" w14:paraId="5B691016"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1A85E19C"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1D2CD1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18"/>
                <w:szCs w:val="18"/>
                <w:lang w:val="uk-UA"/>
              </w:rPr>
              <w:t>( назва організації, що затверджує )</w:t>
            </w:r>
          </w:p>
        </w:tc>
      </w:tr>
      <w:tr w:rsidR="00DE1609" w:rsidRPr="00DE1609" w14:paraId="55B3DED4"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689B0F61"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1FA9F1F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u w:val="single"/>
                <w:lang w:val="en-US"/>
              </w:rPr>
              <w:t>___________________</w:t>
            </w:r>
          </w:p>
        </w:tc>
      </w:tr>
      <w:tr w:rsidR="00DE1609" w:rsidRPr="00DE1609" w14:paraId="1D57164B"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707845E7"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511E956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18"/>
                <w:szCs w:val="18"/>
                <w:lang w:val="uk-UA"/>
              </w:rPr>
              <w:t>( посада, підпис, ініціали, прізвище )</w:t>
            </w:r>
          </w:p>
        </w:tc>
      </w:tr>
      <w:tr w:rsidR="00DE1609" w:rsidRPr="00DE1609" w14:paraId="2CB63071"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30FF0EB8"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43E469A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DFE6B52"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646D33CB"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4C68DD4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“_____” ____________________________2022 р.</w:t>
            </w:r>
          </w:p>
        </w:tc>
      </w:tr>
      <w:tr w:rsidR="00DE1609" w:rsidRPr="00DE1609" w14:paraId="600F4A71"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54682A44"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3B2A47B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952E190"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45A7CC02"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514A455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42C67F0" w14:textId="77777777" w:rsidTr="00571FCD">
        <w:trPr>
          <w:gridBefore w:val="1"/>
          <w:gridAfter w:val="2"/>
          <w:wBefore w:w="80" w:type="dxa"/>
          <w:wAfter w:w="127" w:type="dxa"/>
          <w:jc w:val="center"/>
        </w:trPr>
        <w:tc>
          <w:tcPr>
            <w:tcW w:w="10206" w:type="dxa"/>
            <w:gridSpan w:val="12"/>
            <w:tcBorders>
              <w:top w:val="nil"/>
              <w:left w:val="nil"/>
              <w:bottom w:val="nil"/>
              <w:right w:val="nil"/>
            </w:tcBorders>
          </w:tcPr>
          <w:p w14:paraId="6BA42BA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b/>
                <w:bCs/>
                <w:spacing w:val="-3"/>
                <w:sz w:val="24"/>
                <w:szCs w:val="24"/>
                <w:lang w:val="uk-UA"/>
              </w:rPr>
              <w:t>ДЕФЕКТНИЙ АКТ</w:t>
            </w:r>
          </w:p>
        </w:tc>
      </w:tr>
      <w:tr w:rsidR="00DE1609" w:rsidRPr="00DE1609" w14:paraId="4BC48803"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069C1ECF"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2E569CA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00CBDFA" w14:textId="77777777" w:rsidTr="00571FCD">
        <w:trPr>
          <w:gridBefore w:val="1"/>
          <w:gridAfter w:val="2"/>
          <w:wBefore w:w="80" w:type="dxa"/>
          <w:wAfter w:w="127" w:type="dxa"/>
          <w:jc w:val="center"/>
        </w:trPr>
        <w:tc>
          <w:tcPr>
            <w:tcW w:w="10206" w:type="dxa"/>
            <w:gridSpan w:val="12"/>
            <w:tcBorders>
              <w:top w:val="nil"/>
              <w:left w:val="nil"/>
              <w:bottom w:val="nil"/>
              <w:right w:val="nil"/>
            </w:tcBorders>
          </w:tcPr>
          <w:p w14:paraId="4DA2B0A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b/>
                <w:bCs/>
                <w:spacing w:val="-3"/>
                <w:sz w:val="20"/>
                <w:szCs w:val="20"/>
                <w:lang w:val="uk-UA"/>
              </w:rPr>
              <w:t xml:space="preserve">на </w:t>
            </w:r>
            <w:r w:rsidR="00012147" w:rsidRPr="00DE1609">
              <w:rPr>
                <w:rFonts w:ascii="Arial" w:hAnsi="Arial" w:cs="Arial"/>
                <w:spacing w:val="-3"/>
                <w:sz w:val="20"/>
                <w:szCs w:val="20"/>
                <w:lang w:val="uk-UA"/>
              </w:rPr>
              <w:t xml:space="preserve">Поточний ремонт </w:t>
            </w:r>
            <w:proofErr w:type="spellStart"/>
            <w:r w:rsidR="00012147" w:rsidRPr="00DE1609">
              <w:rPr>
                <w:rFonts w:ascii="Arial" w:hAnsi="Arial" w:cs="Arial"/>
                <w:sz w:val="20"/>
                <w:szCs w:val="20"/>
              </w:rPr>
              <w:t>споруд</w:t>
            </w:r>
            <w:proofErr w:type="spellEnd"/>
            <w:r w:rsidR="00012147" w:rsidRPr="00DE1609">
              <w:rPr>
                <w:rFonts w:ascii="Arial" w:hAnsi="Arial" w:cs="Arial"/>
                <w:sz w:val="20"/>
                <w:szCs w:val="20"/>
              </w:rPr>
              <w:t xml:space="preserve"> </w:t>
            </w:r>
            <w:proofErr w:type="spellStart"/>
            <w:r w:rsidR="00012147" w:rsidRPr="00DE1609">
              <w:rPr>
                <w:rFonts w:ascii="Arial" w:hAnsi="Arial" w:cs="Arial"/>
                <w:sz w:val="20"/>
                <w:szCs w:val="20"/>
              </w:rPr>
              <w:t>цивільного</w:t>
            </w:r>
            <w:proofErr w:type="spellEnd"/>
            <w:r w:rsidR="00012147" w:rsidRPr="00DE1609">
              <w:rPr>
                <w:rFonts w:ascii="Arial" w:hAnsi="Arial" w:cs="Arial"/>
                <w:sz w:val="20"/>
                <w:szCs w:val="20"/>
              </w:rPr>
              <w:t xml:space="preserve"> </w:t>
            </w:r>
            <w:proofErr w:type="spellStart"/>
            <w:r w:rsidR="00012147" w:rsidRPr="00DE1609">
              <w:rPr>
                <w:rFonts w:ascii="Arial" w:hAnsi="Arial" w:cs="Arial"/>
                <w:sz w:val="20"/>
                <w:szCs w:val="20"/>
              </w:rPr>
              <w:t>захисту</w:t>
            </w:r>
            <w:proofErr w:type="spellEnd"/>
            <w:r w:rsidR="00012147" w:rsidRPr="00DE1609">
              <w:rPr>
                <w:rFonts w:ascii="Arial" w:hAnsi="Arial" w:cs="Arial"/>
                <w:sz w:val="20"/>
                <w:szCs w:val="20"/>
              </w:rPr>
              <w:t xml:space="preserve"> (</w:t>
            </w:r>
            <w:proofErr w:type="spellStart"/>
            <w:r w:rsidR="00012147" w:rsidRPr="00DE1609">
              <w:rPr>
                <w:rFonts w:ascii="Arial" w:hAnsi="Arial" w:cs="Arial"/>
                <w:sz w:val="20"/>
                <w:szCs w:val="20"/>
              </w:rPr>
              <w:t>укриття</w:t>
            </w:r>
            <w:proofErr w:type="spellEnd"/>
            <w:r w:rsidR="00012147" w:rsidRPr="00DE1609">
              <w:rPr>
                <w:rFonts w:ascii="Arial" w:hAnsi="Arial" w:cs="Arial"/>
                <w:sz w:val="20"/>
                <w:szCs w:val="20"/>
              </w:rPr>
              <w:t>)</w:t>
            </w:r>
            <w:r w:rsidR="00012147" w:rsidRPr="00DE1609">
              <w:rPr>
                <w:rFonts w:ascii="Arial" w:hAnsi="Arial" w:cs="Arial"/>
                <w:sz w:val="20"/>
                <w:szCs w:val="20"/>
                <w:lang w:val="uk-UA"/>
              </w:rPr>
              <w:t xml:space="preserve"> будівлі </w:t>
            </w:r>
            <w:r w:rsidR="00012147" w:rsidRPr="00DE1609">
              <w:rPr>
                <w:rFonts w:ascii="Arial" w:hAnsi="Arial" w:cs="Arial"/>
                <w:spacing w:val="-3"/>
                <w:sz w:val="20"/>
                <w:szCs w:val="20"/>
                <w:lang w:val="uk-UA"/>
              </w:rPr>
              <w:t xml:space="preserve"> Гімназії №283 ІІ-ІІІ ступенів Деснянського району міста Києва</w:t>
            </w:r>
          </w:p>
          <w:p w14:paraId="7560078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 за </w:t>
            </w:r>
            <w:proofErr w:type="spellStart"/>
            <w:r w:rsidRPr="00DE1609">
              <w:rPr>
                <w:rFonts w:ascii="Arial" w:hAnsi="Arial" w:cs="Arial"/>
                <w:spacing w:val="-3"/>
                <w:sz w:val="20"/>
                <w:szCs w:val="20"/>
                <w:lang w:val="uk-UA"/>
              </w:rPr>
              <w:t>адесою</w:t>
            </w:r>
            <w:proofErr w:type="spellEnd"/>
            <w:r w:rsidRPr="00DE1609">
              <w:rPr>
                <w:rFonts w:ascii="Arial" w:hAnsi="Arial" w:cs="Arial"/>
                <w:spacing w:val="-3"/>
                <w:sz w:val="20"/>
                <w:szCs w:val="20"/>
                <w:lang w:val="uk-UA"/>
              </w:rPr>
              <w:t>: 02138, Україна, м. Київ,  вул. Костянтина Данькевича, 13. Зовнішні роботи</w:t>
            </w:r>
          </w:p>
        </w:tc>
      </w:tr>
      <w:tr w:rsidR="00DE1609" w:rsidRPr="00DE1609" w14:paraId="02DB6555"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03E0D8B2"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63E5D2F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E4120EB" w14:textId="77777777" w:rsidTr="00571FCD">
        <w:trPr>
          <w:gridBefore w:val="1"/>
          <w:gridAfter w:val="2"/>
          <w:wBefore w:w="80" w:type="dxa"/>
          <w:wAfter w:w="127" w:type="dxa"/>
          <w:jc w:val="center"/>
        </w:trPr>
        <w:tc>
          <w:tcPr>
            <w:tcW w:w="10206" w:type="dxa"/>
            <w:gridSpan w:val="12"/>
            <w:tcBorders>
              <w:top w:val="nil"/>
              <w:left w:val="nil"/>
              <w:bottom w:val="nil"/>
              <w:right w:val="nil"/>
            </w:tcBorders>
          </w:tcPr>
          <w:p w14:paraId="35CB2B1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Умови виконання робіт </w:t>
            </w:r>
          </w:p>
        </w:tc>
      </w:tr>
      <w:tr w:rsidR="00DE1609" w:rsidRPr="00DE1609" w14:paraId="42948165" w14:textId="77777777" w:rsidTr="00571FCD">
        <w:trPr>
          <w:gridBefore w:val="1"/>
          <w:gridAfter w:val="2"/>
          <w:wBefore w:w="80" w:type="dxa"/>
          <w:wAfter w:w="127" w:type="dxa"/>
          <w:jc w:val="center"/>
        </w:trPr>
        <w:tc>
          <w:tcPr>
            <w:tcW w:w="5330" w:type="dxa"/>
            <w:gridSpan w:val="5"/>
            <w:tcBorders>
              <w:top w:val="nil"/>
              <w:left w:val="nil"/>
              <w:bottom w:val="nil"/>
              <w:right w:val="nil"/>
            </w:tcBorders>
          </w:tcPr>
          <w:p w14:paraId="3398C91D"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7"/>
            <w:tcBorders>
              <w:top w:val="nil"/>
              <w:left w:val="nil"/>
              <w:bottom w:val="nil"/>
              <w:right w:val="nil"/>
            </w:tcBorders>
          </w:tcPr>
          <w:p w14:paraId="07682D0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376147E" w14:textId="77777777" w:rsidTr="00571FCD">
        <w:trPr>
          <w:gridBefore w:val="1"/>
          <w:gridAfter w:val="2"/>
          <w:wBefore w:w="80" w:type="dxa"/>
          <w:wAfter w:w="127" w:type="dxa"/>
          <w:jc w:val="center"/>
        </w:trPr>
        <w:tc>
          <w:tcPr>
            <w:tcW w:w="10206" w:type="dxa"/>
            <w:gridSpan w:val="12"/>
            <w:tcBorders>
              <w:top w:val="nil"/>
              <w:left w:val="nil"/>
              <w:bottom w:val="nil"/>
              <w:right w:val="nil"/>
            </w:tcBorders>
          </w:tcPr>
          <w:p w14:paraId="5634D25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Об'єми робіт</w:t>
            </w:r>
          </w:p>
        </w:tc>
      </w:tr>
      <w:tr w:rsidR="00DE1609" w:rsidRPr="00DE1609" w14:paraId="1D8CE9C5" w14:textId="77777777" w:rsidTr="00571FCD">
        <w:trPr>
          <w:gridBefore w:val="2"/>
          <w:gridAfter w:val="1"/>
          <w:wBefore w:w="137" w:type="dxa"/>
          <w:wAfter w:w="68" w:type="dxa"/>
          <w:jc w:val="center"/>
        </w:trPr>
        <w:tc>
          <w:tcPr>
            <w:tcW w:w="567" w:type="dxa"/>
            <w:tcBorders>
              <w:top w:val="single" w:sz="12" w:space="0" w:color="auto"/>
              <w:left w:val="single" w:sz="12" w:space="0" w:color="auto"/>
              <w:bottom w:val="nil"/>
              <w:right w:val="single" w:sz="4" w:space="0" w:color="auto"/>
            </w:tcBorders>
            <w:vAlign w:val="center"/>
          </w:tcPr>
          <w:p w14:paraId="23FD0B27" w14:textId="77777777" w:rsidR="0046586E" w:rsidRPr="00DE1609" w:rsidRDefault="0046586E" w:rsidP="00571FCD">
            <w:pPr>
              <w:keepLines/>
              <w:autoSpaceDE w:val="0"/>
              <w:autoSpaceDN w:val="0"/>
              <w:jc w:val="center"/>
              <w:rPr>
                <w:rFonts w:ascii="Arial" w:hAnsi="Arial" w:cs="Arial"/>
                <w:spacing w:val="-3"/>
                <w:sz w:val="20"/>
                <w:szCs w:val="20"/>
                <w:lang w:val="uk-UA"/>
              </w:rPr>
            </w:pPr>
            <w:r w:rsidRPr="00DE1609">
              <w:rPr>
                <w:rFonts w:ascii="Arial" w:hAnsi="Arial" w:cs="Arial"/>
                <w:spacing w:val="-3"/>
                <w:sz w:val="20"/>
                <w:szCs w:val="20"/>
                <w:lang w:val="uk-UA"/>
              </w:rPr>
              <w:t>№</w:t>
            </w:r>
          </w:p>
          <w:p w14:paraId="3DA1A7CB"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Ч.ч</w:t>
            </w:r>
            <w:proofErr w:type="spellEnd"/>
            <w:r w:rsidRPr="00DE1609">
              <w:rPr>
                <w:rFonts w:ascii="Arial" w:hAnsi="Arial" w:cs="Arial"/>
                <w:spacing w:val="-3"/>
                <w:sz w:val="20"/>
                <w:szCs w:val="20"/>
                <w:lang w:val="uk-UA"/>
              </w:rPr>
              <w:t>.</w:t>
            </w:r>
          </w:p>
        </w:tc>
        <w:tc>
          <w:tcPr>
            <w:tcW w:w="5387" w:type="dxa"/>
            <w:gridSpan w:val="4"/>
            <w:tcBorders>
              <w:top w:val="single" w:sz="12" w:space="0" w:color="auto"/>
              <w:left w:val="nil"/>
              <w:bottom w:val="nil"/>
              <w:right w:val="nil"/>
            </w:tcBorders>
            <w:vAlign w:val="center"/>
          </w:tcPr>
          <w:p w14:paraId="7DAEDB4D" w14:textId="77777777" w:rsidR="0046586E" w:rsidRPr="00DE1609" w:rsidRDefault="0046586E" w:rsidP="00571FCD">
            <w:pPr>
              <w:keepLines/>
              <w:autoSpaceDE w:val="0"/>
              <w:autoSpaceDN w:val="0"/>
              <w:jc w:val="center"/>
              <w:rPr>
                <w:rFonts w:ascii="Arial" w:hAnsi="Arial" w:cs="Arial"/>
                <w:spacing w:val="-3"/>
                <w:sz w:val="20"/>
                <w:szCs w:val="20"/>
                <w:lang w:val="uk-UA"/>
              </w:rPr>
            </w:pPr>
          </w:p>
          <w:p w14:paraId="382020E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439AB7D9" w14:textId="77777777" w:rsidR="0046586E" w:rsidRPr="00DE1609" w:rsidRDefault="0046586E" w:rsidP="00571FCD">
            <w:pPr>
              <w:keepLines/>
              <w:autoSpaceDE w:val="0"/>
              <w:autoSpaceDN w:val="0"/>
              <w:jc w:val="center"/>
              <w:rPr>
                <w:rFonts w:ascii="Arial" w:hAnsi="Arial" w:cs="Arial"/>
                <w:spacing w:val="-3"/>
                <w:sz w:val="20"/>
                <w:szCs w:val="20"/>
                <w:lang w:val="uk-UA"/>
              </w:rPr>
            </w:pPr>
            <w:r w:rsidRPr="00DE1609">
              <w:rPr>
                <w:rFonts w:ascii="Arial" w:hAnsi="Arial" w:cs="Arial"/>
                <w:spacing w:val="-3"/>
                <w:sz w:val="20"/>
                <w:szCs w:val="20"/>
                <w:lang w:val="uk-UA"/>
              </w:rPr>
              <w:t>Одиниця</w:t>
            </w:r>
          </w:p>
          <w:p w14:paraId="218BE4B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ED0FA2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02193ED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Примітка</w:t>
            </w:r>
          </w:p>
        </w:tc>
      </w:tr>
      <w:tr w:rsidR="00DE1609" w:rsidRPr="00DE1609" w14:paraId="0A226DE8" w14:textId="77777777" w:rsidTr="00571FCD">
        <w:trPr>
          <w:gridBefore w:val="2"/>
          <w:gridAfter w:val="1"/>
          <w:wBefore w:w="137" w:type="dxa"/>
          <w:wAfter w:w="68"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1F0E35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5387" w:type="dxa"/>
            <w:gridSpan w:val="4"/>
            <w:tcBorders>
              <w:top w:val="single" w:sz="4" w:space="0" w:color="auto"/>
              <w:left w:val="nil"/>
              <w:bottom w:val="single" w:sz="4" w:space="0" w:color="auto"/>
              <w:right w:val="nil"/>
            </w:tcBorders>
            <w:vAlign w:val="center"/>
          </w:tcPr>
          <w:p w14:paraId="514F4B7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14:paraId="6A0FD90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0664A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794FEC2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270D196A"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65DF0E8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93C7807"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№1.  </w:t>
            </w:r>
            <w:proofErr w:type="spellStart"/>
            <w:r w:rsidRPr="00DE1609">
              <w:rPr>
                <w:rFonts w:ascii="Arial" w:hAnsi="Arial" w:cs="Arial"/>
                <w:spacing w:val="-3"/>
                <w:sz w:val="20"/>
                <w:szCs w:val="20"/>
                <w:lang w:val="en-US"/>
              </w:rPr>
              <w:t>Земляні</w:t>
            </w:r>
            <w:proofErr w:type="spellEnd"/>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5FD5867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94B94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D95CE0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404B3D8"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3C94C68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5387" w:type="dxa"/>
            <w:gridSpan w:val="4"/>
            <w:tcBorders>
              <w:top w:val="nil"/>
              <w:left w:val="nil"/>
              <w:bottom w:val="nil"/>
              <w:right w:val="nil"/>
            </w:tcBorders>
          </w:tcPr>
          <w:p w14:paraId="329227A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Розробка ґрунту екскаватором з доробкою вручну, група</w:t>
            </w:r>
          </w:p>
          <w:p w14:paraId="2C07108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ґрунту 2</w:t>
            </w:r>
          </w:p>
        </w:tc>
        <w:tc>
          <w:tcPr>
            <w:tcW w:w="1418" w:type="dxa"/>
            <w:gridSpan w:val="2"/>
            <w:tcBorders>
              <w:top w:val="nil"/>
              <w:left w:val="single" w:sz="4" w:space="0" w:color="auto"/>
              <w:bottom w:val="nil"/>
              <w:right w:val="nil"/>
            </w:tcBorders>
          </w:tcPr>
          <w:p w14:paraId="2610BD2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6B34E23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110</w:t>
            </w:r>
          </w:p>
        </w:tc>
        <w:tc>
          <w:tcPr>
            <w:tcW w:w="1418" w:type="dxa"/>
            <w:gridSpan w:val="3"/>
            <w:tcBorders>
              <w:top w:val="nil"/>
              <w:left w:val="single" w:sz="4" w:space="0" w:color="auto"/>
              <w:bottom w:val="nil"/>
              <w:right w:val="single" w:sz="12" w:space="0" w:color="auto"/>
            </w:tcBorders>
          </w:tcPr>
          <w:p w14:paraId="66D77DD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34C1D52"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73744B8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5387" w:type="dxa"/>
            <w:gridSpan w:val="4"/>
            <w:tcBorders>
              <w:top w:val="nil"/>
              <w:left w:val="nil"/>
              <w:bottom w:val="nil"/>
              <w:right w:val="nil"/>
            </w:tcBorders>
          </w:tcPr>
          <w:p w14:paraId="4F82167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Розробка ґрунту вручну в траншеях глибиною до 2 м без</w:t>
            </w:r>
          </w:p>
          <w:p w14:paraId="4CA3C0E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кріплень з укосами, група ґрунту 2</w:t>
            </w:r>
          </w:p>
        </w:tc>
        <w:tc>
          <w:tcPr>
            <w:tcW w:w="1418" w:type="dxa"/>
            <w:gridSpan w:val="2"/>
            <w:tcBorders>
              <w:top w:val="nil"/>
              <w:left w:val="single" w:sz="4" w:space="0" w:color="auto"/>
              <w:bottom w:val="nil"/>
              <w:right w:val="nil"/>
            </w:tcBorders>
          </w:tcPr>
          <w:p w14:paraId="412BF4D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4E5CF2A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3"/>
            <w:tcBorders>
              <w:top w:val="nil"/>
              <w:left w:val="single" w:sz="4" w:space="0" w:color="auto"/>
              <w:bottom w:val="nil"/>
              <w:right w:val="single" w:sz="12" w:space="0" w:color="auto"/>
            </w:tcBorders>
          </w:tcPr>
          <w:p w14:paraId="5ED52DD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4EE7A03"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0A0D9D9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5387" w:type="dxa"/>
            <w:gridSpan w:val="4"/>
            <w:tcBorders>
              <w:top w:val="nil"/>
              <w:left w:val="nil"/>
              <w:bottom w:val="nil"/>
              <w:right w:val="nil"/>
            </w:tcBorders>
          </w:tcPr>
          <w:p w14:paraId="4762A82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Пробивання отворів в фундаментах</w:t>
            </w:r>
          </w:p>
        </w:tc>
        <w:tc>
          <w:tcPr>
            <w:tcW w:w="1418" w:type="dxa"/>
            <w:gridSpan w:val="2"/>
            <w:tcBorders>
              <w:top w:val="nil"/>
              <w:left w:val="single" w:sz="4" w:space="0" w:color="auto"/>
              <w:bottom w:val="nil"/>
              <w:right w:val="nil"/>
            </w:tcBorders>
          </w:tcPr>
          <w:p w14:paraId="2ED9D043"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751769F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3"/>
            <w:tcBorders>
              <w:top w:val="nil"/>
              <w:left w:val="single" w:sz="4" w:space="0" w:color="auto"/>
              <w:bottom w:val="nil"/>
              <w:right w:val="single" w:sz="12" w:space="0" w:color="auto"/>
            </w:tcBorders>
          </w:tcPr>
          <w:p w14:paraId="1E49EBF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69F1128"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1BCB94A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5387" w:type="dxa"/>
            <w:gridSpan w:val="4"/>
            <w:tcBorders>
              <w:top w:val="nil"/>
              <w:left w:val="nil"/>
              <w:bottom w:val="nil"/>
              <w:right w:val="nil"/>
            </w:tcBorders>
          </w:tcPr>
          <w:p w14:paraId="6C1313D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Улаштування щебеневої основи</w:t>
            </w:r>
          </w:p>
        </w:tc>
        <w:tc>
          <w:tcPr>
            <w:tcW w:w="1418" w:type="dxa"/>
            <w:gridSpan w:val="2"/>
            <w:tcBorders>
              <w:top w:val="nil"/>
              <w:left w:val="single" w:sz="4" w:space="0" w:color="auto"/>
              <w:bottom w:val="nil"/>
              <w:right w:val="nil"/>
            </w:tcBorders>
          </w:tcPr>
          <w:p w14:paraId="32ED60B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м3</w:t>
            </w:r>
          </w:p>
        </w:tc>
        <w:tc>
          <w:tcPr>
            <w:tcW w:w="1418" w:type="dxa"/>
            <w:gridSpan w:val="2"/>
            <w:tcBorders>
              <w:top w:val="nil"/>
              <w:left w:val="single" w:sz="4" w:space="0" w:color="auto"/>
              <w:bottom w:val="nil"/>
              <w:right w:val="single" w:sz="4" w:space="0" w:color="auto"/>
            </w:tcBorders>
          </w:tcPr>
          <w:p w14:paraId="57A45A7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0,8</w:t>
            </w:r>
          </w:p>
        </w:tc>
        <w:tc>
          <w:tcPr>
            <w:tcW w:w="1418" w:type="dxa"/>
            <w:gridSpan w:val="3"/>
            <w:tcBorders>
              <w:top w:val="nil"/>
              <w:left w:val="single" w:sz="4" w:space="0" w:color="auto"/>
              <w:bottom w:val="nil"/>
              <w:right w:val="single" w:sz="12" w:space="0" w:color="auto"/>
            </w:tcBorders>
          </w:tcPr>
          <w:p w14:paraId="572F8F7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29FA59B"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F62185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c>
          <w:tcPr>
            <w:tcW w:w="5387" w:type="dxa"/>
            <w:gridSpan w:val="4"/>
            <w:tcBorders>
              <w:top w:val="nil"/>
              <w:left w:val="nil"/>
              <w:bottom w:val="nil"/>
              <w:right w:val="nil"/>
            </w:tcBorders>
          </w:tcPr>
          <w:p w14:paraId="614C1E7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колодязів круглих каналізаційних</w:t>
            </w:r>
          </w:p>
          <w:p w14:paraId="40398DC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діаметром 1,5 м із збірного залізобетону в сухих </w:t>
            </w:r>
            <w:proofErr w:type="spellStart"/>
            <w:r w:rsidRPr="00DE1609">
              <w:rPr>
                <w:rFonts w:ascii="Arial" w:hAnsi="Arial" w:cs="Arial"/>
                <w:spacing w:val="-3"/>
                <w:sz w:val="20"/>
                <w:szCs w:val="20"/>
                <w:lang w:val="uk-UA"/>
              </w:rPr>
              <w:t>грунтах</w:t>
            </w:r>
            <w:proofErr w:type="spellEnd"/>
          </w:p>
        </w:tc>
        <w:tc>
          <w:tcPr>
            <w:tcW w:w="1418" w:type="dxa"/>
            <w:gridSpan w:val="2"/>
            <w:tcBorders>
              <w:top w:val="nil"/>
              <w:left w:val="single" w:sz="4" w:space="0" w:color="auto"/>
              <w:bottom w:val="nil"/>
              <w:right w:val="nil"/>
            </w:tcBorders>
          </w:tcPr>
          <w:p w14:paraId="7B01D1C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м3</w:t>
            </w:r>
          </w:p>
        </w:tc>
        <w:tc>
          <w:tcPr>
            <w:tcW w:w="1418" w:type="dxa"/>
            <w:gridSpan w:val="2"/>
            <w:tcBorders>
              <w:top w:val="nil"/>
              <w:left w:val="single" w:sz="4" w:space="0" w:color="auto"/>
              <w:bottom w:val="nil"/>
              <w:right w:val="single" w:sz="4" w:space="0" w:color="auto"/>
            </w:tcBorders>
          </w:tcPr>
          <w:p w14:paraId="0FD8C29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1,371</w:t>
            </w:r>
          </w:p>
        </w:tc>
        <w:tc>
          <w:tcPr>
            <w:tcW w:w="1418" w:type="dxa"/>
            <w:gridSpan w:val="3"/>
            <w:tcBorders>
              <w:top w:val="nil"/>
              <w:left w:val="single" w:sz="4" w:space="0" w:color="auto"/>
              <w:bottom w:val="nil"/>
              <w:right w:val="single" w:sz="12" w:space="0" w:color="auto"/>
            </w:tcBorders>
          </w:tcPr>
          <w:p w14:paraId="09AED14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2FCCB9F"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11A0D4B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w:t>
            </w:r>
          </w:p>
        </w:tc>
        <w:tc>
          <w:tcPr>
            <w:tcW w:w="5387" w:type="dxa"/>
            <w:gridSpan w:val="4"/>
            <w:tcBorders>
              <w:top w:val="nil"/>
              <w:left w:val="nil"/>
              <w:bottom w:val="nil"/>
              <w:right w:val="nil"/>
            </w:tcBorders>
          </w:tcPr>
          <w:p w14:paraId="620E680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Улаштування піщаної основи під трубопроводи</w:t>
            </w:r>
          </w:p>
        </w:tc>
        <w:tc>
          <w:tcPr>
            <w:tcW w:w="1418" w:type="dxa"/>
            <w:gridSpan w:val="2"/>
            <w:tcBorders>
              <w:top w:val="nil"/>
              <w:left w:val="single" w:sz="4" w:space="0" w:color="auto"/>
              <w:bottom w:val="nil"/>
              <w:right w:val="nil"/>
            </w:tcBorders>
          </w:tcPr>
          <w:p w14:paraId="5DB9705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м3</w:t>
            </w:r>
          </w:p>
        </w:tc>
        <w:tc>
          <w:tcPr>
            <w:tcW w:w="1418" w:type="dxa"/>
            <w:gridSpan w:val="2"/>
            <w:tcBorders>
              <w:top w:val="nil"/>
              <w:left w:val="single" w:sz="4" w:space="0" w:color="auto"/>
              <w:bottom w:val="nil"/>
              <w:right w:val="single" w:sz="4" w:space="0" w:color="auto"/>
            </w:tcBorders>
          </w:tcPr>
          <w:p w14:paraId="2E17A25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14:paraId="5BBC545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01F50F6"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171C852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w:t>
            </w:r>
          </w:p>
        </w:tc>
        <w:tc>
          <w:tcPr>
            <w:tcW w:w="5387" w:type="dxa"/>
            <w:gridSpan w:val="4"/>
            <w:tcBorders>
              <w:top w:val="nil"/>
              <w:left w:val="nil"/>
              <w:bottom w:val="nil"/>
              <w:right w:val="nil"/>
            </w:tcBorders>
          </w:tcPr>
          <w:p w14:paraId="3C2DF73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Засипання вручну траншей піском</w:t>
            </w:r>
          </w:p>
        </w:tc>
        <w:tc>
          <w:tcPr>
            <w:tcW w:w="1418" w:type="dxa"/>
            <w:gridSpan w:val="2"/>
            <w:tcBorders>
              <w:top w:val="nil"/>
              <w:left w:val="single" w:sz="4" w:space="0" w:color="auto"/>
              <w:bottom w:val="nil"/>
              <w:right w:val="nil"/>
            </w:tcBorders>
          </w:tcPr>
          <w:p w14:paraId="4A712FE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73486D1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1,45</w:t>
            </w:r>
          </w:p>
        </w:tc>
        <w:tc>
          <w:tcPr>
            <w:tcW w:w="1418" w:type="dxa"/>
            <w:gridSpan w:val="3"/>
            <w:tcBorders>
              <w:top w:val="nil"/>
              <w:left w:val="single" w:sz="4" w:space="0" w:color="auto"/>
              <w:bottom w:val="nil"/>
              <w:right w:val="single" w:sz="12" w:space="0" w:color="auto"/>
            </w:tcBorders>
          </w:tcPr>
          <w:p w14:paraId="3C8EDF7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021EA8B"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5C71D5D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w:t>
            </w:r>
          </w:p>
        </w:tc>
        <w:tc>
          <w:tcPr>
            <w:tcW w:w="5387" w:type="dxa"/>
            <w:gridSpan w:val="4"/>
            <w:tcBorders>
              <w:top w:val="nil"/>
              <w:left w:val="nil"/>
              <w:bottom w:val="nil"/>
              <w:right w:val="nil"/>
            </w:tcBorders>
          </w:tcPr>
          <w:p w14:paraId="162494B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Укладання </w:t>
            </w:r>
            <w:proofErr w:type="spellStart"/>
            <w:r w:rsidRPr="00DE1609">
              <w:rPr>
                <w:rFonts w:ascii="Arial" w:hAnsi="Arial" w:cs="Arial"/>
                <w:spacing w:val="-3"/>
                <w:sz w:val="20"/>
                <w:szCs w:val="20"/>
                <w:lang w:val="uk-UA"/>
              </w:rPr>
              <w:t>каналiзацiйних</w:t>
            </w:r>
            <w:proofErr w:type="spellEnd"/>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безнапiрних</w:t>
            </w:r>
            <w:proofErr w:type="spellEnd"/>
            <w:r w:rsidRPr="00DE1609">
              <w:rPr>
                <w:rFonts w:ascii="Arial" w:hAnsi="Arial" w:cs="Arial"/>
                <w:spacing w:val="-3"/>
                <w:sz w:val="20"/>
                <w:szCs w:val="20"/>
                <w:lang w:val="uk-UA"/>
              </w:rPr>
              <w:t xml:space="preserve"> розтрубних труб</w:t>
            </w:r>
          </w:p>
          <w:p w14:paraId="1469BF2B" w14:textId="77777777" w:rsidR="0046586E" w:rsidRPr="00DE1609" w:rsidRDefault="0046586E" w:rsidP="00571FCD">
            <w:pPr>
              <w:keepLines/>
              <w:autoSpaceDE w:val="0"/>
              <w:autoSpaceDN w:val="0"/>
              <w:rPr>
                <w:rFonts w:ascii="Arial" w:hAnsi="Arial" w:cs="Arial"/>
                <w:sz w:val="20"/>
                <w:szCs w:val="20"/>
              </w:rPr>
            </w:pPr>
            <w:proofErr w:type="spellStart"/>
            <w:r w:rsidRPr="00DE1609">
              <w:rPr>
                <w:rFonts w:ascii="Arial" w:hAnsi="Arial" w:cs="Arial"/>
                <w:spacing w:val="-3"/>
                <w:sz w:val="20"/>
                <w:szCs w:val="20"/>
                <w:lang w:val="uk-UA"/>
              </w:rPr>
              <w:t>iз</w:t>
            </w:r>
            <w:proofErr w:type="spellEnd"/>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полiвiнiлхлорида</w:t>
            </w:r>
            <w:proofErr w:type="spellEnd"/>
            <w:r w:rsidRPr="00DE1609">
              <w:rPr>
                <w:rFonts w:ascii="Arial" w:hAnsi="Arial" w:cs="Arial"/>
                <w:spacing w:val="-3"/>
                <w:sz w:val="20"/>
                <w:szCs w:val="20"/>
                <w:lang w:val="uk-UA"/>
              </w:rPr>
              <w:t xml:space="preserve"> ПВХ </w:t>
            </w:r>
            <w:proofErr w:type="spellStart"/>
            <w:r w:rsidRPr="00DE1609">
              <w:rPr>
                <w:rFonts w:ascii="Arial" w:hAnsi="Arial" w:cs="Arial"/>
                <w:spacing w:val="-3"/>
                <w:sz w:val="20"/>
                <w:szCs w:val="20"/>
                <w:lang w:val="uk-UA"/>
              </w:rPr>
              <w:t>дiаметром</w:t>
            </w:r>
            <w:proofErr w:type="spellEnd"/>
            <w:r w:rsidRPr="00DE1609">
              <w:rPr>
                <w:rFonts w:ascii="Arial" w:hAnsi="Arial" w:cs="Arial"/>
                <w:spacing w:val="-3"/>
                <w:sz w:val="20"/>
                <w:szCs w:val="20"/>
                <w:lang w:val="uk-UA"/>
              </w:rPr>
              <w:t xml:space="preserve"> 110 мм</w:t>
            </w:r>
          </w:p>
        </w:tc>
        <w:tc>
          <w:tcPr>
            <w:tcW w:w="1418" w:type="dxa"/>
            <w:gridSpan w:val="2"/>
            <w:tcBorders>
              <w:top w:val="nil"/>
              <w:left w:val="single" w:sz="4" w:space="0" w:color="auto"/>
              <w:bottom w:val="nil"/>
              <w:right w:val="nil"/>
            </w:tcBorders>
          </w:tcPr>
          <w:p w14:paraId="37D79F2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660250E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w:t>
            </w:r>
          </w:p>
        </w:tc>
        <w:tc>
          <w:tcPr>
            <w:tcW w:w="1418" w:type="dxa"/>
            <w:gridSpan w:val="3"/>
            <w:tcBorders>
              <w:top w:val="nil"/>
              <w:left w:val="single" w:sz="4" w:space="0" w:color="auto"/>
              <w:bottom w:val="nil"/>
              <w:right w:val="single" w:sz="12" w:space="0" w:color="auto"/>
            </w:tcBorders>
          </w:tcPr>
          <w:p w14:paraId="01E743D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F54C975"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502F97C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9</w:t>
            </w:r>
          </w:p>
        </w:tc>
        <w:tc>
          <w:tcPr>
            <w:tcW w:w="5387" w:type="dxa"/>
            <w:gridSpan w:val="4"/>
            <w:tcBorders>
              <w:top w:val="nil"/>
              <w:left w:val="nil"/>
              <w:bottom w:val="nil"/>
              <w:right w:val="nil"/>
            </w:tcBorders>
          </w:tcPr>
          <w:p w14:paraId="4CDDE656" w14:textId="77777777" w:rsidR="0046586E" w:rsidRPr="00DE1609" w:rsidRDefault="0046586E" w:rsidP="00571FCD">
            <w:pPr>
              <w:keepLines/>
              <w:autoSpaceDE w:val="0"/>
              <w:autoSpaceDN w:val="0"/>
              <w:rPr>
                <w:rFonts w:ascii="Arial" w:hAnsi="Arial" w:cs="Arial"/>
                <w:sz w:val="20"/>
                <w:szCs w:val="20"/>
              </w:rPr>
            </w:pPr>
            <w:proofErr w:type="spellStart"/>
            <w:r w:rsidRPr="00DE1609">
              <w:rPr>
                <w:rFonts w:ascii="Arial" w:hAnsi="Arial" w:cs="Arial"/>
                <w:spacing w:val="-3"/>
                <w:sz w:val="20"/>
                <w:szCs w:val="20"/>
                <w:lang w:val="uk-UA"/>
              </w:rPr>
              <w:t>Зворотня</w:t>
            </w:r>
            <w:proofErr w:type="spellEnd"/>
            <w:r w:rsidRPr="00DE1609">
              <w:rPr>
                <w:rFonts w:ascii="Arial" w:hAnsi="Arial" w:cs="Arial"/>
                <w:spacing w:val="-3"/>
                <w:sz w:val="20"/>
                <w:szCs w:val="20"/>
                <w:lang w:val="uk-UA"/>
              </w:rPr>
              <w:t xml:space="preserve"> засипка ґрунту екскаватором</w:t>
            </w:r>
          </w:p>
        </w:tc>
        <w:tc>
          <w:tcPr>
            <w:tcW w:w="1418" w:type="dxa"/>
            <w:gridSpan w:val="2"/>
            <w:tcBorders>
              <w:top w:val="nil"/>
              <w:left w:val="single" w:sz="4" w:space="0" w:color="auto"/>
              <w:bottom w:val="nil"/>
              <w:right w:val="nil"/>
            </w:tcBorders>
          </w:tcPr>
          <w:p w14:paraId="77DA4A8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C6B173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103,31</w:t>
            </w:r>
          </w:p>
        </w:tc>
        <w:tc>
          <w:tcPr>
            <w:tcW w:w="1418" w:type="dxa"/>
            <w:gridSpan w:val="3"/>
            <w:tcBorders>
              <w:top w:val="nil"/>
              <w:left w:val="single" w:sz="4" w:space="0" w:color="auto"/>
              <w:bottom w:val="nil"/>
              <w:right w:val="single" w:sz="12" w:space="0" w:color="auto"/>
            </w:tcBorders>
          </w:tcPr>
          <w:p w14:paraId="03661C3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0EAB318"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72C1942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w:t>
            </w:r>
          </w:p>
        </w:tc>
        <w:tc>
          <w:tcPr>
            <w:tcW w:w="5387" w:type="dxa"/>
            <w:gridSpan w:val="4"/>
            <w:tcBorders>
              <w:top w:val="nil"/>
              <w:left w:val="nil"/>
              <w:bottom w:val="nil"/>
              <w:right w:val="nil"/>
            </w:tcBorders>
          </w:tcPr>
          <w:p w14:paraId="075D5F6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Навантаження вручну</w:t>
            </w:r>
          </w:p>
        </w:tc>
        <w:tc>
          <w:tcPr>
            <w:tcW w:w="1418" w:type="dxa"/>
            <w:gridSpan w:val="2"/>
            <w:tcBorders>
              <w:top w:val="nil"/>
              <w:left w:val="single" w:sz="4" w:space="0" w:color="auto"/>
              <w:bottom w:val="nil"/>
              <w:right w:val="nil"/>
            </w:tcBorders>
          </w:tcPr>
          <w:p w14:paraId="2420E38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1CC5A35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11,373</w:t>
            </w:r>
          </w:p>
        </w:tc>
        <w:tc>
          <w:tcPr>
            <w:tcW w:w="1418" w:type="dxa"/>
            <w:gridSpan w:val="3"/>
            <w:tcBorders>
              <w:top w:val="nil"/>
              <w:left w:val="single" w:sz="4" w:space="0" w:color="auto"/>
              <w:bottom w:val="nil"/>
              <w:right w:val="single" w:sz="12" w:space="0" w:color="auto"/>
            </w:tcBorders>
          </w:tcPr>
          <w:p w14:paraId="6517E64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D756446"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6E5967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w:t>
            </w:r>
          </w:p>
        </w:tc>
        <w:tc>
          <w:tcPr>
            <w:tcW w:w="5387" w:type="dxa"/>
            <w:gridSpan w:val="4"/>
            <w:tcBorders>
              <w:top w:val="nil"/>
              <w:left w:val="nil"/>
              <w:bottom w:val="nil"/>
              <w:right w:val="nil"/>
            </w:tcBorders>
          </w:tcPr>
          <w:p w14:paraId="50CAC2B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Перевезення </w:t>
            </w:r>
            <w:proofErr w:type="spellStart"/>
            <w:r w:rsidRPr="00DE1609">
              <w:rPr>
                <w:rFonts w:ascii="Arial" w:hAnsi="Arial" w:cs="Arial"/>
                <w:spacing w:val="-3"/>
                <w:sz w:val="20"/>
                <w:szCs w:val="20"/>
                <w:lang w:val="uk-UA"/>
              </w:rPr>
              <w:t>грунту</w:t>
            </w:r>
            <w:proofErr w:type="spellEnd"/>
            <w:r w:rsidRPr="00DE1609">
              <w:rPr>
                <w:rFonts w:ascii="Arial" w:hAnsi="Arial" w:cs="Arial"/>
                <w:spacing w:val="-3"/>
                <w:sz w:val="20"/>
                <w:szCs w:val="20"/>
                <w:lang w:val="uk-UA"/>
              </w:rPr>
              <w:t xml:space="preserve"> до 30 км</w:t>
            </w:r>
          </w:p>
        </w:tc>
        <w:tc>
          <w:tcPr>
            <w:tcW w:w="1418" w:type="dxa"/>
            <w:gridSpan w:val="2"/>
            <w:tcBorders>
              <w:top w:val="nil"/>
              <w:left w:val="single" w:sz="4" w:space="0" w:color="auto"/>
              <w:bottom w:val="nil"/>
              <w:right w:val="nil"/>
            </w:tcBorders>
          </w:tcPr>
          <w:p w14:paraId="0D9C3AF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14:paraId="3D8E41A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11,373</w:t>
            </w:r>
          </w:p>
        </w:tc>
        <w:tc>
          <w:tcPr>
            <w:tcW w:w="1418" w:type="dxa"/>
            <w:gridSpan w:val="3"/>
            <w:tcBorders>
              <w:top w:val="nil"/>
              <w:left w:val="single" w:sz="4" w:space="0" w:color="auto"/>
              <w:bottom w:val="nil"/>
              <w:right w:val="single" w:sz="12" w:space="0" w:color="auto"/>
            </w:tcBorders>
          </w:tcPr>
          <w:p w14:paraId="1579D1E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B3605DA"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1B94D2D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7690388"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№2.  </w:t>
            </w:r>
            <w:proofErr w:type="spellStart"/>
            <w:r w:rsidRPr="00DE1609">
              <w:rPr>
                <w:rFonts w:ascii="Arial" w:hAnsi="Arial" w:cs="Arial"/>
                <w:spacing w:val="-3"/>
                <w:sz w:val="20"/>
                <w:szCs w:val="20"/>
                <w:lang w:val="en-US"/>
              </w:rPr>
              <w:t>Асфальтні</w:t>
            </w:r>
            <w:proofErr w:type="spellEnd"/>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52B93D3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6D50E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7C5681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E2273D8"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428B667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12</w:t>
            </w:r>
          </w:p>
        </w:tc>
        <w:tc>
          <w:tcPr>
            <w:tcW w:w="5387" w:type="dxa"/>
            <w:gridSpan w:val="4"/>
            <w:tcBorders>
              <w:top w:val="nil"/>
              <w:left w:val="nil"/>
              <w:bottom w:val="nil"/>
              <w:right w:val="nil"/>
            </w:tcBorders>
          </w:tcPr>
          <w:p w14:paraId="78E5EC9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Розбирання бортових каменів</w:t>
            </w:r>
          </w:p>
        </w:tc>
        <w:tc>
          <w:tcPr>
            <w:tcW w:w="1418" w:type="dxa"/>
            <w:gridSpan w:val="2"/>
            <w:tcBorders>
              <w:top w:val="nil"/>
              <w:left w:val="single" w:sz="4" w:space="0" w:color="auto"/>
              <w:bottom w:val="nil"/>
              <w:right w:val="nil"/>
            </w:tcBorders>
          </w:tcPr>
          <w:p w14:paraId="27B354F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25D08E2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3"/>
            <w:tcBorders>
              <w:top w:val="nil"/>
              <w:left w:val="single" w:sz="4" w:space="0" w:color="auto"/>
              <w:bottom w:val="nil"/>
              <w:right w:val="single" w:sz="12" w:space="0" w:color="auto"/>
            </w:tcBorders>
          </w:tcPr>
          <w:p w14:paraId="4CEB68D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5FA81E9"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0AC320F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w:t>
            </w:r>
          </w:p>
        </w:tc>
        <w:tc>
          <w:tcPr>
            <w:tcW w:w="5387" w:type="dxa"/>
            <w:gridSpan w:val="4"/>
            <w:tcBorders>
              <w:top w:val="nil"/>
              <w:left w:val="nil"/>
              <w:bottom w:val="nil"/>
              <w:right w:val="nil"/>
            </w:tcBorders>
          </w:tcPr>
          <w:p w14:paraId="7AD3F14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Розбирання асфальтобетонних покриттів</w:t>
            </w:r>
          </w:p>
        </w:tc>
        <w:tc>
          <w:tcPr>
            <w:tcW w:w="1418" w:type="dxa"/>
            <w:gridSpan w:val="2"/>
            <w:tcBorders>
              <w:top w:val="nil"/>
              <w:left w:val="single" w:sz="4" w:space="0" w:color="auto"/>
              <w:bottom w:val="nil"/>
              <w:right w:val="nil"/>
            </w:tcBorders>
          </w:tcPr>
          <w:p w14:paraId="2FDD0DC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м3</w:t>
            </w:r>
          </w:p>
        </w:tc>
        <w:tc>
          <w:tcPr>
            <w:tcW w:w="1418" w:type="dxa"/>
            <w:gridSpan w:val="2"/>
            <w:tcBorders>
              <w:top w:val="nil"/>
              <w:left w:val="single" w:sz="4" w:space="0" w:color="auto"/>
              <w:bottom w:val="nil"/>
              <w:right w:val="single" w:sz="4" w:space="0" w:color="auto"/>
            </w:tcBorders>
          </w:tcPr>
          <w:p w14:paraId="4E679B5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tcPr>
          <w:p w14:paraId="77BF039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029A98A"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2656CCC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14</w:t>
            </w:r>
          </w:p>
        </w:tc>
        <w:tc>
          <w:tcPr>
            <w:tcW w:w="5387" w:type="dxa"/>
            <w:gridSpan w:val="4"/>
            <w:tcBorders>
              <w:top w:val="nil"/>
              <w:left w:val="nil"/>
              <w:bottom w:val="nil"/>
              <w:right w:val="nil"/>
            </w:tcBorders>
          </w:tcPr>
          <w:p w14:paraId="6AFB590A"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Улаштування одношарової основи зі </w:t>
            </w:r>
            <w:proofErr w:type="spellStart"/>
            <w:r w:rsidRPr="00DE1609">
              <w:rPr>
                <w:rFonts w:ascii="Arial" w:hAnsi="Arial" w:cs="Arial"/>
                <w:spacing w:val="-3"/>
                <w:sz w:val="20"/>
                <w:szCs w:val="20"/>
                <w:lang w:val="uk-UA"/>
              </w:rPr>
              <w:t>щебеню</w:t>
            </w:r>
            <w:proofErr w:type="spellEnd"/>
            <w:r w:rsidRPr="00DE1609">
              <w:rPr>
                <w:rFonts w:ascii="Arial" w:hAnsi="Arial" w:cs="Arial"/>
                <w:spacing w:val="-3"/>
                <w:sz w:val="20"/>
                <w:szCs w:val="20"/>
                <w:lang w:val="uk-UA"/>
              </w:rPr>
              <w:t xml:space="preserve"> за</w:t>
            </w:r>
          </w:p>
          <w:p w14:paraId="4793D7E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товщини 15 см</w:t>
            </w:r>
          </w:p>
        </w:tc>
        <w:tc>
          <w:tcPr>
            <w:tcW w:w="1418" w:type="dxa"/>
            <w:gridSpan w:val="2"/>
            <w:tcBorders>
              <w:top w:val="nil"/>
              <w:left w:val="single" w:sz="4" w:space="0" w:color="auto"/>
              <w:bottom w:val="nil"/>
              <w:right w:val="nil"/>
            </w:tcBorders>
          </w:tcPr>
          <w:p w14:paraId="0DCEC21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4FF99C6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tcPr>
          <w:p w14:paraId="35F26C1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B95F9F0"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4959DE4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15</w:t>
            </w:r>
          </w:p>
        </w:tc>
        <w:tc>
          <w:tcPr>
            <w:tcW w:w="5387" w:type="dxa"/>
            <w:gridSpan w:val="4"/>
            <w:tcBorders>
              <w:top w:val="nil"/>
              <w:left w:val="nil"/>
              <w:bottom w:val="nil"/>
              <w:right w:val="nil"/>
            </w:tcBorders>
          </w:tcPr>
          <w:p w14:paraId="17B1777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Установлення бетонних </w:t>
            </w:r>
            <w:proofErr w:type="spellStart"/>
            <w:r w:rsidRPr="00DE1609">
              <w:rPr>
                <w:rFonts w:ascii="Arial" w:hAnsi="Arial" w:cs="Arial"/>
                <w:spacing w:val="-3"/>
                <w:sz w:val="20"/>
                <w:szCs w:val="20"/>
                <w:lang w:val="uk-UA"/>
              </w:rPr>
              <w:t>поребриків</w:t>
            </w:r>
            <w:proofErr w:type="spellEnd"/>
            <w:r w:rsidRPr="00DE1609">
              <w:rPr>
                <w:rFonts w:ascii="Arial" w:hAnsi="Arial" w:cs="Arial"/>
                <w:spacing w:val="-3"/>
                <w:sz w:val="20"/>
                <w:szCs w:val="20"/>
                <w:lang w:val="uk-UA"/>
              </w:rPr>
              <w:t xml:space="preserve"> на бетонну основу</w:t>
            </w:r>
          </w:p>
        </w:tc>
        <w:tc>
          <w:tcPr>
            <w:tcW w:w="1418" w:type="dxa"/>
            <w:gridSpan w:val="2"/>
            <w:tcBorders>
              <w:top w:val="nil"/>
              <w:left w:val="single" w:sz="4" w:space="0" w:color="auto"/>
              <w:bottom w:val="nil"/>
              <w:right w:val="nil"/>
            </w:tcBorders>
          </w:tcPr>
          <w:p w14:paraId="0E415ED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7CDEFCB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3"/>
            <w:tcBorders>
              <w:top w:val="nil"/>
              <w:left w:val="single" w:sz="4" w:space="0" w:color="auto"/>
              <w:bottom w:val="nil"/>
              <w:right w:val="single" w:sz="12" w:space="0" w:color="auto"/>
            </w:tcBorders>
          </w:tcPr>
          <w:p w14:paraId="119210A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2EE280F"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33A23E2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16</w:t>
            </w:r>
          </w:p>
        </w:tc>
        <w:tc>
          <w:tcPr>
            <w:tcW w:w="5387" w:type="dxa"/>
            <w:gridSpan w:val="4"/>
            <w:tcBorders>
              <w:top w:val="nil"/>
              <w:left w:val="nil"/>
              <w:bottom w:val="nil"/>
              <w:right w:val="nil"/>
            </w:tcBorders>
          </w:tcPr>
          <w:p w14:paraId="723779CB"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покриття товщиною 4 см з гарячих</w:t>
            </w:r>
          </w:p>
          <w:p w14:paraId="554844D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асфальтобетонних сумішей крупнозернистих вручну з</w:t>
            </w:r>
          </w:p>
          <w:p w14:paraId="50862C7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ущільненням ручними котками</w:t>
            </w:r>
          </w:p>
        </w:tc>
        <w:tc>
          <w:tcPr>
            <w:tcW w:w="1418" w:type="dxa"/>
            <w:gridSpan w:val="2"/>
            <w:tcBorders>
              <w:top w:val="nil"/>
              <w:left w:val="single" w:sz="4" w:space="0" w:color="auto"/>
              <w:bottom w:val="nil"/>
              <w:right w:val="nil"/>
            </w:tcBorders>
          </w:tcPr>
          <w:p w14:paraId="4663F5A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03D47C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tcPr>
          <w:p w14:paraId="09B1BEB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05D42EC"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058376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w:t>
            </w:r>
          </w:p>
        </w:tc>
        <w:tc>
          <w:tcPr>
            <w:tcW w:w="5387" w:type="dxa"/>
            <w:gridSpan w:val="4"/>
            <w:tcBorders>
              <w:top w:val="nil"/>
              <w:left w:val="nil"/>
              <w:bottom w:val="nil"/>
              <w:right w:val="nil"/>
            </w:tcBorders>
          </w:tcPr>
          <w:p w14:paraId="1F54D02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Навантаження сміття вручну</w:t>
            </w:r>
          </w:p>
        </w:tc>
        <w:tc>
          <w:tcPr>
            <w:tcW w:w="1418" w:type="dxa"/>
            <w:gridSpan w:val="2"/>
            <w:tcBorders>
              <w:top w:val="nil"/>
              <w:left w:val="single" w:sz="4" w:space="0" w:color="auto"/>
              <w:bottom w:val="nil"/>
              <w:right w:val="nil"/>
            </w:tcBorders>
          </w:tcPr>
          <w:p w14:paraId="13C33E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4430895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6,544</w:t>
            </w:r>
          </w:p>
        </w:tc>
        <w:tc>
          <w:tcPr>
            <w:tcW w:w="1418" w:type="dxa"/>
            <w:gridSpan w:val="3"/>
            <w:tcBorders>
              <w:top w:val="nil"/>
              <w:left w:val="single" w:sz="4" w:space="0" w:color="auto"/>
              <w:bottom w:val="nil"/>
              <w:right w:val="single" w:sz="12" w:space="0" w:color="auto"/>
            </w:tcBorders>
          </w:tcPr>
          <w:p w14:paraId="1512E16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A107219" w14:textId="77777777" w:rsidTr="00571FCD">
        <w:trPr>
          <w:gridBefore w:val="2"/>
          <w:gridAfter w:val="1"/>
          <w:wBefore w:w="137" w:type="dxa"/>
          <w:wAfter w:w="68" w:type="dxa"/>
          <w:jc w:val="center"/>
        </w:trPr>
        <w:tc>
          <w:tcPr>
            <w:tcW w:w="567" w:type="dxa"/>
            <w:tcBorders>
              <w:top w:val="nil"/>
              <w:left w:val="single" w:sz="12" w:space="0" w:color="auto"/>
              <w:bottom w:val="nil"/>
              <w:right w:val="single" w:sz="4" w:space="0" w:color="auto"/>
            </w:tcBorders>
          </w:tcPr>
          <w:p w14:paraId="64DD14C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w:t>
            </w:r>
          </w:p>
        </w:tc>
        <w:tc>
          <w:tcPr>
            <w:tcW w:w="5387" w:type="dxa"/>
            <w:gridSpan w:val="4"/>
            <w:tcBorders>
              <w:top w:val="nil"/>
              <w:left w:val="nil"/>
              <w:bottom w:val="nil"/>
              <w:right w:val="nil"/>
            </w:tcBorders>
          </w:tcPr>
          <w:p w14:paraId="1073D7B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Перевезення сміття до 30 км</w:t>
            </w:r>
          </w:p>
        </w:tc>
        <w:tc>
          <w:tcPr>
            <w:tcW w:w="1418" w:type="dxa"/>
            <w:gridSpan w:val="2"/>
            <w:tcBorders>
              <w:top w:val="nil"/>
              <w:left w:val="single" w:sz="4" w:space="0" w:color="auto"/>
              <w:bottom w:val="nil"/>
              <w:right w:val="nil"/>
            </w:tcBorders>
          </w:tcPr>
          <w:p w14:paraId="47282A4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14:paraId="6AEABD9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6,544</w:t>
            </w:r>
          </w:p>
        </w:tc>
        <w:tc>
          <w:tcPr>
            <w:tcW w:w="1418" w:type="dxa"/>
            <w:gridSpan w:val="3"/>
            <w:tcBorders>
              <w:top w:val="nil"/>
              <w:left w:val="single" w:sz="4" w:space="0" w:color="auto"/>
              <w:bottom w:val="nil"/>
              <w:right w:val="single" w:sz="12" w:space="0" w:color="auto"/>
            </w:tcBorders>
          </w:tcPr>
          <w:p w14:paraId="4A78DF0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DA4A2E3" w14:textId="77777777" w:rsidTr="00571FCD">
        <w:trPr>
          <w:gridBefore w:val="2"/>
          <w:gridAfter w:val="1"/>
          <w:wBefore w:w="137" w:type="dxa"/>
          <w:wAfter w:w="73" w:type="dxa"/>
          <w:jc w:val="center"/>
        </w:trPr>
        <w:tc>
          <w:tcPr>
            <w:tcW w:w="10203" w:type="dxa"/>
            <w:gridSpan w:val="12"/>
            <w:tcBorders>
              <w:top w:val="single" w:sz="12" w:space="0" w:color="auto"/>
              <w:left w:val="nil"/>
              <w:bottom w:val="nil"/>
              <w:right w:val="nil"/>
            </w:tcBorders>
            <w:vAlign w:val="center"/>
          </w:tcPr>
          <w:p w14:paraId="03F5F42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44B6328" w14:textId="77777777" w:rsidTr="00571FCD">
        <w:tblPrEx>
          <w:jc w:val="left"/>
        </w:tblPrEx>
        <w:tc>
          <w:tcPr>
            <w:tcW w:w="1418" w:type="dxa"/>
            <w:gridSpan w:val="4"/>
            <w:tcBorders>
              <w:top w:val="nil"/>
              <w:left w:val="nil"/>
              <w:bottom w:val="nil"/>
              <w:right w:val="nil"/>
            </w:tcBorders>
          </w:tcPr>
          <w:p w14:paraId="000997B7"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3323" w:type="dxa"/>
            <w:tcBorders>
              <w:top w:val="nil"/>
              <w:left w:val="nil"/>
              <w:bottom w:val="nil"/>
              <w:right w:val="nil"/>
            </w:tcBorders>
          </w:tcPr>
          <w:p w14:paraId="0B0DF245"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3"/>
            <w:tcBorders>
              <w:top w:val="nil"/>
              <w:left w:val="nil"/>
              <w:bottom w:val="nil"/>
              <w:right w:val="nil"/>
            </w:tcBorders>
          </w:tcPr>
          <w:p w14:paraId="3113E9AE"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63F88A93"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50E91346"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3"/>
            <w:tcBorders>
              <w:top w:val="nil"/>
              <w:left w:val="nil"/>
              <w:bottom w:val="nil"/>
              <w:right w:val="nil"/>
            </w:tcBorders>
          </w:tcPr>
          <w:p w14:paraId="18955786"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r>
      <w:tr w:rsidR="00DE1609" w:rsidRPr="00DE1609" w14:paraId="5011EF48" w14:textId="77777777" w:rsidTr="00571FCD">
        <w:tblPrEx>
          <w:jc w:val="left"/>
        </w:tblPrEx>
        <w:tc>
          <w:tcPr>
            <w:tcW w:w="10413" w:type="dxa"/>
            <w:gridSpan w:val="15"/>
            <w:tcBorders>
              <w:top w:val="nil"/>
              <w:left w:val="nil"/>
              <w:bottom w:val="nil"/>
              <w:right w:val="nil"/>
            </w:tcBorders>
          </w:tcPr>
          <w:p w14:paraId="4B27C73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Склав</w:t>
            </w:r>
            <w:proofErr w:type="spellEnd"/>
            <w:r w:rsidRPr="00DE1609">
              <w:rPr>
                <w:rFonts w:ascii="Arial" w:hAnsi="Arial" w:cs="Arial"/>
                <w:spacing w:val="-3"/>
                <w:sz w:val="20"/>
                <w:szCs w:val="20"/>
                <w:lang w:val="en-US"/>
              </w:rPr>
              <w:t xml:space="preserve">             </w:t>
            </w:r>
            <w:r w:rsidRPr="00DE1609">
              <w:rPr>
                <w:rFonts w:ascii="Arial" w:hAnsi="Arial" w:cs="Arial"/>
                <w:spacing w:val="-3"/>
                <w:sz w:val="20"/>
                <w:szCs w:val="20"/>
              </w:rPr>
              <w:t>______________________________________________</w:t>
            </w:r>
          </w:p>
        </w:tc>
      </w:tr>
      <w:tr w:rsidR="00DE1609" w:rsidRPr="00DE1609" w14:paraId="5FC55A5A" w14:textId="77777777" w:rsidTr="00571FCD">
        <w:tblPrEx>
          <w:jc w:val="left"/>
        </w:tblPrEx>
        <w:tc>
          <w:tcPr>
            <w:tcW w:w="10413" w:type="dxa"/>
            <w:gridSpan w:val="15"/>
            <w:tcBorders>
              <w:top w:val="nil"/>
              <w:left w:val="nil"/>
              <w:bottom w:val="nil"/>
              <w:right w:val="nil"/>
            </w:tcBorders>
          </w:tcPr>
          <w:p w14:paraId="5B156B6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r w:rsidRPr="00DE1609">
              <w:rPr>
                <w:rFonts w:ascii="Arial" w:hAnsi="Arial" w:cs="Arial"/>
                <w:i/>
                <w:iCs/>
                <w:spacing w:val="-3"/>
                <w:sz w:val="20"/>
                <w:szCs w:val="20"/>
                <w:lang w:val="en-US"/>
              </w:rPr>
              <w:t>[</w:t>
            </w:r>
            <w:proofErr w:type="spellStart"/>
            <w:r w:rsidRPr="00DE1609">
              <w:rPr>
                <w:rFonts w:ascii="Arial" w:hAnsi="Arial" w:cs="Arial"/>
                <w:i/>
                <w:iCs/>
                <w:spacing w:val="-3"/>
                <w:sz w:val="20"/>
                <w:szCs w:val="20"/>
                <w:lang w:val="en-US"/>
              </w:rPr>
              <w:t>посада</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підпис</w:t>
            </w:r>
            <w:proofErr w:type="spellEnd"/>
            <w:r w:rsidRPr="00DE1609">
              <w:rPr>
                <w:rFonts w:ascii="Arial" w:hAnsi="Arial" w:cs="Arial"/>
                <w:i/>
                <w:iCs/>
                <w:spacing w:val="-3"/>
                <w:sz w:val="20"/>
                <w:szCs w:val="20"/>
                <w:lang w:val="en-US"/>
              </w:rPr>
              <w:t xml:space="preserve"> ( </w:t>
            </w:r>
            <w:proofErr w:type="spellStart"/>
            <w:r w:rsidRPr="00DE1609">
              <w:rPr>
                <w:rFonts w:ascii="Arial" w:hAnsi="Arial" w:cs="Arial"/>
                <w:i/>
                <w:iCs/>
                <w:spacing w:val="-3"/>
                <w:sz w:val="20"/>
                <w:szCs w:val="20"/>
                <w:lang w:val="en-US"/>
              </w:rPr>
              <w:t>ініціали</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прізвище</w:t>
            </w:r>
            <w:proofErr w:type="spellEnd"/>
            <w:r w:rsidRPr="00DE1609">
              <w:rPr>
                <w:rFonts w:ascii="Arial" w:hAnsi="Arial" w:cs="Arial"/>
                <w:i/>
                <w:iCs/>
                <w:spacing w:val="-3"/>
                <w:sz w:val="20"/>
                <w:szCs w:val="20"/>
                <w:lang w:val="en-US"/>
              </w:rPr>
              <w:t>)]</w:t>
            </w:r>
          </w:p>
        </w:tc>
      </w:tr>
      <w:tr w:rsidR="00DE1609" w:rsidRPr="00DE1609" w14:paraId="5259A022" w14:textId="77777777" w:rsidTr="00571FCD">
        <w:tblPrEx>
          <w:jc w:val="left"/>
        </w:tblPrEx>
        <w:tc>
          <w:tcPr>
            <w:tcW w:w="1418" w:type="dxa"/>
            <w:gridSpan w:val="4"/>
            <w:tcBorders>
              <w:top w:val="nil"/>
              <w:left w:val="nil"/>
              <w:bottom w:val="nil"/>
              <w:right w:val="nil"/>
            </w:tcBorders>
          </w:tcPr>
          <w:p w14:paraId="3128210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3323" w:type="dxa"/>
            <w:tcBorders>
              <w:top w:val="nil"/>
              <w:left w:val="nil"/>
              <w:bottom w:val="nil"/>
              <w:right w:val="nil"/>
            </w:tcBorders>
          </w:tcPr>
          <w:p w14:paraId="6B883726"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3"/>
            <w:tcBorders>
              <w:top w:val="nil"/>
              <w:left w:val="nil"/>
              <w:bottom w:val="nil"/>
              <w:right w:val="nil"/>
            </w:tcBorders>
          </w:tcPr>
          <w:p w14:paraId="63B8A7AF"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3E05E095"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02857F36"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3"/>
            <w:tcBorders>
              <w:top w:val="nil"/>
              <w:left w:val="nil"/>
              <w:bottom w:val="nil"/>
              <w:right w:val="nil"/>
            </w:tcBorders>
          </w:tcPr>
          <w:p w14:paraId="566DEE3E"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r>
      <w:tr w:rsidR="00DE1609" w:rsidRPr="00DE1609" w14:paraId="5028BAC5" w14:textId="77777777" w:rsidTr="00571FCD">
        <w:tblPrEx>
          <w:jc w:val="left"/>
        </w:tblPrEx>
        <w:tc>
          <w:tcPr>
            <w:tcW w:w="10413" w:type="dxa"/>
            <w:gridSpan w:val="15"/>
            <w:tcBorders>
              <w:top w:val="nil"/>
              <w:left w:val="nil"/>
              <w:bottom w:val="nil"/>
              <w:right w:val="nil"/>
            </w:tcBorders>
          </w:tcPr>
          <w:p w14:paraId="5361208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proofErr w:type="spellStart"/>
            <w:r w:rsidRPr="00DE1609">
              <w:rPr>
                <w:rFonts w:ascii="Arial" w:hAnsi="Arial" w:cs="Arial"/>
                <w:spacing w:val="-3"/>
                <w:sz w:val="20"/>
                <w:szCs w:val="20"/>
              </w:rPr>
              <w:t>Перевірив</w:t>
            </w:r>
            <w:proofErr w:type="spellEnd"/>
            <w:r w:rsidRPr="00DE1609">
              <w:rPr>
                <w:rFonts w:ascii="Arial" w:hAnsi="Arial" w:cs="Arial"/>
                <w:spacing w:val="-3"/>
                <w:sz w:val="20"/>
                <w:szCs w:val="20"/>
              </w:rPr>
              <w:t xml:space="preserve">      ______________________________________________</w:t>
            </w:r>
          </w:p>
        </w:tc>
      </w:tr>
      <w:tr w:rsidR="00FC2221" w:rsidRPr="00DE1609" w14:paraId="0D9BB54A" w14:textId="77777777" w:rsidTr="00571FCD">
        <w:tblPrEx>
          <w:jc w:val="left"/>
        </w:tblPrEx>
        <w:tc>
          <w:tcPr>
            <w:tcW w:w="10413" w:type="dxa"/>
            <w:gridSpan w:val="15"/>
            <w:tcBorders>
              <w:top w:val="nil"/>
              <w:left w:val="nil"/>
              <w:bottom w:val="nil"/>
              <w:right w:val="nil"/>
            </w:tcBorders>
          </w:tcPr>
          <w:p w14:paraId="4592037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r w:rsidRPr="00DE1609">
              <w:rPr>
                <w:rFonts w:ascii="Arial" w:hAnsi="Arial" w:cs="Arial"/>
                <w:i/>
                <w:iCs/>
                <w:spacing w:val="-3"/>
                <w:sz w:val="20"/>
                <w:szCs w:val="20"/>
                <w:lang w:val="en-US"/>
              </w:rPr>
              <w:t>[</w:t>
            </w:r>
            <w:proofErr w:type="spellStart"/>
            <w:r w:rsidRPr="00DE1609">
              <w:rPr>
                <w:rFonts w:ascii="Arial" w:hAnsi="Arial" w:cs="Arial"/>
                <w:i/>
                <w:iCs/>
                <w:spacing w:val="-3"/>
                <w:sz w:val="20"/>
                <w:szCs w:val="20"/>
                <w:lang w:val="en-US"/>
              </w:rPr>
              <w:t>посада</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підпис</w:t>
            </w:r>
            <w:proofErr w:type="spellEnd"/>
            <w:r w:rsidRPr="00DE1609">
              <w:rPr>
                <w:rFonts w:ascii="Arial" w:hAnsi="Arial" w:cs="Arial"/>
                <w:i/>
                <w:iCs/>
                <w:spacing w:val="-3"/>
                <w:sz w:val="20"/>
                <w:szCs w:val="20"/>
                <w:lang w:val="en-US"/>
              </w:rPr>
              <w:t xml:space="preserve"> ( </w:t>
            </w:r>
            <w:proofErr w:type="spellStart"/>
            <w:r w:rsidRPr="00DE1609">
              <w:rPr>
                <w:rFonts w:ascii="Arial" w:hAnsi="Arial" w:cs="Arial"/>
                <w:i/>
                <w:iCs/>
                <w:spacing w:val="-3"/>
                <w:sz w:val="20"/>
                <w:szCs w:val="20"/>
                <w:lang w:val="en-US"/>
              </w:rPr>
              <w:t>ініціали</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прізвище</w:t>
            </w:r>
            <w:proofErr w:type="spellEnd"/>
            <w:r w:rsidRPr="00DE1609">
              <w:rPr>
                <w:rFonts w:ascii="Arial" w:hAnsi="Arial" w:cs="Arial"/>
                <w:i/>
                <w:iCs/>
                <w:spacing w:val="-3"/>
                <w:sz w:val="20"/>
                <w:szCs w:val="20"/>
                <w:lang w:val="en-US"/>
              </w:rPr>
              <w:t>)]</w:t>
            </w:r>
          </w:p>
        </w:tc>
      </w:tr>
    </w:tbl>
    <w:p w14:paraId="29868F2E" w14:textId="77777777" w:rsidR="0046586E" w:rsidRPr="00DE1609" w:rsidRDefault="0046586E" w:rsidP="0046586E">
      <w:pPr>
        <w:autoSpaceDE w:val="0"/>
        <w:autoSpaceDN w:val="0"/>
        <w:rPr>
          <w:sz w:val="24"/>
          <w:szCs w:val="24"/>
        </w:rPr>
      </w:pPr>
    </w:p>
    <w:p w14:paraId="2A2FB380" w14:textId="2C06B9C4" w:rsidR="007A0D36" w:rsidRDefault="007A0D36" w:rsidP="00AC4F8D">
      <w:pPr>
        <w:ind w:firstLine="302"/>
        <w:jc w:val="both"/>
        <w:rPr>
          <w:sz w:val="24"/>
          <w:szCs w:val="24"/>
          <w:lang w:val="uk-UA"/>
        </w:rPr>
      </w:pPr>
    </w:p>
    <w:p w14:paraId="19114EBA" w14:textId="4805E3BA" w:rsidR="00462924" w:rsidRDefault="00462924" w:rsidP="00AC4F8D">
      <w:pPr>
        <w:ind w:firstLine="302"/>
        <w:jc w:val="both"/>
        <w:rPr>
          <w:sz w:val="24"/>
          <w:szCs w:val="24"/>
          <w:lang w:val="uk-UA"/>
        </w:rPr>
      </w:pPr>
    </w:p>
    <w:p w14:paraId="24FE2C37" w14:textId="45F3050F" w:rsidR="00462924" w:rsidRDefault="00462924" w:rsidP="00AC4F8D">
      <w:pPr>
        <w:ind w:firstLine="302"/>
        <w:jc w:val="both"/>
        <w:rPr>
          <w:sz w:val="24"/>
          <w:szCs w:val="24"/>
          <w:lang w:val="uk-UA"/>
        </w:rPr>
      </w:pPr>
    </w:p>
    <w:p w14:paraId="1715EA71" w14:textId="3ECFAA4C" w:rsidR="00462924" w:rsidRDefault="00462924" w:rsidP="00AC4F8D">
      <w:pPr>
        <w:ind w:firstLine="302"/>
        <w:jc w:val="both"/>
        <w:rPr>
          <w:sz w:val="24"/>
          <w:szCs w:val="24"/>
          <w:lang w:val="uk-UA"/>
        </w:rPr>
      </w:pPr>
    </w:p>
    <w:p w14:paraId="3FC4F6C2" w14:textId="023B3F75" w:rsidR="00462924" w:rsidRDefault="00462924" w:rsidP="00AC4F8D">
      <w:pPr>
        <w:ind w:firstLine="302"/>
        <w:jc w:val="both"/>
        <w:rPr>
          <w:sz w:val="24"/>
          <w:szCs w:val="24"/>
          <w:lang w:val="uk-UA"/>
        </w:rPr>
      </w:pPr>
    </w:p>
    <w:p w14:paraId="35FE09DA" w14:textId="6DCCB953" w:rsidR="00462924" w:rsidRDefault="00462924" w:rsidP="00AC4F8D">
      <w:pPr>
        <w:ind w:firstLine="302"/>
        <w:jc w:val="both"/>
        <w:rPr>
          <w:sz w:val="24"/>
          <w:szCs w:val="24"/>
          <w:lang w:val="uk-UA"/>
        </w:rPr>
      </w:pPr>
    </w:p>
    <w:p w14:paraId="61EEA0C8" w14:textId="77777777" w:rsidR="00462924" w:rsidRPr="00DE1609" w:rsidRDefault="00462924" w:rsidP="00AC4F8D">
      <w:pPr>
        <w:ind w:firstLine="302"/>
        <w:jc w:val="both"/>
        <w:rPr>
          <w:sz w:val="24"/>
          <w:szCs w:val="24"/>
          <w:lang w:val="uk-UA"/>
        </w:rPr>
      </w:pPr>
    </w:p>
    <w:p w14:paraId="0305FC89" w14:textId="77777777" w:rsidR="0046586E" w:rsidRPr="00DE1609" w:rsidRDefault="0046586E" w:rsidP="00AC4F8D">
      <w:pPr>
        <w:ind w:firstLine="302"/>
        <w:jc w:val="both"/>
        <w:rPr>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DE1609" w:rsidRPr="00DE1609" w14:paraId="1E29F469" w14:textId="77777777" w:rsidTr="00571FCD">
        <w:trPr>
          <w:gridAfter w:val="1"/>
          <w:wAfter w:w="59" w:type="dxa"/>
          <w:jc w:val="center"/>
        </w:trPr>
        <w:tc>
          <w:tcPr>
            <w:tcW w:w="5330" w:type="dxa"/>
            <w:gridSpan w:val="3"/>
            <w:tcBorders>
              <w:top w:val="nil"/>
              <w:left w:val="nil"/>
              <w:bottom w:val="nil"/>
              <w:right w:val="nil"/>
            </w:tcBorders>
          </w:tcPr>
          <w:p w14:paraId="17B5CEBE" w14:textId="77777777" w:rsidR="0046586E" w:rsidRPr="00DE1609" w:rsidRDefault="0046586E" w:rsidP="00571FCD">
            <w:pPr>
              <w:keepLines/>
              <w:autoSpaceDE w:val="0"/>
              <w:autoSpaceDN w:val="0"/>
              <w:rPr>
                <w:rFonts w:ascii="Arial" w:hAnsi="Arial" w:cs="Arial"/>
                <w:sz w:val="16"/>
                <w:szCs w:val="16"/>
              </w:rPr>
            </w:pPr>
          </w:p>
        </w:tc>
        <w:tc>
          <w:tcPr>
            <w:tcW w:w="4876" w:type="dxa"/>
            <w:gridSpan w:val="4"/>
            <w:tcBorders>
              <w:top w:val="nil"/>
              <w:left w:val="nil"/>
              <w:bottom w:val="nil"/>
              <w:right w:val="nil"/>
            </w:tcBorders>
          </w:tcPr>
          <w:p w14:paraId="34C900A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ЗАТВЕРДЖЕНО</w:t>
            </w:r>
          </w:p>
        </w:tc>
      </w:tr>
      <w:tr w:rsidR="00DE1609" w:rsidRPr="00DE1609" w14:paraId="773FFF38" w14:textId="77777777" w:rsidTr="00571FCD">
        <w:trPr>
          <w:gridAfter w:val="1"/>
          <w:wAfter w:w="59" w:type="dxa"/>
          <w:jc w:val="center"/>
        </w:trPr>
        <w:tc>
          <w:tcPr>
            <w:tcW w:w="5330" w:type="dxa"/>
            <w:gridSpan w:val="3"/>
            <w:tcBorders>
              <w:top w:val="nil"/>
              <w:left w:val="nil"/>
              <w:bottom w:val="nil"/>
              <w:right w:val="nil"/>
            </w:tcBorders>
          </w:tcPr>
          <w:p w14:paraId="4A922467"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638B6F7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BCE253E" w14:textId="77777777" w:rsidTr="00571FCD">
        <w:trPr>
          <w:gridAfter w:val="1"/>
          <w:wAfter w:w="59" w:type="dxa"/>
          <w:jc w:val="center"/>
        </w:trPr>
        <w:tc>
          <w:tcPr>
            <w:tcW w:w="5330" w:type="dxa"/>
            <w:gridSpan w:val="3"/>
            <w:tcBorders>
              <w:top w:val="nil"/>
              <w:left w:val="nil"/>
              <w:bottom w:val="nil"/>
              <w:right w:val="nil"/>
            </w:tcBorders>
          </w:tcPr>
          <w:p w14:paraId="6D2F031F"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3F97BF29" w14:textId="77777777" w:rsidR="0046586E" w:rsidRPr="00DE1609" w:rsidRDefault="0046586E" w:rsidP="00571FCD">
            <w:pPr>
              <w:keepLines/>
              <w:autoSpaceDE w:val="0"/>
              <w:autoSpaceDN w:val="0"/>
              <w:jc w:val="center"/>
              <w:rPr>
                <w:rFonts w:ascii="Arial" w:hAnsi="Arial" w:cs="Arial"/>
                <w:spacing w:val="-3"/>
                <w:sz w:val="20"/>
                <w:szCs w:val="20"/>
                <w:u w:val="single"/>
                <w:lang w:val="uk-UA"/>
              </w:rPr>
            </w:pPr>
            <w:r w:rsidRPr="00DE1609">
              <w:rPr>
                <w:rFonts w:ascii="Arial" w:hAnsi="Arial" w:cs="Arial"/>
                <w:spacing w:val="-3"/>
                <w:sz w:val="20"/>
                <w:szCs w:val="20"/>
                <w:u w:val="single"/>
                <w:lang w:val="uk-UA"/>
              </w:rPr>
              <w:t>Гімназія № 283 ІІ-ІІІ ступенів Деснянського району</w:t>
            </w:r>
          </w:p>
          <w:p w14:paraId="3B8D6E5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u w:val="single"/>
                <w:lang w:val="uk-UA"/>
              </w:rPr>
              <w:t>міста Києва</w:t>
            </w:r>
          </w:p>
        </w:tc>
      </w:tr>
      <w:tr w:rsidR="00DE1609" w:rsidRPr="00DE1609" w14:paraId="3021132D" w14:textId="77777777" w:rsidTr="00571FCD">
        <w:trPr>
          <w:gridAfter w:val="1"/>
          <w:wAfter w:w="59" w:type="dxa"/>
          <w:jc w:val="center"/>
        </w:trPr>
        <w:tc>
          <w:tcPr>
            <w:tcW w:w="5330" w:type="dxa"/>
            <w:gridSpan w:val="3"/>
            <w:tcBorders>
              <w:top w:val="nil"/>
              <w:left w:val="nil"/>
              <w:bottom w:val="nil"/>
              <w:right w:val="nil"/>
            </w:tcBorders>
          </w:tcPr>
          <w:p w14:paraId="6E77931D"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7C53A65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18"/>
                <w:szCs w:val="18"/>
                <w:lang w:val="uk-UA"/>
              </w:rPr>
              <w:t>( назва організації, що затверджує )</w:t>
            </w:r>
          </w:p>
        </w:tc>
      </w:tr>
      <w:tr w:rsidR="00DE1609" w:rsidRPr="00DE1609" w14:paraId="08421AF4" w14:textId="77777777" w:rsidTr="00571FCD">
        <w:trPr>
          <w:gridAfter w:val="1"/>
          <w:wAfter w:w="59" w:type="dxa"/>
          <w:jc w:val="center"/>
        </w:trPr>
        <w:tc>
          <w:tcPr>
            <w:tcW w:w="5330" w:type="dxa"/>
            <w:gridSpan w:val="3"/>
            <w:tcBorders>
              <w:top w:val="nil"/>
              <w:left w:val="nil"/>
              <w:bottom w:val="nil"/>
              <w:right w:val="nil"/>
            </w:tcBorders>
          </w:tcPr>
          <w:p w14:paraId="7FE96868"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38574D6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u w:val="single"/>
                <w:lang w:val="en-US"/>
              </w:rPr>
              <w:t>___________________</w:t>
            </w:r>
          </w:p>
        </w:tc>
      </w:tr>
      <w:tr w:rsidR="00DE1609" w:rsidRPr="00DE1609" w14:paraId="71B7215D" w14:textId="77777777" w:rsidTr="00571FCD">
        <w:trPr>
          <w:gridAfter w:val="1"/>
          <w:wAfter w:w="59" w:type="dxa"/>
          <w:jc w:val="center"/>
        </w:trPr>
        <w:tc>
          <w:tcPr>
            <w:tcW w:w="5330" w:type="dxa"/>
            <w:gridSpan w:val="3"/>
            <w:tcBorders>
              <w:top w:val="nil"/>
              <w:left w:val="nil"/>
              <w:bottom w:val="nil"/>
              <w:right w:val="nil"/>
            </w:tcBorders>
          </w:tcPr>
          <w:p w14:paraId="6B10B9A3"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7BAE887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18"/>
                <w:szCs w:val="18"/>
                <w:lang w:val="uk-UA"/>
              </w:rPr>
              <w:t>( посада, підпис, ініціали, прізвище )</w:t>
            </w:r>
          </w:p>
        </w:tc>
      </w:tr>
      <w:tr w:rsidR="00DE1609" w:rsidRPr="00DE1609" w14:paraId="64527958" w14:textId="77777777" w:rsidTr="00571FCD">
        <w:trPr>
          <w:gridAfter w:val="1"/>
          <w:wAfter w:w="59" w:type="dxa"/>
          <w:jc w:val="center"/>
        </w:trPr>
        <w:tc>
          <w:tcPr>
            <w:tcW w:w="5330" w:type="dxa"/>
            <w:gridSpan w:val="3"/>
            <w:tcBorders>
              <w:top w:val="nil"/>
              <w:left w:val="nil"/>
              <w:bottom w:val="nil"/>
              <w:right w:val="nil"/>
            </w:tcBorders>
          </w:tcPr>
          <w:p w14:paraId="1987D3A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0ACFE35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2CEA839" w14:textId="77777777" w:rsidTr="00571FCD">
        <w:trPr>
          <w:gridAfter w:val="1"/>
          <w:wAfter w:w="59" w:type="dxa"/>
          <w:jc w:val="center"/>
        </w:trPr>
        <w:tc>
          <w:tcPr>
            <w:tcW w:w="5330" w:type="dxa"/>
            <w:gridSpan w:val="3"/>
            <w:tcBorders>
              <w:top w:val="nil"/>
              <w:left w:val="nil"/>
              <w:bottom w:val="nil"/>
              <w:right w:val="nil"/>
            </w:tcBorders>
          </w:tcPr>
          <w:p w14:paraId="4B0609E6"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41B689B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“_____” ____________________________20__ р.</w:t>
            </w:r>
          </w:p>
        </w:tc>
      </w:tr>
      <w:tr w:rsidR="00DE1609" w:rsidRPr="00DE1609" w14:paraId="53D98CCB" w14:textId="77777777" w:rsidTr="00571FCD">
        <w:trPr>
          <w:gridAfter w:val="1"/>
          <w:wAfter w:w="59" w:type="dxa"/>
          <w:jc w:val="center"/>
        </w:trPr>
        <w:tc>
          <w:tcPr>
            <w:tcW w:w="5330" w:type="dxa"/>
            <w:gridSpan w:val="3"/>
            <w:tcBorders>
              <w:top w:val="nil"/>
              <w:left w:val="nil"/>
              <w:bottom w:val="nil"/>
              <w:right w:val="nil"/>
            </w:tcBorders>
          </w:tcPr>
          <w:p w14:paraId="1D184BA8"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481B214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87A86AF" w14:textId="77777777" w:rsidTr="00571FCD">
        <w:trPr>
          <w:gridAfter w:val="1"/>
          <w:wAfter w:w="59" w:type="dxa"/>
          <w:jc w:val="center"/>
        </w:trPr>
        <w:tc>
          <w:tcPr>
            <w:tcW w:w="5330" w:type="dxa"/>
            <w:gridSpan w:val="3"/>
            <w:tcBorders>
              <w:top w:val="nil"/>
              <w:left w:val="nil"/>
              <w:bottom w:val="nil"/>
              <w:right w:val="nil"/>
            </w:tcBorders>
          </w:tcPr>
          <w:p w14:paraId="5BFB3152"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4E9FEE0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08EBFA6" w14:textId="77777777" w:rsidTr="00571FCD">
        <w:trPr>
          <w:gridAfter w:val="1"/>
          <w:wAfter w:w="59" w:type="dxa"/>
          <w:jc w:val="center"/>
        </w:trPr>
        <w:tc>
          <w:tcPr>
            <w:tcW w:w="10206" w:type="dxa"/>
            <w:gridSpan w:val="7"/>
            <w:tcBorders>
              <w:top w:val="nil"/>
              <w:left w:val="nil"/>
              <w:bottom w:val="nil"/>
              <w:right w:val="nil"/>
            </w:tcBorders>
          </w:tcPr>
          <w:p w14:paraId="3F8DDE1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b/>
                <w:bCs/>
                <w:spacing w:val="-3"/>
                <w:sz w:val="24"/>
                <w:szCs w:val="24"/>
                <w:lang w:val="uk-UA"/>
              </w:rPr>
              <w:t>ДЕФЕКТНИЙ АКТ</w:t>
            </w:r>
          </w:p>
        </w:tc>
      </w:tr>
      <w:tr w:rsidR="00DE1609" w:rsidRPr="00DE1609" w14:paraId="48C31290" w14:textId="77777777" w:rsidTr="00571FCD">
        <w:trPr>
          <w:gridAfter w:val="1"/>
          <w:wAfter w:w="59" w:type="dxa"/>
          <w:jc w:val="center"/>
        </w:trPr>
        <w:tc>
          <w:tcPr>
            <w:tcW w:w="5330" w:type="dxa"/>
            <w:gridSpan w:val="3"/>
            <w:tcBorders>
              <w:top w:val="nil"/>
              <w:left w:val="nil"/>
              <w:bottom w:val="nil"/>
              <w:right w:val="nil"/>
            </w:tcBorders>
          </w:tcPr>
          <w:p w14:paraId="3F5B173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2496D05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AB476A6" w14:textId="77777777" w:rsidTr="00571FCD">
        <w:trPr>
          <w:gridAfter w:val="1"/>
          <w:wAfter w:w="59" w:type="dxa"/>
          <w:jc w:val="center"/>
        </w:trPr>
        <w:tc>
          <w:tcPr>
            <w:tcW w:w="10206" w:type="dxa"/>
            <w:gridSpan w:val="7"/>
            <w:tcBorders>
              <w:top w:val="nil"/>
              <w:left w:val="nil"/>
              <w:bottom w:val="nil"/>
              <w:right w:val="nil"/>
            </w:tcBorders>
          </w:tcPr>
          <w:p w14:paraId="7EABF54D" w14:textId="77777777" w:rsidR="00012147"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b/>
                <w:bCs/>
                <w:spacing w:val="-3"/>
                <w:sz w:val="20"/>
                <w:szCs w:val="20"/>
                <w:lang w:val="uk-UA"/>
              </w:rPr>
              <w:t xml:space="preserve">на </w:t>
            </w:r>
            <w:r w:rsidR="00012147" w:rsidRPr="00DE1609">
              <w:rPr>
                <w:rFonts w:ascii="Arial" w:hAnsi="Arial" w:cs="Arial"/>
                <w:spacing w:val="-3"/>
                <w:sz w:val="20"/>
                <w:szCs w:val="20"/>
                <w:lang w:val="uk-UA"/>
              </w:rPr>
              <w:t xml:space="preserve">Поточний ремонт </w:t>
            </w:r>
            <w:proofErr w:type="spellStart"/>
            <w:r w:rsidR="00012147" w:rsidRPr="00DE1609">
              <w:rPr>
                <w:rFonts w:ascii="Arial" w:hAnsi="Arial" w:cs="Arial"/>
                <w:sz w:val="20"/>
                <w:szCs w:val="20"/>
              </w:rPr>
              <w:t>споруд</w:t>
            </w:r>
            <w:proofErr w:type="spellEnd"/>
            <w:r w:rsidR="00012147" w:rsidRPr="00DE1609">
              <w:rPr>
                <w:rFonts w:ascii="Arial" w:hAnsi="Arial" w:cs="Arial"/>
                <w:sz w:val="20"/>
                <w:szCs w:val="20"/>
              </w:rPr>
              <w:t xml:space="preserve"> </w:t>
            </w:r>
            <w:proofErr w:type="spellStart"/>
            <w:r w:rsidR="00012147" w:rsidRPr="00DE1609">
              <w:rPr>
                <w:rFonts w:ascii="Arial" w:hAnsi="Arial" w:cs="Arial"/>
                <w:sz w:val="20"/>
                <w:szCs w:val="20"/>
              </w:rPr>
              <w:t>цивільного</w:t>
            </w:r>
            <w:proofErr w:type="spellEnd"/>
            <w:r w:rsidR="00012147" w:rsidRPr="00DE1609">
              <w:rPr>
                <w:rFonts w:ascii="Arial" w:hAnsi="Arial" w:cs="Arial"/>
                <w:sz w:val="20"/>
                <w:szCs w:val="20"/>
              </w:rPr>
              <w:t xml:space="preserve"> </w:t>
            </w:r>
            <w:proofErr w:type="spellStart"/>
            <w:r w:rsidR="00012147" w:rsidRPr="00DE1609">
              <w:rPr>
                <w:rFonts w:ascii="Arial" w:hAnsi="Arial" w:cs="Arial"/>
                <w:sz w:val="20"/>
                <w:szCs w:val="20"/>
              </w:rPr>
              <w:t>захисту</w:t>
            </w:r>
            <w:proofErr w:type="spellEnd"/>
            <w:r w:rsidR="00012147" w:rsidRPr="00DE1609">
              <w:rPr>
                <w:rFonts w:ascii="Arial" w:hAnsi="Arial" w:cs="Arial"/>
                <w:sz w:val="20"/>
                <w:szCs w:val="20"/>
              </w:rPr>
              <w:t xml:space="preserve"> (</w:t>
            </w:r>
            <w:proofErr w:type="spellStart"/>
            <w:r w:rsidR="00012147" w:rsidRPr="00DE1609">
              <w:rPr>
                <w:rFonts w:ascii="Arial" w:hAnsi="Arial" w:cs="Arial"/>
                <w:sz w:val="20"/>
                <w:szCs w:val="20"/>
              </w:rPr>
              <w:t>укриття</w:t>
            </w:r>
            <w:proofErr w:type="spellEnd"/>
            <w:r w:rsidR="00012147" w:rsidRPr="00DE1609">
              <w:rPr>
                <w:rFonts w:ascii="Arial" w:hAnsi="Arial" w:cs="Arial"/>
                <w:sz w:val="20"/>
                <w:szCs w:val="20"/>
              </w:rPr>
              <w:t>)</w:t>
            </w:r>
            <w:r w:rsidR="00012147" w:rsidRPr="00DE1609">
              <w:rPr>
                <w:rFonts w:ascii="Arial" w:hAnsi="Arial" w:cs="Arial"/>
                <w:sz w:val="20"/>
                <w:szCs w:val="20"/>
                <w:lang w:val="uk-UA"/>
              </w:rPr>
              <w:t xml:space="preserve"> будівлі </w:t>
            </w:r>
            <w:r w:rsidR="00012147" w:rsidRPr="00DE1609">
              <w:rPr>
                <w:rFonts w:ascii="Arial" w:hAnsi="Arial" w:cs="Arial"/>
                <w:spacing w:val="-3"/>
                <w:sz w:val="20"/>
                <w:szCs w:val="20"/>
                <w:lang w:val="uk-UA"/>
              </w:rPr>
              <w:t xml:space="preserve"> Гімназії №283 ІІ-ІІІ ступенів Деснянського району міста Києва</w:t>
            </w:r>
          </w:p>
          <w:p w14:paraId="25EE86C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 за </w:t>
            </w:r>
            <w:proofErr w:type="spellStart"/>
            <w:r w:rsidRPr="00DE1609">
              <w:rPr>
                <w:rFonts w:ascii="Arial" w:hAnsi="Arial" w:cs="Arial"/>
                <w:spacing w:val="-3"/>
                <w:sz w:val="20"/>
                <w:szCs w:val="20"/>
                <w:lang w:val="uk-UA"/>
              </w:rPr>
              <w:t>адресою</w:t>
            </w:r>
            <w:proofErr w:type="spellEnd"/>
            <w:r w:rsidRPr="00DE1609">
              <w:rPr>
                <w:rFonts w:ascii="Arial" w:hAnsi="Arial" w:cs="Arial"/>
                <w:spacing w:val="-3"/>
                <w:sz w:val="20"/>
                <w:szCs w:val="20"/>
                <w:lang w:val="uk-UA"/>
              </w:rPr>
              <w:t>: 02138, Україна, м. Київ,  вул. Костянтина Данькевича, 13. Приміщення</w:t>
            </w:r>
          </w:p>
        </w:tc>
      </w:tr>
      <w:tr w:rsidR="00DE1609" w:rsidRPr="00DE1609" w14:paraId="3F2166AA" w14:textId="77777777" w:rsidTr="00571FCD">
        <w:trPr>
          <w:gridAfter w:val="1"/>
          <w:wAfter w:w="59" w:type="dxa"/>
          <w:jc w:val="center"/>
        </w:trPr>
        <w:tc>
          <w:tcPr>
            <w:tcW w:w="5330" w:type="dxa"/>
            <w:gridSpan w:val="3"/>
            <w:tcBorders>
              <w:top w:val="nil"/>
              <w:left w:val="nil"/>
              <w:bottom w:val="nil"/>
              <w:right w:val="nil"/>
            </w:tcBorders>
          </w:tcPr>
          <w:p w14:paraId="0838A4A9"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00119F8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DCBF429" w14:textId="77777777" w:rsidTr="00571FCD">
        <w:trPr>
          <w:gridAfter w:val="1"/>
          <w:wAfter w:w="59" w:type="dxa"/>
          <w:jc w:val="center"/>
        </w:trPr>
        <w:tc>
          <w:tcPr>
            <w:tcW w:w="10206" w:type="dxa"/>
            <w:gridSpan w:val="7"/>
            <w:tcBorders>
              <w:top w:val="nil"/>
              <w:left w:val="nil"/>
              <w:bottom w:val="nil"/>
              <w:right w:val="nil"/>
            </w:tcBorders>
          </w:tcPr>
          <w:p w14:paraId="7F6C6E2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Умови виконання робіт К=1,2</w:t>
            </w:r>
          </w:p>
        </w:tc>
      </w:tr>
      <w:tr w:rsidR="00DE1609" w:rsidRPr="00DE1609" w14:paraId="4C85C65F" w14:textId="77777777" w:rsidTr="00571FCD">
        <w:trPr>
          <w:gridAfter w:val="1"/>
          <w:wAfter w:w="59" w:type="dxa"/>
          <w:jc w:val="center"/>
        </w:trPr>
        <w:tc>
          <w:tcPr>
            <w:tcW w:w="5330" w:type="dxa"/>
            <w:gridSpan w:val="3"/>
            <w:tcBorders>
              <w:top w:val="nil"/>
              <w:left w:val="nil"/>
              <w:bottom w:val="nil"/>
              <w:right w:val="nil"/>
            </w:tcBorders>
          </w:tcPr>
          <w:p w14:paraId="1462C91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2CC995D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ECFDB50" w14:textId="77777777" w:rsidTr="00571FCD">
        <w:trPr>
          <w:gridAfter w:val="1"/>
          <w:wAfter w:w="59" w:type="dxa"/>
          <w:jc w:val="center"/>
        </w:trPr>
        <w:tc>
          <w:tcPr>
            <w:tcW w:w="10206" w:type="dxa"/>
            <w:gridSpan w:val="7"/>
            <w:tcBorders>
              <w:top w:val="nil"/>
              <w:left w:val="nil"/>
              <w:bottom w:val="nil"/>
              <w:right w:val="nil"/>
            </w:tcBorders>
          </w:tcPr>
          <w:p w14:paraId="43181AF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Об'єми робіт</w:t>
            </w:r>
          </w:p>
        </w:tc>
      </w:tr>
      <w:tr w:rsidR="00DE1609" w:rsidRPr="00DE1609" w14:paraId="57A1819B" w14:textId="77777777" w:rsidTr="00571FCD">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71D5484" w14:textId="77777777" w:rsidR="0046586E" w:rsidRPr="00DE1609" w:rsidRDefault="0046586E" w:rsidP="00571FCD">
            <w:pPr>
              <w:keepLines/>
              <w:autoSpaceDE w:val="0"/>
              <w:autoSpaceDN w:val="0"/>
              <w:jc w:val="center"/>
              <w:rPr>
                <w:rFonts w:ascii="Arial" w:hAnsi="Arial" w:cs="Arial"/>
                <w:spacing w:val="-3"/>
                <w:sz w:val="20"/>
                <w:szCs w:val="20"/>
                <w:lang w:val="uk-UA"/>
              </w:rPr>
            </w:pPr>
            <w:r w:rsidRPr="00DE1609">
              <w:rPr>
                <w:rFonts w:ascii="Arial" w:hAnsi="Arial" w:cs="Arial"/>
                <w:spacing w:val="-3"/>
                <w:sz w:val="20"/>
                <w:szCs w:val="20"/>
                <w:lang w:val="uk-UA"/>
              </w:rPr>
              <w:t>№</w:t>
            </w:r>
          </w:p>
          <w:p w14:paraId="1B403E99"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Ч.ч</w:t>
            </w:r>
            <w:proofErr w:type="spellEnd"/>
            <w:r w:rsidRPr="00DE1609">
              <w:rPr>
                <w:rFonts w:ascii="Arial"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14:paraId="0AAE239D" w14:textId="77777777" w:rsidR="0046586E" w:rsidRPr="00DE1609" w:rsidRDefault="0046586E" w:rsidP="00571FCD">
            <w:pPr>
              <w:keepLines/>
              <w:autoSpaceDE w:val="0"/>
              <w:autoSpaceDN w:val="0"/>
              <w:jc w:val="center"/>
              <w:rPr>
                <w:rFonts w:ascii="Arial" w:hAnsi="Arial" w:cs="Arial"/>
                <w:spacing w:val="-3"/>
                <w:sz w:val="20"/>
                <w:szCs w:val="20"/>
                <w:lang w:val="uk-UA"/>
              </w:rPr>
            </w:pPr>
          </w:p>
          <w:p w14:paraId="5599021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9F143AE" w14:textId="77777777" w:rsidR="0046586E" w:rsidRPr="00DE1609" w:rsidRDefault="0046586E" w:rsidP="00571FCD">
            <w:pPr>
              <w:keepLines/>
              <w:autoSpaceDE w:val="0"/>
              <w:autoSpaceDN w:val="0"/>
              <w:jc w:val="center"/>
              <w:rPr>
                <w:rFonts w:ascii="Arial" w:hAnsi="Arial" w:cs="Arial"/>
                <w:spacing w:val="-3"/>
                <w:sz w:val="20"/>
                <w:szCs w:val="20"/>
                <w:lang w:val="uk-UA"/>
              </w:rPr>
            </w:pPr>
            <w:r w:rsidRPr="00DE1609">
              <w:rPr>
                <w:rFonts w:ascii="Arial" w:hAnsi="Arial" w:cs="Arial"/>
                <w:spacing w:val="-3"/>
                <w:sz w:val="20"/>
                <w:szCs w:val="20"/>
                <w:lang w:val="uk-UA"/>
              </w:rPr>
              <w:t>Одиниця</w:t>
            </w:r>
          </w:p>
          <w:p w14:paraId="67BE4D9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0AB287F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E171C3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Примітка</w:t>
            </w:r>
          </w:p>
        </w:tc>
      </w:tr>
      <w:tr w:rsidR="00DE1609" w:rsidRPr="00DE1609" w14:paraId="3C2CFA62" w14:textId="77777777" w:rsidTr="00571FCD">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9F5F03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B0E920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1904FB0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1EDEE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E5A604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266A8890"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248E52F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311FE57"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№1.  </w:t>
            </w:r>
            <w:proofErr w:type="spellStart"/>
            <w:r w:rsidRPr="00DE1609">
              <w:rPr>
                <w:rFonts w:ascii="Arial" w:hAnsi="Arial" w:cs="Arial"/>
                <w:spacing w:val="-3"/>
                <w:sz w:val="20"/>
                <w:szCs w:val="20"/>
                <w:lang w:val="en-US"/>
              </w:rPr>
              <w:t>Коридор</w:t>
            </w:r>
            <w:proofErr w:type="spellEnd"/>
          </w:p>
        </w:tc>
        <w:tc>
          <w:tcPr>
            <w:tcW w:w="1418" w:type="dxa"/>
            <w:tcBorders>
              <w:top w:val="nil"/>
              <w:left w:val="single" w:sz="4" w:space="0" w:color="auto"/>
              <w:bottom w:val="nil"/>
              <w:right w:val="single" w:sz="4" w:space="0" w:color="auto"/>
            </w:tcBorders>
            <w:vAlign w:val="center"/>
          </w:tcPr>
          <w:p w14:paraId="645707F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D8E5E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0F8734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EC65862"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6005D12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A34D08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372FC5D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C4E4C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8977D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42B6640"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6A3957B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5387" w:type="dxa"/>
            <w:gridSpan w:val="2"/>
            <w:tcBorders>
              <w:top w:val="nil"/>
              <w:left w:val="nil"/>
              <w:bottom w:val="nil"/>
              <w:right w:val="nil"/>
            </w:tcBorders>
          </w:tcPr>
          <w:p w14:paraId="34E685C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стель від</w:t>
            </w:r>
          </w:p>
          <w:p w14:paraId="0AA6368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258589D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F06DA6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tcPr>
          <w:p w14:paraId="14F633B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526FA43"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4FFE6C8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5387" w:type="dxa"/>
            <w:gridSpan w:val="2"/>
            <w:tcBorders>
              <w:top w:val="nil"/>
              <w:left w:val="nil"/>
              <w:bottom w:val="nil"/>
              <w:right w:val="nil"/>
            </w:tcBorders>
          </w:tcPr>
          <w:p w14:paraId="6E95871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Забивання отворів в плиті перекриття</w:t>
            </w:r>
          </w:p>
        </w:tc>
        <w:tc>
          <w:tcPr>
            <w:tcW w:w="1418" w:type="dxa"/>
            <w:tcBorders>
              <w:top w:val="nil"/>
              <w:left w:val="single" w:sz="4" w:space="0" w:color="auto"/>
              <w:bottom w:val="nil"/>
              <w:right w:val="nil"/>
            </w:tcBorders>
          </w:tcPr>
          <w:p w14:paraId="796CBC0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B76FCD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0,01</w:t>
            </w:r>
          </w:p>
        </w:tc>
        <w:tc>
          <w:tcPr>
            <w:tcW w:w="1418" w:type="dxa"/>
            <w:gridSpan w:val="2"/>
            <w:tcBorders>
              <w:top w:val="nil"/>
              <w:left w:val="single" w:sz="4" w:space="0" w:color="auto"/>
              <w:bottom w:val="nil"/>
              <w:right w:val="single" w:sz="12" w:space="0" w:color="auto"/>
            </w:tcBorders>
          </w:tcPr>
          <w:p w14:paraId="7ECE8DE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1899C0B"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535BB54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5387" w:type="dxa"/>
            <w:gridSpan w:val="2"/>
            <w:tcBorders>
              <w:top w:val="nil"/>
              <w:left w:val="nil"/>
              <w:bottom w:val="nil"/>
              <w:right w:val="nil"/>
            </w:tcBorders>
          </w:tcPr>
          <w:p w14:paraId="004655F0"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255B964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45A1F81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1B6823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23,84</w:t>
            </w:r>
          </w:p>
        </w:tc>
        <w:tc>
          <w:tcPr>
            <w:tcW w:w="1418" w:type="dxa"/>
            <w:gridSpan w:val="2"/>
            <w:tcBorders>
              <w:top w:val="nil"/>
              <w:left w:val="single" w:sz="4" w:space="0" w:color="auto"/>
              <w:bottom w:val="nil"/>
              <w:right w:val="single" w:sz="12" w:space="0" w:color="auto"/>
            </w:tcBorders>
          </w:tcPr>
          <w:p w14:paraId="01AE29E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4E57048"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67341CC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5387" w:type="dxa"/>
            <w:gridSpan w:val="2"/>
            <w:tcBorders>
              <w:top w:val="nil"/>
              <w:left w:val="nil"/>
              <w:bottom w:val="nil"/>
              <w:right w:val="nil"/>
            </w:tcBorders>
          </w:tcPr>
          <w:p w14:paraId="5540D36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Демонтаж світильників</w:t>
            </w:r>
          </w:p>
        </w:tc>
        <w:tc>
          <w:tcPr>
            <w:tcW w:w="1418" w:type="dxa"/>
            <w:tcBorders>
              <w:top w:val="nil"/>
              <w:left w:val="single" w:sz="4" w:space="0" w:color="auto"/>
              <w:bottom w:val="nil"/>
              <w:right w:val="nil"/>
            </w:tcBorders>
          </w:tcPr>
          <w:p w14:paraId="32FB4A2C"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D594A7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tcPr>
          <w:p w14:paraId="158A477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9060F8C"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21116D4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c>
          <w:tcPr>
            <w:tcW w:w="5387" w:type="dxa"/>
            <w:gridSpan w:val="2"/>
            <w:tcBorders>
              <w:top w:val="nil"/>
              <w:left w:val="nil"/>
              <w:bottom w:val="nil"/>
              <w:right w:val="nil"/>
            </w:tcBorders>
          </w:tcPr>
          <w:p w14:paraId="3498E3B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tcBorders>
              <w:top w:val="nil"/>
              <w:left w:val="single" w:sz="4" w:space="0" w:color="auto"/>
              <w:bottom w:val="nil"/>
              <w:right w:val="nil"/>
            </w:tcBorders>
          </w:tcPr>
          <w:p w14:paraId="6865283D"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C5ABE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tcPr>
          <w:p w14:paraId="3960FE3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BF51FFF"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588F603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F6A656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7FC141A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00EC6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79F69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C09D28F"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45D9552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w:t>
            </w:r>
          </w:p>
        </w:tc>
        <w:tc>
          <w:tcPr>
            <w:tcW w:w="5387" w:type="dxa"/>
            <w:gridSpan w:val="2"/>
            <w:tcBorders>
              <w:top w:val="nil"/>
              <w:left w:val="nil"/>
              <w:bottom w:val="nil"/>
              <w:right w:val="nil"/>
            </w:tcBorders>
          </w:tcPr>
          <w:p w14:paraId="3DA37E2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стін від</w:t>
            </w:r>
          </w:p>
          <w:p w14:paraId="442B434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4AC0117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56A0D6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26,18</w:t>
            </w:r>
          </w:p>
        </w:tc>
        <w:tc>
          <w:tcPr>
            <w:tcW w:w="1418" w:type="dxa"/>
            <w:gridSpan w:val="2"/>
            <w:tcBorders>
              <w:top w:val="nil"/>
              <w:left w:val="single" w:sz="4" w:space="0" w:color="auto"/>
              <w:bottom w:val="nil"/>
              <w:right w:val="single" w:sz="12" w:space="0" w:color="auto"/>
            </w:tcBorders>
          </w:tcPr>
          <w:p w14:paraId="109194E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75CA57B"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5FDF88B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w:t>
            </w:r>
          </w:p>
        </w:tc>
        <w:tc>
          <w:tcPr>
            <w:tcW w:w="5387" w:type="dxa"/>
            <w:gridSpan w:val="2"/>
            <w:tcBorders>
              <w:top w:val="nil"/>
              <w:left w:val="nil"/>
              <w:bottom w:val="nil"/>
              <w:right w:val="nil"/>
            </w:tcBorders>
          </w:tcPr>
          <w:p w14:paraId="1D8CF3B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Забивання отворів та гнізд у цегляних стінах</w:t>
            </w:r>
          </w:p>
        </w:tc>
        <w:tc>
          <w:tcPr>
            <w:tcW w:w="1418" w:type="dxa"/>
            <w:tcBorders>
              <w:top w:val="nil"/>
              <w:left w:val="single" w:sz="4" w:space="0" w:color="auto"/>
              <w:bottom w:val="nil"/>
              <w:right w:val="nil"/>
            </w:tcBorders>
          </w:tcPr>
          <w:p w14:paraId="436E19B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1DCFC0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0,075</w:t>
            </w:r>
          </w:p>
        </w:tc>
        <w:tc>
          <w:tcPr>
            <w:tcW w:w="1418" w:type="dxa"/>
            <w:gridSpan w:val="2"/>
            <w:tcBorders>
              <w:top w:val="nil"/>
              <w:left w:val="single" w:sz="4" w:space="0" w:color="auto"/>
              <w:bottom w:val="nil"/>
              <w:right w:val="single" w:sz="12" w:space="0" w:color="auto"/>
            </w:tcBorders>
          </w:tcPr>
          <w:p w14:paraId="45BCCEF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C3E7EBA"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3845520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w:t>
            </w:r>
          </w:p>
        </w:tc>
        <w:tc>
          <w:tcPr>
            <w:tcW w:w="5387" w:type="dxa"/>
            <w:gridSpan w:val="2"/>
            <w:tcBorders>
              <w:top w:val="nil"/>
              <w:left w:val="nil"/>
              <w:bottom w:val="nil"/>
              <w:right w:val="nil"/>
            </w:tcBorders>
          </w:tcPr>
          <w:p w14:paraId="5668913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Забивання отворів у місцях проходу трубопроводу в</w:t>
            </w:r>
          </w:p>
          <w:p w14:paraId="0497A71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цегляних стінах</w:t>
            </w:r>
          </w:p>
        </w:tc>
        <w:tc>
          <w:tcPr>
            <w:tcW w:w="1418" w:type="dxa"/>
            <w:tcBorders>
              <w:top w:val="nil"/>
              <w:left w:val="single" w:sz="4" w:space="0" w:color="auto"/>
              <w:bottom w:val="nil"/>
              <w:right w:val="nil"/>
            </w:tcBorders>
          </w:tcPr>
          <w:p w14:paraId="48F1514E"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C8E92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72A5C33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949ADB2"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6490818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9</w:t>
            </w:r>
          </w:p>
        </w:tc>
        <w:tc>
          <w:tcPr>
            <w:tcW w:w="5387" w:type="dxa"/>
            <w:gridSpan w:val="2"/>
            <w:tcBorders>
              <w:top w:val="nil"/>
              <w:left w:val="nil"/>
              <w:bottom w:val="nil"/>
              <w:right w:val="nil"/>
            </w:tcBorders>
          </w:tcPr>
          <w:p w14:paraId="16C52D33"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2563B04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7C6D865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0C720C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26,18</w:t>
            </w:r>
          </w:p>
        </w:tc>
        <w:tc>
          <w:tcPr>
            <w:tcW w:w="1418" w:type="dxa"/>
            <w:gridSpan w:val="2"/>
            <w:tcBorders>
              <w:top w:val="nil"/>
              <w:left w:val="single" w:sz="4" w:space="0" w:color="auto"/>
              <w:bottom w:val="nil"/>
              <w:right w:val="single" w:sz="12" w:space="0" w:color="auto"/>
            </w:tcBorders>
          </w:tcPr>
          <w:p w14:paraId="424056A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EEA77E6"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5A995BC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w:t>
            </w:r>
          </w:p>
        </w:tc>
        <w:tc>
          <w:tcPr>
            <w:tcW w:w="5387" w:type="dxa"/>
            <w:gridSpan w:val="2"/>
            <w:tcBorders>
              <w:top w:val="nil"/>
              <w:left w:val="nil"/>
              <w:bottom w:val="nil"/>
              <w:right w:val="nil"/>
            </w:tcBorders>
          </w:tcPr>
          <w:p w14:paraId="4861F000"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704117A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0C3436F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A2E1DB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47,56</w:t>
            </w:r>
          </w:p>
        </w:tc>
        <w:tc>
          <w:tcPr>
            <w:tcW w:w="1418" w:type="dxa"/>
            <w:gridSpan w:val="2"/>
            <w:tcBorders>
              <w:top w:val="nil"/>
              <w:left w:val="single" w:sz="4" w:space="0" w:color="auto"/>
              <w:bottom w:val="nil"/>
              <w:right w:val="single" w:sz="12" w:space="0" w:color="auto"/>
            </w:tcBorders>
          </w:tcPr>
          <w:p w14:paraId="6636C9D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680E165"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6406AC3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F0A796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ПРОРІЗИ</w:t>
            </w:r>
          </w:p>
        </w:tc>
        <w:tc>
          <w:tcPr>
            <w:tcW w:w="1418" w:type="dxa"/>
            <w:tcBorders>
              <w:top w:val="nil"/>
              <w:left w:val="single" w:sz="4" w:space="0" w:color="auto"/>
              <w:bottom w:val="nil"/>
              <w:right w:val="single" w:sz="4" w:space="0" w:color="auto"/>
            </w:tcBorders>
            <w:vAlign w:val="center"/>
          </w:tcPr>
          <w:p w14:paraId="7FE024B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ED07E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454DBC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5214BBA"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953DA0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w:t>
            </w:r>
          </w:p>
        </w:tc>
        <w:tc>
          <w:tcPr>
            <w:tcW w:w="5387" w:type="dxa"/>
            <w:gridSpan w:val="2"/>
            <w:tcBorders>
              <w:top w:val="nil"/>
              <w:left w:val="nil"/>
              <w:bottom w:val="nil"/>
              <w:right w:val="nil"/>
            </w:tcBorders>
          </w:tcPr>
          <w:p w14:paraId="20E0EFF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Заповнення дверних прорізів дверними блоками із</w:t>
            </w:r>
          </w:p>
          <w:p w14:paraId="7062253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застосуванням анкерів і монтажної піни</w:t>
            </w:r>
          </w:p>
        </w:tc>
        <w:tc>
          <w:tcPr>
            <w:tcW w:w="1418" w:type="dxa"/>
            <w:tcBorders>
              <w:top w:val="nil"/>
              <w:left w:val="single" w:sz="4" w:space="0" w:color="auto"/>
              <w:bottom w:val="nil"/>
              <w:right w:val="nil"/>
            </w:tcBorders>
          </w:tcPr>
          <w:p w14:paraId="003A134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4F019D0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0BF1C50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79A5DE4"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9630DC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12</w:t>
            </w:r>
          </w:p>
        </w:tc>
        <w:tc>
          <w:tcPr>
            <w:tcW w:w="5387" w:type="dxa"/>
            <w:gridSpan w:val="2"/>
            <w:tcBorders>
              <w:top w:val="nil"/>
              <w:left w:val="nil"/>
              <w:bottom w:val="nil"/>
              <w:right w:val="nil"/>
            </w:tcBorders>
          </w:tcPr>
          <w:p w14:paraId="6813E0F5"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Заповнення дверних прорізів дверними блоками із</w:t>
            </w:r>
          </w:p>
          <w:p w14:paraId="5DA9FF3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застосуванням анкерів і монтажної піни</w:t>
            </w:r>
          </w:p>
        </w:tc>
        <w:tc>
          <w:tcPr>
            <w:tcW w:w="1418" w:type="dxa"/>
            <w:tcBorders>
              <w:top w:val="nil"/>
              <w:left w:val="single" w:sz="4" w:space="0" w:color="auto"/>
              <w:bottom w:val="nil"/>
              <w:right w:val="nil"/>
            </w:tcBorders>
          </w:tcPr>
          <w:p w14:paraId="5DB1474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7509897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14:paraId="09EBD6C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5B6DC9C"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3810BB0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w:t>
            </w:r>
          </w:p>
        </w:tc>
        <w:tc>
          <w:tcPr>
            <w:tcW w:w="5387" w:type="dxa"/>
            <w:gridSpan w:val="2"/>
            <w:tcBorders>
              <w:top w:val="nil"/>
              <w:left w:val="nil"/>
              <w:bottom w:val="nil"/>
              <w:right w:val="nil"/>
            </w:tcBorders>
          </w:tcPr>
          <w:p w14:paraId="74E32AF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Установлення замків дверних урізних</w:t>
            </w:r>
          </w:p>
        </w:tc>
        <w:tc>
          <w:tcPr>
            <w:tcW w:w="1418" w:type="dxa"/>
            <w:tcBorders>
              <w:top w:val="nil"/>
              <w:left w:val="single" w:sz="4" w:space="0" w:color="auto"/>
              <w:bottom w:val="nil"/>
              <w:right w:val="nil"/>
            </w:tcBorders>
          </w:tcPr>
          <w:p w14:paraId="49F5485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1E5D57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tcPr>
          <w:p w14:paraId="493A896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BB53611"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333A277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9099F9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613BE14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3F66C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857647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C83EBE3"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11E7FD0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14</w:t>
            </w:r>
          </w:p>
        </w:tc>
        <w:tc>
          <w:tcPr>
            <w:tcW w:w="5387" w:type="dxa"/>
            <w:gridSpan w:val="2"/>
            <w:tcBorders>
              <w:top w:val="nil"/>
              <w:left w:val="nil"/>
              <w:bottom w:val="nil"/>
              <w:right w:val="nil"/>
            </w:tcBorders>
          </w:tcPr>
          <w:p w14:paraId="0BE38B2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покриттів з керамічних плиток на розчині із</w:t>
            </w:r>
          </w:p>
          <w:p w14:paraId="335E302F"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 кількість плиток в 1 м2 понад 7 до</w:t>
            </w:r>
          </w:p>
          <w:p w14:paraId="3F6B4CD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12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26EF4A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5AC4E6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23,84</w:t>
            </w:r>
          </w:p>
        </w:tc>
        <w:tc>
          <w:tcPr>
            <w:tcW w:w="1418" w:type="dxa"/>
            <w:gridSpan w:val="2"/>
            <w:tcBorders>
              <w:top w:val="nil"/>
              <w:left w:val="single" w:sz="4" w:space="0" w:color="auto"/>
              <w:bottom w:val="nil"/>
              <w:right w:val="single" w:sz="12" w:space="0" w:color="auto"/>
            </w:tcBorders>
          </w:tcPr>
          <w:p w14:paraId="7E48DE4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D90D7AC"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BFD2FD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15</w:t>
            </w:r>
          </w:p>
        </w:tc>
        <w:tc>
          <w:tcPr>
            <w:tcW w:w="5387" w:type="dxa"/>
            <w:gridSpan w:val="2"/>
            <w:tcBorders>
              <w:top w:val="nil"/>
              <w:left w:val="nil"/>
              <w:bottom w:val="nil"/>
              <w:right w:val="nil"/>
            </w:tcBorders>
          </w:tcPr>
          <w:p w14:paraId="3B20424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плінтусів з керамічних плиток на розчині із</w:t>
            </w:r>
          </w:p>
          <w:p w14:paraId="5F9BD0F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w:t>
            </w:r>
          </w:p>
        </w:tc>
        <w:tc>
          <w:tcPr>
            <w:tcW w:w="1418" w:type="dxa"/>
            <w:tcBorders>
              <w:top w:val="nil"/>
              <w:left w:val="single" w:sz="4" w:space="0" w:color="auto"/>
              <w:bottom w:val="nil"/>
              <w:right w:val="nil"/>
            </w:tcBorders>
          </w:tcPr>
          <w:p w14:paraId="77ABB95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F322B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2,5</w:t>
            </w:r>
          </w:p>
        </w:tc>
        <w:tc>
          <w:tcPr>
            <w:tcW w:w="1418" w:type="dxa"/>
            <w:gridSpan w:val="2"/>
            <w:tcBorders>
              <w:top w:val="nil"/>
              <w:left w:val="single" w:sz="4" w:space="0" w:color="auto"/>
              <w:bottom w:val="nil"/>
              <w:right w:val="single" w:sz="12" w:space="0" w:color="auto"/>
            </w:tcBorders>
          </w:tcPr>
          <w:p w14:paraId="3788938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E4C3E86"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08AEA05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E4A5F62"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№2.  </w:t>
            </w:r>
            <w:proofErr w:type="spellStart"/>
            <w:r w:rsidRPr="00DE1609">
              <w:rPr>
                <w:rFonts w:ascii="Arial" w:hAnsi="Arial" w:cs="Arial"/>
                <w:spacing w:val="-3"/>
                <w:sz w:val="20"/>
                <w:szCs w:val="20"/>
                <w:lang w:val="en-US"/>
              </w:rPr>
              <w:t>Приміщення</w:t>
            </w:r>
            <w:proofErr w:type="spellEnd"/>
            <w:r w:rsidRPr="00DE1609">
              <w:rPr>
                <w:rFonts w:ascii="Arial" w:hAnsi="Arial" w:cs="Arial"/>
                <w:spacing w:val="-3"/>
                <w:sz w:val="20"/>
                <w:szCs w:val="20"/>
                <w:lang w:val="en-US"/>
              </w:rPr>
              <w:t xml:space="preserve"> №1</w:t>
            </w:r>
          </w:p>
        </w:tc>
        <w:tc>
          <w:tcPr>
            <w:tcW w:w="1418" w:type="dxa"/>
            <w:tcBorders>
              <w:top w:val="nil"/>
              <w:left w:val="single" w:sz="4" w:space="0" w:color="auto"/>
              <w:bottom w:val="nil"/>
              <w:right w:val="single" w:sz="4" w:space="0" w:color="auto"/>
            </w:tcBorders>
            <w:vAlign w:val="center"/>
          </w:tcPr>
          <w:p w14:paraId="7639FF6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07F33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E0AC5A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70F8522"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5E078BB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288FBE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3C34746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62890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630BEA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CBD94AC"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973291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16</w:t>
            </w:r>
          </w:p>
        </w:tc>
        <w:tc>
          <w:tcPr>
            <w:tcW w:w="5387" w:type="dxa"/>
            <w:gridSpan w:val="2"/>
            <w:tcBorders>
              <w:top w:val="nil"/>
              <w:left w:val="nil"/>
              <w:bottom w:val="nil"/>
              <w:right w:val="nil"/>
            </w:tcBorders>
          </w:tcPr>
          <w:p w14:paraId="51FD2D7A"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стель від</w:t>
            </w:r>
          </w:p>
          <w:p w14:paraId="78C6898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73978CB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7FEF03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14:paraId="2A52922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E97F35A"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4FFD4E4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w:t>
            </w:r>
          </w:p>
        </w:tc>
        <w:tc>
          <w:tcPr>
            <w:tcW w:w="5387" w:type="dxa"/>
            <w:gridSpan w:val="2"/>
            <w:tcBorders>
              <w:top w:val="nil"/>
              <w:left w:val="nil"/>
              <w:bottom w:val="nil"/>
              <w:right w:val="nil"/>
            </w:tcBorders>
          </w:tcPr>
          <w:p w14:paraId="43B17BD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Забивання отворів в плиті перекриття</w:t>
            </w:r>
          </w:p>
        </w:tc>
        <w:tc>
          <w:tcPr>
            <w:tcW w:w="1418" w:type="dxa"/>
            <w:tcBorders>
              <w:top w:val="nil"/>
              <w:left w:val="single" w:sz="4" w:space="0" w:color="auto"/>
              <w:bottom w:val="nil"/>
              <w:right w:val="nil"/>
            </w:tcBorders>
          </w:tcPr>
          <w:p w14:paraId="0AE8FD3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745ED9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0,01</w:t>
            </w:r>
          </w:p>
        </w:tc>
        <w:tc>
          <w:tcPr>
            <w:tcW w:w="1418" w:type="dxa"/>
            <w:gridSpan w:val="2"/>
            <w:tcBorders>
              <w:top w:val="nil"/>
              <w:left w:val="single" w:sz="4" w:space="0" w:color="auto"/>
              <w:bottom w:val="nil"/>
              <w:right w:val="single" w:sz="12" w:space="0" w:color="auto"/>
            </w:tcBorders>
          </w:tcPr>
          <w:p w14:paraId="40B944F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bl>
    <w:p w14:paraId="465F96F1" w14:textId="77777777" w:rsidR="0046586E" w:rsidRPr="00DE1609" w:rsidRDefault="0046586E" w:rsidP="0046586E">
      <w:pPr>
        <w:autoSpaceDE w:val="0"/>
        <w:autoSpaceDN w:val="0"/>
        <w:rPr>
          <w:sz w:val="2"/>
          <w:szCs w:val="2"/>
        </w:rPr>
        <w:sectPr w:rsidR="0046586E" w:rsidRPr="00DE1609">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E1609" w:rsidRPr="00DE1609" w14:paraId="7033AD08" w14:textId="77777777" w:rsidTr="00571FC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2E6DD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C37FC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ACDC57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31C021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488691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39DD7BE6" w14:textId="77777777" w:rsidTr="00571FCD">
        <w:trPr>
          <w:jc w:val="center"/>
        </w:trPr>
        <w:tc>
          <w:tcPr>
            <w:tcW w:w="567" w:type="dxa"/>
            <w:tcBorders>
              <w:top w:val="nil"/>
              <w:left w:val="single" w:sz="12" w:space="0" w:color="auto"/>
              <w:bottom w:val="nil"/>
              <w:right w:val="single" w:sz="4" w:space="0" w:color="auto"/>
            </w:tcBorders>
          </w:tcPr>
          <w:p w14:paraId="0981EF6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w:t>
            </w:r>
          </w:p>
        </w:tc>
        <w:tc>
          <w:tcPr>
            <w:tcW w:w="5387" w:type="dxa"/>
            <w:tcBorders>
              <w:top w:val="nil"/>
              <w:left w:val="nil"/>
              <w:bottom w:val="nil"/>
              <w:right w:val="nil"/>
            </w:tcBorders>
          </w:tcPr>
          <w:p w14:paraId="58CA7160"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696C4EB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7B155A7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D3D3F3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93,2</w:t>
            </w:r>
          </w:p>
        </w:tc>
        <w:tc>
          <w:tcPr>
            <w:tcW w:w="1418" w:type="dxa"/>
            <w:tcBorders>
              <w:top w:val="nil"/>
              <w:left w:val="single" w:sz="4" w:space="0" w:color="auto"/>
              <w:bottom w:val="nil"/>
              <w:right w:val="single" w:sz="12" w:space="0" w:color="auto"/>
            </w:tcBorders>
          </w:tcPr>
          <w:p w14:paraId="31AFA1C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F4890BC" w14:textId="77777777" w:rsidTr="00571FCD">
        <w:trPr>
          <w:jc w:val="center"/>
        </w:trPr>
        <w:tc>
          <w:tcPr>
            <w:tcW w:w="567" w:type="dxa"/>
            <w:tcBorders>
              <w:top w:val="nil"/>
              <w:left w:val="single" w:sz="12" w:space="0" w:color="auto"/>
              <w:bottom w:val="nil"/>
              <w:right w:val="single" w:sz="4" w:space="0" w:color="auto"/>
            </w:tcBorders>
          </w:tcPr>
          <w:p w14:paraId="00E6FA0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w:t>
            </w:r>
          </w:p>
        </w:tc>
        <w:tc>
          <w:tcPr>
            <w:tcW w:w="5387" w:type="dxa"/>
            <w:tcBorders>
              <w:top w:val="nil"/>
              <w:left w:val="nil"/>
              <w:bottom w:val="nil"/>
              <w:right w:val="nil"/>
            </w:tcBorders>
          </w:tcPr>
          <w:p w14:paraId="38129F5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3D784478"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E78FC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53848E0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412E7CB" w14:textId="77777777" w:rsidTr="00571FCD">
        <w:trPr>
          <w:jc w:val="center"/>
        </w:trPr>
        <w:tc>
          <w:tcPr>
            <w:tcW w:w="567" w:type="dxa"/>
            <w:tcBorders>
              <w:top w:val="nil"/>
              <w:left w:val="single" w:sz="12" w:space="0" w:color="auto"/>
              <w:bottom w:val="nil"/>
              <w:right w:val="single" w:sz="4" w:space="0" w:color="auto"/>
            </w:tcBorders>
          </w:tcPr>
          <w:p w14:paraId="3DE5440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w:t>
            </w:r>
          </w:p>
        </w:tc>
        <w:tc>
          <w:tcPr>
            <w:tcW w:w="5387" w:type="dxa"/>
            <w:tcBorders>
              <w:top w:val="nil"/>
              <w:left w:val="nil"/>
              <w:bottom w:val="nil"/>
              <w:right w:val="nil"/>
            </w:tcBorders>
          </w:tcPr>
          <w:p w14:paraId="1F6EADB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tcBorders>
              <w:top w:val="nil"/>
              <w:left w:val="single" w:sz="4" w:space="0" w:color="auto"/>
              <w:bottom w:val="nil"/>
              <w:right w:val="nil"/>
            </w:tcBorders>
          </w:tcPr>
          <w:p w14:paraId="7409EBD0"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A8713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480C1F2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2EB145E" w14:textId="77777777" w:rsidTr="00571FCD">
        <w:trPr>
          <w:jc w:val="center"/>
        </w:trPr>
        <w:tc>
          <w:tcPr>
            <w:tcW w:w="567" w:type="dxa"/>
            <w:tcBorders>
              <w:top w:val="nil"/>
              <w:left w:val="single" w:sz="12" w:space="0" w:color="auto"/>
              <w:bottom w:val="nil"/>
              <w:right w:val="single" w:sz="4" w:space="0" w:color="auto"/>
            </w:tcBorders>
            <w:vAlign w:val="center"/>
          </w:tcPr>
          <w:p w14:paraId="3453101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19C344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108EEC1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04669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E114E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25336FF" w14:textId="77777777" w:rsidTr="00571FCD">
        <w:trPr>
          <w:jc w:val="center"/>
        </w:trPr>
        <w:tc>
          <w:tcPr>
            <w:tcW w:w="567" w:type="dxa"/>
            <w:tcBorders>
              <w:top w:val="nil"/>
              <w:left w:val="single" w:sz="12" w:space="0" w:color="auto"/>
              <w:bottom w:val="nil"/>
              <w:right w:val="single" w:sz="4" w:space="0" w:color="auto"/>
            </w:tcBorders>
          </w:tcPr>
          <w:p w14:paraId="7F79341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21</w:t>
            </w:r>
          </w:p>
        </w:tc>
        <w:tc>
          <w:tcPr>
            <w:tcW w:w="5387" w:type="dxa"/>
            <w:tcBorders>
              <w:top w:val="nil"/>
              <w:left w:val="nil"/>
              <w:bottom w:val="nil"/>
              <w:right w:val="nil"/>
            </w:tcBorders>
          </w:tcPr>
          <w:p w14:paraId="67CF397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стін від</w:t>
            </w:r>
          </w:p>
          <w:p w14:paraId="13DC09D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7B72F3E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40464A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37960BE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A52F3EA" w14:textId="77777777" w:rsidTr="00571FCD">
        <w:trPr>
          <w:jc w:val="center"/>
        </w:trPr>
        <w:tc>
          <w:tcPr>
            <w:tcW w:w="567" w:type="dxa"/>
            <w:tcBorders>
              <w:top w:val="nil"/>
              <w:left w:val="single" w:sz="12" w:space="0" w:color="auto"/>
              <w:bottom w:val="nil"/>
              <w:right w:val="single" w:sz="4" w:space="0" w:color="auto"/>
            </w:tcBorders>
          </w:tcPr>
          <w:p w14:paraId="1D71903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22</w:t>
            </w:r>
          </w:p>
        </w:tc>
        <w:tc>
          <w:tcPr>
            <w:tcW w:w="5387" w:type="dxa"/>
            <w:tcBorders>
              <w:top w:val="nil"/>
              <w:left w:val="nil"/>
              <w:bottom w:val="nil"/>
              <w:right w:val="nil"/>
            </w:tcBorders>
          </w:tcPr>
          <w:p w14:paraId="28B6043E"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69CD80D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0BD4621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C2F53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41,14</w:t>
            </w:r>
          </w:p>
        </w:tc>
        <w:tc>
          <w:tcPr>
            <w:tcW w:w="1418" w:type="dxa"/>
            <w:tcBorders>
              <w:top w:val="nil"/>
              <w:left w:val="single" w:sz="4" w:space="0" w:color="auto"/>
              <w:bottom w:val="nil"/>
              <w:right w:val="single" w:sz="12" w:space="0" w:color="auto"/>
            </w:tcBorders>
          </w:tcPr>
          <w:p w14:paraId="6B467DB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B14CC2B" w14:textId="77777777" w:rsidTr="00571FCD">
        <w:trPr>
          <w:jc w:val="center"/>
        </w:trPr>
        <w:tc>
          <w:tcPr>
            <w:tcW w:w="567" w:type="dxa"/>
            <w:tcBorders>
              <w:top w:val="nil"/>
              <w:left w:val="single" w:sz="12" w:space="0" w:color="auto"/>
              <w:bottom w:val="nil"/>
              <w:right w:val="single" w:sz="4" w:space="0" w:color="auto"/>
            </w:tcBorders>
          </w:tcPr>
          <w:p w14:paraId="2B63FE4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23</w:t>
            </w:r>
          </w:p>
        </w:tc>
        <w:tc>
          <w:tcPr>
            <w:tcW w:w="5387" w:type="dxa"/>
            <w:tcBorders>
              <w:top w:val="nil"/>
              <w:left w:val="nil"/>
              <w:bottom w:val="nil"/>
              <w:right w:val="nil"/>
            </w:tcBorders>
          </w:tcPr>
          <w:p w14:paraId="361F7C7B"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стін від</w:t>
            </w:r>
          </w:p>
          <w:p w14:paraId="70F7507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5AD7315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C8C81F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104,38</w:t>
            </w:r>
          </w:p>
        </w:tc>
        <w:tc>
          <w:tcPr>
            <w:tcW w:w="1418" w:type="dxa"/>
            <w:tcBorders>
              <w:top w:val="nil"/>
              <w:left w:val="single" w:sz="4" w:space="0" w:color="auto"/>
              <w:bottom w:val="nil"/>
              <w:right w:val="single" w:sz="12" w:space="0" w:color="auto"/>
            </w:tcBorders>
          </w:tcPr>
          <w:p w14:paraId="0563A74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C0B6178" w14:textId="77777777" w:rsidTr="00571FCD">
        <w:trPr>
          <w:jc w:val="center"/>
        </w:trPr>
        <w:tc>
          <w:tcPr>
            <w:tcW w:w="567" w:type="dxa"/>
            <w:tcBorders>
              <w:top w:val="nil"/>
              <w:left w:val="single" w:sz="12" w:space="0" w:color="auto"/>
              <w:bottom w:val="nil"/>
              <w:right w:val="single" w:sz="4" w:space="0" w:color="auto"/>
            </w:tcBorders>
          </w:tcPr>
          <w:p w14:paraId="47E9801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24</w:t>
            </w:r>
          </w:p>
        </w:tc>
        <w:tc>
          <w:tcPr>
            <w:tcW w:w="5387" w:type="dxa"/>
            <w:tcBorders>
              <w:top w:val="nil"/>
              <w:left w:val="nil"/>
              <w:bottom w:val="nil"/>
              <w:right w:val="nil"/>
            </w:tcBorders>
          </w:tcPr>
          <w:p w14:paraId="63E4A0F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Протравлення стін </w:t>
            </w:r>
            <w:proofErr w:type="spellStart"/>
            <w:r w:rsidRPr="00DE1609">
              <w:rPr>
                <w:rFonts w:ascii="Arial" w:hAnsi="Arial" w:cs="Arial"/>
                <w:spacing w:val="-3"/>
                <w:sz w:val="20"/>
                <w:szCs w:val="20"/>
                <w:lang w:val="uk-UA"/>
              </w:rPr>
              <w:t>бетонконтактом</w:t>
            </w:r>
            <w:proofErr w:type="spellEnd"/>
          </w:p>
        </w:tc>
        <w:tc>
          <w:tcPr>
            <w:tcW w:w="1418" w:type="dxa"/>
            <w:tcBorders>
              <w:top w:val="nil"/>
              <w:left w:val="single" w:sz="4" w:space="0" w:color="auto"/>
              <w:bottom w:val="nil"/>
              <w:right w:val="nil"/>
            </w:tcBorders>
          </w:tcPr>
          <w:p w14:paraId="5500FC8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1E5839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104,38</w:t>
            </w:r>
          </w:p>
        </w:tc>
        <w:tc>
          <w:tcPr>
            <w:tcW w:w="1418" w:type="dxa"/>
            <w:tcBorders>
              <w:top w:val="nil"/>
              <w:left w:val="single" w:sz="4" w:space="0" w:color="auto"/>
              <w:bottom w:val="nil"/>
              <w:right w:val="single" w:sz="12" w:space="0" w:color="auto"/>
            </w:tcBorders>
          </w:tcPr>
          <w:p w14:paraId="7CF7086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4518F0B" w14:textId="77777777" w:rsidTr="00571FCD">
        <w:trPr>
          <w:jc w:val="center"/>
        </w:trPr>
        <w:tc>
          <w:tcPr>
            <w:tcW w:w="567" w:type="dxa"/>
            <w:tcBorders>
              <w:top w:val="nil"/>
              <w:left w:val="single" w:sz="12" w:space="0" w:color="auto"/>
              <w:bottom w:val="nil"/>
              <w:right w:val="single" w:sz="4" w:space="0" w:color="auto"/>
            </w:tcBorders>
          </w:tcPr>
          <w:p w14:paraId="4BA6F5A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25</w:t>
            </w:r>
          </w:p>
        </w:tc>
        <w:tc>
          <w:tcPr>
            <w:tcW w:w="5387" w:type="dxa"/>
            <w:tcBorders>
              <w:top w:val="nil"/>
              <w:left w:val="nil"/>
              <w:bottom w:val="nil"/>
              <w:right w:val="nil"/>
            </w:tcBorders>
          </w:tcPr>
          <w:p w14:paraId="5F2B2FA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Штукатурення поверхонь стін </w:t>
            </w:r>
            <w:proofErr w:type="spellStart"/>
            <w:r w:rsidRPr="00DE1609">
              <w:rPr>
                <w:rFonts w:ascii="Arial" w:hAnsi="Arial" w:cs="Arial"/>
                <w:spacing w:val="-3"/>
                <w:sz w:val="20"/>
                <w:szCs w:val="20"/>
                <w:lang w:val="uk-UA"/>
              </w:rPr>
              <w:t>всередені</w:t>
            </w:r>
            <w:proofErr w:type="spellEnd"/>
            <w:r w:rsidRPr="00DE1609">
              <w:rPr>
                <w:rFonts w:ascii="Arial" w:hAnsi="Arial" w:cs="Arial"/>
                <w:spacing w:val="-3"/>
                <w:sz w:val="20"/>
                <w:szCs w:val="20"/>
                <w:lang w:val="uk-UA"/>
              </w:rPr>
              <w:t xml:space="preserve"> будівлі</w:t>
            </w:r>
          </w:p>
          <w:p w14:paraId="16D0230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цементно-вапняним або цементним розчином по</w:t>
            </w:r>
          </w:p>
          <w:p w14:paraId="49DC01E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каменю та бетону</w:t>
            </w:r>
          </w:p>
        </w:tc>
        <w:tc>
          <w:tcPr>
            <w:tcW w:w="1418" w:type="dxa"/>
            <w:tcBorders>
              <w:top w:val="nil"/>
              <w:left w:val="single" w:sz="4" w:space="0" w:color="auto"/>
              <w:bottom w:val="nil"/>
              <w:right w:val="nil"/>
            </w:tcBorders>
          </w:tcPr>
          <w:p w14:paraId="1841F6A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59F2DB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104,38</w:t>
            </w:r>
          </w:p>
        </w:tc>
        <w:tc>
          <w:tcPr>
            <w:tcW w:w="1418" w:type="dxa"/>
            <w:tcBorders>
              <w:top w:val="nil"/>
              <w:left w:val="single" w:sz="4" w:space="0" w:color="auto"/>
              <w:bottom w:val="nil"/>
              <w:right w:val="single" w:sz="12" w:space="0" w:color="auto"/>
            </w:tcBorders>
          </w:tcPr>
          <w:p w14:paraId="36A8C9C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4816E49" w14:textId="77777777" w:rsidTr="00571FCD">
        <w:trPr>
          <w:jc w:val="center"/>
        </w:trPr>
        <w:tc>
          <w:tcPr>
            <w:tcW w:w="567" w:type="dxa"/>
            <w:tcBorders>
              <w:top w:val="nil"/>
              <w:left w:val="single" w:sz="12" w:space="0" w:color="auto"/>
              <w:bottom w:val="nil"/>
              <w:right w:val="single" w:sz="4" w:space="0" w:color="auto"/>
            </w:tcBorders>
          </w:tcPr>
          <w:p w14:paraId="47E951D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26</w:t>
            </w:r>
          </w:p>
        </w:tc>
        <w:tc>
          <w:tcPr>
            <w:tcW w:w="5387" w:type="dxa"/>
            <w:tcBorders>
              <w:top w:val="nil"/>
              <w:left w:val="nil"/>
              <w:bottom w:val="nil"/>
              <w:right w:val="nil"/>
            </w:tcBorders>
          </w:tcPr>
          <w:p w14:paraId="5CF6865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стін</w:t>
            </w:r>
          </w:p>
        </w:tc>
        <w:tc>
          <w:tcPr>
            <w:tcW w:w="1418" w:type="dxa"/>
            <w:tcBorders>
              <w:top w:val="nil"/>
              <w:left w:val="single" w:sz="4" w:space="0" w:color="auto"/>
              <w:bottom w:val="nil"/>
              <w:right w:val="nil"/>
            </w:tcBorders>
          </w:tcPr>
          <w:p w14:paraId="788BB50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2ABD09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104,38</w:t>
            </w:r>
          </w:p>
        </w:tc>
        <w:tc>
          <w:tcPr>
            <w:tcW w:w="1418" w:type="dxa"/>
            <w:tcBorders>
              <w:top w:val="nil"/>
              <w:left w:val="single" w:sz="4" w:space="0" w:color="auto"/>
              <w:bottom w:val="nil"/>
              <w:right w:val="single" w:sz="12" w:space="0" w:color="auto"/>
            </w:tcBorders>
          </w:tcPr>
          <w:p w14:paraId="346CFF0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9435879" w14:textId="77777777" w:rsidTr="00571FCD">
        <w:trPr>
          <w:jc w:val="center"/>
        </w:trPr>
        <w:tc>
          <w:tcPr>
            <w:tcW w:w="567" w:type="dxa"/>
            <w:tcBorders>
              <w:top w:val="nil"/>
              <w:left w:val="single" w:sz="12" w:space="0" w:color="auto"/>
              <w:bottom w:val="nil"/>
              <w:right w:val="single" w:sz="4" w:space="0" w:color="auto"/>
            </w:tcBorders>
          </w:tcPr>
          <w:p w14:paraId="0470DB3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27</w:t>
            </w:r>
          </w:p>
        </w:tc>
        <w:tc>
          <w:tcPr>
            <w:tcW w:w="5387" w:type="dxa"/>
            <w:tcBorders>
              <w:top w:val="nil"/>
              <w:left w:val="nil"/>
              <w:bottom w:val="nil"/>
              <w:right w:val="nil"/>
            </w:tcBorders>
          </w:tcPr>
          <w:p w14:paraId="78956CCB"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177B95F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7B3506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C366BC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104,38</w:t>
            </w:r>
          </w:p>
        </w:tc>
        <w:tc>
          <w:tcPr>
            <w:tcW w:w="1418" w:type="dxa"/>
            <w:tcBorders>
              <w:top w:val="nil"/>
              <w:left w:val="single" w:sz="4" w:space="0" w:color="auto"/>
              <w:bottom w:val="nil"/>
              <w:right w:val="single" w:sz="12" w:space="0" w:color="auto"/>
            </w:tcBorders>
          </w:tcPr>
          <w:p w14:paraId="0ED194B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5EC4B18" w14:textId="77777777" w:rsidTr="00571FCD">
        <w:trPr>
          <w:jc w:val="center"/>
        </w:trPr>
        <w:tc>
          <w:tcPr>
            <w:tcW w:w="567" w:type="dxa"/>
            <w:tcBorders>
              <w:top w:val="nil"/>
              <w:left w:val="single" w:sz="12" w:space="0" w:color="auto"/>
              <w:bottom w:val="nil"/>
              <w:right w:val="single" w:sz="4" w:space="0" w:color="auto"/>
            </w:tcBorders>
            <w:vAlign w:val="center"/>
          </w:tcPr>
          <w:p w14:paraId="47A5D69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259D3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7E0D42A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C42F8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5F527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BB33410" w14:textId="77777777" w:rsidTr="00571FCD">
        <w:trPr>
          <w:jc w:val="center"/>
        </w:trPr>
        <w:tc>
          <w:tcPr>
            <w:tcW w:w="567" w:type="dxa"/>
            <w:tcBorders>
              <w:top w:val="nil"/>
              <w:left w:val="single" w:sz="12" w:space="0" w:color="auto"/>
              <w:bottom w:val="nil"/>
              <w:right w:val="single" w:sz="4" w:space="0" w:color="auto"/>
            </w:tcBorders>
          </w:tcPr>
          <w:p w14:paraId="1509AEB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28</w:t>
            </w:r>
          </w:p>
        </w:tc>
        <w:tc>
          <w:tcPr>
            <w:tcW w:w="5387" w:type="dxa"/>
            <w:tcBorders>
              <w:top w:val="nil"/>
              <w:left w:val="nil"/>
              <w:bottom w:val="nil"/>
              <w:right w:val="nil"/>
            </w:tcBorders>
          </w:tcPr>
          <w:p w14:paraId="2F80518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покриттів з керамічних плиток на розчині із</w:t>
            </w:r>
          </w:p>
          <w:p w14:paraId="68C4D14E"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 кількість плиток в 1 м2 понад 7 до</w:t>
            </w:r>
          </w:p>
          <w:p w14:paraId="619E83B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12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92ED56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4BE6BF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83,93</w:t>
            </w:r>
          </w:p>
        </w:tc>
        <w:tc>
          <w:tcPr>
            <w:tcW w:w="1418" w:type="dxa"/>
            <w:tcBorders>
              <w:top w:val="nil"/>
              <w:left w:val="single" w:sz="4" w:space="0" w:color="auto"/>
              <w:bottom w:val="nil"/>
              <w:right w:val="single" w:sz="12" w:space="0" w:color="auto"/>
            </w:tcBorders>
          </w:tcPr>
          <w:p w14:paraId="0840095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69B5FD6" w14:textId="77777777" w:rsidTr="00571FCD">
        <w:trPr>
          <w:jc w:val="center"/>
        </w:trPr>
        <w:tc>
          <w:tcPr>
            <w:tcW w:w="567" w:type="dxa"/>
            <w:tcBorders>
              <w:top w:val="nil"/>
              <w:left w:val="single" w:sz="12" w:space="0" w:color="auto"/>
              <w:bottom w:val="nil"/>
              <w:right w:val="single" w:sz="4" w:space="0" w:color="auto"/>
            </w:tcBorders>
          </w:tcPr>
          <w:p w14:paraId="44E0FB0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29</w:t>
            </w:r>
          </w:p>
        </w:tc>
        <w:tc>
          <w:tcPr>
            <w:tcW w:w="5387" w:type="dxa"/>
            <w:tcBorders>
              <w:top w:val="nil"/>
              <w:left w:val="nil"/>
              <w:bottom w:val="nil"/>
              <w:right w:val="nil"/>
            </w:tcBorders>
          </w:tcPr>
          <w:p w14:paraId="060B9570"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плінтусів з керамічних плиток на розчині із</w:t>
            </w:r>
          </w:p>
          <w:p w14:paraId="0570A54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w:t>
            </w:r>
          </w:p>
        </w:tc>
        <w:tc>
          <w:tcPr>
            <w:tcW w:w="1418" w:type="dxa"/>
            <w:tcBorders>
              <w:top w:val="nil"/>
              <w:left w:val="single" w:sz="4" w:space="0" w:color="auto"/>
              <w:bottom w:val="nil"/>
              <w:right w:val="nil"/>
            </w:tcBorders>
          </w:tcPr>
          <w:p w14:paraId="4D8097F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952A10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3,23</w:t>
            </w:r>
          </w:p>
        </w:tc>
        <w:tc>
          <w:tcPr>
            <w:tcW w:w="1418" w:type="dxa"/>
            <w:tcBorders>
              <w:top w:val="nil"/>
              <w:left w:val="single" w:sz="4" w:space="0" w:color="auto"/>
              <w:bottom w:val="nil"/>
              <w:right w:val="single" w:sz="12" w:space="0" w:color="auto"/>
            </w:tcBorders>
          </w:tcPr>
          <w:p w14:paraId="51F8F35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D9C2BBA" w14:textId="77777777" w:rsidTr="00571FCD">
        <w:trPr>
          <w:jc w:val="center"/>
        </w:trPr>
        <w:tc>
          <w:tcPr>
            <w:tcW w:w="567" w:type="dxa"/>
            <w:tcBorders>
              <w:top w:val="nil"/>
              <w:left w:val="single" w:sz="12" w:space="0" w:color="auto"/>
              <w:bottom w:val="nil"/>
              <w:right w:val="single" w:sz="4" w:space="0" w:color="auto"/>
            </w:tcBorders>
            <w:vAlign w:val="center"/>
          </w:tcPr>
          <w:p w14:paraId="21B886C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179207"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№3.  </w:t>
            </w:r>
            <w:proofErr w:type="spellStart"/>
            <w:r w:rsidRPr="00DE1609">
              <w:rPr>
                <w:rFonts w:ascii="Arial" w:hAnsi="Arial" w:cs="Arial"/>
                <w:spacing w:val="-3"/>
                <w:sz w:val="20"/>
                <w:szCs w:val="20"/>
                <w:lang w:val="en-US"/>
              </w:rPr>
              <w:t>Приміщення</w:t>
            </w:r>
            <w:proofErr w:type="spellEnd"/>
            <w:r w:rsidRPr="00DE1609">
              <w:rPr>
                <w:rFonts w:ascii="Arial" w:hAnsi="Arial" w:cs="Arial"/>
                <w:spacing w:val="-3"/>
                <w:sz w:val="20"/>
                <w:szCs w:val="20"/>
                <w:lang w:val="en-US"/>
              </w:rPr>
              <w:t xml:space="preserve"> №2</w:t>
            </w:r>
          </w:p>
        </w:tc>
        <w:tc>
          <w:tcPr>
            <w:tcW w:w="1418" w:type="dxa"/>
            <w:tcBorders>
              <w:top w:val="nil"/>
              <w:left w:val="single" w:sz="4" w:space="0" w:color="auto"/>
              <w:bottom w:val="nil"/>
              <w:right w:val="single" w:sz="4" w:space="0" w:color="auto"/>
            </w:tcBorders>
            <w:vAlign w:val="center"/>
          </w:tcPr>
          <w:p w14:paraId="0649FB8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43FE0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74458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599C73B" w14:textId="77777777" w:rsidTr="00571FCD">
        <w:trPr>
          <w:jc w:val="center"/>
        </w:trPr>
        <w:tc>
          <w:tcPr>
            <w:tcW w:w="567" w:type="dxa"/>
            <w:tcBorders>
              <w:top w:val="nil"/>
              <w:left w:val="single" w:sz="12" w:space="0" w:color="auto"/>
              <w:bottom w:val="nil"/>
              <w:right w:val="single" w:sz="4" w:space="0" w:color="auto"/>
            </w:tcBorders>
            <w:vAlign w:val="center"/>
          </w:tcPr>
          <w:p w14:paraId="4B4656B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7868C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7A58F8D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4EC8F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381620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453195D" w14:textId="77777777" w:rsidTr="00571FCD">
        <w:trPr>
          <w:jc w:val="center"/>
        </w:trPr>
        <w:tc>
          <w:tcPr>
            <w:tcW w:w="567" w:type="dxa"/>
            <w:tcBorders>
              <w:top w:val="nil"/>
              <w:left w:val="single" w:sz="12" w:space="0" w:color="auto"/>
              <w:bottom w:val="nil"/>
              <w:right w:val="single" w:sz="4" w:space="0" w:color="auto"/>
            </w:tcBorders>
          </w:tcPr>
          <w:p w14:paraId="277D20D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w:t>
            </w:r>
          </w:p>
        </w:tc>
        <w:tc>
          <w:tcPr>
            <w:tcW w:w="5387" w:type="dxa"/>
            <w:tcBorders>
              <w:top w:val="nil"/>
              <w:left w:val="nil"/>
              <w:bottom w:val="nil"/>
              <w:right w:val="nil"/>
            </w:tcBorders>
          </w:tcPr>
          <w:p w14:paraId="06619C1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стель від</w:t>
            </w:r>
          </w:p>
          <w:p w14:paraId="69AD085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2E2625C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8854A1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7C794B8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B06267F" w14:textId="77777777" w:rsidTr="00571FCD">
        <w:trPr>
          <w:jc w:val="center"/>
        </w:trPr>
        <w:tc>
          <w:tcPr>
            <w:tcW w:w="567" w:type="dxa"/>
            <w:tcBorders>
              <w:top w:val="nil"/>
              <w:left w:val="single" w:sz="12" w:space="0" w:color="auto"/>
              <w:bottom w:val="nil"/>
              <w:right w:val="single" w:sz="4" w:space="0" w:color="auto"/>
            </w:tcBorders>
          </w:tcPr>
          <w:p w14:paraId="1300DBE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31</w:t>
            </w:r>
          </w:p>
        </w:tc>
        <w:tc>
          <w:tcPr>
            <w:tcW w:w="5387" w:type="dxa"/>
            <w:tcBorders>
              <w:top w:val="nil"/>
              <w:left w:val="nil"/>
              <w:bottom w:val="nil"/>
              <w:right w:val="nil"/>
            </w:tcBorders>
          </w:tcPr>
          <w:p w14:paraId="2301F67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Забивання отворів в плиті перекриття</w:t>
            </w:r>
          </w:p>
        </w:tc>
        <w:tc>
          <w:tcPr>
            <w:tcW w:w="1418" w:type="dxa"/>
            <w:tcBorders>
              <w:top w:val="nil"/>
              <w:left w:val="single" w:sz="4" w:space="0" w:color="auto"/>
              <w:bottom w:val="nil"/>
              <w:right w:val="nil"/>
            </w:tcBorders>
          </w:tcPr>
          <w:p w14:paraId="1D58947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A434D6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0,01</w:t>
            </w:r>
          </w:p>
        </w:tc>
        <w:tc>
          <w:tcPr>
            <w:tcW w:w="1418" w:type="dxa"/>
            <w:tcBorders>
              <w:top w:val="nil"/>
              <w:left w:val="single" w:sz="4" w:space="0" w:color="auto"/>
              <w:bottom w:val="nil"/>
              <w:right w:val="single" w:sz="12" w:space="0" w:color="auto"/>
            </w:tcBorders>
          </w:tcPr>
          <w:p w14:paraId="32FE260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1E0CD1C" w14:textId="77777777" w:rsidTr="00571FCD">
        <w:trPr>
          <w:jc w:val="center"/>
        </w:trPr>
        <w:tc>
          <w:tcPr>
            <w:tcW w:w="567" w:type="dxa"/>
            <w:tcBorders>
              <w:top w:val="nil"/>
              <w:left w:val="single" w:sz="12" w:space="0" w:color="auto"/>
              <w:bottom w:val="nil"/>
              <w:right w:val="single" w:sz="4" w:space="0" w:color="auto"/>
            </w:tcBorders>
          </w:tcPr>
          <w:p w14:paraId="15FFC0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32</w:t>
            </w:r>
          </w:p>
        </w:tc>
        <w:tc>
          <w:tcPr>
            <w:tcW w:w="5387" w:type="dxa"/>
            <w:tcBorders>
              <w:top w:val="nil"/>
              <w:left w:val="nil"/>
              <w:bottom w:val="nil"/>
              <w:right w:val="nil"/>
            </w:tcBorders>
          </w:tcPr>
          <w:p w14:paraId="0F817F4D"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75FD765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17B147B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717F66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119</w:t>
            </w:r>
          </w:p>
        </w:tc>
        <w:tc>
          <w:tcPr>
            <w:tcW w:w="1418" w:type="dxa"/>
            <w:tcBorders>
              <w:top w:val="nil"/>
              <w:left w:val="single" w:sz="4" w:space="0" w:color="auto"/>
              <w:bottom w:val="nil"/>
              <w:right w:val="single" w:sz="12" w:space="0" w:color="auto"/>
            </w:tcBorders>
          </w:tcPr>
          <w:p w14:paraId="3D5430C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4B05465" w14:textId="77777777" w:rsidTr="00571FCD">
        <w:trPr>
          <w:jc w:val="center"/>
        </w:trPr>
        <w:tc>
          <w:tcPr>
            <w:tcW w:w="567" w:type="dxa"/>
            <w:tcBorders>
              <w:top w:val="nil"/>
              <w:left w:val="single" w:sz="12" w:space="0" w:color="auto"/>
              <w:bottom w:val="nil"/>
              <w:right w:val="single" w:sz="4" w:space="0" w:color="auto"/>
            </w:tcBorders>
          </w:tcPr>
          <w:p w14:paraId="0829A48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33</w:t>
            </w:r>
          </w:p>
        </w:tc>
        <w:tc>
          <w:tcPr>
            <w:tcW w:w="5387" w:type="dxa"/>
            <w:tcBorders>
              <w:top w:val="nil"/>
              <w:left w:val="nil"/>
              <w:bottom w:val="nil"/>
              <w:right w:val="nil"/>
            </w:tcBorders>
          </w:tcPr>
          <w:p w14:paraId="409ABF5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0BAA5734"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E0120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4F20497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0801082" w14:textId="77777777" w:rsidTr="00571FCD">
        <w:trPr>
          <w:jc w:val="center"/>
        </w:trPr>
        <w:tc>
          <w:tcPr>
            <w:tcW w:w="567" w:type="dxa"/>
            <w:tcBorders>
              <w:top w:val="nil"/>
              <w:left w:val="single" w:sz="12" w:space="0" w:color="auto"/>
              <w:bottom w:val="nil"/>
              <w:right w:val="single" w:sz="4" w:space="0" w:color="auto"/>
            </w:tcBorders>
          </w:tcPr>
          <w:p w14:paraId="1BA2769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34</w:t>
            </w:r>
          </w:p>
        </w:tc>
        <w:tc>
          <w:tcPr>
            <w:tcW w:w="5387" w:type="dxa"/>
            <w:tcBorders>
              <w:top w:val="nil"/>
              <w:left w:val="nil"/>
              <w:bottom w:val="nil"/>
              <w:right w:val="nil"/>
            </w:tcBorders>
          </w:tcPr>
          <w:p w14:paraId="42AB644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tcBorders>
              <w:top w:val="nil"/>
              <w:left w:val="single" w:sz="4" w:space="0" w:color="auto"/>
              <w:bottom w:val="nil"/>
              <w:right w:val="nil"/>
            </w:tcBorders>
          </w:tcPr>
          <w:p w14:paraId="4432DC32"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36534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352611A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B18DFFE" w14:textId="77777777" w:rsidTr="00571FCD">
        <w:trPr>
          <w:jc w:val="center"/>
        </w:trPr>
        <w:tc>
          <w:tcPr>
            <w:tcW w:w="567" w:type="dxa"/>
            <w:tcBorders>
              <w:top w:val="nil"/>
              <w:left w:val="single" w:sz="12" w:space="0" w:color="auto"/>
              <w:bottom w:val="nil"/>
              <w:right w:val="single" w:sz="4" w:space="0" w:color="auto"/>
            </w:tcBorders>
            <w:vAlign w:val="center"/>
          </w:tcPr>
          <w:p w14:paraId="1C0600B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56AD9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714D973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B04A9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2A62B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9CF1033" w14:textId="77777777" w:rsidTr="00571FCD">
        <w:trPr>
          <w:jc w:val="center"/>
        </w:trPr>
        <w:tc>
          <w:tcPr>
            <w:tcW w:w="567" w:type="dxa"/>
            <w:tcBorders>
              <w:top w:val="nil"/>
              <w:left w:val="single" w:sz="12" w:space="0" w:color="auto"/>
              <w:bottom w:val="nil"/>
              <w:right w:val="single" w:sz="4" w:space="0" w:color="auto"/>
            </w:tcBorders>
          </w:tcPr>
          <w:p w14:paraId="7455D5E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35</w:t>
            </w:r>
          </w:p>
        </w:tc>
        <w:tc>
          <w:tcPr>
            <w:tcW w:w="5387" w:type="dxa"/>
            <w:tcBorders>
              <w:top w:val="nil"/>
              <w:left w:val="nil"/>
              <w:bottom w:val="nil"/>
              <w:right w:val="nil"/>
            </w:tcBorders>
          </w:tcPr>
          <w:p w14:paraId="1BFB2B4D"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стін від</w:t>
            </w:r>
          </w:p>
          <w:p w14:paraId="0DB8E78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099766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03CC1F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84,48</w:t>
            </w:r>
          </w:p>
        </w:tc>
        <w:tc>
          <w:tcPr>
            <w:tcW w:w="1418" w:type="dxa"/>
            <w:tcBorders>
              <w:top w:val="nil"/>
              <w:left w:val="single" w:sz="4" w:space="0" w:color="auto"/>
              <w:bottom w:val="nil"/>
              <w:right w:val="single" w:sz="12" w:space="0" w:color="auto"/>
            </w:tcBorders>
          </w:tcPr>
          <w:p w14:paraId="05EABFD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FD60BED" w14:textId="77777777" w:rsidTr="00571FCD">
        <w:trPr>
          <w:jc w:val="center"/>
        </w:trPr>
        <w:tc>
          <w:tcPr>
            <w:tcW w:w="567" w:type="dxa"/>
            <w:tcBorders>
              <w:top w:val="nil"/>
              <w:left w:val="single" w:sz="12" w:space="0" w:color="auto"/>
              <w:bottom w:val="nil"/>
              <w:right w:val="single" w:sz="4" w:space="0" w:color="auto"/>
            </w:tcBorders>
          </w:tcPr>
          <w:p w14:paraId="37AD2DA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36</w:t>
            </w:r>
          </w:p>
        </w:tc>
        <w:tc>
          <w:tcPr>
            <w:tcW w:w="5387" w:type="dxa"/>
            <w:tcBorders>
              <w:top w:val="nil"/>
              <w:left w:val="nil"/>
              <w:bottom w:val="nil"/>
              <w:right w:val="nil"/>
            </w:tcBorders>
          </w:tcPr>
          <w:p w14:paraId="09BC165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0FB1B87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2FFE4AD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989773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29,5</w:t>
            </w:r>
          </w:p>
        </w:tc>
        <w:tc>
          <w:tcPr>
            <w:tcW w:w="1418" w:type="dxa"/>
            <w:tcBorders>
              <w:top w:val="nil"/>
              <w:left w:val="single" w:sz="4" w:space="0" w:color="auto"/>
              <w:bottom w:val="nil"/>
              <w:right w:val="single" w:sz="12" w:space="0" w:color="auto"/>
            </w:tcBorders>
          </w:tcPr>
          <w:p w14:paraId="39AE53E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B46EAF4" w14:textId="77777777" w:rsidTr="00571FCD">
        <w:trPr>
          <w:jc w:val="center"/>
        </w:trPr>
        <w:tc>
          <w:tcPr>
            <w:tcW w:w="567" w:type="dxa"/>
            <w:tcBorders>
              <w:top w:val="nil"/>
              <w:left w:val="single" w:sz="12" w:space="0" w:color="auto"/>
              <w:bottom w:val="nil"/>
              <w:right w:val="single" w:sz="4" w:space="0" w:color="auto"/>
            </w:tcBorders>
          </w:tcPr>
          <w:p w14:paraId="01946DB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37</w:t>
            </w:r>
          </w:p>
        </w:tc>
        <w:tc>
          <w:tcPr>
            <w:tcW w:w="5387" w:type="dxa"/>
            <w:tcBorders>
              <w:top w:val="nil"/>
              <w:left w:val="nil"/>
              <w:bottom w:val="nil"/>
              <w:right w:val="nil"/>
            </w:tcBorders>
          </w:tcPr>
          <w:p w14:paraId="364217F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Протравлення стін </w:t>
            </w:r>
            <w:proofErr w:type="spellStart"/>
            <w:r w:rsidRPr="00DE1609">
              <w:rPr>
                <w:rFonts w:ascii="Arial" w:hAnsi="Arial" w:cs="Arial"/>
                <w:spacing w:val="-3"/>
                <w:sz w:val="20"/>
                <w:szCs w:val="20"/>
                <w:lang w:val="uk-UA"/>
              </w:rPr>
              <w:t>бетонконтактом</w:t>
            </w:r>
            <w:proofErr w:type="spellEnd"/>
          </w:p>
        </w:tc>
        <w:tc>
          <w:tcPr>
            <w:tcW w:w="1418" w:type="dxa"/>
            <w:tcBorders>
              <w:top w:val="nil"/>
              <w:left w:val="single" w:sz="4" w:space="0" w:color="auto"/>
              <w:bottom w:val="nil"/>
              <w:right w:val="nil"/>
            </w:tcBorders>
          </w:tcPr>
          <w:p w14:paraId="209E3CB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18B2F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54,98</w:t>
            </w:r>
          </w:p>
        </w:tc>
        <w:tc>
          <w:tcPr>
            <w:tcW w:w="1418" w:type="dxa"/>
            <w:tcBorders>
              <w:top w:val="nil"/>
              <w:left w:val="single" w:sz="4" w:space="0" w:color="auto"/>
              <w:bottom w:val="nil"/>
              <w:right w:val="single" w:sz="12" w:space="0" w:color="auto"/>
            </w:tcBorders>
          </w:tcPr>
          <w:p w14:paraId="03994DB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C2E06A5" w14:textId="77777777" w:rsidTr="00571FCD">
        <w:trPr>
          <w:jc w:val="center"/>
        </w:trPr>
        <w:tc>
          <w:tcPr>
            <w:tcW w:w="567" w:type="dxa"/>
            <w:tcBorders>
              <w:top w:val="nil"/>
              <w:left w:val="single" w:sz="12" w:space="0" w:color="auto"/>
              <w:bottom w:val="nil"/>
              <w:right w:val="single" w:sz="4" w:space="0" w:color="auto"/>
            </w:tcBorders>
          </w:tcPr>
          <w:p w14:paraId="5AB0501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38</w:t>
            </w:r>
          </w:p>
        </w:tc>
        <w:tc>
          <w:tcPr>
            <w:tcW w:w="5387" w:type="dxa"/>
            <w:tcBorders>
              <w:top w:val="nil"/>
              <w:left w:val="nil"/>
              <w:bottom w:val="nil"/>
              <w:right w:val="nil"/>
            </w:tcBorders>
          </w:tcPr>
          <w:p w14:paraId="38FD0D5F"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Штукатурення поверхонь стін </w:t>
            </w:r>
            <w:proofErr w:type="spellStart"/>
            <w:r w:rsidRPr="00DE1609">
              <w:rPr>
                <w:rFonts w:ascii="Arial" w:hAnsi="Arial" w:cs="Arial"/>
                <w:spacing w:val="-3"/>
                <w:sz w:val="20"/>
                <w:szCs w:val="20"/>
                <w:lang w:val="uk-UA"/>
              </w:rPr>
              <w:t>всередені</w:t>
            </w:r>
            <w:proofErr w:type="spellEnd"/>
            <w:r w:rsidRPr="00DE1609">
              <w:rPr>
                <w:rFonts w:ascii="Arial" w:hAnsi="Arial" w:cs="Arial"/>
                <w:spacing w:val="-3"/>
                <w:sz w:val="20"/>
                <w:szCs w:val="20"/>
                <w:lang w:val="uk-UA"/>
              </w:rPr>
              <w:t xml:space="preserve"> будівлі</w:t>
            </w:r>
          </w:p>
          <w:p w14:paraId="5EF6C3E3"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цементно-вапняним або цементним розчином по</w:t>
            </w:r>
          </w:p>
          <w:p w14:paraId="3BC5B52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каменю та бетону</w:t>
            </w:r>
          </w:p>
        </w:tc>
        <w:tc>
          <w:tcPr>
            <w:tcW w:w="1418" w:type="dxa"/>
            <w:tcBorders>
              <w:top w:val="nil"/>
              <w:left w:val="single" w:sz="4" w:space="0" w:color="auto"/>
              <w:bottom w:val="nil"/>
              <w:right w:val="nil"/>
            </w:tcBorders>
          </w:tcPr>
          <w:p w14:paraId="2AC3834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98FA95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54,98</w:t>
            </w:r>
          </w:p>
        </w:tc>
        <w:tc>
          <w:tcPr>
            <w:tcW w:w="1418" w:type="dxa"/>
            <w:tcBorders>
              <w:top w:val="nil"/>
              <w:left w:val="single" w:sz="4" w:space="0" w:color="auto"/>
              <w:bottom w:val="nil"/>
              <w:right w:val="single" w:sz="12" w:space="0" w:color="auto"/>
            </w:tcBorders>
          </w:tcPr>
          <w:p w14:paraId="076015B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5BCFFD2" w14:textId="77777777" w:rsidTr="00571FCD">
        <w:trPr>
          <w:jc w:val="center"/>
        </w:trPr>
        <w:tc>
          <w:tcPr>
            <w:tcW w:w="567" w:type="dxa"/>
            <w:tcBorders>
              <w:top w:val="nil"/>
              <w:left w:val="single" w:sz="12" w:space="0" w:color="auto"/>
              <w:bottom w:val="nil"/>
              <w:right w:val="single" w:sz="4" w:space="0" w:color="auto"/>
            </w:tcBorders>
          </w:tcPr>
          <w:p w14:paraId="5CC1906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39</w:t>
            </w:r>
          </w:p>
        </w:tc>
        <w:tc>
          <w:tcPr>
            <w:tcW w:w="5387" w:type="dxa"/>
            <w:tcBorders>
              <w:top w:val="nil"/>
              <w:left w:val="nil"/>
              <w:bottom w:val="nil"/>
              <w:right w:val="nil"/>
            </w:tcBorders>
          </w:tcPr>
          <w:p w14:paraId="08CD9C8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стін</w:t>
            </w:r>
          </w:p>
        </w:tc>
        <w:tc>
          <w:tcPr>
            <w:tcW w:w="1418" w:type="dxa"/>
            <w:tcBorders>
              <w:top w:val="nil"/>
              <w:left w:val="single" w:sz="4" w:space="0" w:color="auto"/>
              <w:bottom w:val="nil"/>
              <w:right w:val="nil"/>
            </w:tcBorders>
          </w:tcPr>
          <w:p w14:paraId="52FBC4F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FBFCEE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54,98</w:t>
            </w:r>
          </w:p>
        </w:tc>
        <w:tc>
          <w:tcPr>
            <w:tcW w:w="1418" w:type="dxa"/>
            <w:tcBorders>
              <w:top w:val="nil"/>
              <w:left w:val="single" w:sz="4" w:space="0" w:color="auto"/>
              <w:bottom w:val="nil"/>
              <w:right w:val="single" w:sz="12" w:space="0" w:color="auto"/>
            </w:tcBorders>
          </w:tcPr>
          <w:p w14:paraId="1C7092D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FF6B9EC" w14:textId="77777777" w:rsidTr="00571FCD">
        <w:trPr>
          <w:jc w:val="center"/>
        </w:trPr>
        <w:tc>
          <w:tcPr>
            <w:tcW w:w="567" w:type="dxa"/>
            <w:tcBorders>
              <w:top w:val="nil"/>
              <w:left w:val="single" w:sz="12" w:space="0" w:color="auto"/>
              <w:bottom w:val="nil"/>
              <w:right w:val="single" w:sz="4" w:space="0" w:color="auto"/>
            </w:tcBorders>
          </w:tcPr>
          <w:p w14:paraId="5EAECEF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40</w:t>
            </w:r>
          </w:p>
        </w:tc>
        <w:tc>
          <w:tcPr>
            <w:tcW w:w="5387" w:type="dxa"/>
            <w:tcBorders>
              <w:top w:val="nil"/>
              <w:left w:val="nil"/>
              <w:bottom w:val="nil"/>
              <w:right w:val="nil"/>
            </w:tcBorders>
          </w:tcPr>
          <w:p w14:paraId="7347A67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1ECAD67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6691560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09E7ED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54,98</w:t>
            </w:r>
          </w:p>
        </w:tc>
        <w:tc>
          <w:tcPr>
            <w:tcW w:w="1418" w:type="dxa"/>
            <w:tcBorders>
              <w:top w:val="nil"/>
              <w:left w:val="single" w:sz="4" w:space="0" w:color="auto"/>
              <w:bottom w:val="nil"/>
              <w:right w:val="single" w:sz="12" w:space="0" w:color="auto"/>
            </w:tcBorders>
          </w:tcPr>
          <w:p w14:paraId="0B74192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D588C32" w14:textId="77777777" w:rsidTr="00571FCD">
        <w:trPr>
          <w:jc w:val="center"/>
        </w:trPr>
        <w:tc>
          <w:tcPr>
            <w:tcW w:w="567" w:type="dxa"/>
            <w:tcBorders>
              <w:top w:val="nil"/>
              <w:left w:val="single" w:sz="12" w:space="0" w:color="auto"/>
              <w:bottom w:val="nil"/>
              <w:right w:val="single" w:sz="4" w:space="0" w:color="auto"/>
            </w:tcBorders>
            <w:vAlign w:val="center"/>
          </w:tcPr>
          <w:p w14:paraId="3747862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F148F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3C89600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35079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71F88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9952A52" w14:textId="77777777" w:rsidTr="00571FCD">
        <w:trPr>
          <w:jc w:val="center"/>
        </w:trPr>
        <w:tc>
          <w:tcPr>
            <w:tcW w:w="567" w:type="dxa"/>
            <w:tcBorders>
              <w:top w:val="nil"/>
              <w:left w:val="single" w:sz="12" w:space="0" w:color="auto"/>
              <w:bottom w:val="nil"/>
              <w:right w:val="single" w:sz="4" w:space="0" w:color="auto"/>
            </w:tcBorders>
          </w:tcPr>
          <w:p w14:paraId="1907075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41</w:t>
            </w:r>
          </w:p>
        </w:tc>
        <w:tc>
          <w:tcPr>
            <w:tcW w:w="5387" w:type="dxa"/>
            <w:tcBorders>
              <w:top w:val="nil"/>
              <w:left w:val="nil"/>
              <w:bottom w:val="nil"/>
              <w:right w:val="nil"/>
            </w:tcBorders>
          </w:tcPr>
          <w:p w14:paraId="3DB1A91D"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покриттів з керамічних плиток на розчині із</w:t>
            </w:r>
          </w:p>
          <w:p w14:paraId="63B197D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 кількість плиток в 1 м2 понад 7 до</w:t>
            </w:r>
          </w:p>
          <w:p w14:paraId="2F1A4EC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12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F4CC29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ED211B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116,14</w:t>
            </w:r>
          </w:p>
        </w:tc>
        <w:tc>
          <w:tcPr>
            <w:tcW w:w="1418" w:type="dxa"/>
            <w:tcBorders>
              <w:top w:val="nil"/>
              <w:left w:val="single" w:sz="4" w:space="0" w:color="auto"/>
              <w:bottom w:val="nil"/>
              <w:right w:val="single" w:sz="12" w:space="0" w:color="auto"/>
            </w:tcBorders>
          </w:tcPr>
          <w:p w14:paraId="3BFD904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4589B94" w14:textId="77777777" w:rsidTr="00571FCD">
        <w:trPr>
          <w:jc w:val="center"/>
        </w:trPr>
        <w:tc>
          <w:tcPr>
            <w:tcW w:w="567" w:type="dxa"/>
            <w:tcBorders>
              <w:top w:val="nil"/>
              <w:left w:val="single" w:sz="12" w:space="0" w:color="auto"/>
              <w:bottom w:val="nil"/>
              <w:right w:val="single" w:sz="4" w:space="0" w:color="auto"/>
            </w:tcBorders>
          </w:tcPr>
          <w:p w14:paraId="3A85518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42</w:t>
            </w:r>
          </w:p>
        </w:tc>
        <w:tc>
          <w:tcPr>
            <w:tcW w:w="5387" w:type="dxa"/>
            <w:tcBorders>
              <w:top w:val="nil"/>
              <w:left w:val="nil"/>
              <w:bottom w:val="nil"/>
              <w:right w:val="nil"/>
            </w:tcBorders>
          </w:tcPr>
          <w:p w14:paraId="279645D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плінтусів з керамічних плиток на розчині із</w:t>
            </w:r>
          </w:p>
          <w:p w14:paraId="4B015A9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w:t>
            </w:r>
          </w:p>
        </w:tc>
        <w:tc>
          <w:tcPr>
            <w:tcW w:w="1418" w:type="dxa"/>
            <w:tcBorders>
              <w:top w:val="nil"/>
              <w:left w:val="single" w:sz="4" w:space="0" w:color="auto"/>
              <w:bottom w:val="nil"/>
              <w:right w:val="nil"/>
            </w:tcBorders>
          </w:tcPr>
          <w:p w14:paraId="0DFD096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5E974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2,91</w:t>
            </w:r>
          </w:p>
        </w:tc>
        <w:tc>
          <w:tcPr>
            <w:tcW w:w="1418" w:type="dxa"/>
            <w:tcBorders>
              <w:top w:val="nil"/>
              <w:left w:val="single" w:sz="4" w:space="0" w:color="auto"/>
              <w:bottom w:val="nil"/>
              <w:right w:val="single" w:sz="12" w:space="0" w:color="auto"/>
            </w:tcBorders>
          </w:tcPr>
          <w:p w14:paraId="2ADD3C2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F07A3AB" w14:textId="77777777" w:rsidTr="00571FCD">
        <w:trPr>
          <w:jc w:val="center"/>
        </w:trPr>
        <w:tc>
          <w:tcPr>
            <w:tcW w:w="567" w:type="dxa"/>
            <w:tcBorders>
              <w:top w:val="nil"/>
              <w:left w:val="single" w:sz="12" w:space="0" w:color="auto"/>
              <w:bottom w:val="nil"/>
              <w:right w:val="single" w:sz="4" w:space="0" w:color="auto"/>
            </w:tcBorders>
            <w:vAlign w:val="center"/>
          </w:tcPr>
          <w:p w14:paraId="56552B3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67F4DD"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№4.  </w:t>
            </w:r>
            <w:proofErr w:type="spellStart"/>
            <w:r w:rsidRPr="00DE1609">
              <w:rPr>
                <w:rFonts w:ascii="Arial" w:hAnsi="Arial" w:cs="Arial"/>
                <w:spacing w:val="-3"/>
                <w:sz w:val="20"/>
                <w:szCs w:val="20"/>
                <w:lang w:val="en-US"/>
              </w:rPr>
              <w:t>Коридор</w:t>
            </w:r>
            <w:proofErr w:type="spellEnd"/>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великий</w:t>
            </w:r>
            <w:proofErr w:type="spellEnd"/>
          </w:p>
        </w:tc>
        <w:tc>
          <w:tcPr>
            <w:tcW w:w="1418" w:type="dxa"/>
            <w:tcBorders>
              <w:top w:val="nil"/>
              <w:left w:val="single" w:sz="4" w:space="0" w:color="auto"/>
              <w:bottom w:val="nil"/>
              <w:right w:val="single" w:sz="4" w:space="0" w:color="auto"/>
            </w:tcBorders>
            <w:vAlign w:val="center"/>
          </w:tcPr>
          <w:p w14:paraId="5B297CE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A89F3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CF1459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7BC3854" w14:textId="77777777" w:rsidTr="00571FCD">
        <w:trPr>
          <w:jc w:val="center"/>
        </w:trPr>
        <w:tc>
          <w:tcPr>
            <w:tcW w:w="567" w:type="dxa"/>
            <w:tcBorders>
              <w:top w:val="nil"/>
              <w:left w:val="single" w:sz="12" w:space="0" w:color="auto"/>
              <w:bottom w:val="nil"/>
              <w:right w:val="single" w:sz="4" w:space="0" w:color="auto"/>
            </w:tcBorders>
            <w:vAlign w:val="center"/>
          </w:tcPr>
          <w:p w14:paraId="131ED3F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B602C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019606B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8C02E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57434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9EEEF40" w14:textId="77777777" w:rsidTr="00571FCD">
        <w:trPr>
          <w:jc w:val="center"/>
        </w:trPr>
        <w:tc>
          <w:tcPr>
            <w:tcW w:w="567" w:type="dxa"/>
            <w:tcBorders>
              <w:top w:val="nil"/>
              <w:left w:val="single" w:sz="12" w:space="0" w:color="auto"/>
              <w:bottom w:val="nil"/>
              <w:right w:val="single" w:sz="4" w:space="0" w:color="auto"/>
            </w:tcBorders>
          </w:tcPr>
          <w:p w14:paraId="0AC9EA4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43</w:t>
            </w:r>
          </w:p>
        </w:tc>
        <w:tc>
          <w:tcPr>
            <w:tcW w:w="5387" w:type="dxa"/>
            <w:tcBorders>
              <w:top w:val="nil"/>
              <w:left w:val="nil"/>
              <w:bottom w:val="nil"/>
              <w:right w:val="nil"/>
            </w:tcBorders>
          </w:tcPr>
          <w:p w14:paraId="7F2E422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2CAC6BC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6DB0296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A3057E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30,8</w:t>
            </w:r>
          </w:p>
        </w:tc>
        <w:tc>
          <w:tcPr>
            <w:tcW w:w="1418" w:type="dxa"/>
            <w:tcBorders>
              <w:top w:val="nil"/>
              <w:left w:val="single" w:sz="4" w:space="0" w:color="auto"/>
              <w:bottom w:val="nil"/>
              <w:right w:val="single" w:sz="12" w:space="0" w:color="auto"/>
            </w:tcBorders>
          </w:tcPr>
          <w:p w14:paraId="4BA87DC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8DDBA31" w14:textId="77777777" w:rsidTr="00571FCD">
        <w:trPr>
          <w:jc w:val="center"/>
        </w:trPr>
        <w:tc>
          <w:tcPr>
            <w:tcW w:w="567" w:type="dxa"/>
            <w:tcBorders>
              <w:top w:val="nil"/>
              <w:left w:val="single" w:sz="12" w:space="0" w:color="auto"/>
              <w:bottom w:val="nil"/>
              <w:right w:val="single" w:sz="4" w:space="0" w:color="auto"/>
            </w:tcBorders>
          </w:tcPr>
          <w:p w14:paraId="7E5D328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44</w:t>
            </w:r>
          </w:p>
        </w:tc>
        <w:tc>
          <w:tcPr>
            <w:tcW w:w="5387" w:type="dxa"/>
            <w:tcBorders>
              <w:top w:val="nil"/>
              <w:left w:val="nil"/>
              <w:bottom w:val="nil"/>
              <w:right w:val="nil"/>
            </w:tcBorders>
          </w:tcPr>
          <w:p w14:paraId="5869564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5C203384"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A65389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78394A2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0D1BBD8" w14:textId="77777777" w:rsidTr="00571FCD">
        <w:trPr>
          <w:jc w:val="center"/>
        </w:trPr>
        <w:tc>
          <w:tcPr>
            <w:tcW w:w="567" w:type="dxa"/>
            <w:tcBorders>
              <w:top w:val="nil"/>
              <w:left w:val="single" w:sz="12" w:space="0" w:color="auto"/>
              <w:bottom w:val="nil"/>
              <w:right w:val="single" w:sz="4" w:space="0" w:color="auto"/>
            </w:tcBorders>
          </w:tcPr>
          <w:p w14:paraId="7D3CBA5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45</w:t>
            </w:r>
          </w:p>
        </w:tc>
        <w:tc>
          <w:tcPr>
            <w:tcW w:w="5387" w:type="dxa"/>
            <w:tcBorders>
              <w:top w:val="nil"/>
              <w:left w:val="nil"/>
              <w:bottom w:val="nil"/>
              <w:right w:val="nil"/>
            </w:tcBorders>
          </w:tcPr>
          <w:p w14:paraId="1DC5CC4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tcBorders>
              <w:top w:val="nil"/>
              <w:left w:val="single" w:sz="4" w:space="0" w:color="auto"/>
              <w:bottom w:val="nil"/>
              <w:right w:val="nil"/>
            </w:tcBorders>
          </w:tcPr>
          <w:p w14:paraId="483AF259"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870146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ECB859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63EC2B9" w14:textId="77777777" w:rsidTr="00571FCD">
        <w:trPr>
          <w:jc w:val="center"/>
        </w:trPr>
        <w:tc>
          <w:tcPr>
            <w:tcW w:w="567" w:type="dxa"/>
            <w:tcBorders>
              <w:top w:val="nil"/>
              <w:left w:val="single" w:sz="12" w:space="0" w:color="auto"/>
              <w:bottom w:val="nil"/>
              <w:right w:val="single" w:sz="4" w:space="0" w:color="auto"/>
            </w:tcBorders>
            <w:vAlign w:val="center"/>
          </w:tcPr>
          <w:p w14:paraId="091FFED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80993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7F826B7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60C6C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0B7623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FC2221" w:rsidRPr="00DE1609" w14:paraId="5FA51C02" w14:textId="77777777" w:rsidTr="00571FCD">
        <w:trPr>
          <w:jc w:val="center"/>
        </w:trPr>
        <w:tc>
          <w:tcPr>
            <w:tcW w:w="567" w:type="dxa"/>
            <w:tcBorders>
              <w:top w:val="nil"/>
              <w:left w:val="single" w:sz="12" w:space="0" w:color="auto"/>
              <w:bottom w:val="nil"/>
              <w:right w:val="single" w:sz="4" w:space="0" w:color="auto"/>
            </w:tcBorders>
          </w:tcPr>
          <w:p w14:paraId="20C113A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46</w:t>
            </w:r>
          </w:p>
        </w:tc>
        <w:tc>
          <w:tcPr>
            <w:tcW w:w="5387" w:type="dxa"/>
            <w:tcBorders>
              <w:top w:val="nil"/>
              <w:left w:val="nil"/>
              <w:bottom w:val="nil"/>
              <w:right w:val="nil"/>
            </w:tcBorders>
          </w:tcPr>
          <w:p w14:paraId="2A1B4BA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74320DA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3F436EA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8F9D1F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56,8</w:t>
            </w:r>
          </w:p>
        </w:tc>
        <w:tc>
          <w:tcPr>
            <w:tcW w:w="1418" w:type="dxa"/>
            <w:tcBorders>
              <w:top w:val="nil"/>
              <w:left w:val="single" w:sz="4" w:space="0" w:color="auto"/>
              <w:bottom w:val="nil"/>
              <w:right w:val="single" w:sz="12" w:space="0" w:color="auto"/>
            </w:tcBorders>
          </w:tcPr>
          <w:p w14:paraId="42F8D8E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bl>
    <w:p w14:paraId="5C30649F" w14:textId="77777777" w:rsidR="0046586E" w:rsidRPr="00DE1609" w:rsidRDefault="0046586E" w:rsidP="0046586E">
      <w:pPr>
        <w:autoSpaceDE w:val="0"/>
        <w:autoSpaceDN w:val="0"/>
        <w:rPr>
          <w:sz w:val="2"/>
          <w:szCs w:val="2"/>
        </w:rPr>
        <w:sectPr w:rsidR="0046586E" w:rsidRPr="00DE160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E1609" w:rsidRPr="00DE1609" w14:paraId="3F7ECDA1" w14:textId="77777777" w:rsidTr="00571FC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91172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4331D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7FAA14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50ACE0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A8DDDB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46581EE9" w14:textId="77777777" w:rsidTr="00571FCD">
        <w:trPr>
          <w:jc w:val="center"/>
        </w:trPr>
        <w:tc>
          <w:tcPr>
            <w:tcW w:w="567" w:type="dxa"/>
            <w:tcBorders>
              <w:top w:val="nil"/>
              <w:left w:val="single" w:sz="12" w:space="0" w:color="auto"/>
              <w:bottom w:val="nil"/>
              <w:right w:val="single" w:sz="4" w:space="0" w:color="auto"/>
            </w:tcBorders>
          </w:tcPr>
          <w:p w14:paraId="7EA37CC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47</w:t>
            </w:r>
          </w:p>
        </w:tc>
        <w:tc>
          <w:tcPr>
            <w:tcW w:w="5387" w:type="dxa"/>
            <w:tcBorders>
              <w:top w:val="nil"/>
              <w:left w:val="nil"/>
              <w:bottom w:val="nil"/>
              <w:right w:val="nil"/>
            </w:tcBorders>
          </w:tcPr>
          <w:p w14:paraId="60F65EE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66A33C0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1F4395C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ED642C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61,6</w:t>
            </w:r>
          </w:p>
        </w:tc>
        <w:tc>
          <w:tcPr>
            <w:tcW w:w="1418" w:type="dxa"/>
            <w:tcBorders>
              <w:top w:val="nil"/>
              <w:left w:val="single" w:sz="4" w:space="0" w:color="auto"/>
              <w:bottom w:val="nil"/>
              <w:right w:val="single" w:sz="12" w:space="0" w:color="auto"/>
            </w:tcBorders>
          </w:tcPr>
          <w:p w14:paraId="7CCC57F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887084E" w14:textId="77777777" w:rsidTr="00571FCD">
        <w:trPr>
          <w:jc w:val="center"/>
        </w:trPr>
        <w:tc>
          <w:tcPr>
            <w:tcW w:w="567" w:type="dxa"/>
            <w:tcBorders>
              <w:top w:val="nil"/>
              <w:left w:val="single" w:sz="12" w:space="0" w:color="auto"/>
              <w:bottom w:val="nil"/>
              <w:right w:val="single" w:sz="4" w:space="0" w:color="auto"/>
            </w:tcBorders>
            <w:vAlign w:val="center"/>
          </w:tcPr>
          <w:p w14:paraId="3DA6ABA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1526A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4C78927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98734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8AD7D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CA2005A" w14:textId="77777777" w:rsidTr="00571FCD">
        <w:trPr>
          <w:jc w:val="center"/>
        </w:trPr>
        <w:tc>
          <w:tcPr>
            <w:tcW w:w="567" w:type="dxa"/>
            <w:tcBorders>
              <w:top w:val="nil"/>
              <w:left w:val="single" w:sz="12" w:space="0" w:color="auto"/>
              <w:bottom w:val="nil"/>
              <w:right w:val="single" w:sz="4" w:space="0" w:color="auto"/>
            </w:tcBorders>
          </w:tcPr>
          <w:p w14:paraId="2F5670D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48</w:t>
            </w:r>
          </w:p>
        </w:tc>
        <w:tc>
          <w:tcPr>
            <w:tcW w:w="5387" w:type="dxa"/>
            <w:tcBorders>
              <w:top w:val="nil"/>
              <w:left w:val="nil"/>
              <w:bottom w:val="nil"/>
              <w:right w:val="nil"/>
            </w:tcBorders>
          </w:tcPr>
          <w:p w14:paraId="22333C5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229EF92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7C9FAD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22,3</w:t>
            </w:r>
          </w:p>
        </w:tc>
        <w:tc>
          <w:tcPr>
            <w:tcW w:w="1418" w:type="dxa"/>
            <w:tcBorders>
              <w:top w:val="nil"/>
              <w:left w:val="single" w:sz="4" w:space="0" w:color="auto"/>
              <w:bottom w:val="nil"/>
              <w:right w:val="single" w:sz="12" w:space="0" w:color="auto"/>
            </w:tcBorders>
          </w:tcPr>
          <w:p w14:paraId="2AA87BC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24C0D0A" w14:textId="77777777" w:rsidTr="00571FCD">
        <w:trPr>
          <w:jc w:val="center"/>
        </w:trPr>
        <w:tc>
          <w:tcPr>
            <w:tcW w:w="567" w:type="dxa"/>
            <w:tcBorders>
              <w:top w:val="nil"/>
              <w:left w:val="single" w:sz="12" w:space="0" w:color="auto"/>
              <w:bottom w:val="nil"/>
              <w:right w:val="single" w:sz="4" w:space="0" w:color="auto"/>
            </w:tcBorders>
          </w:tcPr>
          <w:p w14:paraId="0DF43BD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49</w:t>
            </w:r>
          </w:p>
        </w:tc>
        <w:tc>
          <w:tcPr>
            <w:tcW w:w="5387" w:type="dxa"/>
            <w:tcBorders>
              <w:top w:val="nil"/>
              <w:left w:val="nil"/>
              <w:bottom w:val="nil"/>
              <w:right w:val="nil"/>
            </w:tcBorders>
          </w:tcPr>
          <w:p w14:paraId="6DA9457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Забивання </w:t>
            </w:r>
            <w:proofErr w:type="spellStart"/>
            <w:r w:rsidRPr="00DE1609">
              <w:rPr>
                <w:rFonts w:ascii="Arial" w:hAnsi="Arial" w:cs="Arial"/>
                <w:spacing w:val="-3"/>
                <w:sz w:val="20"/>
                <w:szCs w:val="20"/>
                <w:lang w:val="uk-UA"/>
              </w:rPr>
              <w:t>вибоїв</w:t>
            </w:r>
            <w:proofErr w:type="spellEnd"/>
            <w:r w:rsidRPr="00DE1609">
              <w:rPr>
                <w:rFonts w:ascii="Arial" w:hAnsi="Arial" w:cs="Arial"/>
                <w:spacing w:val="-3"/>
                <w:sz w:val="20"/>
                <w:szCs w:val="20"/>
                <w:lang w:val="uk-UA"/>
              </w:rPr>
              <w:t xml:space="preserve"> у підлогах площею до 1,0 м2</w:t>
            </w:r>
          </w:p>
        </w:tc>
        <w:tc>
          <w:tcPr>
            <w:tcW w:w="1418" w:type="dxa"/>
            <w:tcBorders>
              <w:top w:val="nil"/>
              <w:left w:val="single" w:sz="4" w:space="0" w:color="auto"/>
              <w:bottom w:val="nil"/>
              <w:right w:val="nil"/>
            </w:tcBorders>
          </w:tcPr>
          <w:p w14:paraId="11DB625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місць</w:t>
            </w:r>
          </w:p>
        </w:tc>
        <w:tc>
          <w:tcPr>
            <w:tcW w:w="1418" w:type="dxa"/>
            <w:tcBorders>
              <w:top w:val="nil"/>
              <w:left w:val="single" w:sz="4" w:space="0" w:color="auto"/>
              <w:bottom w:val="nil"/>
              <w:right w:val="single" w:sz="4" w:space="0" w:color="auto"/>
            </w:tcBorders>
          </w:tcPr>
          <w:p w14:paraId="28596C2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997740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207FA5D" w14:textId="77777777" w:rsidTr="00571FCD">
        <w:trPr>
          <w:jc w:val="center"/>
        </w:trPr>
        <w:tc>
          <w:tcPr>
            <w:tcW w:w="567" w:type="dxa"/>
            <w:tcBorders>
              <w:top w:val="nil"/>
              <w:left w:val="single" w:sz="12" w:space="0" w:color="auto"/>
              <w:bottom w:val="nil"/>
              <w:right w:val="single" w:sz="4" w:space="0" w:color="auto"/>
            </w:tcBorders>
          </w:tcPr>
          <w:p w14:paraId="0A9CE4D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50</w:t>
            </w:r>
          </w:p>
        </w:tc>
        <w:tc>
          <w:tcPr>
            <w:tcW w:w="5387" w:type="dxa"/>
            <w:tcBorders>
              <w:top w:val="nil"/>
              <w:left w:val="nil"/>
              <w:bottom w:val="nil"/>
              <w:right w:val="nil"/>
            </w:tcBorders>
          </w:tcPr>
          <w:p w14:paraId="4003EC63"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покриттів з керамічних плиток на розчині із</w:t>
            </w:r>
          </w:p>
          <w:p w14:paraId="71907B7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 кількість плиток в 1 м2 понад 7 до</w:t>
            </w:r>
          </w:p>
          <w:p w14:paraId="4EDD547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12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1BFEBAD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652A0E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30,8</w:t>
            </w:r>
          </w:p>
        </w:tc>
        <w:tc>
          <w:tcPr>
            <w:tcW w:w="1418" w:type="dxa"/>
            <w:tcBorders>
              <w:top w:val="nil"/>
              <w:left w:val="single" w:sz="4" w:space="0" w:color="auto"/>
              <w:bottom w:val="nil"/>
              <w:right w:val="single" w:sz="12" w:space="0" w:color="auto"/>
            </w:tcBorders>
          </w:tcPr>
          <w:p w14:paraId="7AF271E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CAA3984" w14:textId="77777777" w:rsidTr="00571FCD">
        <w:trPr>
          <w:jc w:val="center"/>
        </w:trPr>
        <w:tc>
          <w:tcPr>
            <w:tcW w:w="567" w:type="dxa"/>
            <w:tcBorders>
              <w:top w:val="nil"/>
              <w:left w:val="single" w:sz="12" w:space="0" w:color="auto"/>
              <w:bottom w:val="nil"/>
              <w:right w:val="single" w:sz="4" w:space="0" w:color="auto"/>
            </w:tcBorders>
          </w:tcPr>
          <w:p w14:paraId="471CA70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51</w:t>
            </w:r>
          </w:p>
        </w:tc>
        <w:tc>
          <w:tcPr>
            <w:tcW w:w="5387" w:type="dxa"/>
            <w:tcBorders>
              <w:top w:val="nil"/>
              <w:left w:val="nil"/>
              <w:bottom w:val="nil"/>
              <w:right w:val="nil"/>
            </w:tcBorders>
          </w:tcPr>
          <w:p w14:paraId="3140072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плінтусів з керамічних плиток на розчині із</w:t>
            </w:r>
          </w:p>
          <w:p w14:paraId="005EBCE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w:t>
            </w:r>
          </w:p>
        </w:tc>
        <w:tc>
          <w:tcPr>
            <w:tcW w:w="1418" w:type="dxa"/>
            <w:tcBorders>
              <w:top w:val="nil"/>
              <w:left w:val="single" w:sz="4" w:space="0" w:color="auto"/>
              <w:bottom w:val="nil"/>
              <w:right w:val="nil"/>
            </w:tcBorders>
          </w:tcPr>
          <w:p w14:paraId="4D80E48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4CC9C6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3,83</w:t>
            </w:r>
          </w:p>
        </w:tc>
        <w:tc>
          <w:tcPr>
            <w:tcW w:w="1418" w:type="dxa"/>
            <w:tcBorders>
              <w:top w:val="nil"/>
              <w:left w:val="single" w:sz="4" w:space="0" w:color="auto"/>
              <w:bottom w:val="nil"/>
              <w:right w:val="single" w:sz="12" w:space="0" w:color="auto"/>
            </w:tcBorders>
          </w:tcPr>
          <w:p w14:paraId="1899504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4915F65" w14:textId="77777777" w:rsidTr="00571FCD">
        <w:trPr>
          <w:jc w:val="center"/>
        </w:trPr>
        <w:tc>
          <w:tcPr>
            <w:tcW w:w="567" w:type="dxa"/>
            <w:tcBorders>
              <w:top w:val="nil"/>
              <w:left w:val="single" w:sz="12" w:space="0" w:color="auto"/>
              <w:bottom w:val="nil"/>
              <w:right w:val="single" w:sz="4" w:space="0" w:color="auto"/>
            </w:tcBorders>
            <w:vAlign w:val="center"/>
          </w:tcPr>
          <w:p w14:paraId="396D68D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5C3C4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ПРОРІЗИ</w:t>
            </w:r>
          </w:p>
        </w:tc>
        <w:tc>
          <w:tcPr>
            <w:tcW w:w="1418" w:type="dxa"/>
            <w:tcBorders>
              <w:top w:val="nil"/>
              <w:left w:val="single" w:sz="4" w:space="0" w:color="auto"/>
              <w:bottom w:val="nil"/>
              <w:right w:val="single" w:sz="4" w:space="0" w:color="auto"/>
            </w:tcBorders>
            <w:vAlign w:val="center"/>
          </w:tcPr>
          <w:p w14:paraId="2E8040E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47066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CE975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C0B6D19" w14:textId="77777777" w:rsidTr="00571FCD">
        <w:trPr>
          <w:jc w:val="center"/>
        </w:trPr>
        <w:tc>
          <w:tcPr>
            <w:tcW w:w="567" w:type="dxa"/>
            <w:tcBorders>
              <w:top w:val="nil"/>
              <w:left w:val="single" w:sz="12" w:space="0" w:color="auto"/>
              <w:bottom w:val="nil"/>
              <w:right w:val="single" w:sz="4" w:space="0" w:color="auto"/>
            </w:tcBorders>
          </w:tcPr>
          <w:p w14:paraId="5805574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52</w:t>
            </w:r>
          </w:p>
        </w:tc>
        <w:tc>
          <w:tcPr>
            <w:tcW w:w="5387" w:type="dxa"/>
            <w:tcBorders>
              <w:top w:val="nil"/>
              <w:left w:val="nil"/>
              <w:bottom w:val="nil"/>
              <w:right w:val="nil"/>
            </w:tcBorders>
          </w:tcPr>
          <w:p w14:paraId="5FF2BB8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Знімання дверних </w:t>
            </w:r>
            <w:proofErr w:type="spellStart"/>
            <w:r w:rsidRPr="00DE1609">
              <w:rPr>
                <w:rFonts w:ascii="Arial" w:hAnsi="Arial" w:cs="Arial"/>
                <w:spacing w:val="-3"/>
                <w:sz w:val="20"/>
                <w:szCs w:val="20"/>
                <w:lang w:val="uk-UA"/>
              </w:rPr>
              <w:t>полотен</w:t>
            </w:r>
            <w:proofErr w:type="spellEnd"/>
          </w:p>
        </w:tc>
        <w:tc>
          <w:tcPr>
            <w:tcW w:w="1418" w:type="dxa"/>
            <w:tcBorders>
              <w:top w:val="nil"/>
              <w:left w:val="single" w:sz="4" w:space="0" w:color="auto"/>
              <w:bottom w:val="nil"/>
              <w:right w:val="nil"/>
            </w:tcBorders>
          </w:tcPr>
          <w:p w14:paraId="7E10F75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BEEBC5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14:paraId="40BD5FA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570AAF7" w14:textId="77777777" w:rsidTr="00571FCD">
        <w:trPr>
          <w:jc w:val="center"/>
        </w:trPr>
        <w:tc>
          <w:tcPr>
            <w:tcW w:w="567" w:type="dxa"/>
            <w:tcBorders>
              <w:top w:val="nil"/>
              <w:left w:val="single" w:sz="12" w:space="0" w:color="auto"/>
              <w:bottom w:val="nil"/>
              <w:right w:val="single" w:sz="4" w:space="0" w:color="auto"/>
            </w:tcBorders>
          </w:tcPr>
          <w:p w14:paraId="1D65335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53</w:t>
            </w:r>
          </w:p>
        </w:tc>
        <w:tc>
          <w:tcPr>
            <w:tcW w:w="5387" w:type="dxa"/>
            <w:tcBorders>
              <w:top w:val="nil"/>
              <w:left w:val="nil"/>
              <w:bottom w:val="nil"/>
              <w:right w:val="nil"/>
            </w:tcBorders>
          </w:tcPr>
          <w:p w14:paraId="4E6F99F3"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дверних коробок в кам'яних стінах з</w:t>
            </w:r>
          </w:p>
          <w:p w14:paraId="2A71D71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C5589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878006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EB373D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43EDA80" w14:textId="77777777" w:rsidTr="00571FCD">
        <w:trPr>
          <w:jc w:val="center"/>
        </w:trPr>
        <w:tc>
          <w:tcPr>
            <w:tcW w:w="567" w:type="dxa"/>
            <w:tcBorders>
              <w:top w:val="nil"/>
              <w:left w:val="single" w:sz="12" w:space="0" w:color="auto"/>
              <w:bottom w:val="nil"/>
              <w:right w:val="single" w:sz="4" w:space="0" w:color="auto"/>
            </w:tcBorders>
          </w:tcPr>
          <w:p w14:paraId="2E5BC31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54</w:t>
            </w:r>
          </w:p>
        </w:tc>
        <w:tc>
          <w:tcPr>
            <w:tcW w:w="5387" w:type="dxa"/>
            <w:tcBorders>
              <w:top w:val="nil"/>
              <w:left w:val="nil"/>
              <w:bottom w:val="nil"/>
              <w:right w:val="nil"/>
            </w:tcBorders>
          </w:tcPr>
          <w:p w14:paraId="1157F86A"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Заповнення дверних прорізів дверними блоками</w:t>
            </w:r>
          </w:p>
          <w:p w14:paraId="76E1B0A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(протипожежні двері матеріал Замовника)</w:t>
            </w:r>
          </w:p>
        </w:tc>
        <w:tc>
          <w:tcPr>
            <w:tcW w:w="1418" w:type="dxa"/>
            <w:tcBorders>
              <w:top w:val="nil"/>
              <w:left w:val="single" w:sz="4" w:space="0" w:color="auto"/>
              <w:bottom w:val="nil"/>
              <w:right w:val="nil"/>
            </w:tcBorders>
          </w:tcPr>
          <w:p w14:paraId="4B43E99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076417F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5F7889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B3B00C3" w14:textId="77777777" w:rsidTr="00571FCD">
        <w:trPr>
          <w:jc w:val="center"/>
        </w:trPr>
        <w:tc>
          <w:tcPr>
            <w:tcW w:w="567" w:type="dxa"/>
            <w:tcBorders>
              <w:top w:val="nil"/>
              <w:left w:val="single" w:sz="12" w:space="0" w:color="auto"/>
              <w:bottom w:val="nil"/>
              <w:right w:val="single" w:sz="4" w:space="0" w:color="auto"/>
            </w:tcBorders>
          </w:tcPr>
          <w:p w14:paraId="1A51205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55</w:t>
            </w:r>
          </w:p>
        </w:tc>
        <w:tc>
          <w:tcPr>
            <w:tcW w:w="5387" w:type="dxa"/>
            <w:tcBorders>
              <w:top w:val="nil"/>
              <w:left w:val="nil"/>
              <w:bottom w:val="nil"/>
              <w:right w:val="nil"/>
            </w:tcBorders>
          </w:tcPr>
          <w:p w14:paraId="35527A2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Штукатурення плоских поверхонь віконних та дверних</w:t>
            </w:r>
          </w:p>
          <w:p w14:paraId="38250E2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009BA0F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7A03A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CEC2B0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FDA6068" w14:textId="77777777" w:rsidTr="00571FCD">
        <w:trPr>
          <w:jc w:val="center"/>
        </w:trPr>
        <w:tc>
          <w:tcPr>
            <w:tcW w:w="567" w:type="dxa"/>
            <w:tcBorders>
              <w:top w:val="nil"/>
              <w:left w:val="single" w:sz="12" w:space="0" w:color="auto"/>
              <w:bottom w:val="nil"/>
              <w:right w:val="single" w:sz="4" w:space="0" w:color="auto"/>
            </w:tcBorders>
          </w:tcPr>
          <w:p w14:paraId="7198F74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56</w:t>
            </w:r>
          </w:p>
        </w:tc>
        <w:tc>
          <w:tcPr>
            <w:tcW w:w="5387" w:type="dxa"/>
            <w:tcBorders>
              <w:top w:val="nil"/>
              <w:left w:val="nil"/>
              <w:bottom w:val="nil"/>
              <w:right w:val="nil"/>
            </w:tcBorders>
          </w:tcPr>
          <w:p w14:paraId="14525E3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укосів</w:t>
            </w:r>
          </w:p>
        </w:tc>
        <w:tc>
          <w:tcPr>
            <w:tcW w:w="1418" w:type="dxa"/>
            <w:tcBorders>
              <w:top w:val="nil"/>
              <w:left w:val="single" w:sz="4" w:space="0" w:color="auto"/>
              <w:bottom w:val="nil"/>
              <w:right w:val="nil"/>
            </w:tcBorders>
          </w:tcPr>
          <w:p w14:paraId="36F5498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B11DEC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79CA7B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D06A602" w14:textId="77777777" w:rsidTr="00571FCD">
        <w:trPr>
          <w:jc w:val="center"/>
        </w:trPr>
        <w:tc>
          <w:tcPr>
            <w:tcW w:w="567" w:type="dxa"/>
            <w:tcBorders>
              <w:top w:val="nil"/>
              <w:left w:val="single" w:sz="12" w:space="0" w:color="auto"/>
              <w:bottom w:val="nil"/>
              <w:right w:val="single" w:sz="4" w:space="0" w:color="auto"/>
            </w:tcBorders>
          </w:tcPr>
          <w:p w14:paraId="07B162A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57</w:t>
            </w:r>
          </w:p>
        </w:tc>
        <w:tc>
          <w:tcPr>
            <w:tcW w:w="5387" w:type="dxa"/>
            <w:tcBorders>
              <w:top w:val="nil"/>
              <w:left w:val="nil"/>
              <w:bottom w:val="nil"/>
              <w:right w:val="nil"/>
            </w:tcBorders>
          </w:tcPr>
          <w:p w14:paraId="3B22779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345283F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укосів</w:t>
            </w:r>
          </w:p>
        </w:tc>
        <w:tc>
          <w:tcPr>
            <w:tcW w:w="1418" w:type="dxa"/>
            <w:tcBorders>
              <w:top w:val="nil"/>
              <w:left w:val="single" w:sz="4" w:space="0" w:color="auto"/>
              <w:bottom w:val="nil"/>
              <w:right w:val="nil"/>
            </w:tcBorders>
          </w:tcPr>
          <w:p w14:paraId="5C9C953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E14F83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583D17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91BA4DC" w14:textId="77777777" w:rsidTr="00571FCD">
        <w:trPr>
          <w:jc w:val="center"/>
        </w:trPr>
        <w:tc>
          <w:tcPr>
            <w:tcW w:w="567" w:type="dxa"/>
            <w:tcBorders>
              <w:top w:val="nil"/>
              <w:left w:val="single" w:sz="12" w:space="0" w:color="auto"/>
              <w:bottom w:val="nil"/>
              <w:right w:val="single" w:sz="4" w:space="0" w:color="auto"/>
            </w:tcBorders>
            <w:vAlign w:val="center"/>
          </w:tcPr>
          <w:p w14:paraId="731B58E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2F0011"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№5.  </w:t>
            </w:r>
            <w:proofErr w:type="spellStart"/>
            <w:r w:rsidRPr="00DE1609">
              <w:rPr>
                <w:rFonts w:ascii="Arial" w:hAnsi="Arial" w:cs="Arial"/>
                <w:spacing w:val="-3"/>
                <w:sz w:val="20"/>
                <w:szCs w:val="20"/>
                <w:lang w:val="en-US"/>
              </w:rPr>
              <w:t>Тамбур</w:t>
            </w:r>
            <w:proofErr w:type="spellEnd"/>
          </w:p>
        </w:tc>
        <w:tc>
          <w:tcPr>
            <w:tcW w:w="1418" w:type="dxa"/>
            <w:tcBorders>
              <w:top w:val="nil"/>
              <w:left w:val="single" w:sz="4" w:space="0" w:color="auto"/>
              <w:bottom w:val="nil"/>
              <w:right w:val="single" w:sz="4" w:space="0" w:color="auto"/>
            </w:tcBorders>
            <w:vAlign w:val="center"/>
          </w:tcPr>
          <w:p w14:paraId="55227E2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4E0F8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B7AAA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77B7ED2" w14:textId="77777777" w:rsidTr="00571FCD">
        <w:trPr>
          <w:jc w:val="center"/>
        </w:trPr>
        <w:tc>
          <w:tcPr>
            <w:tcW w:w="567" w:type="dxa"/>
            <w:tcBorders>
              <w:top w:val="nil"/>
              <w:left w:val="single" w:sz="12" w:space="0" w:color="auto"/>
              <w:bottom w:val="nil"/>
              <w:right w:val="single" w:sz="4" w:space="0" w:color="auto"/>
            </w:tcBorders>
            <w:vAlign w:val="center"/>
          </w:tcPr>
          <w:p w14:paraId="7490690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31B35D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25EC9D5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5C191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3AAFE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F9A16EA" w14:textId="77777777" w:rsidTr="00571FCD">
        <w:trPr>
          <w:jc w:val="center"/>
        </w:trPr>
        <w:tc>
          <w:tcPr>
            <w:tcW w:w="567" w:type="dxa"/>
            <w:tcBorders>
              <w:top w:val="nil"/>
              <w:left w:val="single" w:sz="12" w:space="0" w:color="auto"/>
              <w:bottom w:val="nil"/>
              <w:right w:val="single" w:sz="4" w:space="0" w:color="auto"/>
            </w:tcBorders>
          </w:tcPr>
          <w:p w14:paraId="57BD294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58</w:t>
            </w:r>
          </w:p>
        </w:tc>
        <w:tc>
          <w:tcPr>
            <w:tcW w:w="5387" w:type="dxa"/>
            <w:tcBorders>
              <w:top w:val="nil"/>
              <w:left w:val="nil"/>
              <w:bottom w:val="nil"/>
              <w:right w:val="nil"/>
            </w:tcBorders>
          </w:tcPr>
          <w:p w14:paraId="0EE5BE0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стель від</w:t>
            </w:r>
          </w:p>
          <w:p w14:paraId="1EB894C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2A2F3AA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0EAF02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000B612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082E14F" w14:textId="77777777" w:rsidTr="00571FCD">
        <w:trPr>
          <w:jc w:val="center"/>
        </w:trPr>
        <w:tc>
          <w:tcPr>
            <w:tcW w:w="567" w:type="dxa"/>
            <w:tcBorders>
              <w:top w:val="nil"/>
              <w:left w:val="single" w:sz="12" w:space="0" w:color="auto"/>
              <w:bottom w:val="nil"/>
              <w:right w:val="single" w:sz="4" w:space="0" w:color="auto"/>
            </w:tcBorders>
          </w:tcPr>
          <w:p w14:paraId="656DE6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59</w:t>
            </w:r>
          </w:p>
        </w:tc>
        <w:tc>
          <w:tcPr>
            <w:tcW w:w="5387" w:type="dxa"/>
            <w:tcBorders>
              <w:top w:val="nil"/>
              <w:left w:val="nil"/>
              <w:bottom w:val="nil"/>
              <w:right w:val="nil"/>
            </w:tcBorders>
          </w:tcPr>
          <w:p w14:paraId="442BD06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5FE7165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3F50414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4E3F89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38C45F2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C3468E9" w14:textId="77777777" w:rsidTr="00571FCD">
        <w:trPr>
          <w:jc w:val="center"/>
        </w:trPr>
        <w:tc>
          <w:tcPr>
            <w:tcW w:w="567" w:type="dxa"/>
            <w:tcBorders>
              <w:top w:val="nil"/>
              <w:left w:val="single" w:sz="12" w:space="0" w:color="auto"/>
              <w:bottom w:val="nil"/>
              <w:right w:val="single" w:sz="4" w:space="0" w:color="auto"/>
            </w:tcBorders>
            <w:vAlign w:val="center"/>
          </w:tcPr>
          <w:p w14:paraId="180A8FD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3D9D9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1ED2E22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3AAC2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EB915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2A4ABC2" w14:textId="77777777" w:rsidTr="00571FCD">
        <w:trPr>
          <w:jc w:val="center"/>
        </w:trPr>
        <w:tc>
          <w:tcPr>
            <w:tcW w:w="567" w:type="dxa"/>
            <w:tcBorders>
              <w:top w:val="nil"/>
              <w:left w:val="single" w:sz="12" w:space="0" w:color="auto"/>
              <w:bottom w:val="nil"/>
              <w:right w:val="single" w:sz="4" w:space="0" w:color="auto"/>
            </w:tcBorders>
          </w:tcPr>
          <w:p w14:paraId="11A9A17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60</w:t>
            </w:r>
          </w:p>
        </w:tc>
        <w:tc>
          <w:tcPr>
            <w:tcW w:w="5387" w:type="dxa"/>
            <w:tcBorders>
              <w:top w:val="nil"/>
              <w:left w:val="nil"/>
              <w:bottom w:val="nil"/>
              <w:right w:val="nil"/>
            </w:tcBorders>
          </w:tcPr>
          <w:p w14:paraId="33A41E8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Відбивання штукатурки по цеглі та бетону зі стін та</w:t>
            </w:r>
          </w:p>
          <w:p w14:paraId="3A33379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59E992C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0B1734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19,6</w:t>
            </w:r>
          </w:p>
        </w:tc>
        <w:tc>
          <w:tcPr>
            <w:tcW w:w="1418" w:type="dxa"/>
            <w:tcBorders>
              <w:top w:val="nil"/>
              <w:left w:val="single" w:sz="4" w:space="0" w:color="auto"/>
              <w:bottom w:val="nil"/>
              <w:right w:val="single" w:sz="12" w:space="0" w:color="auto"/>
            </w:tcBorders>
          </w:tcPr>
          <w:p w14:paraId="629F419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0BF29D7" w14:textId="77777777" w:rsidTr="00571FCD">
        <w:trPr>
          <w:jc w:val="center"/>
        </w:trPr>
        <w:tc>
          <w:tcPr>
            <w:tcW w:w="567" w:type="dxa"/>
            <w:tcBorders>
              <w:top w:val="nil"/>
              <w:left w:val="single" w:sz="12" w:space="0" w:color="auto"/>
              <w:bottom w:val="nil"/>
              <w:right w:val="single" w:sz="4" w:space="0" w:color="auto"/>
            </w:tcBorders>
          </w:tcPr>
          <w:p w14:paraId="525DD9C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61</w:t>
            </w:r>
          </w:p>
        </w:tc>
        <w:tc>
          <w:tcPr>
            <w:tcW w:w="5387" w:type="dxa"/>
            <w:tcBorders>
              <w:top w:val="nil"/>
              <w:left w:val="nil"/>
              <w:bottom w:val="nil"/>
              <w:right w:val="nil"/>
            </w:tcBorders>
          </w:tcPr>
          <w:p w14:paraId="7578E99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Протравлення стін </w:t>
            </w:r>
            <w:proofErr w:type="spellStart"/>
            <w:r w:rsidRPr="00DE1609">
              <w:rPr>
                <w:rFonts w:ascii="Arial" w:hAnsi="Arial" w:cs="Arial"/>
                <w:spacing w:val="-3"/>
                <w:sz w:val="20"/>
                <w:szCs w:val="20"/>
                <w:lang w:val="uk-UA"/>
              </w:rPr>
              <w:t>бетонконтактом</w:t>
            </w:r>
            <w:proofErr w:type="spellEnd"/>
          </w:p>
        </w:tc>
        <w:tc>
          <w:tcPr>
            <w:tcW w:w="1418" w:type="dxa"/>
            <w:tcBorders>
              <w:top w:val="nil"/>
              <w:left w:val="single" w:sz="4" w:space="0" w:color="auto"/>
              <w:bottom w:val="nil"/>
              <w:right w:val="nil"/>
            </w:tcBorders>
          </w:tcPr>
          <w:p w14:paraId="3AA5D2B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692A62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19,6</w:t>
            </w:r>
          </w:p>
        </w:tc>
        <w:tc>
          <w:tcPr>
            <w:tcW w:w="1418" w:type="dxa"/>
            <w:tcBorders>
              <w:top w:val="nil"/>
              <w:left w:val="single" w:sz="4" w:space="0" w:color="auto"/>
              <w:bottom w:val="nil"/>
              <w:right w:val="single" w:sz="12" w:space="0" w:color="auto"/>
            </w:tcBorders>
          </w:tcPr>
          <w:p w14:paraId="42FD0BE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3CDA980" w14:textId="77777777" w:rsidTr="00571FCD">
        <w:trPr>
          <w:jc w:val="center"/>
        </w:trPr>
        <w:tc>
          <w:tcPr>
            <w:tcW w:w="567" w:type="dxa"/>
            <w:tcBorders>
              <w:top w:val="nil"/>
              <w:left w:val="single" w:sz="12" w:space="0" w:color="auto"/>
              <w:bottom w:val="nil"/>
              <w:right w:val="single" w:sz="4" w:space="0" w:color="auto"/>
            </w:tcBorders>
          </w:tcPr>
          <w:p w14:paraId="40B4CD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62</w:t>
            </w:r>
          </w:p>
        </w:tc>
        <w:tc>
          <w:tcPr>
            <w:tcW w:w="5387" w:type="dxa"/>
            <w:tcBorders>
              <w:top w:val="nil"/>
              <w:left w:val="nil"/>
              <w:bottom w:val="nil"/>
              <w:right w:val="nil"/>
            </w:tcBorders>
          </w:tcPr>
          <w:p w14:paraId="732B9BE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Штукатурення поверхонь стін </w:t>
            </w:r>
            <w:proofErr w:type="spellStart"/>
            <w:r w:rsidRPr="00DE1609">
              <w:rPr>
                <w:rFonts w:ascii="Arial" w:hAnsi="Arial" w:cs="Arial"/>
                <w:spacing w:val="-3"/>
                <w:sz w:val="20"/>
                <w:szCs w:val="20"/>
                <w:lang w:val="uk-UA"/>
              </w:rPr>
              <w:t>всередені</w:t>
            </w:r>
            <w:proofErr w:type="spellEnd"/>
            <w:r w:rsidRPr="00DE1609">
              <w:rPr>
                <w:rFonts w:ascii="Arial" w:hAnsi="Arial" w:cs="Arial"/>
                <w:spacing w:val="-3"/>
                <w:sz w:val="20"/>
                <w:szCs w:val="20"/>
                <w:lang w:val="uk-UA"/>
              </w:rPr>
              <w:t xml:space="preserve"> будівлі</w:t>
            </w:r>
          </w:p>
          <w:p w14:paraId="6B07ED7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цементно-вапняним або цементним розчином по</w:t>
            </w:r>
          </w:p>
          <w:p w14:paraId="2A2DC94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каменю та бетону</w:t>
            </w:r>
          </w:p>
        </w:tc>
        <w:tc>
          <w:tcPr>
            <w:tcW w:w="1418" w:type="dxa"/>
            <w:tcBorders>
              <w:top w:val="nil"/>
              <w:left w:val="single" w:sz="4" w:space="0" w:color="auto"/>
              <w:bottom w:val="nil"/>
              <w:right w:val="nil"/>
            </w:tcBorders>
          </w:tcPr>
          <w:p w14:paraId="398F2A3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4536B2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19,6</w:t>
            </w:r>
          </w:p>
        </w:tc>
        <w:tc>
          <w:tcPr>
            <w:tcW w:w="1418" w:type="dxa"/>
            <w:tcBorders>
              <w:top w:val="nil"/>
              <w:left w:val="single" w:sz="4" w:space="0" w:color="auto"/>
              <w:bottom w:val="nil"/>
              <w:right w:val="single" w:sz="12" w:space="0" w:color="auto"/>
            </w:tcBorders>
          </w:tcPr>
          <w:p w14:paraId="4F41A11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E14CCCB" w14:textId="77777777" w:rsidTr="00571FCD">
        <w:trPr>
          <w:jc w:val="center"/>
        </w:trPr>
        <w:tc>
          <w:tcPr>
            <w:tcW w:w="567" w:type="dxa"/>
            <w:tcBorders>
              <w:top w:val="nil"/>
              <w:left w:val="single" w:sz="12" w:space="0" w:color="auto"/>
              <w:bottom w:val="nil"/>
              <w:right w:val="single" w:sz="4" w:space="0" w:color="auto"/>
            </w:tcBorders>
          </w:tcPr>
          <w:p w14:paraId="23EC6B8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63</w:t>
            </w:r>
          </w:p>
        </w:tc>
        <w:tc>
          <w:tcPr>
            <w:tcW w:w="5387" w:type="dxa"/>
            <w:tcBorders>
              <w:top w:val="nil"/>
              <w:left w:val="nil"/>
              <w:bottom w:val="nil"/>
              <w:right w:val="nil"/>
            </w:tcBorders>
          </w:tcPr>
          <w:p w14:paraId="3FE6776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стін</w:t>
            </w:r>
          </w:p>
        </w:tc>
        <w:tc>
          <w:tcPr>
            <w:tcW w:w="1418" w:type="dxa"/>
            <w:tcBorders>
              <w:top w:val="nil"/>
              <w:left w:val="single" w:sz="4" w:space="0" w:color="auto"/>
              <w:bottom w:val="nil"/>
              <w:right w:val="nil"/>
            </w:tcBorders>
          </w:tcPr>
          <w:p w14:paraId="077EB3C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2C4D16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19,6</w:t>
            </w:r>
          </w:p>
        </w:tc>
        <w:tc>
          <w:tcPr>
            <w:tcW w:w="1418" w:type="dxa"/>
            <w:tcBorders>
              <w:top w:val="nil"/>
              <w:left w:val="single" w:sz="4" w:space="0" w:color="auto"/>
              <w:bottom w:val="nil"/>
              <w:right w:val="single" w:sz="12" w:space="0" w:color="auto"/>
            </w:tcBorders>
          </w:tcPr>
          <w:p w14:paraId="73A362D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5D37122" w14:textId="77777777" w:rsidTr="00571FCD">
        <w:trPr>
          <w:jc w:val="center"/>
        </w:trPr>
        <w:tc>
          <w:tcPr>
            <w:tcW w:w="567" w:type="dxa"/>
            <w:tcBorders>
              <w:top w:val="nil"/>
              <w:left w:val="single" w:sz="12" w:space="0" w:color="auto"/>
              <w:bottom w:val="nil"/>
              <w:right w:val="single" w:sz="4" w:space="0" w:color="auto"/>
            </w:tcBorders>
          </w:tcPr>
          <w:p w14:paraId="5F01622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64</w:t>
            </w:r>
          </w:p>
        </w:tc>
        <w:tc>
          <w:tcPr>
            <w:tcW w:w="5387" w:type="dxa"/>
            <w:tcBorders>
              <w:top w:val="nil"/>
              <w:left w:val="nil"/>
              <w:bottom w:val="nil"/>
              <w:right w:val="nil"/>
            </w:tcBorders>
          </w:tcPr>
          <w:p w14:paraId="5320882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221338C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5675D52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17F0F1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19,6</w:t>
            </w:r>
          </w:p>
        </w:tc>
        <w:tc>
          <w:tcPr>
            <w:tcW w:w="1418" w:type="dxa"/>
            <w:tcBorders>
              <w:top w:val="nil"/>
              <w:left w:val="single" w:sz="4" w:space="0" w:color="auto"/>
              <w:bottom w:val="nil"/>
              <w:right w:val="single" w:sz="12" w:space="0" w:color="auto"/>
            </w:tcBorders>
          </w:tcPr>
          <w:p w14:paraId="02738C2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29B6AF4" w14:textId="77777777" w:rsidTr="00571FCD">
        <w:trPr>
          <w:jc w:val="center"/>
        </w:trPr>
        <w:tc>
          <w:tcPr>
            <w:tcW w:w="567" w:type="dxa"/>
            <w:tcBorders>
              <w:top w:val="nil"/>
              <w:left w:val="single" w:sz="12" w:space="0" w:color="auto"/>
              <w:bottom w:val="nil"/>
              <w:right w:val="single" w:sz="4" w:space="0" w:color="auto"/>
            </w:tcBorders>
          </w:tcPr>
          <w:p w14:paraId="3BA7EB9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65</w:t>
            </w:r>
          </w:p>
        </w:tc>
        <w:tc>
          <w:tcPr>
            <w:tcW w:w="5387" w:type="dxa"/>
            <w:tcBorders>
              <w:top w:val="nil"/>
              <w:left w:val="nil"/>
              <w:bottom w:val="nil"/>
              <w:right w:val="nil"/>
            </w:tcBorders>
          </w:tcPr>
          <w:p w14:paraId="3406074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tcBorders>
              <w:top w:val="nil"/>
              <w:left w:val="single" w:sz="4" w:space="0" w:color="auto"/>
              <w:bottom w:val="nil"/>
              <w:right w:val="nil"/>
            </w:tcBorders>
          </w:tcPr>
          <w:p w14:paraId="6652749A"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450262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1D4FA8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BFCB4D9" w14:textId="77777777" w:rsidTr="00571FCD">
        <w:trPr>
          <w:jc w:val="center"/>
        </w:trPr>
        <w:tc>
          <w:tcPr>
            <w:tcW w:w="567" w:type="dxa"/>
            <w:tcBorders>
              <w:top w:val="nil"/>
              <w:left w:val="single" w:sz="12" w:space="0" w:color="auto"/>
              <w:bottom w:val="nil"/>
              <w:right w:val="single" w:sz="4" w:space="0" w:color="auto"/>
            </w:tcBorders>
            <w:vAlign w:val="center"/>
          </w:tcPr>
          <w:p w14:paraId="0F62D3A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5F872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ПРОРІЗИ</w:t>
            </w:r>
          </w:p>
        </w:tc>
        <w:tc>
          <w:tcPr>
            <w:tcW w:w="1418" w:type="dxa"/>
            <w:tcBorders>
              <w:top w:val="nil"/>
              <w:left w:val="single" w:sz="4" w:space="0" w:color="auto"/>
              <w:bottom w:val="nil"/>
              <w:right w:val="single" w:sz="4" w:space="0" w:color="auto"/>
            </w:tcBorders>
            <w:vAlign w:val="center"/>
          </w:tcPr>
          <w:p w14:paraId="34D11EA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913EE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02664F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E978E43" w14:textId="77777777" w:rsidTr="00571FCD">
        <w:trPr>
          <w:jc w:val="center"/>
        </w:trPr>
        <w:tc>
          <w:tcPr>
            <w:tcW w:w="567" w:type="dxa"/>
            <w:tcBorders>
              <w:top w:val="nil"/>
              <w:left w:val="single" w:sz="12" w:space="0" w:color="auto"/>
              <w:bottom w:val="nil"/>
              <w:right w:val="single" w:sz="4" w:space="0" w:color="auto"/>
            </w:tcBorders>
          </w:tcPr>
          <w:p w14:paraId="48B29D2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66</w:t>
            </w:r>
          </w:p>
        </w:tc>
        <w:tc>
          <w:tcPr>
            <w:tcW w:w="5387" w:type="dxa"/>
            <w:tcBorders>
              <w:top w:val="nil"/>
              <w:left w:val="nil"/>
              <w:bottom w:val="nil"/>
              <w:right w:val="nil"/>
            </w:tcBorders>
          </w:tcPr>
          <w:p w14:paraId="0742F2F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Знімання дверних </w:t>
            </w:r>
            <w:proofErr w:type="spellStart"/>
            <w:r w:rsidRPr="00DE1609">
              <w:rPr>
                <w:rFonts w:ascii="Arial" w:hAnsi="Arial" w:cs="Arial"/>
                <w:spacing w:val="-3"/>
                <w:sz w:val="20"/>
                <w:szCs w:val="20"/>
                <w:lang w:val="uk-UA"/>
              </w:rPr>
              <w:t>полотен</w:t>
            </w:r>
            <w:proofErr w:type="spellEnd"/>
          </w:p>
        </w:tc>
        <w:tc>
          <w:tcPr>
            <w:tcW w:w="1418" w:type="dxa"/>
            <w:tcBorders>
              <w:top w:val="nil"/>
              <w:left w:val="single" w:sz="4" w:space="0" w:color="auto"/>
              <w:bottom w:val="nil"/>
              <w:right w:val="nil"/>
            </w:tcBorders>
          </w:tcPr>
          <w:p w14:paraId="2E6F26B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92C735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14:paraId="3952F54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2179D61" w14:textId="77777777" w:rsidTr="00571FCD">
        <w:trPr>
          <w:jc w:val="center"/>
        </w:trPr>
        <w:tc>
          <w:tcPr>
            <w:tcW w:w="567" w:type="dxa"/>
            <w:tcBorders>
              <w:top w:val="nil"/>
              <w:left w:val="single" w:sz="12" w:space="0" w:color="auto"/>
              <w:bottom w:val="nil"/>
              <w:right w:val="single" w:sz="4" w:space="0" w:color="auto"/>
            </w:tcBorders>
          </w:tcPr>
          <w:p w14:paraId="57397D6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67</w:t>
            </w:r>
          </w:p>
        </w:tc>
        <w:tc>
          <w:tcPr>
            <w:tcW w:w="5387" w:type="dxa"/>
            <w:tcBorders>
              <w:top w:val="nil"/>
              <w:left w:val="nil"/>
              <w:bottom w:val="nil"/>
              <w:right w:val="nil"/>
            </w:tcBorders>
          </w:tcPr>
          <w:p w14:paraId="538CA2D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дверних коробок в кам'яних стінах з</w:t>
            </w:r>
          </w:p>
          <w:p w14:paraId="554F3A4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B7C073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02DBD1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5BD169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943304A" w14:textId="77777777" w:rsidTr="00571FCD">
        <w:trPr>
          <w:jc w:val="center"/>
        </w:trPr>
        <w:tc>
          <w:tcPr>
            <w:tcW w:w="567" w:type="dxa"/>
            <w:tcBorders>
              <w:top w:val="nil"/>
              <w:left w:val="single" w:sz="12" w:space="0" w:color="auto"/>
              <w:bottom w:val="nil"/>
              <w:right w:val="single" w:sz="4" w:space="0" w:color="auto"/>
            </w:tcBorders>
          </w:tcPr>
          <w:p w14:paraId="4EFD70D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68</w:t>
            </w:r>
          </w:p>
        </w:tc>
        <w:tc>
          <w:tcPr>
            <w:tcW w:w="5387" w:type="dxa"/>
            <w:tcBorders>
              <w:top w:val="nil"/>
              <w:left w:val="nil"/>
              <w:bottom w:val="nil"/>
              <w:right w:val="nil"/>
            </w:tcBorders>
          </w:tcPr>
          <w:p w14:paraId="6BE004A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Заповнення дверних прорізів дверними блоками</w:t>
            </w:r>
          </w:p>
          <w:p w14:paraId="0C1FA59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(протипожежні двері матеріал Замовника)</w:t>
            </w:r>
          </w:p>
        </w:tc>
        <w:tc>
          <w:tcPr>
            <w:tcW w:w="1418" w:type="dxa"/>
            <w:tcBorders>
              <w:top w:val="nil"/>
              <w:left w:val="single" w:sz="4" w:space="0" w:color="auto"/>
              <w:bottom w:val="nil"/>
              <w:right w:val="nil"/>
            </w:tcBorders>
          </w:tcPr>
          <w:p w14:paraId="3520050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286E4E8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AC6D76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0C65748" w14:textId="77777777" w:rsidTr="00571FCD">
        <w:trPr>
          <w:jc w:val="center"/>
        </w:trPr>
        <w:tc>
          <w:tcPr>
            <w:tcW w:w="567" w:type="dxa"/>
            <w:tcBorders>
              <w:top w:val="nil"/>
              <w:left w:val="single" w:sz="12" w:space="0" w:color="auto"/>
              <w:bottom w:val="nil"/>
              <w:right w:val="single" w:sz="4" w:space="0" w:color="auto"/>
            </w:tcBorders>
          </w:tcPr>
          <w:p w14:paraId="11A0497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69</w:t>
            </w:r>
          </w:p>
        </w:tc>
        <w:tc>
          <w:tcPr>
            <w:tcW w:w="5387" w:type="dxa"/>
            <w:tcBorders>
              <w:top w:val="nil"/>
              <w:left w:val="nil"/>
              <w:bottom w:val="nil"/>
              <w:right w:val="nil"/>
            </w:tcBorders>
          </w:tcPr>
          <w:p w14:paraId="4D3052F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Відбивання штукатурки (відкоси двері, що не міняється)</w:t>
            </w:r>
          </w:p>
        </w:tc>
        <w:tc>
          <w:tcPr>
            <w:tcW w:w="1418" w:type="dxa"/>
            <w:tcBorders>
              <w:top w:val="nil"/>
              <w:left w:val="single" w:sz="4" w:space="0" w:color="auto"/>
              <w:bottom w:val="nil"/>
              <w:right w:val="nil"/>
            </w:tcBorders>
          </w:tcPr>
          <w:p w14:paraId="51EBD90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FF1885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008E85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98CCB4F" w14:textId="77777777" w:rsidTr="00571FCD">
        <w:trPr>
          <w:jc w:val="center"/>
        </w:trPr>
        <w:tc>
          <w:tcPr>
            <w:tcW w:w="567" w:type="dxa"/>
            <w:tcBorders>
              <w:top w:val="nil"/>
              <w:left w:val="single" w:sz="12" w:space="0" w:color="auto"/>
              <w:bottom w:val="nil"/>
              <w:right w:val="single" w:sz="4" w:space="0" w:color="auto"/>
            </w:tcBorders>
          </w:tcPr>
          <w:p w14:paraId="540F1A6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70</w:t>
            </w:r>
          </w:p>
        </w:tc>
        <w:tc>
          <w:tcPr>
            <w:tcW w:w="5387" w:type="dxa"/>
            <w:tcBorders>
              <w:top w:val="nil"/>
              <w:left w:val="nil"/>
              <w:bottom w:val="nil"/>
              <w:right w:val="nil"/>
            </w:tcBorders>
          </w:tcPr>
          <w:p w14:paraId="6275CD6B"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Штукатурення плоских поверхонь віконних та дверних</w:t>
            </w:r>
          </w:p>
          <w:p w14:paraId="5C5676E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7C1C97D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FFA131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7BAEFC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5A359F6" w14:textId="77777777" w:rsidTr="00571FCD">
        <w:trPr>
          <w:jc w:val="center"/>
        </w:trPr>
        <w:tc>
          <w:tcPr>
            <w:tcW w:w="567" w:type="dxa"/>
            <w:tcBorders>
              <w:top w:val="nil"/>
              <w:left w:val="single" w:sz="12" w:space="0" w:color="auto"/>
              <w:bottom w:val="nil"/>
              <w:right w:val="single" w:sz="4" w:space="0" w:color="auto"/>
            </w:tcBorders>
          </w:tcPr>
          <w:p w14:paraId="7960436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71</w:t>
            </w:r>
          </w:p>
        </w:tc>
        <w:tc>
          <w:tcPr>
            <w:tcW w:w="5387" w:type="dxa"/>
            <w:tcBorders>
              <w:top w:val="nil"/>
              <w:left w:val="nil"/>
              <w:bottom w:val="nil"/>
              <w:right w:val="nil"/>
            </w:tcBorders>
          </w:tcPr>
          <w:p w14:paraId="7D06BEF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укосів</w:t>
            </w:r>
          </w:p>
        </w:tc>
        <w:tc>
          <w:tcPr>
            <w:tcW w:w="1418" w:type="dxa"/>
            <w:tcBorders>
              <w:top w:val="nil"/>
              <w:left w:val="single" w:sz="4" w:space="0" w:color="auto"/>
              <w:bottom w:val="nil"/>
              <w:right w:val="nil"/>
            </w:tcBorders>
          </w:tcPr>
          <w:p w14:paraId="06D960B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C5F91C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969A9C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51EA473" w14:textId="77777777" w:rsidTr="00571FCD">
        <w:trPr>
          <w:jc w:val="center"/>
        </w:trPr>
        <w:tc>
          <w:tcPr>
            <w:tcW w:w="567" w:type="dxa"/>
            <w:tcBorders>
              <w:top w:val="nil"/>
              <w:left w:val="single" w:sz="12" w:space="0" w:color="auto"/>
              <w:bottom w:val="nil"/>
              <w:right w:val="single" w:sz="4" w:space="0" w:color="auto"/>
            </w:tcBorders>
          </w:tcPr>
          <w:p w14:paraId="26BF195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72</w:t>
            </w:r>
          </w:p>
        </w:tc>
        <w:tc>
          <w:tcPr>
            <w:tcW w:w="5387" w:type="dxa"/>
            <w:tcBorders>
              <w:top w:val="nil"/>
              <w:left w:val="nil"/>
              <w:bottom w:val="nil"/>
              <w:right w:val="nil"/>
            </w:tcBorders>
          </w:tcPr>
          <w:p w14:paraId="0C3B284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5485A65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укосів</w:t>
            </w:r>
          </w:p>
        </w:tc>
        <w:tc>
          <w:tcPr>
            <w:tcW w:w="1418" w:type="dxa"/>
            <w:tcBorders>
              <w:top w:val="nil"/>
              <w:left w:val="single" w:sz="4" w:space="0" w:color="auto"/>
              <w:bottom w:val="nil"/>
              <w:right w:val="nil"/>
            </w:tcBorders>
          </w:tcPr>
          <w:p w14:paraId="264BB41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149D28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81EEAB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6F82674" w14:textId="77777777" w:rsidTr="00571FCD">
        <w:trPr>
          <w:jc w:val="center"/>
        </w:trPr>
        <w:tc>
          <w:tcPr>
            <w:tcW w:w="567" w:type="dxa"/>
            <w:tcBorders>
              <w:top w:val="nil"/>
              <w:left w:val="single" w:sz="12" w:space="0" w:color="auto"/>
              <w:bottom w:val="nil"/>
              <w:right w:val="single" w:sz="4" w:space="0" w:color="auto"/>
            </w:tcBorders>
            <w:vAlign w:val="center"/>
          </w:tcPr>
          <w:p w14:paraId="6397BE4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6C4060"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№6.  </w:t>
            </w:r>
            <w:proofErr w:type="spellStart"/>
            <w:r w:rsidRPr="00DE1609">
              <w:rPr>
                <w:rFonts w:ascii="Arial" w:hAnsi="Arial" w:cs="Arial"/>
                <w:spacing w:val="-3"/>
                <w:sz w:val="20"/>
                <w:szCs w:val="20"/>
                <w:lang w:val="en-US"/>
              </w:rPr>
              <w:t>Вхідна</w:t>
            </w:r>
            <w:proofErr w:type="spellEnd"/>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група</w:t>
            </w:r>
            <w:proofErr w:type="spellEnd"/>
          </w:p>
        </w:tc>
        <w:tc>
          <w:tcPr>
            <w:tcW w:w="1418" w:type="dxa"/>
            <w:tcBorders>
              <w:top w:val="nil"/>
              <w:left w:val="single" w:sz="4" w:space="0" w:color="auto"/>
              <w:bottom w:val="nil"/>
              <w:right w:val="single" w:sz="4" w:space="0" w:color="auto"/>
            </w:tcBorders>
            <w:vAlign w:val="center"/>
          </w:tcPr>
          <w:p w14:paraId="06EE89C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2773A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8C8C8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EEC6291" w14:textId="77777777" w:rsidTr="00571FCD">
        <w:trPr>
          <w:jc w:val="center"/>
        </w:trPr>
        <w:tc>
          <w:tcPr>
            <w:tcW w:w="567" w:type="dxa"/>
            <w:tcBorders>
              <w:top w:val="nil"/>
              <w:left w:val="single" w:sz="12" w:space="0" w:color="auto"/>
              <w:bottom w:val="nil"/>
              <w:right w:val="single" w:sz="4" w:space="0" w:color="auto"/>
            </w:tcBorders>
            <w:vAlign w:val="center"/>
          </w:tcPr>
          <w:p w14:paraId="58E8237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A507E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422C54C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BD0A7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467B1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C2A4224" w14:textId="77777777" w:rsidTr="00571FCD">
        <w:trPr>
          <w:jc w:val="center"/>
        </w:trPr>
        <w:tc>
          <w:tcPr>
            <w:tcW w:w="567" w:type="dxa"/>
            <w:tcBorders>
              <w:top w:val="nil"/>
              <w:left w:val="single" w:sz="12" w:space="0" w:color="auto"/>
              <w:bottom w:val="nil"/>
              <w:right w:val="single" w:sz="4" w:space="0" w:color="auto"/>
            </w:tcBorders>
          </w:tcPr>
          <w:p w14:paraId="0D8E264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73</w:t>
            </w:r>
          </w:p>
        </w:tc>
        <w:tc>
          <w:tcPr>
            <w:tcW w:w="5387" w:type="dxa"/>
            <w:tcBorders>
              <w:top w:val="nil"/>
              <w:left w:val="nil"/>
              <w:bottom w:val="nil"/>
              <w:right w:val="nil"/>
            </w:tcBorders>
          </w:tcPr>
          <w:p w14:paraId="215F1DDA"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Очищення вручну внутрішніх поверхонь стель від</w:t>
            </w:r>
          </w:p>
          <w:p w14:paraId="5909068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4A4CCDE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F82D9D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7,75</w:t>
            </w:r>
          </w:p>
        </w:tc>
        <w:tc>
          <w:tcPr>
            <w:tcW w:w="1418" w:type="dxa"/>
            <w:tcBorders>
              <w:top w:val="nil"/>
              <w:left w:val="single" w:sz="4" w:space="0" w:color="auto"/>
              <w:bottom w:val="nil"/>
              <w:right w:val="single" w:sz="12" w:space="0" w:color="auto"/>
            </w:tcBorders>
          </w:tcPr>
          <w:p w14:paraId="59ED357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2168F1C" w14:textId="77777777" w:rsidTr="00571FCD">
        <w:trPr>
          <w:jc w:val="center"/>
        </w:trPr>
        <w:tc>
          <w:tcPr>
            <w:tcW w:w="567" w:type="dxa"/>
            <w:tcBorders>
              <w:top w:val="nil"/>
              <w:left w:val="single" w:sz="12" w:space="0" w:color="auto"/>
              <w:bottom w:val="nil"/>
              <w:right w:val="single" w:sz="4" w:space="0" w:color="auto"/>
            </w:tcBorders>
          </w:tcPr>
          <w:p w14:paraId="7C386CB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74</w:t>
            </w:r>
          </w:p>
        </w:tc>
        <w:tc>
          <w:tcPr>
            <w:tcW w:w="5387" w:type="dxa"/>
            <w:tcBorders>
              <w:top w:val="nil"/>
              <w:left w:val="nil"/>
              <w:bottom w:val="nil"/>
              <w:right w:val="nil"/>
            </w:tcBorders>
          </w:tcPr>
          <w:p w14:paraId="1BAEA7D5"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Вапняне фарбування раніше пофарбованих поверхонь</w:t>
            </w:r>
          </w:p>
          <w:p w14:paraId="16694EA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усередині будівлі</w:t>
            </w:r>
          </w:p>
        </w:tc>
        <w:tc>
          <w:tcPr>
            <w:tcW w:w="1418" w:type="dxa"/>
            <w:tcBorders>
              <w:top w:val="nil"/>
              <w:left w:val="single" w:sz="4" w:space="0" w:color="auto"/>
              <w:bottom w:val="nil"/>
              <w:right w:val="nil"/>
            </w:tcBorders>
          </w:tcPr>
          <w:p w14:paraId="60FB1FF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D05B1D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7,75</w:t>
            </w:r>
          </w:p>
        </w:tc>
        <w:tc>
          <w:tcPr>
            <w:tcW w:w="1418" w:type="dxa"/>
            <w:tcBorders>
              <w:top w:val="nil"/>
              <w:left w:val="single" w:sz="4" w:space="0" w:color="auto"/>
              <w:bottom w:val="nil"/>
              <w:right w:val="single" w:sz="12" w:space="0" w:color="auto"/>
            </w:tcBorders>
          </w:tcPr>
          <w:p w14:paraId="7E83D1D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B31F9F5" w14:textId="77777777" w:rsidTr="00571FCD">
        <w:trPr>
          <w:jc w:val="center"/>
        </w:trPr>
        <w:tc>
          <w:tcPr>
            <w:tcW w:w="567" w:type="dxa"/>
            <w:tcBorders>
              <w:top w:val="nil"/>
              <w:left w:val="single" w:sz="12" w:space="0" w:color="auto"/>
              <w:bottom w:val="nil"/>
              <w:right w:val="single" w:sz="4" w:space="0" w:color="auto"/>
            </w:tcBorders>
            <w:vAlign w:val="center"/>
          </w:tcPr>
          <w:p w14:paraId="567CE2D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17186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610F765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3BC26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9E626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3469EBD" w14:textId="77777777" w:rsidTr="00571FCD">
        <w:trPr>
          <w:jc w:val="center"/>
        </w:trPr>
        <w:tc>
          <w:tcPr>
            <w:tcW w:w="567" w:type="dxa"/>
            <w:tcBorders>
              <w:top w:val="nil"/>
              <w:left w:val="single" w:sz="12" w:space="0" w:color="auto"/>
              <w:bottom w:val="nil"/>
              <w:right w:val="single" w:sz="4" w:space="0" w:color="auto"/>
            </w:tcBorders>
          </w:tcPr>
          <w:p w14:paraId="474F259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75</w:t>
            </w:r>
          </w:p>
        </w:tc>
        <w:tc>
          <w:tcPr>
            <w:tcW w:w="5387" w:type="dxa"/>
            <w:tcBorders>
              <w:top w:val="nil"/>
              <w:left w:val="nil"/>
              <w:bottom w:val="nil"/>
              <w:right w:val="nil"/>
            </w:tcBorders>
          </w:tcPr>
          <w:p w14:paraId="4262CA6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Відбивання штукатурки по цеглі та бетону зі стін та</w:t>
            </w:r>
          </w:p>
          <w:p w14:paraId="62FADCF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4CFC58A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7E300B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30,9</w:t>
            </w:r>
          </w:p>
        </w:tc>
        <w:tc>
          <w:tcPr>
            <w:tcW w:w="1418" w:type="dxa"/>
            <w:tcBorders>
              <w:top w:val="nil"/>
              <w:left w:val="single" w:sz="4" w:space="0" w:color="auto"/>
              <w:bottom w:val="nil"/>
              <w:right w:val="single" w:sz="12" w:space="0" w:color="auto"/>
            </w:tcBorders>
          </w:tcPr>
          <w:p w14:paraId="2A9EA5A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FC2221" w:rsidRPr="00DE1609" w14:paraId="76089F72" w14:textId="77777777" w:rsidTr="00571FCD">
        <w:trPr>
          <w:jc w:val="center"/>
        </w:trPr>
        <w:tc>
          <w:tcPr>
            <w:tcW w:w="567" w:type="dxa"/>
            <w:tcBorders>
              <w:top w:val="nil"/>
              <w:left w:val="single" w:sz="12" w:space="0" w:color="auto"/>
              <w:bottom w:val="nil"/>
              <w:right w:val="single" w:sz="4" w:space="0" w:color="auto"/>
            </w:tcBorders>
          </w:tcPr>
          <w:p w14:paraId="674477A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76</w:t>
            </w:r>
          </w:p>
        </w:tc>
        <w:tc>
          <w:tcPr>
            <w:tcW w:w="5387" w:type="dxa"/>
            <w:tcBorders>
              <w:top w:val="nil"/>
              <w:left w:val="nil"/>
              <w:bottom w:val="nil"/>
              <w:right w:val="nil"/>
            </w:tcBorders>
          </w:tcPr>
          <w:p w14:paraId="48AFF87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трубопроводів зі сталевих труб діаметром 25</w:t>
            </w:r>
          </w:p>
          <w:p w14:paraId="21DBFE8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мм</w:t>
            </w:r>
          </w:p>
        </w:tc>
        <w:tc>
          <w:tcPr>
            <w:tcW w:w="1418" w:type="dxa"/>
            <w:tcBorders>
              <w:top w:val="nil"/>
              <w:left w:val="single" w:sz="4" w:space="0" w:color="auto"/>
              <w:bottom w:val="nil"/>
              <w:right w:val="nil"/>
            </w:tcBorders>
          </w:tcPr>
          <w:p w14:paraId="0FBFEF8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1543B1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276C050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bl>
    <w:p w14:paraId="43D9DF6F" w14:textId="77777777" w:rsidR="0046586E" w:rsidRPr="00DE1609" w:rsidRDefault="0046586E" w:rsidP="0046586E">
      <w:pPr>
        <w:autoSpaceDE w:val="0"/>
        <w:autoSpaceDN w:val="0"/>
        <w:rPr>
          <w:sz w:val="2"/>
          <w:szCs w:val="2"/>
        </w:rPr>
        <w:sectPr w:rsidR="0046586E" w:rsidRPr="00DE160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DE1609" w:rsidRPr="00DE1609" w14:paraId="0F5C638C" w14:textId="77777777" w:rsidTr="00571FCD">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85D8B7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lastRenderedPageBreak/>
              <w:t>1</w:t>
            </w:r>
          </w:p>
        </w:tc>
        <w:tc>
          <w:tcPr>
            <w:tcW w:w="5387" w:type="dxa"/>
            <w:gridSpan w:val="3"/>
            <w:tcBorders>
              <w:top w:val="single" w:sz="12" w:space="0" w:color="auto"/>
              <w:left w:val="nil"/>
              <w:bottom w:val="single" w:sz="4" w:space="0" w:color="auto"/>
              <w:right w:val="nil"/>
            </w:tcBorders>
            <w:vAlign w:val="center"/>
          </w:tcPr>
          <w:p w14:paraId="57BBAAB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2"/>
            <w:tcBorders>
              <w:top w:val="single" w:sz="12" w:space="0" w:color="auto"/>
              <w:left w:val="single" w:sz="4" w:space="0" w:color="auto"/>
              <w:bottom w:val="single" w:sz="4" w:space="0" w:color="auto"/>
              <w:right w:val="nil"/>
            </w:tcBorders>
            <w:vAlign w:val="center"/>
          </w:tcPr>
          <w:p w14:paraId="55913CE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FDAE8A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C1CFE8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2D839CC8"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663ACA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77</w:t>
            </w:r>
          </w:p>
        </w:tc>
        <w:tc>
          <w:tcPr>
            <w:tcW w:w="5387" w:type="dxa"/>
            <w:gridSpan w:val="3"/>
            <w:tcBorders>
              <w:top w:val="nil"/>
              <w:left w:val="nil"/>
              <w:bottom w:val="nil"/>
              <w:right w:val="nil"/>
            </w:tcBorders>
          </w:tcPr>
          <w:p w14:paraId="18E4593E"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Поліпшене штукатурення стін по сітці без улаштування</w:t>
            </w:r>
          </w:p>
          <w:p w14:paraId="0B4064B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каркасу</w:t>
            </w:r>
          </w:p>
        </w:tc>
        <w:tc>
          <w:tcPr>
            <w:tcW w:w="1418" w:type="dxa"/>
            <w:gridSpan w:val="2"/>
            <w:tcBorders>
              <w:top w:val="nil"/>
              <w:left w:val="single" w:sz="4" w:space="0" w:color="auto"/>
              <w:bottom w:val="nil"/>
              <w:right w:val="nil"/>
            </w:tcBorders>
          </w:tcPr>
          <w:p w14:paraId="40635A2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3E86561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30,9</w:t>
            </w:r>
          </w:p>
        </w:tc>
        <w:tc>
          <w:tcPr>
            <w:tcW w:w="1418" w:type="dxa"/>
            <w:gridSpan w:val="2"/>
            <w:tcBorders>
              <w:top w:val="nil"/>
              <w:left w:val="single" w:sz="4" w:space="0" w:color="auto"/>
              <w:bottom w:val="nil"/>
              <w:right w:val="single" w:sz="12" w:space="0" w:color="auto"/>
            </w:tcBorders>
          </w:tcPr>
          <w:p w14:paraId="42A0CA7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301C93A"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D2279E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78</w:t>
            </w:r>
          </w:p>
        </w:tc>
        <w:tc>
          <w:tcPr>
            <w:tcW w:w="5387" w:type="dxa"/>
            <w:gridSpan w:val="3"/>
            <w:tcBorders>
              <w:top w:val="nil"/>
              <w:left w:val="nil"/>
              <w:bottom w:val="nil"/>
              <w:right w:val="nil"/>
            </w:tcBorders>
          </w:tcPr>
          <w:p w14:paraId="1EAC47B3"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колером</w:t>
            </w:r>
            <w:proofErr w:type="spellEnd"/>
            <w:r w:rsidRPr="00DE1609">
              <w:rPr>
                <w:rFonts w:ascii="Arial" w:hAnsi="Arial" w:cs="Arial"/>
                <w:spacing w:val="-3"/>
                <w:sz w:val="20"/>
                <w:szCs w:val="20"/>
                <w:lang w:val="uk-UA"/>
              </w:rPr>
              <w:t xml:space="preserve"> олійним стін по</w:t>
            </w:r>
          </w:p>
          <w:p w14:paraId="5247664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штукатурці</w:t>
            </w:r>
          </w:p>
        </w:tc>
        <w:tc>
          <w:tcPr>
            <w:tcW w:w="1418" w:type="dxa"/>
            <w:gridSpan w:val="2"/>
            <w:tcBorders>
              <w:top w:val="nil"/>
              <w:left w:val="single" w:sz="4" w:space="0" w:color="auto"/>
              <w:bottom w:val="nil"/>
              <w:right w:val="nil"/>
            </w:tcBorders>
          </w:tcPr>
          <w:p w14:paraId="182ACFB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3D6F5BE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30,9</w:t>
            </w:r>
          </w:p>
        </w:tc>
        <w:tc>
          <w:tcPr>
            <w:tcW w:w="1418" w:type="dxa"/>
            <w:gridSpan w:val="2"/>
            <w:tcBorders>
              <w:top w:val="nil"/>
              <w:left w:val="single" w:sz="4" w:space="0" w:color="auto"/>
              <w:bottom w:val="nil"/>
              <w:right w:val="single" w:sz="12" w:space="0" w:color="auto"/>
            </w:tcBorders>
          </w:tcPr>
          <w:p w14:paraId="7424634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2AEE457"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6918A8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79</w:t>
            </w:r>
          </w:p>
        </w:tc>
        <w:tc>
          <w:tcPr>
            <w:tcW w:w="5387" w:type="dxa"/>
            <w:gridSpan w:val="3"/>
            <w:tcBorders>
              <w:top w:val="nil"/>
              <w:left w:val="nil"/>
              <w:bottom w:val="nil"/>
              <w:right w:val="nil"/>
            </w:tcBorders>
          </w:tcPr>
          <w:p w14:paraId="787BB8A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gridSpan w:val="2"/>
            <w:tcBorders>
              <w:top w:val="nil"/>
              <w:left w:val="single" w:sz="4" w:space="0" w:color="auto"/>
              <w:bottom w:val="nil"/>
              <w:right w:val="nil"/>
            </w:tcBorders>
          </w:tcPr>
          <w:p w14:paraId="3D66C7B0"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B0784A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5A77D83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6FC22C8"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A7AAB1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80</w:t>
            </w:r>
          </w:p>
        </w:tc>
        <w:tc>
          <w:tcPr>
            <w:tcW w:w="5387" w:type="dxa"/>
            <w:gridSpan w:val="3"/>
            <w:tcBorders>
              <w:top w:val="nil"/>
              <w:left w:val="nil"/>
              <w:bottom w:val="nil"/>
              <w:right w:val="nil"/>
            </w:tcBorders>
          </w:tcPr>
          <w:p w14:paraId="5F02176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Штукатурення плоских поверхонь віконних та дверних</w:t>
            </w:r>
          </w:p>
          <w:p w14:paraId="6E497F6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укосів по бетону та каменю</w:t>
            </w:r>
          </w:p>
        </w:tc>
        <w:tc>
          <w:tcPr>
            <w:tcW w:w="1418" w:type="dxa"/>
            <w:gridSpan w:val="2"/>
            <w:tcBorders>
              <w:top w:val="nil"/>
              <w:left w:val="single" w:sz="4" w:space="0" w:color="auto"/>
              <w:bottom w:val="nil"/>
              <w:right w:val="nil"/>
            </w:tcBorders>
          </w:tcPr>
          <w:p w14:paraId="14AA2F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5FE820F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674541D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26A2B86"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1CF43A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81</w:t>
            </w:r>
          </w:p>
        </w:tc>
        <w:tc>
          <w:tcPr>
            <w:tcW w:w="5387" w:type="dxa"/>
            <w:gridSpan w:val="3"/>
            <w:tcBorders>
              <w:top w:val="nil"/>
              <w:left w:val="nil"/>
              <w:bottom w:val="nil"/>
              <w:right w:val="nil"/>
            </w:tcBorders>
          </w:tcPr>
          <w:p w14:paraId="37630DD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колером</w:t>
            </w:r>
            <w:proofErr w:type="spellEnd"/>
            <w:r w:rsidRPr="00DE1609">
              <w:rPr>
                <w:rFonts w:ascii="Arial" w:hAnsi="Arial" w:cs="Arial"/>
                <w:spacing w:val="-3"/>
                <w:sz w:val="20"/>
                <w:szCs w:val="20"/>
                <w:lang w:val="uk-UA"/>
              </w:rPr>
              <w:t xml:space="preserve"> олійним укосів по</w:t>
            </w:r>
          </w:p>
          <w:p w14:paraId="6E170FE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штукатурці</w:t>
            </w:r>
          </w:p>
        </w:tc>
        <w:tc>
          <w:tcPr>
            <w:tcW w:w="1418" w:type="dxa"/>
            <w:gridSpan w:val="2"/>
            <w:tcBorders>
              <w:top w:val="nil"/>
              <w:left w:val="single" w:sz="4" w:space="0" w:color="auto"/>
              <w:bottom w:val="nil"/>
              <w:right w:val="nil"/>
            </w:tcBorders>
          </w:tcPr>
          <w:p w14:paraId="05C9009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0B291A7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42E83C9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7AB3D0F"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E14A16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82</w:t>
            </w:r>
          </w:p>
        </w:tc>
        <w:tc>
          <w:tcPr>
            <w:tcW w:w="5387" w:type="dxa"/>
            <w:gridSpan w:val="3"/>
            <w:tcBorders>
              <w:top w:val="nil"/>
              <w:left w:val="nil"/>
              <w:bottom w:val="nil"/>
              <w:right w:val="nil"/>
            </w:tcBorders>
          </w:tcPr>
          <w:p w14:paraId="187FB6B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Фарбування олійними сумішами за 1 раз раніше</w:t>
            </w:r>
          </w:p>
          <w:p w14:paraId="7691785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пофарбованих металевих поверхонь грат та огорож</w:t>
            </w:r>
          </w:p>
        </w:tc>
        <w:tc>
          <w:tcPr>
            <w:tcW w:w="1418" w:type="dxa"/>
            <w:gridSpan w:val="2"/>
            <w:tcBorders>
              <w:top w:val="nil"/>
              <w:left w:val="single" w:sz="4" w:space="0" w:color="auto"/>
              <w:bottom w:val="nil"/>
              <w:right w:val="nil"/>
            </w:tcBorders>
          </w:tcPr>
          <w:p w14:paraId="45C1ECE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3BAB4C2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tcPr>
          <w:p w14:paraId="3594C73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D66511C"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6F52252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D67B4DD"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№7.  </w:t>
            </w:r>
            <w:proofErr w:type="spellStart"/>
            <w:r w:rsidRPr="00DE1609">
              <w:rPr>
                <w:rFonts w:ascii="Arial" w:hAnsi="Arial" w:cs="Arial"/>
                <w:spacing w:val="-3"/>
                <w:sz w:val="20"/>
                <w:szCs w:val="20"/>
                <w:lang w:val="en-US"/>
              </w:rPr>
              <w:t>Поручні</w:t>
            </w:r>
            <w:proofErr w:type="spellEnd"/>
          </w:p>
        </w:tc>
        <w:tc>
          <w:tcPr>
            <w:tcW w:w="1418" w:type="dxa"/>
            <w:gridSpan w:val="2"/>
            <w:tcBorders>
              <w:top w:val="nil"/>
              <w:left w:val="single" w:sz="4" w:space="0" w:color="auto"/>
              <w:bottom w:val="nil"/>
              <w:right w:val="single" w:sz="4" w:space="0" w:color="auto"/>
            </w:tcBorders>
            <w:vAlign w:val="center"/>
          </w:tcPr>
          <w:p w14:paraId="4E92539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9D580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5475A7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7C7421B"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9427CC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83</w:t>
            </w:r>
          </w:p>
        </w:tc>
        <w:tc>
          <w:tcPr>
            <w:tcW w:w="5387" w:type="dxa"/>
            <w:gridSpan w:val="3"/>
            <w:tcBorders>
              <w:top w:val="nil"/>
              <w:left w:val="nil"/>
              <w:bottom w:val="nil"/>
              <w:right w:val="nil"/>
            </w:tcBorders>
          </w:tcPr>
          <w:p w14:paraId="16B8F34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Виготовлення поручня</w:t>
            </w:r>
          </w:p>
        </w:tc>
        <w:tc>
          <w:tcPr>
            <w:tcW w:w="1418" w:type="dxa"/>
            <w:gridSpan w:val="2"/>
            <w:tcBorders>
              <w:top w:val="nil"/>
              <w:left w:val="single" w:sz="4" w:space="0" w:color="auto"/>
              <w:bottom w:val="nil"/>
              <w:right w:val="nil"/>
            </w:tcBorders>
          </w:tcPr>
          <w:p w14:paraId="505A75C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14:paraId="39649AC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0,036039</w:t>
            </w:r>
          </w:p>
        </w:tc>
        <w:tc>
          <w:tcPr>
            <w:tcW w:w="1418" w:type="dxa"/>
            <w:gridSpan w:val="2"/>
            <w:tcBorders>
              <w:top w:val="nil"/>
              <w:left w:val="single" w:sz="4" w:space="0" w:color="auto"/>
              <w:bottom w:val="nil"/>
              <w:right w:val="single" w:sz="12" w:space="0" w:color="auto"/>
            </w:tcBorders>
          </w:tcPr>
          <w:p w14:paraId="63935F9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6DDBBA6"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23FD14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84</w:t>
            </w:r>
          </w:p>
        </w:tc>
        <w:tc>
          <w:tcPr>
            <w:tcW w:w="5387" w:type="dxa"/>
            <w:gridSpan w:val="3"/>
            <w:tcBorders>
              <w:top w:val="nil"/>
              <w:left w:val="nil"/>
              <w:bottom w:val="nil"/>
              <w:right w:val="nil"/>
            </w:tcBorders>
          </w:tcPr>
          <w:p w14:paraId="054BCDD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Установлення поручнів на сходових площадках</w:t>
            </w:r>
          </w:p>
        </w:tc>
        <w:tc>
          <w:tcPr>
            <w:tcW w:w="1418" w:type="dxa"/>
            <w:gridSpan w:val="2"/>
            <w:tcBorders>
              <w:top w:val="nil"/>
              <w:left w:val="single" w:sz="4" w:space="0" w:color="auto"/>
              <w:bottom w:val="nil"/>
              <w:right w:val="nil"/>
            </w:tcBorders>
          </w:tcPr>
          <w:p w14:paraId="4823493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0CBC22E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9</w:t>
            </w:r>
          </w:p>
        </w:tc>
        <w:tc>
          <w:tcPr>
            <w:tcW w:w="1418" w:type="dxa"/>
            <w:gridSpan w:val="2"/>
            <w:tcBorders>
              <w:top w:val="nil"/>
              <w:left w:val="single" w:sz="4" w:space="0" w:color="auto"/>
              <w:bottom w:val="nil"/>
              <w:right w:val="single" w:sz="12" w:space="0" w:color="auto"/>
            </w:tcBorders>
          </w:tcPr>
          <w:p w14:paraId="2894286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B7FC7D2"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374A1C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85</w:t>
            </w:r>
          </w:p>
        </w:tc>
        <w:tc>
          <w:tcPr>
            <w:tcW w:w="5387" w:type="dxa"/>
            <w:gridSpan w:val="3"/>
            <w:tcBorders>
              <w:top w:val="nil"/>
              <w:left w:val="nil"/>
              <w:bottom w:val="nil"/>
              <w:right w:val="nil"/>
            </w:tcBorders>
          </w:tcPr>
          <w:p w14:paraId="7C700EC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Фарбування металевих поґрунтованих поверхонь</w:t>
            </w:r>
          </w:p>
          <w:p w14:paraId="71F422A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емаллю</w:t>
            </w:r>
          </w:p>
        </w:tc>
        <w:tc>
          <w:tcPr>
            <w:tcW w:w="1418" w:type="dxa"/>
            <w:gridSpan w:val="2"/>
            <w:tcBorders>
              <w:top w:val="nil"/>
              <w:left w:val="single" w:sz="4" w:space="0" w:color="auto"/>
              <w:bottom w:val="nil"/>
              <w:right w:val="nil"/>
            </w:tcBorders>
          </w:tcPr>
          <w:p w14:paraId="3DE1BD8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1830B6B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8,70408</w:t>
            </w:r>
          </w:p>
        </w:tc>
        <w:tc>
          <w:tcPr>
            <w:tcW w:w="1418" w:type="dxa"/>
            <w:gridSpan w:val="2"/>
            <w:tcBorders>
              <w:top w:val="nil"/>
              <w:left w:val="single" w:sz="4" w:space="0" w:color="auto"/>
              <w:bottom w:val="nil"/>
              <w:right w:val="single" w:sz="12" w:space="0" w:color="auto"/>
            </w:tcBorders>
          </w:tcPr>
          <w:p w14:paraId="1FDD653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3A4B2F8"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40216D8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D747EC8"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№8.  </w:t>
            </w:r>
            <w:proofErr w:type="spellStart"/>
            <w:r w:rsidRPr="00DE1609">
              <w:rPr>
                <w:rFonts w:ascii="Arial" w:hAnsi="Arial" w:cs="Arial"/>
                <w:spacing w:val="-3"/>
                <w:sz w:val="20"/>
                <w:szCs w:val="20"/>
                <w:lang w:val="en-US"/>
              </w:rPr>
              <w:t>Сміття</w:t>
            </w:r>
            <w:proofErr w:type="spellEnd"/>
          </w:p>
        </w:tc>
        <w:tc>
          <w:tcPr>
            <w:tcW w:w="1418" w:type="dxa"/>
            <w:gridSpan w:val="2"/>
            <w:tcBorders>
              <w:top w:val="nil"/>
              <w:left w:val="single" w:sz="4" w:space="0" w:color="auto"/>
              <w:bottom w:val="nil"/>
              <w:right w:val="single" w:sz="4" w:space="0" w:color="auto"/>
            </w:tcBorders>
            <w:vAlign w:val="center"/>
          </w:tcPr>
          <w:p w14:paraId="5930A03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7F247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DA7A65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68877CE"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60728E6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86</w:t>
            </w:r>
          </w:p>
        </w:tc>
        <w:tc>
          <w:tcPr>
            <w:tcW w:w="5387" w:type="dxa"/>
            <w:gridSpan w:val="3"/>
            <w:tcBorders>
              <w:top w:val="nil"/>
              <w:left w:val="nil"/>
              <w:bottom w:val="nil"/>
              <w:right w:val="nil"/>
            </w:tcBorders>
          </w:tcPr>
          <w:p w14:paraId="25CD51F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Навантаження сміття вручну</w:t>
            </w:r>
          </w:p>
        </w:tc>
        <w:tc>
          <w:tcPr>
            <w:tcW w:w="1418" w:type="dxa"/>
            <w:gridSpan w:val="2"/>
            <w:tcBorders>
              <w:top w:val="nil"/>
              <w:left w:val="single" w:sz="4" w:space="0" w:color="auto"/>
              <w:bottom w:val="nil"/>
              <w:right w:val="nil"/>
            </w:tcBorders>
          </w:tcPr>
          <w:p w14:paraId="50CD6C8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73CA73E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2,05823</w:t>
            </w:r>
          </w:p>
        </w:tc>
        <w:tc>
          <w:tcPr>
            <w:tcW w:w="1418" w:type="dxa"/>
            <w:gridSpan w:val="2"/>
            <w:tcBorders>
              <w:top w:val="nil"/>
              <w:left w:val="single" w:sz="4" w:space="0" w:color="auto"/>
              <w:bottom w:val="nil"/>
              <w:right w:val="single" w:sz="12" w:space="0" w:color="auto"/>
            </w:tcBorders>
          </w:tcPr>
          <w:p w14:paraId="38CD497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00F49A2"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C68F34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87</w:t>
            </w:r>
          </w:p>
        </w:tc>
        <w:tc>
          <w:tcPr>
            <w:tcW w:w="5387" w:type="dxa"/>
            <w:gridSpan w:val="3"/>
            <w:tcBorders>
              <w:top w:val="nil"/>
              <w:left w:val="nil"/>
              <w:bottom w:val="nil"/>
              <w:right w:val="nil"/>
            </w:tcBorders>
          </w:tcPr>
          <w:p w14:paraId="514AA62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Перевезення сміття до 30 км</w:t>
            </w:r>
          </w:p>
        </w:tc>
        <w:tc>
          <w:tcPr>
            <w:tcW w:w="1418" w:type="dxa"/>
            <w:gridSpan w:val="2"/>
            <w:tcBorders>
              <w:top w:val="nil"/>
              <w:left w:val="single" w:sz="4" w:space="0" w:color="auto"/>
              <w:bottom w:val="nil"/>
              <w:right w:val="nil"/>
            </w:tcBorders>
          </w:tcPr>
          <w:p w14:paraId="37D5874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14:paraId="15B294F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2,05823</w:t>
            </w:r>
          </w:p>
        </w:tc>
        <w:tc>
          <w:tcPr>
            <w:tcW w:w="1418" w:type="dxa"/>
            <w:gridSpan w:val="2"/>
            <w:tcBorders>
              <w:top w:val="nil"/>
              <w:left w:val="single" w:sz="4" w:space="0" w:color="auto"/>
              <w:bottom w:val="nil"/>
              <w:right w:val="single" w:sz="12" w:space="0" w:color="auto"/>
            </w:tcBorders>
          </w:tcPr>
          <w:p w14:paraId="7F09A51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5F30CD9" w14:textId="77777777" w:rsidTr="00571FCD">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5588A37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BD4A5B5" w14:textId="77777777" w:rsidTr="00571FCD">
        <w:tblPrEx>
          <w:jc w:val="left"/>
        </w:tblPrEx>
        <w:tc>
          <w:tcPr>
            <w:tcW w:w="1418" w:type="dxa"/>
            <w:gridSpan w:val="3"/>
            <w:tcBorders>
              <w:top w:val="nil"/>
              <w:left w:val="nil"/>
              <w:bottom w:val="nil"/>
              <w:right w:val="nil"/>
            </w:tcBorders>
          </w:tcPr>
          <w:p w14:paraId="0840E921"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3323" w:type="dxa"/>
            <w:tcBorders>
              <w:top w:val="nil"/>
              <w:left w:val="nil"/>
              <w:bottom w:val="nil"/>
              <w:right w:val="nil"/>
            </w:tcBorders>
          </w:tcPr>
          <w:p w14:paraId="3D3C5A0D"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4F576E00"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6823E890"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449DD21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7591F799"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r>
      <w:tr w:rsidR="00DE1609" w:rsidRPr="00DE1609" w14:paraId="421F41FD" w14:textId="77777777" w:rsidTr="00571FCD">
        <w:tblPrEx>
          <w:jc w:val="left"/>
        </w:tblPrEx>
        <w:tc>
          <w:tcPr>
            <w:tcW w:w="10413" w:type="dxa"/>
            <w:gridSpan w:val="12"/>
            <w:tcBorders>
              <w:top w:val="nil"/>
              <w:left w:val="nil"/>
              <w:bottom w:val="nil"/>
              <w:right w:val="nil"/>
            </w:tcBorders>
          </w:tcPr>
          <w:p w14:paraId="27E61E2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Склав</w:t>
            </w:r>
            <w:proofErr w:type="spellEnd"/>
            <w:r w:rsidRPr="00DE1609">
              <w:rPr>
                <w:rFonts w:ascii="Arial" w:hAnsi="Arial" w:cs="Arial"/>
                <w:spacing w:val="-3"/>
                <w:sz w:val="20"/>
                <w:szCs w:val="20"/>
                <w:lang w:val="en-US"/>
              </w:rPr>
              <w:t xml:space="preserve">             </w:t>
            </w:r>
            <w:r w:rsidRPr="00DE1609">
              <w:rPr>
                <w:rFonts w:ascii="Arial" w:hAnsi="Arial" w:cs="Arial"/>
                <w:spacing w:val="-3"/>
                <w:sz w:val="20"/>
                <w:szCs w:val="20"/>
              </w:rPr>
              <w:t>______________________________________________</w:t>
            </w:r>
          </w:p>
        </w:tc>
      </w:tr>
      <w:tr w:rsidR="00DE1609" w:rsidRPr="00DE1609" w14:paraId="039785F8" w14:textId="77777777" w:rsidTr="00571FCD">
        <w:tblPrEx>
          <w:jc w:val="left"/>
        </w:tblPrEx>
        <w:tc>
          <w:tcPr>
            <w:tcW w:w="10413" w:type="dxa"/>
            <w:gridSpan w:val="12"/>
            <w:tcBorders>
              <w:top w:val="nil"/>
              <w:left w:val="nil"/>
              <w:bottom w:val="nil"/>
              <w:right w:val="nil"/>
            </w:tcBorders>
          </w:tcPr>
          <w:p w14:paraId="44336AD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r w:rsidRPr="00DE1609">
              <w:rPr>
                <w:rFonts w:ascii="Arial" w:hAnsi="Arial" w:cs="Arial"/>
                <w:i/>
                <w:iCs/>
                <w:spacing w:val="-3"/>
                <w:sz w:val="20"/>
                <w:szCs w:val="20"/>
                <w:lang w:val="en-US"/>
              </w:rPr>
              <w:t>[</w:t>
            </w:r>
            <w:proofErr w:type="spellStart"/>
            <w:r w:rsidRPr="00DE1609">
              <w:rPr>
                <w:rFonts w:ascii="Arial" w:hAnsi="Arial" w:cs="Arial"/>
                <w:i/>
                <w:iCs/>
                <w:spacing w:val="-3"/>
                <w:sz w:val="20"/>
                <w:szCs w:val="20"/>
                <w:lang w:val="en-US"/>
              </w:rPr>
              <w:t>посада</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підпис</w:t>
            </w:r>
            <w:proofErr w:type="spellEnd"/>
            <w:r w:rsidRPr="00DE1609">
              <w:rPr>
                <w:rFonts w:ascii="Arial" w:hAnsi="Arial" w:cs="Arial"/>
                <w:i/>
                <w:iCs/>
                <w:spacing w:val="-3"/>
                <w:sz w:val="20"/>
                <w:szCs w:val="20"/>
                <w:lang w:val="en-US"/>
              </w:rPr>
              <w:t xml:space="preserve"> ( </w:t>
            </w:r>
            <w:proofErr w:type="spellStart"/>
            <w:r w:rsidRPr="00DE1609">
              <w:rPr>
                <w:rFonts w:ascii="Arial" w:hAnsi="Arial" w:cs="Arial"/>
                <w:i/>
                <w:iCs/>
                <w:spacing w:val="-3"/>
                <w:sz w:val="20"/>
                <w:szCs w:val="20"/>
                <w:lang w:val="en-US"/>
              </w:rPr>
              <w:t>ініціали</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прізвище</w:t>
            </w:r>
            <w:proofErr w:type="spellEnd"/>
            <w:r w:rsidRPr="00DE1609">
              <w:rPr>
                <w:rFonts w:ascii="Arial" w:hAnsi="Arial" w:cs="Arial"/>
                <w:i/>
                <w:iCs/>
                <w:spacing w:val="-3"/>
                <w:sz w:val="20"/>
                <w:szCs w:val="20"/>
                <w:lang w:val="en-US"/>
              </w:rPr>
              <w:t>)]</w:t>
            </w:r>
          </w:p>
        </w:tc>
      </w:tr>
      <w:tr w:rsidR="00DE1609" w:rsidRPr="00DE1609" w14:paraId="560315A4" w14:textId="77777777" w:rsidTr="00571FCD">
        <w:tblPrEx>
          <w:jc w:val="left"/>
        </w:tblPrEx>
        <w:tc>
          <w:tcPr>
            <w:tcW w:w="1418" w:type="dxa"/>
            <w:gridSpan w:val="3"/>
            <w:tcBorders>
              <w:top w:val="nil"/>
              <w:left w:val="nil"/>
              <w:bottom w:val="nil"/>
              <w:right w:val="nil"/>
            </w:tcBorders>
          </w:tcPr>
          <w:p w14:paraId="66FB1ADC"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3323" w:type="dxa"/>
            <w:tcBorders>
              <w:top w:val="nil"/>
              <w:left w:val="nil"/>
              <w:bottom w:val="nil"/>
              <w:right w:val="nil"/>
            </w:tcBorders>
          </w:tcPr>
          <w:p w14:paraId="4A426AB9"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71051E42"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6C66CF1F"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3F24CFEC"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02496DB9"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r>
      <w:tr w:rsidR="00DE1609" w:rsidRPr="00DE1609" w14:paraId="028D67FF" w14:textId="77777777" w:rsidTr="00571FCD">
        <w:tblPrEx>
          <w:jc w:val="left"/>
        </w:tblPrEx>
        <w:tc>
          <w:tcPr>
            <w:tcW w:w="10413" w:type="dxa"/>
            <w:gridSpan w:val="12"/>
            <w:tcBorders>
              <w:top w:val="nil"/>
              <w:left w:val="nil"/>
              <w:bottom w:val="nil"/>
              <w:right w:val="nil"/>
            </w:tcBorders>
          </w:tcPr>
          <w:p w14:paraId="4F6220B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proofErr w:type="spellStart"/>
            <w:r w:rsidRPr="00DE1609">
              <w:rPr>
                <w:rFonts w:ascii="Arial" w:hAnsi="Arial" w:cs="Arial"/>
                <w:spacing w:val="-3"/>
                <w:sz w:val="20"/>
                <w:szCs w:val="20"/>
              </w:rPr>
              <w:t>Перевірив</w:t>
            </w:r>
            <w:proofErr w:type="spellEnd"/>
            <w:r w:rsidRPr="00DE1609">
              <w:rPr>
                <w:rFonts w:ascii="Arial" w:hAnsi="Arial" w:cs="Arial"/>
                <w:spacing w:val="-3"/>
                <w:sz w:val="20"/>
                <w:szCs w:val="20"/>
              </w:rPr>
              <w:t xml:space="preserve">      ______________________________________________</w:t>
            </w:r>
          </w:p>
        </w:tc>
      </w:tr>
      <w:tr w:rsidR="00FC2221" w:rsidRPr="00DE1609" w14:paraId="47B9899A" w14:textId="77777777" w:rsidTr="00571FCD">
        <w:tblPrEx>
          <w:jc w:val="left"/>
        </w:tblPrEx>
        <w:tc>
          <w:tcPr>
            <w:tcW w:w="10413" w:type="dxa"/>
            <w:gridSpan w:val="12"/>
            <w:tcBorders>
              <w:top w:val="nil"/>
              <w:left w:val="nil"/>
              <w:bottom w:val="nil"/>
              <w:right w:val="nil"/>
            </w:tcBorders>
          </w:tcPr>
          <w:p w14:paraId="05DB438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r w:rsidRPr="00DE1609">
              <w:rPr>
                <w:rFonts w:ascii="Arial" w:hAnsi="Arial" w:cs="Arial"/>
                <w:i/>
                <w:iCs/>
                <w:spacing w:val="-3"/>
                <w:sz w:val="20"/>
                <w:szCs w:val="20"/>
                <w:lang w:val="en-US"/>
              </w:rPr>
              <w:t>[</w:t>
            </w:r>
            <w:proofErr w:type="spellStart"/>
            <w:r w:rsidRPr="00DE1609">
              <w:rPr>
                <w:rFonts w:ascii="Arial" w:hAnsi="Arial" w:cs="Arial"/>
                <w:i/>
                <w:iCs/>
                <w:spacing w:val="-3"/>
                <w:sz w:val="20"/>
                <w:szCs w:val="20"/>
                <w:lang w:val="en-US"/>
              </w:rPr>
              <w:t>посада</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підпис</w:t>
            </w:r>
            <w:proofErr w:type="spellEnd"/>
            <w:r w:rsidRPr="00DE1609">
              <w:rPr>
                <w:rFonts w:ascii="Arial" w:hAnsi="Arial" w:cs="Arial"/>
                <w:i/>
                <w:iCs/>
                <w:spacing w:val="-3"/>
                <w:sz w:val="20"/>
                <w:szCs w:val="20"/>
                <w:lang w:val="en-US"/>
              </w:rPr>
              <w:t xml:space="preserve"> ( </w:t>
            </w:r>
            <w:proofErr w:type="spellStart"/>
            <w:r w:rsidRPr="00DE1609">
              <w:rPr>
                <w:rFonts w:ascii="Arial" w:hAnsi="Arial" w:cs="Arial"/>
                <w:i/>
                <w:iCs/>
                <w:spacing w:val="-3"/>
                <w:sz w:val="20"/>
                <w:szCs w:val="20"/>
                <w:lang w:val="en-US"/>
              </w:rPr>
              <w:t>ініціали</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прізвище</w:t>
            </w:r>
            <w:proofErr w:type="spellEnd"/>
            <w:r w:rsidRPr="00DE1609">
              <w:rPr>
                <w:rFonts w:ascii="Arial" w:hAnsi="Arial" w:cs="Arial"/>
                <w:i/>
                <w:iCs/>
                <w:spacing w:val="-3"/>
                <w:sz w:val="20"/>
                <w:szCs w:val="20"/>
                <w:lang w:val="en-US"/>
              </w:rPr>
              <w:t>)]</w:t>
            </w:r>
          </w:p>
        </w:tc>
      </w:tr>
    </w:tbl>
    <w:p w14:paraId="33E0AC55" w14:textId="1A9B0DC6" w:rsidR="0046586E" w:rsidRDefault="0046586E" w:rsidP="0046586E">
      <w:pPr>
        <w:autoSpaceDE w:val="0"/>
        <w:autoSpaceDN w:val="0"/>
        <w:rPr>
          <w:sz w:val="24"/>
          <w:szCs w:val="24"/>
        </w:rPr>
      </w:pPr>
    </w:p>
    <w:p w14:paraId="496C14BC" w14:textId="526445CA" w:rsidR="00462924" w:rsidRDefault="00462924" w:rsidP="0046586E">
      <w:pPr>
        <w:autoSpaceDE w:val="0"/>
        <w:autoSpaceDN w:val="0"/>
        <w:rPr>
          <w:sz w:val="24"/>
          <w:szCs w:val="24"/>
        </w:rPr>
      </w:pPr>
    </w:p>
    <w:p w14:paraId="6BD639E3" w14:textId="14779BB3" w:rsidR="00462924" w:rsidRDefault="00462924" w:rsidP="0046586E">
      <w:pPr>
        <w:autoSpaceDE w:val="0"/>
        <w:autoSpaceDN w:val="0"/>
        <w:rPr>
          <w:sz w:val="24"/>
          <w:szCs w:val="24"/>
        </w:rPr>
      </w:pPr>
    </w:p>
    <w:p w14:paraId="4B9CDA99" w14:textId="5B7AFEBD" w:rsidR="00462924" w:rsidRDefault="00462924" w:rsidP="0046586E">
      <w:pPr>
        <w:autoSpaceDE w:val="0"/>
        <w:autoSpaceDN w:val="0"/>
        <w:rPr>
          <w:sz w:val="24"/>
          <w:szCs w:val="24"/>
        </w:rPr>
      </w:pPr>
    </w:p>
    <w:p w14:paraId="188B8CBA" w14:textId="3CA27CE9" w:rsidR="00462924" w:rsidRDefault="00462924" w:rsidP="0046586E">
      <w:pPr>
        <w:autoSpaceDE w:val="0"/>
        <w:autoSpaceDN w:val="0"/>
        <w:rPr>
          <w:sz w:val="24"/>
          <w:szCs w:val="24"/>
        </w:rPr>
      </w:pPr>
    </w:p>
    <w:p w14:paraId="409EB91B" w14:textId="24301F12" w:rsidR="00462924" w:rsidRDefault="00462924" w:rsidP="0046586E">
      <w:pPr>
        <w:autoSpaceDE w:val="0"/>
        <w:autoSpaceDN w:val="0"/>
        <w:rPr>
          <w:sz w:val="24"/>
          <w:szCs w:val="24"/>
        </w:rPr>
      </w:pPr>
    </w:p>
    <w:p w14:paraId="6524BC58" w14:textId="4D5A6EC2" w:rsidR="00462924" w:rsidRDefault="00462924" w:rsidP="0046586E">
      <w:pPr>
        <w:autoSpaceDE w:val="0"/>
        <w:autoSpaceDN w:val="0"/>
        <w:rPr>
          <w:sz w:val="24"/>
          <w:szCs w:val="24"/>
        </w:rPr>
      </w:pPr>
    </w:p>
    <w:p w14:paraId="2157ECCF" w14:textId="45247CFE" w:rsidR="00462924" w:rsidRDefault="00462924" w:rsidP="0046586E">
      <w:pPr>
        <w:autoSpaceDE w:val="0"/>
        <w:autoSpaceDN w:val="0"/>
        <w:rPr>
          <w:sz w:val="24"/>
          <w:szCs w:val="24"/>
        </w:rPr>
      </w:pPr>
    </w:p>
    <w:p w14:paraId="23DBF42B" w14:textId="4832CB92" w:rsidR="00462924" w:rsidRDefault="00462924" w:rsidP="0046586E">
      <w:pPr>
        <w:autoSpaceDE w:val="0"/>
        <w:autoSpaceDN w:val="0"/>
        <w:rPr>
          <w:sz w:val="24"/>
          <w:szCs w:val="24"/>
        </w:rPr>
      </w:pPr>
    </w:p>
    <w:p w14:paraId="5FB8717C" w14:textId="41E68CE5" w:rsidR="00462924" w:rsidRDefault="00462924" w:rsidP="0046586E">
      <w:pPr>
        <w:autoSpaceDE w:val="0"/>
        <w:autoSpaceDN w:val="0"/>
        <w:rPr>
          <w:sz w:val="24"/>
          <w:szCs w:val="24"/>
        </w:rPr>
      </w:pPr>
    </w:p>
    <w:p w14:paraId="44B807C8" w14:textId="630F4E48" w:rsidR="00462924" w:rsidRDefault="00462924" w:rsidP="0046586E">
      <w:pPr>
        <w:autoSpaceDE w:val="0"/>
        <w:autoSpaceDN w:val="0"/>
        <w:rPr>
          <w:sz w:val="24"/>
          <w:szCs w:val="24"/>
        </w:rPr>
      </w:pPr>
    </w:p>
    <w:p w14:paraId="5D3B1D0F" w14:textId="3FD6C0C9" w:rsidR="00462924" w:rsidRDefault="00462924" w:rsidP="0046586E">
      <w:pPr>
        <w:autoSpaceDE w:val="0"/>
        <w:autoSpaceDN w:val="0"/>
        <w:rPr>
          <w:sz w:val="24"/>
          <w:szCs w:val="24"/>
        </w:rPr>
      </w:pPr>
    </w:p>
    <w:p w14:paraId="2CAEADEC" w14:textId="4452F47A" w:rsidR="00462924" w:rsidRDefault="00462924" w:rsidP="0046586E">
      <w:pPr>
        <w:autoSpaceDE w:val="0"/>
        <w:autoSpaceDN w:val="0"/>
        <w:rPr>
          <w:sz w:val="24"/>
          <w:szCs w:val="24"/>
        </w:rPr>
      </w:pPr>
    </w:p>
    <w:p w14:paraId="3D79B992" w14:textId="01D0FA4C" w:rsidR="00462924" w:rsidRDefault="00462924" w:rsidP="0046586E">
      <w:pPr>
        <w:autoSpaceDE w:val="0"/>
        <w:autoSpaceDN w:val="0"/>
        <w:rPr>
          <w:sz w:val="24"/>
          <w:szCs w:val="24"/>
        </w:rPr>
      </w:pPr>
    </w:p>
    <w:p w14:paraId="491EEA6F" w14:textId="42148057" w:rsidR="00462924" w:rsidRDefault="00462924" w:rsidP="0046586E">
      <w:pPr>
        <w:autoSpaceDE w:val="0"/>
        <w:autoSpaceDN w:val="0"/>
        <w:rPr>
          <w:sz w:val="24"/>
          <w:szCs w:val="24"/>
        </w:rPr>
      </w:pPr>
    </w:p>
    <w:p w14:paraId="278C562F" w14:textId="4DD314FA" w:rsidR="00462924" w:rsidRDefault="00462924" w:rsidP="0046586E">
      <w:pPr>
        <w:autoSpaceDE w:val="0"/>
        <w:autoSpaceDN w:val="0"/>
        <w:rPr>
          <w:sz w:val="24"/>
          <w:szCs w:val="24"/>
        </w:rPr>
      </w:pPr>
    </w:p>
    <w:p w14:paraId="35D894BC" w14:textId="50CEC8F0" w:rsidR="00462924" w:rsidRDefault="00462924" w:rsidP="0046586E">
      <w:pPr>
        <w:autoSpaceDE w:val="0"/>
        <w:autoSpaceDN w:val="0"/>
        <w:rPr>
          <w:sz w:val="24"/>
          <w:szCs w:val="24"/>
        </w:rPr>
      </w:pPr>
    </w:p>
    <w:p w14:paraId="27FF7475" w14:textId="0E237B1B" w:rsidR="00462924" w:rsidRDefault="00462924" w:rsidP="0046586E">
      <w:pPr>
        <w:autoSpaceDE w:val="0"/>
        <w:autoSpaceDN w:val="0"/>
        <w:rPr>
          <w:sz w:val="24"/>
          <w:szCs w:val="24"/>
        </w:rPr>
      </w:pPr>
    </w:p>
    <w:p w14:paraId="0236830B" w14:textId="004DF45F" w:rsidR="00462924" w:rsidRDefault="00462924" w:rsidP="0046586E">
      <w:pPr>
        <w:autoSpaceDE w:val="0"/>
        <w:autoSpaceDN w:val="0"/>
        <w:rPr>
          <w:sz w:val="24"/>
          <w:szCs w:val="24"/>
        </w:rPr>
      </w:pPr>
    </w:p>
    <w:p w14:paraId="49A49CE8" w14:textId="4B244A30" w:rsidR="00462924" w:rsidRDefault="00462924" w:rsidP="0046586E">
      <w:pPr>
        <w:autoSpaceDE w:val="0"/>
        <w:autoSpaceDN w:val="0"/>
        <w:rPr>
          <w:sz w:val="24"/>
          <w:szCs w:val="24"/>
        </w:rPr>
      </w:pPr>
    </w:p>
    <w:p w14:paraId="4A3F022E" w14:textId="6E438A61" w:rsidR="00462924" w:rsidRDefault="00462924" w:rsidP="0046586E">
      <w:pPr>
        <w:autoSpaceDE w:val="0"/>
        <w:autoSpaceDN w:val="0"/>
        <w:rPr>
          <w:sz w:val="24"/>
          <w:szCs w:val="24"/>
        </w:rPr>
      </w:pPr>
    </w:p>
    <w:p w14:paraId="3020AC1E" w14:textId="7077BE8E" w:rsidR="00462924" w:rsidRDefault="00462924" w:rsidP="0046586E">
      <w:pPr>
        <w:autoSpaceDE w:val="0"/>
        <w:autoSpaceDN w:val="0"/>
        <w:rPr>
          <w:sz w:val="24"/>
          <w:szCs w:val="24"/>
        </w:rPr>
      </w:pPr>
    </w:p>
    <w:p w14:paraId="3CD64E9D" w14:textId="0492AEC9" w:rsidR="00462924" w:rsidRDefault="00462924" w:rsidP="0046586E">
      <w:pPr>
        <w:autoSpaceDE w:val="0"/>
        <w:autoSpaceDN w:val="0"/>
        <w:rPr>
          <w:sz w:val="24"/>
          <w:szCs w:val="24"/>
        </w:rPr>
      </w:pPr>
    </w:p>
    <w:p w14:paraId="0A480F05" w14:textId="0974D690" w:rsidR="00462924" w:rsidRDefault="00462924" w:rsidP="0046586E">
      <w:pPr>
        <w:autoSpaceDE w:val="0"/>
        <w:autoSpaceDN w:val="0"/>
        <w:rPr>
          <w:sz w:val="24"/>
          <w:szCs w:val="24"/>
        </w:rPr>
      </w:pPr>
    </w:p>
    <w:p w14:paraId="6257F813" w14:textId="63D4DFB8" w:rsidR="00462924" w:rsidRDefault="00462924" w:rsidP="0046586E">
      <w:pPr>
        <w:autoSpaceDE w:val="0"/>
        <w:autoSpaceDN w:val="0"/>
        <w:rPr>
          <w:sz w:val="24"/>
          <w:szCs w:val="24"/>
        </w:rPr>
      </w:pPr>
    </w:p>
    <w:p w14:paraId="7897887B" w14:textId="685BD370" w:rsidR="00462924" w:rsidRDefault="00462924" w:rsidP="0046586E">
      <w:pPr>
        <w:autoSpaceDE w:val="0"/>
        <w:autoSpaceDN w:val="0"/>
        <w:rPr>
          <w:sz w:val="24"/>
          <w:szCs w:val="24"/>
        </w:rPr>
      </w:pPr>
    </w:p>
    <w:p w14:paraId="25CB5A2A" w14:textId="054EB502" w:rsidR="00462924" w:rsidRDefault="00462924" w:rsidP="0046586E">
      <w:pPr>
        <w:autoSpaceDE w:val="0"/>
        <w:autoSpaceDN w:val="0"/>
        <w:rPr>
          <w:sz w:val="24"/>
          <w:szCs w:val="24"/>
        </w:rPr>
      </w:pPr>
    </w:p>
    <w:p w14:paraId="3782C699" w14:textId="2F09B041" w:rsidR="00462924" w:rsidRDefault="00462924" w:rsidP="0046586E">
      <w:pPr>
        <w:autoSpaceDE w:val="0"/>
        <w:autoSpaceDN w:val="0"/>
        <w:rPr>
          <w:sz w:val="24"/>
          <w:szCs w:val="24"/>
        </w:rPr>
      </w:pPr>
    </w:p>
    <w:p w14:paraId="21BB6AD5" w14:textId="2DFE3037" w:rsidR="00462924" w:rsidRDefault="00462924" w:rsidP="0046586E">
      <w:pPr>
        <w:autoSpaceDE w:val="0"/>
        <w:autoSpaceDN w:val="0"/>
        <w:rPr>
          <w:sz w:val="24"/>
          <w:szCs w:val="24"/>
        </w:rPr>
      </w:pPr>
    </w:p>
    <w:p w14:paraId="0B8C88B9" w14:textId="2965D369" w:rsidR="00462924" w:rsidRDefault="00462924" w:rsidP="0046586E">
      <w:pPr>
        <w:autoSpaceDE w:val="0"/>
        <w:autoSpaceDN w:val="0"/>
        <w:rPr>
          <w:sz w:val="24"/>
          <w:szCs w:val="24"/>
        </w:rPr>
      </w:pPr>
    </w:p>
    <w:p w14:paraId="426C3172" w14:textId="4BB1B522" w:rsidR="00462924" w:rsidRDefault="00462924" w:rsidP="0046586E">
      <w:pPr>
        <w:autoSpaceDE w:val="0"/>
        <w:autoSpaceDN w:val="0"/>
        <w:rPr>
          <w:sz w:val="24"/>
          <w:szCs w:val="24"/>
        </w:rPr>
      </w:pPr>
    </w:p>
    <w:p w14:paraId="7B7EC791" w14:textId="49BB0D4C" w:rsidR="00462924" w:rsidRDefault="00462924" w:rsidP="0046586E">
      <w:pPr>
        <w:autoSpaceDE w:val="0"/>
        <w:autoSpaceDN w:val="0"/>
        <w:rPr>
          <w:sz w:val="24"/>
          <w:szCs w:val="24"/>
        </w:rPr>
      </w:pPr>
    </w:p>
    <w:p w14:paraId="27F9EDC2" w14:textId="3A22FA74" w:rsidR="00462924" w:rsidRDefault="00462924" w:rsidP="0046586E">
      <w:pPr>
        <w:autoSpaceDE w:val="0"/>
        <w:autoSpaceDN w:val="0"/>
        <w:rPr>
          <w:sz w:val="24"/>
          <w:szCs w:val="24"/>
        </w:rPr>
      </w:pPr>
    </w:p>
    <w:p w14:paraId="6AEEF8D9" w14:textId="77777777" w:rsidR="00462924" w:rsidRPr="00DE1609" w:rsidRDefault="00462924" w:rsidP="0046586E">
      <w:pPr>
        <w:autoSpaceDE w:val="0"/>
        <w:autoSpaceDN w:val="0"/>
        <w:rPr>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DE1609" w:rsidRPr="00DE1609" w14:paraId="1781DE5B" w14:textId="77777777" w:rsidTr="00571FCD">
        <w:trPr>
          <w:gridAfter w:val="1"/>
          <w:wAfter w:w="59" w:type="dxa"/>
          <w:jc w:val="center"/>
        </w:trPr>
        <w:tc>
          <w:tcPr>
            <w:tcW w:w="5330" w:type="dxa"/>
            <w:gridSpan w:val="3"/>
            <w:tcBorders>
              <w:top w:val="nil"/>
              <w:left w:val="nil"/>
              <w:bottom w:val="nil"/>
              <w:right w:val="nil"/>
            </w:tcBorders>
          </w:tcPr>
          <w:p w14:paraId="4D4009CD" w14:textId="77777777" w:rsidR="0046586E" w:rsidRPr="00DE1609" w:rsidRDefault="0046586E" w:rsidP="00571FCD">
            <w:pPr>
              <w:keepLines/>
              <w:autoSpaceDE w:val="0"/>
              <w:autoSpaceDN w:val="0"/>
              <w:rPr>
                <w:rFonts w:ascii="Arial" w:hAnsi="Arial" w:cs="Arial"/>
                <w:sz w:val="16"/>
                <w:szCs w:val="16"/>
              </w:rPr>
            </w:pPr>
          </w:p>
        </w:tc>
        <w:tc>
          <w:tcPr>
            <w:tcW w:w="4876" w:type="dxa"/>
            <w:gridSpan w:val="4"/>
            <w:tcBorders>
              <w:top w:val="nil"/>
              <w:left w:val="nil"/>
              <w:bottom w:val="nil"/>
              <w:right w:val="nil"/>
            </w:tcBorders>
          </w:tcPr>
          <w:p w14:paraId="2CC4DDE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ЗАТВЕРДЖЕНО</w:t>
            </w:r>
          </w:p>
        </w:tc>
      </w:tr>
      <w:tr w:rsidR="00DE1609" w:rsidRPr="00DE1609" w14:paraId="38F34F7C" w14:textId="77777777" w:rsidTr="00571FCD">
        <w:trPr>
          <w:gridAfter w:val="1"/>
          <w:wAfter w:w="59" w:type="dxa"/>
          <w:jc w:val="center"/>
        </w:trPr>
        <w:tc>
          <w:tcPr>
            <w:tcW w:w="5330" w:type="dxa"/>
            <w:gridSpan w:val="3"/>
            <w:tcBorders>
              <w:top w:val="nil"/>
              <w:left w:val="nil"/>
              <w:bottom w:val="nil"/>
              <w:right w:val="nil"/>
            </w:tcBorders>
          </w:tcPr>
          <w:p w14:paraId="6C3C1110"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5767820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640ABF3" w14:textId="77777777" w:rsidTr="00571FCD">
        <w:trPr>
          <w:gridAfter w:val="1"/>
          <w:wAfter w:w="59" w:type="dxa"/>
          <w:jc w:val="center"/>
        </w:trPr>
        <w:tc>
          <w:tcPr>
            <w:tcW w:w="5330" w:type="dxa"/>
            <w:gridSpan w:val="3"/>
            <w:tcBorders>
              <w:top w:val="nil"/>
              <w:left w:val="nil"/>
              <w:bottom w:val="nil"/>
              <w:right w:val="nil"/>
            </w:tcBorders>
          </w:tcPr>
          <w:p w14:paraId="693D09D5"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65AF1CA6" w14:textId="77777777" w:rsidR="0046586E" w:rsidRPr="00DE1609" w:rsidRDefault="0046586E" w:rsidP="00571FCD">
            <w:pPr>
              <w:keepLines/>
              <w:autoSpaceDE w:val="0"/>
              <w:autoSpaceDN w:val="0"/>
              <w:jc w:val="center"/>
              <w:rPr>
                <w:rFonts w:ascii="Arial" w:hAnsi="Arial" w:cs="Arial"/>
                <w:spacing w:val="-3"/>
                <w:sz w:val="20"/>
                <w:szCs w:val="20"/>
                <w:u w:val="single"/>
                <w:lang w:val="uk-UA"/>
              </w:rPr>
            </w:pPr>
            <w:r w:rsidRPr="00DE1609">
              <w:rPr>
                <w:rFonts w:ascii="Arial" w:hAnsi="Arial" w:cs="Arial"/>
                <w:spacing w:val="-3"/>
                <w:sz w:val="20"/>
                <w:szCs w:val="20"/>
                <w:u w:val="single"/>
                <w:lang w:val="uk-UA"/>
              </w:rPr>
              <w:t>Гімназія № 283 ІІ-ІІІ ступенів Деснянського району</w:t>
            </w:r>
          </w:p>
          <w:p w14:paraId="09EAF83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u w:val="single"/>
                <w:lang w:val="uk-UA"/>
              </w:rPr>
              <w:t>міста Києва</w:t>
            </w:r>
          </w:p>
        </w:tc>
      </w:tr>
      <w:tr w:rsidR="00DE1609" w:rsidRPr="00DE1609" w14:paraId="483DD5D5" w14:textId="77777777" w:rsidTr="00571FCD">
        <w:trPr>
          <w:gridAfter w:val="1"/>
          <w:wAfter w:w="59" w:type="dxa"/>
          <w:jc w:val="center"/>
        </w:trPr>
        <w:tc>
          <w:tcPr>
            <w:tcW w:w="5330" w:type="dxa"/>
            <w:gridSpan w:val="3"/>
            <w:tcBorders>
              <w:top w:val="nil"/>
              <w:left w:val="nil"/>
              <w:bottom w:val="nil"/>
              <w:right w:val="nil"/>
            </w:tcBorders>
          </w:tcPr>
          <w:p w14:paraId="4A114093"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12E7233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18"/>
                <w:szCs w:val="18"/>
                <w:lang w:val="uk-UA"/>
              </w:rPr>
              <w:t>( назва організації, що затверджує )</w:t>
            </w:r>
          </w:p>
        </w:tc>
      </w:tr>
      <w:tr w:rsidR="00DE1609" w:rsidRPr="00DE1609" w14:paraId="507C43E9" w14:textId="77777777" w:rsidTr="00571FCD">
        <w:trPr>
          <w:gridAfter w:val="1"/>
          <w:wAfter w:w="59" w:type="dxa"/>
          <w:jc w:val="center"/>
        </w:trPr>
        <w:tc>
          <w:tcPr>
            <w:tcW w:w="5330" w:type="dxa"/>
            <w:gridSpan w:val="3"/>
            <w:tcBorders>
              <w:top w:val="nil"/>
              <w:left w:val="nil"/>
              <w:bottom w:val="nil"/>
              <w:right w:val="nil"/>
            </w:tcBorders>
          </w:tcPr>
          <w:p w14:paraId="07412DB7"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6A83771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u w:val="single"/>
                <w:lang w:val="en-US"/>
              </w:rPr>
              <w:t>___________________</w:t>
            </w:r>
          </w:p>
        </w:tc>
      </w:tr>
      <w:tr w:rsidR="00DE1609" w:rsidRPr="00DE1609" w14:paraId="66BF997E" w14:textId="77777777" w:rsidTr="00571FCD">
        <w:trPr>
          <w:gridAfter w:val="1"/>
          <w:wAfter w:w="59" w:type="dxa"/>
          <w:jc w:val="center"/>
        </w:trPr>
        <w:tc>
          <w:tcPr>
            <w:tcW w:w="5330" w:type="dxa"/>
            <w:gridSpan w:val="3"/>
            <w:tcBorders>
              <w:top w:val="nil"/>
              <w:left w:val="nil"/>
              <w:bottom w:val="nil"/>
              <w:right w:val="nil"/>
            </w:tcBorders>
          </w:tcPr>
          <w:p w14:paraId="4A460EF8"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7CB92B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18"/>
                <w:szCs w:val="18"/>
                <w:lang w:val="uk-UA"/>
              </w:rPr>
              <w:t>( посада, підпис, ініціали, прізвище )</w:t>
            </w:r>
          </w:p>
        </w:tc>
      </w:tr>
      <w:tr w:rsidR="00DE1609" w:rsidRPr="00DE1609" w14:paraId="6891A535" w14:textId="77777777" w:rsidTr="00571FCD">
        <w:trPr>
          <w:gridAfter w:val="1"/>
          <w:wAfter w:w="59" w:type="dxa"/>
          <w:jc w:val="center"/>
        </w:trPr>
        <w:tc>
          <w:tcPr>
            <w:tcW w:w="5330" w:type="dxa"/>
            <w:gridSpan w:val="3"/>
            <w:tcBorders>
              <w:top w:val="nil"/>
              <w:left w:val="nil"/>
              <w:bottom w:val="nil"/>
              <w:right w:val="nil"/>
            </w:tcBorders>
          </w:tcPr>
          <w:p w14:paraId="5F70534F"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7338E40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7E7B4DF" w14:textId="77777777" w:rsidTr="00571FCD">
        <w:trPr>
          <w:gridAfter w:val="1"/>
          <w:wAfter w:w="59" w:type="dxa"/>
          <w:jc w:val="center"/>
        </w:trPr>
        <w:tc>
          <w:tcPr>
            <w:tcW w:w="5330" w:type="dxa"/>
            <w:gridSpan w:val="3"/>
            <w:tcBorders>
              <w:top w:val="nil"/>
              <w:left w:val="nil"/>
              <w:bottom w:val="nil"/>
              <w:right w:val="nil"/>
            </w:tcBorders>
          </w:tcPr>
          <w:p w14:paraId="367BBE0B"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4436730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“_____” ____________________________20__ р.</w:t>
            </w:r>
          </w:p>
        </w:tc>
      </w:tr>
      <w:tr w:rsidR="00DE1609" w:rsidRPr="00DE1609" w14:paraId="76C34287" w14:textId="77777777" w:rsidTr="00571FCD">
        <w:trPr>
          <w:gridAfter w:val="1"/>
          <w:wAfter w:w="59" w:type="dxa"/>
          <w:jc w:val="center"/>
        </w:trPr>
        <w:tc>
          <w:tcPr>
            <w:tcW w:w="5330" w:type="dxa"/>
            <w:gridSpan w:val="3"/>
            <w:tcBorders>
              <w:top w:val="nil"/>
              <w:left w:val="nil"/>
              <w:bottom w:val="nil"/>
              <w:right w:val="nil"/>
            </w:tcBorders>
          </w:tcPr>
          <w:p w14:paraId="0F12CD58"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5F5C660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B9C34DE" w14:textId="77777777" w:rsidTr="00571FCD">
        <w:trPr>
          <w:gridAfter w:val="1"/>
          <w:wAfter w:w="59" w:type="dxa"/>
          <w:jc w:val="center"/>
        </w:trPr>
        <w:tc>
          <w:tcPr>
            <w:tcW w:w="5330" w:type="dxa"/>
            <w:gridSpan w:val="3"/>
            <w:tcBorders>
              <w:top w:val="nil"/>
              <w:left w:val="nil"/>
              <w:bottom w:val="nil"/>
              <w:right w:val="nil"/>
            </w:tcBorders>
          </w:tcPr>
          <w:p w14:paraId="3BDC3E63" w14:textId="77777777" w:rsidR="0046586E" w:rsidRPr="00DE1609" w:rsidRDefault="0046586E" w:rsidP="00571FCD">
            <w:pPr>
              <w:keepLines/>
              <w:autoSpaceDE w:val="0"/>
              <w:autoSpaceDN w:val="0"/>
              <w:jc w:val="right"/>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0B5233D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3DB136C" w14:textId="77777777" w:rsidTr="00571FCD">
        <w:trPr>
          <w:gridAfter w:val="1"/>
          <w:wAfter w:w="59" w:type="dxa"/>
          <w:jc w:val="center"/>
        </w:trPr>
        <w:tc>
          <w:tcPr>
            <w:tcW w:w="10206" w:type="dxa"/>
            <w:gridSpan w:val="7"/>
            <w:tcBorders>
              <w:top w:val="nil"/>
              <w:left w:val="nil"/>
              <w:bottom w:val="nil"/>
              <w:right w:val="nil"/>
            </w:tcBorders>
          </w:tcPr>
          <w:p w14:paraId="62A5207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b/>
                <w:bCs/>
                <w:spacing w:val="-3"/>
                <w:sz w:val="24"/>
                <w:szCs w:val="24"/>
                <w:lang w:val="uk-UA"/>
              </w:rPr>
              <w:t>ДЕФЕКТНИЙ АКТ</w:t>
            </w:r>
          </w:p>
        </w:tc>
      </w:tr>
      <w:tr w:rsidR="00DE1609" w:rsidRPr="00DE1609" w14:paraId="31CE354B" w14:textId="77777777" w:rsidTr="00571FCD">
        <w:trPr>
          <w:gridAfter w:val="1"/>
          <w:wAfter w:w="59" w:type="dxa"/>
          <w:jc w:val="center"/>
        </w:trPr>
        <w:tc>
          <w:tcPr>
            <w:tcW w:w="5330" w:type="dxa"/>
            <w:gridSpan w:val="3"/>
            <w:tcBorders>
              <w:top w:val="nil"/>
              <w:left w:val="nil"/>
              <w:bottom w:val="nil"/>
              <w:right w:val="nil"/>
            </w:tcBorders>
          </w:tcPr>
          <w:p w14:paraId="36851E28"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2BE2AB3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19294CA" w14:textId="77777777" w:rsidTr="00571FCD">
        <w:trPr>
          <w:gridAfter w:val="1"/>
          <w:wAfter w:w="59" w:type="dxa"/>
          <w:jc w:val="center"/>
        </w:trPr>
        <w:tc>
          <w:tcPr>
            <w:tcW w:w="10206" w:type="dxa"/>
            <w:gridSpan w:val="7"/>
            <w:tcBorders>
              <w:top w:val="nil"/>
              <w:left w:val="nil"/>
              <w:bottom w:val="nil"/>
              <w:right w:val="nil"/>
            </w:tcBorders>
          </w:tcPr>
          <w:p w14:paraId="4EDF447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b/>
                <w:bCs/>
                <w:spacing w:val="-3"/>
                <w:sz w:val="20"/>
                <w:szCs w:val="20"/>
                <w:lang w:val="uk-UA"/>
              </w:rPr>
              <w:t xml:space="preserve">на </w:t>
            </w:r>
            <w:r w:rsidRPr="00DE1609">
              <w:rPr>
                <w:rFonts w:ascii="Arial" w:hAnsi="Arial" w:cs="Arial"/>
                <w:spacing w:val="-3"/>
                <w:sz w:val="20"/>
                <w:szCs w:val="20"/>
                <w:lang w:val="uk-UA"/>
              </w:rPr>
              <w:t xml:space="preserve">Поточний ремонт </w:t>
            </w:r>
            <w:proofErr w:type="spellStart"/>
            <w:r w:rsidRPr="00DE1609">
              <w:rPr>
                <w:rFonts w:ascii="Arial" w:hAnsi="Arial" w:cs="Arial"/>
                <w:sz w:val="20"/>
                <w:szCs w:val="20"/>
              </w:rPr>
              <w:t>споруд</w:t>
            </w:r>
            <w:proofErr w:type="spellEnd"/>
            <w:r w:rsidRPr="00DE1609">
              <w:rPr>
                <w:rFonts w:ascii="Arial" w:hAnsi="Arial" w:cs="Arial"/>
                <w:sz w:val="20"/>
                <w:szCs w:val="20"/>
              </w:rPr>
              <w:t xml:space="preserve"> </w:t>
            </w:r>
            <w:proofErr w:type="spellStart"/>
            <w:r w:rsidRPr="00DE1609">
              <w:rPr>
                <w:rFonts w:ascii="Arial" w:hAnsi="Arial" w:cs="Arial"/>
                <w:sz w:val="20"/>
                <w:szCs w:val="20"/>
              </w:rPr>
              <w:t>цивільного</w:t>
            </w:r>
            <w:proofErr w:type="spellEnd"/>
            <w:r w:rsidRPr="00DE1609">
              <w:rPr>
                <w:rFonts w:ascii="Arial" w:hAnsi="Arial" w:cs="Arial"/>
                <w:sz w:val="20"/>
                <w:szCs w:val="20"/>
              </w:rPr>
              <w:t xml:space="preserve"> </w:t>
            </w:r>
            <w:proofErr w:type="spellStart"/>
            <w:r w:rsidRPr="00DE1609">
              <w:rPr>
                <w:rFonts w:ascii="Arial" w:hAnsi="Arial" w:cs="Arial"/>
                <w:sz w:val="20"/>
                <w:szCs w:val="20"/>
              </w:rPr>
              <w:t>захисту</w:t>
            </w:r>
            <w:proofErr w:type="spellEnd"/>
            <w:r w:rsidRPr="00DE1609">
              <w:rPr>
                <w:rFonts w:ascii="Arial" w:hAnsi="Arial" w:cs="Arial"/>
                <w:sz w:val="20"/>
                <w:szCs w:val="20"/>
              </w:rPr>
              <w:t xml:space="preserve"> (</w:t>
            </w:r>
            <w:proofErr w:type="spellStart"/>
            <w:r w:rsidRPr="00DE1609">
              <w:rPr>
                <w:rFonts w:ascii="Arial" w:hAnsi="Arial" w:cs="Arial"/>
                <w:sz w:val="20"/>
                <w:szCs w:val="20"/>
              </w:rPr>
              <w:t>укриття</w:t>
            </w:r>
            <w:proofErr w:type="spellEnd"/>
            <w:r w:rsidRPr="00DE1609">
              <w:rPr>
                <w:rFonts w:ascii="Arial" w:hAnsi="Arial" w:cs="Arial"/>
                <w:sz w:val="20"/>
                <w:szCs w:val="20"/>
              </w:rPr>
              <w:t>)</w:t>
            </w:r>
            <w:r w:rsidR="00012147" w:rsidRPr="00DE1609">
              <w:rPr>
                <w:rFonts w:ascii="Arial" w:hAnsi="Arial" w:cs="Arial"/>
                <w:sz w:val="20"/>
                <w:szCs w:val="20"/>
                <w:lang w:val="uk-UA"/>
              </w:rPr>
              <w:t xml:space="preserve"> будівлі </w:t>
            </w:r>
            <w:r w:rsidRPr="00DE1609">
              <w:rPr>
                <w:rFonts w:ascii="Arial" w:hAnsi="Arial" w:cs="Arial"/>
                <w:spacing w:val="-3"/>
                <w:sz w:val="20"/>
                <w:szCs w:val="20"/>
                <w:lang w:val="uk-UA"/>
              </w:rPr>
              <w:t xml:space="preserve"> Гімназії №283 ІІ-ІІІ ступенів Деснянського району міста Києва </w:t>
            </w:r>
          </w:p>
          <w:p w14:paraId="6651F78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за </w:t>
            </w:r>
            <w:proofErr w:type="spellStart"/>
            <w:r w:rsidRPr="00DE1609">
              <w:rPr>
                <w:rFonts w:ascii="Arial" w:hAnsi="Arial" w:cs="Arial"/>
                <w:spacing w:val="-3"/>
                <w:sz w:val="20"/>
                <w:szCs w:val="20"/>
                <w:lang w:val="uk-UA"/>
              </w:rPr>
              <w:t>адресою</w:t>
            </w:r>
            <w:proofErr w:type="spellEnd"/>
            <w:r w:rsidRPr="00DE1609">
              <w:rPr>
                <w:rFonts w:ascii="Arial" w:hAnsi="Arial" w:cs="Arial"/>
                <w:spacing w:val="-3"/>
                <w:sz w:val="20"/>
                <w:szCs w:val="20"/>
                <w:lang w:val="uk-UA"/>
              </w:rPr>
              <w:t>: 02138, Україна, м. Київ,  вул. Костянтина Данькевича, 13. Санвузол</w:t>
            </w:r>
          </w:p>
        </w:tc>
      </w:tr>
      <w:tr w:rsidR="00DE1609" w:rsidRPr="00DE1609" w14:paraId="4321EFA0" w14:textId="77777777" w:rsidTr="00571FCD">
        <w:trPr>
          <w:gridAfter w:val="1"/>
          <w:wAfter w:w="59" w:type="dxa"/>
          <w:jc w:val="center"/>
        </w:trPr>
        <w:tc>
          <w:tcPr>
            <w:tcW w:w="5330" w:type="dxa"/>
            <w:gridSpan w:val="3"/>
            <w:tcBorders>
              <w:top w:val="nil"/>
              <w:left w:val="nil"/>
              <w:bottom w:val="nil"/>
              <w:right w:val="nil"/>
            </w:tcBorders>
          </w:tcPr>
          <w:p w14:paraId="1F630EE8"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363FA82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3FED7C4" w14:textId="77777777" w:rsidTr="00571FCD">
        <w:trPr>
          <w:gridAfter w:val="1"/>
          <w:wAfter w:w="59" w:type="dxa"/>
          <w:jc w:val="center"/>
        </w:trPr>
        <w:tc>
          <w:tcPr>
            <w:tcW w:w="10206" w:type="dxa"/>
            <w:gridSpan w:val="7"/>
            <w:tcBorders>
              <w:top w:val="nil"/>
              <w:left w:val="nil"/>
              <w:bottom w:val="nil"/>
              <w:right w:val="nil"/>
            </w:tcBorders>
          </w:tcPr>
          <w:p w14:paraId="07F2ADB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Умови виконання робіт К=1,2</w:t>
            </w:r>
          </w:p>
        </w:tc>
      </w:tr>
      <w:tr w:rsidR="00DE1609" w:rsidRPr="00DE1609" w14:paraId="1587B690" w14:textId="77777777" w:rsidTr="00571FCD">
        <w:trPr>
          <w:gridAfter w:val="1"/>
          <w:wAfter w:w="59" w:type="dxa"/>
          <w:jc w:val="center"/>
        </w:trPr>
        <w:tc>
          <w:tcPr>
            <w:tcW w:w="5330" w:type="dxa"/>
            <w:gridSpan w:val="3"/>
            <w:tcBorders>
              <w:top w:val="nil"/>
              <w:left w:val="nil"/>
              <w:bottom w:val="nil"/>
              <w:right w:val="nil"/>
            </w:tcBorders>
          </w:tcPr>
          <w:p w14:paraId="62A839F7"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4876" w:type="dxa"/>
            <w:gridSpan w:val="4"/>
            <w:tcBorders>
              <w:top w:val="nil"/>
              <w:left w:val="nil"/>
              <w:bottom w:val="nil"/>
              <w:right w:val="nil"/>
            </w:tcBorders>
          </w:tcPr>
          <w:p w14:paraId="6AC4A8A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1CF7423" w14:textId="77777777" w:rsidTr="00571FCD">
        <w:trPr>
          <w:gridAfter w:val="1"/>
          <w:wAfter w:w="59" w:type="dxa"/>
          <w:jc w:val="center"/>
        </w:trPr>
        <w:tc>
          <w:tcPr>
            <w:tcW w:w="10206" w:type="dxa"/>
            <w:gridSpan w:val="7"/>
            <w:tcBorders>
              <w:top w:val="nil"/>
              <w:left w:val="nil"/>
              <w:bottom w:val="nil"/>
              <w:right w:val="nil"/>
            </w:tcBorders>
          </w:tcPr>
          <w:p w14:paraId="1273715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Об'єми робіт</w:t>
            </w:r>
          </w:p>
        </w:tc>
      </w:tr>
      <w:tr w:rsidR="00DE1609" w:rsidRPr="00DE1609" w14:paraId="2D7A008F" w14:textId="77777777" w:rsidTr="00571FCD">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EA74DA3" w14:textId="77777777" w:rsidR="0046586E" w:rsidRPr="00DE1609" w:rsidRDefault="0046586E" w:rsidP="00571FCD">
            <w:pPr>
              <w:keepLines/>
              <w:autoSpaceDE w:val="0"/>
              <w:autoSpaceDN w:val="0"/>
              <w:jc w:val="center"/>
              <w:rPr>
                <w:rFonts w:ascii="Arial" w:hAnsi="Arial" w:cs="Arial"/>
                <w:spacing w:val="-3"/>
                <w:sz w:val="20"/>
                <w:szCs w:val="20"/>
                <w:lang w:val="uk-UA"/>
              </w:rPr>
            </w:pPr>
            <w:r w:rsidRPr="00DE1609">
              <w:rPr>
                <w:rFonts w:ascii="Arial" w:hAnsi="Arial" w:cs="Arial"/>
                <w:spacing w:val="-3"/>
                <w:sz w:val="20"/>
                <w:szCs w:val="20"/>
                <w:lang w:val="uk-UA"/>
              </w:rPr>
              <w:t>№</w:t>
            </w:r>
          </w:p>
          <w:p w14:paraId="335A47D9"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Ч.ч</w:t>
            </w:r>
            <w:proofErr w:type="spellEnd"/>
            <w:r w:rsidRPr="00DE1609">
              <w:rPr>
                <w:rFonts w:ascii="Arial"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14:paraId="29831D4F" w14:textId="77777777" w:rsidR="0046586E" w:rsidRPr="00DE1609" w:rsidRDefault="0046586E" w:rsidP="00571FCD">
            <w:pPr>
              <w:keepLines/>
              <w:autoSpaceDE w:val="0"/>
              <w:autoSpaceDN w:val="0"/>
              <w:jc w:val="center"/>
              <w:rPr>
                <w:rFonts w:ascii="Arial" w:hAnsi="Arial" w:cs="Arial"/>
                <w:spacing w:val="-3"/>
                <w:sz w:val="20"/>
                <w:szCs w:val="20"/>
                <w:lang w:val="uk-UA"/>
              </w:rPr>
            </w:pPr>
          </w:p>
          <w:p w14:paraId="2608327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238600F7" w14:textId="77777777" w:rsidR="0046586E" w:rsidRPr="00DE1609" w:rsidRDefault="0046586E" w:rsidP="00571FCD">
            <w:pPr>
              <w:keepLines/>
              <w:autoSpaceDE w:val="0"/>
              <w:autoSpaceDN w:val="0"/>
              <w:jc w:val="center"/>
              <w:rPr>
                <w:rFonts w:ascii="Arial" w:hAnsi="Arial" w:cs="Arial"/>
                <w:spacing w:val="-3"/>
                <w:sz w:val="20"/>
                <w:szCs w:val="20"/>
                <w:lang w:val="uk-UA"/>
              </w:rPr>
            </w:pPr>
            <w:r w:rsidRPr="00DE1609">
              <w:rPr>
                <w:rFonts w:ascii="Arial" w:hAnsi="Arial" w:cs="Arial"/>
                <w:spacing w:val="-3"/>
                <w:sz w:val="20"/>
                <w:szCs w:val="20"/>
                <w:lang w:val="uk-UA"/>
              </w:rPr>
              <w:t>Одиниця</w:t>
            </w:r>
          </w:p>
          <w:p w14:paraId="66DFBA8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3002B83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362B9A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Примітка</w:t>
            </w:r>
          </w:p>
        </w:tc>
      </w:tr>
      <w:tr w:rsidR="00DE1609" w:rsidRPr="00DE1609" w14:paraId="7BF06678" w14:textId="77777777" w:rsidTr="00571FCD">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C74383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519CFCF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0EA1033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205485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FB633D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122F5713"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50980AD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3E4E70B"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№1.  </w:t>
            </w:r>
            <w:proofErr w:type="spellStart"/>
            <w:r w:rsidRPr="00DE1609">
              <w:rPr>
                <w:rFonts w:ascii="Arial" w:hAnsi="Arial" w:cs="Arial"/>
                <w:spacing w:val="-3"/>
                <w:sz w:val="20"/>
                <w:szCs w:val="20"/>
                <w:lang w:val="en-US"/>
              </w:rPr>
              <w:t>Загально-будівельні</w:t>
            </w:r>
            <w:proofErr w:type="spellEnd"/>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2F80846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63995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7FD799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6E46D98"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3D2C41F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5EBF7F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2895EC3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94007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AE323E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D517B34"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44D278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5387" w:type="dxa"/>
            <w:gridSpan w:val="2"/>
            <w:tcBorders>
              <w:top w:val="nil"/>
              <w:left w:val="nil"/>
              <w:bottom w:val="nil"/>
              <w:right w:val="nil"/>
            </w:tcBorders>
          </w:tcPr>
          <w:p w14:paraId="4EF3231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Мурування окремих ділянок внутрішніх стін із цегли</w:t>
            </w:r>
          </w:p>
        </w:tc>
        <w:tc>
          <w:tcPr>
            <w:tcW w:w="1418" w:type="dxa"/>
            <w:tcBorders>
              <w:top w:val="nil"/>
              <w:left w:val="single" w:sz="4" w:space="0" w:color="auto"/>
              <w:bottom w:val="nil"/>
              <w:right w:val="nil"/>
            </w:tcBorders>
          </w:tcPr>
          <w:p w14:paraId="60950AB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0C993A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2,1</w:t>
            </w:r>
          </w:p>
        </w:tc>
        <w:tc>
          <w:tcPr>
            <w:tcW w:w="1418" w:type="dxa"/>
            <w:gridSpan w:val="2"/>
            <w:tcBorders>
              <w:top w:val="nil"/>
              <w:left w:val="single" w:sz="4" w:space="0" w:color="auto"/>
              <w:bottom w:val="nil"/>
              <w:right w:val="single" w:sz="12" w:space="0" w:color="auto"/>
            </w:tcBorders>
          </w:tcPr>
          <w:p w14:paraId="60335BB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8D4FBA2"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29F054E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5387" w:type="dxa"/>
            <w:gridSpan w:val="2"/>
            <w:tcBorders>
              <w:top w:val="nil"/>
              <w:left w:val="nil"/>
              <w:bottom w:val="nil"/>
              <w:right w:val="nil"/>
            </w:tcBorders>
          </w:tcPr>
          <w:p w14:paraId="03F6FC8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покриття з профільованого листа</w:t>
            </w:r>
          </w:p>
        </w:tc>
        <w:tc>
          <w:tcPr>
            <w:tcW w:w="1418" w:type="dxa"/>
            <w:tcBorders>
              <w:top w:val="nil"/>
              <w:left w:val="single" w:sz="4" w:space="0" w:color="auto"/>
              <w:bottom w:val="nil"/>
              <w:right w:val="nil"/>
            </w:tcBorders>
          </w:tcPr>
          <w:p w14:paraId="3542F7F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2EF97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6,75</w:t>
            </w:r>
          </w:p>
        </w:tc>
        <w:tc>
          <w:tcPr>
            <w:tcW w:w="1418" w:type="dxa"/>
            <w:gridSpan w:val="2"/>
            <w:tcBorders>
              <w:top w:val="nil"/>
              <w:left w:val="single" w:sz="4" w:space="0" w:color="auto"/>
              <w:bottom w:val="nil"/>
              <w:right w:val="single" w:sz="12" w:space="0" w:color="auto"/>
            </w:tcBorders>
          </w:tcPr>
          <w:p w14:paraId="56265D4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6579D58"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3DC627F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5387" w:type="dxa"/>
            <w:gridSpan w:val="2"/>
            <w:tcBorders>
              <w:top w:val="nil"/>
              <w:left w:val="nil"/>
              <w:bottom w:val="nil"/>
              <w:right w:val="nil"/>
            </w:tcBorders>
          </w:tcPr>
          <w:p w14:paraId="75F88F8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5BA691C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03406A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6,75</w:t>
            </w:r>
          </w:p>
        </w:tc>
        <w:tc>
          <w:tcPr>
            <w:tcW w:w="1418" w:type="dxa"/>
            <w:gridSpan w:val="2"/>
            <w:tcBorders>
              <w:top w:val="nil"/>
              <w:left w:val="single" w:sz="4" w:space="0" w:color="auto"/>
              <w:bottom w:val="nil"/>
              <w:right w:val="single" w:sz="12" w:space="0" w:color="auto"/>
            </w:tcBorders>
          </w:tcPr>
          <w:p w14:paraId="06F0938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683CEA5"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A3C1ED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5387" w:type="dxa"/>
            <w:gridSpan w:val="2"/>
            <w:tcBorders>
              <w:top w:val="nil"/>
              <w:left w:val="nil"/>
              <w:bottom w:val="nil"/>
              <w:right w:val="nil"/>
            </w:tcBorders>
          </w:tcPr>
          <w:p w14:paraId="6F792C0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бетонної стяжки товщиною 20 мм площею</w:t>
            </w:r>
          </w:p>
          <w:p w14:paraId="169BBCE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до 20 м2</w:t>
            </w:r>
          </w:p>
        </w:tc>
        <w:tc>
          <w:tcPr>
            <w:tcW w:w="1418" w:type="dxa"/>
            <w:tcBorders>
              <w:top w:val="nil"/>
              <w:left w:val="single" w:sz="4" w:space="0" w:color="auto"/>
              <w:bottom w:val="nil"/>
              <w:right w:val="nil"/>
            </w:tcBorders>
          </w:tcPr>
          <w:p w14:paraId="6FA9A23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9C1AED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6,75</w:t>
            </w:r>
          </w:p>
        </w:tc>
        <w:tc>
          <w:tcPr>
            <w:tcW w:w="1418" w:type="dxa"/>
            <w:gridSpan w:val="2"/>
            <w:tcBorders>
              <w:top w:val="nil"/>
              <w:left w:val="single" w:sz="4" w:space="0" w:color="auto"/>
              <w:bottom w:val="nil"/>
              <w:right w:val="single" w:sz="12" w:space="0" w:color="auto"/>
            </w:tcBorders>
          </w:tcPr>
          <w:p w14:paraId="765E30D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28A9795"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599B483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c>
          <w:tcPr>
            <w:tcW w:w="5387" w:type="dxa"/>
            <w:gridSpan w:val="2"/>
            <w:tcBorders>
              <w:top w:val="nil"/>
              <w:left w:val="nil"/>
              <w:bottom w:val="nil"/>
              <w:right w:val="nil"/>
            </w:tcBorders>
          </w:tcPr>
          <w:p w14:paraId="352E294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На кожні 5 мм зміни товщини шару стяжки з важкого</w:t>
            </w:r>
          </w:p>
          <w:p w14:paraId="46F1F3E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бетону додавати або виключати</w:t>
            </w:r>
          </w:p>
        </w:tc>
        <w:tc>
          <w:tcPr>
            <w:tcW w:w="1418" w:type="dxa"/>
            <w:tcBorders>
              <w:top w:val="nil"/>
              <w:left w:val="single" w:sz="4" w:space="0" w:color="auto"/>
              <w:bottom w:val="nil"/>
              <w:right w:val="nil"/>
            </w:tcBorders>
          </w:tcPr>
          <w:p w14:paraId="4B2631A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34C3DA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6,75</w:t>
            </w:r>
          </w:p>
        </w:tc>
        <w:tc>
          <w:tcPr>
            <w:tcW w:w="1418" w:type="dxa"/>
            <w:gridSpan w:val="2"/>
            <w:tcBorders>
              <w:top w:val="nil"/>
              <w:left w:val="single" w:sz="4" w:space="0" w:color="auto"/>
              <w:bottom w:val="nil"/>
              <w:right w:val="single" w:sz="12" w:space="0" w:color="auto"/>
            </w:tcBorders>
          </w:tcPr>
          <w:p w14:paraId="6EE6AD1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DCFE91C"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39E5F55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6</w:t>
            </w:r>
          </w:p>
        </w:tc>
        <w:tc>
          <w:tcPr>
            <w:tcW w:w="5387" w:type="dxa"/>
            <w:gridSpan w:val="2"/>
            <w:tcBorders>
              <w:top w:val="nil"/>
              <w:left w:val="nil"/>
              <w:bottom w:val="nil"/>
              <w:right w:val="nil"/>
            </w:tcBorders>
          </w:tcPr>
          <w:p w14:paraId="4601C5A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Улаштування перегородок з </w:t>
            </w:r>
            <w:proofErr w:type="spellStart"/>
            <w:r w:rsidRPr="00DE1609">
              <w:rPr>
                <w:rFonts w:ascii="Arial" w:hAnsi="Arial" w:cs="Arial"/>
                <w:spacing w:val="-3"/>
                <w:sz w:val="20"/>
                <w:szCs w:val="20"/>
                <w:lang w:val="uk-UA"/>
              </w:rPr>
              <w:t>газобетонних</w:t>
            </w:r>
            <w:proofErr w:type="spellEnd"/>
            <w:r w:rsidRPr="00DE1609">
              <w:rPr>
                <w:rFonts w:ascii="Arial" w:hAnsi="Arial" w:cs="Arial"/>
                <w:spacing w:val="-3"/>
                <w:sz w:val="20"/>
                <w:szCs w:val="20"/>
                <w:lang w:val="uk-UA"/>
              </w:rPr>
              <w:t xml:space="preserve"> блоків</w:t>
            </w:r>
          </w:p>
        </w:tc>
        <w:tc>
          <w:tcPr>
            <w:tcW w:w="1418" w:type="dxa"/>
            <w:tcBorders>
              <w:top w:val="nil"/>
              <w:left w:val="single" w:sz="4" w:space="0" w:color="auto"/>
              <w:bottom w:val="nil"/>
              <w:right w:val="nil"/>
            </w:tcBorders>
          </w:tcPr>
          <w:p w14:paraId="4D08503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2FB135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20,72</w:t>
            </w:r>
          </w:p>
        </w:tc>
        <w:tc>
          <w:tcPr>
            <w:tcW w:w="1418" w:type="dxa"/>
            <w:gridSpan w:val="2"/>
            <w:tcBorders>
              <w:top w:val="nil"/>
              <w:left w:val="single" w:sz="4" w:space="0" w:color="auto"/>
              <w:bottom w:val="nil"/>
              <w:right w:val="single" w:sz="12" w:space="0" w:color="auto"/>
            </w:tcBorders>
          </w:tcPr>
          <w:p w14:paraId="0520FE7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FC8B7F5"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0C2EC00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7</w:t>
            </w:r>
          </w:p>
        </w:tc>
        <w:tc>
          <w:tcPr>
            <w:tcW w:w="5387" w:type="dxa"/>
            <w:gridSpan w:val="2"/>
            <w:tcBorders>
              <w:top w:val="nil"/>
              <w:left w:val="nil"/>
              <w:bottom w:val="nil"/>
              <w:right w:val="nil"/>
            </w:tcBorders>
          </w:tcPr>
          <w:p w14:paraId="788877E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Армування кладки стін та інших конструкцій</w:t>
            </w:r>
          </w:p>
        </w:tc>
        <w:tc>
          <w:tcPr>
            <w:tcW w:w="1418" w:type="dxa"/>
            <w:tcBorders>
              <w:top w:val="nil"/>
              <w:left w:val="single" w:sz="4" w:space="0" w:color="auto"/>
              <w:bottom w:val="nil"/>
              <w:right w:val="nil"/>
            </w:tcBorders>
          </w:tcPr>
          <w:p w14:paraId="266C795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A78B14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0,00948</w:t>
            </w:r>
          </w:p>
        </w:tc>
        <w:tc>
          <w:tcPr>
            <w:tcW w:w="1418" w:type="dxa"/>
            <w:gridSpan w:val="2"/>
            <w:tcBorders>
              <w:top w:val="nil"/>
              <w:left w:val="single" w:sz="4" w:space="0" w:color="auto"/>
              <w:bottom w:val="nil"/>
              <w:right w:val="single" w:sz="12" w:space="0" w:color="auto"/>
            </w:tcBorders>
          </w:tcPr>
          <w:p w14:paraId="733628D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88BE471"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524630B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8</w:t>
            </w:r>
          </w:p>
        </w:tc>
        <w:tc>
          <w:tcPr>
            <w:tcW w:w="5387" w:type="dxa"/>
            <w:gridSpan w:val="2"/>
            <w:tcBorders>
              <w:top w:val="nil"/>
              <w:left w:val="nil"/>
              <w:bottom w:val="nil"/>
              <w:right w:val="nil"/>
            </w:tcBorders>
          </w:tcPr>
          <w:p w14:paraId="69C76F9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Насікання поверхні стін, перегородок прямокутних</w:t>
            </w:r>
          </w:p>
          <w:p w14:paraId="2310B38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стовпів, колон, пілястр та криволінійних поверхонь</w:t>
            </w:r>
          </w:p>
          <w:p w14:paraId="52C4C47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великого радіусу по бетону під штукатурку</w:t>
            </w:r>
          </w:p>
        </w:tc>
        <w:tc>
          <w:tcPr>
            <w:tcW w:w="1418" w:type="dxa"/>
            <w:tcBorders>
              <w:top w:val="nil"/>
              <w:left w:val="single" w:sz="4" w:space="0" w:color="auto"/>
              <w:bottom w:val="nil"/>
              <w:right w:val="nil"/>
            </w:tcBorders>
          </w:tcPr>
          <w:p w14:paraId="61B21BC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8E0F95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15,32</w:t>
            </w:r>
          </w:p>
        </w:tc>
        <w:tc>
          <w:tcPr>
            <w:tcW w:w="1418" w:type="dxa"/>
            <w:gridSpan w:val="2"/>
            <w:tcBorders>
              <w:top w:val="nil"/>
              <w:left w:val="single" w:sz="4" w:space="0" w:color="auto"/>
              <w:bottom w:val="nil"/>
              <w:right w:val="single" w:sz="12" w:space="0" w:color="auto"/>
            </w:tcBorders>
          </w:tcPr>
          <w:p w14:paraId="39C93F3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B425546"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29C7C8B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9</w:t>
            </w:r>
          </w:p>
        </w:tc>
        <w:tc>
          <w:tcPr>
            <w:tcW w:w="5387" w:type="dxa"/>
            <w:gridSpan w:val="2"/>
            <w:tcBorders>
              <w:top w:val="nil"/>
              <w:left w:val="nil"/>
              <w:bottom w:val="nil"/>
              <w:right w:val="nil"/>
            </w:tcBorders>
          </w:tcPr>
          <w:p w14:paraId="706C3CD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Відбивання штукатурки по цеглі та бетону зі стін та</w:t>
            </w:r>
          </w:p>
          <w:p w14:paraId="036709E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22F4B2D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07D077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13,66</w:t>
            </w:r>
          </w:p>
        </w:tc>
        <w:tc>
          <w:tcPr>
            <w:tcW w:w="1418" w:type="dxa"/>
            <w:gridSpan w:val="2"/>
            <w:tcBorders>
              <w:top w:val="nil"/>
              <w:left w:val="single" w:sz="4" w:space="0" w:color="auto"/>
              <w:bottom w:val="nil"/>
              <w:right w:val="single" w:sz="12" w:space="0" w:color="auto"/>
            </w:tcBorders>
          </w:tcPr>
          <w:p w14:paraId="77935C2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092E038"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6ACE3ED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w:t>
            </w:r>
          </w:p>
        </w:tc>
        <w:tc>
          <w:tcPr>
            <w:tcW w:w="5387" w:type="dxa"/>
            <w:gridSpan w:val="2"/>
            <w:tcBorders>
              <w:top w:val="nil"/>
              <w:left w:val="nil"/>
              <w:bottom w:val="nil"/>
              <w:right w:val="nil"/>
            </w:tcBorders>
          </w:tcPr>
          <w:p w14:paraId="054E757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Протравлення стін </w:t>
            </w:r>
            <w:proofErr w:type="spellStart"/>
            <w:r w:rsidRPr="00DE1609">
              <w:rPr>
                <w:rFonts w:ascii="Arial" w:hAnsi="Arial" w:cs="Arial"/>
                <w:spacing w:val="-3"/>
                <w:sz w:val="20"/>
                <w:szCs w:val="20"/>
                <w:lang w:val="uk-UA"/>
              </w:rPr>
              <w:t>бетонконтактом</w:t>
            </w:r>
            <w:proofErr w:type="spellEnd"/>
          </w:p>
        </w:tc>
        <w:tc>
          <w:tcPr>
            <w:tcW w:w="1418" w:type="dxa"/>
            <w:tcBorders>
              <w:top w:val="nil"/>
              <w:left w:val="single" w:sz="4" w:space="0" w:color="auto"/>
              <w:bottom w:val="nil"/>
              <w:right w:val="nil"/>
            </w:tcBorders>
          </w:tcPr>
          <w:p w14:paraId="2DFBF2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58E188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28,98</w:t>
            </w:r>
          </w:p>
        </w:tc>
        <w:tc>
          <w:tcPr>
            <w:tcW w:w="1418" w:type="dxa"/>
            <w:gridSpan w:val="2"/>
            <w:tcBorders>
              <w:top w:val="nil"/>
              <w:left w:val="single" w:sz="4" w:space="0" w:color="auto"/>
              <w:bottom w:val="nil"/>
              <w:right w:val="single" w:sz="12" w:space="0" w:color="auto"/>
            </w:tcBorders>
          </w:tcPr>
          <w:p w14:paraId="2750C49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776BA64"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DB0BED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w:t>
            </w:r>
          </w:p>
        </w:tc>
        <w:tc>
          <w:tcPr>
            <w:tcW w:w="5387" w:type="dxa"/>
            <w:gridSpan w:val="2"/>
            <w:tcBorders>
              <w:top w:val="nil"/>
              <w:left w:val="nil"/>
              <w:bottom w:val="nil"/>
              <w:right w:val="nil"/>
            </w:tcBorders>
          </w:tcPr>
          <w:p w14:paraId="00968A5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Штукатурення стін по сітці без улаштування каркасу</w:t>
            </w:r>
          </w:p>
        </w:tc>
        <w:tc>
          <w:tcPr>
            <w:tcW w:w="1418" w:type="dxa"/>
            <w:tcBorders>
              <w:top w:val="nil"/>
              <w:left w:val="single" w:sz="4" w:space="0" w:color="auto"/>
              <w:bottom w:val="nil"/>
              <w:right w:val="nil"/>
            </w:tcBorders>
          </w:tcPr>
          <w:p w14:paraId="2A46CB4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8F062A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36,68</w:t>
            </w:r>
          </w:p>
        </w:tc>
        <w:tc>
          <w:tcPr>
            <w:tcW w:w="1418" w:type="dxa"/>
            <w:gridSpan w:val="2"/>
            <w:tcBorders>
              <w:top w:val="nil"/>
              <w:left w:val="single" w:sz="4" w:space="0" w:color="auto"/>
              <w:bottom w:val="nil"/>
              <w:right w:val="single" w:sz="12" w:space="0" w:color="auto"/>
            </w:tcBorders>
          </w:tcPr>
          <w:p w14:paraId="3906083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E22A45A"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60D96AF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12</w:t>
            </w:r>
          </w:p>
        </w:tc>
        <w:tc>
          <w:tcPr>
            <w:tcW w:w="5387" w:type="dxa"/>
            <w:gridSpan w:val="2"/>
            <w:tcBorders>
              <w:top w:val="nil"/>
              <w:left w:val="nil"/>
              <w:bottom w:val="nil"/>
              <w:right w:val="nil"/>
            </w:tcBorders>
          </w:tcPr>
          <w:p w14:paraId="0FE8668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стін</w:t>
            </w:r>
          </w:p>
        </w:tc>
        <w:tc>
          <w:tcPr>
            <w:tcW w:w="1418" w:type="dxa"/>
            <w:tcBorders>
              <w:top w:val="nil"/>
              <w:left w:val="single" w:sz="4" w:space="0" w:color="auto"/>
              <w:bottom w:val="nil"/>
              <w:right w:val="nil"/>
            </w:tcBorders>
          </w:tcPr>
          <w:p w14:paraId="61B1639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4673F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36,68</w:t>
            </w:r>
          </w:p>
        </w:tc>
        <w:tc>
          <w:tcPr>
            <w:tcW w:w="1418" w:type="dxa"/>
            <w:gridSpan w:val="2"/>
            <w:tcBorders>
              <w:top w:val="nil"/>
              <w:left w:val="single" w:sz="4" w:space="0" w:color="auto"/>
              <w:bottom w:val="nil"/>
              <w:right w:val="single" w:sz="12" w:space="0" w:color="auto"/>
            </w:tcBorders>
          </w:tcPr>
          <w:p w14:paraId="42DAC77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18E5638"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7207EA2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w:t>
            </w:r>
          </w:p>
        </w:tc>
        <w:tc>
          <w:tcPr>
            <w:tcW w:w="5387" w:type="dxa"/>
            <w:gridSpan w:val="2"/>
            <w:tcBorders>
              <w:top w:val="nil"/>
              <w:left w:val="nil"/>
              <w:bottom w:val="nil"/>
              <w:right w:val="nil"/>
            </w:tcBorders>
          </w:tcPr>
          <w:p w14:paraId="34AEFC1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3809C61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6A00272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2EA1C9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36,68</w:t>
            </w:r>
          </w:p>
        </w:tc>
        <w:tc>
          <w:tcPr>
            <w:tcW w:w="1418" w:type="dxa"/>
            <w:gridSpan w:val="2"/>
            <w:tcBorders>
              <w:top w:val="nil"/>
              <w:left w:val="single" w:sz="4" w:space="0" w:color="auto"/>
              <w:bottom w:val="nil"/>
              <w:right w:val="single" w:sz="12" w:space="0" w:color="auto"/>
            </w:tcBorders>
          </w:tcPr>
          <w:p w14:paraId="0A57B38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81DADA0"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2C8E93F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14</w:t>
            </w:r>
          </w:p>
        </w:tc>
        <w:tc>
          <w:tcPr>
            <w:tcW w:w="5387" w:type="dxa"/>
            <w:gridSpan w:val="2"/>
            <w:tcBorders>
              <w:top w:val="nil"/>
              <w:left w:val="nil"/>
              <w:bottom w:val="nil"/>
              <w:right w:val="nil"/>
            </w:tcBorders>
          </w:tcPr>
          <w:p w14:paraId="74CE1FBF"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Штукатурення поверхонь стін </w:t>
            </w:r>
            <w:proofErr w:type="spellStart"/>
            <w:r w:rsidRPr="00DE1609">
              <w:rPr>
                <w:rFonts w:ascii="Arial" w:hAnsi="Arial" w:cs="Arial"/>
                <w:spacing w:val="-3"/>
                <w:sz w:val="20"/>
                <w:szCs w:val="20"/>
                <w:lang w:val="uk-UA"/>
              </w:rPr>
              <w:t>всередені</w:t>
            </w:r>
            <w:proofErr w:type="spellEnd"/>
            <w:r w:rsidRPr="00DE1609">
              <w:rPr>
                <w:rFonts w:ascii="Arial" w:hAnsi="Arial" w:cs="Arial"/>
                <w:spacing w:val="-3"/>
                <w:sz w:val="20"/>
                <w:szCs w:val="20"/>
                <w:lang w:val="uk-UA"/>
              </w:rPr>
              <w:t xml:space="preserve"> будівлі</w:t>
            </w:r>
          </w:p>
          <w:p w14:paraId="22A4E01E"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цементно-вапняним або цементним розчином по</w:t>
            </w:r>
          </w:p>
          <w:p w14:paraId="2A36B0F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каменю та бетону</w:t>
            </w:r>
          </w:p>
        </w:tc>
        <w:tc>
          <w:tcPr>
            <w:tcW w:w="1418" w:type="dxa"/>
            <w:tcBorders>
              <w:top w:val="nil"/>
              <w:left w:val="single" w:sz="4" w:space="0" w:color="auto"/>
              <w:bottom w:val="nil"/>
              <w:right w:val="nil"/>
            </w:tcBorders>
          </w:tcPr>
          <w:p w14:paraId="0F2F09C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A971DA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17,99</w:t>
            </w:r>
          </w:p>
        </w:tc>
        <w:tc>
          <w:tcPr>
            <w:tcW w:w="1418" w:type="dxa"/>
            <w:gridSpan w:val="2"/>
            <w:tcBorders>
              <w:top w:val="nil"/>
              <w:left w:val="single" w:sz="4" w:space="0" w:color="auto"/>
              <w:bottom w:val="nil"/>
              <w:right w:val="single" w:sz="12" w:space="0" w:color="auto"/>
            </w:tcBorders>
          </w:tcPr>
          <w:p w14:paraId="3258EA3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CCC4EB7"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459A99B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15</w:t>
            </w:r>
          </w:p>
        </w:tc>
        <w:tc>
          <w:tcPr>
            <w:tcW w:w="5387" w:type="dxa"/>
            <w:gridSpan w:val="2"/>
            <w:tcBorders>
              <w:top w:val="nil"/>
              <w:left w:val="nil"/>
              <w:bottom w:val="nil"/>
              <w:right w:val="nil"/>
            </w:tcBorders>
          </w:tcPr>
          <w:p w14:paraId="570792A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Шпаклювання стін</w:t>
            </w:r>
          </w:p>
        </w:tc>
        <w:tc>
          <w:tcPr>
            <w:tcW w:w="1418" w:type="dxa"/>
            <w:tcBorders>
              <w:top w:val="nil"/>
              <w:left w:val="single" w:sz="4" w:space="0" w:color="auto"/>
              <w:bottom w:val="nil"/>
              <w:right w:val="nil"/>
            </w:tcBorders>
          </w:tcPr>
          <w:p w14:paraId="589167E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D4C10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17,99</w:t>
            </w:r>
          </w:p>
        </w:tc>
        <w:tc>
          <w:tcPr>
            <w:tcW w:w="1418" w:type="dxa"/>
            <w:gridSpan w:val="2"/>
            <w:tcBorders>
              <w:top w:val="nil"/>
              <w:left w:val="single" w:sz="4" w:space="0" w:color="auto"/>
              <w:bottom w:val="nil"/>
              <w:right w:val="single" w:sz="12" w:space="0" w:color="auto"/>
            </w:tcBorders>
          </w:tcPr>
          <w:p w14:paraId="4A1AAF8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D437EDB"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44F4B4A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16</w:t>
            </w:r>
          </w:p>
        </w:tc>
        <w:tc>
          <w:tcPr>
            <w:tcW w:w="5387" w:type="dxa"/>
            <w:gridSpan w:val="2"/>
            <w:tcBorders>
              <w:top w:val="nil"/>
              <w:left w:val="nil"/>
              <w:bottom w:val="nil"/>
              <w:right w:val="nil"/>
            </w:tcBorders>
          </w:tcPr>
          <w:p w14:paraId="7AC3FD6D"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4BDE41B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водоемульсійними сумішами стін</w:t>
            </w:r>
          </w:p>
        </w:tc>
        <w:tc>
          <w:tcPr>
            <w:tcW w:w="1418" w:type="dxa"/>
            <w:tcBorders>
              <w:top w:val="nil"/>
              <w:left w:val="single" w:sz="4" w:space="0" w:color="auto"/>
              <w:bottom w:val="nil"/>
              <w:right w:val="nil"/>
            </w:tcBorders>
          </w:tcPr>
          <w:p w14:paraId="288C2B4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464164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17,99</w:t>
            </w:r>
          </w:p>
        </w:tc>
        <w:tc>
          <w:tcPr>
            <w:tcW w:w="1418" w:type="dxa"/>
            <w:gridSpan w:val="2"/>
            <w:tcBorders>
              <w:top w:val="nil"/>
              <w:left w:val="single" w:sz="4" w:space="0" w:color="auto"/>
              <w:bottom w:val="nil"/>
              <w:right w:val="single" w:sz="12" w:space="0" w:color="auto"/>
            </w:tcBorders>
          </w:tcPr>
          <w:p w14:paraId="2EB8A94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19803AD"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216684E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w:t>
            </w:r>
          </w:p>
        </w:tc>
        <w:tc>
          <w:tcPr>
            <w:tcW w:w="5387" w:type="dxa"/>
            <w:gridSpan w:val="2"/>
            <w:tcBorders>
              <w:top w:val="nil"/>
              <w:left w:val="nil"/>
              <w:bottom w:val="nil"/>
              <w:right w:val="nil"/>
            </w:tcBorders>
          </w:tcPr>
          <w:p w14:paraId="7504862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Пробивання отворів глибиною 100 мм, перерізом</w:t>
            </w:r>
          </w:p>
          <w:p w14:paraId="499C4F6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100х100 мм в залізобетонних та бетонних стінах та</w:t>
            </w:r>
          </w:p>
          <w:p w14:paraId="0C9F015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підлогах</w:t>
            </w:r>
          </w:p>
        </w:tc>
        <w:tc>
          <w:tcPr>
            <w:tcW w:w="1418" w:type="dxa"/>
            <w:tcBorders>
              <w:top w:val="nil"/>
              <w:left w:val="single" w:sz="4" w:space="0" w:color="auto"/>
              <w:bottom w:val="nil"/>
              <w:right w:val="nil"/>
            </w:tcBorders>
          </w:tcPr>
          <w:p w14:paraId="4B03B8DB"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8D7774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2D0706A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A9282BB"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3FD1BBB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w:t>
            </w:r>
          </w:p>
        </w:tc>
        <w:tc>
          <w:tcPr>
            <w:tcW w:w="5387" w:type="dxa"/>
            <w:gridSpan w:val="2"/>
            <w:tcBorders>
              <w:top w:val="nil"/>
              <w:left w:val="nil"/>
              <w:bottom w:val="nil"/>
              <w:right w:val="nil"/>
            </w:tcBorders>
          </w:tcPr>
          <w:p w14:paraId="6C1C553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На кожні 10 мм зміни глибини отворів перерізом</w:t>
            </w:r>
          </w:p>
          <w:p w14:paraId="15FD370F"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100х100 мм в залізобетонних та бетонних стінах та</w:t>
            </w:r>
          </w:p>
          <w:p w14:paraId="2E35F079"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підлогах додавати або виключати</w:t>
            </w:r>
          </w:p>
        </w:tc>
        <w:tc>
          <w:tcPr>
            <w:tcW w:w="1418" w:type="dxa"/>
            <w:tcBorders>
              <w:top w:val="nil"/>
              <w:left w:val="single" w:sz="4" w:space="0" w:color="auto"/>
              <w:bottom w:val="nil"/>
              <w:right w:val="nil"/>
            </w:tcBorders>
          </w:tcPr>
          <w:p w14:paraId="66572A5F"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901653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0595B02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623AA40"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41AE283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19</w:t>
            </w:r>
          </w:p>
        </w:tc>
        <w:tc>
          <w:tcPr>
            <w:tcW w:w="5387" w:type="dxa"/>
            <w:gridSpan w:val="2"/>
            <w:tcBorders>
              <w:top w:val="nil"/>
              <w:left w:val="nil"/>
              <w:bottom w:val="nil"/>
              <w:right w:val="nil"/>
            </w:tcBorders>
          </w:tcPr>
          <w:p w14:paraId="514A59A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Установлення вентиляторів</w:t>
            </w:r>
          </w:p>
        </w:tc>
        <w:tc>
          <w:tcPr>
            <w:tcW w:w="1418" w:type="dxa"/>
            <w:tcBorders>
              <w:top w:val="nil"/>
              <w:left w:val="single" w:sz="4" w:space="0" w:color="auto"/>
              <w:bottom w:val="nil"/>
              <w:right w:val="nil"/>
            </w:tcBorders>
          </w:tcPr>
          <w:p w14:paraId="2C5DCC3C"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570E39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76D8618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245BE64" w14:textId="77777777" w:rsidTr="00571FCD">
        <w:trPr>
          <w:gridBefore w:val="1"/>
          <w:wBefore w:w="57" w:type="dxa"/>
          <w:jc w:val="center"/>
        </w:trPr>
        <w:tc>
          <w:tcPr>
            <w:tcW w:w="567" w:type="dxa"/>
            <w:tcBorders>
              <w:top w:val="nil"/>
              <w:left w:val="single" w:sz="12" w:space="0" w:color="auto"/>
              <w:bottom w:val="nil"/>
              <w:right w:val="single" w:sz="4" w:space="0" w:color="auto"/>
            </w:tcBorders>
          </w:tcPr>
          <w:p w14:paraId="01474A7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w:t>
            </w:r>
          </w:p>
        </w:tc>
        <w:tc>
          <w:tcPr>
            <w:tcW w:w="5387" w:type="dxa"/>
            <w:gridSpan w:val="2"/>
            <w:tcBorders>
              <w:top w:val="nil"/>
              <w:left w:val="nil"/>
              <w:bottom w:val="nil"/>
              <w:right w:val="nil"/>
            </w:tcBorders>
          </w:tcPr>
          <w:p w14:paraId="2700A2A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Установка вентиляційних грат</w:t>
            </w:r>
          </w:p>
        </w:tc>
        <w:tc>
          <w:tcPr>
            <w:tcW w:w="1418" w:type="dxa"/>
            <w:tcBorders>
              <w:top w:val="nil"/>
              <w:left w:val="single" w:sz="4" w:space="0" w:color="auto"/>
              <w:bottom w:val="nil"/>
              <w:right w:val="nil"/>
            </w:tcBorders>
          </w:tcPr>
          <w:p w14:paraId="5E6DB2D2"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171FDD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7D22FCB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0F7CC13" w14:textId="77777777" w:rsidTr="00571FCD">
        <w:trPr>
          <w:gridBefore w:val="1"/>
          <w:wBefore w:w="57" w:type="dxa"/>
          <w:jc w:val="center"/>
        </w:trPr>
        <w:tc>
          <w:tcPr>
            <w:tcW w:w="567" w:type="dxa"/>
            <w:tcBorders>
              <w:top w:val="nil"/>
              <w:left w:val="single" w:sz="12" w:space="0" w:color="auto"/>
              <w:bottom w:val="nil"/>
              <w:right w:val="single" w:sz="4" w:space="0" w:color="auto"/>
            </w:tcBorders>
            <w:vAlign w:val="center"/>
          </w:tcPr>
          <w:p w14:paraId="08A5C7F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AF4123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ПРОРІЗИ</w:t>
            </w:r>
          </w:p>
        </w:tc>
        <w:tc>
          <w:tcPr>
            <w:tcW w:w="1418" w:type="dxa"/>
            <w:tcBorders>
              <w:top w:val="nil"/>
              <w:left w:val="single" w:sz="4" w:space="0" w:color="auto"/>
              <w:bottom w:val="nil"/>
              <w:right w:val="single" w:sz="4" w:space="0" w:color="auto"/>
            </w:tcBorders>
            <w:vAlign w:val="center"/>
          </w:tcPr>
          <w:p w14:paraId="606B7B2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6089B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08F352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bl>
    <w:p w14:paraId="1D5CCEBE" w14:textId="77777777" w:rsidR="0046586E" w:rsidRPr="00DE1609" w:rsidRDefault="0046586E" w:rsidP="0046586E">
      <w:pPr>
        <w:autoSpaceDE w:val="0"/>
        <w:autoSpaceDN w:val="0"/>
        <w:rPr>
          <w:sz w:val="2"/>
          <w:szCs w:val="2"/>
        </w:rPr>
        <w:sectPr w:rsidR="0046586E" w:rsidRPr="00DE1609">
          <w:headerReference w:type="default" r:id="rId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E1609" w:rsidRPr="00DE1609" w14:paraId="429398F3" w14:textId="77777777" w:rsidTr="00571FC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C7420B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E17260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91BB5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70789D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73EE2E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7147E94B" w14:textId="77777777" w:rsidTr="00571FCD">
        <w:trPr>
          <w:jc w:val="center"/>
        </w:trPr>
        <w:tc>
          <w:tcPr>
            <w:tcW w:w="567" w:type="dxa"/>
            <w:tcBorders>
              <w:top w:val="nil"/>
              <w:left w:val="single" w:sz="12" w:space="0" w:color="auto"/>
              <w:bottom w:val="nil"/>
              <w:right w:val="single" w:sz="4" w:space="0" w:color="auto"/>
            </w:tcBorders>
          </w:tcPr>
          <w:p w14:paraId="335F84C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21</w:t>
            </w:r>
          </w:p>
        </w:tc>
        <w:tc>
          <w:tcPr>
            <w:tcW w:w="5387" w:type="dxa"/>
            <w:tcBorders>
              <w:top w:val="nil"/>
              <w:left w:val="nil"/>
              <w:bottom w:val="nil"/>
              <w:right w:val="nil"/>
            </w:tcBorders>
          </w:tcPr>
          <w:p w14:paraId="7276CD9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дверних коробок в кам'яних стінах з</w:t>
            </w:r>
          </w:p>
          <w:p w14:paraId="52B921B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23506FC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FDD2BD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2E89FD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AAEF5AE" w14:textId="77777777" w:rsidTr="00571FCD">
        <w:trPr>
          <w:jc w:val="center"/>
        </w:trPr>
        <w:tc>
          <w:tcPr>
            <w:tcW w:w="567" w:type="dxa"/>
            <w:tcBorders>
              <w:top w:val="nil"/>
              <w:left w:val="single" w:sz="12" w:space="0" w:color="auto"/>
              <w:bottom w:val="nil"/>
              <w:right w:val="single" w:sz="4" w:space="0" w:color="auto"/>
            </w:tcBorders>
          </w:tcPr>
          <w:p w14:paraId="6ECDD05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22</w:t>
            </w:r>
          </w:p>
        </w:tc>
        <w:tc>
          <w:tcPr>
            <w:tcW w:w="5387" w:type="dxa"/>
            <w:tcBorders>
              <w:top w:val="nil"/>
              <w:left w:val="nil"/>
              <w:bottom w:val="nil"/>
              <w:right w:val="nil"/>
            </w:tcBorders>
          </w:tcPr>
          <w:p w14:paraId="68BD86D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Знімання дверних </w:t>
            </w:r>
            <w:proofErr w:type="spellStart"/>
            <w:r w:rsidRPr="00DE1609">
              <w:rPr>
                <w:rFonts w:ascii="Arial" w:hAnsi="Arial" w:cs="Arial"/>
                <w:spacing w:val="-3"/>
                <w:sz w:val="20"/>
                <w:szCs w:val="20"/>
                <w:lang w:val="uk-UA"/>
              </w:rPr>
              <w:t>полотен</w:t>
            </w:r>
            <w:proofErr w:type="spellEnd"/>
          </w:p>
        </w:tc>
        <w:tc>
          <w:tcPr>
            <w:tcW w:w="1418" w:type="dxa"/>
            <w:tcBorders>
              <w:top w:val="nil"/>
              <w:left w:val="single" w:sz="4" w:space="0" w:color="auto"/>
              <w:bottom w:val="nil"/>
              <w:right w:val="nil"/>
            </w:tcBorders>
          </w:tcPr>
          <w:p w14:paraId="49EA069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20AF88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69ED966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24EE3C6" w14:textId="77777777" w:rsidTr="00571FCD">
        <w:trPr>
          <w:jc w:val="center"/>
        </w:trPr>
        <w:tc>
          <w:tcPr>
            <w:tcW w:w="567" w:type="dxa"/>
            <w:tcBorders>
              <w:top w:val="nil"/>
              <w:left w:val="single" w:sz="12" w:space="0" w:color="auto"/>
              <w:bottom w:val="nil"/>
              <w:right w:val="single" w:sz="4" w:space="0" w:color="auto"/>
            </w:tcBorders>
          </w:tcPr>
          <w:p w14:paraId="05140A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23</w:t>
            </w:r>
          </w:p>
        </w:tc>
        <w:tc>
          <w:tcPr>
            <w:tcW w:w="5387" w:type="dxa"/>
            <w:tcBorders>
              <w:top w:val="nil"/>
              <w:left w:val="nil"/>
              <w:bottom w:val="nil"/>
              <w:right w:val="nil"/>
            </w:tcBorders>
          </w:tcPr>
          <w:p w14:paraId="6CDEC982"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Заповнення дверних прорізів дверними блоками із</w:t>
            </w:r>
          </w:p>
          <w:p w14:paraId="39E568C1"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застосуванням анкерів і монтажної піни, серія блоку ДГ-</w:t>
            </w:r>
          </w:p>
          <w:p w14:paraId="30F0769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21-7</w:t>
            </w:r>
          </w:p>
        </w:tc>
        <w:tc>
          <w:tcPr>
            <w:tcW w:w="1418" w:type="dxa"/>
            <w:tcBorders>
              <w:top w:val="nil"/>
              <w:left w:val="single" w:sz="4" w:space="0" w:color="auto"/>
              <w:bottom w:val="nil"/>
              <w:right w:val="nil"/>
            </w:tcBorders>
          </w:tcPr>
          <w:p w14:paraId="1401C3A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22BC179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24E0E21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457A600" w14:textId="77777777" w:rsidTr="00571FCD">
        <w:trPr>
          <w:jc w:val="center"/>
        </w:trPr>
        <w:tc>
          <w:tcPr>
            <w:tcW w:w="567" w:type="dxa"/>
            <w:tcBorders>
              <w:top w:val="nil"/>
              <w:left w:val="single" w:sz="12" w:space="0" w:color="auto"/>
              <w:bottom w:val="nil"/>
              <w:right w:val="single" w:sz="4" w:space="0" w:color="auto"/>
            </w:tcBorders>
          </w:tcPr>
          <w:p w14:paraId="0785051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24</w:t>
            </w:r>
          </w:p>
        </w:tc>
        <w:tc>
          <w:tcPr>
            <w:tcW w:w="5387" w:type="dxa"/>
            <w:tcBorders>
              <w:top w:val="nil"/>
              <w:left w:val="nil"/>
              <w:bottom w:val="nil"/>
              <w:right w:val="nil"/>
            </w:tcBorders>
          </w:tcPr>
          <w:p w14:paraId="1520F4E3"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Установлення замків дверних урізних</w:t>
            </w:r>
          </w:p>
        </w:tc>
        <w:tc>
          <w:tcPr>
            <w:tcW w:w="1418" w:type="dxa"/>
            <w:tcBorders>
              <w:top w:val="nil"/>
              <w:left w:val="single" w:sz="4" w:space="0" w:color="auto"/>
              <w:bottom w:val="nil"/>
              <w:right w:val="nil"/>
            </w:tcBorders>
          </w:tcPr>
          <w:p w14:paraId="2C5F5E6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1B5D9F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877507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44280D3" w14:textId="77777777" w:rsidTr="00571FCD">
        <w:trPr>
          <w:jc w:val="center"/>
        </w:trPr>
        <w:tc>
          <w:tcPr>
            <w:tcW w:w="567" w:type="dxa"/>
            <w:tcBorders>
              <w:top w:val="nil"/>
              <w:left w:val="single" w:sz="12" w:space="0" w:color="auto"/>
              <w:bottom w:val="nil"/>
              <w:right w:val="single" w:sz="4" w:space="0" w:color="auto"/>
            </w:tcBorders>
          </w:tcPr>
          <w:p w14:paraId="218818A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25</w:t>
            </w:r>
          </w:p>
        </w:tc>
        <w:tc>
          <w:tcPr>
            <w:tcW w:w="5387" w:type="dxa"/>
            <w:tcBorders>
              <w:top w:val="nil"/>
              <w:left w:val="nil"/>
              <w:bottom w:val="nil"/>
              <w:right w:val="nil"/>
            </w:tcBorders>
          </w:tcPr>
          <w:p w14:paraId="7D25AF0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29B897E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9A761C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1,125</w:t>
            </w:r>
          </w:p>
        </w:tc>
        <w:tc>
          <w:tcPr>
            <w:tcW w:w="1418" w:type="dxa"/>
            <w:tcBorders>
              <w:top w:val="nil"/>
              <w:left w:val="single" w:sz="4" w:space="0" w:color="auto"/>
              <w:bottom w:val="nil"/>
              <w:right w:val="single" w:sz="12" w:space="0" w:color="auto"/>
            </w:tcBorders>
          </w:tcPr>
          <w:p w14:paraId="155F4E1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E4642C3" w14:textId="77777777" w:rsidTr="00571FCD">
        <w:trPr>
          <w:jc w:val="center"/>
        </w:trPr>
        <w:tc>
          <w:tcPr>
            <w:tcW w:w="567" w:type="dxa"/>
            <w:tcBorders>
              <w:top w:val="nil"/>
              <w:left w:val="single" w:sz="12" w:space="0" w:color="auto"/>
              <w:bottom w:val="nil"/>
              <w:right w:val="single" w:sz="4" w:space="0" w:color="auto"/>
            </w:tcBorders>
          </w:tcPr>
          <w:p w14:paraId="0654DD4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26</w:t>
            </w:r>
          </w:p>
        </w:tc>
        <w:tc>
          <w:tcPr>
            <w:tcW w:w="5387" w:type="dxa"/>
            <w:tcBorders>
              <w:top w:val="nil"/>
              <w:left w:val="nil"/>
              <w:bottom w:val="nil"/>
              <w:right w:val="nil"/>
            </w:tcBorders>
          </w:tcPr>
          <w:p w14:paraId="00BA5A65"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віконних коробок в кам'яних стінах з</w:t>
            </w:r>
          </w:p>
          <w:p w14:paraId="082A877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29CCC7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45C881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CDEE6B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5C14CBB" w14:textId="77777777" w:rsidTr="00571FCD">
        <w:trPr>
          <w:jc w:val="center"/>
        </w:trPr>
        <w:tc>
          <w:tcPr>
            <w:tcW w:w="567" w:type="dxa"/>
            <w:tcBorders>
              <w:top w:val="nil"/>
              <w:left w:val="single" w:sz="12" w:space="0" w:color="auto"/>
              <w:bottom w:val="nil"/>
              <w:right w:val="single" w:sz="4" w:space="0" w:color="auto"/>
            </w:tcBorders>
          </w:tcPr>
          <w:p w14:paraId="187C20D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27</w:t>
            </w:r>
          </w:p>
        </w:tc>
        <w:tc>
          <w:tcPr>
            <w:tcW w:w="5387" w:type="dxa"/>
            <w:tcBorders>
              <w:top w:val="nil"/>
              <w:left w:val="nil"/>
              <w:bottom w:val="nil"/>
              <w:right w:val="nil"/>
            </w:tcBorders>
          </w:tcPr>
          <w:p w14:paraId="6D047E1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Заповнення віконних прорізів готовими блоками</w:t>
            </w:r>
          </w:p>
          <w:p w14:paraId="60663C1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площею до 2 м2 з металопластику в кам'яних стінах</w:t>
            </w:r>
          </w:p>
          <w:p w14:paraId="4D1BB1B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3A7CB8C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DC89BB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1,125</w:t>
            </w:r>
          </w:p>
        </w:tc>
        <w:tc>
          <w:tcPr>
            <w:tcW w:w="1418" w:type="dxa"/>
            <w:tcBorders>
              <w:top w:val="nil"/>
              <w:left w:val="single" w:sz="4" w:space="0" w:color="auto"/>
              <w:bottom w:val="nil"/>
              <w:right w:val="single" w:sz="12" w:space="0" w:color="auto"/>
            </w:tcBorders>
          </w:tcPr>
          <w:p w14:paraId="740A2F3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1D34FED" w14:textId="77777777" w:rsidTr="00571FCD">
        <w:trPr>
          <w:jc w:val="center"/>
        </w:trPr>
        <w:tc>
          <w:tcPr>
            <w:tcW w:w="567" w:type="dxa"/>
            <w:tcBorders>
              <w:top w:val="nil"/>
              <w:left w:val="single" w:sz="12" w:space="0" w:color="auto"/>
              <w:bottom w:val="nil"/>
              <w:right w:val="single" w:sz="4" w:space="0" w:color="auto"/>
            </w:tcBorders>
          </w:tcPr>
          <w:p w14:paraId="23A98B5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28</w:t>
            </w:r>
          </w:p>
        </w:tc>
        <w:tc>
          <w:tcPr>
            <w:tcW w:w="5387" w:type="dxa"/>
            <w:tcBorders>
              <w:top w:val="nil"/>
              <w:left w:val="nil"/>
              <w:bottom w:val="nil"/>
              <w:right w:val="nil"/>
            </w:tcBorders>
          </w:tcPr>
          <w:p w14:paraId="3A5411B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4637F29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B6280A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0,9</w:t>
            </w:r>
          </w:p>
        </w:tc>
        <w:tc>
          <w:tcPr>
            <w:tcW w:w="1418" w:type="dxa"/>
            <w:tcBorders>
              <w:top w:val="nil"/>
              <w:left w:val="single" w:sz="4" w:space="0" w:color="auto"/>
              <w:bottom w:val="nil"/>
              <w:right w:val="single" w:sz="12" w:space="0" w:color="auto"/>
            </w:tcBorders>
          </w:tcPr>
          <w:p w14:paraId="3CEE021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50AA15D" w14:textId="77777777" w:rsidTr="00571FCD">
        <w:trPr>
          <w:jc w:val="center"/>
        </w:trPr>
        <w:tc>
          <w:tcPr>
            <w:tcW w:w="567" w:type="dxa"/>
            <w:tcBorders>
              <w:top w:val="nil"/>
              <w:left w:val="single" w:sz="12" w:space="0" w:color="auto"/>
              <w:bottom w:val="nil"/>
              <w:right w:val="single" w:sz="4" w:space="0" w:color="auto"/>
            </w:tcBorders>
          </w:tcPr>
          <w:p w14:paraId="72ADFE9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29</w:t>
            </w:r>
          </w:p>
        </w:tc>
        <w:tc>
          <w:tcPr>
            <w:tcW w:w="5387" w:type="dxa"/>
            <w:tcBorders>
              <w:top w:val="nil"/>
              <w:left w:val="nil"/>
              <w:bottom w:val="nil"/>
              <w:right w:val="nil"/>
            </w:tcBorders>
          </w:tcPr>
          <w:p w14:paraId="180C588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Облицювання укосів листами сухої штукатурки</w:t>
            </w:r>
          </w:p>
          <w:p w14:paraId="2CADB22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гіпсовими чи гіпсоволокнистими</w:t>
            </w:r>
          </w:p>
        </w:tc>
        <w:tc>
          <w:tcPr>
            <w:tcW w:w="1418" w:type="dxa"/>
            <w:tcBorders>
              <w:top w:val="nil"/>
              <w:left w:val="single" w:sz="4" w:space="0" w:color="auto"/>
              <w:bottom w:val="nil"/>
              <w:right w:val="nil"/>
            </w:tcBorders>
          </w:tcPr>
          <w:p w14:paraId="1E992E7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598FF1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09802B5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5E17572" w14:textId="77777777" w:rsidTr="00571FCD">
        <w:trPr>
          <w:jc w:val="center"/>
        </w:trPr>
        <w:tc>
          <w:tcPr>
            <w:tcW w:w="567" w:type="dxa"/>
            <w:tcBorders>
              <w:top w:val="nil"/>
              <w:left w:val="single" w:sz="12" w:space="0" w:color="auto"/>
              <w:bottom w:val="nil"/>
              <w:right w:val="single" w:sz="4" w:space="0" w:color="auto"/>
            </w:tcBorders>
          </w:tcPr>
          <w:p w14:paraId="53DD259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30</w:t>
            </w:r>
          </w:p>
        </w:tc>
        <w:tc>
          <w:tcPr>
            <w:tcW w:w="5387" w:type="dxa"/>
            <w:tcBorders>
              <w:top w:val="nil"/>
              <w:left w:val="nil"/>
              <w:bottom w:val="nil"/>
              <w:right w:val="nil"/>
            </w:tcBorders>
          </w:tcPr>
          <w:p w14:paraId="65F792D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Поліпшене фарбування </w:t>
            </w:r>
            <w:proofErr w:type="spellStart"/>
            <w:r w:rsidRPr="00DE1609">
              <w:rPr>
                <w:rFonts w:ascii="Arial" w:hAnsi="Arial" w:cs="Arial"/>
                <w:spacing w:val="-3"/>
                <w:sz w:val="20"/>
                <w:szCs w:val="20"/>
                <w:lang w:val="uk-UA"/>
              </w:rPr>
              <w:t>полівінілацетатними</w:t>
            </w:r>
            <w:proofErr w:type="spellEnd"/>
          </w:p>
          <w:p w14:paraId="65C8B6B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водоемульсійними сумішами стін по збірних</w:t>
            </w:r>
          </w:p>
          <w:p w14:paraId="6016734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5852559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9AA956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5031E9C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001D0A8" w14:textId="77777777" w:rsidTr="00571FCD">
        <w:trPr>
          <w:jc w:val="center"/>
        </w:trPr>
        <w:tc>
          <w:tcPr>
            <w:tcW w:w="567" w:type="dxa"/>
            <w:tcBorders>
              <w:top w:val="nil"/>
              <w:left w:val="single" w:sz="12" w:space="0" w:color="auto"/>
              <w:bottom w:val="nil"/>
              <w:right w:val="single" w:sz="4" w:space="0" w:color="auto"/>
            </w:tcBorders>
          </w:tcPr>
          <w:p w14:paraId="5563523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31</w:t>
            </w:r>
          </w:p>
        </w:tc>
        <w:tc>
          <w:tcPr>
            <w:tcW w:w="5387" w:type="dxa"/>
            <w:tcBorders>
              <w:top w:val="nil"/>
              <w:left w:val="nil"/>
              <w:bottom w:val="nil"/>
              <w:right w:val="nil"/>
            </w:tcBorders>
          </w:tcPr>
          <w:p w14:paraId="5E559325"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Монтаж дрібних металоконструкцій вагою</w:t>
            </w:r>
          </w:p>
          <w:p w14:paraId="13FACEC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до 0,1 т (металеві грати)</w:t>
            </w:r>
          </w:p>
        </w:tc>
        <w:tc>
          <w:tcPr>
            <w:tcW w:w="1418" w:type="dxa"/>
            <w:tcBorders>
              <w:top w:val="nil"/>
              <w:left w:val="single" w:sz="4" w:space="0" w:color="auto"/>
              <w:bottom w:val="nil"/>
              <w:right w:val="nil"/>
            </w:tcBorders>
          </w:tcPr>
          <w:p w14:paraId="17DA939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75BBFC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0,018</w:t>
            </w:r>
          </w:p>
        </w:tc>
        <w:tc>
          <w:tcPr>
            <w:tcW w:w="1418" w:type="dxa"/>
            <w:tcBorders>
              <w:top w:val="nil"/>
              <w:left w:val="single" w:sz="4" w:space="0" w:color="auto"/>
              <w:bottom w:val="nil"/>
              <w:right w:val="single" w:sz="12" w:space="0" w:color="auto"/>
            </w:tcBorders>
          </w:tcPr>
          <w:p w14:paraId="55D9CFB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E5ADC52" w14:textId="77777777" w:rsidTr="00571FCD">
        <w:trPr>
          <w:jc w:val="center"/>
        </w:trPr>
        <w:tc>
          <w:tcPr>
            <w:tcW w:w="567" w:type="dxa"/>
            <w:tcBorders>
              <w:top w:val="nil"/>
              <w:left w:val="single" w:sz="12" w:space="0" w:color="auto"/>
              <w:bottom w:val="nil"/>
              <w:right w:val="single" w:sz="4" w:space="0" w:color="auto"/>
            </w:tcBorders>
          </w:tcPr>
          <w:p w14:paraId="00AE939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32</w:t>
            </w:r>
          </w:p>
        </w:tc>
        <w:tc>
          <w:tcPr>
            <w:tcW w:w="5387" w:type="dxa"/>
            <w:tcBorders>
              <w:top w:val="nil"/>
              <w:left w:val="nil"/>
              <w:bottom w:val="nil"/>
              <w:right w:val="nil"/>
            </w:tcBorders>
          </w:tcPr>
          <w:p w14:paraId="44604060"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Монтаж дрібних металоконструкцій вагою до 0,1 т</w:t>
            </w:r>
          </w:p>
          <w:p w14:paraId="3B9271C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(металеві грати)</w:t>
            </w:r>
          </w:p>
        </w:tc>
        <w:tc>
          <w:tcPr>
            <w:tcW w:w="1418" w:type="dxa"/>
            <w:tcBorders>
              <w:top w:val="nil"/>
              <w:left w:val="single" w:sz="4" w:space="0" w:color="auto"/>
              <w:bottom w:val="nil"/>
              <w:right w:val="nil"/>
            </w:tcBorders>
          </w:tcPr>
          <w:p w14:paraId="7C23A87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F03FBB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0,018</w:t>
            </w:r>
          </w:p>
        </w:tc>
        <w:tc>
          <w:tcPr>
            <w:tcW w:w="1418" w:type="dxa"/>
            <w:tcBorders>
              <w:top w:val="nil"/>
              <w:left w:val="single" w:sz="4" w:space="0" w:color="auto"/>
              <w:bottom w:val="nil"/>
              <w:right w:val="single" w:sz="12" w:space="0" w:color="auto"/>
            </w:tcBorders>
          </w:tcPr>
          <w:p w14:paraId="56DD2ED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47957D5" w14:textId="77777777" w:rsidTr="00571FCD">
        <w:trPr>
          <w:jc w:val="center"/>
        </w:trPr>
        <w:tc>
          <w:tcPr>
            <w:tcW w:w="567" w:type="dxa"/>
            <w:tcBorders>
              <w:top w:val="nil"/>
              <w:left w:val="single" w:sz="12" w:space="0" w:color="auto"/>
              <w:bottom w:val="nil"/>
              <w:right w:val="single" w:sz="4" w:space="0" w:color="auto"/>
            </w:tcBorders>
            <w:vAlign w:val="center"/>
          </w:tcPr>
          <w:p w14:paraId="7EC33D6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17B64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5FB92A4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98714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3EE8E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829DB36" w14:textId="77777777" w:rsidTr="00571FCD">
        <w:trPr>
          <w:jc w:val="center"/>
        </w:trPr>
        <w:tc>
          <w:tcPr>
            <w:tcW w:w="567" w:type="dxa"/>
            <w:tcBorders>
              <w:top w:val="nil"/>
              <w:left w:val="single" w:sz="12" w:space="0" w:color="auto"/>
              <w:bottom w:val="nil"/>
              <w:right w:val="single" w:sz="4" w:space="0" w:color="auto"/>
            </w:tcBorders>
          </w:tcPr>
          <w:p w14:paraId="4E2B5A8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33</w:t>
            </w:r>
          </w:p>
        </w:tc>
        <w:tc>
          <w:tcPr>
            <w:tcW w:w="5387" w:type="dxa"/>
            <w:tcBorders>
              <w:top w:val="nil"/>
              <w:left w:val="nil"/>
              <w:bottom w:val="nil"/>
              <w:right w:val="nil"/>
            </w:tcBorders>
          </w:tcPr>
          <w:p w14:paraId="703C9FD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покриттів з керамічних плиток на розчині із</w:t>
            </w:r>
          </w:p>
          <w:p w14:paraId="60CD012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 кількість плиток в 1 м2 понад 7 до</w:t>
            </w:r>
          </w:p>
          <w:p w14:paraId="33B20D5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12 </w:t>
            </w: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50B7543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427B5D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9,62</w:t>
            </w:r>
          </w:p>
        </w:tc>
        <w:tc>
          <w:tcPr>
            <w:tcW w:w="1418" w:type="dxa"/>
            <w:tcBorders>
              <w:top w:val="nil"/>
              <w:left w:val="single" w:sz="4" w:space="0" w:color="auto"/>
              <w:bottom w:val="nil"/>
              <w:right w:val="single" w:sz="12" w:space="0" w:color="auto"/>
            </w:tcBorders>
          </w:tcPr>
          <w:p w14:paraId="2278322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07077FF" w14:textId="77777777" w:rsidTr="00571FCD">
        <w:trPr>
          <w:jc w:val="center"/>
        </w:trPr>
        <w:tc>
          <w:tcPr>
            <w:tcW w:w="567" w:type="dxa"/>
            <w:tcBorders>
              <w:top w:val="nil"/>
              <w:left w:val="single" w:sz="12" w:space="0" w:color="auto"/>
              <w:bottom w:val="nil"/>
              <w:right w:val="single" w:sz="4" w:space="0" w:color="auto"/>
            </w:tcBorders>
          </w:tcPr>
          <w:p w14:paraId="78CB91E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34</w:t>
            </w:r>
          </w:p>
        </w:tc>
        <w:tc>
          <w:tcPr>
            <w:tcW w:w="5387" w:type="dxa"/>
            <w:tcBorders>
              <w:top w:val="nil"/>
              <w:left w:val="nil"/>
              <w:bottom w:val="nil"/>
              <w:right w:val="nil"/>
            </w:tcBorders>
          </w:tcPr>
          <w:p w14:paraId="34A99C0B"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Улаштування покриттів східців і </w:t>
            </w:r>
            <w:proofErr w:type="spellStart"/>
            <w:r w:rsidRPr="00DE1609">
              <w:rPr>
                <w:rFonts w:ascii="Arial" w:hAnsi="Arial" w:cs="Arial"/>
                <w:spacing w:val="-3"/>
                <w:sz w:val="20"/>
                <w:szCs w:val="20"/>
                <w:lang w:val="uk-UA"/>
              </w:rPr>
              <w:t>підсхідців</w:t>
            </w:r>
            <w:proofErr w:type="spellEnd"/>
            <w:r w:rsidRPr="00DE1609">
              <w:rPr>
                <w:rFonts w:ascii="Arial" w:hAnsi="Arial" w:cs="Arial"/>
                <w:spacing w:val="-3"/>
                <w:sz w:val="20"/>
                <w:szCs w:val="20"/>
                <w:lang w:val="uk-UA"/>
              </w:rPr>
              <w:t xml:space="preserve"> з керамічних</w:t>
            </w:r>
          </w:p>
          <w:p w14:paraId="69D42A56"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плиток розміром 30х30 см на розчині із сухої </w:t>
            </w:r>
            <w:proofErr w:type="spellStart"/>
            <w:r w:rsidRPr="00DE1609">
              <w:rPr>
                <w:rFonts w:ascii="Arial" w:hAnsi="Arial" w:cs="Arial"/>
                <w:spacing w:val="-3"/>
                <w:sz w:val="20"/>
                <w:szCs w:val="20"/>
                <w:lang w:val="uk-UA"/>
              </w:rPr>
              <w:t>клеючої</w:t>
            </w:r>
            <w:proofErr w:type="spellEnd"/>
          </w:p>
          <w:p w14:paraId="0B69050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суміші</w:t>
            </w:r>
          </w:p>
        </w:tc>
        <w:tc>
          <w:tcPr>
            <w:tcW w:w="1418" w:type="dxa"/>
            <w:tcBorders>
              <w:top w:val="nil"/>
              <w:left w:val="single" w:sz="4" w:space="0" w:color="auto"/>
              <w:bottom w:val="nil"/>
              <w:right w:val="nil"/>
            </w:tcBorders>
          </w:tcPr>
          <w:p w14:paraId="56F1B01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FD02B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1,3</w:t>
            </w:r>
          </w:p>
        </w:tc>
        <w:tc>
          <w:tcPr>
            <w:tcW w:w="1418" w:type="dxa"/>
            <w:tcBorders>
              <w:top w:val="nil"/>
              <w:left w:val="single" w:sz="4" w:space="0" w:color="auto"/>
              <w:bottom w:val="nil"/>
              <w:right w:val="single" w:sz="12" w:space="0" w:color="auto"/>
            </w:tcBorders>
          </w:tcPr>
          <w:p w14:paraId="555E5F0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3A1A852" w14:textId="77777777" w:rsidTr="00571FCD">
        <w:trPr>
          <w:jc w:val="center"/>
        </w:trPr>
        <w:tc>
          <w:tcPr>
            <w:tcW w:w="567" w:type="dxa"/>
            <w:tcBorders>
              <w:top w:val="nil"/>
              <w:left w:val="single" w:sz="12" w:space="0" w:color="auto"/>
              <w:bottom w:val="nil"/>
              <w:right w:val="single" w:sz="4" w:space="0" w:color="auto"/>
            </w:tcBorders>
          </w:tcPr>
          <w:p w14:paraId="15B82D0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35</w:t>
            </w:r>
          </w:p>
        </w:tc>
        <w:tc>
          <w:tcPr>
            <w:tcW w:w="5387" w:type="dxa"/>
            <w:tcBorders>
              <w:top w:val="nil"/>
              <w:left w:val="nil"/>
              <w:bottom w:val="nil"/>
              <w:right w:val="nil"/>
            </w:tcBorders>
          </w:tcPr>
          <w:p w14:paraId="55A54D7F"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Улаштування плінтусів з керамічних плиток на розчині із</w:t>
            </w:r>
          </w:p>
          <w:p w14:paraId="419AF20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 xml:space="preserve">сухої </w:t>
            </w:r>
            <w:proofErr w:type="spellStart"/>
            <w:r w:rsidRPr="00DE1609">
              <w:rPr>
                <w:rFonts w:ascii="Arial" w:hAnsi="Arial" w:cs="Arial"/>
                <w:spacing w:val="-3"/>
                <w:sz w:val="20"/>
                <w:szCs w:val="20"/>
                <w:lang w:val="uk-UA"/>
              </w:rPr>
              <w:t>клеючої</w:t>
            </w:r>
            <w:proofErr w:type="spellEnd"/>
            <w:r w:rsidRPr="00DE1609">
              <w:rPr>
                <w:rFonts w:ascii="Arial" w:hAnsi="Arial" w:cs="Arial"/>
                <w:spacing w:val="-3"/>
                <w:sz w:val="20"/>
                <w:szCs w:val="20"/>
                <w:lang w:val="uk-UA"/>
              </w:rPr>
              <w:t xml:space="preserve"> суміші</w:t>
            </w:r>
          </w:p>
        </w:tc>
        <w:tc>
          <w:tcPr>
            <w:tcW w:w="1418" w:type="dxa"/>
            <w:tcBorders>
              <w:top w:val="nil"/>
              <w:left w:val="single" w:sz="4" w:space="0" w:color="auto"/>
              <w:bottom w:val="nil"/>
              <w:right w:val="nil"/>
            </w:tcBorders>
          </w:tcPr>
          <w:p w14:paraId="7044D2A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52737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1,86</w:t>
            </w:r>
          </w:p>
        </w:tc>
        <w:tc>
          <w:tcPr>
            <w:tcW w:w="1418" w:type="dxa"/>
            <w:tcBorders>
              <w:top w:val="nil"/>
              <w:left w:val="single" w:sz="4" w:space="0" w:color="auto"/>
              <w:bottom w:val="nil"/>
              <w:right w:val="single" w:sz="12" w:space="0" w:color="auto"/>
            </w:tcBorders>
          </w:tcPr>
          <w:p w14:paraId="4525510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08F9614" w14:textId="77777777" w:rsidTr="00571FCD">
        <w:trPr>
          <w:jc w:val="center"/>
        </w:trPr>
        <w:tc>
          <w:tcPr>
            <w:tcW w:w="567" w:type="dxa"/>
            <w:tcBorders>
              <w:top w:val="nil"/>
              <w:left w:val="single" w:sz="12" w:space="0" w:color="auto"/>
              <w:bottom w:val="nil"/>
              <w:right w:val="single" w:sz="4" w:space="0" w:color="auto"/>
            </w:tcBorders>
            <w:vAlign w:val="center"/>
          </w:tcPr>
          <w:p w14:paraId="2BC32F87"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A030A6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61B42D9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46285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87533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0CFBF1F" w14:textId="77777777" w:rsidTr="00571FCD">
        <w:trPr>
          <w:jc w:val="center"/>
        </w:trPr>
        <w:tc>
          <w:tcPr>
            <w:tcW w:w="567" w:type="dxa"/>
            <w:tcBorders>
              <w:top w:val="nil"/>
              <w:left w:val="single" w:sz="12" w:space="0" w:color="auto"/>
              <w:bottom w:val="nil"/>
              <w:right w:val="single" w:sz="4" w:space="0" w:color="auto"/>
            </w:tcBorders>
          </w:tcPr>
          <w:p w14:paraId="7F7D733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36</w:t>
            </w:r>
          </w:p>
        </w:tc>
        <w:tc>
          <w:tcPr>
            <w:tcW w:w="5387" w:type="dxa"/>
            <w:tcBorders>
              <w:top w:val="nil"/>
              <w:left w:val="nil"/>
              <w:bottom w:val="nil"/>
              <w:right w:val="nil"/>
            </w:tcBorders>
          </w:tcPr>
          <w:p w14:paraId="0AB967F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05D6FD2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3BA630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10,56</w:t>
            </w:r>
          </w:p>
        </w:tc>
        <w:tc>
          <w:tcPr>
            <w:tcW w:w="1418" w:type="dxa"/>
            <w:tcBorders>
              <w:top w:val="nil"/>
              <w:left w:val="single" w:sz="4" w:space="0" w:color="auto"/>
              <w:bottom w:val="nil"/>
              <w:right w:val="single" w:sz="12" w:space="0" w:color="auto"/>
            </w:tcBorders>
          </w:tcPr>
          <w:p w14:paraId="40762E0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3CF65B4" w14:textId="77777777" w:rsidTr="00571FCD">
        <w:trPr>
          <w:jc w:val="center"/>
        </w:trPr>
        <w:tc>
          <w:tcPr>
            <w:tcW w:w="567" w:type="dxa"/>
            <w:tcBorders>
              <w:top w:val="nil"/>
              <w:left w:val="single" w:sz="12" w:space="0" w:color="auto"/>
              <w:bottom w:val="nil"/>
              <w:right w:val="single" w:sz="4" w:space="0" w:color="auto"/>
            </w:tcBorders>
          </w:tcPr>
          <w:p w14:paraId="0CE3CB2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37</w:t>
            </w:r>
          </w:p>
        </w:tc>
        <w:tc>
          <w:tcPr>
            <w:tcW w:w="5387" w:type="dxa"/>
            <w:tcBorders>
              <w:top w:val="nil"/>
              <w:left w:val="nil"/>
              <w:bottom w:val="nil"/>
              <w:right w:val="nil"/>
            </w:tcBorders>
          </w:tcPr>
          <w:p w14:paraId="19F638B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15E9B2B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17B181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10,56</w:t>
            </w:r>
          </w:p>
        </w:tc>
        <w:tc>
          <w:tcPr>
            <w:tcW w:w="1418" w:type="dxa"/>
            <w:tcBorders>
              <w:top w:val="nil"/>
              <w:left w:val="single" w:sz="4" w:space="0" w:color="auto"/>
              <w:bottom w:val="nil"/>
              <w:right w:val="single" w:sz="12" w:space="0" w:color="auto"/>
            </w:tcBorders>
          </w:tcPr>
          <w:p w14:paraId="2A56ED0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94D1C1A" w14:textId="77777777" w:rsidTr="00571FCD">
        <w:trPr>
          <w:jc w:val="center"/>
        </w:trPr>
        <w:tc>
          <w:tcPr>
            <w:tcW w:w="567" w:type="dxa"/>
            <w:tcBorders>
              <w:top w:val="nil"/>
              <w:left w:val="single" w:sz="12" w:space="0" w:color="auto"/>
              <w:bottom w:val="nil"/>
              <w:right w:val="single" w:sz="4" w:space="0" w:color="auto"/>
            </w:tcBorders>
          </w:tcPr>
          <w:p w14:paraId="267D8D8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38</w:t>
            </w:r>
          </w:p>
        </w:tc>
        <w:tc>
          <w:tcPr>
            <w:tcW w:w="5387" w:type="dxa"/>
            <w:tcBorders>
              <w:top w:val="nil"/>
              <w:left w:val="nil"/>
              <w:bottom w:val="nil"/>
              <w:right w:val="nil"/>
            </w:tcBorders>
          </w:tcPr>
          <w:p w14:paraId="39AB0D1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Монтаж світильників</w:t>
            </w:r>
          </w:p>
        </w:tc>
        <w:tc>
          <w:tcPr>
            <w:tcW w:w="1418" w:type="dxa"/>
            <w:tcBorders>
              <w:top w:val="nil"/>
              <w:left w:val="single" w:sz="4" w:space="0" w:color="auto"/>
              <w:bottom w:val="nil"/>
              <w:right w:val="nil"/>
            </w:tcBorders>
          </w:tcPr>
          <w:p w14:paraId="722138A3"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86C1E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FC9519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7C724A9" w14:textId="77777777" w:rsidTr="00571FCD">
        <w:trPr>
          <w:jc w:val="center"/>
        </w:trPr>
        <w:tc>
          <w:tcPr>
            <w:tcW w:w="567" w:type="dxa"/>
            <w:tcBorders>
              <w:top w:val="nil"/>
              <w:left w:val="single" w:sz="12" w:space="0" w:color="auto"/>
              <w:bottom w:val="nil"/>
              <w:right w:val="single" w:sz="4" w:space="0" w:color="auto"/>
            </w:tcBorders>
          </w:tcPr>
          <w:p w14:paraId="3E3BD51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39</w:t>
            </w:r>
          </w:p>
        </w:tc>
        <w:tc>
          <w:tcPr>
            <w:tcW w:w="5387" w:type="dxa"/>
            <w:tcBorders>
              <w:top w:val="nil"/>
              <w:left w:val="nil"/>
              <w:bottom w:val="nil"/>
              <w:right w:val="nil"/>
            </w:tcBorders>
          </w:tcPr>
          <w:p w14:paraId="186B4779"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Установлення вимикачів утопленого типу при схованій</w:t>
            </w:r>
          </w:p>
          <w:p w14:paraId="66A1BE8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проводці, 1-клавішних</w:t>
            </w:r>
          </w:p>
        </w:tc>
        <w:tc>
          <w:tcPr>
            <w:tcW w:w="1418" w:type="dxa"/>
            <w:tcBorders>
              <w:top w:val="nil"/>
              <w:left w:val="single" w:sz="4" w:space="0" w:color="auto"/>
              <w:bottom w:val="nil"/>
              <w:right w:val="nil"/>
            </w:tcBorders>
          </w:tcPr>
          <w:p w14:paraId="66182001"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690BF1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9FF074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D0DA10B" w14:textId="77777777" w:rsidTr="00571FCD">
        <w:trPr>
          <w:jc w:val="center"/>
        </w:trPr>
        <w:tc>
          <w:tcPr>
            <w:tcW w:w="567" w:type="dxa"/>
            <w:tcBorders>
              <w:top w:val="nil"/>
              <w:left w:val="single" w:sz="12" w:space="0" w:color="auto"/>
              <w:bottom w:val="nil"/>
              <w:right w:val="single" w:sz="4" w:space="0" w:color="auto"/>
            </w:tcBorders>
          </w:tcPr>
          <w:p w14:paraId="7DD6102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40</w:t>
            </w:r>
          </w:p>
        </w:tc>
        <w:tc>
          <w:tcPr>
            <w:tcW w:w="5387" w:type="dxa"/>
            <w:tcBorders>
              <w:top w:val="nil"/>
              <w:left w:val="nil"/>
              <w:bottom w:val="nil"/>
              <w:right w:val="nil"/>
            </w:tcBorders>
          </w:tcPr>
          <w:p w14:paraId="1836A12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Прокладання кабелю перерізом до 6 мм2 на скобах</w:t>
            </w:r>
          </w:p>
        </w:tc>
        <w:tc>
          <w:tcPr>
            <w:tcW w:w="1418" w:type="dxa"/>
            <w:tcBorders>
              <w:top w:val="nil"/>
              <w:left w:val="single" w:sz="4" w:space="0" w:color="auto"/>
              <w:bottom w:val="nil"/>
              <w:right w:val="nil"/>
            </w:tcBorders>
          </w:tcPr>
          <w:p w14:paraId="02D222A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2890CD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6EBE13E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F720EE7" w14:textId="77777777" w:rsidTr="00571FCD">
        <w:trPr>
          <w:jc w:val="center"/>
        </w:trPr>
        <w:tc>
          <w:tcPr>
            <w:tcW w:w="567" w:type="dxa"/>
            <w:tcBorders>
              <w:top w:val="nil"/>
              <w:left w:val="single" w:sz="12" w:space="0" w:color="auto"/>
              <w:bottom w:val="nil"/>
              <w:right w:val="single" w:sz="4" w:space="0" w:color="auto"/>
            </w:tcBorders>
            <w:vAlign w:val="center"/>
          </w:tcPr>
          <w:p w14:paraId="5EE7D1A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63B9E7"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№2.  </w:t>
            </w:r>
            <w:proofErr w:type="spellStart"/>
            <w:r w:rsidRPr="00DE1609">
              <w:rPr>
                <w:rFonts w:ascii="Arial" w:hAnsi="Arial" w:cs="Arial"/>
                <w:spacing w:val="-3"/>
                <w:sz w:val="20"/>
                <w:szCs w:val="20"/>
                <w:lang w:val="en-US"/>
              </w:rPr>
              <w:t>Опалення</w:t>
            </w:r>
            <w:proofErr w:type="spellEnd"/>
          </w:p>
        </w:tc>
        <w:tc>
          <w:tcPr>
            <w:tcW w:w="1418" w:type="dxa"/>
            <w:tcBorders>
              <w:top w:val="nil"/>
              <w:left w:val="single" w:sz="4" w:space="0" w:color="auto"/>
              <w:bottom w:val="nil"/>
              <w:right w:val="single" w:sz="4" w:space="0" w:color="auto"/>
            </w:tcBorders>
            <w:vAlign w:val="center"/>
          </w:tcPr>
          <w:p w14:paraId="52DFCDE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E9E70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521EBE"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59ACF55" w14:textId="77777777" w:rsidTr="00571FCD">
        <w:trPr>
          <w:jc w:val="center"/>
        </w:trPr>
        <w:tc>
          <w:tcPr>
            <w:tcW w:w="567" w:type="dxa"/>
            <w:tcBorders>
              <w:top w:val="nil"/>
              <w:left w:val="single" w:sz="12" w:space="0" w:color="auto"/>
              <w:bottom w:val="nil"/>
              <w:right w:val="single" w:sz="4" w:space="0" w:color="auto"/>
            </w:tcBorders>
          </w:tcPr>
          <w:p w14:paraId="65B2906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41</w:t>
            </w:r>
          </w:p>
        </w:tc>
        <w:tc>
          <w:tcPr>
            <w:tcW w:w="5387" w:type="dxa"/>
            <w:tcBorders>
              <w:top w:val="nil"/>
              <w:left w:val="nil"/>
              <w:bottom w:val="nil"/>
              <w:right w:val="nil"/>
            </w:tcBorders>
          </w:tcPr>
          <w:p w14:paraId="0E59B8A0"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Демонтаж радіаторів</w:t>
            </w:r>
          </w:p>
        </w:tc>
        <w:tc>
          <w:tcPr>
            <w:tcW w:w="1418" w:type="dxa"/>
            <w:tcBorders>
              <w:top w:val="nil"/>
              <w:left w:val="single" w:sz="4" w:space="0" w:color="auto"/>
              <w:bottom w:val="nil"/>
              <w:right w:val="nil"/>
            </w:tcBorders>
          </w:tcPr>
          <w:p w14:paraId="230C8E5F"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3BE877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F6089F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ADAB09B" w14:textId="77777777" w:rsidTr="00571FCD">
        <w:trPr>
          <w:jc w:val="center"/>
        </w:trPr>
        <w:tc>
          <w:tcPr>
            <w:tcW w:w="567" w:type="dxa"/>
            <w:tcBorders>
              <w:top w:val="nil"/>
              <w:left w:val="single" w:sz="12" w:space="0" w:color="auto"/>
              <w:bottom w:val="nil"/>
              <w:right w:val="single" w:sz="4" w:space="0" w:color="auto"/>
            </w:tcBorders>
          </w:tcPr>
          <w:p w14:paraId="3F10C59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42</w:t>
            </w:r>
          </w:p>
        </w:tc>
        <w:tc>
          <w:tcPr>
            <w:tcW w:w="5387" w:type="dxa"/>
            <w:tcBorders>
              <w:top w:val="nil"/>
              <w:left w:val="nil"/>
              <w:bottom w:val="nil"/>
              <w:right w:val="nil"/>
            </w:tcBorders>
          </w:tcPr>
          <w:p w14:paraId="017950A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14:paraId="2617065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кВт</w:t>
            </w:r>
          </w:p>
        </w:tc>
        <w:tc>
          <w:tcPr>
            <w:tcW w:w="1418" w:type="dxa"/>
            <w:tcBorders>
              <w:top w:val="nil"/>
              <w:left w:val="single" w:sz="4" w:space="0" w:color="auto"/>
              <w:bottom w:val="nil"/>
              <w:right w:val="single" w:sz="4" w:space="0" w:color="auto"/>
            </w:tcBorders>
          </w:tcPr>
          <w:p w14:paraId="5C5BB10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1,7</w:t>
            </w:r>
          </w:p>
        </w:tc>
        <w:tc>
          <w:tcPr>
            <w:tcW w:w="1418" w:type="dxa"/>
            <w:tcBorders>
              <w:top w:val="nil"/>
              <w:left w:val="single" w:sz="4" w:space="0" w:color="auto"/>
              <w:bottom w:val="nil"/>
              <w:right w:val="single" w:sz="12" w:space="0" w:color="auto"/>
            </w:tcBorders>
          </w:tcPr>
          <w:p w14:paraId="44A3CC2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D34B71F" w14:textId="77777777" w:rsidTr="00571FCD">
        <w:trPr>
          <w:jc w:val="center"/>
        </w:trPr>
        <w:tc>
          <w:tcPr>
            <w:tcW w:w="567" w:type="dxa"/>
            <w:tcBorders>
              <w:top w:val="nil"/>
              <w:left w:val="single" w:sz="12" w:space="0" w:color="auto"/>
              <w:bottom w:val="nil"/>
              <w:right w:val="single" w:sz="4" w:space="0" w:color="auto"/>
            </w:tcBorders>
          </w:tcPr>
          <w:p w14:paraId="12B6010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43</w:t>
            </w:r>
          </w:p>
        </w:tc>
        <w:tc>
          <w:tcPr>
            <w:tcW w:w="5387" w:type="dxa"/>
            <w:tcBorders>
              <w:top w:val="nil"/>
              <w:left w:val="nil"/>
              <w:bottom w:val="nil"/>
              <w:right w:val="nil"/>
            </w:tcBorders>
          </w:tcPr>
          <w:p w14:paraId="6B513CE8"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Прокладання трубопроводів водопостачання з труб</w:t>
            </w:r>
          </w:p>
          <w:p w14:paraId="269A7D4E"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поліетиленових [поліпропіленових] напірних діаметром</w:t>
            </w:r>
          </w:p>
          <w:p w14:paraId="0FC5D7E8"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25 мм</w:t>
            </w:r>
          </w:p>
        </w:tc>
        <w:tc>
          <w:tcPr>
            <w:tcW w:w="1418" w:type="dxa"/>
            <w:tcBorders>
              <w:top w:val="nil"/>
              <w:left w:val="single" w:sz="4" w:space="0" w:color="auto"/>
              <w:bottom w:val="nil"/>
              <w:right w:val="nil"/>
            </w:tcBorders>
          </w:tcPr>
          <w:p w14:paraId="33F8861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03D240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249B19A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89EDFCC" w14:textId="77777777" w:rsidTr="00571FCD">
        <w:trPr>
          <w:jc w:val="center"/>
        </w:trPr>
        <w:tc>
          <w:tcPr>
            <w:tcW w:w="567" w:type="dxa"/>
            <w:tcBorders>
              <w:top w:val="nil"/>
              <w:left w:val="single" w:sz="12" w:space="0" w:color="auto"/>
              <w:bottom w:val="nil"/>
              <w:right w:val="single" w:sz="4" w:space="0" w:color="auto"/>
            </w:tcBorders>
            <w:vAlign w:val="center"/>
          </w:tcPr>
          <w:p w14:paraId="1A61FFB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9C1F91"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№3.  </w:t>
            </w:r>
            <w:proofErr w:type="spellStart"/>
            <w:r w:rsidRPr="00DE1609">
              <w:rPr>
                <w:rFonts w:ascii="Arial" w:hAnsi="Arial" w:cs="Arial"/>
                <w:spacing w:val="-3"/>
                <w:sz w:val="20"/>
                <w:szCs w:val="20"/>
                <w:lang w:val="en-US"/>
              </w:rPr>
              <w:t>Каналізація</w:t>
            </w:r>
            <w:proofErr w:type="spellEnd"/>
          </w:p>
        </w:tc>
        <w:tc>
          <w:tcPr>
            <w:tcW w:w="1418" w:type="dxa"/>
            <w:tcBorders>
              <w:top w:val="nil"/>
              <w:left w:val="single" w:sz="4" w:space="0" w:color="auto"/>
              <w:bottom w:val="nil"/>
              <w:right w:val="single" w:sz="4" w:space="0" w:color="auto"/>
            </w:tcBorders>
            <w:vAlign w:val="center"/>
          </w:tcPr>
          <w:p w14:paraId="4C73E2D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D1C11A"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DE9AD01"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2D49838" w14:textId="77777777" w:rsidTr="00571FCD">
        <w:trPr>
          <w:jc w:val="center"/>
        </w:trPr>
        <w:tc>
          <w:tcPr>
            <w:tcW w:w="567" w:type="dxa"/>
            <w:tcBorders>
              <w:top w:val="nil"/>
              <w:left w:val="single" w:sz="12" w:space="0" w:color="auto"/>
              <w:bottom w:val="nil"/>
              <w:right w:val="single" w:sz="4" w:space="0" w:color="auto"/>
            </w:tcBorders>
          </w:tcPr>
          <w:p w14:paraId="21FC662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44</w:t>
            </w:r>
          </w:p>
        </w:tc>
        <w:tc>
          <w:tcPr>
            <w:tcW w:w="5387" w:type="dxa"/>
            <w:tcBorders>
              <w:top w:val="nil"/>
              <w:left w:val="nil"/>
              <w:bottom w:val="nil"/>
              <w:right w:val="nil"/>
            </w:tcBorders>
          </w:tcPr>
          <w:p w14:paraId="6AE8E114"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трубопроводів каналізації з</w:t>
            </w:r>
          </w:p>
          <w:p w14:paraId="030FAB7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поліпропіленових труб діаметром 110 мм</w:t>
            </w:r>
          </w:p>
        </w:tc>
        <w:tc>
          <w:tcPr>
            <w:tcW w:w="1418" w:type="dxa"/>
            <w:tcBorders>
              <w:top w:val="nil"/>
              <w:left w:val="single" w:sz="4" w:space="0" w:color="auto"/>
              <w:bottom w:val="nil"/>
              <w:right w:val="nil"/>
            </w:tcBorders>
          </w:tcPr>
          <w:p w14:paraId="0B3196A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86C39E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AF6A2E9"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33A00AF" w14:textId="77777777" w:rsidTr="00571FCD">
        <w:trPr>
          <w:jc w:val="center"/>
        </w:trPr>
        <w:tc>
          <w:tcPr>
            <w:tcW w:w="567" w:type="dxa"/>
            <w:tcBorders>
              <w:top w:val="nil"/>
              <w:left w:val="single" w:sz="12" w:space="0" w:color="auto"/>
              <w:bottom w:val="nil"/>
              <w:right w:val="single" w:sz="4" w:space="0" w:color="auto"/>
            </w:tcBorders>
          </w:tcPr>
          <w:p w14:paraId="50E06B8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45</w:t>
            </w:r>
          </w:p>
        </w:tc>
        <w:tc>
          <w:tcPr>
            <w:tcW w:w="5387" w:type="dxa"/>
            <w:tcBorders>
              <w:top w:val="nil"/>
              <w:left w:val="nil"/>
              <w:bottom w:val="nil"/>
              <w:right w:val="nil"/>
            </w:tcBorders>
          </w:tcPr>
          <w:p w14:paraId="4C8A8D1C"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Прокладання трубопроводів каналізації з</w:t>
            </w:r>
          </w:p>
          <w:p w14:paraId="7A544E4C"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поліпропіленових труб діаметром 110 мм</w:t>
            </w:r>
          </w:p>
        </w:tc>
        <w:tc>
          <w:tcPr>
            <w:tcW w:w="1418" w:type="dxa"/>
            <w:tcBorders>
              <w:top w:val="nil"/>
              <w:left w:val="single" w:sz="4" w:space="0" w:color="auto"/>
              <w:bottom w:val="nil"/>
              <w:right w:val="nil"/>
            </w:tcBorders>
          </w:tcPr>
          <w:p w14:paraId="0F4CC5B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F4A3DD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2E32858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230727C" w14:textId="77777777" w:rsidTr="00571FCD">
        <w:trPr>
          <w:jc w:val="center"/>
        </w:trPr>
        <w:tc>
          <w:tcPr>
            <w:tcW w:w="567" w:type="dxa"/>
            <w:tcBorders>
              <w:top w:val="nil"/>
              <w:left w:val="single" w:sz="12" w:space="0" w:color="auto"/>
              <w:bottom w:val="nil"/>
              <w:right w:val="single" w:sz="4" w:space="0" w:color="auto"/>
            </w:tcBorders>
          </w:tcPr>
          <w:p w14:paraId="4339159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46</w:t>
            </w:r>
          </w:p>
        </w:tc>
        <w:tc>
          <w:tcPr>
            <w:tcW w:w="5387" w:type="dxa"/>
            <w:tcBorders>
              <w:top w:val="nil"/>
              <w:left w:val="nil"/>
              <w:bottom w:val="nil"/>
              <w:right w:val="nil"/>
            </w:tcBorders>
          </w:tcPr>
          <w:p w14:paraId="7FFDF76D"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Прокладання трубопроводів каналізації з</w:t>
            </w:r>
          </w:p>
          <w:p w14:paraId="4D0A0BEE"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157882B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B3AF3A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5,7</w:t>
            </w:r>
          </w:p>
        </w:tc>
        <w:tc>
          <w:tcPr>
            <w:tcW w:w="1418" w:type="dxa"/>
            <w:tcBorders>
              <w:top w:val="nil"/>
              <w:left w:val="single" w:sz="4" w:space="0" w:color="auto"/>
              <w:bottom w:val="nil"/>
              <w:right w:val="single" w:sz="12" w:space="0" w:color="auto"/>
            </w:tcBorders>
          </w:tcPr>
          <w:p w14:paraId="2FA32E35"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6D3543D" w14:textId="77777777" w:rsidTr="00571FCD">
        <w:trPr>
          <w:jc w:val="center"/>
        </w:trPr>
        <w:tc>
          <w:tcPr>
            <w:tcW w:w="567" w:type="dxa"/>
            <w:tcBorders>
              <w:top w:val="nil"/>
              <w:left w:val="single" w:sz="12" w:space="0" w:color="auto"/>
              <w:bottom w:val="nil"/>
              <w:right w:val="single" w:sz="4" w:space="0" w:color="auto"/>
            </w:tcBorders>
          </w:tcPr>
          <w:p w14:paraId="37A4C09C"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47</w:t>
            </w:r>
          </w:p>
        </w:tc>
        <w:tc>
          <w:tcPr>
            <w:tcW w:w="5387" w:type="dxa"/>
            <w:tcBorders>
              <w:top w:val="nil"/>
              <w:left w:val="nil"/>
              <w:bottom w:val="nil"/>
              <w:right w:val="nil"/>
            </w:tcBorders>
          </w:tcPr>
          <w:p w14:paraId="467DF80A"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Установлення унітазів з безпосередньо приєднаним</w:t>
            </w:r>
          </w:p>
          <w:p w14:paraId="69A16987"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14:paraId="705A4E5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537C2177"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C1CC58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8E55F01" w14:textId="77777777" w:rsidTr="00571FCD">
        <w:trPr>
          <w:jc w:val="center"/>
        </w:trPr>
        <w:tc>
          <w:tcPr>
            <w:tcW w:w="567" w:type="dxa"/>
            <w:tcBorders>
              <w:top w:val="nil"/>
              <w:left w:val="single" w:sz="12" w:space="0" w:color="auto"/>
              <w:bottom w:val="nil"/>
              <w:right w:val="single" w:sz="4" w:space="0" w:color="auto"/>
            </w:tcBorders>
          </w:tcPr>
          <w:p w14:paraId="045393D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48</w:t>
            </w:r>
          </w:p>
        </w:tc>
        <w:tc>
          <w:tcPr>
            <w:tcW w:w="5387" w:type="dxa"/>
            <w:tcBorders>
              <w:top w:val="nil"/>
              <w:left w:val="nil"/>
              <w:bottom w:val="nil"/>
              <w:right w:val="nil"/>
            </w:tcBorders>
          </w:tcPr>
          <w:p w14:paraId="155B2CE5"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Установлення умивальників одиночних з підведенням</w:t>
            </w:r>
          </w:p>
          <w:p w14:paraId="65D610D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605155D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2B57AA8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D3582B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9E6FB4C" w14:textId="77777777" w:rsidTr="00571FCD">
        <w:trPr>
          <w:jc w:val="center"/>
        </w:trPr>
        <w:tc>
          <w:tcPr>
            <w:tcW w:w="567" w:type="dxa"/>
            <w:tcBorders>
              <w:top w:val="nil"/>
              <w:left w:val="single" w:sz="12" w:space="0" w:color="auto"/>
              <w:bottom w:val="nil"/>
              <w:right w:val="single" w:sz="4" w:space="0" w:color="auto"/>
            </w:tcBorders>
            <w:vAlign w:val="center"/>
          </w:tcPr>
          <w:p w14:paraId="427A9B1B"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49D2A4E"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№4.  </w:t>
            </w:r>
            <w:proofErr w:type="spellStart"/>
            <w:r w:rsidRPr="00DE1609">
              <w:rPr>
                <w:rFonts w:ascii="Arial" w:hAnsi="Arial" w:cs="Arial"/>
                <w:spacing w:val="-3"/>
                <w:sz w:val="20"/>
                <w:szCs w:val="20"/>
                <w:lang w:val="en-US"/>
              </w:rPr>
              <w:t>Водопровід</w:t>
            </w:r>
            <w:proofErr w:type="spellEnd"/>
          </w:p>
        </w:tc>
        <w:tc>
          <w:tcPr>
            <w:tcW w:w="1418" w:type="dxa"/>
            <w:tcBorders>
              <w:top w:val="nil"/>
              <w:left w:val="single" w:sz="4" w:space="0" w:color="auto"/>
              <w:bottom w:val="nil"/>
              <w:right w:val="single" w:sz="4" w:space="0" w:color="auto"/>
            </w:tcBorders>
            <w:vAlign w:val="center"/>
          </w:tcPr>
          <w:p w14:paraId="4C6CE7D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065C4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40FB6D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34F97A13" w14:textId="77777777" w:rsidTr="00571FCD">
        <w:trPr>
          <w:jc w:val="center"/>
        </w:trPr>
        <w:tc>
          <w:tcPr>
            <w:tcW w:w="567" w:type="dxa"/>
            <w:tcBorders>
              <w:top w:val="nil"/>
              <w:left w:val="single" w:sz="12" w:space="0" w:color="auto"/>
              <w:bottom w:val="nil"/>
              <w:right w:val="single" w:sz="4" w:space="0" w:color="auto"/>
            </w:tcBorders>
          </w:tcPr>
          <w:p w14:paraId="2D43899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49</w:t>
            </w:r>
          </w:p>
        </w:tc>
        <w:tc>
          <w:tcPr>
            <w:tcW w:w="5387" w:type="dxa"/>
            <w:tcBorders>
              <w:top w:val="nil"/>
              <w:left w:val="nil"/>
              <w:bottom w:val="nil"/>
              <w:right w:val="nil"/>
            </w:tcBorders>
          </w:tcPr>
          <w:p w14:paraId="13027725"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Спускання води із системи</w:t>
            </w:r>
          </w:p>
        </w:tc>
        <w:tc>
          <w:tcPr>
            <w:tcW w:w="1418" w:type="dxa"/>
            <w:tcBorders>
              <w:top w:val="nil"/>
              <w:left w:val="single" w:sz="4" w:space="0" w:color="auto"/>
              <w:bottom w:val="nil"/>
              <w:right w:val="nil"/>
            </w:tcBorders>
          </w:tcPr>
          <w:p w14:paraId="60A181A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EF710B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100</w:t>
            </w:r>
          </w:p>
        </w:tc>
        <w:tc>
          <w:tcPr>
            <w:tcW w:w="1418" w:type="dxa"/>
            <w:tcBorders>
              <w:top w:val="nil"/>
              <w:left w:val="single" w:sz="4" w:space="0" w:color="auto"/>
              <w:bottom w:val="nil"/>
              <w:right w:val="single" w:sz="12" w:space="0" w:color="auto"/>
            </w:tcBorders>
          </w:tcPr>
          <w:p w14:paraId="5749601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FC2221" w:rsidRPr="00DE1609" w14:paraId="5A0F96BF" w14:textId="77777777" w:rsidTr="00571FCD">
        <w:trPr>
          <w:jc w:val="center"/>
        </w:trPr>
        <w:tc>
          <w:tcPr>
            <w:tcW w:w="567" w:type="dxa"/>
            <w:tcBorders>
              <w:top w:val="nil"/>
              <w:left w:val="single" w:sz="12" w:space="0" w:color="auto"/>
              <w:bottom w:val="nil"/>
              <w:right w:val="single" w:sz="4" w:space="0" w:color="auto"/>
            </w:tcBorders>
          </w:tcPr>
          <w:p w14:paraId="61CD0B8F"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50</w:t>
            </w:r>
          </w:p>
        </w:tc>
        <w:tc>
          <w:tcPr>
            <w:tcW w:w="5387" w:type="dxa"/>
            <w:tcBorders>
              <w:top w:val="nil"/>
              <w:left w:val="nil"/>
              <w:bottom w:val="nil"/>
              <w:right w:val="nil"/>
            </w:tcBorders>
          </w:tcPr>
          <w:p w14:paraId="124152EE"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(Демонтаж) трубопроводів зі сталевих</w:t>
            </w:r>
          </w:p>
          <w:p w14:paraId="6F17301A"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водогазопровідних труб діаметром 25 мм</w:t>
            </w:r>
          </w:p>
        </w:tc>
        <w:tc>
          <w:tcPr>
            <w:tcW w:w="1418" w:type="dxa"/>
            <w:tcBorders>
              <w:top w:val="nil"/>
              <w:left w:val="single" w:sz="4" w:space="0" w:color="auto"/>
              <w:bottom w:val="nil"/>
              <w:right w:val="nil"/>
            </w:tcBorders>
          </w:tcPr>
          <w:p w14:paraId="679D45C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78A2E79"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14:paraId="2B258943"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bl>
    <w:p w14:paraId="2316FB33" w14:textId="77777777" w:rsidR="0046586E" w:rsidRPr="00DE1609" w:rsidRDefault="0046586E" w:rsidP="0046586E">
      <w:pPr>
        <w:autoSpaceDE w:val="0"/>
        <w:autoSpaceDN w:val="0"/>
        <w:rPr>
          <w:sz w:val="2"/>
          <w:szCs w:val="2"/>
        </w:rPr>
        <w:sectPr w:rsidR="0046586E" w:rsidRPr="00DE160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DE1609" w:rsidRPr="00DE1609" w14:paraId="665E1518" w14:textId="77777777" w:rsidTr="00571FCD">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3AF96E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lastRenderedPageBreak/>
              <w:t>1</w:t>
            </w:r>
          </w:p>
        </w:tc>
        <w:tc>
          <w:tcPr>
            <w:tcW w:w="5387" w:type="dxa"/>
            <w:gridSpan w:val="3"/>
            <w:tcBorders>
              <w:top w:val="single" w:sz="12" w:space="0" w:color="auto"/>
              <w:left w:val="nil"/>
              <w:bottom w:val="single" w:sz="4" w:space="0" w:color="auto"/>
              <w:right w:val="nil"/>
            </w:tcBorders>
            <w:vAlign w:val="center"/>
          </w:tcPr>
          <w:p w14:paraId="423C679E"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w:t>
            </w:r>
          </w:p>
        </w:tc>
        <w:tc>
          <w:tcPr>
            <w:tcW w:w="1418" w:type="dxa"/>
            <w:gridSpan w:val="2"/>
            <w:tcBorders>
              <w:top w:val="single" w:sz="12" w:space="0" w:color="auto"/>
              <w:left w:val="single" w:sz="4" w:space="0" w:color="auto"/>
              <w:bottom w:val="single" w:sz="4" w:space="0" w:color="auto"/>
              <w:right w:val="nil"/>
            </w:tcBorders>
            <w:vAlign w:val="center"/>
          </w:tcPr>
          <w:p w14:paraId="225FFA7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719119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77C547B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w:t>
            </w:r>
          </w:p>
        </w:tc>
      </w:tr>
      <w:tr w:rsidR="00DE1609" w:rsidRPr="00DE1609" w14:paraId="3F33C1CE"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25C283D"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51</w:t>
            </w:r>
          </w:p>
        </w:tc>
        <w:tc>
          <w:tcPr>
            <w:tcW w:w="5387" w:type="dxa"/>
            <w:gridSpan w:val="3"/>
            <w:tcBorders>
              <w:top w:val="nil"/>
              <w:left w:val="nil"/>
              <w:bottom w:val="nil"/>
              <w:right w:val="nil"/>
            </w:tcBorders>
          </w:tcPr>
          <w:p w14:paraId="648082ED"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Прокладання трубопроводів водопостачання з труб</w:t>
            </w:r>
          </w:p>
          <w:p w14:paraId="312BA4FA"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поліетиленових [поліпропіленових] напірних діаметром</w:t>
            </w:r>
          </w:p>
          <w:p w14:paraId="7264CD5B"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32 мм</w:t>
            </w:r>
          </w:p>
        </w:tc>
        <w:tc>
          <w:tcPr>
            <w:tcW w:w="1418" w:type="dxa"/>
            <w:gridSpan w:val="2"/>
            <w:tcBorders>
              <w:top w:val="nil"/>
              <w:left w:val="single" w:sz="4" w:space="0" w:color="auto"/>
              <w:bottom w:val="nil"/>
              <w:right w:val="nil"/>
            </w:tcBorders>
          </w:tcPr>
          <w:p w14:paraId="2027014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136936A6"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tcPr>
          <w:p w14:paraId="46622BB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02ABB0D4"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F9EC9C3"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52</w:t>
            </w:r>
          </w:p>
        </w:tc>
        <w:tc>
          <w:tcPr>
            <w:tcW w:w="5387" w:type="dxa"/>
            <w:gridSpan w:val="3"/>
            <w:tcBorders>
              <w:top w:val="nil"/>
              <w:left w:val="nil"/>
              <w:bottom w:val="nil"/>
              <w:right w:val="nil"/>
            </w:tcBorders>
          </w:tcPr>
          <w:p w14:paraId="49AF1415"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Прокладання трубопроводів водопостачання з труб</w:t>
            </w:r>
          </w:p>
          <w:p w14:paraId="5CA24617"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поліетиленових [поліпропіленових] напірних діаметром</w:t>
            </w:r>
          </w:p>
          <w:p w14:paraId="5867BFBD"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20 мм</w:t>
            </w:r>
          </w:p>
        </w:tc>
        <w:tc>
          <w:tcPr>
            <w:tcW w:w="1418" w:type="dxa"/>
            <w:gridSpan w:val="2"/>
            <w:tcBorders>
              <w:top w:val="nil"/>
              <w:left w:val="single" w:sz="4" w:space="0" w:color="auto"/>
              <w:bottom w:val="nil"/>
              <w:right w:val="nil"/>
            </w:tcBorders>
          </w:tcPr>
          <w:p w14:paraId="1F339845"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1965440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20</w:t>
            </w:r>
          </w:p>
        </w:tc>
        <w:tc>
          <w:tcPr>
            <w:tcW w:w="1418" w:type="dxa"/>
            <w:gridSpan w:val="2"/>
            <w:tcBorders>
              <w:top w:val="nil"/>
              <w:left w:val="single" w:sz="4" w:space="0" w:color="auto"/>
              <w:bottom w:val="nil"/>
              <w:right w:val="single" w:sz="12" w:space="0" w:color="auto"/>
            </w:tcBorders>
          </w:tcPr>
          <w:p w14:paraId="5CF01D94"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2B599A57"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FAB646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53</w:t>
            </w:r>
          </w:p>
        </w:tc>
        <w:tc>
          <w:tcPr>
            <w:tcW w:w="5387" w:type="dxa"/>
            <w:gridSpan w:val="3"/>
            <w:tcBorders>
              <w:top w:val="nil"/>
              <w:left w:val="nil"/>
              <w:bottom w:val="nil"/>
              <w:right w:val="nil"/>
            </w:tcBorders>
          </w:tcPr>
          <w:p w14:paraId="3D366290" w14:textId="77777777" w:rsidR="0046586E" w:rsidRPr="00DE1609" w:rsidRDefault="0046586E" w:rsidP="00571FCD">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Ізоляція трубопроводів діаметром 32 мм циліндрами,</w:t>
            </w:r>
          </w:p>
          <w:p w14:paraId="6A6FF4D1" w14:textId="77777777" w:rsidR="0046586E" w:rsidRPr="00DE1609" w:rsidRDefault="0046586E" w:rsidP="00571FCD">
            <w:pPr>
              <w:keepLines/>
              <w:autoSpaceDE w:val="0"/>
              <w:autoSpaceDN w:val="0"/>
              <w:rPr>
                <w:rFonts w:ascii="Arial" w:hAnsi="Arial" w:cs="Arial"/>
                <w:sz w:val="20"/>
                <w:szCs w:val="20"/>
              </w:rPr>
            </w:pPr>
            <w:proofErr w:type="spellStart"/>
            <w:r w:rsidRPr="00DE1609">
              <w:rPr>
                <w:rFonts w:ascii="Arial" w:hAnsi="Arial" w:cs="Arial"/>
                <w:spacing w:val="-3"/>
                <w:sz w:val="20"/>
                <w:szCs w:val="20"/>
                <w:lang w:val="uk-UA"/>
              </w:rPr>
              <w:t>напівциліндрами</w:t>
            </w:r>
            <w:proofErr w:type="spellEnd"/>
            <w:r w:rsidRPr="00DE1609">
              <w:rPr>
                <w:rFonts w:ascii="Arial" w:hAnsi="Arial" w:cs="Arial"/>
                <w:spacing w:val="-3"/>
                <w:sz w:val="20"/>
                <w:szCs w:val="20"/>
                <w:lang w:val="uk-UA"/>
              </w:rPr>
              <w:t xml:space="preserve"> та сегментами з пінопласту</w:t>
            </w:r>
          </w:p>
        </w:tc>
        <w:tc>
          <w:tcPr>
            <w:tcW w:w="1418" w:type="dxa"/>
            <w:gridSpan w:val="2"/>
            <w:tcBorders>
              <w:top w:val="nil"/>
              <w:left w:val="single" w:sz="4" w:space="0" w:color="auto"/>
              <w:bottom w:val="nil"/>
              <w:right w:val="nil"/>
            </w:tcBorders>
          </w:tcPr>
          <w:p w14:paraId="640FF33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52F206B4"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tcPr>
          <w:p w14:paraId="29F8080D"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12BBF440"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2782B74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CBCDC34" w14:textId="77777777" w:rsidR="0046586E" w:rsidRPr="00DE1609" w:rsidRDefault="0046586E" w:rsidP="00571FCD">
            <w:pPr>
              <w:keepLines/>
              <w:autoSpaceDE w:val="0"/>
              <w:autoSpaceDN w:val="0"/>
              <w:jc w:val="center"/>
              <w:rPr>
                <w:rFonts w:ascii="Arial" w:hAnsi="Arial" w:cs="Arial"/>
                <w:sz w:val="20"/>
                <w:szCs w:val="20"/>
              </w:rPr>
            </w:pPr>
            <w:proofErr w:type="spellStart"/>
            <w:r w:rsidRPr="00DE1609">
              <w:rPr>
                <w:rFonts w:ascii="Arial" w:hAnsi="Arial" w:cs="Arial"/>
                <w:spacing w:val="-3"/>
                <w:sz w:val="20"/>
                <w:szCs w:val="20"/>
                <w:lang w:val="en-US"/>
              </w:rPr>
              <w:t>Розділ</w:t>
            </w:r>
            <w:proofErr w:type="spellEnd"/>
            <w:r w:rsidRPr="00DE1609">
              <w:rPr>
                <w:rFonts w:ascii="Arial" w:hAnsi="Arial" w:cs="Arial"/>
                <w:spacing w:val="-3"/>
                <w:sz w:val="20"/>
                <w:szCs w:val="20"/>
                <w:lang w:val="en-US"/>
              </w:rPr>
              <w:t xml:space="preserve"> №5.  </w:t>
            </w:r>
            <w:proofErr w:type="spellStart"/>
            <w:r w:rsidRPr="00DE1609">
              <w:rPr>
                <w:rFonts w:ascii="Arial" w:hAnsi="Arial" w:cs="Arial"/>
                <w:spacing w:val="-3"/>
                <w:sz w:val="20"/>
                <w:szCs w:val="20"/>
                <w:lang w:val="en-US"/>
              </w:rPr>
              <w:t>Сміття</w:t>
            </w:r>
            <w:proofErr w:type="spellEnd"/>
          </w:p>
        </w:tc>
        <w:tc>
          <w:tcPr>
            <w:tcW w:w="1418" w:type="dxa"/>
            <w:gridSpan w:val="2"/>
            <w:tcBorders>
              <w:top w:val="nil"/>
              <w:left w:val="single" w:sz="4" w:space="0" w:color="auto"/>
              <w:bottom w:val="nil"/>
              <w:right w:val="single" w:sz="4" w:space="0" w:color="auto"/>
            </w:tcBorders>
            <w:vAlign w:val="center"/>
          </w:tcPr>
          <w:p w14:paraId="54589B72"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50351C"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E126510"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625C3FF7"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F960222"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54</w:t>
            </w:r>
          </w:p>
        </w:tc>
        <w:tc>
          <w:tcPr>
            <w:tcW w:w="5387" w:type="dxa"/>
            <w:gridSpan w:val="3"/>
            <w:tcBorders>
              <w:top w:val="nil"/>
              <w:left w:val="nil"/>
              <w:bottom w:val="nil"/>
              <w:right w:val="nil"/>
            </w:tcBorders>
          </w:tcPr>
          <w:p w14:paraId="48DCA5B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Навантаження сміття вручну</w:t>
            </w:r>
          </w:p>
        </w:tc>
        <w:tc>
          <w:tcPr>
            <w:tcW w:w="1418" w:type="dxa"/>
            <w:gridSpan w:val="2"/>
            <w:tcBorders>
              <w:top w:val="nil"/>
              <w:left w:val="single" w:sz="4" w:space="0" w:color="auto"/>
              <w:bottom w:val="nil"/>
              <w:right w:val="nil"/>
            </w:tcBorders>
          </w:tcPr>
          <w:p w14:paraId="53CF7098"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581F59C0"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0,67106</w:t>
            </w:r>
          </w:p>
        </w:tc>
        <w:tc>
          <w:tcPr>
            <w:tcW w:w="1418" w:type="dxa"/>
            <w:gridSpan w:val="2"/>
            <w:tcBorders>
              <w:top w:val="nil"/>
              <w:left w:val="single" w:sz="4" w:space="0" w:color="auto"/>
              <w:bottom w:val="nil"/>
              <w:right w:val="single" w:sz="12" w:space="0" w:color="auto"/>
            </w:tcBorders>
          </w:tcPr>
          <w:p w14:paraId="45C2EF1F"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4F708768" w14:textId="77777777" w:rsidTr="00571FCD">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80EE06B"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55</w:t>
            </w:r>
          </w:p>
        </w:tc>
        <w:tc>
          <w:tcPr>
            <w:tcW w:w="5387" w:type="dxa"/>
            <w:gridSpan w:val="3"/>
            <w:tcBorders>
              <w:top w:val="nil"/>
              <w:left w:val="nil"/>
              <w:bottom w:val="nil"/>
              <w:right w:val="nil"/>
            </w:tcBorders>
          </w:tcPr>
          <w:p w14:paraId="3DC41BBF"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uk-UA"/>
              </w:rPr>
              <w:t>Перевезення сміття до 30 км</w:t>
            </w:r>
          </w:p>
        </w:tc>
        <w:tc>
          <w:tcPr>
            <w:tcW w:w="1418" w:type="dxa"/>
            <w:gridSpan w:val="2"/>
            <w:tcBorders>
              <w:top w:val="nil"/>
              <w:left w:val="single" w:sz="4" w:space="0" w:color="auto"/>
              <w:bottom w:val="nil"/>
              <w:right w:val="nil"/>
            </w:tcBorders>
          </w:tcPr>
          <w:p w14:paraId="2769550A"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14:paraId="0EF034A1" w14:textId="77777777" w:rsidR="0046586E" w:rsidRPr="00DE1609" w:rsidRDefault="0046586E" w:rsidP="00571FCD">
            <w:pPr>
              <w:keepLines/>
              <w:autoSpaceDE w:val="0"/>
              <w:autoSpaceDN w:val="0"/>
              <w:jc w:val="center"/>
              <w:rPr>
                <w:rFonts w:ascii="Arial" w:hAnsi="Arial" w:cs="Arial"/>
                <w:sz w:val="20"/>
                <w:szCs w:val="20"/>
              </w:rPr>
            </w:pPr>
            <w:r w:rsidRPr="00DE1609">
              <w:rPr>
                <w:rFonts w:ascii="Arial" w:hAnsi="Arial" w:cs="Arial"/>
                <w:spacing w:val="-3"/>
                <w:sz w:val="20"/>
                <w:szCs w:val="20"/>
                <w:lang w:val="uk-UA"/>
              </w:rPr>
              <w:t>0,67106</w:t>
            </w:r>
          </w:p>
        </w:tc>
        <w:tc>
          <w:tcPr>
            <w:tcW w:w="1418" w:type="dxa"/>
            <w:gridSpan w:val="2"/>
            <w:tcBorders>
              <w:top w:val="nil"/>
              <w:left w:val="single" w:sz="4" w:space="0" w:color="auto"/>
              <w:bottom w:val="nil"/>
              <w:right w:val="single" w:sz="12" w:space="0" w:color="auto"/>
            </w:tcBorders>
          </w:tcPr>
          <w:p w14:paraId="301FCFB8"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58991BB3" w14:textId="77777777" w:rsidTr="00571FCD">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2B077826" w14:textId="77777777" w:rsidR="0046586E" w:rsidRPr="00DE1609" w:rsidRDefault="0046586E" w:rsidP="00571FCD">
            <w:pPr>
              <w:keepLines/>
              <w:autoSpaceDE w:val="0"/>
              <w:autoSpaceDN w:val="0"/>
              <w:jc w:val="center"/>
              <w:rPr>
                <w:rFonts w:ascii="Arial" w:hAnsi="Arial" w:cs="Arial"/>
                <w:sz w:val="16"/>
                <w:szCs w:val="16"/>
              </w:rPr>
            </w:pPr>
            <w:r w:rsidRPr="00DE1609">
              <w:rPr>
                <w:rFonts w:ascii="Arial" w:hAnsi="Arial" w:cs="Arial"/>
                <w:sz w:val="16"/>
                <w:szCs w:val="16"/>
              </w:rPr>
              <w:t xml:space="preserve"> </w:t>
            </w:r>
          </w:p>
        </w:tc>
      </w:tr>
      <w:tr w:rsidR="00DE1609" w:rsidRPr="00DE1609" w14:paraId="79C8D4FB" w14:textId="77777777" w:rsidTr="00571FCD">
        <w:tblPrEx>
          <w:jc w:val="left"/>
        </w:tblPrEx>
        <w:tc>
          <w:tcPr>
            <w:tcW w:w="1418" w:type="dxa"/>
            <w:gridSpan w:val="3"/>
            <w:tcBorders>
              <w:top w:val="nil"/>
              <w:left w:val="nil"/>
              <w:bottom w:val="nil"/>
              <w:right w:val="nil"/>
            </w:tcBorders>
          </w:tcPr>
          <w:p w14:paraId="04C89053"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3323" w:type="dxa"/>
            <w:tcBorders>
              <w:top w:val="nil"/>
              <w:left w:val="nil"/>
              <w:bottom w:val="nil"/>
              <w:right w:val="nil"/>
            </w:tcBorders>
          </w:tcPr>
          <w:p w14:paraId="1D558204"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7469A054"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13389E4B"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7E1D6CBF"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49E1E2DB"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r>
      <w:tr w:rsidR="00DE1609" w:rsidRPr="00DE1609" w14:paraId="0C83E15F" w14:textId="77777777" w:rsidTr="00571FCD">
        <w:tblPrEx>
          <w:jc w:val="left"/>
        </w:tblPrEx>
        <w:tc>
          <w:tcPr>
            <w:tcW w:w="10413" w:type="dxa"/>
            <w:gridSpan w:val="12"/>
            <w:tcBorders>
              <w:top w:val="nil"/>
              <w:left w:val="nil"/>
              <w:bottom w:val="nil"/>
              <w:right w:val="nil"/>
            </w:tcBorders>
          </w:tcPr>
          <w:p w14:paraId="289F90D4"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lang w:val="en-US"/>
              </w:rPr>
              <w:t xml:space="preserve">                    </w:t>
            </w:r>
            <w:proofErr w:type="spellStart"/>
            <w:r w:rsidRPr="00DE1609">
              <w:rPr>
                <w:rFonts w:ascii="Arial" w:hAnsi="Arial" w:cs="Arial"/>
                <w:spacing w:val="-3"/>
                <w:sz w:val="20"/>
                <w:szCs w:val="20"/>
                <w:lang w:val="en-US"/>
              </w:rPr>
              <w:t>Склав</w:t>
            </w:r>
            <w:proofErr w:type="spellEnd"/>
            <w:r w:rsidRPr="00DE1609">
              <w:rPr>
                <w:rFonts w:ascii="Arial" w:hAnsi="Arial" w:cs="Arial"/>
                <w:spacing w:val="-3"/>
                <w:sz w:val="20"/>
                <w:szCs w:val="20"/>
                <w:lang w:val="en-US"/>
              </w:rPr>
              <w:t xml:space="preserve">             </w:t>
            </w:r>
            <w:r w:rsidRPr="00DE1609">
              <w:rPr>
                <w:rFonts w:ascii="Arial" w:hAnsi="Arial" w:cs="Arial"/>
                <w:spacing w:val="-3"/>
                <w:sz w:val="20"/>
                <w:szCs w:val="20"/>
              </w:rPr>
              <w:t>______________________________________________</w:t>
            </w:r>
          </w:p>
        </w:tc>
      </w:tr>
      <w:tr w:rsidR="00DE1609" w:rsidRPr="00DE1609" w14:paraId="03A55182" w14:textId="77777777" w:rsidTr="00571FCD">
        <w:tblPrEx>
          <w:jc w:val="left"/>
        </w:tblPrEx>
        <w:tc>
          <w:tcPr>
            <w:tcW w:w="10413" w:type="dxa"/>
            <w:gridSpan w:val="12"/>
            <w:tcBorders>
              <w:top w:val="nil"/>
              <w:left w:val="nil"/>
              <w:bottom w:val="nil"/>
              <w:right w:val="nil"/>
            </w:tcBorders>
          </w:tcPr>
          <w:p w14:paraId="3A69B082"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r w:rsidRPr="00DE1609">
              <w:rPr>
                <w:rFonts w:ascii="Arial" w:hAnsi="Arial" w:cs="Arial"/>
                <w:i/>
                <w:iCs/>
                <w:spacing w:val="-3"/>
                <w:sz w:val="20"/>
                <w:szCs w:val="20"/>
                <w:lang w:val="en-US"/>
              </w:rPr>
              <w:t>[</w:t>
            </w:r>
            <w:proofErr w:type="spellStart"/>
            <w:r w:rsidRPr="00DE1609">
              <w:rPr>
                <w:rFonts w:ascii="Arial" w:hAnsi="Arial" w:cs="Arial"/>
                <w:i/>
                <w:iCs/>
                <w:spacing w:val="-3"/>
                <w:sz w:val="20"/>
                <w:szCs w:val="20"/>
                <w:lang w:val="en-US"/>
              </w:rPr>
              <w:t>посада</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підпис</w:t>
            </w:r>
            <w:proofErr w:type="spellEnd"/>
            <w:r w:rsidRPr="00DE1609">
              <w:rPr>
                <w:rFonts w:ascii="Arial" w:hAnsi="Arial" w:cs="Arial"/>
                <w:i/>
                <w:iCs/>
                <w:spacing w:val="-3"/>
                <w:sz w:val="20"/>
                <w:szCs w:val="20"/>
                <w:lang w:val="en-US"/>
              </w:rPr>
              <w:t xml:space="preserve"> ( </w:t>
            </w:r>
            <w:proofErr w:type="spellStart"/>
            <w:r w:rsidRPr="00DE1609">
              <w:rPr>
                <w:rFonts w:ascii="Arial" w:hAnsi="Arial" w:cs="Arial"/>
                <w:i/>
                <w:iCs/>
                <w:spacing w:val="-3"/>
                <w:sz w:val="20"/>
                <w:szCs w:val="20"/>
                <w:lang w:val="en-US"/>
              </w:rPr>
              <w:t>ініціали</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прізвище</w:t>
            </w:r>
            <w:proofErr w:type="spellEnd"/>
            <w:r w:rsidRPr="00DE1609">
              <w:rPr>
                <w:rFonts w:ascii="Arial" w:hAnsi="Arial" w:cs="Arial"/>
                <w:i/>
                <w:iCs/>
                <w:spacing w:val="-3"/>
                <w:sz w:val="20"/>
                <w:szCs w:val="20"/>
                <w:lang w:val="en-US"/>
              </w:rPr>
              <w:t>)]</w:t>
            </w:r>
          </w:p>
        </w:tc>
      </w:tr>
      <w:tr w:rsidR="00DE1609" w:rsidRPr="00DE1609" w14:paraId="1B1A0F68" w14:textId="77777777" w:rsidTr="00571FCD">
        <w:tblPrEx>
          <w:jc w:val="left"/>
        </w:tblPrEx>
        <w:tc>
          <w:tcPr>
            <w:tcW w:w="1418" w:type="dxa"/>
            <w:gridSpan w:val="3"/>
            <w:tcBorders>
              <w:top w:val="nil"/>
              <w:left w:val="nil"/>
              <w:bottom w:val="nil"/>
              <w:right w:val="nil"/>
            </w:tcBorders>
          </w:tcPr>
          <w:p w14:paraId="78349960"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3323" w:type="dxa"/>
            <w:tcBorders>
              <w:top w:val="nil"/>
              <w:left w:val="nil"/>
              <w:bottom w:val="nil"/>
              <w:right w:val="nil"/>
            </w:tcBorders>
          </w:tcPr>
          <w:p w14:paraId="14ECFE13"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62DBDEA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27FA0FB4"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3F392E1A"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c>
          <w:tcPr>
            <w:tcW w:w="1418" w:type="dxa"/>
            <w:gridSpan w:val="2"/>
            <w:tcBorders>
              <w:top w:val="nil"/>
              <w:left w:val="nil"/>
              <w:bottom w:val="nil"/>
              <w:right w:val="nil"/>
            </w:tcBorders>
          </w:tcPr>
          <w:p w14:paraId="0FAA80C0" w14:textId="77777777" w:rsidR="0046586E" w:rsidRPr="00DE1609" w:rsidRDefault="0046586E" w:rsidP="00571FCD">
            <w:pPr>
              <w:keepLines/>
              <w:autoSpaceDE w:val="0"/>
              <w:autoSpaceDN w:val="0"/>
              <w:rPr>
                <w:rFonts w:ascii="Arial" w:hAnsi="Arial" w:cs="Arial"/>
                <w:sz w:val="16"/>
                <w:szCs w:val="16"/>
              </w:rPr>
            </w:pPr>
            <w:r w:rsidRPr="00DE1609">
              <w:rPr>
                <w:rFonts w:ascii="Arial" w:hAnsi="Arial" w:cs="Arial"/>
                <w:sz w:val="16"/>
                <w:szCs w:val="16"/>
              </w:rPr>
              <w:t xml:space="preserve"> </w:t>
            </w:r>
          </w:p>
        </w:tc>
      </w:tr>
      <w:tr w:rsidR="00DE1609" w:rsidRPr="00DE1609" w14:paraId="5FE97D0C" w14:textId="77777777" w:rsidTr="00571FCD">
        <w:tblPrEx>
          <w:jc w:val="left"/>
        </w:tblPrEx>
        <w:tc>
          <w:tcPr>
            <w:tcW w:w="10413" w:type="dxa"/>
            <w:gridSpan w:val="12"/>
            <w:tcBorders>
              <w:top w:val="nil"/>
              <w:left w:val="nil"/>
              <w:bottom w:val="nil"/>
              <w:right w:val="nil"/>
            </w:tcBorders>
          </w:tcPr>
          <w:p w14:paraId="51CDD176"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proofErr w:type="spellStart"/>
            <w:r w:rsidRPr="00DE1609">
              <w:rPr>
                <w:rFonts w:ascii="Arial" w:hAnsi="Arial" w:cs="Arial"/>
                <w:spacing w:val="-3"/>
                <w:sz w:val="20"/>
                <w:szCs w:val="20"/>
              </w:rPr>
              <w:t>Перевірив</w:t>
            </w:r>
            <w:proofErr w:type="spellEnd"/>
            <w:r w:rsidRPr="00DE1609">
              <w:rPr>
                <w:rFonts w:ascii="Arial" w:hAnsi="Arial" w:cs="Arial"/>
                <w:spacing w:val="-3"/>
                <w:sz w:val="20"/>
                <w:szCs w:val="20"/>
              </w:rPr>
              <w:t xml:space="preserve">      ______________________________________________</w:t>
            </w:r>
          </w:p>
        </w:tc>
      </w:tr>
      <w:tr w:rsidR="00FC2221" w:rsidRPr="00DE1609" w14:paraId="12082246" w14:textId="77777777" w:rsidTr="00571FCD">
        <w:tblPrEx>
          <w:jc w:val="left"/>
        </w:tblPrEx>
        <w:tc>
          <w:tcPr>
            <w:tcW w:w="10413" w:type="dxa"/>
            <w:gridSpan w:val="12"/>
            <w:tcBorders>
              <w:top w:val="nil"/>
              <w:left w:val="nil"/>
              <w:bottom w:val="nil"/>
              <w:right w:val="nil"/>
            </w:tcBorders>
          </w:tcPr>
          <w:p w14:paraId="1B6F25C1" w14:textId="77777777" w:rsidR="0046586E" w:rsidRPr="00DE1609" w:rsidRDefault="0046586E" w:rsidP="00571FCD">
            <w:pPr>
              <w:keepLines/>
              <w:autoSpaceDE w:val="0"/>
              <w:autoSpaceDN w:val="0"/>
              <w:rPr>
                <w:rFonts w:ascii="Arial" w:hAnsi="Arial" w:cs="Arial"/>
                <w:sz w:val="20"/>
                <w:szCs w:val="20"/>
              </w:rPr>
            </w:pPr>
            <w:r w:rsidRPr="00DE1609">
              <w:rPr>
                <w:rFonts w:ascii="Arial" w:hAnsi="Arial" w:cs="Arial"/>
                <w:spacing w:val="-3"/>
                <w:sz w:val="20"/>
                <w:szCs w:val="20"/>
              </w:rPr>
              <w:t xml:space="preserve">                                                      </w:t>
            </w:r>
            <w:r w:rsidRPr="00DE1609">
              <w:rPr>
                <w:rFonts w:ascii="Arial" w:hAnsi="Arial" w:cs="Arial"/>
                <w:i/>
                <w:iCs/>
                <w:spacing w:val="-3"/>
                <w:sz w:val="20"/>
                <w:szCs w:val="20"/>
                <w:lang w:val="en-US"/>
              </w:rPr>
              <w:t>[</w:t>
            </w:r>
            <w:proofErr w:type="spellStart"/>
            <w:r w:rsidRPr="00DE1609">
              <w:rPr>
                <w:rFonts w:ascii="Arial" w:hAnsi="Arial" w:cs="Arial"/>
                <w:i/>
                <w:iCs/>
                <w:spacing w:val="-3"/>
                <w:sz w:val="20"/>
                <w:szCs w:val="20"/>
                <w:lang w:val="en-US"/>
              </w:rPr>
              <w:t>посада</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підпис</w:t>
            </w:r>
            <w:proofErr w:type="spellEnd"/>
            <w:r w:rsidRPr="00DE1609">
              <w:rPr>
                <w:rFonts w:ascii="Arial" w:hAnsi="Arial" w:cs="Arial"/>
                <w:i/>
                <w:iCs/>
                <w:spacing w:val="-3"/>
                <w:sz w:val="20"/>
                <w:szCs w:val="20"/>
                <w:lang w:val="en-US"/>
              </w:rPr>
              <w:t xml:space="preserve"> ( </w:t>
            </w:r>
            <w:proofErr w:type="spellStart"/>
            <w:r w:rsidRPr="00DE1609">
              <w:rPr>
                <w:rFonts w:ascii="Arial" w:hAnsi="Arial" w:cs="Arial"/>
                <w:i/>
                <w:iCs/>
                <w:spacing w:val="-3"/>
                <w:sz w:val="20"/>
                <w:szCs w:val="20"/>
                <w:lang w:val="en-US"/>
              </w:rPr>
              <w:t>ініціали</w:t>
            </w:r>
            <w:proofErr w:type="spellEnd"/>
            <w:r w:rsidRPr="00DE1609">
              <w:rPr>
                <w:rFonts w:ascii="Arial" w:hAnsi="Arial" w:cs="Arial"/>
                <w:i/>
                <w:iCs/>
                <w:spacing w:val="-3"/>
                <w:sz w:val="20"/>
                <w:szCs w:val="20"/>
                <w:lang w:val="en-US"/>
              </w:rPr>
              <w:t xml:space="preserve">, </w:t>
            </w:r>
            <w:proofErr w:type="spellStart"/>
            <w:r w:rsidRPr="00DE1609">
              <w:rPr>
                <w:rFonts w:ascii="Arial" w:hAnsi="Arial" w:cs="Arial"/>
                <w:i/>
                <w:iCs/>
                <w:spacing w:val="-3"/>
                <w:sz w:val="20"/>
                <w:szCs w:val="20"/>
                <w:lang w:val="en-US"/>
              </w:rPr>
              <w:t>прізвище</w:t>
            </w:r>
            <w:proofErr w:type="spellEnd"/>
            <w:r w:rsidRPr="00DE1609">
              <w:rPr>
                <w:rFonts w:ascii="Arial" w:hAnsi="Arial" w:cs="Arial"/>
                <w:i/>
                <w:iCs/>
                <w:spacing w:val="-3"/>
                <w:sz w:val="20"/>
                <w:szCs w:val="20"/>
                <w:lang w:val="en-US"/>
              </w:rPr>
              <w:t>)]</w:t>
            </w:r>
          </w:p>
        </w:tc>
      </w:tr>
    </w:tbl>
    <w:p w14:paraId="5D17A401" w14:textId="77777777" w:rsidR="0046586E" w:rsidRPr="00DE1609" w:rsidRDefault="0046586E" w:rsidP="0046586E">
      <w:pPr>
        <w:autoSpaceDE w:val="0"/>
        <w:autoSpaceDN w:val="0"/>
        <w:rPr>
          <w:sz w:val="24"/>
          <w:szCs w:val="24"/>
        </w:rPr>
      </w:pPr>
    </w:p>
    <w:p w14:paraId="6EFBACA0" w14:textId="77777777" w:rsidR="0046586E" w:rsidRPr="00DE1609" w:rsidRDefault="0046586E" w:rsidP="00AC4F8D">
      <w:pPr>
        <w:ind w:firstLine="302"/>
        <w:jc w:val="both"/>
        <w:rPr>
          <w:sz w:val="24"/>
          <w:szCs w:val="24"/>
          <w:lang w:val="uk-UA"/>
        </w:rPr>
      </w:pPr>
    </w:p>
    <w:p w14:paraId="481A7667" w14:textId="77777777" w:rsidR="0046586E" w:rsidRPr="00DE1609" w:rsidRDefault="0046586E" w:rsidP="00AC4F8D">
      <w:pPr>
        <w:ind w:firstLine="302"/>
        <w:jc w:val="both"/>
        <w:rPr>
          <w:sz w:val="24"/>
          <w:szCs w:val="24"/>
          <w:lang w:val="uk-UA"/>
        </w:rPr>
      </w:pPr>
    </w:p>
    <w:p w14:paraId="3A3D260F" w14:textId="77777777" w:rsidR="0046586E" w:rsidRPr="00DE1609" w:rsidRDefault="0046586E" w:rsidP="00AC4F8D">
      <w:pPr>
        <w:ind w:firstLine="302"/>
        <w:jc w:val="both"/>
        <w:rPr>
          <w:sz w:val="24"/>
          <w:szCs w:val="24"/>
          <w:lang w:val="uk-UA"/>
        </w:rPr>
      </w:pPr>
    </w:p>
    <w:p w14:paraId="56E9E2B7" w14:textId="77777777" w:rsidR="00777712" w:rsidRPr="00DE1609" w:rsidRDefault="000B2B06" w:rsidP="00777712">
      <w:pPr>
        <w:autoSpaceDE w:val="0"/>
        <w:autoSpaceDN w:val="0"/>
        <w:adjustRightInd w:val="0"/>
        <w:spacing w:line="259" w:lineRule="atLeast"/>
        <w:contextualSpacing/>
        <w:rPr>
          <w:b/>
          <w:sz w:val="24"/>
          <w:szCs w:val="24"/>
          <w:lang w:val="uk-UA" w:eastAsia="zh-CN"/>
        </w:rPr>
      </w:pPr>
      <w:r w:rsidRPr="00DE1609">
        <w:rPr>
          <w:b/>
          <w:sz w:val="24"/>
          <w:szCs w:val="24"/>
          <w:lang w:val="uk-UA" w:eastAsia="zh-CN"/>
        </w:rPr>
        <w:t>2.</w:t>
      </w:r>
      <w:r w:rsidR="006C14C6" w:rsidRPr="00DE1609">
        <w:rPr>
          <w:b/>
          <w:sz w:val="24"/>
          <w:szCs w:val="24"/>
          <w:lang w:val="uk-UA" w:eastAsia="zh-CN"/>
        </w:rPr>
        <w:t xml:space="preserve"> </w:t>
      </w:r>
      <w:r w:rsidRPr="00DE1609">
        <w:rPr>
          <w:b/>
          <w:sz w:val="24"/>
          <w:szCs w:val="24"/>
          <w:lang w:val="uk-UA" w:eastAsia="zh-CN"/>
        </w:rPr>
        <w:t>В складі</w:t>
      </w:r>
      <w:r w:rsidR="006C14C6" w:rsidRPr="00DE1609">
        <w:rPr>
          <w:b/>
          <w:sz w:val="24"/>
          <w:szCs w:val="24"/>
          <w:lang w:val="uk-UA" w:eastAsia="zh-CN"/>
        </w:rPr>
        <w:t xml:space="preserve"> </w:t>
      </w:r>
      <w:r w:rsidR="00777712" w:rsidRPr="00DE1609">
        <w:rPr>
          <w:b/>
          <w:sz w:val="24"/>
          <w:szCs w:val="24"/>
          <w:lang w:val="uk-UA" w:eastAsia="zh-CN"/>
        </w:rPr>
        <w:t>пропозиції</w:t>
      </w:r>
      <w:r w:rsidR="006C14C6" w:rsidRPr="00DE1609">
        <w:rPr>
          <w:b/>
          <w:sz w:val="24"/>
          <w:szCs w:val="24"/>
          <w:lang w:val="uk-UA" w:eastAsia="zh-CN"/>
        </w:rPr>
        <w:t xml:space="preserve"> </w:t>
      </w:r>
      <w:r w:rsidR="00777712" w:rsidRPr="00DE1609">
        <w:rPr>
          <w:b/>
          <w:sz w:val="24"/>
          <w:szCs w:val="24"/>
          <w:lang w:val="uk-UA" w:eastAsia="zh-CN"/>
        </w:rPr>
        <w:t>Учасник повинен надати</w:t>
      </w:r>
      <w:r w:rsidR="006C14C6" w:rsidRPr="00DE1609">
        <w:rPr>
          <w:b/>
          <w:sz w:val="24"/>
          <w:szCs w:val="24"/>
          <w:lang w:val="uk-UA" w:eastAsia="zh-CN"/>
        </w:rPr>
        <w:t xml:space="preserve"> </w:t>
      </w:r>
      <w:r w:rsidR="00777712" w:rsidRPr="00DE1609">
        <w:rPr>
          <w:b/>
          <w:sz w:val="24"/>
          <w:szCs w:val="24"/>
          <w:lang w:val="uk-UA" w:eastAsia="zh-CN"/>
        </w:rPr>
        <w:t>наступні</w:t>
      </w:r>
      <w:r w:rsidR="006C14C6" w:rsidRPr="00DE1609">
        <w:rPr>
          <w:b/>
          <w:sz w:val="24"/>
          <w:szCs w:val="24"/>
          <w:lang w:val="uk-UA" w:eastAsia="zh-CN"/>
        </w:rPr>
        <w:t xml:space="preserve"> </w:t>
      </w:r>
      <w:r w:rsidR="00777712" w:rsidRPr="00DE1609">
        <w:rPr>
          <w:b/>
          <w:sz w:val="24"/>
          <w:szCs w:val="24"/>
          <w:lang w:val="uk-UA" w:eastAsia="zh-CN"/>
        </w:rPr>
        <w:t>документи:</w:t>
      </w:r>
    </w:p>
    <w:p w14:paraId="65AB7B71" w14:textId="77777777" w:rsidR="00777712" w:rsidRPr="00DE1609" w:rsidRDefault="00777712" w:rsidP="00777712">
      <w:pPr>
        <w:shd w:val="clear" w:color="auto" w:fill="FFFFFF"/>
        <w:jc w:val="both"/>
        <w:rPr>
          <w:sz w:val="24"/>
          <w:szCs w:val="24"/>
          <w:lang w:val="uk-UA" w:eastAsia="zh-CN"/>
        </w:rPr>
      </w:pPr>
      <w:r w:rsidRPr="00DE1609">
        <w:rPr>
          <w:sz w:val="24"/>
          <w:szCs w:val="24"/>
          <w:lang w:val="uk-UA" w:eastAsia="zh-CN"/>
        </w:rPr>
        <w:t>2.1. Копія</w:t>
      </w:r>
      <w:r w:rsidR="006C14C6" w:rsidRPr="00DE1609">
        <w:rPr>
          <w:sz w:val="24"/>
          <w:szCs w:val="24"/>
          <w:lang w:val="uk-UA" w:eastAsia="zh-CN"/>
        </w:rPr>
        <w:t xml:space="preserve"> </w:t>
      </w:r>
      <w:r w:rsidRPr="00DE1609">
        <w:rPr>
          <w:sz w:val="24"/>
          <w:szCs w:val="24"/>
          <w:lang w:val="uk-UA" w:eastAsia="zh-CN"/>
        </w:rPr>
        <w:t>ліцензії</w:t>
      </w:r>
      <w:r w:rsidR="006C14C6" w:rsidRPr="00DE1609">
        <w:rPr>
          <w:sz w:val="24"/>
          <w:szCs w:val="24"/>
          <w:lang w:val="uk-UA" w:eastAsia="zh-CN"/>
        </w:rPr>
        <w:t xml:space="preserve"> </w:t>
      </w:r>
      <w:r w:rsidRPr="00DE1609">
        <w:rPr>
          <w:sz w:val="24"/>
          <w:szCs w:val="24"/>
          <w:lang w:val="uk-UA" w:eastAsia="zh-CN"/>
        </w:rPr>
        <w:t>Учасника на право виконання</w:t>
      </w:r>
      <w:r w:rsidR="006C14C6" w:rsidRPr="00DE1609">
        <w:rPr>
          <w:sz w:val="24"/>
          <w:szCs w:val="24"/>
          <w:lang w:val="uk-UA" w:eastAsia="zh-CN"/>
        </w:rPr>
        <w:t xml:space="preserve"> </w:t>
      </w:r>
      <w:r w:rsidRPr="00DE1609">
        <w:rPr>
          <w:sz w:val="24"/>
          <w:szCs w:val="24"/>
          <w:lang w:val="uk-UA" w:eastAsia="zh-CN"/>
        </w:rPr>
        <w:t>робіт з додаткам (підтвердження</w:t>
      </w:r>
      <w:r w:rsidR="006C14C6" w:rsidRPr="00DE1609">
        <w:rPr>
          <w:sz w:val="24"/>
          <w:szCs w:val="24"/>
          <w:lang w:val="uk-UA" w:eastAsia="zh-CN"/>
        </w:rPr>
        <w:t xml:space="preserve"> </w:t>
      </w:r>
      <w:r w:rsidRPr="00DE1609">
        <w:rPr>
          <w:sz w:val="24"/>
          <w:szCs w:val="24"/>
          <w:lang w:val="uk-UA" w:eastAsia="zh-CN"/>
        </w:rPr>
        <w:t>даної</w:t>
      </w:r>
      <w:r w:rsidR="006C14C6" w:rsidRPr="00DE1609">
        <w:rPr>
          <w:sz w:val="24"/>
          <w:szCs w:val="24"/>
          <w:lang w:val="uk-UA" w:eastAsia="zh-CN"/>
        </w:rPr>
        <w:t xml:space="preserve"> </w:t>
      </w:r>
      <w:r w:rsidRPr="00DE1609">
        <w:rPr>
          <w:sz w:val="24"/>
          <w:szCs w:val="24"/>
          <w:lang w:val="uk-UA" w:eastAsia="zh-CN"/>
        </w:rPr>
        <w:t>інформації</w:t>
      </w:r>
      <w:r w:rsidR="006C14C6" w:rsidRPr="00DE1609">
        <w:rPr>
          <w:sz w:val="24"/>
          <w:szCs w:val="24"/>
          <w:lang w:val="uk-UA" w:eastAsia="zh-CN"/>
        </w:rPr>
        <w:t xml:space="preserve"> </w:t>
      </w:r>
      <w:r w:rsidRPr="00DE1609">
        <w:rPr>
          <w:sz w:val="24"/>
          <w:szCs w:val="24"/>
          <w:lang w:val="uk-UA" w:eastAsia="zh-CN"/>
        </w:rPr>
        <w:t xml:space="preserve">перевірятиметься у реєстрі на сайті </w:t>
      </w:r>
      <w:proofErr w:type="spellStart"/>
      <w:r w:rsidRPr="00DE1609">
        <w:rPr>
          <w:sz w:val="24"/>
          <w:szCs w:val="24"/>
          <w:lang w:eastAsia="zh-CN"/>
        </w:rPr>
        <w:t>http</w:t>
      </w:r>
      <w:proofErr w:type="spellEnd"/>
      <w:r w:rsidRPr="00DE1609">
        <w:rPr>
          <w:sz w:val="24"/>
          <w:szCs w:val="24"/>
          <w:lang w:val="uk-UA" w:eastAsia="zh-CN"/>
        </w:rPr>
        <w:t>://</w:t>
      </w:r>
      <w:proofErr w:type="spellStart"/>
      <w:r w:rsidRPr="00DE1609">
        <w:rPr>
          <w:sz w:val="24"/>
          <w:szCs w:val="24"/>
          <w:lang w:eastAsia="zh-CN"/>
        </w:rPr>
        <w:t>dabi</w:t>
      </w:r>
      <w:proofErr w:type="spellEnd"/>
      <w:r w:rsidRPr="00DE1609">
        <w:rPr>
          <w:sz w:val="24"/>
          <w:szCs w:val="24"/>
          <w:lang w:val="uk-UA" w:eastAsia="zh-CN"/>
        </w:rPr>
        <w:t>.</w:t>
      </w:r>
      <w:proofErr w:type="spellStart"/>
      <w:r w:rsidRPr="00DE1609">
        <w:rPr>
          <w:sz w:val="24"/>
          <w:szCs w:val="24"/>
          <w:lang w:eastAsia="zh-CN"/>
        </w:rPr>
        <w:t>gov</w:t>
      </w:r>
      <w:proofErr w:type="spellEnd"/>
      <w:r w:rsidRPr="00DE1609">
        <w:rPr>
          <w:sz w:val="24"/>
          <w:szCs w:val="24"/>
          <w:lang w:val="uk-UA" w:eastAsia="zh-CN"/>
        </w:rPr>
        <w:t>.</w:t>
      </w:r>
      <w:proofErr w:type="spellStart"/>
      <w:r w:rsidRPr="00DE1609">
        <w:rPr>
          <w:sz w:val="24"/>
          <w:szCs w:val="24"/>
          <w:lang w:eastAsia="zh-CN"/>
        </w:rPr>
        <w:t>ua</w:t>
      </w:r>
      <w:proofErr w:type="spellEnd"/>
      <w:r w:rsidRPr="00DE1609">
        <w:rPr>
          <w:sz w:val="24"/>
          <w:szCs w:val="24"/>
          <w:lang w:val="uk-UA" w:eastAsia="zh-CN"/>
        </w:rPr>
        <w:t>, доступ до якого є вільним).</w:t>
      </w:r>
    </w:p>
    <w:p w14:paraId="7EAB8CA4" w14:textId="77777777" w:rsidR="00777712" w:rsidRPr="00DE1609" w:rsidRDefault="00777712" w:rsidP="00777712">
      <w:pPr>
        <w:shd w:val="clear" w:color="auto" w:fill="FFFFFF"/>
        <w:jc w:val="both"/>
        <w:rPr>
          <w:bCs/>
          <w:sz w:val="24"/>
          <w:szCs w:val="24"/>
          <w:lang w:val="uk-UA" w:eastAsia="zh-CN"/>
        </w:rPr>
      </w:pPr>
      <w:r w:rsidRPr="00DE1609">
        <w:rPr>
          <w:sz w:val="24"/>
          <w:szCs w:val="24"/>
          <w:lang w:val="uk-UA" w:eastAsia="zh-CN"/>
        </w:rPr>
        <w:t xml:space="preserve">2.2. </w:t>
      </w:r>
      <w:r w:rsidRPr="00DE1609">
        <w:rPr>
          <w:bCs/>
          <w:sz w:val="24"/>
          <w:szCs w:val="24"/>
          <w:lang w:val="uk-UA" w:eastAsia="zh-CN"/>
        </w:rPr>
        <w:t>Копія</w:t>
      </w:r>
      <w:r w:rsidR="006C14C6" w:rsidRPr="00DE1609">
        <w:rPr>
          <w:bCs/>
          <w:sz w:val="24"/>
          <w:szCs w:val="24"/>
          <w:lang w:val="uk-UA" w:eastAsia="zh-CN"/>
        </w:rPr>
        <w:t xml:space="preserve"> </w:t>
      </w:r>
      <w:r w:rsidRPr="00DE1609">
        <w:rPr>
          <w:bCs/>
          <w:sz w:val="24"/>
          <w:szCs w:val="24"/>
          <w:lang w:val="uk-UA" w:eastAsia="zh-CN"/>
        </w:rPr>
        <w:t>кваліфікаційного</w:t>
      </w:r>
      <w:r w:rsidR="006C14C6" w:rsidRPr="00DE1609">
        <w:rPr>
          <w:bCs/>
          <w:sz w:val="24"/>
          <w:szCs w:val="24"/>
          <w:lang w:val="uk-UA" w:eastAsia="zh-CN"/>
        </w:rPr>
        <w:t xml:space="preserve"> </w:t>
      </w:r>
      <w:r w:rsidRPr="00DE1609">
        <w:rPr>
          <w:bCs/>
          <w:sz w:val="24"/>
          <w:szCs w:val="24"/>
          <w:lang w:val="uk-UA" w:eastAsia="zh-CN"/>
        </w:rPr>
        <w:t>сертифікату</w:t>
      </w:r>
      <w:r w:rsidR="006C14C6" w:rsidRPr="00DE1609">
        <w:rPr>
          <w:bCs/>
          <w:sz w:val="24"/>
          <w:szCs w:val="24"/>
          <w:lang w:val="uk-UA" w:eastAsia="zh-CN"/>
        </w:rPr>
        <w:t xml:space="preserve"> </w:t>
      </w:r>
      <w:r w:rsidRPr="00DE1609">
        <w:rPr>
          <w:bCs/>
          <w:sz w:val="24"/>
          <w:szCs w:val="24"/>
          <w:lang w:val="uk-UA" w:eastAsia="zh-CN"/>
        </w:rPr>
        <w:t>сертифікованого</w:t>
      </w:r>
      <w:r w:rsidR="006C14C6" w:rsidRPr="00DE1609">
        <w:rPr>
          <w:bCs/>
          <w:sz w:val="24"/>
          <w:szCs w:val="24"/>
          <w:lang w:val="uk-UA" w:eastAsia="zh-CN"/>
        </w:rPr>
        <w:t xml:space="preserve"> </w:t>
      </w:r>
      <w:r w:rsidRPr="00DE1609">
        <w:rPr>
          <w:bCs/>
          <w:sz w:val="24"/>
          <w:szCs w:val="24"/>
          <w:lang w:val="uk-UA" w:eastAsia="zh-CN"/>
        </w:rPr>
        <w:t>інженера-проектувальника в частині</w:t>
      </w:r>
      <w:r w:rsidR="006C14C6" w:rsidRPr="00DE1609">
        <w:rPr>
          <w:bCs/>
          <w:sz w:val="24"/>
          <w:szCs w:val="24"/>
          <w:lang w:val="uk-UA" w:eastAsia="zh-CN"/>
        </w:rPr>
        <w:t xml:space="preserve"> </w:t>
      </w:r>
      <w:r w:rsidRPr="00DE1609">
        <w:rPr>
          <w:bCs/>
          <w:sz w:val="24"/>
          <w:szCs w:val="24"/>
          <w:lang w:val="uk-UA" w:eastAsia="zh-CN"/>
        </w:rPr>
        <w:t>кошторисної</w:t>
      </w:r>
      <w:r w:rsidR="006C14C6" w:rsidRPr="00DE1609">
        <w:rPr>
          <w:bCs/>
          <w:sz w:val="24"/>
          <w:szCs w:val="24"/>
          <w:lang w:val="uk-UA" w:eastAsia="zh-CN"/>
        </w:rPr>
        <w:t xml:space="preserve"> </w:t>
      </w:r>
      <w:r w:rsidRPr="00DE1609">
        <w:rPr>
          <w:bCs/>
          <w:sz w:val="24"/>
          <w:szCs w:val="24"/>
          <w:lang w:val="uk-UA" w:eastAsia="zh-CN"/>
        </w:rPr>
        <w:t>документації</w:t>
      </w:r>
      <w:r w:rsidR="006C14C6" w:rsidRPr="00DE1609">
        <w:rPr>
          <w:bCs/>
          <w:sz w:val="24"/>
          <w:szCs w:val="24"/>
          <w:lang w:val="uk-UA" w:eastAsia="zh-CN"/>
        </w:rPr>
        <w:t xml:space="preserve"> </w:t>
      </w:r>
      <w:r w:rsidRPr="00DE1609">
        <w:rPr>
          <w:bCs/>
          <w:sz w:val="24"/>
          <w:szCs w:val="24"/>
          <w:lang w:val="uk-UA" w:eastAsia="zh-CN"/>
        </w:rPr>
        <w:t>завірена</w:t>
      </w:r>
      <w:r w:rsidR="006C14C6" w:rsidRPr="00DE1609">
        <w:rPr>
          <w:bCs/>
          <w:sz w:val="24"/>
          <w:szCs w:val="24"/>
          <w:lang w:val="uk-UA" w:eastAsia="zh-CN"/>
        </w:rPr>
        <w:t xml:space="preserve"> </w:t>
      </w:r>
      <w:r w:rsidRPr="00DE1609">
        <w:rPr>
          <w:bCs/>
          <w:sz w:val="24"/>
          <w:szCs w:val="24"/>
          <w:lang w:val="uk-UA" w:eastAsia="zh-CN"/>
        </w:rPr>
        <w:t>печаткою та підписом</w:t>
      </w:r>
      <w:r w:rsidR="006C14C6" w:rsidRPr="00DE1609">
        <w:rPr>
          <w:bCs/>
          <w:sz w:val="24"/>
          <w:szCs w:val="24"/>
          <w:lang w:val="uk-UA" w:eastAsia="zh-CN"/>
        </w:rPr>
        <w:t xml:space="preserve"> </w:t>
      </w:r>
      <w:r w:rsidRPr="00DE1609">
        <w:rPr>
          <w:bCs/>
          <w:sz w:val="24"/>
          <w:szCs w:val="24"/>
          <w:lang w:val="uk-UA" w:eastAsia="zh-CN"/>
        </w:rPr>
        <w:t>інженера-проектувальника.</w:t>
      </w:r>
    </w:p>
    <w:p w14:paraId="163F73AE" w14:textId="77777777" w:rsidR="00777712" w:rsidRPr="00DE1609" w:rsidRDefault="00777712" w:rsidP="00777712">
      <w:pPr>
        <w:shd w:val="clear" w:color="auto" w:fill="FFFFFF"/>
        <w:jc w:val="both"/>
        <w:rPr>
          <w:bCs/>
          <w:sz w:val="24"/>
          <w:szCs w:val="24"/>
          <w:lang w:val="uk-UA" w:eastAsia="zh-CN"/>
        </w:rPr>
      </w:pPr>
      <w:r w:rsidRPr="00DE1609">
        <w:rPr>
          <w:bCs/>
          <w:sz w:val="24"/>
          <w:szCs w:val="24"/>
          <w:lang w:val="uk-UA" w:eastAsia="zh-CN"/>
        </w:rPr>
        <w:t>2.3. Кошторисна</w:t>
      </w:r>
      <w:r w:rsidR="006C14C6" w:rsidRPr="00DE1609">
        <w:rPr>
          <w:bCs/>
          <w:sz w:val="24"/>
          <w:szCs w:val="24"/>
          <w:lang w:val="uk-UA" w:eastAsia="zh-CN"/>
        </w:rPr>
        <w:t xml:space="preserve"> </w:t>
      </w:r>
      <w:r w:rsidRPr="00DE1609">
        <w:rPr>
          <w:bCs/>
          <w:sz w:val="24"/>
          <w:szCs w:val="24"/>
          <w:lang w:val="uk-UA" w:eastAsia="zh-CN"/>
        </w:rPr>
        <w:t>документація (розроблена в програмному</w:t>
      </w:r>
      <w:r w:rsidR="006C14C6" w:rsidRPr="00DE1609">
        <w:rPr>
          <w:bCs/>
          <w:sz w:val="24"/>
          <w:szCs w:val="24"/>
          <w:lang w:val="uk-UA" w:eastAsia="zh-CN"/>
        </w:rPr>
        <w:t xml:space="preserve"> </w:t>
      </w:r>
      <w:r w:rsidRPr="00DE1609">
        <w:rPr>
          <w:bCs/>
          <w:sz w:val="24"/>
          <w:szCs w:val="24"/>
          <w:lang w:val="uk-UA" w:eastAsia="zh-CN"/>
        </w:rPr>
        <w:t>комплексі АВК-5 (або</w:t>
      </w:r>
      <w:r w:rsidR="006C14C6" w:rsidRPr="00DE1609">
        <w:rPr>
          <w:bCs/>
          <w:sz w:val="24"/>
          <w:szCs w:val="24"/>
          <w:lang w:val="uk-UA" w:eastAsia="zh-CN"/>
        </w:rPr>
        <w:t xml:space="preserve"> </w:t>
      </w:r>
      <w:r w:rsidR="000B2B06" w:rsidRPr="00DE1609">
        <w:rPr>
          <w:bCs/>
          <w:sz w:val="24"/>
          <w:szCs w:val="24"/>
          <w:lang w:val="uk-UA" w:eastAsia="zh-CN"/>
        </w:rPr>
        <w:t>аналог)</w:t>
      </w:r>
      <w:r w:rsidRPr="00DE1609">
        <w:rPr>
          <w:bCs/>
          <w:sz w:val="24"/>
          <w:szCs w:val="24"/>
          <w:lang w:val="uk-UA" w:eastAsia="zh-CN"/>
        </w:rPr>
        <w:t xml:space="preserve">, </w:t>
      </w:r>
      <w:r w:rsidRPr="00DE1609">
        <w:rPr>
          <w:i/>
          <w:sz w:val="24"/>
          <w:szCs w:val="24"/>
          <w:lang w:val="uk-UA" w:eastAsia="zh-CN"/>
        </w:rPr>
        <w:t>(пропечатана та підписана</w:t>
      </w:r>
      <w:r w:rsidR="006C14C6" w:rsidRPr="00DE1609">
        <w:rPr>
          <w:i/>
          <w:sz w:val="24"/>
          <w:szCs w:val="24"/>
          <w:lang w:val="uk-UA" w:eastAsia="zh-CN"/>
        </w:rPr>
        <w:t xml:space="preserve"> </w:t>
      </w:r>
      <w:r w:rsidRPr="00DE1609">
        <w:rPr>
          <w:i/>
          <w:sz w:val="24"/>
          <w:szCs w:val="24"/>
          <w:lang w:val="uk-UA" w:eastAsia="zh-CN"/>
        </w:rPr>
        <w:t>організацією</w:t>
      </w:r>
      <w:r w:rsidR="006C14C6" w:rsidRPr="00DE1609">
        <w:rPr>
          <w:i/>
          <w:sz w:val="24"/>
          <w:szCs w:val="24"/>
          <w:lang w:val="uk-UA" w:eastAsia="zh-CN"/>
        </w:rPr>
        <w:t xml:space="preserve"> </w:t>
      </w:r>
      <w:r w:rsidRPr="00DE1609">
        <w:rPr>
          <w:i/>
          <w:sz w:val="24"/>
          <w:szCs w:val="24"/>
          <w:lang w:val="uk-UA" w:eastAsia="zh-CN"/>
        </w:rPr>
        <w:t>учасником і підписом та печаткою</w:t>
      </w:r>
      <w:r w:rsidR="006C14C6" w:rsidRPr="00DE1609">
        <w:rPr>
          <w:i/>
          <w:sz w:val="24"/>
          <w:szCs w:val="24"/>
          <w:lang w:val="uk-UA" w:eastAsia="zh-CN"/>
        </w:rPr>
        <w:t xml:space="preserve"> </w:t>
      </w:r>
      <w:r w:rsidRPr="00DE1609">
        <w:rPr>
          <w:i/>
          <w:sz w:val="24"/>
          <w:szCs w:val="24"/>
          <w:lang w:val="uk-UA" w:eastAsia="zh-CN"/>
        </w:rPr>
        <w:t>сертифікованого</w:t>
      </w:r>
      <w:r w:rsidR="006C14C6" w:rsidRPr="00DE1609">
        <w:rPr>
          <w:i/>
          <w:sz w:val="24"/>
          <w:szCs w:val="24"/>
          <w:lang w:val="uk-UA" w:eastAsia="zh-CN"/>
        </w:rPr>
        <w:t xml:space="preserve"> </w:t>
      </w:r>
      <w:r w:rsidRPr="00DE1609">
        <w:rPr>
          <w:i/>
          <w:sz w:val="24"/>
          <w:szCs w:val="24"/>
          <w:lang w:val="uk-UA" w:eastAsia="zh-CN"/>
        </w:rPr>
        <w:t>інженера-проектувальника)</w:t>
      </w:r>
      <w:r w:rsidRPr="00DE1609">
        <w:rPr>
          <w:sz w:val="24"/>
          <w:szCs w:val="24"/>
          <w:lang w:val="uk-UA" w:eastAsia="zh-CN"/>
        </w:rPr>
        <w:t xml:space="preserve"> у складі:</w:t>
      </w:r>
    </w:p>
    <w:p w14:paraId="1B4596AE" w14:textId="77777777" w:rsidR="00287498" w:rsidRPr="00DE1609" w:rsidRDefault="00777712" w:rsidP="00777712">
      <w:pPr>
        <w:shd w:val="clear" w:color="auto" w:fill="FFFFFF"/>
        <w:jc w:val="both"/>
        <w:rPr>
          <w:sz w:val="24"/>
          <w:szCs w:val="24"/>
          <w:lang w:val="uk-UA" w:eastAsia="zh-CN"/>
        </w:rPr>
      </w:pPr>
      <w:r w:rsidRPr="00DE1609">
        <w:rPr>
          <w:sz w:val="24"/>
          <w:szCs w:val="24"/>
          <w:lang w:val="uk-UA" w:eastAsia="zh-CN"/>
        </w:rPr>
        <w:t>- Договірна</w:t>
      </w:r>
      <w:r w:rsidR="006C14C6" w:rsidRPr="00DE1609">
        <w:rPr>
          <w:sz w:val="24"/>
          <w:szCs w:val="24"/>
          <w:lang w:val="uk-UA" w:eastAsia="zh-CN"/>
        </w:rPr>
        <w:t xml:space="preserve"> </w:t>
      </w:r>
      <w:r w:rsidRPr="00DE1609">
        <w:rPr>
          <w:sz w:val="24"/>
          <w:szCs w:val="24"/>
          <w:lang w:val="uk-UA" w:eastAsia="zh-CN"/>
        </w:rPr>
        <w:t>ціна</w:t>
      </w:r>
      <w:r w:rsidR="00600CC1" w:rsidRPr="00DE1609">
        <w:rPr>
          <w:sz w:val="24"/>
          <w:szCs w:val="24"/>
          <w:lang w:val="uk-UA" w:eastAsia="zh-CN"/>
        </w:rPr>
        <w:t xml:space="preserve"> </w:t>
      </w:r>
      <w:r w:rsidR="00600CC1" w:rsidRPr="00DE1609">
        <w:rPr>
          <w:i/>
          <w:sz w:val="24"/>
          <w:szCs w:val="24"/>
          <w:lang w:val="uk-UA" w:eastAsia="zh-CN"/>
        </w:rPr>
        <w:t>(визначається з урахуванням витрат на проходження експертизи)</w:t>
      </w:r>
    </w:p>
    <w:p w14:paraId="57B25B17" w14:textId="77777777" w:rsidR="00600CC1" w:rsidRPr="00DE1609" w:rsidRDefault="00777712" w:rsidP="00600CC1">
      <w:pPr>
        <w:shd w:val="clear" w:color="auto" w:fill="FFFFFF"/>
        <w:jc w:val="both"/>
        <w:rPr>
          <w:i/>
          <w:sz w:val="24"/>
          <w:szCs w:val="24"/>
          <w:lang w:val="uk-UA" w:eastAsia="zh-CN"/>
        </w:rPr>
      </w:pPr>
      <w:r w:rsidRPr="00DE1609">
        <w:rPr>
          <w:sz w:val="24"/>
          <w:szCs w:val="24"/>
          <w:lang w:val="uk-UA" w:eastAsia="zh-CN"/>
        </w:rPr>
        <w:t>- Зведений кошторисний розрахунок вартості ремонту з пояснювальною запискою</w:t>
      </w:r>
      <w:r w:rsidR="006C14C6" w:rsidRPr="00DE1609">
        <w:rPr>
          <w:sz w:val="24"/>
          <w:szCs w:val="24"/>
          <w:lang w:val="uk-UA" w:eastAsia="zh-CN"/>
        </w:rPr>
        <w:t xml:space="preserve"> </w:t>
      </w:r>
      <w:r w:rsidR="00287498" w:rsidRPr="00DE1609">
        <w:rPr>
          <w:i/>
          <w:sz w:val="24"/>
          <w:szCs w:val="24"/>
          <w:lang w:val="uk-UA" w:eastAsia="zh-CN"/>
        </w:rPr>
        <w:t>(визначається з</w:t>
      </w:r>
      <w:r w:rsidR="00600CC1" w:rsidRPr="00DE1609">
        <w:rPr>
          <w:i/>
          <w:sz w:val="24"/>
          <w:szCs w:val="24"/>
          <w:lang w:val="uk-UA" w:eastAsia="zh-CN"/>
        </w:rPr>
        <w:t xml:space="preserve"> урахуванням витрат на проходження експертизи та здійснення технічного нагляду 1,5%)</w:t>
      </w:r>
    </w:p>
    <w:p w14:paraId="705D5EF0" w14:textId="77777777" w:rsidR="00777712" w:rsidRPr="00DE1609" w:rsidRDefault="00777712" w:rsidP="00777712">
      <w:pPr>
        <w:shd w:val="clear" w:color="auto" w:fill="FFFFFF"/>
        <w:jc w:val="both"/>
        <w:rPr>
          <w:sz w:val="24"/>
          <w:szCs w:val="24"/>
          <w:lang w:eastAsia="zh-CN"/>
        </w:rPr>
      </w:pPr>
      <w:r w:rsidRPr="00DE1609">
        <w:rPr>
          <w:sz w:val="24"/>
          <w:szCs w:val="24"/>
          <w:lang w:eastAsia="zh-CN"/>
        </w:rPr>
        <w:t xml:space="preserve">- </w:t>
      </w:r>
      <w:proofErr w:type="spellStart"/>
      <w:r w:rsidRPr="00DE1609">
        <w:rPr>
          <w:sz w:val="24"/>
          <w:szCs w:val="24"/>
          <w:lang w:eastAsia="zh-CN"/>
        </w:rPr>
        <w:t>Локальні</w:t>
      </w:r>
      <w:proofErr w:type="spellEnd"/>
      <w:r w:rsidR="006C14C6" w:rsidRPr="00DE1609">
        <w:rPr>
          <w:sz w:val="24"/>
          <w:szCs w:val="24"/>
          <w:lang w:val="uk-UA" w:eastAsia="zh-CN"/>
        </w:rPr>
        <w:t xml:space="preserve"> </w:t>
      </w:r>
      <w:proofErr w:type="spellStart"/>
      <w:r w:rsidRPr="00DE1609">
        <w:rPr>
          <w:sz w:val="24"/>
          <w:szCs w:val="24"/>
          <w:lang w:eastAsia="zh-CN"/>
        </w:rPr>
        <w:t>кошториси</w:t>
      </w:r>
      <w:proofErr w:type="spellEnd"/>
      <w:r w:rsidRPr="00DE1609">
        <w:rPr>
          <w:sz w:val="24"/>
          <w:szCs w:val="24"/>
          <w:lang w:eastAsia="zh-CN"/>
        </w:rPr>
        <w:t>;</w:t>
      </w:r>
    </w:p>
    <w:p w14:paraId="4910185F" w14:textId="77777777" w:rsidR="00777712" w:rsidRPr="00DE1609" w:rsidRDefault="00777712" w:rsidP="00777712">
      <w:pPr>
        <w:shd w:val="clear" w:color="auto" w:fill="FFFFFF"/>
        <w:jc w:val="both"/>
        <w:rPr>
          <w:sz w:val="24"/>
          <w:szCs w:val="24"/>
          <w:lang w:eastAsia="zh-CN"/>
        </w:rPr>
      </w:pPr>
      <w:r w:rsidRPr="00DE1609">
        <w:rPr>
          <w:sz w:val="24"/>
          <w:szCs w:val="24"/>
          <w:lang w:eastAsia="zh-CN"/>
        </w:rPr>
        <w:t xml:space="preserve">- </w:t>
      </w:r>
      <w:proofErr w:type="spellStart"/>
      <w:r w:rsidRPr="00DE1609">
        <w:rPr>
          <w:sz w:val="24"/>
          <w:szCs w:val="24"/>
          <w:lang w:eastAsia="zh-CN"/>
        </w:rPr>
        <w:t>Підсумкова</w:t>
      </w:r>
      <w:proofErr w:type="spellEnd"/>
      <w:r w:rsidR="006C14C6" w:rsidRPr="00DE1609">
        <w:rPr>
          <w:sz w:val="24"/>
          <w:szCs w:val="24"/>
          <w:lang w:val="uk-UA" w:eastAsia="zh-CN"/>
        </w:rPr>
        <w:t xml:space="preserve"> </w:t>
      </w:r>
      <w:proofErr w:type="spellStart"/>
      <w:r w:rsidRPr="00DE1609">
        <w:rPr>
          <w:sz w:val="24"/>
          <w:szCs w:val="24"/>
          <w:lang w:eastAsia="zh-CN"/>
        </w:rPr>
        <w:t>відомість</w:t>
      </w:r>
      <w:proofErr w:type="spellEnd"/>
      <w:r w:rsidR="006C14C6" w:rsidRPr="00DE1609">
        <w:rPr>
          <w:sz w:val="24"/>
          <w:szCs w:val="24"/>
          <w:lang w:val="uk-UA" w:eastAsia="zh-CN"/>
        </w:rPr>
        <w:t xml:space="preserve"> </w:t>
      </w:r>
      <w:proofErr w:type="spellStart"/>
      <w:r w:rsidRPr="00DE1609">
        <w:rPr>
          <w:sz w:val="24"/>
          <w:szCs w:val="24"/>
          <w:lang w:eastAsia="zh-CN"/>
        </w:rPr>
        <w:t>ресурсів</w:t>
      </w:r>
      <w:proofErr w:type="spellEnd"/>
      <w:r w:rsidRPr="00DE1609">
        <w:rPr>
          <w:sz w:val="24"/>
          <w:szCs w:val="24"/>
          <w:lang w:eastAsia="zh-CN"/>
        </w:rPr>
        <w:t>.</w:t>
      </w:r>
    </w:p>
    <w:p w14:paraId="0983BFAB" w14:textId="77777777" w:rsidR="00777712" w:rsidRPr="00DE1609" w:rsidRDefault="00777712" w:rsidP="00777712">
      <w:pPr>
        <w:shd w:val="clear" w:color="auto" w:fill="FFFFFF"/>
        <w:jc w:val="both"/>
        <w:rPr>
          <w:sz w:val="24"/>
          <w:szCs w:val="24"/>
          <w:lang w:eastAsia="zh-CN"/>
        </w:rPr>
      </w:pPr>
      <w:r w:rsidRPr="00DE1609">
        <w:rPr>
          <w:sz w:val="24"/>
          <w:szCs w:val="24"/>
          <w:lang w:eastAsia="zh-CN"/>
        </w:rPr>
        <w:t>2.</w:t>
      </w:r>
      <w:r w:rsidR="00066B92" w:rsidRPr="00DE1609">
        <w:rPr>
          <w:sz w:val="24"/>
          <w:szCs w:val="24"/>
          <w:lang w:val="uk-UA" w:eastAsia="zh-CN"/>
        </w:rPr>
        <w:t>4</w:t>
      </w:r>
      <w:r w:rsidRPr="00DE1609">
        <w:rPr>
          <w:sz w:val="24"/>
          <w:szCs w:val="24"/>
          <w:lang w:eastAsia="zh-CN"/>
        </w:rPr>
        <w:t xml:space="preserve">. </w:t>
      </w:r>
      <w:proofErr w:type="spellStart"/>
      <w:r w:rsidRPr="00DE1609">
        <w:rPr>
          <w:sz w:val="24"/>
          <w:szCs w:val="24"/>
          <w:lang w:eastAsia="zh-CN"/>
        </w:rPr>
        <w:t>Гарантійний</w:t>
      </w:r>
      <w:proofErr w:type="spellEnd"/>
      <w:r w:rsidRPr="00DE1609">
        <w:rPr>
          <w:sz w:val="24"/>
          <w:szCs w:val="24"/>
          <w:lang w:eastAsia="zh-CN"/>
        </w:rPr>
        <w:t xml:space="preserve"> лист, </w:t>
      </w:r>
      <w:proofErr w:type="spellStart"/>
      <w:r w:rsidRPr="00DE1609">
        <w:rPr>
          <w:sz w:val="24"/>
          <w:szCs w:val="24"/>
          <w:lang w:eastAsia="zh-CN"/>
        </w:rPr>
        <w:t>що</w:t>
      </w:r>
      <w:proofErr w:type="spellEnd"/>
      <w:r w:rsidR="006C14C6" w:rsidRPr="00DE1609">
        <w:rPr>
          <w:sz w:val="24"/>
          <w:szCs w:val="24"/>
          <w:lang w:val="uk-UA" w:eastAsia="zh-CN"/>
        </w:rPr>
        <w:t xml:space="preserve"> </w:t>
      </w:r>
      <w:proofErr w:type="spellStart"/>
      <w:r w:rsidRPr="00DE1609">
        <w:rPr>
          <w:sz w:val="24"/>
          <w:szCs w:val="24"/>
          <w:lang w:eastAsia="zh-CN"/>
        </w:rPr>
        <w:t>незалежно</w:t>
      </w:r>
      <w:proofErr w:type="spellEnd"/>
      <w:r w:rsidR="006C14C6" w:rsidRPr="00DE1609">
        <w:rPr>
          <w:sz w:val="24"/>
          <w:szCs w:val="24"/>
          <w:lang w:val="uk-UA" w:eastAsia="zh-CN"/>
        </w:rPr>
        <w:t xml:space="preserve"> </w:t>
      </w:r>
      <w:proofErr w:type="spellStart"/>
      <w:r w:rsidRPr="00DE1609">
        <w:rPr>
          <w:sz w:val="24"/>
          <w:szCs w:val="24"/>
          <w:lang w:eastAsia="zh-CN"/>
        </w:rPr>
        <w:t>від</w:t>
      </w:r>
      <w:proofErr w:type="spellEnd"/>
      <w:r w:rsidR="006C14C6" w:rsidRPr="00DE1609">
        <w:rPr>
          <w:sz w:val="24"/>
          <w:szCs w:val="24"/>
          <w:lang w:val="uk-UA" w:eastAsia="zh-CN"/>
        </w:rPr>
        <w:t xml:space="preserve"> </w:t>
      </w:r>
      <w:proofErr w:type="spellStart"/>
      <w:r w:rsidRPr="00DE1609">
        <w:rPr>
          <w:sz w:val="24"/>
          <w:szCs w:val="24"/>
          <w:lang w:eastAsia="zh-CN"/>
        </w:rPr>
        <w:t>терміну</w:t>
      </w:r>
      <w:proofErr w:type="spellEnd"/>
      <w:r w:rsidR="006C14C6" w:rsidRPr="00DE1609">
        <w:rPr>
          <w:sz w:val="24"/>
          <w:szCs w:val="24"/>
          <w:lang w:val="uk-UA" w:eastAsia="zh-CN"/>
        </w:rPr>
        <w:t xml:space="preserve"> </w:t>
      </w:r>
      <w:r w:rsidR="00066B92" w:rsidRPr="00DE1609">
        <w:rPr>
          <w:sz w:val="24"/>
          <w:szCs w:val="24"/>
          <w:lang w:val="uk-UA" w:eastAsia="zh-CN"/>
        </w:rPr>
        <w:t>надання послуг</w:t>
      </w:r>
      <w:r w:rsidRPr="00DE1609">
        <w:rPr>
          <w:sz w:val="24"/>
          <w:szCs w:val="24"/>
          <w:lang w:eastAsia="zh-CN"/>
        </w:rPr>
        <w:t xml:space="preserve">, </w:t>
      </w:r>
      <w:proofErr w:type="spellStart"/>
      <w:r w:rsidRPr="00DE1609">
        <w:rPr>
          <w:sz w:val="24"/>
          <w:szCs w:val="24"/>
          <w:lang w:eastAsia="zh-CN"/>
        </w:rPr>
        <w:t>Переможець</w:t>
      </w:r>
      <w:proofErr w:type="spellEnd"/>
      <w:r w:rsidR="006C14C6" w:rsidRPr="00DE1609">
        <w:rPr>
          <w:sz w:val="24"/>
          <w:szCs w:val="24"/>
          <w:lang w:val="uk-UA" w:eastAsia="zh-CN"/>
        </w:rPr>
        <w:t xml:space="preserve"> </w:t>
      </w:r>
      <w:proofErr w:type="spellStart"/>
      <w:r w:rsidRPr="00DE1609">
        <w:rPr>
          <w:sz w:val="24"/>
          <w:szCs w:val="24"/>
          <w:lang w:eastAsia="zh-CN"/>
        </w:rPr>
        <w:t>закуповує</w:t>
      </w:r>
      <w:proofErr w:type="spellEnd"/>
      <w:r w:rsidR="006C14C6" w:rsidRPr="00DE1609">
        <w:rPr>
          <w:sz w:val="24"/>
          <w:szCs w:val="24"/>
          <w:lang w:val="uk-UA" w:eastAsia="zh-CN"/>
        </w:rPr>
        <w:t xml:space="preserve"> </w:t>
      </w:r>
      <w:proofErr w:type="spellStart"/>
      <w:r w:rsidRPr="00DE1609">
        <w:rPr>
          <w:sz w:val="24"/>
          <w:szCs w:val="24"/>
          <w:lang w:eastAsia="zh-CN"/>
        </w:rPr>
        <w:t>обладнання</w:t>
      </w:r>
      <w:proofErr w:type="spellEnd"/>
      <w:r w:rsidRPr="00DE1609">
        <w:rPr>
          <w:sz w:val="24"/>
          <w:szCs w:val="24"/>
          <w:lang w:eastAsia="zh-CN"/>
        </w:rPr>
        <w:t xml:space="preserve"> та </w:t>
      </w:r>
      <w:proofErr w:type="spellStart"/>
      <w:r w:rsidRPr="00DE1609">
        <w:rPr>
          <w:sz w:val="24"/>
          <w:szCs w:val="24"/>
          <w:lang w:eastAsia="zh-CN"/>
        </w:rPr>
        <w:t>матеріали</w:t>
      </w:r>
      <w:proofErr w:type="spellEnd"/>
      <w:r w:rsidRPr="00DE1609">
        <w:rPr>
          <w:sz w:val="24"/>
          <w:szCs w:val="24"/>
          <w:lang w:eastAsia="zh-CN"/>
        </w:rPr>
        <w:t xml:space="preserve"> по </w:t>
      </w:r>
      <w:proofErr w:type="spellStart"/>
      <w:r w:rsidRPr="00DE1609">
        <w:rPr>
          <w:sz w:val="24"/>
          <w:szCs w:val="24"/>
          <w:lang w:eastAsia="zh-CN"/>
        </w:rPr>
        <w:t>цінах</w:t>
      </w:r>
      <w:proofErr w:type="spellEnd"/>
      <w:r w:rsidRPr="00DE1609">
        <w:rPr>
          <w:sz w:val="24"/>
          <w:szCs w:val="24"/>
          <w:lang w:eastAsia="zh-CN"/>
        </w:rPr>
        <w:t xml:space="preserve"> на час </w:t>
      </w:r>
      <w:proofErr w:type="spellStart"/>
      <w:r w:rsidRPr="00DE1609">
        <w:rPr>
          <w:sz w:val="24"/>
          <w:szCs w:val="24"/>
          <w:lang w:eastAsia="zh-CN"/>
        </w:rPr>
        <w:t>проведення</w:t>
      </w:r>
      <w:proofErr w:type="spellEnd"/>
      <w:r w:rsidR="006C14C6" w:rsidRPr="00DE1609">
        <w:rPr>
          <w:sz w:val="24"/>
          <w:szCs w:val="24"/>
          <w:lang w:val="uk-UA" w:eastAsia="zh-CN"/>
        </w:rPr>
        <w:t xml:space="preserve"> </w:t>
      </w:r>
      <w:proofErr w:type="spellStart"/>
      <w:r w:rsidRPr="00DE1609">
        <w:rPr>
          <w:sz w:val="24"/>
          <w:szCs w:val="24"/>
          <w:lang w:eastAsia="zh-CN"/>
        </w:rPr>
        <w:t>державної</w:t>
      </w:r>
      <w:proofErr w:type="spellEnd"/>
      <w:r w:rsidR="006C14C6" w:rsidRPr="00DE1609">
        <w:rPr>
          <w:sz w:val="24"/>
          <w:szCs w:val="24"/>
          <w:lang w:val="uk-UA" w:eastAsia="zh-CN"/>
        </w:rPr>
        <w:t xml:space="preserve"> </w:t>
      </w:r>
      <w:proofErr w:type="spellStart"/>
      <w:r w:rsidRPr="00DE1609">
        <w:rPr>
          <w:sz w:val="24"/>
          <w:szCs w:val="24"/>
          <w:lang w:eastAsia="zh-CN"/>
        </w:rPr>
        <w:t>закупівлі</w:t>
      </w:r>
      <w:proofErr w:type="spellEnd"/>
      <w:r w:rsidRPr="00DE1609">
        <w:rPr>
          <w:sz w:val="24"/>
          <w:szCs w:val="24"/>
          <w:lang w:eastAsia="zh-CN"/>
        </w:rPr>
        <w:t>.</w:t>
      </w:r>
    </w:p>
    <w:p w14:paraId="1E5CBDB8" w14:textId="77777777" w:rsidR="00777712" w:rsidRPr="00DE1609" w:rsidRDefault="00777712" w:rsidP="00777712">
      <w:pPr>
        <w:shd w:val="clear" w:color="auto" w:fill="FFFFFF"/>
        <w:jc w:val="both"/>
        <w:rPr>
          <w:sz w:val="24"/>
          <w:szCs w:val="24"/>
          <w:lang w:eastAsia="zh-CN"/>
        </w:rPr>
      </w:pPr>
      <w:r w:rsidRPr="00DE1609">
        <w:rPr>
          <w:sz w:val="24"/>
          <w:szCs w:val="24"/>
          <w:lang w:eastAsia="zh-CN"/>
        </w:rPr>
        <w:t>2.</w:t>
      </w:r>
      <w:r w:rsidR="00066B92" w:rsidRPr="00DE1609">
        <w:rPr>
          <w:sz w:val="24"/>
          <w:szCs w:val="24"/>
          <w:lang w:val="uk-UA" w:eastAsia="zh-CN"/>
        </w:rPr>
        <w:t>5</w:t>
      </w:r>
      <w:r w:rsidRPr="00DE1609">
        <w:rPr>
          <w:sz w:val="24"/>
          <w:szCs w:val="24"/>
          <w:lang w:eastAsia="zh-CN"/>
        </w:rPr>
        <w:t xml:space="preserve">. Проект договору </w:t>
      </w:r>
      <w:proofErr w:type="spellStart"/>
      <w:r w:rsidRPr="00DE1609">
        <w:rPr>
          <w:sz w:val="24"/>
          <w:szCs w:val="24"/>
          <w:lang w:eastAsia="zh-CN"/>
        </w:rPr>
        <w:t>скріплений</w:t>
      </w:r>
      <w:proofErr w:type="spellEnd"/>
      <w:r w:rsidR="006C14C6" w:rsidRPr="00DE1609">
        <w:rPr>
          <w:sz w:val="24"/>
          <w:szCs w:val="24"/>
          <w:lang w:val="uk-UA" w:eastAsia="zh-CN"/>
        </w:rPr>
        <w:t xml:space="preserve"> </w:t>
      </w:r>
      <w:proofErr w:type="spellStart"/>
      <w:r w:rsidRPr="00DE1609">
        <w:rPr>
          <w:sz w:val="24"/>
          <w:szCs w:val="24"/>
          <w:lang w:eastAsia="zh-CN"/>
        </w:rPr>
        <w:t>підписом</w:t>
      </w:r>
      <w:proofErr w:type="spellEnd"/>
      <w:r w:rsidRPr="00DE1609">
        <w:rPr>
          <w:sz w:val="24"/>
          <w:szCs w:val="24"/>
          <w:lang w:eastAsia="zh-CN"/>
        </w:rPr>
        <w:t xml:space="preserve"> та </w:t>
      </w:r>
      <w:proofErr w:type="spellStart"/>
      <w:r w:rsidRPr="00DE1609">
        <w:rPr>
          <w:sz w:val="24"/>
          <w:szCs w:val="24"/>
          <w:lang w:eastAsia="zh-CN"/>
        </w:rPr>
        <w:t>печаткою</w:t>
      </w:r>
      <w:proofErr w:type="spellEnd"/>
      <w:r w:rsidR="006C14C6" w:rsidRPr="00DE1609">
        <w:rPr>
          <w:sz w:val="24"/>
          <w:szCs w:val="24"/>
          <w:lang w:val="uk-UA" w:eastAsia="zh-CN"/>
        </w:rPr>
        <w:t xml:space="preserve"> </w:t>
      </w:r>
      <w:proofErr w:type="spellStart"/>
      <w:r w:rsidRPr="00DE1609">
        <w:rPr>
          <w:sz w:val="24"/>
          <w:szCs w:val="24"/>
          <w:lang w:eastAsia="zh-CN"/>
        </w:rPr>
        <w:t>уповноваженої</w:t>
      </w:r>
      <w:proofErr w:type="spellEnd"/>
      <w:r w:rsidRPr="00DE1609">
        <w:rPr>
          <w:sz w:val="24"/>
          <w:szCs w:val="24"/>
          <w:lang w:eastAsia="zh-CN"/>
        </w:rPr>
        <w:t xml:space="preserve"> особи </w:t>
      </w:r>
      <w:proofErr w:type="spellStart"/>
      <w:r w:rsidRPr="00DE1609">
        <w:rPr>
          <w:sz w:val="24"/>
          <w:szCs w:val="24"/>
          <w:lang w:eastAsia="zh-CN"/>
        </w:rPr>
        <w:t>учасника</w:t>
      </w:r>
      <w:proofErr w:type="spellEnd"/>
      <w:r w:rsidRPr="00DE1609">
        <w:rPr>
          <w:sz w:val="24"/>
          <w:szCs w:val="24"/>
          <w:lang w:eastAsia="zh-CN"/>
        </w:rPr>
        <w:t xml:space="preserve">, </w:t>
      </w:r>
      <w:proofErr w:type="spellStart"/>
      <w:r w:rsidRPr="00DE1609">
        <w:rPr>
          <w:sz w:val="24"/>
          <w:szCs w:val="24"/>
          <w:lang w:eastAsia="zh-CN"/>
        </w:rPr>
        <w:t>що</w:t>
      </w:r>
      <w:proofErr w:type="spellEnd"/>
      <w:r w:rsidR="006C14C6" w:rsidRPr="00DE1609">
        <w:rPr>
          <w:sz w:val="24"/>
          <w:szCs w:val="24"/>
          <w:lang w:val="uk-UA" w:eastAsia="zh-CN"/>
        </w:rPr>
        <w:t xml:space="preserve"> </w:t>
      </w:r>
      <w:proofErr w:type="spellStart"/>
      <w:r w:rsidRPr="00DE1609">
        <w:rPr>
          <w:sz w:val="24"/>
          <w:szCs w:val="24"/>
          <w:lang w:eastAsia="zh-CN"/>
        </w:rPr>
        <w:t>підтверджує</w:t>
      </w:r>
      <w:proofErr w:type="spellEnd"/>
      <w:r w:rsidR="006C14C6" w:rsidRPr="00DE1609">
        <w:rPr>
          <w:sz w:val="24"/>
          <w:szCs w:val="24"/>
          <w:lang w:val="uk-UA" w:eastAsia="zh-CN"/>
        </w:rPr>
        <w:t xml:space="preserve"> </w:t>
      </w:r>
      <w:proofErr w:type="spellStart"/>
      <w:r w:rsidRPr="00DE1609">
        <w:rPr>
          <w:sz w:val="24"/>
          <w:szCs w:val="24"/>
          <w:lang w:eastAsia="zh-CN"/>
        </w:rPr>
        <w:t>погодження</w:t>
      </w:r>
      <w:proofErr w:type="spellEnd"/>
      <w:r w:rsidR="006C14C6" w:rsidRPr="00DE1609">
        <w:rPr>
          <w:sz w:val="24"/>
          <w:szCs w:val="24"/>
          <w:lang w:val="uk-UA" w:eastAsia="zh-CN"/>
        </w:rPr>
        <w:t xml:space="preserve"> </w:t>
      </w:r>
      <w:proofErr w:type="spellStart"/>
      <w:r w:rsidRPr="00DE1609">
        <w:rPr>
          <w:sz w:val="24"/>
          <w:szCs w:val="24"/>
          <w:lang w:eastAsia="zh-CN"/>
        </w:rPr>
        <w:t>учасника</w:t>
      </w:r>
      <w:proofErr w:type="spellEnd"/>
      <w:r w:rsidRPr="00DE1609">
        <w:rPr>
          <w:sz w:val="24"/>
          <w:szCs w:val="24"/>
          <w:lang w:eastAsia="zh-CN"/>
        </w:rPr>
        <w:t xml:space="preserve"> з </w:t>
      </w:r>
      <w:proofErr w:type="spellStart"/>
      <w:r w:rsidRPr="00DE1609">
        <w:rPr>
          <w:sz w:val="24"/>
          <w:szCs w:val="24"/>
          <w:lang w:eastAsia="zh-CN"/>
        </w:rPr>
        <w:t>основними</w:t>
      </w:r>
      <w:proofErr w:type="spellEnd"/>
      <w:r w:rsidR="006C14C6" w:rsidRPr="00DE1609">
        <w:rPr>
          <w:sz w:val="24"/>
          <w:szCs w:val="24"/>
          <w:lang w:val="uk-UA" w:eastAsia="zh-CN"/>
        </w:rPr>
        <w:t xml:space="preserve"> </w:t>
      </w:r>
      <w:proofErr w:type="spellStart"/>
      <w:r w:rsidRPr="00DE1609">
        <w:rPr>
          <w:sz w:val="24"/>
          <w:szCs w:val="24"/>
          <w:lang w:eastAsia="zh-CN"/>
        </w:rPr>
        <w:t>умовами</w:t>
      </w:r>
      <w:proofErr w:type="spellEnd"/>
      <w:r w:rsidRPr="00DE1609">
        <w:rPr>
          <w:sz w:val="24"/>
          <w:szCs w:val="24"/>
          <w:lang w:eastAsia="zh-CN"/>
        </w:rPr>
        <w:t xml:space="preserve"> договору. </w:t>
      </w:r>
    </w:p>
    <w:p w14:paraId="66E6F0F7" w14:textId="77777777" w:rsidR="00777712" w:rsidRPr="00DE1609" w:rsidRDefault="00777712" w:rsidP="00777712">
      <w:pPr>
        <w:shd w:val="clear" w:color="auto" w:fill="FFFFFF"/>
        <w:jc w:val="both"/>
        <w:rPr>
          <w:sz w:val="24"/>
          <w:szCs w:val="24"/>
          <w:lang w:eastAsia="zh-CN"/>
        </w:rPr>
      </w:pPr>
      <w:r w:rsidRPr="00DE1609">
        <w:rPr>
          <w:sz w:val="24"/>
          <w:szCs w:val="24"/>
          <w:lang w:eastAsia="zh-CN"/>
        </w:rPr>
        <w:t>2.</w:t>
      </w:r>
      <w:r w:rsidR="00066B92" w:rsidRPr="00DE1609">
        <w:rPr>
          <w:sz w:val="24"/>
          <w:szCs w:val="24"/>
          <w:lang w:val="uk-UA" w:eastAsia="zh-CN"/>
        </w:rPr>
        <w:t>6</w:t>
      </w:r>
      <w:r w:rsidRPr="00DE1609">
        <w:rPr>
          <w:sz w:val="24"/>
          <w:szCs w:val="24"/>
          <w:lang w:eastAsia="zh-CN"/>
        </w:rPr>
        <w:t xml:space="preserve">. Лист </w:t>
      </w:r>
      <w:proofErr w:type="spellStart"/>
      <w:r w:rsidRPr="00DE1609">
        <w:rPr>
          <w:sz w:val="24"/>
          <w:szCs w:val="24"/>
          <w:lang w:eastAsia="zh-CN"/>
        </w:rPr>
        <w:t>щодо</w:t>
      </w:r>
      <w:proofErr w:type="spellEnd"/>
      <w:r w:rsidR="006C14C6" w:rsidRPr="00DE1609">
        <w:rPr>
          <w:sz w:val="24"/>
          <w:szCs w:val="24"/>
          <w:lang w:val="uk-UA" w:eastAsia="zh-CN"/>
        </w:rPr>
        <w:t xml:space="preserve"> </w:t>
      </w:r>
      <w:proofErr w:type="spellStart"/>
      <w:r w:rsidRPr="00DE1609">
        <w:rPr>
          <w:sz w:val="24"/>
          <w:szCs w:val="24"/>
          <w:lang w:eastAsia="zh-CN"/>
        </w:rPr>
        <w:t>підтвердження</w:t>
      </w:r>
      <w:proofErr w:type="spellEnd"/>
      <w:r w:rsidR="006C14C6" w:rsidRPr="00DE1609">
        <w:rPr>
          <w:sz w:val="24"/>
          <w:szCs w:val="24"/>
          <w:lang w:val="uk-UA" w:eastAsia="zh-CN"/>
        </w:rPr>
        <w:t xml:space="preserve"> </w:t>
      </w:r>
      <w:proofErr w:type="spellStart"/>
      <w:r w:rsidRPr="00DE1609">
        <w:rPr>
          <w:sz w:val="24"/>
          <w:szCs w:val="24"/>
          <w:lang w:eastAsia="zh-CN"/>
        </w:rPr>
        <w:t>можливості</w:t>
      </w:r>
      <w:proofErr w:type="spellEnd"/>
      <w:r w:rsidR="006C14C6" w:rsidRPr="00DE1609">
        <w:rPr>
          <w:sz w:val="24"/>
          <w:szCs w:val="24"/>
          <w:lang w:val="uk-UA" w:eastAsia="zh-CN"/>
        </w:rPr>
        <w:t xml:space="preserve"> </w:t>
      </w:r>
      <w:r w:rsidR="00066B92" w:rsidRPr="00DE1609">
        <w:rPr>
          <w:sz w:val="24"/>
          <w:szCs w:val="24"/>
          <w:lang w:val="uk-UA" w:eastAsia="zh-CN"/>
        </w:rPr>
        <w:t>надання послуг</w:t>
      </w:r>
      <w:r w:rsidRPr="00DE1609">
        <w:rPr>
          <w:sz w:val="24"/>
          <w:szCs w:val="24"/>
          <w:lang w:eastAsia="zh-CN"/>
        </w:rPr>
        <w:t xml:space="preserve"> без </w:t>
      </w:r>
      <w:proofErr w:type="spellStart"/>
      <w:r w:rsidRPr="00DE1609">
        <w:rPr>
          <w:sz w:val="24"/>
          <w:szCs w:val="24"/>
          <w:lang w:eastAsia="zh-CN"/>
        </w:rPr>
        <w:t>отримання</w:t>
      </w:r>
      <w:proofErr w:type="spellEnd"/>
      <w:r w:rsidRPr="00DE1609">
        <w:rPr>
          <w:sz w:val="24"/>
          <w:szCs w:val="24"/>
          <w:lang w:eastAsia="zh-CN"/>
        </w:rPr>
        <w:t xml:space="preserve"> авансового платежу. </w:t>
      </w:r>
    </w:p>
    <w:p w14:paraId="44B72B9E" w14:textId="77777777" w:rsidR="00777712" w:rsidRPr="00DE1609" w:rsidRDefault="00777712" w:rsidP="00777712">
      <w:pPr>
        <w:shd w:val="clear" w:color="auto" w:fill="FFFFFF"/>
        <w:jc w:val="both"/>
        <w:rPr>
          <w:bCs/>
          <w:sz w:val="24"/>
          <w:szCs w:val="24"/>
          <w:lang w:eastAsia="zh-CN"/>
        </w:rPr>
      </w:pPr>
      <w:r w:rsidRPr="00DE1609">
        <w:rPr>
          <w:sz w:val="24"/>
          <w:szCs w:val="24"/>
          <w:lang w:eastAsia="zh-CN"/>
        </w:rPr>
        <w:t>2.</w:t>
      </w:r>
      <w:r w:rsidR="000B2B06" w:rsidRPr="00DE1609">
        <w:rPr>
          <w:sz w:val="24"/>
          <w:szCs w:val="24"/>
          <w:lang w:val="uk-UA" w:eastAsia="zh-CN"/>
        </w:rPr>
        <w:t>7</w:t>
      </w:r>
      <w:r w:rsidRPr="00DE1609">
        <w:rPr>
          <w:sz w:val="24"/>
          <w:szCs w:val="24"/>
          <w:lang w:eastAsia="zh-CN"/>
        </w:rPr>
        <w:t xml:space="preserve">. </w:t>
      </w:r>
      <w:proofErr w:type="spellStart"/>
      <w:r w:rsidRPr="00DE1609">
        <w:rPr>
          <w:sz w:val="24"/>
          <w:szCs w:val="24"/>
          <w:lang w:eastAsia="zh-CN"/>
        </w:rPr>
        <w:t>Інші</w:t>
      </w:r>
      <w:proofErr w:type="spellEnd"/>
      <w:r w:rsidR="006C14C6" w:rsidRPr="00DE1609">
        <w:rPr>
          <w:sz w:val="24"/>
          <w:szCs w:val="24"/>
          <w:lang w:val="uk-UA" w:eastAsia="zh-CN"/>
        </w:rPr>
        <w:t xml:space="preserve"> </w:t>
      </w:r>
      <w:proofErr w:type="spellStart"/>
      <w:r w:rsidRPr="00DE1609">
        <w:rPr>
          <w:sz w:val="24"/>
          <w:szCs w:val="24"/>
          <w:lang w:eastAsia="zh-CN"/>
        </w:rPr>
        <w:t>документи</w:t>
      </w:r>
      <w:proofErr w:type="spellEnd"/>
      <w:r w:rsidRPr="00DE1609">
        <w:rPr>
          <w:sz w:val="24"/>
          <w:szCs w:val="24"/>
          <w:lang w:eastAsia="zh-CN"/>
        </w:rPr>
        <w:t xml:space="preserve">, </w:t>
      </w:r>
      <w:proofErr w:type="spellStart"/>
      <w:r w:rsidRPr="00DE1609">
        <w:rPr>
          <w:sz w:val="24"/>
          <w:szCs w:val="24"/>
          <w:lang w:eastAsia="zh-CN"/>
        </w:rPr>
        <w:t>які</w:t>
      </w:r>
      <w:proofErr w:type="spellEnd"/>
      <w:r w:rsidR="006C14C6" w:rsidRPr="00DE1609">
        <w:rPr>
          <w:sz w:val="24"/>
          <w:szCs w:val="24"/>
          <w:lang w:val="uk-UA" w:eastAsia="zh-CN"/>
        </w:rPr>
        <w:t xml:space="preserve"> </w:t>
      </w:r>
      <w:proofErr w:type="spellStart"/>
      <w:r w:rsidRPr="00DE1609">
        <w:rPr>
          <w:sz w:val="24"/>
          <w:szCs w:val="24"/>
          <w:lang w:eastAsia="zh-CN"/>
        </w:rPr>
        <w:t>учасник</w:t>
      </w:r>
      <w:proofErr w:type="spellEnd"/>
      <w:r w:rsidR="006C14C6" w:rsidRPr="00DE1609">
        <w:rPr>
          <w:sz w:val="24"/>
          <w:szCs w:val="24"/>
          <w:lang w:val="uk-UA" w:eastAsia="zh-CN"/>
        </w:rPr>
        <w:t xml:space="preserve"> </w:t>
      </w:r>
      <w:proofErr w:type="spellStart"/>
      <w:r w:rsidRPr="00DE1609">
        <w:rPr>
          <w:sz w:val="24"/>
          <w:szCs w:val="24"/>
          <w:lang w:eastAsia="zh-CN"/>
        </w:rPr>
        <w:t>відбору</w:t>
      </w:r>
      <w:proofErr w:type="spellEnd"/>
      <w:r w:rsidR="006C14C6" w:rsidRPr="00DE1609">
        <w:rPr>
          <w:sz w:val="24"/>
          <w:szCs w:val="24"/>
          <w:lang w:val="uk-UA" w:eastAsia="zh-CN"/>
        </w:rPr>
        <w:t xml:space="preserve"> </w:t>
      </w:r>
      <w:proofErr w:type="spellStart"/>
      <w:r w:rsidRPr="00DE1609">
        <w:rPr>
          <w:sz w:val="24"/>
          <w:szCs w:val="24"/>
          <w:lang w:eastAsia="zh-CN"/>
        </w:rPr>
        <w:t>вважає</w:t>
      </w:r>
      <w:proofErr w:type="spellEnd"/>
      <w:r w:rsidRPr="00DE1609">
        <w:rPr>
          <w:sz w:val="24"/>
          <w:szCs w:val="24"/>
          <w:lang w:eastAsia="zh-CN"/>
        </w:rPr>
        <w:t xml:space="preserve"> за </w:t>
      </w:r>
      <w:proofErr w:type="spellStart"/>
      <w:r w:rsidRPr="00DE1609">
        <w:rPr>
          <w:sz w:val="24"/>
          <w:szCs w:val="24"/>
          <w:lang w:eastAsia="zh-CN"/>
        </w:rPr>
        <w:t>доцільним</w:t>
      </w:r>
      <w:proofErr w:type="spellEnd"/>
      <w:r w:rsidR="006C14C6" w:rsidRPr="00DE1609">
        <w:rPr>
          <w:sz w:val="24"/>
          <w:szCs w:val="24"/>
          <w:lang w:val="uk-UA" w:eastAsia="zh-CN"/>
        </w:rPr>
        <w:t xml:space="preserve"> </w:t>
      </w:r>
      <w:proofErr w:type="spellStart"/>
      <w:r w:rsidRPr="00DE1609">
        <w:rPr>
          <w:sz w:val="24"/>
          <w:szCs w:val="24"/>
          <w:lang w:eastAsia="zh-CN"/>
        </w:rPr>
        <w:t>надати</w:t>
      </w:r>
      <w:proofErr w:type="spellEnd"/>
      <w:r w:rsidRPr="00DE1609">
        <w:rPr>
          <w:sz w:val="24"/>
          <w:szCs w:val="24"/>
          <w:lang w:eastAsia="zh-CN"/>
        </w:rPr>
        <w:t xml:space="preserve"> у </w:t>
      </w:r>
      <w:proofErr w:type="spellStart"/>
      <w:r w:rsidRPr="00DE1609">
        <w:rPr>
          <w:sz w:val="24"/>
          <w:szCs w:val="24"/>
          <w:lang w:eastAsia="zh-CN"/>
        </w:rPr>
        <w:t>складі</w:t>
      </w:r>
      <w:proofErr w:type="spellEnd"/>
      <w:r w:rsidR="006C14C6" w:rsidRPr="00DE1609">
        <w:rPr>
          <w:sz w:val="24"/>
          <w:szCs w:val="24"/>
          <w:lang w:val="uk-UA" w:eastAsia="zh-CN"/>
        </w:rPr>
        <w:t xml:space="preserve"> </w:t>
      </w:r>
      <w:proofErr w:type="spellStart"/>
      <w:r w:rsidRPr="00DE1609">
        <w:rPr>
          <w:sz w:val="24"/>
          <w:szCs w:val="24"/>
          <w:lang w:eastAsia="zh-CN"/>
        </w:rPr>
        <w:t>своєї</w:t>
      </w:r>
      <w:proofErr w:type="spellEnd"/>
      <w:r w:rsidR="006C14C6" w:rsidRPr="00DE1609">
        <w:rPr>
          <w:sz w:val="24"/>
          <w:szCs w:val="24"/>
          <w:lang w:val="uk-UA" w:eastAsia="zh-CN"/>
        </w:rPr>
        <w:t xml:space="preserve"> </w:t>
      </w:r>
      <w:proofErr w:type="spellStart"/>
      <w:r w:rsidRPr="00DE1609">
        <w:rPr>
          <w:sz w:val="24"/>
          <w:szCs w:val="24"/>
          <w:lang w:eastAsia="zh-CN"/>
        </w:rPr>
        <w:t>пропозиції</w:t>
      </w:r>
      <w:proofErr w:type="spellEnd"/>
      <w:r w:rsidRPr="00DE1609">
        <w:rPr>
          <w:bCs/>
          <w:sz w:val="24"/>
          <w:szCs w:val="24"/>
          <w:lang w:eastAsia="zh-CN"/>
        </w:rPr>
        <w:t>.</w:t>
      </w:r>
    </w:p>
    <w:p w14:paraId="421117DA" w14:textId="77777777" w:rsidR="00777712" w:rsidRPr="00DE1609" w:rsidRDefault="00777712" w:rsidP="00777712">
      <w:pPr>
        <w:shd w:val="clear" w:color="auto" w:fill="FFFFFF"/>
        <w:jc w:val="both"/>
        <w:rPr>
          <w:bCs/>
          <w:sz w:val="24"/>
          <w:szCs w:val="24"/>
          <w:lang w:val="uk-UA" w:eastAsia="zh-CN"/>
        </w:rPr>
      </w:pPr>
    </w:p>
    <w:p w14:paraId="24CCDCAA" w14:textId="77777777" w:rsidR="00777712" w:rsidRPr="00DE1609" w:rsidRDefault="00777712" w:rsidP="00777712">
      <w:pPr>
        <w:shd w:val="clear" w:color="auto" w:fill="FFFFFF"/>
        <w:jc w:val="both"/>
        <w:rPr>
          <w:b/>
          <w:bCs/>
          <w:sz w:val="24"/>
          <w:szCs w:val="24"/>
          <w:lang w:val="uk-UA" w:eastAsia="zh-CN"/>
        </w:rPr>
      </w:pPr>
      <w:bookmarkStart w:id="0" w:name="n457"/>
      <w:bookmarkStart w:id="1" w:name="n456"/>
      <w:bookmarkEnd w:id="0"/>
      <w:bookmarkEnd w:id="1"/>
      <w:r w:rsidRPr="00DE1609">
        <w:rPr>
          <w:b/>
          <w:bCs/>
          <w:sz w:val="24"/>
          <w:szCs w:val="24"/>
          <w:lang w:val="uk-UA" w:eastAsia="zh-CN"/>
        </w:rPr>
        <w:t>*Всі довідки, гарантійні листи тощо повинні бути на фірмовому бланку з обов’язковим зазначенням вихідного номера та дати складання документа (зазначені документи повинні бути датовані не раніше дати початку прийому пропозицій),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повинна містити підпис та печатку інженера проектувальника в частині кошторисної документації.</w:t>
      </w:r>
    </w:p>
    <w:p w14:paraId="623A30C2" w14:textId="77777777" w:rsidR="00777712" w:rsidRPr="00DE1609" w:rsidRDefault="00777712" w:rsidP="00777712">
      <w:pPr>
        <w:rPr>
          <w:i/>
          <w:iCs/>
          <w:sz w:val="24"/>
          <w:szCs w:val="24"/>
          <w:lang w:val="uk-UA"/>
        </w:rPr>
      </w:pPr>
    </w:p>
    <w:p w14:paraId="6D6D7BDC" w14:textId="77777777" w:rsidR="00777712" w:rsidRPr="00DE1609" w:rsidRDefault="00777712" w:rsidP="009179DC">
      <w:pPr>
        <w:ind w:firstLine="540"/>
        <w:jc w:val="both"/>
        <w:rPr>
          <w:b/>
          <w:iCs/>
          <w:sz w:val="24"/>
          <w:szCs w:val="24"/>
        </w:rPr>
      </w:pPr>
      <w:proofErr w:type="spellStart"/>
      <w:r w:rsidRPr="00DE1609">
        <w:rPr>
          <w:b/>
          <w:iCs/>
          <w:sz w:val="24"/>
          <w:szCs w:val="24"/>
        </w:rPr>
        <w:t>Якщо</w:t>
      </w:r>
      <w:proofErr w:type="spellEnd"/>
      <w:r w:rsidRPr="00DE1609">
        <w:rPr>
          <w:b/>
          <w:iCs/>
          <w:sz w:val="24"/>
          <w:szCs w:val="24"/>
        </w:rPr>
        <w:t xml:space="preserve"> будь-</w:t>
      </w:r>
      <w:proofErr w:type="spellStart"/>
      <w:r w:rsidRPr="00DE1609">
        <w:rPr>
          <w:b/>
          <w:iCs/>
          <w:sz w:val="24"/>
          <w:szCs w:val="24"/>
        </w:rPr>
        <w:t>який</w:t>
      </w:r>
      <w:proofErr w:type="spellEnd"/>
      <w:r w:rsidR="009179DC" w:rsidRPr="00DE1609">
        <w:rPr>
          <w:b/>
          <w:iCs/>
          <w:sz w:val="24"/>
          <w:szCs w:val="24"/>
          <w:lang w:val="uk-UA"/>
        </w:rPr>
        <w:t xml:space="preserve"> </w:t>
      </w:r>
      <w:proofErr w:type="spellStart"/>
      <w:r w:rsidRPr="00DE1609">
        <w:rPr>
          <w:b/>
          <w:iCs/>
          <w:sz w:val="24"/>
          <w:szCs w:val="24"/>
        </w:rPr>
        <w:t>із</w:t>
      </w:r>
      <w:proofErr w:type="spellEnd"/>
      <w:r w:rsidR="009179DC" w:rsidRPr="00DE1609">
        <w:rPr>
          <w:b/>
          <w:iCs/>
          <w:sz w:val="24"/>
          <w:szCs w:val="24"/>
          <w:lang w:val="uk-UA"/>
        </w:rPr>
        <w:t xml:space="preserve"> </w:t>
      </w:r>
      <w:proofErr w:type="spellStart"/>
      <w:r w:rsidRPr="00DE1609">
        <w:rPr>
          <w:b/>
          <w:iCs/>
          <w:sz w:val="24"/>
          <w:szCs w:val="24"/>
        </w:rPr>
        <w:t>документів</w:t>
      </w:r>
      <w:proofErr w:type="spellEnd"/>
      <w:r w:rsidRPr="00DE1609">
        <w:rPr>
          <w:b/>
          <w:iCs/>
          <w:sz w:val="24"/>
          <w:szCs w:val="24"/>
        </w:rPr>
        <w:t xml:space="preserve"> не </w:t>
      </w:r>
      <w:proofErr w:type="spellStart"/>
      <w:r w:rsidRPr="00DE1609">
        <w:rPr>
          <w:b/>
          <w:iCs/>
          <w:sz w:val="24"/>
          <w:szCs w:val="24"/>
        </w:rPr>
        <w:t>може</w:t>
      </w:r>
      <w:proofErr w:type="spellEnd"/>
      <w:r w:rsidRPr="00DE1609">
        <w:rPr>
          <w:b/>
          <w:iCs/>
          <w:sz w:val="24"/>
          <w:szCs w:val="24"/>
        </w:rPr>
        <w:t xml:space="preserve"> бути </w:t>
      </w:r>
      <w:proofErr w:type="spellStart"/>
      <w:r w:rsidRPr="00DE1609">
        <w:rPr>
          <w:b/>
          <w:iCs/>
          <w:sz w:val="24"/>
          <w:szCs w:val="24"/>
        </w:rPr>
        <w:t>наданий</w:t>
      </w:r>
      <w:proofErr w:type="spellEnd"/>
      <w:r w:rsidRPr="00DE1609">
        <w:rPr>
          <w:b/>
          <w:iCs/>
          <w:sz w:val="24"/>
          <w:szCs w:val="24"/>
        </w:rPr>
        <w:t xml:space="preserve"> з причин </w:t>
      </w:r>
      <w:proofErr w:type="spellStart"/>
      <w:r w:rsidRPr="00DE1609">
        <w:rPr>
          <w:b/>
          <w:iCs/>
          <w:sz w:val="24"/>
          <w:szCs w:val="24"/>
        </w:rPr>
        <w:t>його</w:t>
      </w:r>
      <w:proofErr w:type="spellEnd"/>
      <w:r w:rsidR="009179DC" w:rsidRPr="00DE1609">
        <w:rPr>
          <w:b/>
          <w:iCs/>
          <w:sz w:val="24"/>
          <w:szCs w:val="24"/>
          <w:lang w:val="uk-UA"/>
        </w:rPr>
        <w:t xml:space="preserve"> </w:t>
      </w:r>
      <w:proofErr w:type="spellStart"/>
      <w:r w:rsidRPr="00DE1609">
        <w:rPr>
          <w:b/>
          <w:iCs/>
          <w:sz w:val="24"/>
          <w:szCs w:val="24"/>
        </w:rPr>
        <w:t>втрати</w:t>
      </w:r>
      <w:proofErr w:type="spellEnd"/>
      <w:r w:rsidR="009179DC" w:rsidRPr="00DE1609">
        <w:rPr>
          <w:b/>
          <w:iCs/>
          <w:sz w:val="24"/>
          <w:szCs w:val="24"/>
          <w:lang w:val="uk-UA"/>
        </w:rPr>
        <w:t xml:space="preserve"> </w:t>
      </w:r>
      <w:proofErr w:type="spellStart"/>
      <w:r w:rsidRPr="00DE1609">
        <w:rPr>
          <w:b/>
          <w:iCs/>
          <w:sz w:val="24"/>
          <w:szCs w:val="24"/>
        </w:rPr>
        <w:t>чинності</w:t>
      </w:r>
      <w:proofErr w:type="spellEnd"/>
      <w:r w:rsidR="009179DC" w:rsidRPr="00DE1609">
        <w:rPr>
          <w:b/>
          <w:iCs/>
          <w:sz w:val="24"/>
          <w:szCs w:val="24"/>
          <w:lang w:val="uk-UA"/>
        </w:rPr>
        <w:t xml:space="preserve"> </w:t>
      </w:r>
      <w:proofErr w:type="spellStart"/>
      <w:r w:rsidRPr="00DE1609">
        <w:rPr>
          <w:b/>
          <w:iCs/>
          <w:sz w:val="24"/>
          <w:szCs w:val="24"/>
        </w:rPr>
        <w:t>або</w:t>
      </w:r>
      <w:proofErr w:type="spellEnd"/>
      <w:r w:rsidR="009179DC" w:rsidRPr="00DE1609">
        <w:rPr>
          <w:b/>
          <w:iCs/>
          <w:sz w:val="24"/>
          <w:szCs w:val="24"/>
          <w:lang w:val="uk-UA"/>
        </w:rPr>
        <w:t xml:space="preserve"> </w:t>
      </w:r>
      <w:proofErr w:type="spellStart"/>
      <w:r w:rsidRPr="00DE1609">
        <w:rPr>
          <w:b/>
          <w:iCs/>
          <w:sz w:val="24"/>
          <w:szCs w:val="24"/>
        </w:rPr>
        <w:t>зміни</w:t>
      </w:r>
      <w:proofErr w:type="spellEnd"/>
      <w:r w:rsidR="009179DC" w:rsidRPr="00DE1609">
        <w:rPr>
          <w:b/>
          <w:iCs/>
          <w:sz w:val="24"/>
          <w:szCs w:val="24"/>
          <w:lang w:val="uk-UA"/>
        </w:rPr>
        <w:t xml:space="preserve"> </w:t>
      </w:r>
      <w:proofErr w:type="spellStart"/>
      <w:r w:rsidRPr="00DE1609">
        <w:rPr>
          <w:b/>
          <w:iCs/>
          <w:sz w:val="24"/>
          <w:szCs w:val="24"/>
        </w:rPr>
        <w:t>форми</w:t>
      </w:r>
      <w:proofErr w:type="spellEnd"/>
      <w:r w:rsidRPr="00DE1609">
        <w:rPr>
          <w:b/>
          <w:iCs/>
          <w:sz w:val="24"/>
          <w:szCs w:val="24"/>
        </w:rPr>
        <w:t xml:space="preserve">, </w:t>
      </w:r>
      <w:proofErr w:type="spellStart"/>
      <w:r w:rsidRPr="00DE1609">
        <w:rPr>
          <w:b/>
          <w:iCs/>
          <w:sz w:val="24"/>
          <w:szCs w:val="24"/>
        </w:rPr>
        <w:t>назви</w:t>
      </w:r>
      <w:proofErr w:type="spellEnd"/>
      <w:r w:rsidR="009179DC" w:rsidRPr="00DE1609">
        <w:rPr>
          <w:b/>
          <w:iCs/>
          <w:sz w:val="24"/>
          <w:szCs w:val="24"/>
          <w:lang w:val="uk-UA"/>
        </w:rPr>
        <w:t xml:space="preserve"> </w:t>
      </w:r>
      <w:proofErr w:type="spellStart"/>
      <w:r w:rsidRPr="00DE1609">
        <w:rPr>
          <w:b/>
          <w:iCs/>
          <w:sz w:val="24"/>
          <w:szCs w:val="24"/>
        </w:rPr>
        <w:t>тощо</w:t>
      </w:r>
      <w:proofErr w:type="spellEnd"/>
      <w:r w:rsidRPr="00DE1609">
        <w:rPr>
          <w:b/>
          <w:iCs/>
          <w:sz w:val="24"/>
          <w:szCs w:val="24"/>
        </w:rPr>
        <w:t xml:space="preserve">, </w:t>
      </w:r>
      <w:proofErr w:type="spellStart"/>
      <w:r w:rsidRPr="00DE1609">
        <w:rPr>
          <w:b/>
          <w:iCs/>
          <w:sz w:val="24"/>
          <w:szCs w:val="24"/>
        </w:rPr>
        <w:t>учасник</w:t>
      </w:r>
      <w:proofErr w:type="spellEnd"/>
      <w:r w:rsidR="009179DC" w:rsidRPr="00DE1609">
        <w:rPr>
          <w:b/>
          <w:iCs/>
          <w:sz w:val="24"/>
          <w:szCs w:val="24"/>
          <w:lang w:val="uk-UA"/>
        </w:rPr>
        <w:t xml:space="preserve"> </w:t>
      </w:r>
      <w:proofErr w:type="spellStart"/>
      <w:r w:rsidRPr="00DE1609">
        <w:rPr>
          <w:b/>
          <w:iCs/>
          <w:sz w:val="24"/>
          <w:szCs w:val="24"/>
        </w:rPr>
        <w:t>надає</w:t>
      </w:r>
      <w:proofErr w:type="spellEnd"/>
      <w:r w:rsidR="009179DC" w:rsidRPr="00DE1609">
        <w:rPr>
          <w:b/>
          <w:iCs/>
          <w:sz w:val="24"/>
          <w:szCs w:val="24"/>
          <w:lang w:val="uk-UA"/>
        </w:rPr>
        <w:t xml:space="preserve"> </w:t>
      </w:r>
      <w:proofErr w:type="spellStart"/>
      <w:r w:rsidRPr="00DE1609">
        <w:rPr>
          <w:b/>
          <w:iCs/>
          <w:sz w:val="24"/>
          <w:szCs w:val="24"/>
        </w:rPr>
        <w:t>інший</w:t>
      </w:r>
      <w:proofErr w:type="spellEnd"/>
      <w:r w:rsidR="009179DC" w:rsidRPr="00DE1609">
        <w:rPr>
          <w:b/>
          <w:iCs/>
          <w:sz w:val="24"/>
          <w:szCs w:val="24"/>
          <w:lang w:val="uk-UA"/>
        </w:rPr>
        <w:t xml:space="preserve"> </w:t>
      </w:r>
      <w:proofErr w:type="spellStart"/>
      <w:r w:rsidRPr="00DE1609">
        <w:rPr>
          <w:b/>
          <w:iCs/>
          <w:sz w:val="24"/>
          <w:szCs w:val="24"/>
        </w:rPr>
        <w:t>рівнозначний</w:t>
      </w:r>
      <w:proofErr w:type="spellEnd"/>
      <w:r w:rsidRPr="00DE1609">
        <w:rPr>
          <w:b/>
          <w:iCs/>
          <w:sz w:val="24"/>
          <w:szCs w:val="24"/>
        </w:rPr>
        <w:t xml:space="preserve"> документ </w:t>
      </w:r>
      <w:proofErr w:type="spellStart"/>
      <w:r w:rsidRPr="00DE1609">
        <w:rPr>
          <w:b/>
          <w:iCs/>
          <w:sz w:val="24"/>
          <w:szCs w:val="24"/>
        </w:rPr>
        <w:t>або</w:t>
      </w:r>
      <w:proofErr w:type="spellEnd"/>
      <w:r w:rsidR="009179DC" w:rsidRPr="00DE1609">
        <w:rPr>
          <w:b/>
          <w:iCs/>
          <w:sz w:val="24"/>
          <w:szCs w:val="24"/>
          <w:lang w:val="uk-UA"/>
        </w:rPr>
        <w:t xml:space="preserve"> </w:t>
      </w:r>
      <w:proofErr w:type="spellStart"/>
      <w:r w:rsidRPr="00DE1609">
        <w:rPr>
          <w:b/>
          <w:iCs/>
          <w:sz w:val="24"/>
          <w:szCs w:val="24"/>
        </w:rPr>
        <w:t>письмове</w:t>
      </w:r>
      <w:proofErr w:type="spellEnd"/>
      <w:r w:rsidR="009179DC" w:rsidRPr="00DE1609">
        <w:rPr>
          <w:b/>
          <w:iCs/>
          <w:sz w:val="24"/>
          <w:szCs w:val="24"/>
          <w:lang w:val="uk-UA"/>
        </w:rPr>
        <w:t xml:space="preserve"> </w:t>
      </w:r>
      <w:proofErr w:type="spellStart"/>
      <w:r w:rsidRPr="00DE1609">
        <w:rPr>
          <w:b/>
          <w:iCs/>
          <w:sz w:val="24"/>
          <w:szCs w:val="24"/>
        </w:rPr>
        <w:t>пояснення</w:t>
      </w:r>
      <w:proofErr w:type="spellEnd"/>
      <w:r w:rsidRPr="00DE1609">
        <w:rPr>
          <w:b/>
          <w:iCs/>
          <w:sz w:val="24"/>
          <w:szCs w:val="24"/>
        </w:rPr>
        <w:t>.</w:t>
      </w:r>
    </w:p>
    <w:p w14:paraId="1C358AA7" w14:textId="77777777" w:rsidR="00777712" w:rsidRPr="00DE1609" w:rsidRDefault="00777712" w:rsidP="009179DC">
      <w:pPr>
        <w:ind w:firstLine="540"/>
        <w:jc w:val="both"/>
        <w:rPr>
          <w:sz w:val="24"/>
          <w:szCs w:val="24"/>
        </w:rPr>
      </w:pPr>
    </w:p>
    <w:p w14:paraId="4D14F984" w14:textId="77777777" w:rsidR="00777712" w:rsidRPr="00DE1609" w:rsidRDefault="00777712" w:rsidP="00777712">
      <w:pPr>
        <w:ind w:firstLine="709"/>
        <w:jc w:val="both"/>
        <w:rPr>
          <w:sz w:val="24"/>
          <w:szCs w:val="24"/>
        </w:rPr>
      </w:pPr>
    </w:p>
    <w:p w14:paraId="38B5166B" w14:textId="77777777" w:rsidR="007A0D36" w:rsidRPr="00DE1609" w:rsidRDefault="007A0D36" w:rsidP="00777712">
      <w:pPr>
        <w:ind w:firstLine="709"/>
        <w:jc w:val="both"/>
        <w:rPr>
          <w:sz w:val="24"/>
          <w:szCs w:val="24"/>
        </w:rPr>
      </w:pPr>
    </w:p>
    <w:p w14:paraId="1629DC11" w14:textId="77777777" w:rsidR="00000C14" w:rsidRPr="00DE1609" w:rsidRDefault="00000C14" w:rsidP="00777712">
      <w:pPr>
        <w:ind w:firstLine="709"/>
        <w:jc w:val="both"/>
        <w:rPr>
          <w:sz w:val="24"/>
          <w:szCs w:val="24"/>
        </w:rPr>
      </w:pPr>
    </w:p>
    <w:p w14:paraId="5EEC3FCE" w14:textId="77777777" w:rsidR="00000C14" w:rsidRPr="00DE1609" w:rsidRDefault="00000C14" w:rsidP="00777712">
      <w:pPr>
        <w:ind w:firstLine="709"/>
        <w:jc w:val="both"/>
        <w:rPr>
          <w:sz w:val="24"/>
          <w:szCs w:val="24"/>
        </w:rPr>
      </w:pPr>
    </w:p>
    <w:p w14:paraId="2858B48E" w14:textId="77777777" w:rsidR="00000C14" w:rsidRPr="00DE1609" w:rsidRDefault="00000C14" w:rsidP="00777712">
      <w:pPr>
        <w:ind w:firstLine="709"/>
        <w:jc w:val="both"/>
        <w:rPr>
          <w:sz w:val="24"/>
          <w:szCs w:val="24"/>
        </w:rPr>
      </w:pPr>
    </w:p>
    <w:p w14:paraId="6E136295" w14:textId="77777777" w:rsidR="007A0D36" w:rsidRPr="00DE1609" w:rsidRDefault="007A0D36" w:rsidP="007A0D36">
      <w:pPr>
        <w:shd w:val="clear" w:color="auto" w:fill="FFFFFF"/>
        <w:ind w:left="8496"/>
        <w:jc w:val="right"/>
        <w:rPr>
          <w:b/>
          <w:iCs/>
          <w:spacing w:val="4"/>
          <w:sz w:val="24"/>
          <w:szCs w:val="24"/>
          <w:lang w:val="uk-UA"/>
        </w:rPr>
      </w:pPr>
      <w:proofErr w:type="spellStart"/>
      <w:r w:rsidRPr="00DE1609">
        <w:rPr>
          <w:b/>
          <w:iCs/>
          <w:spacing w:val="4"/>
          <w:sz w:val="24"/>
          <w:szCs w:val="24"/>
        </w:rPr>
        <w:lastRenderedPageBreak/>
        <w:t>Додаток</w:t>
      </w:r>
      <w:proofErr w:type="spellEnd"/>
      <w:r w:rsidR="00000C14" w:rsidRPr="00DE1609">
        <w:rPr>
          <w:b/>
          <w:iCs/>
          <w:spacing w:val="4"/>
          <w:sz w:val="24"/>
          <w:szCs w:val="24"/>
          <w:lang w:val="uk-UA"/>
        </w:rPr>
        <w:t xml:space="preserve"> 2</w:t>
      </w:r>
    </w:p>
    <w:p w14:paraId="78B9D467" w14:textId="77777777" w:rsidR="007A0D36" w:rsidRPr="00DE1609" w:rsidRDefault="007A0D36" w:rsidP="007A0D36">
      <w:pPr>
        <w:shd w:val="clear" w:color="auto" w:fill="FFFFFF"/>
        <w:jc w:val="right"/>
        <w:rPr>
          <w:b/>
          <w:iCs/>
          <w:spacing w:val="4"/>
          <w:sz w:val="24"/>
          <w:szCs w:val="24"/>
        </w:rPr>
      </w:pPr>
      <w:r w:rsidRPr="00DE1609">
        <w:rPr>
          <w:b/>
          <w:bCs/>
          <w:sz w:val="24"/>
          <w:szCs w:val="24"/>
          <w:lang w:val="uk-UA"/>
        </w:rPr>
        <w:t>до оголошення про проведення спрощеної закупівлі</w:t>
      </w:r>
    </w:p>
    <w:p w14:paraId="0C167160" w14:textId="77777777" w:rsidR="007A0D36" w:rsidRPr="00DE1609" w:rsidRDefault="007A0D36" w:rsidP="00777712">
      <w:pPr>
        <w:ind w:firstLine="709"/>
        <w:jc w:val="both"/>
        <w:rPr>
          <w:sz w:val="24"/>
          <w:szCs w:val="24"/>
        </w:rPr>
      </w:pPr>
    </w:p>
    <w:p w14:paraId="54083063" w14:textId="77777777" w:rsidR="007A0D36" w:rsidRPr="00DE1609" w:rsidRDefault="007A0D36" w:rsidP="00777712">
      <w:pPr>
        <w:ind w:firstLine="709"/>
        <w:jc w:val="both"/>
        <w:rPr>
          <w:sz w:val="24"/>
          <w:szCs w:val="24"/>
        </w:rPr>
      </w:pPr>
    </w:p>
    <w:p w14:paraId="59352EDD" w14:textId="77777777" w:rsidR="007A0D36" w:rsidRPr="00DE1609" w:rsidRDefault="007A0D36" w:rsidP="007A0D36">
      <w:pPr>
        <w:ind w:firstLine="709"/>
        <w:jc w:val="center"/>
        <w:rPr>
          <w:b/>
          <w:sz w:val="24"/>
          <w:szCs w:val="24"/>
          <w:lang w:val="uk-UA"/>
        </w:rPr>
      </w:pPr>
    </w:p>
    <w:p w14:paraId="6853B983" w14:textId="77777777" w:rsidR="007A0D36" w:rsidRPr="00DE1609" w:rsidRDefault="007A0D36" w:rsidP="007A0D36">
      <w:pPr>
        <w:ind w:firstLine="709"/>
        <w:jc w:val="center"/>
        <w:rPr>
          <w:b/>
          <w:sz w:val="24"/>
          <w:szCs w:val="24"/>
          <w:lang w:val="uk-UA"/>
        </w:rPr>
      </w:pPr>
    </w:p>
    <w:p w14:paraId="6F00BFA3" w14:textId="77777777" w:rsidR="007A0D36" w:rsidRPr="00DE1609" w:rsidRDefault="007A0D36" w:rsidP="007A0D36">
      <w:pPr>
        <w:ind w:firstLine="709"/>
        <w:jc w:val="center"/>
        <w:rPr>
          <w:b/>
          <w:sz w:val="24"/>
          <w:szCs w:val="24"/>
          <w:lang w:val="uk-UA"/>
        </w:rPr>
      </w:pPr>
    </w:p>
    <w:p w14:paraId="0AC4C362" w14:textId="77777777" w:rsidR="007A0D36" w:rsidRPr="00DE1609" w:rsidRDefault="007A0D36" w:rsidP="007A0D36">
      <w:pPr>
        <w:ind w:firstLine="709"/>
        <w:jc w:val="center"/>
        <w:rPr>
          <w:b/>
          <w:sz w:val="24"/>
          <w:szCs w:val="24"/>
          <w:lang w:val="uk-UA"/>
        </w:rPr>
      </w:pPr>
      <w:r w:rsidRPr="00DE1609">
        <w:rPr>
          <w:b/>
          <w:sz w:val="24"/>
          <w:szCs w:val="24"/>
          <w:lang w:val="uk-UA"/>
        </w:rPr>
        <w:t>Пропозиція</w:t>
      </w:r>
    </w:p>
    <w:p w14:paraId="3988411F" w14:textId="77777777" w:rsidR="0046586E" w:rsidRPr="00DE1609" w:rsidRDefault="0046586E" w:rsidP="0046586E">
      <w:pPr>
        <w:ind w:right="196"/>
        <w:jc w:val="center"/>
        <w:rPr>
          <w:b/>
          <w:i/>
        </w:rPr>
      </w:pPr>
      <w:r w:rsidRPr="00DE1609">
        <w:rPr>
          <w:i/>
        </w:rPr>
        <w:t xml:space="preserve">Форма </w:t>
      </w:r>
      <w:proofErr w:type="spellStart"/>
      <w:r w:rsidRPr="00DE1609">
        <w:rPr>
          <w:i/>
        </w:rPr>
        <w:t>пропозиції</w:t>
      </w:r>
      <w:proofErr w:type="spellEnd"/>
      <w:r w:rsidRPr="00DE1609">
        <w:rPr>
          <w:i/>
        </w:rPr>
        <w:t xml:space="preserve">, яка </w:t>
      </w:r>
      <w:proofErr w:type="spellStart"/>
      <w:r w:rsidRPr="00DE1609">
        <w:rPr>
          <w:i/>
        </w:rPr>
        <w:t>подається</w:t>
      </w:r>
      <w:proofErr w:type="spellEnd"/>
      <w:r w:rsidRPr="00DE1609">
        <w:rPr>
          <w:i/>
        </w:rPr>
        <w:t xml:space="preserve"> </w:t>
      </w:r>
      <w:proofErr w:type="spellStart"/>
      <w:r w:rsidRPr="00DE1609">
        <w:rPr>
          <w:i/>
        </w:rPr>
        <w:t>Учасником</w:t>
      </w:r>
      <w:proofErr w:type="spellEnd"/>
      <w:r w:rsidRPr="00DE1609">
        <w:rPr>
          <w:i/>
        </w:rPr>
        <w:t xml:space="preserve"> на </w:t>
      </w:r>
      <w:proofErr w:type="spellStart"/>
      <w:r w:rsidRPr="00DE1609">
        <w:rPr>
          <w:i/>
        </w:rPr>
        <w:t>фірмовому</w:t>
      </w:r>
      <w:proofErr w:type="spellEnd"/>
      <w:r w:rsidRPr="00DE1609">
        <w:rPr>
          <w:i/>
        </w:rPr>
        <w:t xml:space="preserve"> бланку.</w:t>
      </w:r>
    </w:p>
    <w:p w14:paraId="3B3716C8" w14:textId="77777777" w:rsidR="0046586E" w:rsidRPr="00DE1609" w:rsidRDefault="0046586E" w:rsidP="0046586E">
      <w:pPr>
        <w:ind w:right="196"/>
        <w:jc w:val="center"/>
        <w:rPr>
          <w:b/>
          <w:i/>
          <w:iCs/>
        </w:rPr>
      </w:pPr>
      <w:proofErr w:type="spellStart"/>
      <w:r w:rsidRPr="00DE1609">
        <w:rPr>
          <w:i/>
          <w:iCs/>
        </w:rPr>
        <w:t>Учасник</w:t>
      </w:r>
      <w:proofErr w:type="spellEnd"/>
      <w:r w:rsidRPr="00DE1609">
        <w:rPr>
          <w:i/>
          <w:iCs/>
        </w:rPr>
        <w:t xml:space="preserve"> не повинен </w:t>
      </w:r>
      <w:proofErr w:type="spellStart"/>
      <w:r w:rsidRPr="00DE1609">
        <w:rPr>
          <w:i/>
          <w:iCs/>
        </w:rPr>
        <w:t>відступати</w:t>
      </w:r>
      <w:proofErr w:type="spellEnd"/>
      <w:r w:rsidRPr="00DE1609">
        <w:rPr>
          <w:i/>
          <w:iCs/>
        </w:rPr>
        <w:t xml:space="preserve"> </w:t>
      </w:r>
      <w:proofErr w:type="spellStart"/>
      <w:r w:rsidRPr="00DE1609">
        <w:rPr>
          <w:i/>
          <w:iCs/>
        </w:rPr>
        <w:t>від</w:t>
      </w:r>
      <w:proofErr w:type="spellEnd"/>
      <w:r w:rsidRPr="00DE1609">
        <w:rPr>
          <w:i/>
          <w:iCs/>
        </w:rPr>
        <w:t xml:space="preserve"> </w:t>
      </w:r>
      <w:proofErr w:type="spellStart"/>
      <w:r w:rsidRPr="00DE1609">
        <w:rPr>
          <w:i/>
          <w:iCs/>
        </w:rPr>
        <w:t>змісту</w:t>
      </w:r>
      <w:proofErr w:type="spellEnd"/>
      <w:r w:rsidRPr="00DE1609">
        <w:rPr>
          <w:i/>
          <w:iCs/>
        </w:rPr>
        <w:t xml:space="preserve"> </w:t>
      </w:r>
      <w:proofErr w:type="spellStart"/>
      <w:r w:rsidRPr="00DE1609">
        <w:rPr>
          <w:i/>
          <w:iCs/>
        </w:rPr>
        <w:t>даної</w:t>
      </w:r>
      <w:proofErr w:type="spellEnd"/>
      <w:r w:rsidRPr="00DE1609">
        <w:rPr>
          <w:i/>
          <w:iCs/>
        </w:rPr>
        <w:t xml:space="preserve"> </w:t>
      </w:r>
      <w:proofErr w:type="spellStart"/>
      <w:r w:rsidRPr="00DE1609">
        <w:rPr>
          <w:i/>
          <w:iCs/>
        </w:rPr>
        <w:t>форми</w:t>
      </w:r>
      <w:proofErr w:type="spellEnd"/>
      <w:r w:rsidRPr="00DE1609">
        <w:rPr>
          <w:i/>
          <w:iCs/>
        </w:rPr>
        <w:t>.</w:t>
      </w:r>
    </w:p>
    <w:p w14:paraId="4B71CC4D" w14:textId="77777777" w:rsidR="0046586E" w:rsidRPr="00DE1609" w:rsidRDefault="0046586E" w:rsidP="0046586E">
      <w:pPr>
        <w:pStyle w:val="1"/>
        <w:jc w:val="center"/>
        <w:rPr>
          <w:caps/>
        </w:rPr>
      </w:pPr>
      <w:r w:rsidRPr="00DE1609">
        <w:t>Ф</w:t>
      </w:r>
      <w:r w:rsidRPr="00DE1609">
        <w:rPr>
          <w:caps/>
        </w:rPr>
        <w:t>орма  пропозиції</w:t>
      </w:r>
    </w:p>
    <w:p w14:paraId="67B7710C" w14:textId="77777777" w:rsidR="0046586E" w:rsidRPr="00DE1609" w:rsidRDefault="0046586E" w:rsidP="0046586E">
      <w:pPr>
        <w:ind w:left="-567"/>
        <w:rPr>
          <w:b/>
          <w:lang w:val="uk-UA"/>
        </w:rPr>
      </w:pPr>
      <w:r w:rsidRPr="00DE1609">
        <w:t xml:space="preserve">     </w:t>
      </w:r>
      <w:proofErr w:type="spellStart"/>
      <w:r w:rsidRPr="00DE1609">
        <w:t>Повна</w:t>
      </w:r>
      <w:proofErr w:type="spellEnd"/>
      <w:r w:rsidRPr="00DE1609">
        <w:t xml:space="preserve"> </w:t>
      </w:r>
      <w:proofErr w:type="spellStart"/>
      <w:r w:rsidRPr="00DE1609">
        <w:t>назва</w:t>
      </w:r>
      <w:proofErr w:type="spellEnd"/>
      <w:r w:rsidRPr="00DE1609">
        <w:t xml:space="preserve"> </w:t>
      </w:r>
      <w:proofErr w:type="spellStart"/>
      <w:r w:rsidRPr="00DE1609">
        <w:t>Учасника</w:t>
      </w:r>
      <w:proofErr w:type="spellEnd"/>
      <w:r w:rsidRPr="00DE1609">
        <w:t xml:space="preserve"> _________________________________________________</w:t>
      </w:r>
    </w:p>
    <w:p w14:paraId="0378D9B7" w14:textId="77777777" w:rsidR="0046586E" w:rsidRPr="00DE1609" w:rsidRDefault="0046586E" w:rsidP="0046586E">
      <w:pPr>
        <w:ind w:left="-284"/>
        <w:jc w:val="both"/>
        <w:rPr>
          <w:lang w:val="uk-UA"/>
        </w:rPr>
      </w:pPr>
      <w:proofErr w:type="spellStart"/>
      <w:r w:rsidRPr="00DE1609">
        <w:t>Юридична</w:t>
      </w:r>
      <w:proofErr w:type="spellEnd"/>
      <w:r w:rsidRPr="00DE1609">
        <w:t xml:space="preserve"> адреса ____________________________________________________</w:t>
      </w:r>
    </w:p>
    <w:p w14:paraId="4E44FABA" w14:textId="77777777" w:rsidR="0046586E" w:rsidRPr="00DE1609" w:rsidRDefault="0046586E" w:rsidP="0046586E">
      <w:pPr>
        <w:ind w:left="-284"/>
        <w:jc w:val="both"/>
        <w:rPr>
          <w:lang w:val="uk-UA"/>
        </w:rPr>
      </w:pPr>
      <w:proofErr w:type="spellStart"/>
      <w:r w:rsidRPr="00DE1609">
        <w:t>Фактична</w:t>
      </w:r>
      <w:proofErr w:type="spellEnd"/>
      <w:r w:rsidRPr="00DE1609">
        <w:t xml:space="preserve"> адреса_____________________________________________________</w:t>
      </w:r>
    </w:p>
    <w:p w14:paraId="475382B8" w14:textId="77777777" w:rsidR="0046586E" w:rsidRPr="00DE1609" w:rsidRDefault="0046586E" w:rsidP="0046586E">
      <w:pPr>
        <w:ind w:left="-284"/>
        <w:jc w:val="both"/>
        <w:rPr>
          <w:lang w:val="uk-UA"/>
        </w:rPr>
      </w:pPr>
      <w:r w:rsidRPr="00DE1609">
        <w:t>Код ЄДРПОУ ___________________________________________________</w:t>
      </w:r>
      <w:r w:rsidRPr="00DE1609">
        <w:rPr>
          <w:lang w:val="uk-UA"/>
        </w:rPr>
        <w:t>____</w:t>
      </w:r>
    </w:p>
    <w:p w14:paraId="69CA9BD1" w14:textId="77777777" w:rsidR="0046586E" w:rsidRPr="00DE1609" w:rsidRDefault="0046586E" w:rsidP="0046586E">
      <w:pPr>
        <w:ind w:left="-284"/>
        <w:jc w:val="both"/>
        <w:rPr>
          <w:lang w:val="uk-UA"/>
        </w:rPr>
      </w:pPr>
      <w:proofErr w:type="spellStart"/>
      <w:r w:rsidRPr="00DE1609">
        <w:t>Банківські</w:t>
      </w:r>
      <w:proofErr w:type="spellEnd"/>
      <w:r w:rsidRPr="00DE1609">
        <w:t xml:space="preserve"> </w:t>
      </w:r>
      <w:proofErr w:type="spellStart"/>
      <w:r w:rsidRPr="00DE1609">
        <w:t>реквізити</w:t>
      </w:r>
      <w:proofErr w:type="spellEnd"/>
      <w:r w:rsidRPr="00DE1609">
        <w:t xml:space="preserve"> _________________________________________________</w:t>
      </w:r>
    </w:p>
    <w:p w14:paraId="1CC88C00" w14:textId="77777777" w:rsidR="0046586E" w:rsidRPr="00DE1609" w:rsidRDefault="0046586E" w:rsidP="0046586E">
      <w:pPr>
        <w:ind w:left="-284"/>
        <w:jc w:val="both"/>
        <w:rPr>
          <w:lang w:val="uk-UA"/>
        </w:rPr>
      </w:pPr>
      <w:r w:rsidRPr="00DE1609">
        <w:t xml:space="preserve">П.І.Б. </w:t>
      </w:r>
      <w:proofErr w:type="spellStart"/>
      <w:r w:rsidRPr="00DE1609">
        <w:t>керівника</w:t>
      </w:r>
      <w:proofErr w:type="spellEnd"/>
      <w:r w:rsidRPr="00DE1609">
        <w:t xml:space="preserve"> </w:t>
      </w:r>
      <w:proofErr w:type="spellStart"/>
      <w:r w:rsidRPr="00DE1609">
        <w:t>або</w:t>
      </w:r>
      <w:proofErr w:type="spellEnd"/>
      <w:r w:rsidRPr="00DE1609">
        <w:t xml:space="preserve"> </w:t>
      </w:r>
      <w:proofErr w:type="spellStart"/>
      <w:r w:rsidRPr="00DE1609">
        <w:t>представника</w:t>
      </w:r>
      <w:proofErr w:type="spellEnd"/>
      <w:r w:rsidRPr="00DE1609">
        <w:t xml:space="preserve"> </w:t>
      </w:r>
      <w:proofErr w:type="spellStart"/>
      <w:r w:rsidRPr="00DE1609">
        <w:t>згідно</w:t>
      </w:r>
      <w:proofErr w:type="spellEnd"/>
      <w:r w:rsidRPr="00DE1609">
        <w:t xml:space="preserve"> </w:t>
      </w:r>
      <w:proofErr w:type="spellStart"/>
      <w:r w:rsidRPr="00DE1609">
        <w:t>довіреності</w:t>
      </w:r>
      <w:proofErr w:type="spellEnd"/>
      <w:r w:rsidRPr="00DE1609">
        <w:t xml:space="preserve"> ______________________</w:t>
      </w:r>
    </w:p>
    <w:p w14:paraId="54AFA521" w14:textId="77777777" w:rsidR="0046586E" w:rsidRPr="00DE1609" w:rsidRDefault="0046586E" w:rsidP="0046586E">
      <w:pPr>
        <w:ind w:left="-284"/>
        <w:jc w:val="both"/>
        <w:rPr>
          <w:lang w:val="uk-UA"/>
        </w:rPr>
      </w:pPr>
      <w:r w:rsidRPr="00DE1609">
        <w:t>Телефон____________________________________________________________</w:t>
      </w:r>
    </w:p>
    <w:p w14:paraId="715EC79D" w14:textId="77777777" w:rsidR="0046586E" w:rsidRPr="00DE1609" w:rsidRDefault="0046586E" w:rsidP="0046586E">
      <w:pPr>
        <w:pStyle w:val="3"/>
        <w:spacing w:before="0"/>
        <w:ind w:left="-284"/>
        <w:jc w:val="both"/>
        <w:rPr>
          <w:rFonts w:ascii="Times New Roman" w:hAnsi="Times New Roman"/>
          <w:b w:val="0"/>
        </w:rPr>
      </w:pPr>
      <w:r w:rsidRPr="00DE1609">
        <w:rPr>
          <w:rFonts w:ascii="Times New Roman" w:hAnsi="Times New Roman"/>
          <w:b w:val="0"/>
        </w:rPr>
        <w:t xml:space="preserve"> Повністю ознайомившись та погоджуючись з умовами торгів  та документацією торгів, надаємо свою пропозицію (згідно технічних вимог )  на  суму:</w:t>
      </w:r>
    </w:p>
    <w:p w14:paraId="5C1CD010" w14:textId="77777777" w:rsidR="0046586E" w:rsidRPr="00DE1609" w:rsidRDefault="0046586E" w:rsidP="0046586E">
      <w:pPr>
        <w:rPr>
          <w:lang w:eastAsia="uk-UA"/>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1053"/>
        <w:gridCol w:w="1417"/>
        <w:gridCol w:w="1134"/>
        <w:gridCol w:w="1134"/>
      </w:tblGrid>
      <w:tr w:rsidR="00DE1609" w:rsidRPr="00DE1609" w14:paraId="78DF4B6C" w14:textId="77777777" w:rsidTr="00571FCD">
        <w:tc>
          <w:tcPr>
            <w:tcW w:w="5610" w:type="dxa"/>
          </w:tcPr>
          <w:p w14:paraId="5866E3BB" w14:textId="77777777" w:rsidR="0046586E" w:rsidRPr="00DE1609" w:rsidRDefault="0046586E" w:rsidP="00571FCD">
            <w:pPr>
              <w:widowControl w:val="0"/>
              <w:autoSpaceDE w:val="0"/>
              <w:autoSpaceDN w:val="0"/>
              <w:adjustRightInd w:val="0"/>
              <w:ind w:left="-284"/>
              <w:jc w:val="center"/>
            </w:pPr>
            <w:proofErr w:type="spellStart"/>
            <w:r w:rsidRPr="00DE1609">
              <w:t>Найменування</w:t>
            </w:r>
            <w:proofErr w:type="spellEnd"/>
          </w:p>
        </w:tc>
        <w:tc>
          <w:tcPr>
            <w:tcW w:w="1053" w:type="dxa"/>
          </w:tcPr>
          <w:p w14:paraId="7E3B68AD" w14:textId="77777777" w:rsidR="0046586E" w:rsidRPr="00DE1609" w:rsidRDefault="0046586E" w:rsidP="00571FCD">
            <w:pPr>
              <w:widowControl w:val="0"/>
              <w:autoSpaceDE w:val="0"/>
              <w:autoSpaceDN w:val="0"/>
              <w:adjustRightInd w:val="0"/>
              <w:jc w:val="center"/>
            </w:pPr>
            <w:r w:rsidRPr="00DE1609">
              <w:t xml:space="preserve">Од. </w:t>
            </w:r>
            <w:proofErr w:type="spellStart"/>
            <w:r w:rsidRPr="00DE1609">
              <w:t>виміру</w:t>
            </w:r>
            <w:proofErr w:type="spellEnd"/>
          </w:p>
        </w:tc>
        <w:tc>
          <w:tcPr>
            <w:tcW w:w="1417" w:type="dxa"/>
          </w:tcPr>
          <w:p w14:paraId="482BBCB1" w14:textId="77777777" w:rsidR="0046586E" w:rsidRPr="00DE1609" w:rsidRDefault="0046586E" w:rsidP="00571FCD">
            <w:pPr>
              <w:widowControl w:val="0"/>
              <w:autoSpaceDE w:val="0"/>
              <w:autoSpaceDN w:val="0"/>
              <w:adjustRightInd w:val="0"/>
              <w:ind w:left="34"/>
            </w:pPr>
            <w:proofErr w:type="spellStart"/>
            <w:r w:rsidRPr="00DE1609">
              <w:t>Кількість</w:t>
            </w:r>
            <w:proofErr w:type="spellEnd"/>
          </w:p>
        </w:tc>
        <w:tc>
          <w:tcPr>
            <w:tcW w:w="1134" w:type="dxa"/>
          </w:tcPr>
          <w:p w14:paraId="50F2B847" w14:textId="77777777" w:rsidR="0046586E" w:rsidRPr="00DE1609" w:rsidRDefault="0046586E" w:rsidP="00571FCD">
            <w:pPr>
              <w:widowControl w:val="0"/>
              <w:autoSpaceDE w:val="0"/>
              <w:autoSpaceDN w:val="0"/>
              <w:adjustRightInd w:val="0"/>
              <w:ind w:left="34"/>
            </w:pPr>
            <w:proofErr w:type="spellStart"/>
            <w:r w:rsidRPr="00DE1609">
              <w:t>Ціна</w:t>
            </w:r>
            <w:proofErr w:type="spellEnd"/>
            <w:r w:rsidRPr="00DE1609">
              <w:t xml:space="preserve"> за од. без ПДВ, грн..</w:t>
            </w:r>
          </w:p>
        </w:tc>
        <w:tc>
          <w:tcPr>
            <w:tcW w:w="1134" w:type="dxa"/>
          </w:tcPr>
          <w:p w14:paraId="0A945DCE" w14:textId="77777777" w:rsidR="0046586E" w:rsidRPr="00DE1609" w:rsidRDefault="0046586E" w:rsidP="00571FCD">
            <w:pPr>
              <w:widowControl w:val="0"/>
              <w:autoSpaceDE w:val="0"/>
              <w:autoSpaceDN w:val="0"/>
              <w:adjustRightInd w:val="0"/>
              <w:ind w:left="34"/>
            </w:pPr>
            <w:r w:rsidRPr="00DE1609">
              <w:t xml:space="preserve">Сума </w:t>
            </w:r>
            <w:proofErr w:type="spellStart"/>
            <w:r w:rsidRPr="00DE1609">
              <w:t>всього</w:t>
            </w:r>
            <w:proofErr w:type="spellEnd"/>
            <w:r w:rsidRPr="00DE1609">
              <w:t xml:space="preserve"> без ПДВ, грн..</w:t>
            </w:r>
          </w:p>
        </w:tc>
      </w:tr>
      <w:tr w:rsidR="00DE1609" w:rsidRPr="00DE1609" w14:paraId="47E8F959" w14:textId="77777777" w:rsidTr="00571FCD">
        <w:tc>
          <w:tcPr>
            <w:tcW w:w="5610" w:type="dxa"/>
          </w:tcPr>
          <w:p w14:paraId="295D7927" w14:textId="77777777" w:rsidR="0046586E" w:rsidRPr="00DE1609" w:rsidRDefault="0046586E" w:rsidP="00571FCD">
            <w:pPr>
              <w:jc w:val="center"/>
            </w:pPr>
          </w:p>
        </w:tc>
        <w:tc>
          <w:tcPr>
            <w:tcW w:w="1053" w:type="dxa"/>
          </w:tcPr>
          <w:p w14:paraId="01FD9E05" w14:textId="77777777" w:rsidR="0046586E" w:rsidRPr="00DE1609" w:rsidRDefault="0046586E" w:rsidP="00571FCD">
            <w:pPr>
              <w:jc w:val="center"/>
            </w:pPr>
            <w:proofErr w:type="spellStart"/>
            <w:r w:rsidRPr="00DE1609">
              <w:t>шт</w:t>
            </w:r>
            <w:proofErr w:type="spellEnd"/>
          </w:p>
        </w:tc>
        <w:tc>
          <w:tcPr>
            <w:tcW w:w="1417" w:type="dxa"/>
          </w:tcPr>
          <w:p w14:paraId="79A3D8EA" w14:textId="77777777" w:rsidR="0046586E" w:rsidRPr="00DE1609" w:rsidRDefault="0046586E" w:rsidP="00571FCD">
            <w:pPr>
              <w:widowControl w:val="0"/>
              <w:autoSpaceDE w:val="0"/>
              <w:autoSpaceDN w:val="0"/>
              <w:adjustRightInd w:val="0"/>
              <w:ind w:left="-284"/>
              <w:jc w:val="center"/>
              <w:rPr>
                <w:b/>
              </w:rPr>
            </w:pPr>
          </w:p>
        </w:tc>
        <w:tc>
          <w:tcPr>
            <w:tcW w:w="1134" w:type="dxa"/>
          </w:tcPr>
          <w:p w14:paraId="1DC58492" w14:textId="77777777" w:rsidR="0046586E" w:rsidRPr="00DE1609" w:rsidRDefault="0046586E" w:rsidP="00571FCD">
            <w:pPr>
              <w:widowControl w:val="0"/>
              <w:autoSpaceDE w:val="0"/>
              <w:autoSpaceDN w:val="0"/>
              <w:adjustRightInd w:val="0"/>
              <w:ind w:left="-284"/>
            </w:pPr>
          </w:p>
        </w:tc>
        <w:tc>
          <w:tcPr>
            <w:tcW w:w="1134" w:type="dxa"/>
          </w:tcPr>
          <w:p w14:paraId="3D7B8D50" w14:textId="77777777" w:rsidR="0046586E" w:rsidRPr="00DE1609" w:rsidRDefault="0046586E" w:rsidP="00571FCD">
            <w:pPr>
              <w:widowControl w:val="0"/>
              <w:autoSpaceDE w:val="0"/>
              <w:autoSpaceDN w:val="0"/>
              <w:adjustRightInd w:val="0"/>
              <w:ind w:left="-284"/>
            </w:pPr>
          </w:p>
        </w:tc>
      </w:tr>
      <w:tr w:rsidR="00DE1609" w:rsidRPr="00DE1609" w14:paraId="60D1B614" w14:textId="77777777" w:rsidTr="00571FCD">
        <w:tc>
          <w:tcPr>
            <w:tcW w:w="9214" w:type="dxa"/>
            <w:gridSpan w:val="4"/>
          </w:tcPr>
          <w:p w14:paraId="4FB2A984" w14:textId="77777777" w:rsidR="0046586E" w:rsidRPr="00DE1609" w:rsidRDefault="0046586E" w:rsidP="00571FCD">
            <w:pPr>
              <w:widowControl w:val="0"/>
              <w:autoSpaceDE w:val="0"/>
              <w:autoSpaceDN w:val="0"/>
              <w:adjustRightInd w:val="0"/>
            </w:pPr>
            <w:r w:rsidRPr="00DE1609">
              <w:t>Разом без ПДВ:</w:t>
            </w:r>
          </w:p>
        </w:tc>
        <w:tc>
          <w:tcPr>
            <w:tcW w:w="1134" w:type="dxa"/>
          </w:tcPr>
          <w:p w14:paraId="141E1329" w14:textId="77777777" w:rsidR="0046586E" w:rsidRPr="00DE1609" w:rsidRDefault="0046586E" w:rsidP="00571FCD">
            <w:pPr>
              <w:widowControl w:val="0"/>
              <w:autoSpaceDE w:val="0"/>
              <w:autoSpaceDN w:val="0"/>
              <w:adjustRightInd w:val="0"/>
              <w:ind w:left="-284"/>
            </w:pPr>
          </w:p>
        </w:tc>
      </w:tr>
      <w:tr w:rsidR="00DE1609" w:rsidRPr="00DE1609" w14:paraId="2E1E5750" w14:textId="77777777" w:rsidTr="00571FCD">
        <w:tc>
          <w:tcPr>
            <w:tcW w:w="9214" w:type="dxa"/>
            <w:gridSpan w:val="4"/>
          </w:tcPr>
          <w:p w14:paraId="68430138" w14:textId="77777777" w:rsidR="0046586E" w:rsidRPr="00DE1609" w:rsidRDefault="0046586E" w:rsidP="00571FCD">
            <w:pPr>
              <w:widowControl w:val="0"/>
              <w:autoSpaceDE w:val="0"/>
              <w:autoSpaceDN w:val="0"/>
              <w:adjustRightInd w:val="0"/>
            </w:pPr>
            <w:r w:rsidRPr="00DE1609">
              <w:t>ПДВ</w:t>
            </w:r>
          </w:p>
        </w:tc>
        <w:tc>
          <w:tcPr>
            <w:tcW w:w="1134" w:type="dxa"/>
          </w:tcPr>
          <w:p w14:paraId="6D92A705" w14:textId="77777777" w:rsidR="0046586E" w:rsidRPr="00DE1609" w:rsidRDefault="0046586E" w:rsidP="00571FCD">
            <w:pPr>
              <w:widowControl w:val="0"/>
              <w:autoSpaceDE w:val="0"/>
              <w:autoSpaceDN w:val="0"/>
              <w:adjustRightInd w:val="0"/>
              <w:ind w:left="-284"/>
            </w:pPr>
          </w:p>
        </w:tc>
      </w:tr>
      <w:tr w:rsidR="00DE1609" w:rsidRPr="00DE1609" w14:paraId="0E19D560" w14:textId="77777777" w:rsidTr="00571FCD">
        <w:tc>
          <w:tcPr>
            <w:tcW w:w="9214" w:type="dxa"/>
            <w:gridSpan w:val="4"/>
          </w:tcPr>
          <w:p w14:paraId="5D087280" w14:textId="77777777" w:rsidR="0046586E" w:rsidRPr="00DE1609" w:rsidRDefault="0046586E" w:rsidP="00571FCD">
            <w:pPr>
              <w:widowControl w:val="0"/>
              <w:autoSpaceDE w:val="0"/>
              <w:autoSpaceDN w:val="0"/>
              <w:adjustRightInd w:val="0"/>
            </w:pPr>
            <w:proofErr w:type="spellStart"/>
            <w:r w:rsidRPr="00DE1609">
              <w:t>Всього</w:t>
            </w:r>
            <w:proofErr w:type="spellEnd"/>
            <w:r w:rsidRPr="00DE1609">
              <w:t xml:space="preserve"> з ПДВ:</w:t>
            </w:r>
          </w:p>
        </w:tc>
        <w:tc>
          <w:tcPr>
            <w:tcW w:w="1134" w:type="dxa"/>
          </w:tcPr>
          <w:p w14:paraId="281D7B8F" w14:textId="77777777" w:rsidR="0046586E" w:rsidRPr="00DE1609" w:rsidRDefault="0046586E" w:rsidP="00571FCD">
            <w:pPr>
              <w:widowControl w:val="0"/>
              <w:autoSpaceDE w:val="0"/>
              <w:autoSpaceDN w:val="0"/>
              <w:adjustRightInd w:val="0"/>
              <w:ind w:left="-284"/>
            </w:pPr>
          </w:p>
        </w:tc>
      </w:tr>
      <w:tr w:rsidR="00DE1609" w:rsidRPr="00DE1609" w14:paraId="37DAD90A" w14:textId="77777777" w:rsidTr="00571FCD">
        <w:tc>
          <w:tcPr>
            <w:tcW w:w="9214" w:type="dxa"/>
            <w:gridSpan w:val="4"/>
          </w:tcPr>
          <w:p w14:paraId="101B6EBD" w14:textId="77777777" w:rsidR="0046586E" w:rsidRPr="00DE1609" w:rsidRDefault="0046586E" w:rsidP="00571FCD">
            <w:pPr>
              <w:widowControl w:val="0"/>
              <w:pBdr>
                <w:bottom w:val="single" w:sz="12" w:space="1" w:color="auto"/>
              </w:pBdr>
              <w:autoSpaceDE w:val="0"/>
              <w:autoSpaceDN w:val="0"/>
              <w:adjustRightInd w:val="0"/>
            </w:pPr>
          </w:p>
          <w:p w14:paraId="0773F83E" w14:textId="77777777" w:rsidR="0046586E" w:rsidRPr="00DE1609" w:rsidRDefault="0046586E" w:rsidP="00571FCD">
            <w:pPr>
              <w:widowControl w:val="0"/>
              <w:autoSpaceDE w:val="0"/>
              <w:autoSpaceDN w:val="0"/>
              <w:adjustRightInd w:val="0"/>
            </w:pPr>
            <w:r w:rsidRPr="00DE1609">
              <w:t>Словами</w:t>
            </w:r>
          </w:p>
        </w:tc>
        <w:tc>
          <w:tcPr>
            <w:tcW w:w="1134" w:type="dxa"/>
          </w:tcPr>
          <w:p w14:paraId="0707231E" w14:textId="77777777" w:rsidR="0046586E" w:rsidRPr="00DE1609" w:rsidRDefault="0046586E" w:rsidP="00571FCD">
            <w:pPr>
              <w:widowControl w:val="0"/>
              <w:pBdr>
                <w:bottom w:val="single" w:sz="12" w:space="1" w:color="auto"/>
              </w:pBdr>
              <w:autoSpaceDE w:val="0"/>
              <w:autoSpaceDN w:val="0"/>
              <w:adjustRightInd w:val="0"/>
              <w:ind w:left="-284"/>
            </w:pPr>
          </w:p>
        </w:tc>
      </w:tr>
    </w:tbl>
    <w:p w14:paraId="61C535BD" w14:textId="77777777" w:rsidR="0046586E" w:rsidRPr="00DE1609" w:rsidRDefault="0046586E" w:rsidP="0046586E">
      <w:pPr>
        <w:rPr>
          <w:lang w:eastAsia="uk-UA"/>
        </w:rPr>
      </w:pPr>
    </w:p>
    <w:p w14:paraId="65AB7D15" w14:textId="77777777" w:rsidR="0046586E" w:rsidRPr="00DE1609" w:rsidRDefault="0046586E" w:rsidP="0046586E">
      <w:pPr>
        <w:jc w:val="both"/>
        <w:rPr>
          <w:b/>
          <w:sz w:val="22"/>
          <w:szCs w:val="22"/>
        </w:rPr>
      </w:pPr>
      <w:proofErr w:type="spellStart"/>
      <w:r w:rsidRPr="00DE1609">
        <w:rPr>
          <w:sz w:val="22"/>
          <w:szCs w:val="22"/>
        </w:rPr>
        <w:t>Ознайомившись</w:t>
      </w:r>
      <w:proofErr w:type="spellEnd"/>
      <w:r w:rsidRPr="00DE1609">
        <w:rPr>
          <w:sz w:val="22"/>
          <w:szCs w:val="22"/>
        </w:rPr>
        <w:t xml:space="preserve"> з </w:t>
      </w:r>
      <w:proofErr w:type="spellStart"/>
      <w:r w:rsidRPr="00DE1609">
        <w:rPr>
          <w:sz w:val="22"/>
          <w:szCs w:val="22"/>
        </w:rPr>
        <w:t>вимогами</w:t>
      </w:r>
      <w:proofErr w:type="spellEnd"/>
      <w:r w:rsidRPr="00DE1609">
        <w:rPr>
          <w:sz w:val="22"/>
          <w:szCs w:val="22"/>
        </w:rPr>
        <w:t xml:space="preserve">, ми </w:t>
      </w:r>
      <w:proofErr w:type="spellStart"/>
      <w:r w:rsidRPr="00DE1609">
        <w:rPr>
          <w:sz w:val="22"/>
          <w:szCs w:val="22"/>
        </w:rPr>
        <w:t>маємо</w:t>
      </w:r>
      <w:proofErr w:type="spellEnd"/>
      <w:r w:rsidRPr="00DE1609">
        <w:rPr>
          <w:sz w:val="22"/>
          <w:szCs w:val="22"/>
        </w:rPr>
        <w:t xml:space="preserve"> </w:t>
      </w:r>
      <w:proofErr w:type="spellStart"/>
      <w:r w:rsidRPr="00DE1609">
        <w:rPr>
          <w:sz w:val="22"/>
          <w:szCs w:val="22"/>
        </w:rPr>
        <w:t>можливість</w:t>
      </w:r>
      <w:proofErr w:type="spellEnd"/>
      <w:r w:rsidRPr="00DE1609">
        <w:rPr>
          <w:sz w:val="22"/>
          <w:szCs w:val="22"/>
        </w:rPr>
        <w:t xml:space="preserve"> і </w:t>
      </w:r>
      <w:proofErr w:type="spellStart"/>
      <w:r w:rsidRPr="00DE1609">
        <w:rPr>
          <w:sz w:val="22"/>
          <w:szCs w:val="22"/>
        </w:rPr>
        <w:t>погоджуємось</w:t>
      </w:r>
      <w:proofErr w:type="spellEnd"/>
      <w:r w:rsidRPr="00DE1609">
        <w:rPr>
          <w:sz w:val="22"/>
          <w:szCs w:val="22"/>
        </w:rPr>
        <w:t xml:space="preserve"> </w:t>
      </w:r>
      <w:proofErr w:type="spellStart"/>
      <w:r w:rsidRPr="00DE1609">
        <w:rPr>
          <w:sz w:val="22"/>
          <w:szCs w:val="22"/>
        </w:rPr>
        <w:t>забезпечити</w:t>
      </w:r>
      <w:proofErr w:type="spellEnd"/>
      <w:r w:rsidRPr="00DE1609">
        <w:rPr>
          <w:sz w:val="22"/>
          <w:szCs w:val="22"/>
        </w:rPr>
        <w:t xml:space="preserve"> _____________________ товарами </w:t>
      </w:r>
      <w:proofErr w:type="spellStart"/>
      <w:r w:rsidRPr="00DE1609">
        <w:rPr>
          <w:sz w:val="22"/>
          <w:szCs w:val="22"/>
        </w:rPr>
        <w:t>відповідної</w:t>
      </w:r>
      <w:proofErr w:type="spellEnd"/>
      <w:r w:rsidRPr="00DE1609">
        <w:rPr>
          <w:sz w:val="22"/>
          <w:szCs w:val="22"/>
        </w:rPr>
        <w:t xml:space="preserve"> </w:t>
      </w:r>
      <w:proofErr w:type="spellStart"/>
      <w:r w:rsidRPr="00DE1609">
        <w:rPr>
          <w:sz w:val="22"/>
          <w:szCs w:val="22"/>
        </w:rPr>
        <w:t>якості</w:t>
      </w:r>
      <w:proofErr w:type="spellEnd"/>
      <w:r w:rsidRPr="00DE1609">
        <w:rPr>
          <w:sz w:val="22"/>
          <w:szCs w:val="22"/>
        </w:rPr>
        <w:t xml:space="preserve">, в </w:t>
      </w:r>
      <w:proofErr w:type="spellStart"/>
      <w:r w:rsidRPr="00DE1609">
        <w:rPr>
          <w:sz w:val="22"/>
          <w:szCs w:val="22"/>
        </w:rPr>
        <w:t>необхідній</w:t>
      </w:r>
      <w:proofErr w:type="spellEnd"/>
      <w:r w:rsidRPr="00DE1609">
        <w:rPr>
          <w:sz w:val="22"/>
          <w:szCs w:val="22"/>
        </w:rPr>
        <w:t xml:space="preserve"> </w:t>
      </w:r>
      <w:proofErr w:type="spellStart"/>
      <w:r w:rsidRPr="00DE1609">
        <w:rPr>
          <w:sz w:val="22"/>
          <w:szCs w:val="22"/>
        </w:rPr>
        <w:t>кількості</w:t>
      </w:r>
      <w:proofErr w:type="spellEnd"/>
      <w:r w:rsidRPr="00DE1609">
        <w:rPr>
          <w:sz w:val="22"/>
          <w:szCs w:val="22"/>
        </w:rPr>
        <w:t xml:space="preserve"> та в </w:t>
      </w:r>
      <w:proofErr w:type="spellStart"/>
      <w:r w:rsidRPr="00DE1609">
        <w:rPr>
          <w:sz w:val="22"/>
          <w:szCs w:val="22"/>
        </w:rPr>
        <w:t>установлені</w:t>
      </w:r>
      <w:proofErr w:type="spellEnd"/>
      <w:r w:rsidRPr="00DE1609">
        <w:rPr>
          <w:sz w:val="22"/>
          <w:szCs w:val="22"/>
        </w:rPr>
        <w:t xml:space="preserve"> </w:t>
      </w:r>
      <w:proofErr w:type="spellStart"/>
      <w:r w:rsidRPr="00DE1609">
        <w:rPr>
          <w:sz w:val="22"/>
          <w:szCs w:val="22"/>
        </w:rPr>
        <w:t>замовником</w:t>
      </w:r>
      <w:proofErr w:type="spellEnd"/>
      <w:r w:rsidRPr="00DE1609">
        <w:rPr>
          <w:sz w:val="22"/>
          <w:szCs w:val="22"/>
        </w:rPr>
        <w:t xml:space="preserve"> строки.</w:t>
      </w:r>
    </w:p>
    <w:p w14:paraId="7EEA7E45" w14:textId="77777777" w:rsidR="0046586E" w:rsidRPr="00DE1609" w:rsidRDefault="0046586E" w:rsidP="0046586E">
      <w:pPr>
        <w:jc w:val="both"/>
        <w:rPr>
          <w:b/>
          <w:sz w:val="22"/>
          <w:szCs w:val="22"/>
        </w:rPr>
      </w:pPr>
      <w:r w:rsidRPr="00DE1609">
        <w:rPr>
          <w:sz w:val="22"/>
          <w:szCs w:val="22"/>
        </w:rPr>
        <w:t xml:space="preserve">Ми </w:t>
      </w:r>
      <w:proofErr w:type="spellStart"/>
      <w:r w:rsidRPr="00DE1609">
        <w:rPr>
          <w:sz w:val="22"/>
          <w:szCs w:val="22"/>
        </w:rPr>
        <w:t>погоджуємося</w:t>
      </w:r>
      <w:proofErr w:type="spellEnd"/>
      <w:r w:rsidRPr="00DE1609">
        <w:rPr>
          <w:sz w:val="22"/>
          <w:szCs w:val="22"/>
        </w:rPr>
        <w:t xml:space="preserve"> з </w:t>
      </w:r>
      <w:proofErr w:type="spellStart"/>
      <w:r w:rsidRPr="00DE1609">
        <w:rPr>
          <w:sz w:val="22"/>
          <w:szCs w:val="22"/>
        </w:rPr>
        <w:t>умовами</w:t>
      </w:r>
      <w:proofErr w:type="spellEnd"/>
      <w:r w:rsidRPr="00DE1609">
        <w:rPr>
          <w:sz w:val="22"/>
          <w:szCs w:val="22"/>
        </w:rPr>
        <w:t xml:space="preserve">, </w:t>
      </w:r>
      <w:proofErr w:type="spellStart"/>
      <w:r w:rsidRPr="00DE1609">
        <w:rPr>
          <w:sz w:val="22"/>
          <w:szCs w:val="22"/>
        </w:rPr>
        <w:t>що</w:t>
      </w:r>
      <w:proofErr w:type="spellEnd"/>
      <w:r w:rsidRPr="00DE1609">
        <w:rPr>
          <w:sz w:val="22"/>
          <w:szCs w:val="22"/>
        </w:rPr>
        <w:t xml:space="preserve"> Ви можете </w:t>
      </w:r>
      <w:proofErr w:type="spellStart"/>
      <w:r w:rsidRPr="00DE1609">
        <w:rPr>
          <w:sz w:val="22"/>
          <w:szCs w:val="22"/>
        </w:rPr>
        <w:t>відхилити</w:t>
      </w:r>
      <w:proofErr w:type="spellEnd"/>
      <w:r w:rsidRPr="00DE1609">
        <w:rPr>
          <w:sz w:val="22"/>
          <w:szCs w:val="22"/>
        </w:rPr>
        <w:t xml:space="preserve"> нашу </w:t>
      </w:r>
      <w:proofErr w:type="spellStart"/>
      <w:r w:rsidRPr="00DE1609">
        <w:rPr>
          <w:sz w:val="22"/>
          <w:szCs w:val="22"/>
        </w:rPr>
        <w:t>чи</w:t>
      </w:r>
      <w:proofErr w:type="spellEnd"/>
      <w:r w:rsidRPr="00DE1609">
        <w:rPr>
          <w:sz w:val="22"/>
          <w:szCs w:val="22"/>
        </w:rPr>
        <w:t xml:space="preserve"> </w:t>
      </w:r>
      <w:proofErr w:type="spellStart"/>
      <w:r w:rsidRPr="00DE1609">
        <w:rPr>
          <w:sz w:val="22"/>
          <w:szCs w:val="22"/>
        </w:rPr>
        <w:t>всі</w:t>
      </w:r>
      <w:proofErr w:type="spellEnd"/>
      <w:r w:rsidRPr="00DE1609">
        <w:rPr>
          <w:sz w:val="22"/>
          <w:szCs w:val="22"/>
        </w:rPr>
        <w:t xml:space="preserve"> </w:t>
      </w:r>
      <w:proofErr w:type="spellStart"/>
      <w:r w:rsidRPr="00DE1609">
        <w:rPr>
          <w:sz w:val="22"/>
          <w:szCs w:val="22"/>
        </w:rPr>
        <w:t>надані</w:t>
      </w:r>
      <w:proofErr w:type="spellEnd"/>
      <w:r w:rsidRPr="00DE1609">
        <w:rPr>
          <w:sz w:val="22"/>
          <w:szCs w:val="22"/>
        </w:rPr>
        <w:t xml:space="preserve"> </w:t>
      </w:r>
      <w:proofErr w:type="spellStart"/>
      <w:r w:rsidRPr="00DE1609">
        <w:rPr>
          <w:sz w:val="22"/>
          <w:szCs w:val="22"/>
        </w:rPr>
        <w:t>пропозиції</w:t>
      </w:r>
      <w:proofErr w:type="spellEnd"/>
      <w:r w:rsidRPr="00DE1609">
        <w:rPr>
          <w:sz w:val="22"/>
          <w:szCs w:val="22"/>
        </w:rPr>
        <w:t xml:space="preserve">, та </w:t>
      </w:r>
      <w:proofErr w:type="spellStart"/>
      <w:r w:rsidRPr="00DE1609">
        <w:rPr>
          <w:sz w:val="22"/>
          <w:szCs w:val="22"/>
        </w:rPr>
        <w:t>розуміємо</w:t>
      </w:r>
      <w:proofErr w:type="spellEnd"/>
      <w:r w:rsidRPr="00DE1609">
        <w:rPr>
          <w:sz w:val="22"/>
          <w:szCs w:val="22"/>
        </w:rPr>
        <w:t xml:space="preserve">, </w:t>
      </w:r>
      <w:proofErr w:type="spellStart"/>
      <w:r w:rsidRPr="00DE1609">
        <w:rPr>
          <w:sz w:val="22"/>
          <w:szCs w:val="22"/>
        </w:rPr>
        <w:t>що</w:t>
      </w:r>
      <w:proofErr w:type="spellEnd"/>
      <w:r w:rsidRPr="00DE1609">
        <w:rPr>
          <w:sz w:val="22"/>
          <w:szCs w:val="22"/>
        </w:rPr>
        <w:t xml:space="preserve"> Ви не </w:t>
      </w:r>
      <w:proofErr w:type="spellStart"/>
      <w:r w:rsidRPr="00DE1609">
        <w:rPr>
          <w:sz w:val="22"/>
          <w:szCs w:val="22"/>
        </w:rPr>
        <w:t>обмежені</w:t>
      </w:r>
      <w:proofErr w:type="spellEnd"/>
      <w:r w:rsidRPr="00DE1609">
        <w:rPr>
          <w:sz w:val="22"/>
          <w:szCs w:val="22"/>
        </w:rPr>
        <w:t xml:space="preserve"> у </w:t>
      </w:r>
      <w:proofErr w:type="spellStart"/>
      <w:r w:rsidRPr="00DE1609">
        <w:rPr>
          <w:sz w:val="22"/>
          <w:szCs w:val="22"/>
        </w:rPr>
        <w:t>прийнятті</w:t>
      </w:r>
      <w:proofErr w:type="spellEnd"/>
      <w:r w:rsidRPr="00DE1609">
        <w:rPr>
          <w:sz w:val="22"/>
          <w:szCs w:val="22"/>
        </w:rPr>
        <w:t xml:space="preserve"> будь-</w:t>
      </w:r>
      <w:proofErr w:type="spellStart"/>
      <w:r w:rsidRPr="00DE1609">
        <w:rPr>
          <w:sz w:val="22"/>
          <w:szCs w:val="22"/>
        </w:rPr>
        <w:t>якої</w:t>
      </w:r>
      <w:proofErr w:type="spellEnd"/>
      <w:r w:rsidRPr="00DE1609">
        <w:rPr>
          <w:sz w:val="22"/>
          <w:szCs w:val="22"/>
        </w:rPr>
        <w:t xml:space="preserve"> </w:t>
      </w:r>
      <w:proofErr w:type="spellStart"/>
      <w:r w:rsidRPr="00DE1609">
        <w:rPr>
          <w:sz w:val="22"/>
          <w:szCs w:val="22"/>
        </w:rPr>
        <w:t>іншої</w:t>
      </w:r>
      <w:proofErr w:type="spellEnd"/>
      <w:r w:rsidRPr="00DE1609">
        <w:rPr>
          <w:sz w:val="22"/>
          <w:szCs w:val="22"/>
        </w:rPr>
        <w:t xml:space="preserve"> </w:t>
      </w:r>
      <w:proofErr w:type="spellStart"/>
      <w:r w:rsidRPr="00DE1609">
        <w:rPr>
          <w:sz w:val="22"/>
          <w:szCs w:val="22"/>
        </w:rPr>
        <w:t>пропозиції</w:t>
      </w:r>
      <w:proofErr w:type="spellEnd"/>
      <w:r w:rsidRPr="00DE1609">
        <w:rPr>
          <w:sz w:val="22"/>
          <w:szCs w:val="22"/>
        </w:rPr>
        <w:t xml:space="preserve"> з </w:t>
      </w:r>
      <w:proofErr w:type="spellStart"/>
      <w:r w:rsidRPr="00DE1609">
        <w:rPr>
          <w:sz w:val="22"/>
          <w:szCs w:val="22"/>
        </w:rPr>
        <w:t>більш</w:t>
      </w:r>
      <w:proofErr w:type="spellEnd"/>
      <w:r w:rsidRPr="00DE1609">
        <w:rPr>
          <w:sz w:val="22"/>
          <w:szCs w:val="22"/>
        </w:rPr>
        <w:t xml:space="preserve"> </w:t>
      </w:r>
      <w:proofErr w:type="spellStart"/>
      <w:r w:rsidRPr="00DE1609">
        <w:rPr>
          <w:sz w:val="22"/>
          <w:szCs w:val="22"/>
        </w:rPr>
        <w:t>вигідними</w:t>
      </w:r>
      <w:proofErr w:type="spellEnd"/>
      <w:r w:rsidRPr="00DE1609">
        <w:rPr>
          <w:sz w:val="22"/>
          <w:szCs w:val="22"/>
        </w:rPr>
        <w:t xml:space="preserve"> для Вас </w:t>
      </w:r>
      <w:proofErr w:type="spellStart"/>
      <w:r w:rsidRPr="00DE1609">
        <w:rPr>
          <w:sz w:val="22"/>
          <w:szCs w:val="22"/>
        </w:rPr>
        <w:t>умовами</w:t>
      </w:r>
      <w:proofErr w:type="spellEnd"/>
      <w:r w:rsidRPr="00DE1609">
        <w:rPr>
          <w:sz w:val="22"/>
          <w:szCs w:val="22"/>
        </w:rPr>
        <w:t>.</w:t>
      </w:r>
    </w:p>
    <w:p w14:paraId="04FB0FA3" w14:textId="77777777" w:rsidR="0046586E" w:rsidRPr="00DE1609" w:rsidRDefault="0046586E" w:rsidP="0046586E">
      <w:pPr>
        <w:jc w:val="both"/>
        <w:rPr>
          <w:b/>
          <w:sz w:val="22"/>
          <w:szCs w:val="22"/>
        </w:rPr>
      </w:pPr>
      <w:r w:rsidRPr="00DE1609">
        <w:rPr>
          <w:sz w:val="22"/>
          <w:szCs w:val="22"/>
        </w:rPr>
        <w:t xml:space="preserve">Разом з </w:t>
      </w:r>
      <w:proofErr w:type="spellStart"/>
      <w:r w:rsidRPr="00DE1609">
        <w:rPr>
          <w:sz w:val="22"/>
          <w:szCs w:val="22"/>
        </w:rPr>
        <w:t>цією</w:t>
      </w:r>
      <w:proofErr w:type="spellEnd"/>
      <w:r w:rsidRPr="00DE1609">
        <w:rPr>
          <w:sz w:val="22"/>
          <w:szCs w:val="22"/>
        </w:rPr>
        <w:t xml:space="preserve"> </w:t>
      </w:r>
      <w:proofErr w:type="spellStart"/>
      <w:r w:rsidRPr="00DE1609">
        <w:rPr>
          <w:sz w:val="22"/>
          <w:szCs w:val="22"/>
        </w:rPr>
        <w:t>пропозицією</w:t>
      </w:r>
      <w:proofErr w:type="spellEnd"/>
      <w:r w:rsidRPr="00DE1609">
        <w:rPr>
          <w:sz w:val="22"/>
          <w:szCs w:val="22"/>
        </w:rPr>
        <w:t xml:space="preserve"> (</w:t>
      </w:r>
      <w:proofErr w:type="spellStart"/>
      <w:r w:rsidRPr="00DE1609">
        <w:rPr>
          <w:sz w:val="22"/>
          <w:szCs w:val="22"/>
        </w:rPr>
        <w:t>сканована</w:t>
      </w:r>
      <w:proofErr w:type="spellEnd"/>
      <w:r w:rsidRPr="00DE1609">
        <w:rPr>
          <w:sz w:val="22"/>
          <w:szCs w:val="22"/>
        </w:rPr>
        <w:t xml:space="preserve"> </w:t>
      </w:r>
      <w:proofErr w:type="spellStart"/>
      <w:r w:rsidRPr="00DE1609">
        <w:rPr>
          <w:sz w:val="22"/>
          <w:szCs w:val="22"/>
        </w:rPr>
        <w:t>копія</w:t>
      </w:r>
      <w:proofErr w:type="spellEnd"/>
      <w:r w:rsidRPr="00DE1609">
        <w:rPr>
          <w:sz w:val="22"/>
          <w:szCs w:val="22"/>
        </w:rPr>
        <w:t xml:space="preserve"> в </w:t>
      </w:r>
      <w:proofErr w:type="spellStart"/>
      <w:r w:rsidRPr="00DE1609">
        <w:rPr>
          <w:sz w:val="22"/>
          <w:szCs w:val="22"/>
        </w:rPr>
        <w:t>форматі</w:t>
      </w:r>
      <w:proofErr w:type="spellEnd"/>
      <w:r w:rsidRPr="00DE1609">
        <w:rPr>
          <w:sz w:val="22"/>
          <w:szCs w:val="22"/>
        </w:rPr>
        <w:t xml:space="preserve"> </w:t>
      </w:r>
      <w:proofErr w:type="spellStart"/>
      <w:r w:rsidRPr="00DE1609">
        <w:rPr>
          <w:sz w:val="22"/>
          <w:szCs w:val="22"/>
        </w:rPr>
        <w:t>pdf</w:t>
      </w:r>
      <w:proofErr w:type="spellEnd"/>
      <w:r w:rsidRPr="00DE1609">
        <w:rPr>
          <w:sz w:val="22"/>
          <w:szCs w:val="22"/>
        </w:rPr>
        <w:t xml:space="preserve">) ми </w:t>
      </w:r>
      <w:proofErr w:type="spellStart"/>
      <w:r w:rsidRPr="00DE1609">
        <w:rPr>
          <w:sz w:val="22"/>
          <w:szCs w:val="22"/>
        </w:rPr>
        <w:t>надаємо</w:t>
      </w:r>
      <w:proofErr w:type="spellEnd"/>
      <w:r w:rsidRPr="00DE1609">
        <w:rPr>
          <w:sz w:val="22"/>
          <w:szCs w:val="22"/>
        </w:rPr>
        <w:t xml:space="preserve"> </w:t>
      </w:r>
      <w:proofErr w:type="spellStart"/>
      <w:r w:rsidRPr="00DE1609">
        <w:rPr>
          <w:sz w:val="22"/>
          <w:szCs w:val="22"/>
        </w:rPr>
        <w:t>інші</w:t>
      </w:r>
      <w:proofErr w:type="spellEnd"/>
      <w:r w:rsidRPr="00DE1609">
        <w:rPr>
          <w:sz w:val="22"/>
          <w:szCs w:val="22"/>
        </w:rPr>
        <w:t xml:space="preserve"> </w:t>
      </w:r>
      <w:proofErr w:type="spellStart"/>
      <w:r w:rsidRPr="00DE1609">
        <w:rPr>
          <w:sz w:val="22"/>
          <w:szCs w:val="22"/>
        </w:rPr>
        <w:t>передбачені</w:t>
      </w:r>
      <w:proofErr w:type="spellEnd"/>
      <w:r w:rsidRPr="00DE1609">
        <w:rPr>
          <w:sz w:val="22"/>
          <w:szCs w:val="22"/>
        </w:rPr>
        <w:t xml:space="preserve"> </w:t>
      </w:r>
      <w:proofErr w:type="spellStart"/>
      <w:r w:rsidRPr="00DE1609">
        <w:rPr>
          <w:sz w:val="22"/>
          <w:szCs w:val="22"/>
        </w:rPr>
        <w:t>документи</w:t>
      </w:r>
      <w:proofErr w:type="spellEnd"/>
      <w:r w:rsidRPr="00DE1609">
        <w:rPr>
          <w:sz w:val="22"/>
          <w:szCs w:val="22"/>
        </w:rPr>
        <w:t>, (</w:t>
      </w:r>
      <w:proofErr w:type="spellStart"/>
      <w:r w:rsidRPr="00DE1609">
        <w:rPr>
          <w:sz w:val="22"/>
          <w:szCs w:val="22"/>
        </w:rPr>
        <w:t>скановані</w:t>
      </w:r>
      <w:proofErr w:type="spellEnd"/>
      <w:r w:rsidRPr="00DE1609">
        <w:rPr>
          <w:sz w:val="22"/>
          <w:szCs w:val="22"/>
        </w:rPr>
        <w:t xml:space="preserve"> </w:t>
      </w:r>
      <w:proofErr w:type="spellStart"/>
      <w:r w:rsidRPr="00DE1609">
        <w:rPr>
          <w:sz w:val="22"/>
          <w:szCs w:val="22"/>
        </w:rPr>
        <w:t>копії</w:t>
      </w:r>
      <w:proofErr w:type="spellEnd"/>
      <w:r w:rsidRPr="00DE1609">
        <w:rPr>
          <w:sz w:val="22"/>
          <w:szCs w:val="22"/>
        </w:rPr>
        <w:t xml:space="preserve"> в </w:t>
      </w:r>
      <w:proofErr w:type="spellStart"/>
      <w:r w:rsidRPr="00DE1609">
        <w:rPr>
          <w:sz w:val="22"/>
          <w:szCs w:val="22"/>
        </w:rPr>
        <w:t>форматі</w:t>
      </w:r>
      <w:proofErr w:type="spellEnd"/>
      <w:r w:rsidRPr="00DE1609">
        <w:rPr>
          <w:sz w:val="22"/>
          <w:szCs w:val="22"/>
        </w:rPr>
        <w:t xml:space="preserve"> </w:t>
      </w:r>
      <w:proofErr w:type="spellStart"/>
      <w:r w:rsidRPr="00DE1609">
        <w:rPr>
          <w:sz w:val="22"/>
          <w:szCs w:val="22"/>
        </w:rPr>
        <w:t>pdf</w:t>
      </w:r>
      <w:proofErr w:type="spellEnd"/>
      <w:r w:rsidRPr="00DE1609">
        <w:rPr>
          <w:sz w:val="22"/>
          <w:szCs w:val="22"/>
        </w:rPr>
        <w:t xml:space="preserve">), на </w:t>
      </w:r>
      <w:proofErr w:type="spellStart"/>
      <w:r w:rsidRPr="00DE1609">
        <w:rPr>
          <w:sz w:val="22"/>
          <w:szCs w:val="22"/>
        </w:rPr>
        <w:t>підтвердження</w:t>
      </w:r>
      <w:proofErr w:type="spellEnd"/>
      <w:r w:rsidRPr="00DE1609">
        <w:rPr>
          <w:sz w:val="22"/>
          <w:szCs w:val="22"/>
        </w:rPr>
        <w:t xml:space="preserve"> </w:t>
      </w:r>
      <w:proofErr w:type="spellStart"/>
      <w:r w:rsidRPr="00DE1609">
        <w:rPr>
          <w:sz w:val="22"/>
          <w:szCs w:val="22"/>
        </w:rPr>
        <w:t>заявлених</w:t>
      </w:r>
      <w:proofErr w:type="spellEnd"/>
      <w:r w:rsidRPr="00DE1609">
        <w:rPr>
          <w:sz w:val="22"/>
          <w:szCs w:val="22"/>
        </w:rPr>
        <w:t xml:space="preserve"> </w:t>
      </w:r>
      <w:proofErr w:type="spellStart"/>
      <w:r w:rsidRPr="00DE1609">
        <w:rPr>
          <w:sz w:val="22"/>
          <w:szCs w:val="22"/>
        </w:rPr>
        <w:t>вимог</w:t>
      </w:r>
      <w:proofErr w:type="spellEnd"/>
      <w:r w:rsidRPr="00DE1609">
        <w:rPr>
          <w:sz w:val="22"/>
          <w:szCs w:val="22"/>
        </w:rPr>
        <w:t xml:space="preserve">, а </w:t>
      </w:r>
      <w:proofErr w:type="spellStart"/>
      <w:r w:rsidRPr="00DE1609">
        <w:rPr>
          <w:sz w:val="22"/>
          <w:szCs w:val="22"/>
        </w:rPr>
        <w:t>саме</w:t>
      </w:r>
      <w:proofErr w:type="spellEnd"/>
      <w:r w:rsidRPr="00DE1609">
        <w:rPr>
          <w:sz w:val="22"/>
          <w:szCs w:val="22"/>
        </w:rPr>
        <w:t>:</w:t>
      </w:r>
    </w:p>
    <w:p w14:paraId="2E93895A" w14:textId="77777777" w:rsidR="0046586E" w:rsidRPr="00DE1609" w:rsidRDefault="0046586E" w:rsidP="0046586E">
      <w:pPr>
        <w:jc w:val="both"/>
        <w:rPr>
          <w:b/>
          <w:sz w:val="22"/>
          <w:szCs w:val="22"/>
        </w:rPr>
      </w:pPr>
    </w:p>
    <w:p w14:paraId="6D0910D1" w14:textId="77777777" w:rsidR="0046586E" w:rsidRPr="00DE1609" w:rsidRDefault="0046586E" w:rsidP="0046586E">
      <w:pPr>
        <w:jc w:val="both"/>
        <w:rPr>
          <w:b/>
          <w:sz w:val="22"/>
          <w:szCs w:val="22"/>
        </w:rPr>
      </w:pPr>
    </w:p>
    <w:p w14:paraId="0FD71AF0" w14:textId="77777777" w:rsidR="0046586E" w:rsidRPr="00DE1609" w:rsidRDefault="0046586E" w:rsidP="0046586E">
      <w:pPr>
        <w:jc w:val="both"/>
        <w:rPr>
          <w:b/>
          <w:sz w:val="22"/>
          <w:szCs w:val="22"/>
        </w:rPr>
      </w:pPr>
    </w:p>
    <w:p w14:paraId="4A312A26" w14:textId="77777777" w:rsidR="0046586E" w:rsidRPr="00DE1609" w:rsidRDefault="0046586E" w:rsidP="0046586E">
      <w:pPr>
        <w:jc w:val="both"/>
        <w:rPr>
          <w:b/>
          <w:sz w:val="22"/>
          <w:szCs w:val="22"/>
        </w:rPr>
      </w:pPr>
      <w:r w:rsidRPr="00DE1609">
        <w:rPr>
          <w:sz w:val="22"/>
          <w:szCs w:val="22"/>
        </w:rPr>
        <w:t xml:space="preserve">Посада, </w:t>
      </w:r>
      <w:proofErr w:type="spellStart"/>
      <w:r w:rsidRPr="00DE1609">
        <w:rPr>
          <w:rStyle w:val="grame"/>
          <w:sz w:val="22"/>
          <w:szCs w:val="22"/>
        </w:rPr>
        <w:t>пр</w:t>
      </w:r>
      <w:r w:rsidRPr="00DE1609">
        <w:rPr>
          <w:sz w:val="22"/>
          <w:szCs w:val="22"/>
        </w:rPr>
        <w:t>ізвище</w:t>
      </w:r>
      <w:proofErr w:type="spellEnd"/>
      <w:r w:rsidRPr="00DE1609">
        <w:rPr>
          <w:sz w:val="22"/>
          <w:szCs w:val="22"/>
        </w:rPr>
        <w:t xml:space="preserve">, </w:t>
      </w:r>
      <w:proofErr w:type="spellStart"/>
      <w:r w:rsidRPr="00DE1609">
        <w:rPr>
          <w:sz w:val="22"/>
          <w:szCs w:val="22"/>
        </w:rPr>
        <w:t>ініціали</w:t>
      </w:r>
      <w:proofErr w:type="spellEnd"/>
      <w:r w:rsidRPr="00DE1609">
        <w:rPr>
          <w:sz w:val="22"/>
          <w:szCs w:val="22"/>
        </w:rPr>
        <w:t xml:space="preserve">, </w:t>
      </w:r>
      <w:proofErr w:type="spellStart"/>
      <w:r w:rsidRPr="00DE1609">
        <w:rPr>
          <w:sz w:val="22"/>
          <w:szCs w:val="22"/>
        </w:rPr>
        <w:t>підпис</w:t>
      </w:r>
      <w:proofErr w:type="spellEnd"/>
      <w:r w:rsidRPr="00DE1609">
        <w:rPr>
          <w:sz w:val="22"/>
          <w:szCs w:val="22"/>
        </w:rPr>
        <w:t xml:space="preserve"> </w:t>
      </w:r>
      <w:proofErr w:type="spellStart"/>
      <w:r w:rsidRPr="00DE1609">
        <w:rPr>
          <w:sz w:val="22"/>
          <w:szCs w:val="22"/>
        </w:rPr>
        <w:t>уповноваженої</w:t>
      </w:r>
      <w:proofErr w:type="spellEnd"/>
      <w:r w:rsidRPr="00DE1609">
        <w:rPr>
          <w:sz w:val="22"/>
          <w:szCs w:val="22"/>
        </w:rPr>
        <w:t xml:space="preserve"> особи </w:t>
      </w:r>
    </w:p>
    <w:p w14:paraId="5B2AE026" w14:textId="77777777" w:rsidR="0046586E" w:rsidRPr="00DE1609" w:rsidRDefault="0046586E" w:rsidP="0046586E">
      <w:pPr>
        <w:jc w:val="both"/>
        <w:rPr>
          <w:b/>
          <w:sz w:val="22"/>
          <w:szCs w:val="22"/>
        </w:rPr>
      </w:pPr>
      <w:proofErr w:type="spellStart"/>
      <w:r w:rsidRPr="00DE1609">
        <w:rPr>
          <w:sz w:val="22"/>
          <w:szCs w:val="22"/>
        </w:rPr>
        <w:t>підприємства</w:t>
      </w:r>
      <w:proofErr w:type="spellEnd"/>
      <w:r w:rsidRPr="00DE1609">
        <w:rPr>
          <w:sz w:val="22"/>
          <w:szCs w:val="22"/>
        </w:rPr>
        <w:t>/</w:t>
      </w:r>
      <w:proofErr w:type="spellStart"/>
      <w:r w:rsidRPr="00DE1609">
        <w:rPr>
          <w:sz w:val="22"/>
          <w:szCs w:val="22"/>
        </w:rPr>
        <w:t>фізичної</w:t>
      </w:r>
      <w:proofErr w:type="spellEnd"/>
      <w:r w:rsidRPr="00DE1609">
        <w:rPr>
          <w:sz w:val="22"/>
          <w:szCs w:val="22"/>
        </w:rPr>
        <w:t xml:space="preserve"> особи, </w:t>
      </w:r>
      <w:proofErr w:type="spellStart"/>
      <w:r w:rsidRPr="00DE1609">
        <w:rPr>
          <w:sz w:val="22"/>
          <w:szCs w:val="22"/>
        </w:rPr>
        <w:t>завірені</w:t>
      </w:r>
      <w:proofErr w:type="spellEnd"/>
      <w:r w:rsidRPr="00DE1609">
        <w:rPr>
          <w:sz w:val="22"/>
          <w:szCs w:val="22"/>
        </w:rPr>
        <w:t xml:space="preserve"> </w:t>
      </w:r>
      <w:proofErr w:type="spellStart"/>
      <w:r w:rsidRPr="00DE1609">
        <w:rPr>
          <w:sz w:val="22"/>
          <w:szCs w:val="22"/>
        </w:rPr>
        <w:t>печаткою</w:t>
      </w:r>
      <w:proofErr w:type="spellEnd"/>
      <w:r w:rsidRPr="00DE1609">
        <w:rPr>
          <w:sz w:val="22"/>
          <w:szCs w:val="22"/>
        </w:rPr>
        <w:t xml:space="preserve">                      _______________(___________)</w:t>
      </w:r>
    </w:p>
    <w:p w14:paraId="16E604AC" w14:textId="77777777" w:rsidR="0046586E" w:rsidRPr="00DE1609" w:rsidRDefault="0046586E" w:rsidP="0046586E">
      <w:pPr>
        <w:jc w:val="both"/>
        <w:rPr>
          <w:b/>
          <w:sz w:val="22"/>
          <w:szCs w:val="22"/>
        </w:rPr>
      </w:pPr>
      <w:r w:rsidRPr="00DE1609">
        <w:rPr>
          <w:sz w:val="22"/>
          <w:szCs w:val="22"/>
        </w:rPr>
        <w:t xml:space="preserve">                                              </w:t>
      </w:r>
    </w:p>
    <w:p w14:paraId="114DFF6C" w14:textId="77777777" w:rsidR="0046586E" w:rsidRPr="00DE1609" w:rsidRDefault="0046586E" w:rsidP="0046586E">
      <w:pPr>
        <w:tabs>
          <w:tab w:val="left" w:pos="180"/>
        </w:tabs>
        <w:ind w:left="-284"/>
        <w:jc w:val="right"/>
        <w:rPr>
          <w:b/>
          <w:sz w:val="22"/>
          <w:szCs w:val="22"/>
        </w:rPr>
      </w:pPr>
    </w:p>
    <w:p w14:paraId="784C89E7" w14:textId="77777777" w:rsidR="0046586E" w:rsidRPr="00DE1609" w:rsidRDefault="0046586E" w:rsidP="0046586E">
      <w:pPr>
        <w:tabs>
          <w:tab w:val="left" w:pos="180"/>
        </w:tabs>
        <w:jc w:val="right"/>
        <w:rPr>
          <w:b/>
          <w:sz w:val="22"/>
          <w:szCs w:val="22"/>
        </w:rPr>
      </w:pPr>
      <w:r w:rsidRPr="00DE1609">
        <w:rPr>
          <w:sz w:val="22"/>
          <w:szCs w:val="22"/>
        </w:rPr>
        <w:tab/>
      </w:r>
      <w:r w:rsidRPr="00DE1609">
        <w:rPr>
          <w:sz w:val="22"/>
          <w:szCs w:val="22"/>
        </w:rPr>
        <w:tab/>
        <w:t xml:space="preserve">          ______________________ /</w:t>
      </w:r>
      <w:proofErr w:type="spellStart"/>
      <w:r w:rsidRPr="00DE1609">
        <w:rPr>
          <w:sz w:val="22"/>
          <w:szCs w:val="22"/>
        </w:rPr>
        <w:t>ініціали</w:t>
      </w:r>
      <w:proofErr w:type="spellEnd"/>
      <w:r w:rsidRPr="00DE1609">
        <w:rPr>
          <w:sz w:val="22"/>
          <w:szCs w:val="22"/>
        </w:rPr>
        <w:t xml:space="preserve"> та </w:t>
      </w:r>
      <w:proofErr w:type="spellStart"/>
      <w:r w:rsidRPr="00DE1609">
        <w:rPr>
          <w:sz w:val="22"/>
          <w:szCs w:val="22"/>
        </w:rPr>
        <w:t>прізвище</w:t>
      </w:r>
      <w:proofErr w:type="spellEnd"/>
      <w:r w:rsidRPr="00DE1609">
        <w:rPr>
          <w:sz w:val="22"/>
          <w:szCs w:val="22"/>
        </w:rPr>
        <w:t>/</w:t>
      </w:r>
    </w:p>
    <w:p w14:paraId="2B53618C" w14:textId="77777777" w:rsidR="0046586E" w:rsidRPr="00DE1609" w:rsidRDefault="0046586E" w:rsidP="0046586E">
      <w:pPr>
        <w:pStyle w:val="14"/>
        <w:spacing w:before="22"/>
        <w:jc w:val="center"/>
        <w:rPr>
          <w:rFonts w:ascii="Times New Roman" w:hAnsi="Times New Roman"/>
          <w:b/>
          <w:bCs/>
          <w:color w:val="auto"/>
          <w:lang w:val="uk-UA"/>
        </w:rPr>
      </w:pPr>
    </w:p>
    <w:p w14:paraId="38D210CD" w14:textId="77777777" w:rsidR="00301EF0" w:rsidRPr="00DE1609" w:rsidRDefault="00777712" w:rsidP="00301EF0">
      <w:pPr>
        <w:shd w:val="clear" w:color="auto" w:fill="FFFFFF"/>
        <w:ind w:left="8496"/>
        <w:jc w:val="right"/>
        <w:rPr>
          <w:b/>
          <w:iCs/>
          <w:spacing w:val="4"/>
          <w:sz w:val="24"/>
          <w:szCs w:val="24"/>
          <w:lang w:val="uk-UA"/>
        </w:rPr>
      </w:pPr>
      <w:r w:rsidRPr="00DE1609">
        <w:rPr>
          <w:b/>
          <w:sz w:val="22"/>
          <w:szCs w:val="22"/>
        </w:rPr>
        <w:br w:type="page"/>
      </w:r>
      <w:proofErr w:type="spellStart"/>
      <w:r w:rsidR="00301EF0" w:rsidRPr="00DE1609">
        <w:rPr>
          <w:b/>
          <w:iCs/>
          <w:spacing w:val="4"/>
          <w:sz w:val="24"/>
          <w:szCs w:val="24"/>
        </w:rPr>
        <w:lastRenderedPageBreak/>
        <w:t>Додаток</w:t>
      </w:r>
      <w:proofErr w:type="spellEnd"/>
      <w:r w:rsidR="00301EF0" w:rsidRPr="00DE1609">
        <w:rPr>
          <w:b/>
          <w:iCs/>
          <w:spacing w:val="4"/>
          <w:sz w:val="24"/>
          <w:szCs w:val="24"/>
          <w:lang w:val="uk-UA"/>
        </w:rPr>
        <w:t>3</w:t>
      </w:r>
    </w:p>
    <w:p w14:paraId="6DDB5340" w14:textId="77777777" w:rsidR="00301EF0" w:rsidRPr="00DE1609" w:rsidRDefault="00301EF0" w:rsidP="00301EF0">
      <w:pPr>
        <w:shd w:val="clear" w:color="auto" w:fill="FFFFFF"/>
        <w:jc w:val="right"/>
        <w:rPr>
          <w:b/>
          <w:iCs/>
          <w:spacing w:val="4"/>
          <w:sz w:val="24"/>
          <w:szCs w:val="24"/>
        </w:rPr>
      </w:pPr>
      <w:r w:rsidRPr="00DE1609">
        <w:rPr>
          <w:b/>
          <w:bCs/>
          <w:sz w:val="24"/>
          <w:szCs w:val="24"/>
          <w:lang w:val="uk-UA"/>
        </w:rPr>
        <w:t>до оголошення про проведення спрощеної закупівлі</w:t>
      </w:r>
    </w:p>
    <w:p w14:paraId="1215A2BB" w14:textId="77777777" w:rsidR="000B2B06" w:rsidRPr="00DE1609" w:rsidRDefault="000B2B06" w:rsidP="000B2B06">
      <w:pPr>
        <w:jc w:val="right"/>
        <w:rPr>
          <w:sz w:val="24"/>
          <w:szCs w:val="24"/>
        </w:rPr>
      </w:pPr>
    </w:p>
    <w:p w14:paraId="6310A9BC" w14:textId="77777777" w:rsidR="000B2B06" w:rsidRPr="00DE1609" w:rsidRDefault="000B2B06" w:rsidP="000B2B06">
      <w:pPr>
        <w:jc w:val="center"/>
        <w:rPr>
          <w:sz w:val="24"/>
          <w:szCs w:val="24"/>
          <w:lang w:val="uk-UA"/>
        </w:rPr>
      </w:pPr>
    </w:p>
    <w:p w14:paraId="114C8E48" w14:textId="77777777" w:rsidR="003E330A" w:rsidRPr="00DE1609" w:rsidRDefault="003E330A" w:rsidP="000B2B06">
      <w:pPr>
        <w:jc w:val="center"/>
        <w:rPr>
          <w:sz w:val="24"/>
          <w:szCs w:val="24"/>
          <w:lang w:val="uk-UA"/>
        </w:rPr>
      </w:pPr>
    </w:p>
    <w:p w14:paraId="40FB12BC" w14:textId="77777777" w:rsidR="003E330A" w:rsidRPr="00DE1609" w:rsidRDefault="003E330A" w:rsidP="000B2B06">
      <w:pPr>
        <w:jc w:val="center"/>
        <w:rPr>
          <w:sz w:val="24"/>
          <w:szCs w:val="24"/>
          <w:lang w:val="uk-UA"/>
        </w:rPr>
      </w:pPr>
    </w:p>
    <w:p w14:paraId="7B0A8112" w14:textId="77777777" w:rsidR="003E330A" w:rsidRPr="00DE1609" w:rsidRDefault="003E330A" w:rsidP="000B2B06">
      <w:pPr>
        <w:jc w:val="center"/>
        <w:rPr>
          <w:sz w:val="24"/>
          <w:szCs w:val="24"/>
          <w:lang w:val="uk-UA"/>
        </w:rPr>
      </w:pPr>
    </w:p>
    <w:p w14:paraId="5D069A61" w14:textId="77777777" w:rsidR="003E330A" w:rsidRPr="00DE1609" w:rsidRDefault="003E330A" w:rsidP="000B2B06">
      <w:pPr>
        <w:jc w:val="center"/>
        <w:rPr>
          <w:sz w:val="24"/>
          <w:szCs w:val="24"/>
          <w:lang w:val="uk-UA"/>
        </w:rPr>
      </w:pPr>
    </w:p>
    <w:p w14:paraId="615D6B67" w14:textId="77777777" w:rsidR="000B2B06" w:rsidRPr="00DE1609" w:rsidRDefault="000B2B06" w:rsidP="000B2B06">
      <w:pPr>
        <w:shd w:val="clear" w:color="auto" w:fill="FFFFFF"/>
        <w:suppressAutoHyphens/>
        <w:jc w:val="center"/>
        <w:rPr>
          <w:b/>
          <w:bCs/>
          <w:sz w:val="24"/>
          <w:szCs w:val="24"/>
          <w:lang w:val="uk-UA" w:eastAsia="ar-SA"/>
        </w:rPr>
      </w:pPr>
      <w:r w:rsidRPr="00DE1609">
        <w:rPr>
          <w:b/>
          <w:bCs/>
          <w:sz w:val="24"/>
          <w:szCs w:val="24"/>
          <w:lang w:val="uk-UA" w:eastAsia="ar-SA"/>
        </w:rPr>
        <w:t>Лист-згода на обробку персональних даних</w:t>
      </w:r>
    </w:p>
    <w:p w14:paraId="57EE4B66" w14:textId="77777777" w:rsidR="000B2B06" w:rsidRPr="00DE1609" w:rsidRDefault="000B2B06" w:rsidP="000B2B06">
      <w:pPr>
        <w:shd w:val="clear" w:color="auto" w:fill="FFFFFF"/>
        <w:suppressAutoHyphens/>
        <w:jc w:val="right"/>
        <w:rPr>
          <w:bCs/>
          <w:sz w:val="24"/>
          <w:szCs w:val="24"/>
          <w:lang w:val="uk-UA" w:eastAsia="ar-SA"/>
        </w:rPr>
      </w:pPr>
    </w:p>
    <w:p w14:paraId="6BCF60FE" w14:textId="77777777" w:rsidR="000B2B06" w:rsidRPr="00DE1609" w:rsidRDefault="000B2B06" w:rsidP="000B2B06">
      <w:pPr>
        <w:shd w:val="clear" w:color="auto" w:fill="FFFFFF"/>
        <w:suppressAutoHyphens/>
        <w:jc w:val="both"/>
        <w:rPr>
          <w:bCs/>
          <w:sz w:val="24"/>
          <w:szCs w:val="24"/>
          <w:lang w:val="uk-UA" w:eastAsia="ar-SA"/>
        </w:rPr>
      </w:pPr>
      <w:r w:rsidRPr="00DE1609">
        <w:rPr>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E1609">
        <w:rPr>
          <w:bCs/>
          <w:sz w:val="24"/>
          <w:szCs w:val="24"/>
          <w:lang w:val="uk-UA" w:eastAsia="ar-SA"/>
        </w:rPr>
        <w:t>т.ч</w:t>
      </w:r>
      <w:proofErr w:type="spellEnd"/>
      <w:r w:rsidRPr="00DE1609">
        <w:rPr>
          <w:bCs/>
          <w:sz w:val="24"/>
          <w:szCs w:val="24"/>
          <w:lang w:val="uk-UA"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0DC8E16B" w14:textId="77777777" w:rsidR="000B2B06" w:rsidRPr="00DE1609" w:rsidRDefault="000B2B06" w:rsidP="000B2B06">
      <w:pPr>
        <w:suppressAutoHyphens/>
        <w:rPr>
          <w:bCs/>
          <w:sz w:val="24"/>
          <w:szCs w:val="24"/>
          <w:lang w:val="uk-UA" w:eastAsia="ar-SA"/>
        </w:rPr>
      </w:pPr>
    </w:p>
    <w:p w14:paraId="6E7C8422" w14:textId="77777777" w:rsidR="000B2B06" w:rsidRPr="00DE1609" w:rsidRDefault="000B2B06" w:rsidP="000B2B06">
      <w:pPr>
        <w:suppressAutoHyphens/>
        <w:rPr>
          <w:bCs/>
          <w:sz w:val="24"/>
          <w:szCs w:val="24"/>
          <w:lang w:val="uk-UA" w:eastAsia="ar-SA"/>
        </w:rPr>
      </w:pPr>
    </w:p>
    <w:p w14:paraId="39E60A62" w14:textId="77777777" w:rsidR="000B2B06" w:rsidRPr="00DE1609" w:rsidRDefault="000B2B06" w:rsidP="000B2B06">
      <w:pPr>
        <w:suppressAutoHyphens/>
        <w:rPr>
          <w:bCs/>
          <w:sz w:val="24"/>
          <w:szCs w:val="24"/>
          <w:lang w:val="uk-UA" w:eastAsia="ar-SA"/>
        </w:rPr>
      </w:pPr>
      <w:r w:rsidRPr="00DE1609">
        <w:rPr>
          <w:bCs/>
          <w:sz w:val="24"/>
          <w:szCs w:val="24"/>
          <w:lang w:val="uk-UA" w:eastAsia="ar-SA"/>
        </w:rPr>
        <w:t xml:space="preserve"> _______________                    ________________        </w:t>
      </w:r>
      <w:r w:rsidRPr="00DE1609">
        <w:rPr>
          <w:bCs/>
          <w:sz w:val="24"/>
          <w:szCs w:val="24"/>
          <w:lang w:val="uk-UA" w:eastAsia="ar-SA"/>
        </w:rPr>
        <w:tab/>
        <w:t>____________________</w:t>
      </w:r>
    </w:p>
    <w:p w14:paraId="49291928" w14:textId="77777777" w:rsidR="000B2B06" w:rsidRPr="00DE1609" w:rsidRDefault="000B2B06" w:rsidP="000B2B06">
      <w:pPr>
        <w:suppressAutoHyphens/>
        <w:rPr>
          <w:bCs/>
          <w:sz w:val="24"/>
          <w:szCs w:val="24"/>
          <w:lang w:val="uk-UA" w:eastAsia="ar-SA"/>
        </w:rPr>
      </w:pPr>
      <w:r w:rsidRPr="00DE1609">
        <w:rPr>
          <w:bCs/>
          <w:sz w:val="24"/>
          <w:szCs w:val="24"/>
          <w:lang w:val="uk-UA" w:eastAsia="ar-SA"/>
        </w:rPr>
        <w:t xml:space="preserve">  Дата                                                 Підпис                   </w:t>
      </w:r>
      <w:r w:rsidRPr="00DE1609">
        <w:rPr>
          <w:bCs/>
          <w:sz w:val="24"/>
          <w:szCs w:val="24"/>
          <w:lang w:val="uk-UA" w:eastAsia="ar-SA"/>
        </w:rPr>
        <w:tab/>
        <w:t xml:space="preserve">   Прізвище те ініціали</w:t>
      </w:r>
    </w:p>
    <w:p w14:paraId="48B6FF47" w14:textId="77777777" w:rsidR="000B2B06" w:rsidRPr="00DE1609" w:rsidRDefault="000B2B06" w:rsidP="000B2B06">
      <w:pPr>
        <w:jc w:val="center"/>
        <w:rPr>
          <w:sz w:val="24"/>
          <w:szCs w:val="24"/>
          <w:lang w:val="uk-UA"/>
        </w:rPr>
      </w:pPr>
    </w:p>
    <w:p w14:paraId="2F6C2847" w14:textId="77777777" w:rsidR="00301EF0" w:rsidRPr="00DE1609" w:rsidRDefault="000B2B06" w:rsidP="00301EF0">
      <w:pPr>
        <w:autoSpaceDE w:val="0"/>
        <w:ind w:firstLine="709"/>
        <w:jc w:val="both"/>
        <w:rPr>
          <w:i/>
          <w:sz w:val="24"/>
          <w:szCs w:val="24"/>
          <w:lang w:val="uk-UA"/>
        </w:rPr>
      </w:pPr>
      <w:r w:rsidRPr="00DE1609">
        <w:rPr>
          <w:sz w:val="24"/>
          <w:szCs w:val="24"/>
          <w:lang w:val="uk-UA"/>
        </w:rPr>
        <w:t xml:space="preserve">* - подається </w:t>
      </w:r>
      <w:r w:rsidR="00301EF0" w:rsidRPr="00DE1609">
        <w:rPr>
          <w:sz w:val="24"/>
          <w:szCs w:val="24"/>
          <w:lang w:val="uk-UA"/>
        </w:rPr>
        <w:t xml:space="preserve">фізичною </w:t>
      </w:r>
      <w:r w:rsidRPr="00DE1609">
        <w:rPr>
          <w:bCs/>
          <w:sz w:val="24"/>
          <w:szCs w:val="24"/>
          <w:lang w:val="uk-UA"/>
        </w:rPr>
        <w:t xml:space="preserve">особою, що підписала цінову пропозицію та особою, яка уповноважена підписати договір </w:t>
      </w:r>
    </w:p>
    <w:p w14:paraId="6351EB55" w14:textId="77777777" w:rsidR="000B2B06" w:rsidRPr="00DE1609" w:rsidRDefault="000B2B06" w:rsidP="000B2B06">
      <w:pPr>
        <w:jc w:val="both"/>
        <w:rPr>
          <w:bCs/>
          <w:sz w:val="24"/>
          <w:szCs w:val="24"/>
          <w:lang w:val="uk-UA"/>
        </w:rPr>
      </w:pPr>
    </w:p>
    <w:p w14:paraId="58BDF6EA" w14:textId="77777777" w:rsidR="00231CD7" w:rsidRPr="00DE1609" w:rsidRDefault="00231CD7" w:rsidP="00777712">
      <w:pPr>
        <w:suppressAutoHyphens/>
        <w:contextualSpacing/>
        <w:mirrorIndents/>
        <w:jc w:val="both"/>
        <w:rPr>
          <w:sz w:val="24"/>
          <w:szCs w:val="24"/>
          <w:lang w:val="uk-UA"/>
        </w:rPr>
      </w:pPr>
    </w:p>
    <w:p w14:paraId="0AB66373" w14:textId="77777777" w:rsidR="0046586E" w:rsidRPr="00DE1609" w:rsidRDefault="0046586E" w:rsidP="00777712">
      <w:pPr>
        <w:suppressAutoHyphens/>
        <w:contextualSpacing/>
        <w:mirrorIndents/>
        <w:jc w:val="both"/>
        <w:rPr>
          <w:sz w:val="24"/>
          <w:szCs w:val="24"/>
          <w:lang w:val="uk-UA"/>
        </w:rPr>
      </w:pPr>
    </w:p>
    <w:p w14:paraId="1211F099" w14:textId="77777777" w:rsidR="0046586E" w:rsidRPr="00DE1609" w:rsidRDefault="0046586E" w:rsidP="00777712">
      <w:pPr>
        <w:suppressAutoHyphens/>
        <w:contextualSpacing/>
        <w:mirrorIndents/>
        <w:jc w:val="both"/>
        <w:rPr>
          <w:sz w:val="24"/>
          <w:szCs w:val="24"/>
          <w:lang w:val="uk-UA"/>
        </w:rPr>
      </w:pPr>
    </w:p>
    <w:p w14:paraId="5547CB70" w14:textId="77777777" w:rsidR="0046586E" w:rsidRPr="00DE1609" w:rsidRDefault="0046586E" w:rsidP="00777712">
      <w:pPr>
        <w:suppressAutoHyphens/>
        <w:contextualSpacing/>
        <w:mirrorIndents/>
        <w:jc w:val="both"/>
        <w:rPr>
          <w:sz w:val="24"/>
          <w:szCs w:val="24"/>
          <w:lang w:val="uk-UA"/>
        </w:rPr>
      </w:pPr>
    </w:p>
    <w:p w14:paraId="3E5467D2" w14:textId="77777777" w:rsidR="0046586E" w:rsidRPr="00DE1609" w:rsidRDefault="0046586E" w:rsidP="00777712">
      <w:pPr>
        <w:suppressAutoHyphens/>
        <w:contextualSpacing/>
        <w:mirrorIndents/>
        <w:jc w:val="both"/>
        <w:rPr>
          <w:sz w:val="24"/>
          <w:szCs w:val="24"/>
          <w:lang w:val="uk-UA"/>
        </w:rPr>
      </w:pPr>
    </w:p>
    <w:p w14:paraId="471FBEDA" w14:textId="77777777" w:rsidR="0046586E" w:rsidRPr="00DE1609" w:rsidRDefault="0046586E" w:rsidP="00777712">
      <w:pPr>
        <w:suppressAutoHyphens/>
        <w:contextualSpacing/>
        <w:mirrorIndents/>
        <w:jc w:val="both"/>
        <w:rPr>
          <w:sz w:val="24"/>
          <w:szCs w:val="24"/>
          <w:lang w:val="uk-UA"/>
        </w:rPr>
      </w:pPr>
    </w:p>
    <w:p w14:paraId="27E989B0" w14:textId="77777777" w:rsidR="0046586E" w:rsidRPr="00DE1609" w:rsidRDefault="0046586E" w:rsidP="00777712">
      <w:pPr>
        <w:suppressAutoHyphens/>
        <w:contextualSpacing/>
        <w:mirrorIndents/>
        <w:jc w:val="both"/>
        <w:rPr>
          <w:sz w:val="24"/>
          <w:szCs w:val="24"/>
          <w:lang w:val="uk-UA"/>
        </w:rPr>
      </w:pPr>
    </w:p>
    <w:p w14:paraId="4553EC45" w14:textId="77777777" w:rsidR="0046586E" w:rsidRPr="00DE1609" w:rsidRDefault="0046586E" w:rsidP="00777712">
      <w:pPr>
        <w:suppressAutoHyphens/>
        <w:contextualSpacing/>
        <w:mirrorIndents/>
        <w:jc w:val="both"/>
        <w:rPr>
          <w:sz w:val="24"/>
          <w:szCs w:val="24"/>
          <w:lang w:val="uk-UA"/>
        </w:rPr>
      </w:pPr>
    </w:p>
    <w:p w14:paraId="3F9BE9E9" w14:textId="77777777" w:rsidR="0046586E" w:rsidRPr="00DE1609" w:rsidRDefault="0046586E" w:rsidP="00777712">
      <w:pPr>
        <w:suppressAutoHyphens/>
        <w:contextualSpacing/>
        <w:mirrorIndents/>
        <w:jc w:val="both"/>
        <w:rPr>
          <w:sz w:val="24"/>
          <w:szCs w:val="24"/>
          <w:lang w:val="uk-UA"/>
        </w:rPr>
      </w:pPr>
    </w:p>
    <w:p w14:paraId="5B695720" w14:textId="77777777" w:rsidR="0046586E" w:rsidRPr="00DE1609" w:rsidRDefault="0046586E" w:rsidP="00777712">
      <w:pPr>
        <w:suppressAutoHyphens/>
        <w:contextualSpacing/>
        <w:mirrorIndents/>
        <w:jc w:val="both"/>
        <w:rPr>
          <w:sz w:val="24"/>
          <w:szCs w:val="24"/>
          <w:lang w:val="uk-UA"/>
        </w:rPr>
      </w:pPr>
    </w:p>
    <w:p w14:paraId="73404B67" w14:textId="77777777" w:rsidR="0046586E" w:rsidRPr="00DE1609" w:rsidRDefault="0046586E" w:rsidP="00777712">
      <w:pPr>
        <w:suppressAutoHyphens/>
        <w:contextualSpacing/>
        <w:mirrorIndents/>
        <w:jc w:val="both"/>
        <w:rPr>
          <w:sz w:val="24"/>
          <w:szCs w:val="24"/>
          <w:lang w:val="uk-UA"/>
        </w:rPr>
      </w:pPr>
    </w:p>
    <w:p w14:paraId="04999406" w14:textId="77777777" w:rsidR="0046586E" w:rsidRPr="00DE1609" w:rsidRDefault="0046586E" w:rsidP="00777712">
      <w:pPr>
        <w:suppressAutoHyphens/>
        <w:contextualSpacing/>
        <w:mirrorIndents/>
        <w:jc w:val="both"/>
        <w:rPr>
          <w:sz w:val="24"/>
          <w:szCs w:val="24"/>
          <w:lang w:val="uk-UA"/>
        </w:rPr>
      </w:pPr>
    </w:p>
    <w:p w14:paraId="12D06959" w14:textId="77777777" w:rsidR="0046586E" w:rsidRPr="00DE1609" w:rsidRDefault="0046586E" w:rsidP="00777712">
      <w:pPr>
        <w:suppressAutoHyphens/>
        <w:contextualSpacing/>
        <w:mirrorIndents/>
        <w:jc w:val="both"/>
        <w:rPr>
          <w:sz w:val="24"/>
          <w:szCs w:val="24"/>
          <w:lang w:val="uk-UA"/>
        </w:rPr>
      </w:pPr>
    </w:p>
    <w:p w14:paraId="60663387" w14:textId="77777777" w:rsidR="0046586E" w:rsidRPr="00DE1609" w:rsidRDefault="0046586E" w:rsidP="00777712">
      <w:pPr>
        <w:suppressAutoHyphens/>
        <w:contextualSpacing/>
        <w:mirrorIndents/>
        <w:jc w:val="both"/>
        <w:rPr>
          <w:sz w:val="24"/>
          <w:szCs w:val="24"/>
          <w:lang w:val="uk-UA"/>
        </w:rPr>
      </w:pPr>
    </w:p>
    <w:p w14:paraId="4BD3A4B9" w14:textId="77777777" w:rsidR="0046586E" w:rsidRPr="00DE1609" w:rsidRDefault="0046586E" w:rsidP="00777712">
      <w:pPr>
        <w:suppressAutoHyphens/>
        <w:contextualSpacing/>
        <w:mirrorIndents/>
        <w:jc w:val="both"/>
        <w:rPr>
          <w:sz w:val="24"/>
          <w:szCs w:val="24"/>
          <w:lang w:val="uk-UA"/>
        </w:rPr>
      </w:pPr>
    </w:p>
    <w:p w14:paraId="11632F84" w14:textId="77777777" w:rsidR="0046586E" w:rsidRPr="00DE1609" w:rsidRDefault="0046586E" w:rsidP="00777712">
      <w:pPr>
        <w:suppressAutoHyphens/>
        <w:contextualSpacing/>
        <w:mirrorIndents/>
        <w:jc w:val="both"/>
        <w:rPr>
          <w:sz w:val="24"/>
          <w:szCs w:val="24"/>
          <w:lang w:val="uk-UA"/>
        </w:rPr>
      </w:pPr>
    </w:p>
    <w:p w14:paraId="25229A6B" w14:textId="77777777" w:rsidR="0046586E" w:rsidRPr="00DE1609" w:rsidRDefault="0046586E" w:rsidP="00777712">
      <w:pPr>
        <w:suppressAutoHyphens/>
        <w:contextualSpacing/>
        <w:mirrorIndents/>
        <w:jc w:val="both"/>
        <w:rPr>
          <w:sz w:val="24"/>
          <w:szCs w:val="24"/>
          <w:lang w:val="uk-UA"/>
        </w:rPr>
      </w:pPr>
    </w:p>
    <w:p w14:paraId="3B8ACEF1" w14:textId="77777777" w:rsidR="0046586E" w:rsidRPr="00DE1609" w:rsidRDefault="0046586E" w:rsidP="00777712">
      <w:pPr>
        <w:suppressAutoHyphens/>
        <w:contextualSpacing/>
        <w:mirrorIndents/>
        <w:jc w:val="both"/>
        <w:rPr>
          <w:sz w:val="24"/>
          <w:szCs w:val="24"/>
          <w:lang w:val="uk-UA"/>
        </w:rPr>
      </w:pPr>
    </w:p>
    <w:p w14:paraId="5731C5BF" w14:textId="77777777" w:rsidR="0046586E" w:rsidRPr="00DE1609" w:rsidRDefault="0046586E" w:rsidP="00777712">
      <w:pPr>
        <w:suppressAutoHyphens/>
        <w:contextualSpacing/>
        <w:mirrorIndents/>
        <w:jc w:val="both"/>
        <w:rPr>
          <w:sz w:val="24"/>
          <w:szCs w:val="24"/>
          <w:lang w:val="uk-UA"/>
        </w:rPr>
      </w:pPr>
    </w:p>
    <w:p w14:paraId="2B7C1431" w14:textId="77777777" w:rsidR="0046586E" w:rsidRPr="00DE1609" w:rsidRDefault="0046586E" w:rsidP="00777712">
      <w:pPr>
        <w:suppressAutoHyphens/>
        <w:contextualSpacing/>
        <w:mirrorIndents/>
        <w:jc w:val="both"/>
        <w:rPr>
          <w:sz w:val="24"/>
          <w:szCs w:val="24"/>
          <w:lang w:val="uk-UA"/>
        </w:rPr>
      </w:pPr>
    </w:p>
    <w:p w14:paraId="521F738B" w14:textId="77777777" w:rsidR="0046586E" w:rsidRPr="00DE1609" w:rsidRDefault="0046586E" w:rsidP="00777712">
      <w:pPr>
        <w:suppressAutoHyphens/>
        <w:contextualSpacing/>
        <w:mirrorIndents/>
        <w:jc w:val="both"/>
        <w:rPr>
          <w:sz w:val="24"/>
          <w:szCs w:val="24"/>
          <w:lang w:val="uk-UA"/>
        </w:rPr>
      </w:pPr>
    </w:p>
    <w:p w14:paraId="1BA069E0" w14:textId="77777777" w:rsidR="0046586E" w:rsidRPr="00DE1609" w:rsidRDefault="0046586E" w:rsidP="00777712">
      <w:pPr>
        <w:suppressAutoHyphens/>
        <w:contextualSpacing/>
        <w:mirrorIndents/>
        <w:jc w:val="both"/>
        <w:rPr>
          <w:sz w:val="24"/>
          <w:szCs w:val="24"/>
          <w:lang w:val="uk-UA"/>
        </w:rPr>
      </w:pPr>
    </w:p>
    <w:p w14:paraId="740A69B3" w14:textId="77777777" w:rsidR="0046586E" w:rsidRPr="00DE1609" w:rsidRDefault="0046586E" w:rsidP="00777712">
      <w:pPr>
        <w:suppressAutoHyphens/>
        <w:contextualSpacing/>
        <w:mirrorIndents/>
        <w:jc w:val="both"/>
        <w:rPr>
          <w:sz w:val="24"/>
          <w:szCs w:val="24"/>
          <w:lang w:val="uk-UA"/>
        </w:rPr>
      </w:pPr>
    </w:p>
    <w:p w14:paraId="4E85E220" w14:textId="77777777" w:rsidR="0046586E" w:rsidRPr="00DE1609" w:rsidRDefault="0046586E" w:rsidP="00777712">
      <w:pPr>
        <w:suppressAutoHyphens/>
        <w:contextualSpacing/>
        <w:mirrorIndents/>
        <w:jc w:val="both"/>
        <w:rPr>
          <w:sz w:val="24"/>
          <w:szCs w:val="24"/>
          <w:lang w:val="uk-UA"/>
        </w:rPr>
      </w:pPr>
    </w:p>
    <w:p w14:paraId="0140C743" w14:textId="77777777" w:rsidR="0046586E" w:rsidRPr="00DE1609" w:rsidRDefault="0046586E" w:rsidP="00777712">
      <w:pPr>
        <w:suppressAutoHyphens/>
        <w:contextualSpacing/>
        <w:mirrorIndents/>
        <w:jc w:val="both"/>
        <w:rPr>
          <w:sz w:val="24"/>
          <w:szCs w:val="24"/>
          <w:lang w:val="uk-UA"/>
        </w:rPr>
      </w:pPr>
    </w:p>
    <w:p w14:paraId="2D28FC74" w14:textId="77777777" w:rsidR="0046586E" w:rsidRPr="00DE1609" w:rsidRDefault="0046586E" w:rsidP="00777712">
      <w:pPr>
        <w:suppressAutoHyphens/>
        <w:contextualSpacing/>
        <w:mirrorIndents/>
        <w:jc w:val="both"/>
        <w:rPr>
          <w:sz w:val="24"/>
          <w:szCs w:val="24"/>
          <w:lang w:val="uk-UA"/>
        </w:rPr>
      </w:pPr>
    </w:p>
    <w:p w14:paraId="1869C0F1" w14:textId="77777777" w:rsidR="0046586E" w:rsidRPr="00DE1609" w:rsidRDefault="0046586E" w:rsidP="00777712">
      <w:pPr>
        <w:suppressAutoHyphens/>
        <w:contextualSpacing/>
        <w:mirrorIndents/>
        <w:jc w:val="both"/>
        <w:rPr>
          <w:sz w:val="24"/>
          <w:szCs w:val="24"/>
          <w:lang w:val="uk-UA"/>
        </w:rPr>
      </w:pPr>
    </w:p>
    <w:p w14:paraId="2C1B9184" w14:textId="77777777" w:rsidR="0046586E" w:rsidRPr="00DE1609" w:rsidRDefault="0046586E" w:rsidP="00777712">
      <w:pPr>
        <w:suppressAutoHyphens/>
        <w:contextualSpacing/>
        <w:mirrorIndents/>
        <w:jc w:val="both"/>
        <w:rPr>
          <w:sz w:val="24"/>
          <w:szCs w:val="24"/>
          <w:lang w:val="uk-UA"/>
        </w:rPr>
      </w:pPr>
    </w:p>
    <w:p w14:paraId="38AA3A60" w14:textId="77777777" w:rsidR="0046586E" w:rsidRPr="00DE1609" w:rsidRDefault="0046586E" w:rsidP="00777712">
      <w:pPr>
        <w:suppressAutoHyphens/>
        <w:contextualSpacing/>
        <w:mirrorIndents/>
        <w:jc w:val="both"/>
        <w:rPr>
          <w:sz w:val="24"/>
          <w:szCs w:val="24"/>
          <w:lang w:val="uk-UA"/>
        </w:rPr>
      </w:pPr>
    </w:p>
    <w:p w14:paraId="758E46A8" w14:textId="77777777" w:rsidR="0046586E" w:rsidRPr="00DE1609" w:rsidRDefault="0046586E" w:rsidP="00777712">
      <w:pPr>
        <w:suppressAutoHyphens/>
        <w:contextualSpacing/>
        <w:mirrorIndents/>
        <w:jc w:val="both"/>
        <w:rPr>
          <w:sz w:val="24"/>
          <w:szCs w:val="24"/>
          <w:lang w:val="uk-UA"/>
        </w:rPr>
      </w:pPr>
    </w:p>
    <w:p w14:paraId="6E399204" w14:textId="77777777" w:rsidR="0046586E" w:rsidRPr="00423BD5" w:rsidRDefault="0046586E" w:rsidP="0046586E">
      <w:pPr>
        <w:suppressAutoHyphens/>
        <w:contextualSpacing/>
        <w:mirrorIndents/>
        <w:jc w:val="right"/>
        <w:rPr>
          <w:b/>
          <w:bCs/>
          <w:sz w:val="24"/>
          <w:szCs w:val="24"/>
          <w:lang w:val="uk-UA"/>
        </w:rPr>
      </w:pPr>
      <w:r w:rsidRPr="00423BD5">
        <w:rPr>
          <w:b/>
          <w:bCs/>
          <w:sz w:val="24"/>
          <w:szCs w:val="24"/>
          <w:lang w:val="uk-UA"/>
        </w:rPr>
        <w:t>Додаток 4</w:t>
      </w:r>
    </w:p>
    <w:p w14:paraId="31A38E61" w14:textId="77777777" w:rsidR="00051590" w:rsidRPr="00DE1609" w:rsidRDefault="00051590" w:rsidP="00051590">
      <w:pPr>
        <w:shd w:val="clear" w:color="auto" w:fill="FFFFFF"/>
        <w:jc w:val="right"/>
        <w:rPr>
          <w:b/>
          <w:iCs/>
          <w:spacing w:val="4"/>
          <w:sz w:val="24"/>
          <w:szCs w:val="24"/>
        </w:rPr>
      </w:pPr>
      <w:r w:rsidRPr="00DE1609">
        <w:rPr>
          <w:b/>
          <w:bCs/>
          <w:sz w:val="24"/>
          <w:szCs w:val="24"/>
          <w:lang w:val="uk-UA"/>
        </w:rPr>
        <w:t>до оголошення про проведення спрощеної закупівлі</w:t>
      </w:r>
    </w:p>
    <w:p w14:paraId="6A99DA81" w14:textId="77777777" w:rsidR="0027190D" w:rsidRPr="00DE1609" w:rsidRDefault="0027190D" w:rsidP="00051590">
      <w:pPr>
        <w:jc w:val="right"/>
        <w:rPr>
          <w:b/>
          <w:bCs/>
          <w:sz w:val="24"/>
          <w:szCs w:val="24"/>
        </w:rPr>
      </w:pPr>
    </w:p>
    <w:p w14:paraId="2B607AB4" w14:textId="77777777" w:rsidR="0027190D" w:rsidRPr="00DE1609" w:rsidRDefault="0027190D" w:rsidP="0027190D">
      <w:pPr>
        <w:widowControl w:val="0"/>
        <w:snapToGrid w:val="0"/>
        <w:ind w:firstLine="708"/>
        <w:contextualSpacing/>
        <w:mirrorIndents/>
        <w:jc w:val="center"/>
        <w:outlineLvl w:val="0"/>
        <w:rPr>
          <w:b/>
          <w:sz w:val="24"/>
          <w:szCs w:val="24"/>
        </w:rPr>
      </w:pPr>
      <w:r w:rsidRPr="00DE1609">
        <w:rPr>
          <w:b/>
          <w:sz w:val="24"/>
          <w:szCs w:val="24"/>
        </w:rPr>
        <w:t>ДОГОВІР ПІДРЯДУ №______</w:t>
      </w:r>
    </w:p>
    <w:p w14:paraId="2F501E30" w14:textId="77777777" w:rsidR="0027190D" w:rsidRPr="00DE1609" w:rsidRDefault="0027190D" w:rsidP="0027190D">
      <w:pPr>
        <w:widowControl w:val="0"/>
        <w:ind w:firstLine="709"/>
        <w:contextualSpacing/>
        <w:mirrorIndents/>
        <w:rPr>
          <w:snapToGrid w:val="0"/>
          <w:sz w:val="24"/>
          <w:szCs w:val="24"/>
        </w:rPr>
      </w:pPr>
    </w:p>
    <w:p w14:paraId="2FA2E643" w14:textId="77777777" w:rsidR="0027190D" w:rsidRPr="00DE1609" w:rsidRDefault="0027190D" w:rsidP="0027190D">
      <w:pPr>
        <w:widowControl w:val="0"/>
        <w:ind w:left="-680" w:firstLine="709"/>
        <w:contextualSpacing/>
        <w:mirrorIndents/>
        <w:rPr>
          <w:snapToGrid w:val="0"/>
          <w:sz w:val="24"/>
          <w:szCs w:val="24"/>
        </w:rPr>
      </w:pPr>
      <w:r w:rsidRPr="00DE1609">
        <w:rPr>
          <w:snapToGrid w:val="0"/>
          <w:sz w:val="24"/>
          <w:szCs w:val="24"/>
        </w:rPr>
        <w:t xml:space="preserve">м. </w:t>
      </w:r>
      <w:proofErr w:type="spellStart"/>
      <w:r w:rsidRPr="00DE1609">
        <w:rPr>
          <w:snapToGrid w:val="0"/>
          <w:sz w:val="24"/>
          <w:szCs w:val="24"/>
        </w:rPr>
        <w:t>Київ</w:t>
      </w:r>
      <w:proofErr w:type="spellEnd"/>
      <w:r w:rsidRPr="00DE1609">
        <w:rPr>
          <w:snapToGrid w:val="0"/>
          <w:sz w:val="24"/>
          <w:szCs w:val="24"/>
        </w:rPr>
        <w:t xml:space="preserve">                                                                      </w:t>
      </w:r>
      <w:r w:rsidR="00012147" w:rsidRPr="00DE1609">
        <w:rPr>
          <w:snapToGrid w:val="0"/>
          <w:sz w:val="24"/>
          <w:szCs w:val="24"/>
        </w:rPr>
        <w:t xml:space="preserve">           </w:t>
      </w:r>
      <w:r w:rsidR="00012147" w:rsidRPr="00DE1609">
        <w:rPr>
          <w:snapToGrid w:val="0"/>
          <w:sz w:val="24"/>
          <w:szCs w:val="24"/>
        </w:rPr>
        <w:tab/>
      </w:r>
      <w:r w:rsidR="00012147" w:rsidRPr="00DE1609">
        <w:rPr>
          <w:snapToGrid w:val="0"/>
          <w:sz w:val="24"/>
          <w:szCs w:val="24"/>
        </w:rPr>
        <w:tab/>
        <w:t>«____»_________202</w:t>
      </w:r>
      <w:r w:rsidR="00012147" w:rsidRPr="00DE1609">
        <w:rPr>
          <w:snapToGrid w:val="0"/>
          <w:sz w:val="24"/>
          <w:szCs w:val="24"/>
          <w:lang w:val="uk-UA"/>
        </w:rPr>
        <w:t>2</w:t>
      </w:r>
      <w:r w:rsidRPr="00DE1609">
        <w:rPr>
          <w:snapToGrid w:val="0"/>
          <w:sz w:val="24"/>
          <w:szCs w:val="24"/>
        </w:rPr>
        <w:t xml:space="preserve"> р.</w:t>
      </w:r>
    </w:p>
    <w:p w14:paraId="1768757A" w14:textId="77777777" w:rsidR="0027190D" w:rsidRPr="00DE1609" w:rsidRDefault="0027190D" w:rsidP="0027190D">
      <w:pPr>
        <w:ind w:left="-397" w:firstLine="570"/>
        <w:contextualSpacing/>
        <w:mirrorIndents/>
        <w:jc w:val="both"/>
        <w:rPr>
          <w:sz w:val="24"/>
          <w:szCs w:val="24"/>
        </w:rPr>
      </w:pPr>
      <w:bookmarkStart w:id="2" w:name="_Toc152989143"/>
      <w:bookmarkStart w:id="3" w:name="_Toc152989144"/>
    </w:p>
    <w:p w14:paraId="1D6F9AB2" w14:textId="77777777" w:rsidR="0027190D" w:rsidRPr="00DE1609" w:rsidRDefault="0027190D" w:rsidP="0027190D">
      <w:pPr>
        <w:jc w:val="both"/>
        <w:rPr>
          <w:sz w:val="24"/>
          <w:szCs w:val="24"/>
        </w:rPr>
      </w:pPr>
      <w:r w:rsidRPr="00DE1609">
        <w:rPr>
          <w:sz w:val="24"/>
          <w:szCs w:val="24"/>
        </w:rPr>
        <w:tab/>
      </w:r>
      <w:bookmarkEnd w:id="2"/>
      <w:bookmarkEnd w:id="3"/>
      <w:proofErr w:type="spellStart"/>
      <w:r w:rsidRPr="00DE1609">
        <w:rPr>
          <w:sz w:val="24"/>
          <w:szCs w:val="24"/>
        </w:rPr>
        <w:t>Гімназія</w:t>
      </w:r>
      <w:proofErr w:type="spellEnd"/>
      <w:r w:rsidRPr="00DE1609">
        <w:rPr>
          <w:sz w:val="24"/>
          <w:szCs w:val="24"/>
        </w:rPr>
        <w:t xml:space="preserve"> № 283 ІІ-ІІІ </w:t>
      </w:r>
      <w:proofErr w:type="spellStart"/>
      <w:r w:rsidRPr="00DE1609">
        <w:rPr>
          <w:sz w:val="24"/>
          <w:szCs w:val="24"/>
        </w:rPr>
        <w:t>ступенів</w:t>
      </w:r>
      <w:proofErr w:type="spellEnd"/>
      <w:r w:rsidRPr="00DE1609">
        <w:rPr>
          <w:sz w:val="24"/>
          <w:szCs w:val="24"/>
        </w:rPr>
        <w:t xml:space="preserve"> </w:t>
      </w:r>
      <w:proofErr w:type="spellStart"/>
      <w:r w:rsidRPr="00DE1609">
        <w:rPr>
          <w:sz w:val="24"/>
          <w:szCs w:val="24"/>
        </w:rPr>
        <w:t>Деснянського</w:t>
      </w:r>
      <w:proofErr w:type="spellEnd"/>
      <w:r w:rsidRPr="00DE1609">
        <w:rPr>
          <w:sz w:val="24"/>
          <w:szCs w:val="24"/>
        </w:rPr>
        <w:t xml:space="preserve"> району </w:t>
      </w:r>
      <w:proofErr w:type="spellStart"/>
      <w:r w:rsidRPr="00DE1609">
        <w:rPr>
          <w:sz w:val="24"/>
          <w:szCs w:val="24"/>
        </w:rPr>
        <w:t>міста</w:t>
      </w:r>
      <w:proofErr w:type="spellEnd"/>
      <w:r w:rsidRPr="00DE1609">
        <w:rPr>
          <w:sz w:val="24"/>
          <w:szCs w:val="24"/>
        </w:rPr>
        <w:t xml:space="preserve"> </w:t>
      </w:r>
      <w:proofErr w:type="spellStart"/>
      <w:r w:rsidRPr="00DE1609">
        <w:rPr>
          <w:sz w:val="24"/>
          <w:szCs w:val="24"/>
        </w:rPr>
        <w:t>Києва</w:t>
      </w:r>
      <w:proofErr w:type="spellEnd"/>
      <w:r w:rsidRPr="00DE1609">
        <w:rPr>
          <w:sz w:val="24"/>
          <w:szCs w:val="24"/>
        </w:rPr>
        <w:t xml:space="preserve"> , в </w:t>
      </w:r>
      <w:proofErr w:type="spellStart"/>
      <w:r w:rsidRPr="00DE1609">
        <w:rPr>
          <w:sz w:val="24"/>
          <w:szCs w:val="24"/>
        </w:rPr>
        <w:t>особі</w:t>
      </w:r>
      <w:proofErr w:type="spellEnd"/>
      <w:r w:rsidRPr="00DE1609">
        <w:rPr>
          <w:sz w:val="24"/>
          <w:szCs w:val="24"/>
        </w:rPr>
        <w:t xml:space="preserve">  директора Гнатюка </w:t>
      </w:r>
      <w:proofErr w:type="spellStart"/>
      <w:r w:rsidRPr="00DE1609">
        <w:rPr>
          <w:sz w:val="24"/>
          <w:szCs w:val="24"/>
        </w:rPr>
        <w:t>Володимира</w:t>
      </w:r>
      <w:proofErr w:type="spellEnd"/>
      <w:r w:rsidRPr="00DE1609">
        <w:rPr>
          <w:sz w:val="24"/>
          <w:szCs w:val="24"/>
        </w:rPr>
        <w:t xml:space="preserve"> Миколайовича,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діє</w:t>
      </w:r>
      <w:proofErr w:type="spellEnd"/>
      <w:r w:rsidRPr="00DE1609">
        <w:rPr>
          <w:sz w:val="24"/>
          <w:szCs w:val="24"/>
        </w:rPr>
        <w:t xml:space="preserve"> на </w:t>
      </w:r>
      <w:proofErr w:type="spellStart"/>
      <w:r w:rsidRPr="00DE1609">
        <w:rPr>
          <w:sz w:val="24"/>
          <w:szCs w:val="24"/>
        </w:rPr>
        <w:t>підставі</w:t>
      </w:r>
      <w:proofErr w:type="spellEnd"/>
      <w:r w:rsidRPr="00DE1609">
        <w:rPr>
          <w:sz w:val="24"/>
          <w:szCs w:val="24"/>
        </w:rPr>
        <w:t xml:space="preserve"> статуту (</w:t>
      </w:r>
      <w:proofErr w:type="spellStart"/>
      <w:r w:rsidRPr="00DE1609">
        <w:rPr>
          <w:sz w:val="24"/>
          <w:szCs w:val="24"/>
        </w:rPr>
        <w:t>надалі</w:t>
      </w:r>
      <w:proofErr w:type="spellEnd"/>
      <w:r w:rsidRPr="00DE1609">
        <w:rPr>
          <w:sz w:val="24"/>
          <w:szCs w:val="24"/>
        </w:rPr>
        <w:t xml:space="preserve"> -  </w:t>
      </w:r>
      <w:proofErr w:type="spellStart"/>
      <w:r w:rsidRPr="00DE1609">
        <w:rPr>
          <w:sz w:val="24"/>
          <w:szCs w:val="24"/>
        </w:rPr>
        <w:t>Замовник</w:t>
      </w:r>
      <w:proofErr w:type="spellEnd"/>
      <w:r w:rsidRPr="00DE1609">
        <w:rPr>
          <w:sz w:val="24"/>
          <w:szCs w:val="24"/>
        </w:rPr>
        <w:t xml:space="preserve">), з </w:t>
      </w:r>
      <w:proofErr w:type="spellStart"/>
      <w:r w:rsidRPr="00DE1609">
        <w:rPr>
          <w:sz w:val="24"/>
          <w:szCs w:val="24"/>
        </w:rPr>
        <w:t>однієї</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та ___________________________________в </w:t>
      </w:r>
      <w:proofErr w:type="spellStart"/>
      <w:r w:rsidRPr="00DE1609">
        <w:rPr>
          <w:sz w:val="24"/>
          <w:szCs w:val="24"/>
        </w:rPr>
        <w:t>особі</w:t>
      </w:r>
      <w:proofErr w:type="spellEnd"/>
      <w:r w:rsidRPr="00DE1609">
        <w:rPr>
          <w:sz w:val="24"/>
          <w:szCs w:val="24"/>
        </w:rPr>
        <w:t xml:space="preserve"> ______________________________(</w:t>
      </w:r>
      <w:proofErr w:type="spellStart"/>
      <w:r w:rsidRPr="00DE1609">
        <w:rPr>
          <w:sz w:val="24"/>
          <w:szCs w:val="24"/>
        </w:rPr>
        <w:t>надалі</w:t>
      </w:r>
      <w:proofErr w:type="spellEnd"/>
      <w:r w:rsidRPr="00DE1609">
        <w:rPr>
          <w:sz w:val="24"/>
          <w:szCs w:val="24"/>
        </w:rPr>
        <w:t xml:space="preserve"> –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діє</w:t>
      </w:r>
      <w:proofErr w:type="spellEnd"/>
      <w:r w:rsidRPr="00DE1609">
        <w:rPr>
          <w:sz w:val="24"/>
          <w:szCs w:val="24"/>
        </w:rPr>
        <w:t xml:space="preserve"> на </w:t>
      </w:r>
      <w:proofErr w:type="spellStart"/>
      <w:r w:rsidRPr="00DE1609">
        <w:rPr>
          <w:sz w:val="24"/>
          <w:szCs w:val="24"/>
        </w:rPr>
        <w:t>підставі</w:t>
      </w:r>
      <w:proofErr w:type="spellEnd"/>
      <w:r w:rsidRPr="00DE1609">
        <w:rPr>
          <w:sz w:val="24"/>
          <w:szCs w:val="24"/>
        </w:rPr>
        <w:t xml:space="preserve">______________, з </w:t>
      </w:r>
      <w:proofErr w:type="spellStart"/>
      <w:r w:rsidRPr="00DE1609">
        <w:rPr>
          <w:sz w:val="24"/>
          <w:szCs w:val="24"/>
        </w:rPr>
        <w:t>іншої</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w:t>
      </w:r>
      <w:proofErr w:type="spellStart"/>
      <w:r w:rsidRPr="00DE1609">
        <w:rPr>
          <w:sz w:val="24"/>
          <w:szCs w:val="24"/>
        </w:rPr>
        <w:t>Замовник</w:t>
      </w:r>
      <w:proofErr w:type="spellEnd"/>
      <w:r w:rsidRPr="00DE1609">
        <w:rPr>
          <w:sz w:val="24"/>
          <w:szCs w:val="24"/>
        </w:rPr>
        <w:t xml:space="preserve"> та </w:t>
      </w:r>
      <w:proofErr w:type="spellStart"/>
      <w:r w:rsidRPr="00DE1609">
        <w:rPr>
          <w:sz w:val="24"/>
          <w:szCs w:val="24"/>
        </w:rPr>
        <w:t>Підрядник</w:t>
      </w:r>
      <w:proofErr w:type="spellEnd"/>
      <w:r w:rsidRPr="00DE1609">
        <w:rPr>
          <w:sz w:val="24"/>
          <w:szCs w:val="24"/>
        </w:rPr>
        <w:t xml:space="preserve"> разом </w:t>
      </w:r>
      <w:proofErr w:type="spellStart"/>
      <w:r w:rsidRPr="00DE1609">
        <w:rPr>
          <w:sz w:val="24"/>
          <w:szCs w:val="24"/>
        </w:rPr>
        <w:t>іменуються</w:t>
      </w:r>
      <w:proofErr w:type="spellEnd"/>
      <w:r w:rsidRPr="00DE1609">
        <w:rPr>
          <w:sz w:val="24"/>
          <w:szCs w:val="24"/>
        </w:rPr>
        <w:t xml:space="preserve"> – </w:t>
      </w:r>
      <w:proofErr w:type="spellStart"/>
      <w:r w:rsidRPr="00DE1609">
        <w:rPr>
          <w:sz w:val="24"/>
          <w:szCs w:val="24"/>
        </w:rPr>
        <w:t>Сторони</w:t>
      </w:r>
      <w:proofErr w:type="spellEnd"/>
      <w:r w:rsidRPr="00DE1609">
        <w:rPr>
          <w:sz w:val="24"/>
          <w:szCs w:val="24"/>
        </w:rPr>
        <w:t xml:space="preserve">, а будь-яка </w:t>
      </w:r>
      <w:proofErr w:type="spellStart"/>
      <w:r w:rsidRPr="00DE1609">
        <w:rPr>
          <w:sz w:val="24"/>
          <w:szCs w:val="24"/>
        </w:rPr>
        <w:t>окремо</w:t>
      </w:r>
      <w:proofErr w:type="spellEnd"/>
      <w:r w:rsidRPr="00DE1609">
        <w:rPr>
          <w:sz w:val="24"/>
          <w:szCs w:val="24"/>
        </w:rPr>
        <w:t xml:space="preserve"> – Сторона),  </w:t>
      </w:r>
      <w:proofErr w:type="spellStart"/>
      <w:r w:rsidRPr="00DE1609">
        <w:rPr>
          <w:sz w:val="24"/>
          <w:szCs w:val="24"/>
        </w:rPr>
        <w:t>уклали</w:t>
      </w:r>
      <w:proofErr w:type="spellEnd"/>
      <w:r w:rsidRPr="00DE1609">
        <w:rPr>
          <w:sz w:val="24"/>
          <w:szCs w:val="24"/>
        </w:rPr>
        <w:t xml:space="preserve"> даний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підряду</w:t>
      </w:r>
      <w:proofErr w:type="spellEnd"/>
      <w:r w:rsidRPr="00DE1609">
        <w:rPr>
          <w:sz w:val="24"/>
          <w:szCs w:val="24"/>
        </w:rPr>
        <w:t xml:space="preserve"> (</w:t>
      </w:r>
      <w:proofErr w:type="spellStart"/>
      <w:r w:rsidRPr="00DE1609">
        <w:rPr>
          <w:sz w:val="24"/>
          <w:szCs w:val="24"/>
        </w:rPr>
        <w:t>надалі-Договір</w:t>
      </w:r>
      <w:proofErr w:type="spellEnd"/>
      <w:r w:rsidRPr="00DE1609">
        <w:rPr>
          <w:sz w:val="24"/>
          <w:szCs w:val="24"/>
        </w:rPr>
        <w:t xml:space="preserve">) про </w:t>
      </w:r>
      <w:proofErr w:type="spellStart"/>
      <w:r w:rsidRPr="00DE1609">
        <w:rPr>
          <w:sz w:val="24"/>
          <w:szCs w:val="24"/>
        </w:rPr>
        <w:t>наступне</w:t>
      </w:r>
      <w:proofErr w:type="spellEnd"/>
      <w:r w:rsidRPr="00DE1609">
        <w:rPr>
          <w:sz w:val="24"/>
          <w:szCs w:val="24"/>
        </w:rPr>
        <w:t>:</w:t>
      </w:r>
    </w:p>
    <w:p w14:paraId="5D8E5C2E" w14:textId="77777777" w:rsidR="0027190D" w:rsidRPr="00DE1609" w:rsidRDefault="0027190D" w:rsidP="0027190D">
      <w:pPr>
        <w:widowControl w:val="0"/>
        <w:numPr>
          <w:ilvl w:val="0"/>
          <w:numId w:val="21"/>
        </w:numPr>
        <w:tabs>
          <w:tab w:val="left" w:pos="0"/>
        </w:tabs>
        <w:ind w:left="0" w:firstLine="573"/>
        <w:contextualSpacing/>
        <w:jc w:val="center"/>
        <w:outlineLvl w:val="0"/>
        <w:rPr>
          <w:b/>
          <w:caps/>
          <w:snapToGrid w:val="0"/>
          <w:sz w:val="24"/>
          <w:szCs w:val="24"/>
        </w:rPr>
      </w:pPr>
      <w:r w:rsidRPr="00DE1609">
        <w:rPr>
          <w:b/>
          <w:caps/>
          <w:snapToGrid w:val="0"/>
          <w:sz w:val="24"/>
          <w:szCs w:val="24"/>
        </w:rPr>
        <w:t>ПРЕДМЕТ ДОГОВОРУ</w:t>
      </w:r>
    </w:p>
    <w:p w14:paraId="39732F6C" w14:textId="77777777" w:rsidR="0027190D" w:rsidRPr="00DE1609" w:rsidRDefault="0027190D" w:rsidP="0027190D">
      <w:pPr>
        <w:pStyle w:val="af2"/>
        <w:spacing w:after="0"/>
        <w:rPr>
          <w:b/>
          <w:sz w:val="22"/>
          <w:szCs w:val="22"/>
        </w:rPr>
      </w:pPr>
      <w:r w:rsidRPr="00DE1609">
        <w:rPr>
          <w:sz w:val="24"/>
          <w:szCs w:val="24"/>
        </w:rPr>
        <w:t xml:space="preserve">Підрядник зобов’язується за завданням Замовника власними та залученими силами і засобами, на свій ризик виконати роботи: </w:t>
      </w:r>
      <w:r w:rsidR="00012147" w:rsidRPr="00DE1609">
        <w:rPr>
          <w:spacing w:val="-3"/>
          <w:sz w:val="24"/>
          <w:szCs w:val="24"/>
        </w:rPr>
        <w:t xml:space="preserve">Поточний ремонт </w:t>
      </w:r>
      <w:r w:rsidR="00012147" w:rsidRPr="00DE1609">
        <w:rPr>
          <w:sz w:val="24"/>
          <w:szCs w:val="24"/>
        </w:rPr>
        <w:t xml:space="preserve">споруд цивільного захисту (укриття) будівлі </w:t>
      </w:r>
      <w:r w:rsidR="00012147" w:rsidRPr="00DE1609">
        <w:rPr>
          <w:spacing w:val="-3"/>
          <w:sz w:val="24"/>
          <w:szCs w:val="24"/>
        </w:rPr>
        <w:t xml:space="preserve"> Гімназії №283 ІІ-ІІІ ступенів Деснянського району міста Києва </w:t>
      </w:r>
      <w:r w:rsidRPr="00DE1609">
        <w:rPr>
          <w:b/>
          <w:sz w:val="24"/>
          <w:szCs w:val="24"/>
        </w:rPr>
        <w:t>(</w:t>
      </w:r>
      <w:r w:rsidRPr="00DE1609">
        <w:rPr>
          <w:sz w:val="24"/>
          <w:szCs w:val="24"/>
        </w:rPr>
        <w:t xml:space="preserve">ДК 021:2015 код </w:t>
      </w:r>
      <w:r w:rsidR="00012147" w:rsidRPr="00DE1609">
        <w:rPr>
          <w:sz w:val="24"/>
          <w:szCs w:val="24"/>
          <w:bdr w:val="none" w:sz="0" w:space="0" w:color="auto" w:frame="1"/>
          <w:shd w:val="clear" w:color="auto" w:fill="FDFEFD"/>
        </w:rPr>
        <w:t>45450000-6</w:t>
      </w:r>
      <w:r w:rsidR="00012147" w:rsidRPr="00DE1609">
        <w:rPr>
          <w:sz w:val="24"/>
          <w:szCs w:val="24"/>
          <w:shd w:val="clear" w:color="auto" w:fill="FDFEFD"/>
        </w:rPr>
        <w:t> - </w:t>
      </w:r>
      <w:r w:rsidR="00012147" w:rsidRPr="00DE1609">
        <w:rPr>
          <w:sz w:val="24"/>
          <w:szCs w:val="24"/>
          <w:bdr w:val="none" w:sz="0" w:space="0" w:color="auto" w:frame="1"/>
          <w:shd w:val="clear" w:color="auto" w:fill="FDFEFD"/>
        </w:rPr>
        <w:t xml:space="preserve">Інші завершальні будівельні роботи </w:t>
      </w:r>
      <w:r w:rsidRPr="00DE1609">
        <w:rPr>
          <w:b/>
          <w:sz w:val="24"/>
          <w:szCs w:val="24"/>
        </w:rPr>
        <w:t>)</w:t>
      </w:r>
      <w:r w:rsidRPr="00DE1609">
        <w:rPr>
          <w:snapToGrid w:val="0"/>
          <w:sz w:val="24"/>
          <w:szCs w:val="24"/>
        </w:rPr>
        <w:t xml:space="preserve"> </w:t>
      </w:r>
      <w:r w:rsidRPr="00DE1609">
        <w:rPr>
          <w:sz w:val="24"/>
          <w:szCs w:val="24"/>
        </w:rPr>
        <w:t xml:space="preserve">(надалі - роботи) (надалі – Об’єкт), а </w:t>
      </w:r>
      <w:r w:rsidRPr="00DE1609">
        <w:rPr>
          <w:snapToGrid w:val="0"/>
          <w:sz w:val="24"/>
          <w:szCs w:val="24"/>
        </w:rPr>
        <w:t>Замовник зобов’язується прийняти та оплатити виконані роботи</w:t>
      </w:r>
      <w:r w:rsidRPr="00DE1609">
        <w:rPr>
          <w:snapToGrid w:val="0"/>
          <w:sz w:val="22"/>
          <w:szCs w:val="22"/>
        </w:rPr>
        <w:t xml:space="preserve">. </w:t>
      </w:r>
    </w:p>
    <w:p w14:paraId="12EF0C7E" w14:textId="77777777" w:rsidR="0027190D" w:rsidRPr="00DE1609" w:rsidRDefault="0027190D" w:rsidP="0027190D">
      <w:pPr>
        <w:numPr>
          <w:ilvl w:val="1"/>
          <w:numId w:val="21"/>
        </w:numPr>
        <w:ind w:left="0" w:firstLine="500"/>
        <w:contextualSpacing/>
        <w:jc w:val="both"/>
        <w:rPr>
          <w:sz w:val="24"/>
          <w:szCs w:val="24"/>
        </w:rPr>
      </w:pPr>
      <w:r w:rsidRPr="00DE1609">
        <w:rPr>
          <w:sz w:val="24"/>
          <w:szCs w:val="24"/>
        </w:rPr>
        <w:t xml:space="preserve">Склад та </w:t>
      </w:r>
      <w:proofErr w:type="spellStart"/>
      <w:r w:rsidRPr="00DE1609">
        <w:rPr>
          <w:sz w:val="24"/>
          <w:szCs w:val="24"/>
        </w:rPr>
        <w:t>обсяги</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доручаються</w:t>
      </w:r>
      <w:proofErr w:type="spellEnd"/>
      <w:r w:rsidRPr="00DE1609">
        <w:rPr>
          <w:sz w:val="24"/>
          <w:szCs w:val="24"/>
        </w:rPr>
        <w:t xml:space="preserve"> до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визначені</w:t>
      </w:r>
      <w:proofErr w:type="spellEnd"/>
      <w:r w:rsidRPr="00DE1609">
        <w:rPr>
          <w:sz w:val="24"/>
          <w:szCs w:val="24"/>
        </w:rPr>
        <w:t xml:space="preserve">  проектно-</w:t>
      </w:r>
      <w:proofErr w:type="spellStart"/>
      <w:r w:rsidRPr="00DE1609">
        <w:rPr>
          <w:sz w:val="24"/>
          <w:szCs w:val="24"/>
        </w:rPr>
        <w:t>кошторисною</w:t>
      </w:r>
      <w:proofErr w:type="spellEnd"/>
      <w:r w:rsidRPr="00DE1609">
        <w:rPr>
          <w:sz w:val="24"/>
          <w:szCs w:val="24"/>
        </w:rPr>
        <w:t xml:space="preserve"> </w:t>
      </w:r>
      <w:proofErr w:type="spellStart"/>
      <w:r w:rsidRPr="00DE1609">
        <w:rPr>
          <w:sz w:val="24"/>
          <w:szCs w:val="24"/>
        </w:rPr>
        <w:t>документацією</w:t>
      </w:r>
      <w:proofErr w:type="spellEnd"/>
      <w:r w:rsidRPr="00DE1609">
        <w:rPr>
          <w:sz w:val="24"/>
          <w:szCs w:val="24"/>
        </w:rPr>
        <w:t xml:space="preserve">, яка є </w:t>
      </w:r>
      <w:proofErr w:type="spellStart"/>
      <w:r w:rsidRPr="00DE1609">
        <w:rPr>
          <w:sz w:val="24"/>
          <w:szCs w:val="24"/>
        </w:rPr>
        <w:t>невід’ємною</w:t>
      </w:r>
      <w:proofErr w:type="spellEnd"/>
      <w:r w:rsidRPr="00DE1609">
        <w:rPr>
          <w:sz w:val="24"/>
          <w:szCs w:val="24"/>
        </w:rPr>
        <w:t xml:space="preserve"> </w:t>
      </w:r>
      <w:proofErr w:type="spellStart"/>
      <w:r w:rsidRPr="00DE1609">
        <w:rPr>
          <w:sz w:val="24"/>
          <w:szCs w:val="24"/>
        </w:rPr>
        <w:t>частиною</w:t>
      </w:r>
      <w:proofErr w:type="spellEnd"/>
      <w:r w:rsidRPr="00DE1609">
        <w:rPr>
          <w:sz w:val="24"/>
          <w:szCs w:val="24"/>
        </w:rPr>
        <w:t xml:space="preserve"> Договору.</w:t>
      </w:r>
    </w:p>
    <w:p w14:paraId="77BEF179" w14:textId="77777777" w:rsidR="0027190D" w:rsidRPr="00DE1609" w:rsidRDefault="0027190D" w:rsidP="0027190D">
      <w:pPr>
        <w:widowControl w:val="0"/>
        <w:numPr>
          <w:ilvl w:val="0"/>
          <w:numId w:val="21"/>
        </w:numPr>
        <w:tabs>
          <w:tab w:val="left" w:pos="0"/>
        </w:tabs>
        <w:ind w:left="0" w:firstLine="567"/>
        <w:jc w:val="center"/>
        <w:outlineLvl w:val="0"/>
        <w:rPr>
          <w:b/>
          <w:caps/>
          <w:snapToGrid w:val="0"/>
          <w:sz w:val="24"/>
          <w:szCs w:val="24"/>
        </w:rPr>
      </w:pPr>
      <w:r w:rsidRPr="00DE1609">
        <w:rPr>
          <w:b/>
          <w:caps/>
          <w:snapToGrid w:val="0"/>
          <w:sz w:val="24"/>
          <w:szCs w:val="24"/>
        </w:rPr>
        <w:t>ВАРТІСТЬ робіт</w:t>
      </w:r>
    </w:p>
    <w:p w14:paraId="73429588" w14:textId="77777777" w:rsidR="0027190D" w:rsidRPr="00DE1609" w:rsidRDefault="0027190D" w:rsidP="0027190D">
      <w:pPr>
        <w:widowControl w:val="0"/>
        <w:numPr>
          <w:ilvl w:val="1"/>
          <w:numId w:val="21"/>
        </w:numPr>
        <w:tabs>
          <w:tab w:val="left" w:pos="0"/>
        </w:tabs>
        <w:ind w:left="0" w:firstLine="567"/>
        <w:jc w:val="both"/>
        <w:rPr>
          <w:sz w:val="24"/>
          <w:szCs w:val="24"/>
        </w:rPr>
      </w:pP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за </w:t>
      </w:r>
      <w:proofErr w:type="spellStart"/>
      <w:r w:rsidRPr="00DE1609">
        <w:rPr>
          <w:sz w:val="24"/>
          <w:szCs w:val="24"/>
        </w:rPr>
        <w:t>цим</w:t>
      </w:r>
      <w:proofErr w:type="spellEnd"/>
      <w:r w:rsidRPr="00DE1609">
        <w:rPr>
          <w:sz w:val="24"/>
          <w:szCs w:val="24"/>
        </w:rPr>
        <w:t xml:space="preserve"> Договором, </w:t>
      </w:r>
      <w:proofErr w:type="spellStart"/>
      <w:r w:rsidRPr="00DE1609">
        <w:rPr>
          <w:sz w:val="24"/>
          <w:szCs w:val="24"/>
        </w:rPr>
        <w:t>згідно</w:t>
      </w:r>
      <w:proofErr w:type="spellEnd"/>
      <w:r w:rsidRPr="00DE1609">
        <w:rPr>
          <w:sz w:val="24"/>
          <w:szCs w:val="24"/>
        </w:rPr>
        <w:t xml:space="preserve"> </w:t>
      </w:r>
      <w:proofErr w:type="spellStart"/>
      <w:r w:rsidRPr="00DE1609">
        <w:rPr>
          <w:sz w:val="24"/>
          <w:szCs w:val="24"/>
        </w:rPr>
        <w:t>проведеної</w:t>
      </w:r>
      <w:proofErr w:type="spellEnd"/>
      <w:r w:rsidRPr="00DE1609">
        <w:rPr>
          <w:sz w:val="24"/>
          <w:szCs w:val="24"/>
        </w:rPr>
        <w:t xml:space="preserve"> </w:t>
      </w:r>
      <w:proofErr w:type="spellStart"/>
      <w:r w:rsidRPr="00DE1609">
        <w:rPr>
          <w:sz w:val="24"/>
          <w:szCs w:val="24"/>
        </w:rPr>
        <w:t>закупівлі</w:t>
      </w:r>
      <w:proofErr w:type="spellEnd"/>
      <w:r w:rsidRPr="00DE1609">
        <w:rPr>
          <w:sz w:val="24"/>
          <w:szCs w:val="24"/>
        </w:rPr>
        <w:t xml:space="preserve"> </w:t>
      </w:r>
      <w:proofErr w:type="spellStart"/>
      <w:r w:rsidRPr="00DE1609">
        <w:rPr>
          <w:sz w:val="24"/>
          <w:szCs w:val="24"/>
        </w:rPr>
        <w:t>зазначена</w:t>
      </w:r>
      <w:proofErr w:type="spellEnd"/>
      <w:r w:rsidRPr="00DE1609">
        <w:rPr>
          <w:sz w:val="24"/>
          <w:szCs w:val="24"/>
        </w:rPr>
        <w:t xml:space="preserve"> у </w:t>
      </w:r>
      <w:proofErr w:type="spellStart"/>
      <w:r w:rsidRPr="00DE1609">
        <w:rPr>
          <w:sz w:val="24"/>
          <w:szCs w:val="24"/>
        </w:rPr>
        <w:t>Договірній</w:t>
      </w:r>
      <w:proofErr w:type="spellEnd"/>
      <w:r w:rsidRPr="00DE1609">
        <w:rPr>
          <w:sz w:val="24"/>
          <w:szCs w:val="24"/>
        </w:rPr>
        <w:t xml:space="preserve"> </w:t>
      </w:r>
      <w:proofErr w:type="spellStart"/>
      <w:r w:rsidRPr="00DE1609">
        <w:rPr>
          <w:sz w:val="24"/>
          <w:szCs w:val="24"/>
        </w:rPr>
        <w:t>ціні</w:t>
      </w:r>
      <w:proofErr w:type="spellEnd"/>
      <w:r w:rsidRPr="00DE1609">
        <w:rPr>
          <w:sz w:val="24"/>
          <w:szCs w:val="24"/>
        </w:rPr>
        <w:t xml:space="preserve"> (</w:t>
      </w:r>
      <w:proofErr w:type="spellStart"/>
      <w:r w:rsidRPr="00DE1609">
        <w:rPr>
          <w:sz w:val="24"/>
          <w:szCs w:val="24"/>
        </w:rPr>
        <w:t>Додаток</w:t>
      </w:r>
      <w:proofErr w:type="spellEnd"/>
      <w:r w:rsidRPr="00DE1609">
        <w:rPr>
          <w:sz w:val="24"/>
          <w:szCs w:val="24"/>
        </w:rPr>
        <w:t xml:space="preserve"> № 3) та </w:t>
      </w:r>
      <w:proofErr w:type="spellStart"/>
      <w:r w:rsidRPr="00DE1609">
        <w:rPr>
          <w:sz w:val="24"/>
          <w:szCs w:val="24"/>
        </w:rPr>
        <w:t>складає</w:t>
      </w:r>
      <w:proofErr w:type="spellEnd"/>
      <w:r w:rsidRPr="00DE1609">
        <w:rPr>
          <w:sz w:val="24"/>
          <w:szCs w:val="24"/>
        </w:rPr>
        <w:t xml:space="preserve"> __________________(______________________ грн. ____коп., в тому </w:t>
      </w:r>
      <w:proofErr w:type="spellStart"/>
      <w:r w:rsidRPr="00DE1609">
        <w:rPr>
          <w:sz w:val="24"/>
          <w:szCs w:val="24"/>
        </w:rPr>
        <w:t>числі</w:t>
      </w:r>
      <w:proofErr w:type="spellEnd"/>
      <w:r w:rsidRPr="00DE1609">
        <w:rPr>
          <w:sz w:val="24"/>
          <w:szCs w:val="24"/>
        </w:rPr>
        <w:t xml:space="preserve"> ПДВ 20% - _______________(___________________________) грн. ____коп.</w:t>
      </w:r>
    </w:p>
    <w:p w14:paraId="5C6F75DF" w14:textId="77777777" w:rsidR="0027190D" w:rsidRPr="00DE1609" w:rsidRDefault="0027190D" w:rsidP="0027190D">
      <w:pPr>
        <w:widowControl w:val="0"/>
        <w:tabs>
          <w:tab w:val="left" w:pos="0"/>
        </w:tabs>
        <w:jc w:val="both"/>
        <w:rPr>
          <w:sz w:val="24"/>
          <w:szCs w:val="24"/>
        </w:rPr>
      </w:pPr>
      <w:r w:rsidRPr="00DE1609">
        <w:rPr>
          <w:sz w:val="24"/>
          <w:szCs w:val="24"/>
        </w:rPr>
        <w:tab/>
      </w:r>
      <w:proofErr w:type="spellStart"/>
      <w:r w:rsidRPr="00DE1609">
        <w:rPr>
          <w:sz w:val="24"/>
          <w:szCs w:val="24"/>
        </w:rPr>
        <w:t>Зведений</w:t>
      </w:r>
      <w:proofErr w:type="spellEnd"/>
      <w:r w:rsidRPr="00DE1609">
        <w:rPr>
          <w:sz w:val="24"/>
          <w:szCs w:val="24"/>
        </w:rPr>
        <w:t xml:space="preserve"> </w:t>
      </w:r>
      <w:proofErr w:type="spellStart"/>
      <w:r w:rsidRPr="00DE1609">
        <w:rPr>
          <w:sz w:val="24"/>
          <w:szCs w:val="24"/>
        </w:rPr>
        <w:t>кошторисний</w:t>
      </w:r>
      <w:proofErr w:type="spellEnd"/>
      <w:r w:rsidRPr="00DE1609">
        <w:rPr>
          <w:sz w:val="24"/>
          <w:szCs w:val="24"/>
        </w:rPr>
        <w:t xml:space="preserve"> </w:t>
      </w:r>
      <w:proofErr w:type="spellStart"/>
      <w:r w:rsidRPr="00DE1609">
        <w:rPr>
          <w:sz w:val="24"/>
          <w:szCs w:val="24"/>
        </w:rPr>
        <w:t>розрахунок</w:t>
      </w:r>
      <w:proofErr w:type="spellEnd"/>
      <w:r w:rsidRPr="00DE1609">
        <w:rPr>
          <w:sz w:val="24"/>
          <w:szCs w:val="24"/>
        </w:rPr>
        <w:t xml:space="preserve"> за Договором є твердим та </w:t>
      </w:r>
      <w:proofErr w:type="spellStart"/>
      <w:r w:rsidRPr="00DE1609">
        <w:rPr>
          <w:sz w:val="24"/>
          <w:szCs w:val="24"/>
        </w:rPr>
        <w:t>підлягає</w:t>
      </w:r>
      <w:proofErr w:type="spellEnd"/>
      <w:r w:rsidRPr="00DE1609">
        <w:rPr>
          <w:sz w:val="24"/>
          <w:szCs w:val="24"/>
        </w:rPr>
        <w:t xml:space="preserve"> </w:t>
      </w:r>
      <w:proofErr w:type="spellStart"/>
      <w:r w:rsidRPr="00DE1609">
        <w:rPr>
          <w:sz w:val="24"/>
          <w:szCs w:val="24"/>
        </w:rPr>
        <w:t>зміні</w:t>
      </w:r>
      <w:proofErr w:type="spellEnd"/>
      <w:r w:rsidRPr="00DE1609">
        <w:rPr>
          <w:sz w:val="24"/>
          <w:szCs w:val="24"/>
        </w:rPr>
        <w:t xml:space="preserve"> </w:t>
      </w:r>
      <w:proofErr w:type="spellStart"/>
      <w:r w:rsidRPr="00DE1609">
        <w:rPr>
          <w:sz w:val="24"/>
          <w:szCs w:val="24"/>
        </w:rPr>
        <w:t>виключно</w:t>
      </w:r>
      <w:proofErr w:type="spellEnd"/>
      <w:r w:rsidRPr="00DE1609">
        <w:rPr>
          <w:sz w:val="24"/>
          <w:szCs w:val="24"/>
        </w:rPr>
        <w:t xml:space="preserve"> за </w:t>
      </w:r>
      <w:proofErr w:type="spellStart"/>
      <w:r w:rsidRPr="00DE1609">
        <w:rPr>
          <w:sz w:val="24"/>
          <w:szCs w:val="24"/>
        </w:rPr>
        <w:t>погодженням</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w:t>
      </w:r>
      <w:proofErr w:type="spellStart"/>
      <w:r w:rsidRPr="00DE1609">
        <w:rPr>
          <w:sz w:val="24"/>
          <w:szCs w:val="24"/>
        </w:rPr>
        <w:t>Керуючись</w:t>
      </w:r>
      <w:proofErr w:type="spellEnd"/>
      <w:r w:rsidRPr="00DE1609">
        <w:rPr>
          <w:sz w:val="24"/>
          <w:szCs w:val="24"/>
        </w:rPr>
        <w:t xml:space="preserve"> ст. 3. ст. 6 ЦКУ </w:t>
      </w:r>
      <w:proofErr w:type="spellStart"/>
      <w:r w:rsidRPr="00DE1609">
        <w:rPr>
          <w:sz w:val="24"/>
          <w:szCs w:val="24"/>
        </w:rPr>
        <w:t>Сторони</w:t>
      </w:r>
      <w:proofErr w:type="spellEnd"/>
      <w:r w:rsidRPr="00DE1609">
        <w:rPr>
          <w:sz w:val="24"/>
          <w:szCs w:val="24"/>
        </w:rPr>
        <w:t xml:space="preserve"> погодили </w:t>
      </w:r>
      <w:proofErr w:type="spellStart"/>
      <w:r w:rsidRPr="00DE1609">
        <w:rPr>
          <w:sz w:val="24"/>
          <w:szCs w:val="24"/>
        </w:rPr>
        <w:t>відступити</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умов абзацу другого ч. 5 ст. 844 ЦКУ та погодили,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після</w:t>
      </w:r>
      <w:proofErr w:type="spellEnd"/>
      <w:r w:rsidRPr="00DE1609">
        <w:rPr>
          <w:sz w:val="24"/>
          <w:szCs w:val="24"/>
        </w:rPr>
        <w:t xml:space="preserve"> </w:t>
      </w:r>
      <w:proofErr w:type="spellStart"/>
      <w:r w:rsidRPr="00DE1609">
        <w:rPr>
          <w:sz w:val="24"/>
          <w:szCs w:val="24"/>
        </w:rPr>
        <w:t>укладення</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Підрядник</w:t>
      </w:r>
      <w:proofErr w:type="spellEnd"/>
      <w:r w:rsidRPr="00DE1609">
        <w:rPr>
          <w:sz w:val="24"/>
          <w:szCs w:val="24"/>
        </w:rPr>
        <w:t xml:space="preserve"> не </w:t>
      </w:r>
      <w:proofErr w:type="spellStart"/>
      <w:r w:rsidRPr="00DE1609">
        <w:rPr>
          <w:sz w:val="24"/>
          <w:szCs w:val="24"/>
        </w:rPr>
        <w:t>має</w:t>
      </w:r>
      <w:proofErr w:type="spellEnd"/>
      <w:r w:rsidRPr="00DE1609">
        <w:rPr>
          <w:sz w:val="24"/>
          <w:szCs w:val="24"/>
        </w:rPr>
        <w:t xml:space="preserve"> права </w:t>
      </w:r>
      <w:proofErr w:type="spellStart"/>
      <w:r w:rsidRPr="00DE1609">
        <w:rPr>
          <w:sz w:val="24"/>
          <w:szCs w:val="24"/>
        </w:rPr>
        <w:t>вимагати</w:t>
      </w:r>
      <w:proofErr w:type="spellEnd"/>
      <w:r w:rsidRPr="00DE1609">
        <w:rPr>
          <w:sz w:val="24"/>
          <w:szCs w:val="24"/>
        </w:rPr>
        <w:t xml:space="preserve"> </w:t>
      </w:r>
      <w:proofErr w:type="spellStart"/>
      <w:r w:rsidRPr="00DE1609">
        <w:rPr>
          <w:sz w:val="24"/>
          <w:szCs w:val="24"/>
        </w:rPr>
        <w:t>збільшення</w:t>
      </w:r>
      <w:proofErr w:type="spellEnd"/>
      <w:r w:rsidRPr="00DE1609">
        <w:rPr>
          <w:sz w:val="24"/>
          <w:szCs w:val="24"/>
        </w:rPr>
        <w:t xml:space="preserve"> </w:t>
      </w:r>
      <w:proofErr w:type="spellStart"/>
      <w:r w:rsidRPr="00DE1609">
        <w:rPr>
          <w:sz w:val="24"/>
          <w:szCs w:val="24"/>
        </w:rPr>
        <w:t>зведеного</w:t>
      </w:r>
      <w:proofErr w:type="spellEnd"/>
      <w:r w:rsidRPr="00DE1609">
        <w:rPr>
          <w:sz w:val="24"/>
          <w:szCs w:val="24"/>
        </w:rPr>
        <w:t xml:space="preserve"> </w:t>
      </w:r>
      <w:proofErr w:type="spellStart"/>
      <w:r w:rsidRPr="00DE1609">
        <w:rPr>
          <w:sz w:val="24"/>
          <w:szCs w:val="24"/>
        </w:rPr>
        <w:t>кошторисного</w:t>
      </w:r>
      <w:proofErr w:type="spellEnd"/>
      <w:r w:rsidRPr="00DE1609">
        <w:rPr>
          <w:sz w:val="24"/>
          <w:szCs w:val="24"/>
        </w:rPr>
        <w:t xml:space="preserve"> </w:t>
      </w:r>
      <w:proofErr w:type="spellStart"/>
      <w:r w:rsidRPr="00DE1609">
        <w:rPr>
          <w:sz w:val="24"/>
          <w:szCs w:val="24"/>
        </w:rPr>
        <w:t>розрахунку</w:t>
      </w:r>
      <w:proofErr w:type="spellEnd"/>
      <w:r w:rsidRPr="00DE1609">
        <w:rPr>
          <w:sz w:val="24"/>
          <w:szCs w:val="24"/>
        </w:rPr>
        <w:t xml:space="preserve"> в </w:t>
      </w:r>
      <w:proofErr w:type="spellStart"/>
      <w:r w:rsidRPr="00DE1609">
        <w:rPr>
          <w:sz w:val="24"/>
          <w:szCs w:val="24"/>
        </w:rPr>
        <w:t>зв’язку</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будь-</w:t>
      </w:r>
      <w:proofErr w:type="spellStart"/>
      <w:r w:rsidRPr="00DE1609">
        <w:rPr>
          <w:sz w:val="24"/>
          <w:szCs w:val="24"/>
        </w:rPr>
        <w:t>яким</w:t>
      </w:r>
      <w:proofErr w:type="spellEnd"/>
      <w:r w:rsidRPr="00DE1609">
        <w:rPr>
          <w:sz w:val="24"/>
          <w:szCs w:val="24"/>
        </w:rPr>
        <w:t xml:space="preserve"> </w:t>
      </w:r>
      <w:proofErr w:type="spellStart"/>
      <w:r w:rsidRPr="00DE1609">
        <w:rPr>
          <w:sz w:val="24"/>
          <w:szCs w:val="24"/>
        </w:rPr>
        <w:t>зростанням</w:t>
      </w:r>
      <w:proofErr w:type="spellEnd"/>
      <w:r w:rsidRPr="00DE1609">
        <w:rPr>
          <w:sz w:val="24"/>
          <w:szCs w:val="24"/>
        </w:rPr>
        <w:t xml:space="preserve"> (</w:t>
      </w:r>
      <w:proofErr w:type="spellStart"/>
      <w:r w:rsidRPr="00DE1609">
        <w:rPr>
          <w:sz w:val="24"/>
          <w:szCs w:val="24"/>
        </w:rPr>
        <w:t>істотним</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неістотним</w:t>
      </w:r>
      <w:proofErr w:type="spellEnd"/>
      <w:r w:rsidRPr="00DE1609">
        <w:rPr>
          <w:sz w:val="24"/>
          <w:szCs w:val="24"/>
        </w:rPr>
        <w:t xml:space="preserve">)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устаткування</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послуг</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виконуються</w:t>
      </w:r>
      <w:proofErr w:type="spellEnd"/>
      <w:r w:rsidRPr="00DE1609">
        <w:rPr>
          <w:sz w:val="24"/>
          <w:szCs w:val="24"/>
        </w:rPr>
        <w:t xml:space="preserve"> (</w:t>
      </w:r>
      <w:proofErr w:type="spellStart"/>
      <w:r w:rsidRPr="00DE1609">
        <w:rPr>
          <w:sz w:val="24"/>
          <w:szCs w:val="24"/>
        </w:rPr>
        <w:t>надаються</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третіми</w:t>
      </w:r>
      <w:proofErr w:type="spellEnd"/>
      <w:r w:rsidRPr="00DE1609">
        <w:rPr>
          <w:sz w:val="24"/>
          <w:szCs w:val="24"/>
        </w:rPr>
        <w:t xml:space="preserve"> особами). </w:t>
      </w:r>
      <w:proofErr w:type="spellStart"/>
      <w:r w:rsidRPr="00DE1609">
        <w:rPr>
          <w:sz w:val="24"/>
          <w:szCs w:val="24"/>
        </w:rPr>
        <w:t>Сторони</w:t>
      </w:r>
      <w:proofErr w:type="spellEnd"/>
      <w:r w:rsidRPr="00DE1609">
        <w:rPr>
          <w:sz w:val="24"/>
          <w:szCs w:val="24"/>
        </w:rPr>
        <w:t xml:space="preserve"> погодили, </w:t>
      </w:r>
      <w:proofErr w:type="spellStart"/>
      <w:r w:rsidRPr="00DE1609">
        <w:rPr>
          <w:sz w:val="24"/>
          <w:szCs w:val="24"/>
        </w:rPr>
        <w:t>що</w:t>
      </w:r>
      <w:proofErr w:type="spellEnd"/>
      <w:r w:rsidRPr="00DE1609">
        <w:rPr>
          <w:sz w:val="24"/>
          <w:szCs w:val="24"/>
        </w:rPr>
        <w:t xml:space="preserve">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відмови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збільшення</w:t>
      </w:r>
      <w:proofErr w:type="spellEnd"/>
      <w:r w:rsidRPr="00DE1609">
        <w:rPr>
          <w:sz w:val="24"/>
          <w:szCs w:val="24"/>
        </w:rPr>
        <w:t xml:space="preserve"> </w:t>
      </w:r>
      <w:proofErr w:type="spellStart"/>
      <w:r w:rsidRPr="00DE1609">
        <w:rPr>
          <w:sz w:val="24"/>
          <w:szCs w:val="24"/>
        </w:rPr>
        <w:t>зведеного</w:t>
      </w:r>
      <w:proofErr w:type="spellEnd"/>
      <w:r w:rsidRPr="00DE1609">
        <w:rPr>
          <w:sz w:val="24"/>
          <w:szCs w:val="24"/>
        </w:rPr>
        <w:t xml:space="preserve"> </w:t>
      </w:r>
      <w:proofErr w:type="spellStart"/>
      <w:r w:rsidRPr="00DE1609">
        <w:rPr>
          <w:sz w:val="24"/>
          <w:szCs w:val="24"/>
        </w:rPr>
        <w:t>кошторисного</w:t>
      </w:r>
      <w:proofErr w:type="spellEnd"/>
      <w:r w:rsidRPr="00DE1609">
        <w:rPr>
          <w:sz w:val="24"/>
          <w:szCs w:val="24"/>
        </w:rPr>
        <w:t xml:space="preserve"> </w:t>
      </w:r>
      <w:proofErr w:type="spellStart"/>
      <w:r w:rsidRPr="00DE1609">
        <w:rPr>
          <w:sz w:val="24"/>
          <w:szCs w:val="24"/>
        </w:rPr>
        <w:t>розрахунку</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не </w:t>
      </w:r>
      <w:proofErr w:type="spellStart"/>
      <w:r w:rsidRPr="00DE1609">
        <w:rPr>
          <w:sz w:val="24"/>
          <w:szCs w:val="24"/>
        </w:rPr>
        <w:t>має</w:t>
      </w:r>
      <w:proofErr w:type="spellEnd"/>
      <w:r w:rsidRPr="00DE1609">
        <w:rPr>
          <w:sz w:val="24"/>
          <w:szCs w:val="24"/>
        </w:rPr>
        <w:t xml:space="preserve"> права </w:t>
      </w:r>
      <w:proofErr w:type="spellStart"/>
      <w:r w:rsidRPr="00DE1609">
        <w:rPr>
          <w:sz w:val="24"/>
          <w:szCs w:val="24"/>
        </w:rPr>
        <w:t>вимагати</w:t>
      </w:r>
      <w:proofErr w:type="spellEnd"/>
      <w:r w:rsidRPr="00DE1609">
        <w:rPr>
          <w:sz w:val="24"/>
          <w:szCs w:val="24"/>
        </w:rPr>
        <w:t xml:space="preserve"> </w:t>
      </w:r>
      <w:proofErr w:type="spellStart"/>
      <w:r w:rsidRPr="00DE1609">
        <w:rPr>
          <w:sz w:val="24"/>
          <w:szCs w:val="24"/>
        </w:rPr>
        <w:t>розірвання</w:t>
      </w:r>
      <w:proofErr w:type="spellEnd"/>
      <w:r w:rsidRPr="00DE1609">
        <w:rPr>
          <w:sz w:val="24"/>
          <w:szCs w:val="24"/>
        </w:rPr>
        <w:t xml:space="preserve"> договору.</w:t>
      </w:r>
    </w:p>
    <w:p w14:paraId="3B09C268"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 xml:space="preserve">До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включені</w:t>
      </w:r>
      <w:proofErr w:type="spellEnd"/>
      <w:r w:rsidRPr="00DE1609">
        <w:rPr>
          <w:sz w:val="24"/>
          <w:szCs w:val="24"/>
        </w:rPr>
        <w:t xml:space="preserve"> </w:t>
      </w:r>
      <w:proofErr w:type="spellStart"/>
      <w:r w:rsidRPr="00DE1609">
        <w:rPr>
          <w:sz w:val="24"/>
          <w:szCs w:val="24"/>
        </w:rPr>
        <w:t>витрати</w:t>
      </w:r>
      <w:proofErr w:type="spellEnd"/>
      <w:r w:rsidRPr="00DE1609">
        <w:rPr>
          <w:sz w:val="24"/>
          <w:szCs w:val="24"/>
        </w:rPr>
        <w:t xml:space="preserve"> на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експертизи</w:t>
      </w:r>
      <w:proofErr w:type="spellEnd"/>
      <w:r w:rsidRPr="00DE1609">
        <w:rPr>
          <w:sz w:val="24"/>
          <w:szCs w:val="24"/>
        </w:rPr>
        <w:t xml:space="preserve"> </w:t>
      </w:r>
      <w:proofErr w:type="spellStart"/>
      <w:r w:rsidRPr="00DE1609">
        <w:rPr>
          <w:sz w:val="24"/>
          <w:szCs w:val="24"/>
        </w:rPr>
        <w:t>кошторисної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w:t>
      </w:r>
    </w:p>
    <w:p w14:paraId="0073D3D2"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необхідності</w:t>
      </w:r>
      <w:proofErr w:type="spellEnd"/>
      <w:r w:rsidRPr="00DE1609">
        <w:rPr>
          <w:sz w:val="24"/>
          <w:szCs w:val="24"/>
        </w:rPr>
        <w:t xml:space="preserve"> Сторонами буде проведено </w:t>
      </w:r>
      <w:proofErr w:type="spellStart"/>
      <w:r w:rsidRPr="00DE1609">
        <w:rPr>
          <w:sz w:val="24"/>
          <w:szCs w:val="24"/>
        </w:rPr>
        <w:t>уточнення</w:t>
      </w:r>
      <w:proofErr w:type="spellEnd"/>
      <w:r w:rsidRPr="00DE1609">
        <w:rPr>
          <w:sz w:val="24"/>
          <w:szCs w:val="24"/>
        </w:rPr>
        <w:t xml:space="preserve"> (</w:t>
      </w:r>
      <w:proofErr w:type="spellStart"/>
      <w:r w:rsidRPr="00DE1609">
        <w:rPr>
          <w:sz w:val="24"/>
          <w:szCs w:val="24"/>
        </w:rPr>
        <w:t>зменшення</w:t>
      </w:r>
      <w:proofErr w:type="spellEnd"/>
      <w:r w:rsidRPr="00DE1609">
        <w:rPr>
          <w:sz w:val="24"/>
          <w:szCs w:val="24"/>
        </w:rPr>
        <w:t xml:space="preserve">)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 </w:t>
      </w:r>
      <w:proofErr w:type="spellStart"/>
      <w:r w:rsidRPr="00DE1609">
        <w:rPr>
          <w:sz w:val="24"/>
          <w:szCs w:val="24"/>
        </w:rPr>
        <w:t>урахуванням</w:t>
      </w:r>
      <w:proofErr w:type="spellEnd"/>
      <w:r w:rsidRPr="00DE1609">
        <w:rPr>
          <w:sz w:val="24"/>
          <w:szCs w:val="24"/>
        </w:rPr>
        <w:t xml:space="preserve"> </w:t>
      </w:r>
      <w:proofErr w:type="spellStart"/>
      <w:r w:rsidRPr="00DE1609">
        <w:rPr>
          <w:sz w:val="24"/>
          <w:szCs w:val="24"/>
        </w:rPr>
        <w:t>результатів</w:t>
      </w:r>
      <w:proofErr w:type="spellEnd"/>
      <w:r w:rsidRPr="00DE1609">
        <w:rPr>
          <w:sz w:val="24"/>
          <w:szCs w:val="24"/>
        </w:rPr>
        <w:t xml:space="preserve"> </w:t>
      </w:r>
      <w:proofErr w:type="spellStart"/>
      <w:r w:rsidRPr="00DE1609">
        <w:rPr>
          <w:sz w:val="24"/>
          <w:szCs w:val="24"/>
        </w:rPr>
        <w:t>експертизи</w:t>
      </w:r>
      <w:proofErr w:type="spellEnd"/>
      <w:r w:rsidRPr="00DE1609">
        <w:rPr>
          <w:sz w:val="24"/>
          <w:szCs w:val="24"/>
        </w:rPr>
        <w:t xml:space="preserve">, шляхом </w:t>
      </w:r>
      <w:proofErr w:type="spellStart"/>
      <w:r w:rsidRPr="00DE1609">
        <w:rPr>
          <w:sz w:val="24"/>
          <w:szCs w:val="24"/>
        </w:rPr>
        <w:t>внесення</w:t>
      </w:r>
      <w:proofErr w:type="spellEnd"/>
      <w:r w:rsidRPr="00DE1609">
        <w:rPr>
          <w:sz w:val="24"/>
          <w:szCs w:val="24"/>
        </w:rPr>
        <w:t xml:space="preserve"> </w:t>
      </w:r>
      <w:proofErr w:type="spellStart"/>
      <w:r w:rsidRPr="00DE1609">
        <w:rPr>
          <w:sz w:val="24"/>
          <w:szCs w:val="24"/>
        </w:rPr>
        <w:t>відповідних</w:t>
      </w:r>
      <w:proofErr w:type="spellEnd"/>
      <w:r w:rsidRPr="00DE1609">
        <w:rPr>
          <w:sz w:val="24"/>
          <w:szCs w:val="24"/>
        </w:rPr>
        <w:t xml:space="preserve"> </w:t>
      </w:r>
      <w:proofErr w:type="spellStart"/>
      <w:r w:rsidRPr="00DE1609">
        <w:rPr>
          <w:sz w:val="24"/>
          <w:szCs w:val="24"/>
        </w:rPr>
        <w:t>змін</w:t>
      </w:r>
      <w:proofErr w:type="spellEnd"/>
      <w:r w:rsidRPr="00DE1609">
        <w:rPr>
          <w:sz w:val="24"/>
          <w:szCs w:val="24"/>
        </w:rPr>
        <w:t xml:space="preserve"> до </w:t>
      </w:r>
      <w:proofErr w:type="spellStart"/>
      <w:r w:rsidRPr="00DE1609">
        <w:rPr>
          <w:sz w:val="24"/>
          <w:szCs w:val="24"/>
        </w:rPr>
        <w:t>Договірної</w:t>
      </w:r>
      <w:proofErr w:type="spellEnd"/>
      <w:r w:rsidRPr="00DE1609">
        <w:rPr>
          <w:sz w:val="24"/>
          <w:szCs w:val="24"/>
        </w:rPr>
        <w:t xml:space="preserve"> </w:t>
      </w:r>
      <w:proofErr w:type="spellStart"/>
      <w:r w:rsidRPr="00DE1609">
        <w:rPr>
          <w:sz w:val="24"/>
          <w:szCs w:val="24"/>
        </w:rPr>
        <w:t>ціни</w:t>
      </w:r>
      <w:proofErr w:type="spellEnd"/>
      <w:r w:rsidRPr="00DE1609">
        <w:rPr>
          <w:sz w:val="24"/>
          <w:szCs w:val="24"/>
        </w:rPr>
        <w:t xml:space="preserve"> та проектно-</w:t>
      </w:r>
      <w:proofErr w:type="spellStart"/>
      <w:r w:rsidRPr="00DE1609">
        <w:rPr>
          <w:sz w:val="24"/>
          <w:szCs w:val="24"/>
        </w:rPr>
        <w:t>кошторисної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w:t>
      </w:r>
    </w:p>
    <w:p w14:paraId="7691D010" w14:textId="77777777" w:rsidR="0027190D" w:rsidRPr="00DE1609" w:rsidRDefault="0027190D" w:rsidP="0027190D">
      <w:pPr>
        <w:widowControl w:val="0"/>
        <w:numPr>
          <w:ilvl w:val="1"/>
          <w:numId w:val="21"/>
        </w:numPr>
        <w:tabs>
          <w:tab w:val="left" w:pos="0"/>
        </w:tabs>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в </w:t>
      </w:r>
      <w:proofErr w:type="spellStart"/>
      <w:r w:rsidRPr="00DE1609">
        <w:rPr>
          <w:sz w:val="24"/>
          <w:szCs w:val="24"/>
        </w:rPr>
        <w:t>зведеному</w:t>
      </w:r>
      <w:proofErr w:type="spellEnd"/>
      <w:r w:rsidRPr="00DE1609">
        <w:rPr>
          <w:sz w:val="24"/>
          <w:szCs w:val="24"/>
        </w:rPr>
        <w:t xml:space="preserve"> </w:t>
      </w:r>
      <w:proofErr w:type="spellStart"/>
      <w:r w:rsidRPr="00DE1609">
        <w:rPr>
          <w:sz w:val="24"/>
          <w:szCs w:val="24"/>
        </w:rPr>
        <w:t>кошторисному</w:t>
      </w:r>
      <w:proofErr w:type="spellEnd"/>
      <w:r w:rsidRPr="00DE1609">
        <w:rPr>
          <w:sz w:val="24"/>
          <w:szCs w:val="24"/>
        </w:rPr>
        <w:t xml:space="preserve"> </w:t>
      </w:r>
      <w:proofErr w:type="spellStart"/>
      <w:r w:rsidRPr="00DE1609">
        <w:rPr>
          <w:sz w:val="24"/>
          <w:szCs w:val="24"/>
        </w:rPr>
        <w:t>розрахунку</w:t>
      </w:r>
      <w:proofErr w:type="spellEnd"/>
      <w:r w:rsidRPr="00DE1609">
        <w:rPr>
          <w:sz w:val="24"/>
          <w:szCs w:val="24"/>
        </w:rPr>
        <w:t xml:space="preserve">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витрати</w:t>
      </w:r>
      <w:proofErr w:type="spellEnd"/>
      <w:r w:rsidRPr="00DE1609">
        <w:rPr>
          <w:sz w:val="24"/>
          <w:szCs w:val="24"/>
        </w:rPr>
        <w:t xml:space="preserve"> на </w:t>
      </w:r>
      <w:proofErr w:type="spellStart"/>
      <w:r w:rsidRPr="00DE1609">
        <w:rPr>
          <w:sz w:val="24"/>
          <w:szCs w:val="24"/>
        </w:rPr>
        <w:t>здійснення</w:t>
      </w:r>
      <w:proofErr w:type="spellEnd"/>
      <w:r w:rsidRPr="00DE1609">
        <w:rPr>
          <w:sz w:val="24"/>
          <w:szCs w:val="24"/>
        </w:rPr>
        <w:t xml:space="preserve"> </w:t>
      </w:r>
      <w:proofErr w:type="spellStart"/>
      <w:r w:rsidRPr="00DE1609">
        <w:rPr>
          <w:sz w:val="24"/>
          <w:szCs w:val="24"/>
        </w:rPr>
        <w:t>технічного</w:t>
      </w:r>
      <w:proofErr w:type="spellEnd"/>
      <w:r w:rsidRPr="00DE1609">
        <w:rPr>
          <w:sz w:val="24"/>
          <w:szCs w:val="24"/>
        </w:rPr>
        <w:t xml:space="preserve"> </w:t>
      </w:r>
      <w:proofErr w:type="spellStart"/>
      <w:r w:rsidRPr="00DE1609">
        <w:rPr>
          <w:sz w:val="24"/>
          <w:szCs w:val="24"/>
        </w:rPr>
        <w:t>нагляду</w:t>
      </w:r>
      <w:proofErr w:type="spellEnd"/>
      <w:r w:rsidRPr="00DE1609">
        <w:rPr>
          <w:sz w:val="24"/>
          <w:szCs w:val="24"/>
        </w:rPr>
        <w:t xml:space="preserve"> на </w:t>
      </w:r>
      <w:proofErr w:type="spellStart"/>
      <w:r w:rsidRPr="00DE1609">
        <w:rPr>
          <w:sz w:val="24"/>
          <w:szCs w:val="24"/>
        </w:rPr>
        <w:t>підставі</w:t>
      </w:r>
      <w:proofErr w:type="spellEnd"/>
      <w:r w:rsidRPr="00DE1609">
        <w:rPr>
          <w:sz w:val="24"/>
          <w:szCs w:val="24"/>
        </w:rPr>
        <w:t xml:space="preserve"> норм ДСТУ Б Д.1.1-1:2013 </w:t>
      </w:r>
      <w:proofErr w:type="spellStart"/>
      <w:r w:rsidRPr="00DE1609">
        <w:rPr>
          <w:sz w:val="24"/>
          <w:szCs w:val="24"/>
        </w:rPr>
        <w:t>Дод</w:t>
      </w:r>
      <w:proofErr w:type="spellEnd"/>
      <w:r w:rsidRPr="00DE1609">
        <w:rPr>
          <w:sz w:val="24"/>
          <w:szCs w:val="24"/>
        </w:rPr>
        <w:t xml:space="preserve">. К п.44 у </w:t>
      </w:r>
      <w:proofErr w:type="spellStart"/>
      <w:r w:rsidRPr="00DE1609">
        <w:rPr>
          <w:sz w:val="24"/>
          <w:szCs w:val="24"/>
        </w:rPr>
        <w:t>розмірі</w:t>
      </w:r>
      <w:proofErr w:type="spellEnd"/>
      <w:r w:rsidRPr="00DE1609">
        <w:rPr>
          <w:sz w:val="24"/>
          <w:szCs w:val="24"/>
        </w:rPr>
        <w:t xml:space="preserve"> не </w:t>
      </w:r>
      <w:proofErr w:type="spellStart"/>
      <w:r w:rsidRPr="00DE1609">
        <w:rPr>
          <w:sz w:val="24"/>
          <w:szCs w:val="24"/>
        </w:rPr>
        <w:t>більше</w:t>
      </w:r>
      <w:proofErr w:type="spellEnd"/>
      <w:r w:rsidRPr="00DE1609">
        <w:rPr>
          <w:sz w:val="24"/>
          <w:szCs w:val="24"/>
        </w:rPr>
        <w:t xml:space="preserve"> 2,5 % </w:t>
      </w:r>
      <w:proofErr w:type="spellStart"/>
      <w:r w:rsidRPr="00DE1609">
        <w:rPr>
          <w:sz w:val="24"/>
          <w:szCs w:val="24"/>
        </w:rPr>
        <w:t>від</w:t>
      </w:r>
      <w:proofErr w:type="spellEnd"/>
      <w:r w:rsidRPr="00DE1609">
        <w:rPr>
          <w:sz w:val="24"/>
          <w:szCs w:val="24"/>
        </w:rPr>
        <w:t xml:space="preserve"> БМР глав 1-9 </w:t>
      </w:r>
      <w:proofErr w:type="spellStart"/>
      <w:r w:rsidRPr="00DE1609">
        <w:rPr>
          <w:sz w:val="24"/>
          <w:szCs w:val="24"/>
        </w:rPr>
        <w:t>зведеного</w:t>
      </w:r>
      <w:proofErr w:type="spellEnd"/>
      <w:r w:rsidRPr="00DE1609">
        <w:rPr>
          <w:sz w:val="24"/>
          <w:szCs w:val="24"/>
        </w:rPr>
        <w:t xml:space="preserve"> </w:t>
      </w:r>
      <w:proofErr w:type="spellStart"/>
      <w:r w:rsidRPr="00DE1609">
        <w:rPr>
          <w:sz w:val="24"/>
          <w:szCs w:val="24"/>
        </w:rPr>
        <w:t>кошторисного</w:t>
      </w:r>
      <w:proofErr w:type="spellEnd"/>
      <w:r w:rsidRPr="00DE1609">
        <w:rPr>
          <w:sz w:val="24"/>
          <w:szCs w:val="24"/>
        </w:rPr>
        <w:t xml:space="preserve"> </w:t>
      </w:r>
      <w:proofErr w:type="spellStart"/>
      <w:r w:rsidRPr="00DE1609">
        <w:rPr>
          <w:sz w:val="24"/>
          <w:szCs w:val="24"/>
        </w:rPr>
        <w:t>розрахунку</w:t>
      </w:r>
      <w:proofErr w:type="spellEnd"/>
      <w:r w:rsidRPr="00DE1609">
        <w:rPr>
          <w:sz w:val="24"/>
          <w:szCs w:val="24"/>
        </w:rPr>
        <w:t xml:space="preserve"> – </w:t>
      </w:r>
      <w:proofErr w:type="spellStart"/>
      <w:r w:rsidRPr="00DE1609">
        <w:rPr>
          <w:sz w:val="24"/>
          <w:szCs w:val="24"/>
        </w:rPr>
        <w:t>уточнення</w:t>
      </w:r>
      <w:proofErr w:type="spellEnd"/>
      <w:r w:rsidRPr="00DE1609">
        <w:rPr>
          <w:sz w:val="24"/>
          <w:szCs w:val="24"/>
        </w:rPr>
        <w:t xml:space="preserve"> (</w:t>
      </w:r>
      <w:proofErr w:type="spellStart"/>
      <w:r w:rsidRPr="00DE1609">
        <w:rPr>
          <w:sz w:val="24"/>
          <w:szCs w:val="24"/>
        </w:rPr>
        <w:t>зменшення</w:t>
      </w:r>
      <w:proofErr w:type="spellEnd"/>
      <w:r w:rsidRPr="00DE1609">
        <w:rPr>
          <w:sz w:val="24"/>
          <w:szCs w:val="24"/>
        </w:rPr>
        <w:t xml:space="preserve">)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проводиться з </w:t>
      </w:r>
      <w:proofErr w:type="spellStart"/>
      <w:r w:rsidRPr="00DE1609">
        <w:rPr>
          <w:sz w:val="24"/>
          <w:szCs w:val="24"/>
        </w:rPr>
        <w:t>урахуванням</w:t>
      </w:r>
      <w:proofErr w:type="spellEnd"/>
      <w:r w:rsidRPr="00DE1609">
        <w:rPr>
          <w:sz w:val="24"/>
          <w:szCs w:val="24"/>
        </w:rPr>
        <w:t xml:space="preserve"> таких </w:t>
      </w:r>
      <w:proofErr w:type="spellStart"/>
      <w:r w:rsidRPr="00DE1609">
        <w:rPr>
          <w:sz w:val="24"/>
          <w:szCs w:val="24"/>
        </w:rPr>
        <w:t>витрат</w:t>
      </w:r>
      <w:proofErr w:type="spellEnd"/>
      <w:r w:rsidRPr="00DE1609">
        <w:rPr>
          <w:sz w:val="24"/>
          <w:szCs w:val="24"/>
        </w:rPr>
        <w:t>.</w:t>
      </w:r>
    </w:p>
    <w:p w14:paraId="52E7FF88" w14:textId="77777777" w:rsidR="0027190D" w:rsidRPr="00DE1609" w:rsidRDefault="0027190D" w:rsidP="0027190D">
      <w:pPr>
        <w:widowControl w:val="0"/>
        <w:numPr>
          <w:ilvl w:val="1"/>
          <w:numId w:val="21"/>
        </w:numPr>
        <w:tabs>
          <w:tab w:val="left" w:pos="0"/>
        </w:tabs>
        <w:ind w:left="0" w:firstLine="567"/>
        <w:jc w:val="both"/>
        <w:rPr>
          <w:sz w:val="24"/>
          <w:szCs w:val="24"/>
        </w:rPr>
      </w:pPr>
      <w:proofErr w:type="spellStart"/>
      <w:r w:rsidRPr="00DE1609">
        <w:rPr>
          <w:sz w:val="24"/>
          <w:szCs w:val="24"/>
        </w:rPr>
        <w:t>Сторони</w:t>
      </w:r>
      <w:proofErr w:type="spellEnd"/>
      <w:r w:rsidRPr="00DE1609">
        <w:rPr>
          <w:sz w:val="24"/>
          <w:szCs w:val="24"/>
        </w:rPr>
        <w:t xml:space="preserve"> погодили,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уточнення</w:t>
      </w:r>
      <w:proofErr w:type="spellEnd"/>
      <w:r w:rsidRPr="00DE1609">
        <w:rPr>
          <w:sz w:val="24"/>
          <w:szCs w:val="24"/>
        </w:rPr>
        <w:t xml:space="preserve"> (</w:t>
      </w:r>
      <w:proofErr w:type="spellStart"/>
      <w:r w:rsidRPr="00DE1609">
        <w:rPr>
          <w:sz w:val="24"/>
          <w:szCs w:val="24"/>
        </w:rPr>
        <w:t>зменшення</w:t>
      </w:r>
      <w:proofErr w:type="spellEnd"/>
      <w:r w:rsidRPr="00DE1609">
        <w:rPr>
          <w:sz w:val="24"/>
          <w:szCs w:val="24"/>
        </w:rPr>
        <w:t>/</w:t>
      </w:r>
      <w:proofErr w:type="spellStart"/>
      <w:r w:rsidRPr="00DE1609">
        <w:rPr>
          <w:sz w:val="24"/>
          <w:szCs w:val="24"/>
        </w:rPr>
        <w:t>збільшення</w:t>
      </w:r>
      <w:proofErr w:type="spellEnd"/>
      <w:r w:rsidRPr="00DE1609">
        <w:rPr>
          <w:sz w:val="24"/>
          <w:szCs w:val="24"/>
        </w:rPr>
        <w:t xml:space="preserve">)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Договору, </w:t>
      </w:r>
      <w:proofErr w:type="spellStart"/>
      <w:r w:rsidRPr="00DE1609">
        <w:rPr>
          <w:sz w:val="24"/>
          <w:szCs w:val="24"/>
        </w:rPr>
        <w:t>залежно</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виділених</w:t>
      </w:r>
      <w:proofErr w:type="spellEnd"/>
      <w:r w:rsidRPr="00DE1609">
        <w:rPr>
          <w:sz w:val="24"/>
          <w:szCs w:val="24"/>
        </w:rPr>
        <w:t xml:space="preserve"> </w:t>
      </w:r>
      <w:proofErr w:type="spellStart"/>
      <w:r w:rsidRPr="00DE1609">
        <w:rPr>
          <w:sz w:val="24"/>
          <w:szCs w:val="24"/>
        </w:rPr>
        <w:t>бюджетних</w:t>
      </w:r>
      <w:proofErr w:type="spellEnd"/>
      <w:r w:rsidRPr="00DE1609">
        <w:rPr>
          <w:sz w:val="24"/>
          <w:szCs w:val="24"/>
        </w:rPr>
        <w:t xml:space="preserve"> </w:t>
      </w:r>
      <w:proofErr w:type="spellStart"/>
      <w:r w:rsidRPr="00DE1609">
        <w:rPr>
          <w:sz w:val="24"/>
          <w:szCs w:val="24"/>
        </w:rPr>
        <w:t>асигнувань</w:t>
      </w:r>
      <w:proofErr w:type="spellEnd"/>
      <w:r w:rsidRPr="00DE1609">
        <w:rPr>
          <w:sz w:val="24"/>
          <w:szCs w:val="24"/>
        </w:rPr>
        <w:t xml:space="preserve"> та </w:t>
      </w:r>
      <w:proofErr w:type="spellStart"/>
      <w:r w:rsidRPr="00DE1609">
        <w:rPr>
          <w:sz w:val="24"/>
          <w:szCs w:val="24"/>
        </w:rPr>
        <w:t>від</w:t>
      </w:r>
      <w:proofErr w:type="spellEnd"/>
      <w:r w:rsidRPr="00DE1609">
        <w:rPr>
          <w:sz w:val="24"/>
          <w:szCs w:val="24"/>
        </w:rPr>
        <w:t xml:space="preserve"> фактичного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проводиться шляхом </w:t>
      </w:r>
      <w:proofErr w:type="spellStart"/>
      <w:r w:rsidRPr="00DE1609">
        <w:rPr>
          <w:sz w:val="24"/>
          <w:szCs w:val="24"/>
        </w:rPr>
        <w:t>укладання</w:t>
      </w:r>
      <w:proofErr w:type="spellEnd"/>
      <w:r w:rsidRPr="00DE1609">
        <w:rPr>
          <w:sz w:val="24"/>
          <w:szCs w:val="24"/>
        </w:rPr>
        <w:t xml:space="preserve"> </w:t>
      </w:r>
      <w:proofErr w:type="spellStart"/>
      <w:r w:rsidRPr="00DE1609">
        <w:rPr>
          <w:sz w:val="24"/>
          <w:szCs w:val="24"/>
        </w:rPr>
        <w:t>Додаткової</w:t>
      </w:r>
      <w:proofErr w:type="spellEnd"/>
      <w:r w:rsidRPr="00DE1609">
        <w:rPr>
          <w:sz w:val="24"/>
          <w:szCs w:val="24"/>
        </w:rPr>
        <w:t xml:space="preserve"> угоди до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що</w:t>
      </w:r>
      <w:proofErr w:type="spellEnd"/>
      <w:r w:rsidRPr="00DE1609">
        <w:rPr>
          <w:sz w:val="24"/>
          <w:szCs w:val="24"/>
        </w:rPr>
        <w:t xml:space="preserve"> є </w:t>
      </w:r>
      <w:proofErr w:type="spellStart"/>
      <w:r w:rsidRPr="00DE1609">
        <w:rPr>
          <w:sz w:val="24"/>
          <w:szCs w:val="24"/>
        </w:rPr>
        <w:t>його</w:t>
      </w:r>
      <w:proofErr w:type="spellEnd"/>
      <w:r w:rsidRPr="00DE1609">
        <w:rPr>
          <w:sz w:val="24"/>
          <w:szCs w:val="24"/>
        </w:rPr>
        <w:t xml:space="preserve"> </w:t>
      </w:r>
      <w:proofErr w:type="spellStart"/>
      <w:r w:rsidRPr="00DE1609">
        <w:rPr>
          <w:sz w:val="24"/>
          <w:szCs w:val="24"/>
        </w:rPr>
        <w:t>невід’ємною</w:t>
      </w:r>
      <w:proofErr w:type="spellEnd"/>
      <w:r w:rsidRPr="00DE1609">
        <w:rPr>
          <w:sz w:val="24"/>
          <w:szCs w:val="24"/>
        </w:rPr>
        <w:t xml:space="preserve"> </w:t>
      </w:r>
      <w:proofErr w:type="spellStart"/>
      <w:r w:rsidRPr="00DE1609">
        <w:rPr>
          <w:sz w:val="24"/>
          <w:szCs w:val="24"/>
        </w:rPr>
        <w:t>частиною</w:t>
      </w:r>
      <w:proofErr w:type="spellEnd"/>
      <w:r w:rsidRPr="00DE1609">
        <w:rPr>
          <w:sz w:val="24"/>
          <w:szCs w:val="24"/>
        </w:rPr>
        <w:t>.</w:t>
      </w:r>
    </w:p>
    <w:p w14:paraId="2942E43E" w14:textId="77777777" w:rsidR="0027190D" w:rsidRPr="00DE1609" w:rsidRDefault="0027190D" w:rsidP="0027190D">
      <w:pPr>
        <w:widowControl w:val="0"/>
        <w:numPr>
          <w:ilvl w:val="1"/>
          <w:numId w:val="21"/>
        </w:numPr>
        <w:tabs>
          <w:tab w:val="left" w:pos="0"/>
        </w:tabs>
        <w:ind w:left="0" w:firstLine="567"/>
        <w:jc w:val="both"/>
        <w:rPr>
          <w:spacing w:val="2"/>
          <w:sz w:val="24"/>
          <w:szCs w:val="24"/>
        </w:rPr>
      </w:pPr>
      <w:proofErr w:type="spellStart"/>
      <w:r w:rsidRPr="00DE1609">
        <w:rPr>
          <w:sz w:val="24"/>
          <w:szCs w:val="24"/>
        </w:rPr>
        <w:t>Розрахунок</w:t>
      </w:r>
      <w:proofErr w:type="spellEnd"/>
      <w:r w:rsidRPr="00DE1609">
        <w:rPr>
          <w:sz w:val="24"/>
          <w:szCs w:val="24"/>
        </w:rPr>
        <w:t xml:space="preserve">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зазначено</w:t>
      </w:r>
      <w:proofErr w:type="spellEnd"/>
      <w:r w:rsidRPr="00DE1609">
        <w:rPr>
          <w:sz w:val="24"/>
          <w:szCs w:val="24"/>
        </w:rPr>
        <w:t xml:space="preserve"> в </w:t>
      </w:r>
      <w:proofErr w:type="spellStart"/>
      <w:r w:rsidRPr="00DE1609">
        <w:rPr>
          <w:bCs/>
          <w:spacing w:val="7"/>
          <w:sz w:val="24"/>
          <w:szCs w:val="24"/>
        </w:rPr>
        <w:t>Додатку</w:t>
      </w:r>
      <w:proofErr w:type="spellEnd"/>
      <w:r w:rsidRPr="00DE1609">
        <w:rPr>
          <w:bCs/>
          <w:spacing w:val="7"/>
          <w:sz w:val="24"/>
          <w:szCs w:val="24"/>
        </w:rPr>
        <w:t xml:space="preserve"> №1 до </w:t>
      </w:r>
      <w:r w:rsidRPr="00DE1609">
        <w:rPr>
          <w:bCs/>
          <w:spacing w:val="-2"/>
          <w:sz w:val="24"/>
          <w:szCs w:val="24"/>
        </w:rPr>
        <w:t>Договору.</w:t>
      </w:r>
    </w:p>
    <w:p w14:paraId="063ADE37" w14:textId="77777777" w:rsidR="0027190D" w:rsidRPr="00DE1609" w:rsidRDefault="0027190D" w:rsidP="0027190D">
      <w:pPr>
        <w:widowControl w:val="0"/>
        <w:numPr>
          <w:ilvl w:val="1"/>
          <w:numId w:val="21"/>
        </w:numPr>
        <w:tabs>
          <w:tab w:val="left" w:pos="0"/>
        </w:tabs>
        <w:ind w:left="0" w:firstLine="567"/>
        <w:jc w:val="both"/>
        <w:rPr>
          <w:spacing w:val="2"/>
          <w:sz w:val="24"/>
          <w:szCs w:val="24"/>
        </w:rPr>
      </w:pP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виникне</w:t>
      </w:r>
      <w:proofErr w:type="spellEnd"/>
      <w:r w:rsidRPr="00DE1609">
        <w:rPr>
          <w:sz w:val="24"/>
          <w:szCs w:val="24"/>
        </w:rPr>
        <w:t xml:space="preserve"> </w:t>
      </w:r>
      <w:proofErr w:type="spellStart"/>
      <w:r w:rsidRPr="00DE1609">
        <w:rPr>
          <w:sz w:val="24"/>
          <w:szCs w:val="24"/>
        </w:rPr>
        <w:t>необхідність</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додаткових</w:t>
      </w:r>
      <w:proofErr w:type="spellEnd"/>
      <w:r w:rsidRPr="00DE1609">
        <w:rPr>
          <w:sz w:val="24"/>
          <w:szCs w:val="24"/>
        </w:rPr>
        <w:t xml:space="preserve">, не </w:t>
      </w:r>
      <w:proofErr w:type="spellStart"/>
      <w:r w:rsidRPr="00DE1609">
        <w:rPr>
          <w:sz w:val="24"/>
          <w:szCs w:val="24"/>
        </w:rPr>
        <w:t>передбачених</w:t>
      </w:r>
      <w:proofErr w:type="spellEnd"/>
      <w:r w:rsidRPr="00DE1609">
        <w:rPr>
          <w:sz w:val="24"/>
          <w:szCs w:val="24"/>
        </w:rPr>
        <w:t xml:space="preserve"> Договором на момент </w:t>
      </w:r>
      <w:proofErr w:type="spellStart"/>
      <w:r w:rsidRPr="00DE1609">
        <w:rPr>
          <w:sz w:val="24"/>
          <w:szCs w:val="24"/>
        </w:rPr>
        <w:t>його</w:t>
      </w:r>
      <w:proofErr w:type="spellEnd"/>
      <w:r w:rsidRPr="00DE1609">
        <w:rPr>
          <w:sz w:val="24"/>
          <w:szCs w:val="24"/>
        </w:rPr>
        <w:t xml:space="preserve"> </w:t>
      </w:r>
      <w:proofErr w:type="spellStart"/>
      <w:r w:rsidRPr="00DE1609">
        <w:rPr>
          <w:sz w:val="24"/>
          <w:szCs w:val="24"/>
        </w:rPr>
        <w:t>укладення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потягне</w:t>
      </w:r>
      <w:proofErr w:type="spellEnd"/>
      <w:r w:rsidRPr="00DE1609">
        <w:rPr>
          <w:sz w:val="24"/>
          <w:szCs w:val="24"/>
        </w:rPr>
        <w:t xml:space="preserve"> за собою </w:t>
      </w:r>
      <w:proofErr w:type="spellStart"/>
      <w:r w:rsidRPr="00DE1609">
        <w:rPr>
          <w:sz w:val="24"/>
          <w:szCs w:val="24"/>
        </w:rPr>
        <w:t>перебільшення</w:t>
      </w:r>
      <w:proofErr w:type="spellEnd"/>
      <w:r w:rsidRPr="00DE1609">
        <w:rPr>
          <w:sz w:val="24"/>
          <w:szCs w:val="24"/>
        </w:rPr>
        <w:t>/</w:t>
      </w:r>
      <w:proofErr w:type="spellStart"/>
      <w:r w:rsidRPr="00DE1609">
        <w:rPr>
          <w:sz w:val="24"/>
          <w:szCs w:val="24"/>
        </w:rPr>
        <w:t>зменшення</w:t>
      </w:r>
      <w:proofErr w:type="spellEnd"/>
      <w:r w:rsidRPr="00DE1609">
        <w:rPr>
          <w:sz w:val="24"/>
          <w:szCs w:val="24"/>
        </w:rPr>
        <w:t xml:space="preserve"> твердого </w:t>
      </w:r>
      <w:proofErr w:type="spellStart"/>
      <w:r w:rsidRPr="00DE1609">
        <w:rPr>
          <w:sz w:val="24"/>
          <w:szCs w:val="24"/>
        </w:rPr>
        <w:t>зведеного</w:t>
      </w:r>
      <w:proofErr w:type="spellEnd"/>
      <w:r w:rsidRPr="00DE1609">
        <w:rPr>
          <w:sz w:val="24"/>
          <w:szCs w:val="24"/>
        </w:rPr>
        <w:t xml:space="preserve"> </w:t>
      </w:r>
      <w:proofErr w:type="spellStart"/>
      <w:r w:rsidRPr="00DE1609">
        <w:rPr>
          <w:sz w:val="24"/>
          <w:szCs w:val="24"/>
        </w:rPr>
        <w:t>кошторисного</w:t>
      </w:r>
      <w:proofErr w:type="spellEnd"/>
      <w:r w:rsidRPr="00DE1609">
        <w:rPr>
          <w:sz w:val="24"/>
          <w:szCs w:val="24"/>
        </w:rPr>
        <w:t xml:space="preserve"> </w:t>
      </w:r>
      <w:proofErr w:type="spellStart"/>
      <w:r w:rsidRPr="00DE1609">
        <w:rPr>
          <w:sz w:val="24"/>
          <w:szCs w:val="24"/>
        </w:rPr>
        <w:t>розрахунку</w:t>
      </w:r>
      <w:proofErr w:type="spellEnd"/>
      <w:r w:rsidRPr="00DE1609">
        <w:rPr>
          <w:sz w:val="24"/>
          <w:szCs w:val="24"/>
        </w:rPr>
        <w:t xml:space="preserve">, </w:t>
      </w:r>
      <w:proofErr w:type="spellStart"/>
      <w:r w:rsidRPr="00DE1609">
        <w:rPr>
          <w:sz w:val="24"/>
          <w:szCs w:val="24"/>
        </w:rPr>
        <w:t>затвердженого</w:t>
      </w:r>
      <w:proofErr w:type="spellEnd"/>
      <w:r w:rsidRPr="00DE1609">
        <w:rPr>
          <w:sz w:val="24"/>
          <w:szCs w:val="24"/>
        </w:rPr>
        <w:t xml:space="preserve"> Сторонами, Сторонами </w:t>
      </w:r>
      <w:proofErr w:type="spellStart"/>
      <w:r w:rsidRPr="00DE1609">
        <w:rPr>
          <w:sz w:val="24"/>
          <w:szCs w:val="24"/>
        </w:rPr>
        <w:t>укладається</w:t>
      </w:r>
      <w:proofErr w:type="spellEnd"/>
      <w:r w:rsidRPr="00DE1609">
        <w:rPr>
          <w:sz w:val="24"/>
          <w:szCs w:val="24"/>
        </w:rPr>
        <w:t xml:space="preserve"> </w:t>
      </w:r>
      <w:proofErr w:type="spellStart"/>
      <w:r w:rsidRPr="00DE1609">
        <w:rPr>
          <w:sz w:val="24"/>
          <w:szCs w:val="24"/>
        </w:rPr>
        <w:t>відповідна</w:t>
      </w:r>
      <w:proofErr w:type="spellEnd"/>
      <w:r w:rsidRPr="00DE1609">
        <w:rPr>
          <w:sz w:val="24"/>
          <w:szCs w:val="24"/>
        </w:rPr>
        <w:t xml:space="preserve"> </w:t>
      </w:r>
      <w:proofErr w:type="spellStart"/>
      <w:r w:rsidRPr="00DE1609">
        <w:rPr>
          <w:sz w:val="24"/>
          <w:szCs w:val="24"/>
        </w:rPr>
        <w:t>додаткова</w:t>
      </w:r>
      <w:proofErr w:type="spellEnd"/>
      <w:r w:rsidRPr="00DE1609">
        <w:rPr>
          <w:sz w:val="24"/>
          <w:szCs w:val="24"/>
        </w:rPr>
        <w:t xml:space="preserve"> угода про </w:t>
      </w:r>
      <w:proofErr w:type="spellStart"/>
      <w:r w:rsidRPr="00DE1609">
        <w:rPr>
          <w:sz w:val="24"/>
          <w:szCs w:val="24"/>
        </w:rPr>
        <w:t>це</w:t>
      </w:r>
      <w:proofErr w:type="spellEnd"/>
      <w:r w:rsidRPr="00DE1609">
        <w:rPr>
          <w:sz w:val="24"/>
          <w:szCs w:val="24"/>
        </w:rPr>
        <w:t>.</w:t>
      </w:r>
    </w:p>
    <w:p w14:paraId="1B6BA698" w14:textId="77777777" w:rsidR="0027190D" w:rsidRPr="00DE1609" w:rsidRDefault="0027190D" w:rsidP="0027190D">
      <w:pPr>
        <w:widowControl w:val="0"/>
        <w:tabs>
          <w:tab w:val="left" w:pos="0"/>
        </w:tabs>
        <w:ind w:left="567"/>
        <w:contextualSpacing/>
        <w:outlineLvl w:val="0"/>
        <w:rPr>
          <w:b/>
          <w:caps/>
          <w:snapToGrid w:val="0"/>
          <w:sz w:val="24"/>
          <w:szCs w:val="24"/>
        </w:rPr>
      </w:pPr>
    </w:p>
    <w:p w14:paraId="0BE2DB0E" w14:textId="77777777" w:rsidR="0027190D" w:rsidRPr="00DE1609" w:rsidRDefault="0027190D" w:rsidP="0027190D">
      <w:pPr>
        <w:numPr>
          <w:ilvl w:val="0"/>
          <w:numId w:val="13"/>
        </w:numPr>
        <w:jc w:val="center"/>
        <w:outlineLvl w:val="0"/>
        <w:rPr>
          <w:b/>
          <w:caps/>
          <w:sz w:val="24"/>
          <w:szCs w:val="24"/>
        </w:rPr>
      </w:pPr>
      <w:r w:rsidRPr="00DE1609">
        <w:rPr>
          <w:b/>
          <w:caps/>
          <w:sz w:val="24"/>
          <w:szCs w:val="24"/>
        </w:rPr>
        <w:t>СТРОКИ виконання робіт</w:t>
      </w:r>
    </w:p>
    <w:p w14:paraId="18FA66A7"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bCs/>
          <w:spacing w:val="4"/>
          <w:sz w:val="24"/>
          <w:szCs w:val="24"/>
        </w:rPr>
        <w:t>зобов’язаний</w:t>
      </w:r>
      <w:proofErr w:type="spellEnd"/>
      <w:r w:rsidRPr="00DE1609">
        <w:rPr>
          <w:sz w:val="24"/>
          <w:szCs w:val="24"/>
        </w:rPr>
        <w:t xml:space="preserve"> </w:t>
      </w:r>
      <w:proofErr w:type="spellStart"/>
      <w:r w:rsidRPr="00DE1609">
        <w:rPr>
          <w:sz w:val="24"/>
          <w:szCs w:val="24"/>
        </w:rPr>
        <w:t>розпочати</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3-х </w:t>
      </w:r>
      <w:proofErr w:type="spellStart"/>
      <w:r w:rsidRPr="00DE1609">
        <w:rPr>
          <w:sz w:val="24"/>
          <w:szCs w:val="24"/>
        </w:rPr>
        <w:t>днів</w:t>
      </w:r>
      <w:proofErr w:type="spellEnd"/>
      <w:r w:rsidRPr="00DE1609">
        <w:rPr>
          <w:sz w:val="24"/>
          <w:szCs w:val="24"/>
        </w:rPr>
        <w:t xml:space="preserve"> з моменту </w:t>
      </w:r>
      <w:proofErr w:type="spellStart"/>
      <w:r w:rsidRPr="00DE1609">
        <w:rPr>
          <w:sz w:val="24"/>
          <w:szCs w:val="24"/>
        </w:rPr>
        <w:t>укладання</w:t>
      </w:r>
      <w:proofErr w:type="spellEnd"/>
      <w:r w:rsidRPr="00DE1609">
        <w:rPr>
          <w:sz w:val="24"/>
          <w:szCs w:val="24"/>
        </w:rPr>
        <w:t xml:space="preserve"> </w:t>
      </w:r>
      <w:proofErr w:type="spellStart"/>
      <w:r w:rsidRPr="00DE1609">
        <w:rPr>
          <w:sz w:val="24"/>
          <w:szCs w:val="24"/>
        </w:rPr>
        <w:t>даного</w:t>
      </w:r>
      <w:proofErr w:type="spellEnd"/>
      <w:r w:rsidRPr="00DE1609">
        <w:rPr>
          <w:sz w:val="24"/>
          <w:szCs w:val="24"/>
        </w:rPr>
        <w:t xml:space="preserve"> Договору.</w:t>
      </w:r>
    </w:p>
    <w:p w14:paraId="5940E1D8"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lastRenderedPageBreak/>
        <w:t>Підрядник</w:t>
      </w:r>
      <w:proofErr w:type="spellEnd"/>
      <w:r w:rsidRPr="00DE1609">
        <w:rPr>
          <w:sz w:val="24"/>
          <w:szCs w:val="24"/>
        </w:rPr>
        <w:t xml:space="preserve"> </w:t>
      </w:r>
      <w:proofErr w:type="spellStart"/>
      <w:r w:rsidRPr="00DE1609">
        <w:rPr>
          <w:bCs/>
          <w:spacing w:val="4"/>
          <w:sz w:val="24"/>
          <w:szCs w:val="24"/>
        </w:rPr>
        <w:t>зобов’язаний</w:t>
      </w:r>
      <w:proofErr w:type="spellEnd"/>
      <w:r w:rsidRPr="00DE1609">
        <w:rPr>
          <w:sz w:val="24"/>
          <w:szCs w:val="24"/>
        </w:rPr>
        <w:t xml:space="preserve"> </w:t>
      </w:r>
      <w:proofErr w:type="spellStart"/>
      <w:r w:rsidRPr="00DE1609">
        <w:rPr>
          <w:sz w:val="24"/>
          <w:szCs w:val="24"/>
        </w:rPr>
        <w:t>виконати</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в строк, </w:t>
      </w:r>
      <w:proofErr w:type="spellStart"/>
      <w:r w:rsidRPr="00DE1609">
        <w:rPr>
          <w:sz w:val="24"/>
          <w:szCs w:val="24"/>
        </w:rPr>
        <w:t>встановлений</w:t>
      </w:r>
      <w:proofErr w:type="spellEnd"/>
      <w:r w:rsidRPr="00DE1609">
        <w:rPr>
          <w:sz w:val="24"/>
          <w:szCs w:val="24"/>
        </w:rPr>
        <w:t xml:space="preserve"> в календарному </w:t>
      </w:r>
      <w:proofErr w:type="spellStart"/>
      <w:r w:rsidRPr="00DE1609">
        <w:rPr>
          <w:sz w:val="24"/>
          <w:szCs w:val="24"/>
        </w:rPr>
        <w:t>графіку</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який</w:t>
      </w:r>
      <w:proofErr w:type="spellEnd"/>
      <w:r w:rsidRPr="00DE1609">
        <w:rPr>
          <w:sz w:val="24"/>
          <w:szCs w:val="24"/>
        </w:rPr>
        <w:t xml:space="preserve"> є </w:t>
      </w:r>
      <w:proofErr w:type="spellStart"/>
      <w:r w:rsidRPr="00DE1609">
        <w:rPr>
          <w:sz w:val="24"/>
          <w:szCs w:val="24"/>
        </w:rPr>
        <w:t>Додатком</w:t>
      </w:r>
      <w:proofErr w:type="spellEnd"/>
      <w:r w:rsidRPr="00DE1609">
        <w:rPr>
          <w:sz w:val="24"/>
          <w:szCs w:val="24"/>
        </w:rPr>
        <w:t xml:space="preserve"> № 2 до Договору.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можуть</w:t>
      </w:r>
      <w:proofErr w:type="spellEnd"/>
      <w:r w:rsidRPr="00DE1609">
        <w:rPr>
          <w:sz w:val="24"/>
          <w:szCs w:val="24"/>
        </w:rPr>
        <w:t xml:space="preserve"> </w:t>
      </w:r>
      <w:proofErr w:type="spellStart"/>
      <w:r w:rsidRPr="00DE1609">
        <w:rPr>
          <w:sz w:val="24"/>
          <w:szCs w:val="24"/>
        </w:rPr>
        <w:t>виконуватись</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цілодобово</w:t>
      </w:r>
      <w:proofErr w:type="spellEnd"/>
      <w:r w:rsidRPr="00DE1609">
        <w:rPr>
          <w:sz w:val="24"/>
          <w:szCs w:val="24"/>
        </w:rPr>
        <w:t xml:space="preserve"> за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дотримання</w:t>
      </w:r>
      <w:proofErr w:type="spellEnd"/>
      <w:r w:rsidRPr="00DE1609">
        <w:rPr>
          <w:sz w:val="24"/>
          <w:szCs w:val="24"/>
        </w:rPr>
        <w:t xml:space="preserve"> чинного </w:t>
      </w:r>
      <w:proofErr w:type="spellStart"/>
      <w:r w:rsidRPr="00DE1609">
        <w:rPr>
          <w:sz w:val="24"/>
          <w:szCs w:val="24"/>
        </w:rPr>
        <w:t>законодавства</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в </w:t>
      </w:r>
      <w:proofErr w:type="spellStart"/>
      <w:r w:rsidRPr="00DE1609">
        <w:rPr>
          <w:sz w:val="24"/>
          <w:szCs w:val="24"/>
        </w:rPr>
        <w:t>нічний</w:t>
      </w:r>
      <w:proofErr w:type="spellEnd"/>
      <w:r w:rsidRPr="00DE1609">
        <w:rPr>
          <w:sz w:val="24"/>
          <w:szCs w:val="24"/>
        </w:rPr>
        <w:t xml:space="preserve"> час.</w:t>
      </w:r>
    </w:p>
    <w:p w14:paraId="2924F8C2"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Дати</w:t>
      </w:r>
      <w:proofErr w:type="spellEnd"/>
      <w:r w:rsidRPr="00DE1609">
        <w:rPr>
          <w:sz w:val="24"/>
          <w:szCs w:val="24"/>
        </w:rPr>
        <w:t xml:space="preserve"> початку та </w:t>
      </w:r>
      <w:proofErr w:type="spellStart"/>
      <w:r w:rsidRPr="00DE1609">
        <w:rPr>
          <w:sz w:val="24"/>
          <w:szCs w:val="24"/>
        </w:rPr>
        <w:t>закінчення</w:t>
      </w:r>
      <w:proofErr w:type="spellEnd"/>
      <w:r w:rsidRPr="00DE1609">
        <w:rPr>
          <w:sz w:val="24"/>
          <w:szCs w:val="24"/>
        </w:rPr>
        <w:t xml:space="preserve"> </w:t>
      </w:r>
      <w:proofErr w:type="spellStart"/>
      <w:r w:rsidRPr="00DE1609">
        <w:rPr>
          <w:sz w:val="24"/>
          <w:szCs w:val="24"/>
        </w:rPr>
        <w:t>окремих</w:t>
      </w:r>
      <w:proofErr w:type="spellEnd"/>
      <w:r w:rsidRPr="00DE1609">
        <w:rPr>
          <w:sz w:val="24"/>
          <w:szCs w:val="24"/>
        </w:rPr>
        <w:t xml:space="preserve"> </w:t>
      </w:r>
      <w:proofErr w:type="spellStart"/>
      <w:r w:rsidRPr="00DE1609">
        <w:rPr>
          <w:sz w:val="24"/>
          <w:szCs w:val="24"/>
        </w:rPr>
        <w:t>видів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w:t>
      </w:r>
      <w:proofErr w:type="spellStart"/>
      <w:r w:rsidRPr="00DE1609">
        <w:rPr>
          <w:sz w:val="24"/>
          <w:szCs w:val="24"/>
        </w:rPr>
        <w:t>цим</w:t>
      </w:r>
      <w:proofErr w:type="spellEnd"/>
      <w:r w:rsidRPr="00DE1609">
        <w:rPr>
          <w:sz w:val="24"/>
          <w:szCs w:val="24"/>
        </w:rPr>
        <w:t xml:space="preserve"> Договором, </w:t>
      </w:r>
      <w:proofErr w:type="spellStart"/>
      <w:r w:rsidRPr="00DE1609">
        <w:rPr>
          <w:sz w:val="24"/>
          <w:szCs w:val="24"/>
        </w:rPr>
        <w:t>визначаються</w:t>
      </w:r>
      <w:proofErr w:type="spellEnd"/>
      <w:r w:rsidRPr="00DE1609">
        <w:rPr>
          <w:sz w:val="24"/>
          <w:szCs w:val="24"/>
        </w:rPr>
        <w:t xml:space="preserve"> в календарному </w:t>
      </w:r>
      <w:proofErr w:type="spellStart"/>
      <w:r w:rsidRPr="00DE1609">
        <w:rPr>
          <w:sz w:val="24"/>
          <w:szCs w:val="24"/>
        </w:rPr>
        <w:t>графіку</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необхідності</w:t>
      </w:r>
      <w:proofErr w:type="spellEnd"/>
      <w:r w:rsidRPr="00DE1609">
        <w:rPr>
          <w:sz w:val="24"/>
          <w:szCs w:val="24"/>
        </w:rPr>
        <w:t xml:space="preserve"> </w:t>
      </w:r>
      <w:proofErr w:type="spellStart"/>
      <w:r w:rsidRPr="00DE1609">
        <w:rPr>
          <w:sz w:val="24"/>
          <w:szCs w:val="24"/>
        </w:rPr>
        <w:t>прийняти</w:t>
      </w:r>
      <w:proofErr w:type="spellEnd"/>
      <w:r w:rsidRPr="00DE1609">
        <w:rPr>
          <w:sz w:val="24"/>
          <w:szCs w:val="24"/>
        </w:rPr>
        <w:t xml:space="preserve"> </w:t>
      </w:r>
      <w:proofErr w:type="spellStart"/>
      <w:r w:rsidRPr="00DE1609">
        <w:rPr>
          <w:sz w:val="24"/>
          <w:szCs w:val="24"/>
        </w:rPr>
        <w:t>рішення</w:t>
      </w:r>
      <w:proofErr w:type="spellEnd"/>
      <w:r w:rsidRPr="00DE1609">
        <w:rPr>
          <w:sz w:val="24"/>
          <w:szCs w:val="24"/>
        </w:rPr>
        <w:t xml:space="preserve"> про </w:t>
      </w:r>
      <w:proofErr w:type="spellStart"/>
      <w:r w:rsidRPr="00DE1609">
        <w:rPr>
          <w:sz w:val="24"/>
          <w:szCs w:val="24"/>
        </w:rPr>
        <w:t>уповільнення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зупинення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а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виконати</w:t>
      </w:r>
      <w:proofErr w:type="spellEnd"/>
      <w:r w:rsidRPr="00DE1609">
        <w:rPr>
          <w:sz w:val="24"/>
          <w:szCs w:val="24"/>
        </w:rPr>
        <w:t xml:space="preserve"> </w:t>
      </w:r>
      <w:proofErr w:type="spellStart"/>
      <w:r w:rsidRPr="00DE1609">
        <w:rPr>
          <w:sz w:val="24"/>
          <w:szCs w:val="24"/>
        </w:rPr>
        <w:t>такі</w:t>
      </w:r>
      <w:proofErr w:type="spellEnd"/>
      <w:r w:rsidRPr="00DE1609">
        <w:rPr>
          <w:sz w:val="24"/>
          <w:szCs w:val="24"/>
        </w:rPr>
        <w:t xml:space="preserve"> </w:t>
      </w:r>
      <w:proofErr w:type="spellStart"/>
      <w:r w:rsidRPr="00DE1609">
        <w:rPr>
          <w:sz w:val="24"/>
          <w:szCs w:val="24"/>
        </w:rPr>
        <w:t>рішення</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w:t>
      </w:r>
    </w:p>
    <w:p w14:paraId="0A67E36D"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 Датою </w:t>
      </w:r>
      <w:proofErr w:type="spellStart"/>
      <w:r w:rsidRPr="00DE1609">
        <w:rPr>
          <w:sz w:val="24"/>
          <w:szCs w:val="24"/>
        </w:rPr>
        <w:t>закінчення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певних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вважається</w:t>
      </w:r>
      <w:proofErr w:type="spellEnd"/>
      <w:r w:rsidRPr="00DE1609">
        <w:rPr>
          <w:sz w:val="24"/>
          <w:szCs w:val="24"/>
        </w:rPr>
        <w:t xml:space="preserve"> дата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прийняття</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за актом </w:t>
      </w:r>
      <w:proofErr w:type="spellStart"/>
      <w:r w:rsidRPr="00DE1609">
        <w:rPr>
          <w:sz w:val="24"/>
          <w:szCs w:val="24"/>
        </w:rPr>
        <w:t>приймання-передачі</w:t>
      </w:r>
      <w:proofErr w:type="spellEnd"/>
      <w:r w:rsidRPr="00DE1609">
        <w:rPr>
          <w:sz w:val="24"/>
          <w:szCs w:val="24"/>
        </w:rPr>
        <w:t>.</w:t>
      </w:r>
    </w:p>
    <w:p w14:paraId="4E8C81DF" w14:textId="77777777" w:rsidR="0027190D" w:rsidRPr="00DE1609" w:rsidRDefault="0027190D" w:rsidP="0027190D">
      <w:pPr>
        <w:widowControl w:val="0"/>
        <w:tabs>
          <w:tab w:val="left" w:pos="0"/>
        </w:tabs>
        <w:ind w:left="567"/>
        <w:jc w:val="both"/>
        <w:rPr>
          <w:sz w:val="24"/>
          <w:szCs w:val="24"/>
        </w:rPr>
      </w:pPr>
    </w:p>
    <w:p w14:paraId="7F5F2778" w14:textId="77777777" w:rsidR="0027190D" w:rsidRPr="00DE1609" w:rsidRDefault="0027190D" w:rsidP="0027190D">
      <w:pPr>
        <w:numPr>
          <w:ilvl w:val="0"/>
          <w:numId w:val="13"/>
        </w:numPr>
        <w:jc w:val="center"/>
        <w:outlineLvl w:val="0"/>
        <w:rPr>
          <w:b/>
          <w:caps/>
          <w:sz w:val="24"/>
          <w:szCs w:val="24"/>
        </w:rPr>
      </w:pPr>
      <w:r w:rsidRPr="00DE1609">
        <w:rPr>
          <w:b/>
          <w:snapToGrid w:val="0"/>
          <w:sz w:val="24"/>
          <w:szCs w:val="24"/>
        </w:rPr>
        <w:t xml:space="preserve">ПРАВА ТА ОБОВ’ЯЗКИ </w:t>
      </w:r>
      <w:r w:rsidRPr="00DE1609">
        <w:rPr>
          <w:b/>
          <w:caps/>
          <w:snapToGrid w:val="0"/>
          <w:sz w:val="24"/>
          <w:szCs w:val="24"/>
        </w:rPr>
        <w:t>Замовника</w:t>
      </w:r>
    </w:p>
    <w:p w14:paraId="007A102C" w14:textId="77777777" w:rsidR="0027190D" w:rsidRPr="00DE1609" w:rsidRDefault="0027190D" w:rsidP="0027190D">
      <w:pPr>
        <w:numPr>
          <w:ilvl w:val="1"/>
          <w:numId w:val="13"/>
        </w:numPr>
        <w:ind w:left="0" w:firstLine="567"/>
        <w:jc w:val="both"/>
        <w:outlineLvl w:val="0"/>
        <w:rPr>
          <w:sz w:val="24"/>
          <w:szCs w:val="24"/>
          <w:u w:val="single"/>
        </w:rPr>
      </w:pPr>
      <w:proofErr w:type="spellStart"/>
      <w:r w:rsidRPr="00DE1609">
        <w:rPr>
          <w:sz w:val="24"/>
          <w:szCs w:val="24"/>
          <w:u w:val="single"/>
        </w:rPr>
        <w:t>Замовник</w:t>
      </w:r>
      <w:proofErr w:type="spellEnd"/>
      <w:r w:rsidRPr="00DE1609">
        <w:rPr>
          <w:sz w:val="24"/>
          <w:szCs w:val="24"/>
          <w:u w:val="single"/>
        </w:rPr>
        <w:t xml:space="preserve"> </w:t>
      </w:r>
      <w:proofErr w:type="spellStart"/>
      <w:r w:rsidRPr="00DE1609">
        <w:rPr>
          <w:sz w:val="24"/>
          <w:szCs w:val="24"/>
          <w:u w:val="single"/>
        </w:rPr>
        <w:t>має</w:t>
      </w:r>
      <w:proofErr w:type="spellEnd"/>
      <w:r w:rsidRPr="00DE1609">
        <w:rPr>
          <w:sz w:val="24"/>
          <w:szCs w:val="24"/>
          <w:u w:val="single"/>
        </w:rPr>
        <w:t xml:space="preserve"> право: </w:t>
      </w:r>
    </w:p>
    <w:p w14:paraId="65CB18E9"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Здійснювати</w:t>
      </w:r>
      <w:proofErr w:type="spellEnd"/>
      <w:r w:rsidRPr="00DE1609">
        <w:rPr>
          <w:sz w:val="24"/>
          <w:szCs w:val="24"/>
        </w:rPr>
        <w:t xml:space="preserve"> у будь-</w:t>
      </w:r>
      <w:proofErr w:type="spellStart"/>
      <w:r w:rsidRPr="00DE1609">
        <w:rPr>
          <w:sz w:val="24"/>
          <w:szCs w:val="24"/>
        </w:rPr>
        <w:t>який</w:t>
      </w:r>
      <w:proofErr w:type="spellEnd"/>
      <w:r w:rsidRPr="00DE1609">
        <w:rPr>
          <w:sz w:val="24"/>
          <w:szCs w:val="24"/>
        </w:rPr>
        <w:t xml:space="preserve"> час, не </w:t>
      </w:r>
      <w:proofErr w:type="spellStart"/>
      <w:r w:rsidRPr="00DE1609">
        <w:rPr>
          <w:sz w:val="24"/>
          <w:szCs w:val="24"/>
        </w:rPr>
        <w:t>втручаючись</w:t>
      </w:r>
      <w:proofErr w:type="spellEnd"/>
      <w:r w:rsidRPr="00DE1609">
        <w:rPr>
          <w:sz w:val="24"/>
          <w:szCs w:val="24"/>
        </w:rPr>
        <w:t xml:space="preserve"> у </w:t>
      </w:r>
      <w:proofErr w:type="spellStart"/>
      <w:r w:rsidRPr="00DE1609">
        <w:rPr>
          <w:sz w:val="24"/>
          <w:szCs w:val="24"/>
        </w:rPr>
        <w:t>господарську</w:t>
      </w:r>
      <w:proofErr w:type="spellEnd"/>
      <w:r w:rsidRPr="00DE1609">
        <w:rPr>
          <w:sz w:val="24"/>
          <w:szCs w:val="24"/>
        </w:rPr>
        <w:t xml:space="preserve"> </w:t>
      </w:r>
      <w:proofErr w:type="spellStart"/>
      <w:r w:rsidRPr="00DE1609">
        <w:rPr>
          <w:sz w:val="24"/>
          <w:szCs w:val="24"/>
        </w:rPr>
        <w:t>діяльність</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контроль за ходом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3B8793F0"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Ініціювати</w:t>
      </w:r>
      <w:proofErr w:type="spellEnd"/>
      <w:r w:rsidRPr="00DE1609">
        <w:rPr>
          <w:sz w:val="24"/>
          <w:szCs w:val="24"/>
        </w:rPr>
        <w:t xml:space="preserve"> </w:t>
      </w:r>
      <w:proofErr w:type="spellStart"/>
      <w:r w:rsidRPr="00DE1609">
        <w:rPr>
          <w:sz w:val="24"/>
          <w:szCs w:val="24"/>
        </w:rPr>
        <w:t>внесення</w:t>
      </w:r>
      <w:proofErr w:type="spellEnd"/>
      <w:r w:rsidRPr="00DE1609">
        <w:rPr>
          <w:sz w:val="24"/>
          <w:szCs w:val="24"/>
        </w:rPr>
        <w:t xml:space="preserve"> </w:t>
      </w:r>
      <w:proofErr w:type="spellStart"/>
      <w:r w:rsidRPr="00DE1609">
        <w:rPr>
          <w:sz w:val="24"/>
          <w:szCs w:val="24"/>
        </w:rPr>
        <w:t>змін</w:t>
      </w:r>
      <w:proofErr w:type="spellEnd"/>
      <w:r w:rsidRPr="00DE1609">
        <w:rPr>
          <w:sz w:val="24"/>
          <w:szCs w:val="24"/>
        </w:rPr>
        <w:t xml:space="preserve"> у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відмовитися</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Договору в </w:t>
      </w:r>
      <w:proofErr w:type="spellStart"/>
      <w:r w:rsidRPr="00DE1609">
        <w:rPr>
          <w:sz w:val="24"/>
          <w:szCs w:val="24"/>
        </w:rPr>
        <w:t>односторонньому</w:t>
      </w:r>
      <w:proofErr w:type="spellEnd"/>
      <w:r w:rsidRPr="00DE1609">
        <w:rPr>
          <w:sz w:val="24"/>
          <w:szCs w:val="24"/>
        </w:rPr>
        <w:t xml:space="preserve"> порядку та </w:t>
      </w:r>
      <w:proofErr w:type="spellStart"/>
      <w:r w:rsidRPr="00DE1609">
        <w:rPr>
          <w:sz w:val="24"/>
          <w:szCs w:val="24"/>
        </w:rPr>
        <w:t>вимагати</w:t>
      </w:r>
      <w:proofErr w:type="spellEnd"/>
      <w:r w:rsidRPr="00DE1609">
        <w:rPr>
          <w:sz w:val="24"/>
          <w:szCs w:val="24"/>
        </w:rPr>
        <w:t xml:space="preserve"> </w:t>
      </w:r>
      <w:proofErr w:type="spellStart"/>
      <w:r w:rsidRPr="00DE1609">
        <w:rPr>
          <w:sz w:val="24"/>
          <w:szCs w:val="24"/>
        </w:rPr>
        <w:t>відшкодування</w:t>
      </w:r>
      <w:proofErr w:type="spellEnd"/>
      <w:r w:rsidRPr="00DE1609">
        <w:rPr>
          <w:sz w:val="24"/>
          <w:szCs w:val="24"/>
        </w:rPr>
        <w:t xml:space="preserve"> </w:t>
      </w:r>
      <w:proofErr w:type="spellStart"/>
      <w:r w:rsidRPr="00DE1609">
        <w:rPr>
          <w:sz w:val="24"/>
          <w:szCs w:val="24"/>
        </w:rPr>
        <w:t>збитків</w:t>
      </w:r>
      <w:proofErr w:type="spellEnd"/>
      <w:r w:rsidRPr="00DE1609">
        <w:rPr>
          <w:sz w:val="24"/>
          <w:szCs w:val="24"/>
        </w:rPr>
        <w:t xml:space="preserve"> за </w:t>
      </w:r>
      <w:proofErr w:type="spellStart"/>
      <w:r w:rsidRPr="00DE1609">
        <w:rPr>
          <w:sz w:val="24"/>
          <w:szCs w:val="24"/>
        </w:rPr>
        <w:t>наявності</w:t>
      </w:r>
      <w:proofErr w:type="spellEnd"/>
      <w:r w:rsidRPr="00DE1609">
        <w:rPr>
          <w:sz w:val="24"/>
          <w:szCs w:val="24"/>
        </w:rPr>
        <w:t xml:space="preserve"> </w:t>
      </w:r>
      <w:proofErr w:type="spellStart"/>
      <w:r w:rsidRPr="00DE1609">
        <w:rPr>
          <w:sz w:val="24"/>
          <w:szCs w:val="24"/>
        </w:rPr>
        <w:t>істотних</w:t>
      </w:r>
      <w:proofErr w:type="spellEnd"/>
      <w:r w:rsidRPr="00DE1609">
        <w:rPr>
          <w:sz w:val="24"/>
          <w:szCs w:val="24"/>
        </w:rPr>
        <w:t xml:space="preserve"> </w:t>
      </w:r>
      <w:proofErr w:type="spellStart"/>
      <w:r w:rsidRPr="00DE1609">
        <w:rPr>
          <w:sz w:val="24"/>
          <w:szCs w:val="24"/>
        </w:rPr>
        <w:t>порушень</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умов Договору, </w:t>
      </w:r>
      <w:proofErr w:type="spellStart"/>
      <w:r w:rsidRPr="00DE1609">
        <w:rPr>
          <w:sz w:val="24"/>
          <w:szCs w:val="24"/>
        </w:rPr>
        <w:t>зокрема</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прострочення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згідно</w:t>
      </w:r>
      <w:proofErr w:type="spellEnd"/>
      <w:r w:rsidRPr="00DE1609">
        <w:rPr>
          <w:sz w:val="24"/>
          <w:szCs w:val="24"/>
        </w:rPr>
        <w:t xml:space="preserve"> з </w:t>
      </w:r>
      <w:proofErr w:type="spellStart"/>
      <w:r w:rsidRPr="00DE1609">
        <w:rPr>
          <w:sz w:val="24"/>
          <w:szCs w:val="24"/>
        </w:rPr>
        <w:t>графіком</w:t>
      </w:r>
      <w:proofErr w:type="spellEnd"/>
      <w:r w:rsidRPr="00DE1609">
        <w:rPr>
          <w:sz w:val="24"/>
          <w:szCs w:val="24"/>
        </w:rPr>
        <w:t xml:space="preserve"> </w:t>
      </w:r>
      <w:proofErr w:type="spellStart"/>
      <w:r w:rsidRPr="00DE1609">
        <w:rPr>
          <w:sz w:val="24"/>
          <w:szCs w:val="24"/>
        </w:rPr>
        <w:t>більш</w:t>
      </w:r>
      <w:proofErr w:type="spellEnd"/>
      <w:r w:rsidRPr="00DE1609">
        <w:rPr>
          <w:sz w:val="24"/>
          <w:szCs w:val="24"/>
        </w:rPr>
        <w:t xml:space="preserve"> </w:t>
      </w:r>
      <w:proofErr w:type="spellStart"/>
      <w:r w:rsidRPr="00DE1609">
        <w:rPr>
          <w:sz w:val="24"/>
          <w:szCs w:val="24"/>
        </w:rPr>
        <w:t>ніж</w:t>
      </w:r>
      <w:proofErr w:type="spellEnd"/>
      <w:r w:rsidRPr="00DE1609">
        <w:rPr>
          <w:sz w:val="24"/>
          <w:szCs w:val="24"/>
        </w:rPr>
        <w:t xml:space="preserve"> на 10 (десять) </w:t>
      </w:r>
      <w:proofErr w:type="spellStart"/>
      <w:r w:rsidRPr="00DE1609">
        <w:rPr>
          <w:sz w:val="24"/>
          <w:szCs w:val="24"/>
        </w:rPr>
        <w:t>днів</w:t>
      </w:r>
      <w:proofErr w:type="spellEnd"/>
      <w:r w:rsidRPr="00DE1609">
        <w:rPr>
          <w:sz w:val="24"/>
          <w:szCs w:val="24"/>
        </w:rPr>
        <w:t xml:space="preserve"> (</w:t>
      </w:r>
      <w:proofErr w:type="spellStart"/>
      <w:r w:rsidRPr="00DE1609">
        <w:rPr>
          <w:sz w:val="24"/>
          <w:szCs w:val="24"/>
        </w:rPr>
        <w:t>істотними</w:t>
      </w:r>
      <w:proofErr w:type="spellEnd"/>
      <w:r w:rsidRPr="00DE1609">
        <w:rPr>
          <w:sz w:val="24"/>
          <w:szCs w:val="24"/>
        </w:rPr>
        <w:t xml:space="preserve">, </w:t>
      </w:r>
      <w:proofErr w:type="spellStart"/>
      <w:r w:rsidRPr="00DE1609">
        <w:rPr>
          <w:sz w:val="24"/>
          <w:szCs w:val="24"/>
        </w:rPr>
        <w:t>крім</w:t>
      </w:r>
      <w:proofErr w:type="spellEnd"/>
      <w:r w:rsidRPr="00DE1609">
        <w:rPr>
          <w:sz w:val="24"/>
          <w:szCs w:val="24"/>
        </w:rPr>
        <w:t xml:space="preserve"> того, </w:t>
      </w:r>
      <w:proofErr w:type="spellStart"/>
      <w:r w:rsidRPr="00DE1609">
        <w:rPr>
          <w:sz w:val="24"/>
          <w:szCs w:val="24"/>
        </w:rPr>
        <w:t>визнаються</w:t>
      </w:r>
      <w:proofErr w:type="spellEnd"/>
      <w:r w:rsidRPr="00DE1609">
        <w:rPr>
          <w:sz w:val="24"/>
          <w:szCs w:val="24"/>
        </w:rPr>
        <w:t xml:space="preserve"> </w:t>
      </w:r>
      <w:proofErr w:type="spellStart"/>
      <w:r w:rsidRPr="00DE1609">
        <w:rPr>
          <w:sz w:val="24"/>
          <w:szCs w:val="24"/>
        </w:rPr>
        <w:t>порушення</w:t>
      </w:r>
      <w:proofErr w:type="spellEnd"/>
      <w:r w:rsidRPr="00DE1609">
        <w:rPr>
          <w:sz w:val="24"/>
          <w:szCs w:val="24"/>
        </w:rPr>
        <w:t xml:space="preserve">, </w:t>
      </w:r>
      <w:proofErr w:type="spellStart"/>
      <w:r w:rsidRPr="00DE1609">
        <w:rPr>
          <w:sz w:val="24"/>
          <w:szCs w:val="24"/>
        </w:rPr>
        <w:t>внаслідок</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можна</w:t>
      </w:r>
      <w:proofErr w:type="spellEnd"/>
      <w:r w:rsidRPr="00DE1609">
        <w:rPr>
          <w:sz w:val="24"/>
          <w:szCs w:val="24"/>
        </w:rPr>
        <w:t xml:space="preserve"> </w:t>
      </w:r>
      <w:proofErr w:type="spellStart"/>
      <w:r w:rsidRPr="00DE1609">
        <w:rPr>
          <w:sz w:val="24"/>
          <w:szCs w:val="24"/>
        </w:rPr>
        <w:t>дійти</w:t>
      </w:r>
      <w:proofErr w:type="spellEnd"/>
      <w:r w:rsidRPr="00DE1609">
        <w:rPr>
          <w:sz w:val="24"/>
          <w:szCs w:val="24"/>
        </w:rPr>
        <w:t xml:space="preserve"> </w:t>
      </w:r>
      <w:proofErr w:type="spellStart"/>
      <w:r w:rsidRPr="00DE1609">
        <w:rPr>
          <w:sz w:val="24"/>
          <w:szCs w:val="24"/>
        </w:rPr>
        <w:t>висновку</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виконуються</w:t>
      </w:r>
      <w:proofErr w:type="spellEnd"/>
      <w:r w:rsidRPr="00DE1609">
        <w:rPr>
          <w:sz w:val="24"/>
          <w:szCs w:val="24"/>
        </w:rPr>
        <w:t xml:space="preserve">, не </w:t>
      </w:r>
      <w:proofErr w:type="spellStart"/>
      <w:r w:rsidRPr="00DE1609">
        <w:rPr>
          <w:sz w:val="24"/>
          <w:szCs w:val="24"/>
        </w:rPr>
        <w:t>будуть</w:t>
      </w:r>
      <w:proofErr w:type="spellEnd"/>
      <w:r w:rsidRPr="00DE1609">
        <w:rPr>
          <w:sz w:val="24"/>
          <w:szCs w:val="24"/>
        </w:rPr>
        <w:t xml:space="preserve">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належним</w:t>
      </w:r>
      <w:proofErr w:type="spellEnd"/>
      <w:r w:rsidRPr="00DE1609">
        <w:rPr>
          <w:sz w:val="24"/>
          <w:szCs w:val="24"/>
        </w:rPr>
        <w:t xml:space="preserve"> чином, а </w:t>
      </w:r>
      <w:proofErr w:type="spellStart"/>
      <w:r w:rsidRPr="00DE1609">
        <w:rPr>
          <w:sz w:val="24"/>
          <w:szCs w:val="24"/>
        </w:rPr>
        <w:t>результати</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не </w:t>
      </w:r>
      <w:proofErr w:type="spellStart"/>
      <w:r w:rsidRPr="00DE1609">
        <w:rPr>
          <w:sz w:val="24"/>
          <w:szCs w:val="24"/>
        </w:rPr>
        <w:t>зможуть</w:t>
      </w:r>
      <w:proofErr w:type="spellEnd"/>
      <w:r w:rsidRPr="00DE1609">
        <w:rPr>
          <w:sz w:val="24"/>
          <w:szCs w:val="24"/>
        </w:rPr>
        <w:t xml:space="preserve"> </w:t>
      </w:r>
      <w:proofErr w:type="spellStart"/>
      <w:r w:rsidRPr="00DE1609">
        <w:rPr>
          <w:sz w:val="24"/>
          <w:szCs w:val="24"/>
        </w:rPr>
        <w:t>використовуватися</w:t>
      </w:r>
      <w:proofErr w:type="spellEnd"/>
      <w:r w:rsidRPr="00DE1609">
        <w:rPr>
          <w:sz w:val="24"/>
          <w:szCs w:val="24"/>
        </w:rPr>
        <w:t xml:space="preserve">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вимог</w:t>
      </w:r>
      <w:proofErr w:type="spellEnd"/>
      <w:r w:rsidRPr="00DE1609">
        <w:rPr>
          <w:sz w:val="24"/>
          <w:szCs w:val="24"/>
        </w:rPr>
        <w:t xml:space="preserve"> Договору та мети, яку при </w:t>
      </w:r>
      <w:proofErr w:type="spellStart"/>
      <w:r w:rsidRPr="00DE1609">
        <w:rPr>
          <w:sz w:val="24"/>
          <w:szCs w:val="24"/>
        </w:rPr>
        <w:t>укладенні</w:t>
      </w:r>
      <w:proofErr w:type="spellEnd"/>
      <w:r w:rsidRPr="00DE1609">
        <w:rPr>
          <w:sz w:val="24"/>
          <w:szCs w:val="24"/>
        </w:rPr>
        <w:t xml:space="preserve"> Договору ставив </w:t>
      </w:r>
      <w:proofErr w:type="spellStart"/>
      <w:r w:rsidRPr="00DE1609">
        <w:rPr>
          <w:sz w:val="24"/>
          <w:szCs w:val="24"/>
        </w:rPr>
        <w:t>Замовник</w:t>
      </w:r>
      <w:proofErr w:type="spellEnd"/>
      <w:r w:rsidRPr="00DE1609">
        <w:rPr>
          <w:sz w:val="24"/>
          <w:szCs w:val="24"/>
        </w:rPr>
        <w:t>).</w:t>
      </w:r>
    </w:p>
    <w:p w14:paraId="5B4335B4"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Зменшувати</w:t>
      </w:r>
      <w:proofErr w:type="spellEnd"/>
      <w:r w:rsidRPr="00DE1609">
        <w:rPr>
          <w:sz w:val="24"/>
          <w:szCs w:val="24"/>
        </w:rPr>
        <w:t xml:space="preserve"> </w:t>
      </w:r>
      <w:proofErr w:type="spellStart"/>
      <w:r w:rsidRPr="00DE1609">
        <w:rPr>
          <w:sz w:val="24"/>
          <w:szCs w:val="24"/>
        </w:rPr>
        <w:t>обсяг</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та </w:t>
      </w:r>
      <w:proofErr w:type="spellStart"/>
      <w:r w:rsidRPr="00DE1609">
        <w:rPr>
          <w:sz w:val="24"/>
          <w:szCs w:val="24"/>
        </w:rPr>
        <w:t>загальну</w:t>
      </w:r>
      <w:proofErr w:type="spellEnd"/>
      <w:r w:rsidRPr="00DE1609">
        <w:rPr>
          <w:sz w:val="24"/>
          <w:szCs w:val="24"/>
        </w:rPr>
        <w:t xml:space="preserve"> </w:t>
      </w: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за </w:t>
      </w:r>
      <w:proofErr w:type="spellStart"/>
      <w:r w:rsidRPr="00DE1609">
        <w:rPr>
          <w:sz w:val="24"/>
          <w:szCs w:val="24"/>
        </w:rPr>
        <w:t>цим</w:t>
      </w:r>
      <w:proofErr w:type="spellEnd"/>
      <w:r w:rsidRPr="00DE1609">
        <w:rPr>
          <w:sz w:val="24"/>
          <w:szCs w:val="24"/>
        </w:rPr>
        <w:t xml:space="preserve"> Договором </w:t>
      </w:r>
      <w:proofErr w:type="spellStart"/>
      <w:r w:rsidRPr="00DE1609">
        <w:rPr>
          <w:sz w:val="24"/>
          <w:szCs w:val="24"/>
        </w:rPr>
        <w:t>залежно</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реального </w:t>
      </w:r>
      <w:proofErr w:type="spellStart"/>
      <w:r w:rsidRPr="00DE1609">
        <w:rPr>
          <w:sz w:val="24"/>
          <w:szCs w:val="24"/>
        </w:rPr>
        <w:t>фінансування</w:t>
      </w:r>
      <w:proofErr w:type="spellEnd"/>
      <w:r w:rsidRPr="00DE1609">
        <w:rPr>
          <w:sz w:val="24"/>
          <w:szCs w:val="24"/>
        </w:rPr>
        <w:t xml:space="preserve"> </w:t>
      </w:r>
      <w:proofErr w:type="spellStart"/>
      <w:r w:rsidRPr="00DE1609">
        <w:rPr>
          <w:sz w:val="24"/>
          <w:szCs w:val="24"/>
        </w:rPr>
        <w:t>видатків</w:t>
      </w:r>
      <w:proofErr w:type="spellEnd"/>
      <w:r w:rsidRPr="00DE1609">
        <w:rPr>
          <w:sz w:val="24"/>
          <w:szCs w:val="24"/>
        </w:rPr>
        <w:t xml:space="preserve">, шляхом </w:t>
      </w:r>
      <w:proofErr w:type="spellStart"/>
      <w:r w:rsidRPr="00DE1609">
        <w:rPr>
          <w:sz w:val="24"/>
          <w:szCs w:val="24"/>
        </w:rPr>
        <w:t>укладення</w:t>
      </w:r>
      <w:proofErr w:type="spellEnd"/>
      <w:r w:rsidRPr="00DE1609">
        <w:rPr>
          <w:sz w:val="24"/>
          <w:szCs w:val="24"/>
        </w:rPr>
        <w:t xml:space="preserve"> </w:t>
      </w:r>
      <w:proofErr w:type="spellStart"/>
      <w:r w:rsidRPr="00DE1609">
        <w:rPr>
          <w:sz w:val="24"/>
          <w:szCs w:val="24"/>
        </w:rPr>
        <w:t>відповідної</w:t>
      </w:r>
      <w:proofErr w:type="spellEnd"/>
      <w:r w:rsidRPr="00DE1609">
        <w:rPr>
          <w:sz w:val="24"/>
          <w:szCs w:val="24"/>
        </w:rPr>
        <w:t xml:space="preserve"> угоди до </w:t>
      </w:r>
      <w:proofErr w:type="spellStart"/>
      <w:r w:rsidRPr="00DE1609">
        <w:rPr>
          <w:sz w:val="24"/>
          <w:szCs w:val="24"/>
        </w:rPr>
        <w:t>цього</w:t>
      </w:r>
      <w:proofErr w:type="spellEnd"/>
      <w:r w:rsidRPr="00DE1609">
        <w:rPr>
          <w:sz w:val="24"/>
          <w:szCs w:val="24"/>
        </w:rPr>
        <w:t xml:space="preserve"> Договору.</w:t>
      </w:r>
    </w:p>
    <w:p w14:paraId="3C701A39"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Вимагати</w:t>
      </w:r>
      <w:proofErr w:type="spellEnd"/>
      <w:r w:rsidRPr="00DE1609">
        <w:rPr>
          <w:sz w:val="24"/>
          <w:szCs w:val="24"/>
        </w:rPr>
        <w:t xml:space="preserve"> </w:t>
      </w:r>
      <w:proofErr w:type="spellStart"/>
      <w:r w:rsidRPr="00DE1609">
        <w:rPr>
          <w:sz w:val="24"/>
          <w:szCs w:val="24"/>
        </w:rPr>
        <w:t>внесення</w:t>
      </w:r>
      <w:proofErr w:type="spellEnd"/>
      <w:r w:rsidRPr="00DE1609">
        <w:rPr>
          <w:sz w:val="24"/>
          <w:szCs w:val="24"/>
        </w:rPr>
        <w:t xml:space="preserve"> </w:t>
      </w:r>
      <w:proofErr w:type="spellStart"/>
      <w:r w:rsidRPr="00DE1609">
        <w:rPr>
          <w:sz w:val="24"/>
          <w:szCs w:val="24"/>
        </w:rPr>
        <w:t>змін</w:t>
      </w:r>
      <w:proofErr w:type="spellEnd"/>
      <w:r w:rsidRPr="00DE1609">
        <w:rPr>
          <w:sz w:val="24"/>
          <w:szCs w:val="24"/>
        </w:rPr>
        <w:t xml:space="preserve"> у </w:t>
      </w:r>
      <w:proofErr w:type="spellStart"/>
      <w:r w:rsidRPr="00DE1609">
        <w:rPr>
          <w:sz w:val="24"/>
          <w:szCs w:val="24"/>
        </w:rPr>
        <w:t>Договір</w:t>
      </w:r>
      <w:proofErr w:type="spellEnd"/>
      <w:r w:rsidRPr="00DE1609">
        <w:rPr>
          <w:sz w:val="24"/>
          <w:szCs w:val="24"/>
        </w:rPr>
        <w:t xml:space="preserve"> у </w:t>
      </w:r>
      <w:proofErr w:type="spellStart"/>
      <w:r w:rsidRPr="00DE1609">
        <w:rPr>
          <w:sz w:val="24"/>
          <w:szCs w:val="24"/>
        </w:rPr>
        <w:t>зв’язку</w:t>
      </w:r>
      <w:proofErr w:type="spellEnd"/>
      <w:r w:rsidRPr="00DE1609">
        <w:rPr>
          <w:sz w:val="24"/>
          <w:szCs w:val="24"/>
        </w:rPr>
        <w:t xml:space="preserve"> з </w:t>
      </w:r>
      <w:proofErr w:type="spellStart"/>
      <w:r w:rsidRPr="00DE1609">
        <w:rPr>
          <w:sz w:val="24"/>
          <w:szCs w:val="24"/>
        </w:rPr>
        <w:t>істотною</w:t>
      </w:r>
      <w:proofErr w:type="spellEnd"/>
      <w:r w:rsidRPr="00DE1609">
        <w:rPr>
          <w:sz w:val="24"/>
          <w:szCs w:val="24"/>
        </w:rPr>
        <w:t xml:space="preserve"> </w:t>
      </w:r>
      <w:proofErr w:type="spellStart"/>
      <w:r w:rsidRPr="00DE1609">
        <w:rPr>
          <w:sz w:val="24"/>
          <w:szCs w:val="24"/>
        </w:rPr>
        <w:t>зміною</w:t>
      </w:r>
      <w:proofErr w:type="spellEnd"/>
      <w:r w:rsidRPr="00DE1609">
        <w:rPr>
          <w:sz w:val="24"/>
          <w:szCs w:val="24"/>
        </w:rPr>
        <w:t xml:space="preserve"> </w:t>
      </w:r>
      <w:proofErr w:type="spellStart"/>
      <w:r w:rsidRPr="00DE1609">
        <w:rPr>
          <w:sz w:val="24"/>
          <w:szCs w:val="24"/>
        </w:rPr>
        <w:t>обставин</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передували </w:t>
      </w:r>
      <w:proofErr w:type="spellStart"/>
      <w:r w:rsidRPr="00DE1609">
        <w:rPr>
          <w:sz w:val="24"/>
          <w:szCs w:val="24"/>
        </w:rPr>
        <w:t>укладанню</w:t>
      </w:r>
      <w:proofErr w:type="spellEnd"/>
      <w:r w:rsidRPr="00DE1609">
        <w:rPr>
          <w:sz w:val="24"/>
          <w:szCs w:val="24"/>
        </w:rPr>
        <w:t xml:space="preserve"> Договору (ст. 652 ЦКУ) та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вимог</w:t>
      </w:r>
      <w:proofErr w:type="spellEnd"/>
      <w:r w:rsidRPr="00DE1609">
        <w:rPr>
          <w:sz w:val="24"/>
          <w:szCs w:val="24"/>
        </w:rPr>
        <w:t xml:space="preserve"> Бюджетного кодексу </w:t>
      </w:r>
      <w:proofErr w:type="spellStart"/>
      <w:r w:rsidRPr="00DE1609">
        <w:rPr>
          <w:sz w:val="24"/>
          <w:szCs w:val="24"/>
        </w:rPr>
        <w:t>України</w:t>
      </w:r>
      <w:proofErr w:type="spellEnd"/>
      <w:r w:rsidRPr="00DE1609">
        <w:rPr>
          <w:sz w:val="24"/>
          <w:szCs w:val="24"/>
        </w:rPr>
        <w:t>.</w:t>
      </w:r>
    </w:p>
    <w:p w14:paraId="33AAE2C3"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Інші</w:t>
      </w:r>
      <w:proofErr w:type="spellEnd"/>
      <w:r w:rsidRPr="00DE1609">
        <w:rPr>
          <w:sz w:val="24"/>
          <w:szCs w:val="24"/>
        </w:rPr>
        <w:t xml:space="preserve"> права,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чинним</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та </w:t>
      </w:r>
      <w:proofErr w:type="spellStart"/>
      <w:r w:rsidRPr="00DE1609">
        <w:rPr>
          <w:sz w:val="24"/>
          <w:szCs w:val="24"/>
        </w:rPr>
        <w:t>цим</w:t>
      </w:r>
      <w:proofErr w:type="spellEnd"/>
      <w:r w:rsidRPr="00DE1609">
        <w:rPr>
          <w:sz w:val="24"/>
          <w:szCs w:val="24"/>
        </w:rPr>
        <w:t xml:space="preserve"> Договором. </w:t>
      </w:r>
    </w:p>
    <w:p w14:paraId="3DCA1574" w14:textId="77777777" w:rsidR="0027190D" w:rsidRPr="00DE1609" w:rsidRDefault="0027190D" w:rsidP="0027190D">
      <w:pPr>
        <w:numPr>
          <w:ilvl w:val="1"/>
          <w:numId w:val="13"/>
        </w:numPr>
        <w:ind w:left="0" w:firstLine="567"/>
        <w:jc w:val="both"/>
        <w:outlineLvl w:val="0"/>
        <w:rPr>
          <w:sz w:val="24"/>
          <w:szCs w:val="24"/>
          <w:u w:val="single"/>
        </w:rPr>
      </w:pPr>
      <w:proofErr w:type="spellStart"/>
      <w:r w:rsidRPr="00DE1609">
        <w:rPr>
          <w:sz w:val="24"/>
          <w:szCs w:val="24"/>
          <w:u w:val="single"/>
        </w:rPr>
        <w:t>Замовник</w:t>
      </w:r>
      <w:proofErr w:type="spellEnd"/>
      <w:r w:rsidRPr="00DE1609">
        <w:rPr>
          <w:sz w:val="24"/>
          <w:szCs w:val="24"/>
          <w:u w:val="single"/>
        </w:rPr>
        <w:t xml:space="preserve"> </w:t>
      </w:r>
      <w:proofErr w:type="spellStart"/>
      <w:r w:rsidRPr="00DE1609">
        <w:rPr>
          <w:sz w:val="24"/>
          <w:szCs w:val="24"/>
          <w:u w:val="single"/>
        </w:rPr>
        <w:t>зобов’язаний</w:t>
      </w:r>
      <w:proofErr w:type="spellEnd"/>
      <w:r w:rsidRPr="00DE1609">
        <w:rPr>
          <w:sz w:val="24"/>
          <w:szCs w:val="24"/>
          <w:u w:val="single"/>
        </w:rPr>
        <w:t xml:space="preserve">: </w:t>
      </w:r>
    </w:p>
    <w:p w14:paraId="0CA5C8FA" w14:textId="77777777" w:rsidR="0027190D" w:rsidRPr="00DE1609" w:rsidRDefault="0027190D" w:rsidP="0027190D">
      <w:pPr>
        <w:numPr>
          <w:ilvl w:val="2"/>
          <w:numId w:val="13"/>
        </w:numPr>
        <w:ind w:left="0" w:right="99" w:firstLine="567"/>
        <w:jc w:val="both"/>
        <w:rPr>
          <w:sz w:val="24"/>
          <w:szCs w:val="24"/>
        </w:rPr>
      </w:pPr>
      <w:proofErr w:type="spellStart"/>
      <w:r w:rsidRPr="00DE1609">
        <w:rPr>
          <w:sz w:val="24"/>
          <w:szCs w:val="24"/>
        </w:rPr>
        <w:t>Надати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будівельний</w:t>
      </w:r>
      <w:proofErr w:type="spellEnd"/>
      <w:r w:rsidRPr="00DE1609">
        <w:rPr>
          <w:sz w:val="24"/>
          <w:szCs w:val="24"/>
        </w:rPr>
        <w:t xml:space="preserve"> </w:t>
      </w:r>
      <w:proofErr w:type="spellStart"/>
      <w:r w:rsidRPr="00DE1609">
        <w:rPr>
          <w:sz w:val="24"/>
          <w:szCs w:val="24"/>
        </w:rPr>
        <w:t>майданчик</w:t>
      </w:r>
      <w:proofErr w:type="spellEnd"/>
      <w:r w:rsidRPr="00DE1609">
        <w:rPr>
          <w:sz w:val="24"/>
          <w:szCs w:val="24"/>
        </w:rPr>
        <w:t xml:space="preserve"> (фронт </w:t>
      </w:r>
      <w:proofErr w:type="spellStart"/>
      <w:r w:rsidRPr="00DE1609">
        <w:rPr>
          <w:sz w:val="24"/>
          <w:szCs w:val="24"/>
        </w:rPr>
        <w:t>робіт</w:t>
      </w:r>
      <w:proofErr w:type="spellEnd"/>
      <w:r w:rsidRPr="00DE1609">
        <w:rPr>
          <w:sz w:val="24"/>
          <w:szCs w:val="24"/>
        </w:rPr>
        <w:t>).</w:t>
      </w:r>
    </w:p>
    <w:p w14:paraId="4F1BDD63"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Прийняти</w:t>
      </w:r>
      <w:proofErr w:type="spellEnd"/>
      <w:r w:rsidRPr="00DE1609">
        <w:rPr>
          <w:sz w:val="24"/>
          <w:szCs w:val="24"/>
        </w:rPr>
        <w:t xml:space="preserve"> в </w:t>
      </w:r>
      <w:proofErr w:type="spellStart"/>
      <w:r w:rsidRPr="00DE1609">
        <w:rPr>
          <w:sz w:val="24"/>
          <w:szCs w:val="24"/>
        </w:rPr>
        <w:t>установленому</w:t>
      </w:r>
      <w:proofErr w:type="spellEnd"/>
      <w:r w:rsidRPr="00DE1609">
        <w:rPr>
          <w:sz w:val="24"/>
          <w:szCs w:val="24"/>
        </w:rPr>
        <w:t xml:space="preserve"> Договором порядку </w:t>
      </w:r>
      <w:proofErr w:type="spellStart"/>
      <w:r w:rsidRPr="00DE1609">
        <w:rPr>
          <w:sz w:val="24"/>
          <w:szCs w:val="24"/>
        </w:rPr>
        <w:t>належно</w:t>
      </w:r>
      <w:proofErr w:type="spellEnd"/>
      <w:r w:rsidRPr="00DE1609">
        <w:rPr>
          <w:sz w:val="24"/>
          <w:szCs w:val="24"/>
        </w:rPr>
        <w:t xml:space="preserve">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w:t>
      </w:r>
    </w:p>
    <w:p w14:paraId="7B08EC23" w14:textId="77777777" w:rsidR="0027190D" w:rsidRPr="00DE1609" w:rsidRDefault="0027190D" w:rsidP="0027190D">
      <w:pPr>
        <w:numPr>
          <w:ilvl w:val="2"/>
          <w:numId w:val="13"/>
        </w:numPr>
        <w:ind w:left="0" w:right="99" w:firstLine="567"/>
        <w:jc w:val="both"/>
        <w:rPr>
          <w:sz w:val="24"/>
          <w:szCs w:val="24"/>
        </w:rPr>
      </w:pPr>
      <w:proofErr w:type="spellStart"/>
      <w:r w:rsidRPr="00DE1609">
        <w:rPr>
          <w:sz w:val="24"/>
          <w:szCs w:val="24"/>
        </w:rPr>
        <w:t>Надати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акти</w:t>
      </w:r>
      <w:proofErr w:type="spellEnd"/>
      <w:r w:rsidRPr="00DE1609">
        <w:rPr>
          <w:sz w:val="24"/>
          <w:szCs w:val="24"/>
        </w:rPr>
        <w:t xml:space="preserve"> на </w:t>
      </w:r>
      <w:proofErr w:type="spellStart"/>
      <w:r w:rsidRPr="00DE1609">
        <w:rPr>
          <w:sz w:val="24"/>
          <w:szCs w:val="24"/>
        </w:rPr>
        <w:t>відшкодування</w:t>
      </w:r>
      <w:proofErr w:type="spellEnd"/>
      <w:r w:rsidRPr="00DE1609">
        <w:rPr>
          <w:sz w:val="24"/>
          <w:szCs w:val="24"/>
        </w:rPr>
        <w:t xml:space="preserve"> за </w:t>
      </w:r>
      <w:proofErr w:type="spellStart"/>
      <w:r w:rsidRPr="00DE1609">
        <w:rPr>
          <w:sz w:val="24"/>
          <w:szCs w:val="24"/>
        </w:rPr>
        <w:t>спожиту</w:t>
      </w:r>
      <w:proofErr w:type="spellEnd"/>
      <w:r w:rsidRPr="00DE1609">
        <w:rPr>
          <w:sz w:val="24"/>
          <w:szCs w:val="24"/>
        </w:rPr>
        <w:t xml:space="preserve"> </w:t>
      </w:r>
      <w:proofErr w:type="spellStart"/>
      <w:r w:rsidRPr="00DE1609">
        <w:rPr>
          <w:sz w:val="24"/>
          <w:szCs w:val="24"/>
        </w:rPr>
        <w:t>електроенергію</w:t>
      </w:r>
      <w:proofErr w:type="spellEnd"/>
      <w:r w:rsidRPr="00DE1609">
        <w:rPr>
          <w:sz w:val="24"/>
          <w:szCs w:val="24"/>
        </w:rPr>
        <w:t xml:space="preserve"> та воду в </w:t>
      </w:r>
      <w:proofErr w:type="spellStart"/>
      <w:r w:rsidRPr="00DE1609">
        <w:rPr>
          <w:sz w:val="24"/>
          <w:szCs w:val="24"/>
        </w:rPr>
        <w:t>процесі</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будівельно-монтажних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розрахунків</w:t>
      </w:r>
      <w:proofErr w:type="spellEnd"/>
      <w:r w:rsidRPr="00DE1609">
        <w:rPr>
          <w:sz w:val="24"/>
          <w:szCs w:val="24"/>
        </w:rPr>
        <w:t xml:space="preserve"> та </w:t>
      </w:r>
      <w:proofErr w:type="spellStart"/>
      <w:r w:rsidRPr="00DE1609">
        <w:rPr>
          <w:sz w:val="24"/>
          <w:szCs w:val="24"/>
        </w:rPr>
        <w:t>згідно</w:t>
      </w:r>
      <w:proofErr w:type="spellEnd"/>
      <w:r w:rsidRPr="00DE1609">
        <w:rPr>
          <w:sz w:val="24"/>
          <w:szCs w:val="24"/>
        </w:rPr>
        <w:t xml:space="preserve"> з </w:t>
      </w:r>
      <w:proofErr w:type="spellStart"/>
      <w:r w:rsidRPr="00DE1609">
        <w:rPr>
          <w:sz w:val="24"/>
          <w:szCs w:val="24"/>
        </w:rPr>
        <w:t>чинними</w:t>
      </w:r>
      <w:proofErr w:type="spellEnd"/>
      <w:r w:rsidRPr="00DE1609">
        <w:rPr>
          <w:sz w:val="24"/>
          <w:szCs w:val="24"/>
        </w:rPr>
        <w:t xml:space="preserve"> тарифами.</w:t>
      </w:r>
    </w:p>
    <w:p w14:paraId="2057FE5E"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Після</w:t>
      </w:r>
      <w:proofErr w:type="spellEnd"/>
      <w:r w:rsidRPr="00DE1609">
        <w:rPr>
          <w:sz w:val="24"/>
          <w:szCs w:val="24"/>
        </w:rPr>
        <w:t xml:space="preserve"> </w:t>
      </w:r>
      <w:proofErr w:type="spellStart"/>
      <w:r w:rsidRPr="00DE1609">
        <w:rPr>
          <w:sz w:val="24"/>
          <w:szCs w:val="24"/>
        </w:rPr>
        <w:t>відшкодування</w:t>
      </w:r>
      <w:proofErr w:type="spellEnd"/>
      <w:r w:rsidRPr="00DE1609">
        <w:rPr>
          <w:sz w:val="24"/>
          <w:szCs w:val="24"/>
        </w:rPr>
        <w:t xml:space="preserve"> за </w:t>
      </w:r>
      <w:proofErr w:type="spellStart"/>
      <w:r w:rsidRPr="00DE1609">
        <w:rPr>
          <w:sz w:val="24"/>
          <w:szCs w:val="24"/>
        </w:rPr>
        <w:t>спожиту</w:t>
      </w:r>
      <w:proofErr w:type="spellEnd"/>
      <w:r w:rsidRPr="00DE1609">
        <w:rPr>
          <w:sz w:val="24"/>
          <w:szCs w:val="24"/>
        </w:rPr>
        <w:t xml:space="preserve"> </w:t>
      </w:r>
      <w:proofErr w:type="spellStart"/>
      <w:r w:rsidRPr="00DE1609">
        <w:rPr>
          <w:sz w:val="24"/>
          <w:szCs w:val="24"/>
        </w:rPr>
        <w:t>електроенергію</w:t>
      </w:r>
      <w:proofErr w:type="spellEnd"/>
      <w:r w:rsidRPr="00DE1609">
        <w:rPr>
          <w:sz w:val="24"/>
          <w:szCs w:val="24"/>
        </w:rPr>
        <w:t xml:space="preserve"> та воду </w:t>
      </w:r>
      <w:proofErr w:type="spellStart"/>
      <w:r w:rsidRPr="00DE1609">
        <w:rPr>
          <w:sz w:val="24"/>
          <w:szCs w:val="24"/>
        </w:rPr>
        <w:t>Підрядником</w:t>
      </w:r>
      <w:proofErr w:type="spellEnd"/>
      <w:r w:rsidRPr="00DE1609">
        <w:rPr>
          <w:sz w:val="24"/>
          <w:szCs w:val="24"/>
        </w:rPr>
        <w:t>,</w:t>
      </w:r>
      <w:r w:rsidRPr="00DE1609">
        <w:rPr>
          <w:b/>
          <w:sz w:val="24"/>
          <w:szCs w:val="24"/>
        </w:rPr>
        <w:t xml:space="preserve"> </w:t>
      </w:r>
      <w:proofErr w:type="spellStart"/>
      <w:r w:rsidRPr="00DE1609">
        <w:rPr>
          <w:b/>
          <w:sz w:val="24"/>
          <w:szCs w:val="24"/>
        </w:rPr>
        <w:t>с</w:t>
      </w:r>
      <w:r w:rsidRPr="00DE1609">
        <w:rPr>
          <w:sz w:val="24"/>
          <w:szCs w:val="24"/>
        </w:rPr>
        <w:t>воєчасно</w:t>
      </w:r>
      <w:proofErr w:type="spellEnd"/>
      <w:r w:rsidRPr="00DE1609">
        <w:rPr>
          <w:sz w:val="24"/>
          <w:szCs w:val="24"/>
        </w:rPr>
        <w:t xml:space="preserve"> </w:t>
      </w:r>
      <w:proofErr w:type="spellStart"/>
      <w:r w:rsidRPr="00DE1609">
        <w:rPr>
          <w:sz w:val="24"/>
          <w:szCs w:val="24"/>
        </w:rPr>
        <w:t>здійснювати</w:t>
      </w:r>
      <w:proofErr w:type="spellEnd"/>
      <w:r w:rsidRPr="00DE1609">
        <w:rPr>
          <w:sz w:val="24"/>
          <w:szCs w:val="24"/>
        </w:rPr>
        <w:t xml:space="preserve"> оплату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згідно</w:t>
      </w:r>
      <w:proofErr w:type="spellEnd"/>
      <w:r w:rsidRPr="00DE1609">
        <w:rPr>
          <w:sz w:val="24"/>
          <w:szCs w:val="24"/>
        </w:rPr>
        <w:t xml:space="preserve"> умов Договору</w:t>
      </w:r>
      <w:r w:rsidRPr="00DE1609">
        <w:rPr>
          <w:b/>
          <w:sz w:val="24"/>
          <w:szCs w:val="24"/>
        </w:rPr>
        <w:t>.</w:t>
      </w:r>
    </w:p>
    <w:p w14:paraId="6AC6152B" w14:textId="77777777" w:rsidR="0027190D" w:rsidRPr="00DE1609" w:rsidRDefault="0027190D" w:rsidP="0027190D">
      <w:pPr>
        <w:numPr>
          <w:ilvl w:val="2"/>
          <w:numId w:val="13"/>
        </w:numPr>
        <w:ind w:left="0" w:firstLine="567"/>
        <w:jc w:val="both"/>
        <w:rPr>
          <w:spacing w:val="2"/>
          <w:sz w:val="24"/>
          <w:szCs w:val="24"/>
        </w:rPr>
      </w:pPr>
      <w:proofErr w:type="spellStart"/>
      <w:r w:rsidRPr="00DE1609">
        <w:rPr>
          <w:sz w:val="24"/>
          <w:szCs w:val="24"/>
        </w:rPr>
        <w:t>Виконувати</w:t>
      </w:r>
      <w:proofErr w:type="spellEnd"/>
      <w:r w:rsidRPr="00DE1609">
        <w:rPr>
          <w:sz w:val="24"/>
          <w:szCs w:val="24"/>
        </w:rPr>
        <w:t xml:space="preserve"> </w:t>
      </w:r>
      <w:proofErr w:type="spellStart"/>
      <w:r w:rsidRPr="00DE1609">
        <w:rPr>
          <w:spacing w:val="1"/>
          <w:sz w:val="24"/>
          <w:szCs w:val="24"/>
        </w:rPr>
        <w:t>свої</w:t>
      </w:r>
      <w:proofErr w:type="spellEnd"/>
      <w:r w:rsidRPr="00DE1609">
        <w:rPr>
          <w:spacing w:val="1"/>
          <w:sz w:val="24"/>
          <w:szCs w:val="24"/>
        </w:rPr>
        <w:t xml:space="preserve"> </w:t>
      </w:r>
      <w:proofErr w:type="spellStart"/>
      <w:r w:rsidRPr="00DE1609">
        <w:rPr>
          <w:spacing w:val="1"/>
          <w:sz w:val="24"/>
          <w:szCs w:val="24"/>
        </w:rPr>
        <w:t>зобов’язання</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w:t>
      </w:r>
      <w:proofErr w:type="spellStart"/>
      <w:r w:rsidRPr="00DE1609">
        <w:rPr>
          <w:spacing w:val="1"/>
          <w:sz w:val="24"/>
          <w:szCs w:val="24"/>
        </w:rPr>
        <w:t>належно</w:t>
      </w:r>
      <w:proofErr w:type="spellEnd"/>
      <w:r w:rsidRPr="00DE1609">
        <w:rPr>
          <w:spacing w:val="1"/>
          <w:sz w:val="24"/>
          <w:szCs w:val="24"/>
        </w:rPr>
        <w:t xml:space="preserve">, </w:t>
      </w:r>
      <w:proofErr w:type="spellStart"/>
      <w:r w:rsidRPr="00DE1609">
        <w:rPr>
          <w:spacing w:val="1"/>
          <w:sz w:val="24"/>
          <w:szCs w:val="24"/>
        </w:rPr>
        <w:t>сприяючи</w:t>
      </w:r>
      <w:proofErr w:type="spellEnd"/>
      <w:r w:rsidRPr="00DE1609">
        <w:rPr>
          <w:spacing w:val="1"/>
          <w:sz w:val="24"/>
          <w:szCs w:val="24"/>
        </w:rPr>
        <w:t xml:space="preserve"> </w:t>
      </w:r>
      <w:proofErr w:type="spellStart"/>
      <w:r w:rsidRPr="00DE1609">
        <w:rPr>
          <w:spacing w:val="1"/>
          <w:sz w:val="24"/>
          <w:szCs w:val="24"/>
        </w:rPr>
        <w:t>іншій</w:t>
      </w:r>
      <w:proofErr w:type="spellEnd"/>
      <w:r w:rsidRPr="00DE1609">
        <w:rPr>
          <w:spacing w:val="1"/>
          <w:sz w:val="24"/>
          <w:szCs w:val="24"/>
        </w:rPr>
        <w:t xml:space="preserve"> </w:t>
      </w:r>
      <w:proofErr w:type="spellStart"/>
      <w:r w:rsidRPr="00DE1609">
        <w:rPr>
          <w:spacing w:val="2"/>
          <w:sz w:val="24"/>
          <w:szCs w:val="24"/>
        </w:rPr>
        <w:t>Стороні</w:t>
      </w:r>
      <w:proofErr w:type="spellEnd"/>
      <w:r w:rsidRPr="00DE1609">
        <w:rPr>
          <w:spacing w:val="2"/>
          <w:sz w:val="24"/>
          <w:szCs w:val="24"/>
        </w:rPr>
        <w:t xml:space="preserve"> у </w:t>
      </w:r>
      <w:proofErr w:type="spellStart"/>
      <w:r w:rsidRPr="00DE1609">
        <w:rPr>
          <w:spacing w:val="2"/>
          <w:sz w:val="24"/>
          <w:szCs w:val="24"/>
        </w:rPr>
        <w:t>виконанні</w:t>
      </w:r>
      <w:proofErr w:type="spellEnd"/>
      <w:r w:rsidRPr="00DE1609">
        <w:rPr>
          <w:spacing w:val="2"/>
          <w:sz w:val="24"/>
          <w:szCs w:val="24"/>
        </w:rPr>
        <w:t xml:space="preserve"> </w:t>
      </w:r>
      <w:proofErr w:type="spellStart"/>
      <w:r w:rsidRPr="00DE1609">
        <w:rPr>
          <w:spacing w:val="2"/>
          <w:sz w:val="24"/>
          <w:szCs w:val="24"/>
        </w:rPr>
        <w:t>її</w:t>
      </w:r>
      <w:proofErr w:type="spellEnd"/>
      <w:r w:rsidRPr="00DE1609">
        <w:rPr>
          <w:spacing w:val="2"/>
          <w:sz w:val="24"/>
          <w:szCs w:val="24"/>
        </w:rPr>
        <w:t xml:space="preserve"> </w:t>
      </w:r>
      <w:proofErr w:type="spellStart"/>
      <w:r w:rsidRPr="00DE1609">
        <w:rPr>
          <w:spacing w:val="2"/>
          <w:sz w:val="24"/>
          <w:szCs w:val="24"/>
        </w:rPr>
        <w:t>обов’язків</w:t>
      </w:r>
      <w:proofErr w:type="spellEnd"/>
      <w:r w:rsidRPr="00DE1609">
        <w:rPr>
          <w:spacing w:val="2"/>
          <w:sz w:val="24"/>
          <w:szCs w:val="24"/>
        </w:rPr>
        <w:t xml:space="preserve"> за </w:t>
      </w:r>
      <w:proofErr w:type="spellStart"/>
      <w:r w:rsidRPr="00DE1609">
        <w:rPr>
          <w:spacing w:val="2"/>
          <w:sz w:val="24"/>
          <w:szCs w:val="24"/>
        </w:rPr>
        <w:t>цим</w:t>
      </w:r>
      <w:proofErr w:type="spellEnd"/>
      <w:r w:rsidRPr="00DE1609">
        <w:rPr>
          <w:spacing w:val="2"/>
          <w:sz w:val="24"/>
          <w:szCs w:val="24"/>
        </w:rPr>
        <w:t xml:space="preserve"> Договором.</w:t>
      </w:r>
    </w:p>
    <w:p w14:paraId="4C26F53A" w14:textId="77777777" w:rsidR="00051590" w:rsidRPr="00DE1609" w:rsidRDefault="00051590" w:rsidP="0027190D">
      <w:pPr>
        <w:numPr>
          <w:ilvl w:val="2"/>
          <w:numId w:val="13"/>
        </w:numPr>
        <w:ind w:left="0" w:firstLine="567"/>
        <w:jc w:val="both"/>
        <w:rPr>
          <w:spacing w:val="2"/>
          <w:sz w:val="24"/>
          <w:szCs w:val="24"/>
        </w:rPr>
      </w:pPr>
      <w:r w:rsidRPr="00DE1609">
        <w:rPr>
          <w:sz w:val="24"/>
          <w:szCs w:val="24"/>
          <w:lang w:val="uk-UA"/>
        </w:rPr>
        <w:t xml:space="preserve">Згідно </w:t>
      </w:r>
      <w:r w:rsidRPr="00DE1609">
        <w:rPr>
          <w:iCs/>
          <w:sz w:val="24"/>
          <w:szCs w:val="24"/>
          <w:shd w:val="clear" w:color="auto" w:fill="FFFFFF"/>
          <w:lang w:val="uk-UA"/>
        </w:rPr>
        <w:t>пункту 5 статті 40 Закону України «</w:t>
      </w:r>
      <w:r w:rsidRPr="00DE1609">
        <w:rPr>
          <w:bCs/>
          <w:sz w:val="24"/>
          <w:szCs w:val="24"/>
          <w:shd w:val="clear" w:color="auto" w:fill="FFFFFF"/>
          <w:lang w:val="uk-UA"/>
        </w:rPr>
        <w:t>Про публічні закупівлі»</w:t>
      </w:r>
      <w:proofErr w:type="spellStart"/>
      <w:r w:rsidRPr="00DE1609">
        <w:rPr>
          <w:sz w:val="24"/>
          <w:szCs w:val="24"/>
          <w:shd w:val="clear" w:color="auto" w:fill="FFFFFF"/>
        </w:rPr>
        <w:t>якщо</w:t>
      </w:r>
      <w:proofErr w:type="spellEnd"/>
      <w:r w:rsidRPr="00DE1609">
        <w:rPr>
          <w:sz w:val="24"/>
          <w:szCs w:val="24"/>
          <w:shd w:val="clear" w:color="auto" w:fill="FFFFFF"/>
        </w:rPr>
        <w:t xml:space="preserve"> </w:t>
      </w:r>
      <w:proofErr w:type="spellStart"/>
      <w:r w:rsidRPr="00DE1609">
        <w:rPr>
          <w:sz w:val="24"/>
          <w:szCs w:val="24"/>
          <w:shd w:val="clear" w:color="auto" w:fill="FFFFFF"/>
        </w:rPr>
        <w:t>після</w:t>
      </w:r>
      <w:proofErr w:type="spellEnd"/>
      <w:r w:rsidRPr="00DE1609">
        <w:rPr>
          <w:sz w:val="24"/>
          <w:szCs w:val="24"/>
          <w:shd w:val="clear" w:color="auto" w:fill="FFFFFF"/>
        </w:rPr>
        <w:t xml:space="preserve"> </w:t>
      </w:r>
      <w:proofErr w:type="spellStart"/>
      <w:r w:rsidRPr="00DE1609">
        <w:rPr>
          <w:sz w:val="24"/>
          <w:szCs w:val="24"/>
          <w:shd w:val="clear" w:color="auto" w:fill="FFFFFF"/>
        </w:rPr>
        <w:t>укладення</w:t>
      </w:r>
      <w:proofErr w:type="spellEnd"/>
      <w:r w:rsidRPr="00DE1609">
        <w:rPr>
          <w:sz w:val="24"/>
          <w:szCs w:val="24"/>
          <w:shd w:val="clear" w:color="auto" w:fill="FFFFFF"/>
        </w:rPr>
        <w:t xml:space="preserve"> договору про </w:t>
      </w:r>
      <w:proofErr w:type="spellStart"/>
      <w:r w:rsidRPr="00DE1609">
        <w:rPr>
          <w:sz w:val="24"/>
          <w:szCs w:val="24"/>
          <w:shd w:val="clear" w:color="auto" w:fill="FFFFFF"/>
        </w:rPr>
        <w:t>закупівлю</w:t>
      </w:r>
      <w:proofErr w:type="spellEnd"/>
      <w:r w:rsidRPr="00DE1609">
        <w:rPr>
          <w:sz w:val="24"/>
          <w:szCs w:val="24"/>
          <w:shd w:val="clear" w:color="auto" w:fill="FFFFFF"/>
        </w:rPr>
        <w:t xml:space="preserve"> у </w:t>
      </w:r>
      <w:proofErr w:type="spellStart"/>
      <w:r w:rsidRPr="00DE1609">
        <w:rPr>
          <w:sz w:val="24"/>
          <w:szCs w:val="24"/>
          <w:shd w:val="clear" w:color="auto" w:fill="FFFFFF"/>
        </w:rPr>
        <w:t>замовника</w:t>
      </w:r>
      <w:proofErr w:type="spellEnd"/>
      <w:r w:rsidRPr="00DE1609">
        <w:rPr>
          <w:sz w:val="24"/>
          <w:szCs w:val="24"/>
          <w:shd w:val="clear" w:color="auto" w:fill="FFFFFF"/>
        </w:rPr>
        <w:t xml:space="preserve"> </w:t>
      </w:r>
      <w:proofErr w:type="spellStart"/>
      <w:r w:rsidRPr="00DE1609">
        <w:rPr>
          <w:sz w:val="24"/>
          <w:szCs w:val="24"/>
          <w:shd w:val="clear" w:color="auto" w:fill="FFFFFF"/>
        </w:rPr>
        <w:t>виникла</w:t>
      </w:r>
      <w:proofErr w:type="spellEnd"/>
      <w:r w:rsidRPr="00DE1609">
        <w:rPr>
          <w:sz w:val="24"/>
          <w:szCs w:val="24"/>
          <w:shd w:val="clear" w:color="auto" w:fill="FFFFFF"/>
        </w:rPr>
        <w:t xml:space="preserve"> </w:t>
      </w:r>
      <w:proofErr w:type="spellStart"/>
      <w:r w:rsidRPr="00DE1609">
        <w:rPr>
          <w:sz w:val="24"/>
          <w:szCs w:val="24"/>
          <w:shd w:val="clear" w:color="auto" w:fill="FFFFFF"/>
        </w:rPr>
        <w:t>необхідність</w:t>
      </w:r>
      <w:proofErr w:type="spellEnd"/>
      <w:r w:rsidRPr="00DE1609">
        <w:rPr>
          <w:sz w:val="24"/>
          <w:szCs w:val="24"/>
          <w:shd w:val="clear" w:color="auto" w:fill="FFFFFF"/>
        </w:rPr>
        <w:t xml:space="preserve"> у </w:t>
      </w:r>
      <w:proofErr w:type="spellStart"/>
      <w:r w:rsidRPr="00DE1609">
        <w:rPr>
          <w:sz w:val="24"/>
          <w:szCs w:val="24"/>
          <w:shd w:val="clear" w:color="auto" w:fill="FFFFFF"/>
        </w:rPr>
        <w:t>закупівлі</w:t>
      </w:r>
      <w:proofErr w:type="spellEnd"/>
      <w:r w:rsidRPr="00DE1609">
        <w:rPr>
          <w:sz w:val="24"/>
          <w:szCs w:val="24"/>
          <w:shd w:val="clear" w:color="auto" w:fill="FFFFFF"/>
        </w:rPr>
        <w:t xml:space="preserve"> </w:t>
      </w:r>
      <w:proofErr w:type="spellStart"/>
      <w:r w:rsidRPr="00DE1609">
        <w:rPr>
          <w:sz w:val="24"/>
          <w:szCs w:val="24"/>
          <w:shd w:val="clear" w:color="auto" w:fill="FFFFFF"/>
        </w:rPr>
        <w:t>додаткових</w:t>
      </w:r>
      <w:proofErr w:type="spellEnd"/>
      <w:r w:rsidRPr="00DE1609">
        <w:rPr>
          <w:sz w:val="24"/>
          <w:szCs w:val="24"/>
          <w:shd w:val="clear" w:color="auto" w:fill="FFFFFF"/>
        </w:rPr>
        <w:t xml:space="preserve"> </w:t>
      </w:r>
      <w:proofErr w:type="spellStart"/>
      <w:r w:rsidRPr="00DE1609">
        <w:rPr>
          <w:sz w:val="24"/>
          <w:szCs w:val="24"/>
          <w:shd w:val="clear" w:color="auto" w:fill="FFFFFF"/>
        </w:rPr>
        <w:t>аналогічних</w:t>
      </w:r>
      <w:proofErr w:type="spellEnd"/>
      <w:r w:rsidRPr="00DE1609">
        <w:rPr>
          <w:sz w:val="24"/>
          <w:szCs w:val="24"/>
          <w:shd w:val="clear" w:color="auto" w:fill="FFFFFF"/>
        </w:rPr>
        <w:t xml:space="preserve"> </w:t>
      </w:r>
      <w:proofErr w:type="spellStart"/>
      <w:r w:rsidRPr="00DE1609">
        <w:rPr>
          <w:sz w:val="24"/>
          <w:szCs w:val="24"/>
          <w:shd w:val="clear" w:color="auto" w:fill="FFFFFF"/>
        </w:rPr>
        <w:t>робіт</w:t>
      </w:r>
      <w:proofErr w:type="spellEnd"/>
      <w:r w:rsidRPr="00DE1609">
        <w:rPr>
          <w:sz w:val="24"/>
          <w:szCs w:val="24"/>
          <w:shd w:val="clear" w:color="auto" w:fill="FFFFFF"/>
        </w:rPr>
        <w:t xml:space="preserve"> </w:t>
      </w:r>
      <w:proofErr w:type="spellStart"/>
      <w:r w:rsidRPr="00DE1609">
        <w:rPr>
          <w:sz w:val="24"/>
          <w:szCs w:val="24"/>
          <w:shd w:val="clear" w:color="auto" w:fill="FFFFFF"/>
        </w:rPr>
        <w:t>чи</w:t>
      </w:r>
      <w:proofErr w:type="spellEnd"/>
      <w:r w:rsidRPr="00DE1609">
        <w:rPr>
          <w:sz w:val="24"/>
          <w:szCs w:val="24"/>
          <w:shd w:val="clear" w:color="auto" w:fill="FFFFFF"/>
        </w:rPr>
        <w:t xml:space="preserve"> </w:t>
      </w:r>
      <w:proofErr w:type="spellStart"/>
      <w:r w:rsidRPr="00DE1609">
        <w:rPr>
          <w:sz w:val="24"/>
          <w:szCs w:val="24"/>
          <w:shd w:val="clear" w:color="auto" w:fill="FFFFFF"/>
        </w:rPr>
        <w:t>послуг</w:t>
      </w:r>
      <w:proofErr w:type="spellEnd"/>
      <w:r w:rsidRPr="00DE1609">
        <w:rPr>
          <w:sz w:val="24"/>
          <w:szCs w:val="24"/>
          <w:shd w:val="clear" w:color="auto" w:fill="FFFFFF"/>
        </w:rPr>
        <w:t xml:space="preserve"> у того самого </w:t>
      </w:r>
      <w:proofErr w:type="spellStart"/>
      <w:r w:rsidRPr="00DE1609">
        <w:rPr>
          <w:sz w:val="24"/>
          <w:szCs w:val="24"/>
          <w:shd w:val="clear" w:color="auto" w:fill="FFFFFF"/>
        </w:rPr>
        <w:t>учасника</w:t>
      </w:r>
      <w:proofErr w:type="spellEnd"/>
      <w:r w:rsidRPr="00DE1609">
        <w:rPr>
          <w:sz w:val="24"/>
          <w:szCs w:val="24"/>
          <w:shd w:val="clear" w:color="auto" w:fill="FFFFFF"/>
        </w:rPr>
        <w:t xml:space="preserve">. </w:t>
      </w:r>
      <w:proofErr w:type="spellStart"/>
      <w:r w:rsidRPr="00DE1609">
        <w:rPr>
          <w:sz w:val="24"/>
          <w:szCs w:val="24"/>
          <w:shd w:val="clear" w:color="auto" w:fill="FFFFFF"/>
        </w:rPr>
        <w:t>Можливість</w:t>
      </w:r>
      <w:proofErr w:type="spellEnd"/>
      <w:r w:rsidRPr="00DE1609">
        <w:rPr>
          <w:sz w:val="24"/>
          <w:szCs w:val="24"/>
          <w:shd w:val="clear" w:color="auto" w:fill="FFFFFF"/>
        </w:rPr>
        <w:t xml:space="preserve"> і </w:t>
      </w:r>
      <w:proofErr w:type="spellStart"/>
      <w:r w:rsidRPr="00DE1609">
        <w:rPr>
          <w:sz w:val="24"/>
          <w:szCs w:val="24"/>
          <w:shd w:val="clear" w:color="auto" w:fill="FFFFFF"/>
        </w:rPr>
        <w:t>умови</w:t>
      </w:r>
      <w:proofErr w:type="spellEnd"/>
      <w:r w:rsidRPr="00DE1609">
        <w:rPr>
          <w:sz w:val="24"/>
          <w:szCs w:val="24"/>
          <w:shd w:val="clear" w:color="auto" w:fill="FFFFFF"/>
        </w:rPr>
        <w:t xml:space="preserve"> таких </w:t>
      </w:r>
      <w:proofErr w:type="spellStart"/>
      <w:r w:rsidRPr="00DE1609">
        <w:rPr>
          <w:sz w:val="24"/>
          <w:szCs w:val="24"/>
          <w:shd w:val="clear" w:color="auto" w:fill="FFFFFF"/>
        </w:rPr>
        <w:t>додаткових</w:t>
      </w:r>
      <w:proofErr w:type="spellEnd"/>
      <w:r w:rsidRPr="00DE1609">
        <w:rPr>
          <w:sz w:val="24"/>
          <w:szCs w:val="24"/>
          <w:shd w:val="clear" w:color="auto" w:fill="FFFFFF"/>
        </w:rPr>
        <w:t xml:space="preserve"> </w:t>
      </w:r>
      <w:proofErr w:type="spellStart"/>
      <w:r w:rsidRPr="00DE1609">
        <w:rPr>
          <w:sz w:val="24"/>
          <w:szCs w:val="24"/>
          <w:shd w:val="clear" w:color="auto" w:fill="FFFFFF"/>
        </w:rPr>
        <w:t>робіт</w:t>
      </w:r>
      <w:proofErr w:type="spellEnd"/>
      <w:r w:rsidRPr="00DE1609">
        <w:rPr>
          <w:sz w:val="24"/>
          <w:szCs w:val="24"/>
          <w:shd w:val="clear" w:color="auto" w:fill="FFFFFF"/>
        </w:rPr>
        <w:t xml:space="preserve"> </w:t>
      </w:r>
      <w:proofErr w:type="spellStart"/>
      <w:r w:rsidRPr="00DE1609">
        <w:rPr>
          <w:sz w:val="24"/>
          <w:szCs w:val="24"/>
          <w:shd w:val="clear" w:color="auto" w:fill="FFFFFF"/>
        </w:rPr>
        <w:t>чи</w:t>
      </w:r>
      <w:proofErr w:type="spellEnd"/>
      <w:r w:rsidRPr="00DE1609">
        <w:rPr>
          <w:sz w:val="24"/>
          <w:szCs w:val="24"/>
          <w:shd w:val="clear" w:color="auto" w:fill="FFFFFF"/>
        </w:rPr>
        <w:t xml:space="preserve"> </w:t>
      </w:r>
      <w:proofErr w:type="spellStart"/>
      <w:r w:rsidRPr="00DE1609">
        <w:rPr>
          <w:sz w:val="24"/>
          <w:szCs w:val="24"/>
          <w:shd w:val="clear" w:color="auto" w:fill="FFFFFF"/>
        </w:rPr>
        <w:t>послуг</w:t>
      </w:r>
      <w:proofErr w:type="spellEnd"/>
      <w:r w:rsidRPr="00DE1609">
        <w:rPr>
          <w:sz w:val="24"/>
          <w:szCs w:val="24"/>
          <w:shd w:val="clear" w:color="auto" w:fill="FFFFFF"/>
        </w:rPr>
        <w:t xml:space="preserve"> </w:t>
      </w:r>
      <w:proofErr w:type="spellStart"/>
      <w:r w:rsidRPr="00DE1609">
        <w:rPr>
          <w:sz w:val="24"/>
          <w:szCs w:val="24"/>
          <w:shd w:val="clear" w:color="auto" w:fill="FFFFFF"/>
        </w:rPr>
        <w:t>можуть</w:t>
      </w:r>
      <w:proofErr w:type="spellEnd"/>
      <w:r w:rsidRPr="00DE1609">
        <w:rPr>
          <w:sz w:val="24"/>
          <w:szCs w:val="24"/>
          <w:shd w:val="clear" w:color="auto" w:fill="FFFFFF"/>
        </w:rPr>
        <w:t xml:space="preserve"> бути </w:t>
      </w:r>
      <w:proofErr w:type="spellStart"/>
      <w:r w:rsidRPr="00DE1609">
        <w:rPr>
          <w:sz w:val="24"/>
          <w:szCs w:val="24"/>
          <w:shd w:val="clear" w:color="auto" w:fill="FFFFFF"/>
        </w:rPr>
        <w:t>передбачені</w:t>
      </w:r>
      <w:proofErr w:type="spellEnd"/>
      <w:r w:rsidRPr="00DE1609">
        <w:rPr>
          <w:sz w:val="24"/>
          <w:szCs w:val="24"/>
          <w:shd w:val="clear" w:color="auto" w:fill="FFFFFF"/>
        </w:rPr>
        <w:t xml:space="preserve"> в основному </w:t>
      </w:r>
      <w:proofErr w:type="spellStart"/>
      <w:r w:rsidRPr="00DE1609">
        <w:rPr>
          <w:sz w:val="24"/>
          <w:szCs w:val="24"/>
          <w:shd w:val="clear" w:color="auto" w:fill="FFFFFF"/>
        </w:rPr>
        <w:t>договорі</w:t>
      </w:r>
      <w:proofErr w:type="spellEnd"/>
      <w:r w:rsidRPr="00DE1609">
        <w:rPr>
          <w:sz w:val="24"/>
          <w:szCs w:val="24"/>
          <w:shd w:val="clear" w:color="auto" w:fill="FFFFFF"/>
        </w:rPr>
        <w:t xml:space="preserve"> про </w:t>
      </w:r>
      <w:proofErr w:type="spellStart"/>
      <w:r w:rsidRPr="00DE1609">
        <w:rPr>
          <w:sz w:val="24"/>
          <w:szCs w:val="24"/>
          <w:shd w:val="clear" w:color="auto" w:fill="FFFFFF"/>
        </w:rPr>
        <w:t>закупівлю</w:t>
      </w:r>
      <w:proofErr w:type="spellEnd"/>
      <w:r w:rsidRPr="00DE1609">
        <w:rPr>
          <w:sz w:val="24"/>
          <w:szCs w:val="24"/>
          <w:shd w:val="clear" w:color="auto" w:fill="FFFFFF"/>
        </w:rPr>
        <w:t xml:space="preserve">, </w:t>
      </w:r>
      <w:proofErr w:type="spellStart"/>
      <w:r w:rsidRPr="00DE1609">
        <w:rPr>
          <w:sz w:val="24"/>
          <w:szCs w:val="24"/>
          <w:shd w:val="clear" w:color="auto" w:fill="FFFFFF"/>
        </w:rPr>
        <w:t>який</w:t>
      </w:r>
      <w:proofErr w:type="spellEnd"/>
      <w:r w:rsidRPr="00DE1609">
        <w:rPr>
          <w:sz w:val="24"/>
          <w:szCs w:val="24"/>
          <w:shd w:val="clear" w:color="auto" w:fill="FFFFFF"/>
        </w:rPr>
        <w:t xml:space="preserve"> </w:t>
      </w:r>
      <w:proofErr w:type="spellStart"/>
      <w:r w:rsidRPr="00DE1609">
        <w:rPr>
          <w:sz w:val="24"/>
          <w:szCs w:val="24"/>
          <w:shd w:val="clear" w:color="auto" w:fill="FFFFFF"/>
        </w:rPr>
        <w:t>укладений</w:t>
      </w:r>
      <w:proofErr w:type="spellEnd"/>
      <w:r w:rsidRPr="00DE1609">
        <w:rPr>
          <w:sz w:val="24"/>
          <w:szCs w:val="24"/>
          <w:shd w:val="clear" w:color="auto" w:fill="FFFFFF"/>
        </w:rPr>
        <w:t xml:space="preserve"> за результатами </w:t>
      </w:r>
      <w:proofErr w:type="spellStart"/>
      <w:r w:rsidRPr="00DE1609">
        <w:rPr>
          <w:sz w:val="24"/>
          <w:szCs w:val="24"/>
          <w:shd w:val="clear" w:color="auto" w:fill="FFFFFF"/>
        </w:rPr>
        <w:t>проведення</w:t>
      </w:r>
      <w:proofErr w:type="spellEnd"/>
      <w:r w:rsidRPr="00DE1609">
        <w:rPr>
          <w:sz w:val="24"/>
          <w:szCs w:val="24"/>
          <w:shd w:val="clear" w:color="auto" w:fill="FFFFFF"/>
        </w:rPr>
        <w:t xml:space="preserve"> тендера. </w:t>
      </w:r>
      <w:proofErr w:type="spellStart"/>
      <w:r w:rsidRPr="00DE1609">
        <w:rPr>
          <w:sz w:val="24"/>
          <w:szCs w:val="24"/>
          <w:shd w:val="clear" w:color="auto" w:fill="FFFFFF"/>
        </w:rPr>
        <w:t>Закупівля</w:t>
      </w:r>
      <w:proofErr w:type="spellEnd"/>
      <w:r w:rsidRPr="00DE1609">
        <w:rPr>
          <w:sz w:val="24"/>
          <w:szCs w:val="24"/>
          <w:shd w:val="clear" w:color="auto" w:fill="FFFFFF"/>
        </w:rPr>
        <w:t xml:space="preserve"> </w:t>
      </w:r>
      <w:proofErr w:type="spellStart"/>
      <w:r w:rsidRPr="00DE1609">
        <w:rPr>
          <w:sz w:val="24"/>
          <w:szCs w:val="24"/>
          <w:shd w:val="clear" w:color="auto" w:fill="FFFFFF"/>
        </w:rPr>
        <w:t>додаткових</w:t>
      </w:r>
      <w:proofErr w:type="spellEnd"/>
      <w:r w:rsidRPr="00DE1609">
        <w:rPr>
          <w:sz w:val="24"/>
          <w:szCs w:val="24"/>
          <w:shd w:val="clear" w:color="auto" w:fill="FFFFFF"/>
        </w:rPr>
        <w:t xml:space="preserve"> </w:t>
      </w:r>
      <w:proofErr w:type="spellStart"/>
      <w:r w:rsidRPr="00DE1609">
        <w:rPr>
          <w:sz w:val="24"/>
          <w:szCs w:val="24"/>
          <w:shd w:val="clear" w:color="auto" w:fill="FFFFFF"/>
        </w:rPr>
        <w:t>аналогічних</w:t>
      </w:r>
      <w:proofErr w:type="spellEnd"/>
      <w:r w:rsidRPr="00DE1609">
        <w:rPr>
          <w:sz w:val="24"/>
          <w:szCs w:val="24"/>
          <w:shd w:val="clear" w:color="auto" w:fill="FFFFFF"/>
        </w:rPr>
        <w:t xml:space="preserve"> </w:t>
      </w:r>
      <w:proofErr w:type="spellStart"/>
      <w:r w:rsidRPr="00DE1609">
        <w:rPr>
          <w:sz w:val="24"/>
          <w:szCs w:val="24"/>
          <w:shd w:val="clear" w:color="auto" w:fill="FFFFFF"/>
        </w:rPr>
        <w:t>робіт</w:t>
      </w:r>
      <w:proofErr w:type="spellEnd"/>
      <w:r w:rsidRPr="00DE1609">
        <w:rPr>
          <w:sz w:val="24"/>
          <w:szCs w:val="24"/>
          <w:shd w:val="clear" w:color="auto" w:fill="FFFFFF"/>
        </w:rPr>
        <w:t xml:space="preserve"> </w:t>
      </w:r>
      <w:proofErr w:type="spellStart"/>
      <w:r w:rsidRPr="00DE1609">
        <w:rPr>
          <w:sz w:val="24"/>
          <w:szCs w:val="24"/>
          <w:shd w:val="clear" w:color="auto" w:fill="FFFFFF"/>
        </w:rPr>
        <w:t>чи</w:t>
      </w:r>
      <w:proofErr w:type="spellEnd"/>
      <w:r w:rsidRPr="00DE1609">
        <w:rPr>
          <w:sz w:val="24"/>
          <w:szCs w:val="24"/>
          <w:shd w:val="clear" w:color="auto" w:fill="FFFFFF"/>
        </w:rPr>
        <w:t xml:space="preserve"> </w:t>
      </w:r>
      <w:proofErr w:type="spellStart"/>
      <w:r w:rsidRPr="00DE1609">
        <w:rPr>
          <w:sz w:val="24"/>
          <w:szCs w:val="24"/>
          <w:shd w:val="clear" w:color="auto" w:fill="FFFFFF"/>
        </w:rPr>
        <w:t>послуг</w:t>
      </w:r>
      <w:proofErr w:type="spellEnd"/>
      <w:r w:rsidRPr="00DE1609">
        <w:rPr>
          <w:sz w:val="24"/>
          <w:szCs w:val="24"/>
          <w:shd w:val="clear" w:color="auto" w:fill="FFFFFF"/>
        </w:rPr>
        <w:t xml:space="preserve"> у того самого </w:t>
      </w:r>
      <w:proofErr w:type="spellStart"/>
      <w:r w:rsidRPr="00DE1609">
        <w:rPr>
          <w:sz w:val="24"/>
          <w:szCs w:val="24"/>
          <w:shd w:val="clear" w:color="auto" w:fill="FFFFFF"/>
        </w:rPr>
        <w:t>учасника</w:t>
      </w:r>
      <w:proofErr w:type="spellEnd"/>
      <w:r w:rsidRPr="00DE1609">
        <w:rPr>
          <w:sz w:val="24"/>
          <w:szCs w:val="24"/>
          <w:shd w:val="clear" w:color="auto" w:fill="FFFFFF"/>
        </w:rPr>
        <w:t xml:space="preserve"> </w:t>
      </w:r>
      <w:proofErr w:type="spellStart"/>
      <w:r w:rsidRPr="00DE1609">
        <w:rPr>
          <w:sz w:val="24"/>
          <w:szCs w:val="24"/>
          <w:shd w:val="clear" w:color="auto" w:fill="FFFFFF"/>
        </w:rPr>
        <w:t>здійснюється</w:t>
      </w:r>
      <w:proofErr w:type="spellEnd"/>
      <w:r w:rsidRPr="00DE1609">
        <w:rPr>
          <w:sz w:val="24"/>
          <w:szCs w:val="24"/>
          <w:shd w:val="clear" w:color="auto" w:fill="FFFFFF"/>
        </w:rPr>
        <w:t xml:space="preserve"> </w:t>
      </w:r>
      <w:proofErr w:type="spellStart"/>
      <w:r w:rsidRPr="00DE1609">
        <w:rPr>
          <w:sz w:val="24"/>
          <w:szCs w:val="24"/>
          <w:shd w:val="clear" w:color="auto" w:fill="FFFFFF"/>
        </w:rPr>
        <w:t>протягом</w:t>
      </w:r>
      <w:proofErr w:type="spellEnd"/>
      <w:r w:rsidRPr="00DE1609">
        <w:rPr>
          <w:sz w:val="24"/>
          <w:szCs w:val="24"/>
          <w:shd w:val="clear" w:color="auto" w:fill="FFFFFF"/>
        </w:rPr>
        <w:t xml:space="preserve"> </w:t>
      </w:r>
      <w:proofErr w:type="spellStart"/>
      <w:r w:rsidRPr="00DE1609">
        <w:rPr>
          <w:sz w:val="24"/>
          <w:szCs w:val="24"/>
          <w:shd w:val="clear" w:color="auto" w:fill="FFFFFF"/>
        </w:rPr>
        <w:t>трьох</w:t>
      </w:r>
      <w:proofErr w:type="spellEnd"/>
      <w:r w:rsidRPr="00DE1609">
        <w:rPr>
          <w:sz w:val="24"/>
          <w:szCs w:val="24"/>
          <w:shd w:val="clear" w:color="auto" w:fill="FFFFFF"/>
        </w:rPr>
        <w:t xml:space="preserve"> </w:t>
      </w:r>
      <w:proofErr w:type="spellStart"/>
      <w:r w:rsidRPr="00DE1609">
        <w:rPr>
          <w:sz w:val="24"/>
          <w:szCs w:val="24"/>
          <w:shd w:val="clear" w:color="auto" w:fill="FFFFFF"/>
        </w:rPr>
        <w:t>років</w:t>
      </w:r>
      <w:proofErr w:type="spellEnd"/>
      <w:r w:rsidRPr="00DE1609">
        <w:rPr>
          <w:sz w:val="24"/>
          <w:szCs w:val="24"/>
          <w:shd w:val="clear" w:color="auto" w:fill="FFFFFF"/>
        </w:rPr>
        <w:t xml:space="preserve"> </w:t>
      </w:r>
      <w:proofErr w:type="spellStart"/>
      <w:r w:rsidRPr="00DE1609">
        <w:rPr>
          <w:sz w:val="24"/>
          <w:szCs w:val="24"/>
          <w:shd w:val="clear" w:color="auto" w:fill="FFFFFF"/>
        </w:rPr>
        <w:t>після</w:t>
      </w:r>
      <w:proofErr w:type="spellEnd"/>
      <w:r w:rsidRPr="00DE1609">
        <w:rPr>
          <w:sz w:val="24"/>
          <w:szCs w:val="24"/>
          <w:shd w:val="clear" w:color="auto" w:fill="FFFFFF"/>
        </w:rPr>
        <w:t xml:space="preserve"> </w:t>
      </w:r>
      <w:proofErr w:type="spellStart"/>
      <w:r w:rsidRPr="00DE1609">
        <w:rPr>
          <w:sz w:val="24"/>
          <w:szCs w:val="24"/>
          <w:shd w:val="clear" w:color="auto" w:fill="FFFFFF"/>
        </w:rPr>
        <w:t>укладення</w:t>
      </w:r>
      <w:proofErr w:type="spellEnd"/>
      <w:r w:rsidRPr="00DE1609">
        <w:rPr>
          <w:sz w:val="24"/>
          <w:szCs w:val="24"/>
          <w:shd w:val="clear" w:color="auto" w:fill="FFFFFF"/>
        </w:rPr>
        <w:t xml:space="preserve"> договору про </w:t>
      </w:r>
      <w:proofErr w:type="spellStart"/>
      <w:r w:rsidRPr="00DE1609">
        <w:rPr>
          <w:sz w:val="24"/>
          <w:szCs w:val="24"/>
          <w:shd w:val="clear" w:color="auto" w:fill="FFFFFF"/>
        </w:rPr>
        <w:t>закупівлю</w:t>
      </w:r>
      <w:proofErr w:type="spellEnd"/>
      <w:r w:rsidRPr="00DE1609">
        <w:rPr>
          <w:sz w:val="24"/>
          <w:szCs w:val="24"/>
          <w:shd w:val="clear" w:color="auto" w:fill="FFFFFF"/>
        </w:rPr>
        <w:t xml:space="preserve">, </w:t>
      </w:r>
      <w:proofErr w:type="spellStart"/>
      <w:r w:rsidRPr="00DE1609">
        <w:rPr>
          <w:sz w:val="24"/>
          <w:szCs w:val="24"/>
          <w:shd w:val="clear" w:color="auto" w:fill="FFFFFF"/>
        </w:rPr>
        <w:t>якщо</w:t>
      </w:r>
      <w:proofErr w:type="spellEnd"/>
      <w:r w:rsidRPr="00DE1609">
        <w:rPr>
          <w:sz w:val="24"/>
          <w:szCs w:val="24"/>
          <w:shd w:val="clear" w:color="auto" w:fill="FFFFFF"/>
        </w:rPr>
        <w:t xml:space="preserve"> </w:t>
      </w:r>
      <w:proofErr w:type="spellStart"/>
      <w:r w:rsidRPr="00DE1609">
        <w:rPr>
          <w:sz w:val="24"/>
          <w:szCs w:val="24"/>
          <w:shd w:val="clear" w:color="auto" w:fill="FFFFFF"/>
        </w:rPr>
        <w:t>загальна</w:t>
      </w:r>
      <w:proofErr w:type="spellEnd"/>
      <w:r w:rsidRPr="00DE1609">
        <w:rPr>
          <w:sz w:val="24"/>
          <w:szCs w:val="24"/>
          <w:shd w:val="clear" w:color="auto" w:fill="FFFFFF"/>
        </w:rPr>
        <w:t xml:space="preserve"> </w:t>
      </w:r>
      <w:proofErr w:type="spellStart"/>
      <w:r w:rsidRPr="00DE1609">
        <w:rPr>
          <w:sz w:val="24"/>
          <w:szCs w:val="24"/>
          <w:shd w:val="clear" w:color="auto" w:fill="FFFFFF"/>
        </w:rPr>
        <w:t>вартість</w:t>
      </w:r>
      <w:proofErr w:type="spellEnd"/>
      <w:r w:rsidRPr="00DE1609">
        <w:rPr>
          <w:sz w:val="24"/>
          <w:szCs w:val="24"/>
          <w:shd w:val="clear" w:color="auto" w:fill="FFFFFF"/>
        </w:rPr>
        <w:t xml:space="preserve"> таких </w:t>
      </w:r>
      <w:proofErr w:type="spellStart"/>
      <w:r w:rsidRPr="00DE1609">
        <w:rPr>
          <w:sz w:val="24"/>
          <w:szCs w:val="24"/>
          <w:shd w:val="clear" w:color="auto" w:fill="FFFFFF"/>
        </w:rPr>
        <w:t>робіт</w:t>
      </w:r>
      <w:proofErr w:type="spellEnd"/>
      <w:r w:rsidRPr="00DE1609">
        <w:rPr>
          <w:sz w:val="24"/>
          <w:szCs w:val="24"/>
          <w:shd w:val="clear" w:color="auto" w:fill="FFFFFF"/>
        </w:rPr>
        <w:t xml:space="preserve"> </w:t>
      </w:r>
      <w:proofErr w:type="spellStart"/>
      <w:r w:rsidRPr="00DE1609">
        <w:rPr>
          <w:sz w:val="24"/>
          <w:szCs w:val="24"/>
          <w:shd w:val="clear" w:color="auto" w:fill="FFFFFF"/>
        </w:rPr>
        <w:t>чи</w:t>
      </w:r>
      <w:proofErr w:type="spellEnd"/>
      <w:r w:rsidRPr="00DE1609">
        <w:rPr>
          <w:sz w:val="24"/>
          <w:szCs w:val="24"/>
          <w:shd w:val="clear" w:color="auto" w:fill="FFFFFF"/>
        </w:rPr>
        <w:t xml:space="preserve"> </w:t>
      </w:r>
      <w:proofErr w:type="spellStart"/>
      <w:r w:rsidRPr="00DE1609">
        <w:rPr>
          <w:sz w:val="24"/>
          <w:szCs w:val="24"/>
          <w:shd w:val="clear" w:color="auto" w:fill="FFFFFF"/>
        </w:rPr>
        <w:t>послуг</w:t>
      </w:r>
      <w:proofErr w:type="spellEnd"/>
      <w:r w:rsidRPr="00DE1609">
        <w:rPr>
          <w:sz w:val="24"/>
          <w:szCs w:val="24"/>
          <w:shd w:val="clear" w:color="auto" w:fill="FFFFFF"/>
        </w:rPr>
        <w:t xml:space="preserve"> не </w:t>
      </w:r>
      <w:proofErr w:type="spellStart"/>
      <w:r w:rsidRPr="00DE1609">
        <w:rPr>
          <w:sz w:val="24"/>
          <w:szCs w:val="24"/>
          <w:shd w:val="clear" w:color="auto" w:fill="FFFFFF"/>
        </w:rPr>
        <w:t>перевищує</w:t>
      </w:r>
      <w:proofErr w:type="spellEnd"/>
      <w:r w:rsidRPr="00DE1609">
        <w:rPr>
          <w:sz w:val="24"/>
          <w:szCs w:val="24"/>
          <w:shd w:val="clear" w:color="auto" w:fill="FFFFFF"/>
        </w:rPr>
        <w:t xml:space="preserve"> 50 </w:t>
      </w:r>
      <w:proofErr w:type="spellStart"/>
      <w:r w:rsidRPr="00DE1609">
        <w:rPr>
          <w:sz w:val="24"/>
          <w:szCs w:val="24"/>
          <w:shd w:val="clear" w:color="auto" w:fill="FFFFFF"/>
        </w:rPr>
        <w:t>відсотків</w:t>
      </w:r>
      <w:proofErr w:type="spellEnd"/>
      <w:r w:rsidRPr="00DE1609">
        <w:rPr>
          <w:sz w:val="24"/>
          <w:szCs w:val="24"/>
          <w:shd w:val="clear" w:color="auto" w:fill="FFFFFF"/>
        </w:rPr>
        <w:t xml:space="preserve"> </w:t>
      </w:r>
      <w:proofErr w:type="spellStart"/>
      <w:r w:rsidRPr="00DE1609">
        <w:rPr>
          <w:sz w:val="24"/>
          <w:szCs w:val="24"/>
          <w:shd w:val="clear" w:color="auto" w:fill="FFFFFF"/>
        </w:rPr>
        <w:t>ціни</w:t>
      </w:r>
      <w:proofErr w:type="spellEnd"/>
      <w:r w:rsidRPr="00DE1609">
        <w:rPr>
          <w:sz w:val="24"/>
          <w:szCs w:val="24"/>
          <w:shd w:val="clear" w:color="auto" w:fill="FFFFFF"/>
        </w:rPr>
        <w:t xml:space="preserve"> основного договору про </w:t>
      </w:r>
      <w:proofErr w:type="spellStart"/>
      <w:r w:rsidRPr="00DE1609">
        <w:rPr>
          <w:sz w:val="24"/>
          <w:szCs w:val="24"/>
          <w:shd w:val="clear" w:color="auto" w:fill="FFFFFF"/>
        </w:rPr>
        <w:t>закупівлю</w:t>
      </w:r>
      <w:proofErr w:type="spellEnd"/>
      <w:r w:rsidRPr="00DE1609">
        <w:rPr>
          <w:sz w:val="24"/>
          <w:szCs w:val="24"/>
          <w:shd w:val="clear" w:color="auto" w:fill="FFFFFF"/>
        </w:rPr>
        <w:t xml:space="preserve">, </w:t>
      </w:r>
      <w:proofErr w:type="spellStart"/>
      <w:r w:rsidRPr="00DE1609">
        <w:rPr>
          <w:sz w:val="24"/>
          <w:szCs w:val="24"/>
          <w:shd w:val="clear" w:color="auto" w:fill="FFFFFF"/>
        </w:rPr>
        <w:t>укладеного</w:t>
      </w:r>
      <w:proofErr w:type="spellEnd"/>
      <w:r w:rsidRPr="00DE1609">
        <w:rPr>
          <w:sz w:val="24"/>
          <w:szCs w:val="24"/>
          <w:shd w:val="clear" w:color="auto" w:fill="FFFFFF"/>
        </w:rPr>
        <w:t xml:space="preserve"> за результатами </w:t>
      </w:r>
      <w:proofErr w:type="spellStart"/>
      <w:r w:rsidRPr="00DE1609">
        <w:rPr>
          <w:sz w:val="24"/>
          <w:szCs w:val="24"/>
          <w:shd w:val="clear" w:color="auto" w:fill="FFFFFF"/>
        </w:rPr>
        <w:t>проведення</w:t>
      </w:r>
      <w:proofErr w:type="spellEnd"/>
      <w:r w:rsidRPr="00DE1609">
        <w:rPr>
          <w:sz w:val="24"/>
          <w:szCs w:val="24"/>
          <w:shd w:val="clear" w:color="auto" w:fill="FFFFFF"/>
        </w:rPr>
        <w:t xml:space="preserve"> тендера;</w:t>
      </w:r>
    </w:p>
    <w:p w14:paraId="0D9A8D69" w14:textId="77777777" w:rsidR="0027190D" w:rsidRPr="00DE1609" w:rsidRDefault="0027190D" w:rsidP="0027190D">
      <w:pPr>
        <w:ind w:left="567"/>
        <w:jc w:val="both"/>
        <w:rPr>
          <w:sz w:val="24"/>
          <w:szCs w:val="24"/>
        </w:rPr>
      </w:pPr>
    </w:p>
    <w:p w14:paraId="7D2FB8BA" w14:textId="77777777" w:rsidR="0027190D" w:rsidRPr="00DE1609" w:rsidRDefault="0027190D" w:rsidP="0027190D">
      <w:pPr>
        <w:widowControl w:val="0"/>
        <w:numPr>
          <w:ilvl w:val="0"/>
          <w:numId w:val="13"/>
        </w:numPr>
        <w:shd w:val="clear" w:color="auto" w:fill="FFFFFF"/>
        <w:autoSpaceDE w:val="0"/>
        <w:autoSpaceDN w:val="0"/>
        <w:adjustRightInd w:val="0"/>
        <w:jc w:val="center"/>
        <w:rPr>
          <w:b/>
          <w:sz w:val="24"/>
          <w:szCs w:val="24"/>
          <w:u w:val="single"/>
        </w:rPr>
      </w:pPr>
      <w:r w:rsidRPr="00DE1609">
        <w:rPr>
          <w:b/>
          <w:snapToGrid w:val="0"/>
          <w:sz w:val="24"/>
          <w:szCs w:val="24"/>
        </w:rPr>
        <w:t xml:space="preserve">ПРАВА ТА ОБОВ’ЯЗКИ </w:t>
      </w:r>
      <w:r w:rsidRPr="00DE1609">
        <w:rPr>
          <w:b/>
          <w:caps/>
          <w:snapToGrid w:val="0"/>
          <w:sz w:val="24"/>
          <w:szCs w:val="24"/>
        </w:rPr>
        <w:t>підрядника</w:t>
      </w:r>
    </w:p>
    <w:p w14:paraId="2ACEB1A1" w14:textId="77777777" w:rsidR="0027190D" w:rsidRPr="00DE1609" w:rsidRDefault="0027190D" w:rsidP="0027190D">
      <w:pPr>
        <w:numPr>
          <w:ilvl w:val="1"/>
          <w:numId w:val="13"/>
        </w:numPr>
        <w:ind w:left="0" w:firstLine="567"/>
        <w:jc w:val="both"/>
        <w:outlineLvl w:val="0"/>
        <w:rPr>
          <w:sz w:val="24"/>
          <w:szCs w:val="24"/>
          <w:u w:val="single"/>
        </w:rPr>
      </w:pPr>
      <w:proofErr w:type="spellStart"/>
      <w:r w:rsidRPr="00DE1609">
        <w:rPr>
          <w:sz w:val="24"/>
          <w:szCs w:val="24"/>
          <w:u w:val="single"/>
        </w:rPr>
        <w:t>Підрядник</w:t>
      </w:r>
      <w:proofErr w:type="spellEnd"/>
      <w:r w:rsidRPr="00DE1609">
        <w:rPr>
          <w:sz w:val="24"/>
          <w:szCs w:val="24"/>
          <w:u w:val="single"/>
        </w:rPr>
        <w:t xml:space="preserve"> </w:t>
      </w:r>
      <w:proofErr w:type="spellStart"/>
      <w:r w:rsidRPr="00DE1609">
        <w:rPr>
          <w:sz w:val="24"/>
          <w:szCs w:val="24"/>
          <w:u w:val="single"/>
        </w:rPr>
        <w:t>має</w:t>
      </w:r>
      <w:proofErr w:type="spellEnd"/>
      <w:r w:rsidRPr="00DE1609">
        <w:rPr>
          <w:sz w:val="24"/>
          <w:szCs w:val="24"/>
          <w:u w:val="single"/>
        </w:rPr>
        <w:t xml:space="preserve"> право: </w:t>
      </w:r>
    </w:p>
    <w:p w14:paraId="56814348"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Залучати</w:t>
      </w:r>
      <w:proofErr w:type="spellEnd"/>
      <w:r w:rsidRPr="00DE1609">
        <w:rPr>
          <w:sz w:val="24"/>
          <w:szCs w:val="24"/>
        </w:rPr>
        <w:t xml:space="preserve"> до </w:t>
      </w:r>
      <w:proofErr w:type="spellStart"/>
      <w:r w:rsidRPr="00DE1609">
        <w:rPr>
          <w:sz w:val="24"/>
          <w:szCs w:val="24"/>
        </w:rPr>
        <w:t>виконання</w:t>
      </w:r>
      <w:proofErr w:type="spellEnd"/>
      <w:r w:rsidRPr="00DE1609">
        <w:rPr>
          <w:sz w:val="24"/>
          <w:szCs w:val="24"/>
        </w:rPr>
        <w:t xml:space="preserve"> договору </w:t>
      </w:r>
      <w:proofErr w:type="spellStart"/>
      <w:r w:rsidRPr="00DE1609">
        <w:rPr>
          <w:sz w:val="24"/>
          <w:szCs w:val="24"/>
        </w:rPr>
        <w:t>третіх</w:t>
      </w:r>
      <w:proofErr w:type="spellEnd"/>
      <w:r w:rsidRPr="00DE1609">
        <w:rPr>
          <w:sz w:val="24"/>
          <w:szCs w:val="24"/>
        </w:rPr>
        <w:t xml:space="preserve"> </w:t>
      </w:r>
      <w:proofErr w:type="spellStart"/>
      <w:r w:rsidRPr="00DE1609">
        <w:rPr>
          <w:sz w:val="24"/>
          <w:szCs w:val="24"/>
        </w:rPr>
        <w:t>осіб</w:t>
      </w:r>
      <w:proofErr w:type="spellEnd"/>
      <w:r w:rsidRPr="00DE1609">
        <w:rPr>
          <w:sz w:val="24"/>
          <w:szCs w:val="24"/>
        </w:rPr>
        <w:t xml:space="preserve"> (</w:t>
      </w:r>
      <w:proofErr w:type="spellStart"/>
      <w:r w:rsidRPr="00DE1609">
        <w:rPr>
          <w:sz w:val="24"/>
          <w:szCs w:val="24"/>
        </w:rPr>
        <w:t>субпідрядників</w:t>
      </w:r>
      <w:proofErr w:type="spellEnd"/>
      <w:r w:rsidRPr="00DE1609">
        <w:rPr>
          <w:sz w:val="24"/>
          <w:szCs w:val="24"/>
        </w:rPr>
        <w:t xml:space="preserve">) за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письмового</w:t>
      </w:r>
      <w:proofErr w:type="spellEnd"/>
      <w:r w:rsidRPr="00DE1609">
        <w:rPr>
          <w:sz w:val="24"/>
          <w:szCs w:val="24"/>
        </w:rPr>
        <w:t xml:space="preserve"> </w:t>
      </w:r>
      <w:proofErr w:type="spellStart"/>
      <w:r w:rsidRPr="00DE1609">
        <w:rPr>
          <w:sz w:val="24"/>
          <w:szCs w:val="24"/>
        </w:rPr>
        <w:t>погодження</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w:t>
      </w:r>
    </w:p>
    <w:p w14:paraId="37FEFA2C"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Вимагати</w:t>
      </w:r>
      <w:proofErr w:type="spellEnd"/>
      <w:r w:rsidRPr="00DE1609">
        <w:rPr>
          <w:sz w:val="24"/>
          <w:szCs w:val="24"/>
        </w:rPr>
        <w:t xml:space="preserve"> оплати </w:t>
      </w:r>
      <w:proofErr w:type="spellStart"/>
      <w:r w:rsidRPr="00DE1609">
        <w:rPr>
          <w:sz w:val="24"/>
          <w:szCs w:val="24"/>
        </w:rPr>
        <w:t>робіт</w:t>
      </w:r>
      <w:proofErr w:type="spellEnd"/>
      <w:r w:rsidRPr="00DE1609">
        <w:rPr>
          <w:sz w:val="24"/>
          <w:szCs w:val="24"/>
        </w:rPr>
        <w:t xml:space="preserve"> за Договором у </w:t>
      </w:r>
      <w:proofErr w:type="spellStart"/>
      <w:r w:rsidRPr="00DE1609">
        <w:rPr>
          <w:sz w:val="24"/>
          <w:szCs w:val="24"/>
        </w:rPr>
        <w:t>відповідності</w:t>
      </w:r>
      <w:proofErr w:type="spellEnd"/>
      <w:r w:rsidRPr="00DE1609">
        <w:rPr>
          <w:sz w:val="24"/>
          <w:szCs w:val="24"/>
        </w:rPr>
        <w:t xml:space="preserve"> до умов Договору.</w:t>
      </w:r>
    </w:p>
    <w:p w14:paraId="4BD03BBB"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Інші</w:t>
      </w:r>
      <w:proofErr w:type="spellEnd"/>
      <w:r w:rsidRPr="00DE1609">
        <w:rPr>
          <w:sz w:val="24"/>
          <w:szCs w:val="24"/>
        </w:rPr>
        <w:t xml:space="preserve"> права,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чинним</w:t>
      </w:r>
      <w:proofErr w:type="spellEnd"/>
      <w:r w:rsidRPr="00DE1609">
        <w:rPr>
          <w:sz w:val="24"/>
          <w:szCs w:val="24"/>
        </w:rPr>
        <w:t xml:space="preserve"> в </w:t>
      </w:r>
      <w:proofErr w:type="spellStart"/>
      <w:r w:rsidRPr="00DE1609">
        <w:rPr>
          <w:sz w:val="24"/>
          <w:szCs w:val="24"/>
        </w:rPr>
        <w:t>Україні</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та </w:t>
      </w:r>
      <w:proofErr w:type="spellStart"/>
      <w:r w:rsidRPr="00DE1609">
        <w:rPr>
          <w:sz w:val="24"/>
          <w:szCs w:val="24"/>
        </w:rPr>
        <w:t>цим</w:t>
      </w:r>
      <w:proofErr w:type="spellEnd"/>
      <w:r w:rsidRPr="00DE1609">
        <w:rPr>
          <w:sz w:val="24"/>
          <w:szCs w:val="24"/>
        </w:rPr>
        <w:t xml:space="preserve"> Договором. </w:t>
      </w:r>
    </w:p>
    <w:p w14:paraId="0E90554B" w14:textId="77777777" w:rsidR="0027190D" w:rsidRPr="00DE1609" w:rsidRDefault="0027190D" w:rsidP="0027190D">
      <w:pPr>
        <w:numPr>
          <w:ilvl w:val="1"/>
          <w:numId w:val="13"/>
        </w:numPr>
        <w:ind w:left="0" w:firstLine="567"/>
        <w:jc w:val="both"/>
        <w:outlineLvl w:val="0"/>
        <w:rPr>
          <w:sz w:val="24"/>
          <w:szCs w:val="24"/>
          <w:u w:val="single"/>
        </w:rPr>
      </w:pPr>
      <w:proofErr w:type="spellStart"/>
      <w:r w:rsidRPr="00DE1609">
        <w:rPr>
          <w:sz w:val="24"/>
          <w:szCs w:val="24"/>
          <w:u w:val="single"/>
        </w:rPr>
        <w:t>Підрядник</w:t>
      </w:r>
      <w:proofErr w:type="spellEnd"/>
      <w:r w:rsidRPr="00DE1609">
        <w:rPr>
          <w:sz w:val="24"/>
          <w:szCs w:val="24"/>
          <w:u w:val="single"/>
        </w:rPr>
        <w:t xml:space="preserve"> </w:t>
      </w:r>
      <w:proofErr w:type="spellStart"/>
      <w:r w:rsidRPr="00DE1609">
        <w:rPr>
          <w:sz w:val="24"/>
          <w:szCs w:val="24"/>
          <w:u w:val="single"/>
        </w:rPr>
        <w:t>зобов’язаний</w:t>
      </w:r>
      <w:proofErr w:type="spellEnd"/>
      <w:r w:rsidRPr="00DE1609">
        <w:rPr>
          <w:sz w:val="24"/>
          <w:szCs w:val="24"/>
          <w:u w:val="single"/>
        </w:rPr>
        <w:t xml:space="preserve">: </w:t>
      </w:r>
    </w:p>
    <w:p w14:paraId="5224E859"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виявлення</w:t>
      </w:r>
      <w:proofErr w:type="spellEnd"/>
      <w:r w:rsidRPr="00DE1609">
        <w:rPr>
          <w:sz w:val="24"/>
          <w:szCs w:val="24"/>
        </w:rPr>
        <w:t xml:space="preserve"> </w:t>
      </w:r>
      <w:proofErr w:type="spellStart"/>
      <w:r w:rsidRPr="00DE1609">
        <w:rPr>
          <w:sz w:val="24"/>
          <w:szCs w:val="24"/>
        </w:rPr>
        <w:t>контролюючими</w:t>
      </w:r>
      <w:proofErr w:type="spellEnd"/>
      <w:r w:rsidRPr="00DE1609">
        <w:rPr>
          <w:sz w:val="24"/>
          <w:szCs w:val="24"/>
        </w:rPr>
        <w:t xml:space="preserve"> органами в </w:t>
      </w:r>
      <w:proofErr w:type="spellStart"/>
      <w:r w:rsidRPr="00DE1609">
        <w:rPr>
          <w:sz w:val="24"/>
          <w:szCs w:val="24"/>
        </w:rPr>
        <w:t>установленому</w:t>
      </w:r>
      <w:proofErr w:type="spellEnd"/>
      <w:r w:rsidRPr="00DE1609">
        <w:rPr>
          <w:sz w:val="24"/>
          <w:szCs w:val="24"/>
        </w:rPr>
        <w:t xml:space="preserve"> порядку </w:t>
      </w:r>
      <w:proofErr w:type="spellStart"/>
      <w:r w:rsidRPr="00DE1609">
        <w:rPr>
          <w:sz w:val="24"/>
          <w:szCs w:val="24"/>
        </w:rPr>
        <w:t>завищення</w:t>
      </w:r>
      <w:proofErr w:type="spellEnd"/>
      <w:r w:rsidRPr="00DE1609">
        <w:rPr>
          <w:sz w:val="24"/>
          <w:szCs w:val="24"/>
        </w:rPr>
        <w:t xml:space="preserve"> </w:t>
      </w:r>
      <w:proofErr w:type="spellStart"/>
      <w:r w:rsidRPr="00DE1609">
        <w:rPr>
          <w:sz w:val="24"/>
          <w:szCs w:val="24"/>
        </w:rPr>
        <w:t>обсягів</w:t>
      </w:r>
      <w:proofErr w:type="spellEnd"/>
      <w:r w:rsidRPr="00DE1609">
        <w:rPr>
          <w:sz w:val="24"/>
          <w:szCs w:val="24"/>
        </w:rPr>
        <w:t xml:space="preserve"> та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зобов’язується</w:t>
      </w:r>
      <w:proofErr w:type="spellEnd"/>
      <w:r w:rsidRPr="00DE1609">
        <w:rPr>
          <w:sz w:val="24"/>
          <w:szCs w:val="24"/>
        </w:rPr>
        <w:t xml:space="preserve"> на </w:t>
      </w:r>
      <w:proofErr w:type="spellStart"/>
      <w:r w:rsidRPr="00DE1609">
        <w:rPr>
          <w:sz w:val="24"/>
          <w:szCs w:val="24"/>
        </w:rPr>
        <w:t>повернення</w:t>
      </w:r>
      <w:proofErr w:type="spellEnd"/>
      <w:r w:rsidRPr="00DE1609">
        <w:rPr>
          <w:sz w:val="24"/>
          <w:szCs w:val="24"/>
        </w:rPr>
        <w:t xml:space="preserve"> </w:t>
      </w:r>
      <w:proofErr w:type="spellStart"/>
      <w:r w:rsidRPr="00DE1609">
        <w:rPr>
          <w:sz w:val="24"/>
          <w:szCs w:val="24"/>
        </w:rPr>
        <w:t>коштів</w:t>
      </w:r>
      <w:proofErr w:type="spellEnd"/>
      <w:r w:rsidRPr="00DE1609">
        <w:rPr>
          <w:sz w:val="24"/>
          <w:szCs w:val="24"/>
        </w:rPr>
        <w:t xml:space="preserve"> у </w:t>
      </w:r>
      <w:proofErr w:type="spellStart"/>
      <w:r w:rsidRPr="00DE1609">
        <w:rPr>
          <w:sz w:val="24"/>
          <w:szCs w:val="24"/>
        </w:rPr>
        <w:t>сумі</w:t>
      </w:r>
      <w:proofErr w:type="spellEnd"/>
      <w:r w:rsidRPr="00DE1609">
        <w:rPr>
          <w:sz w:val="24"/>
          <w:szCs w:val="24"/>
        </w:rPr>
        <w:t xml:space="preserve"> </w:t>
      </w:r>
      <w:proofErr w:type="spellStart"/>
      <w:r w:rsidRPr="00DE1609">
        <w:rPr>
          <w:sz w:val="24"/>
          <w:szCs w:val="24"/>
        </w:rPr>
        <w:t>встановленого</w:t>
      </w:r>
      <w:proofErr w:type="spellEnd"/>
      <w:r w:rsidRPr="00DE1609">
        <w:rPr>
          <w:sz w:val="24"/>
          <w:szCs w:val="24"/>
        </w:rPr>
        <w:t xml:space="preserve"> </w:t>
      </w:r>
      <w:proofErr w:type="spellStart"/>
      <w:r w:rsidRPr="00DE1609">
        <w:rPr>
          <w:sz w:val="24"/>
          <w:szCs w:val="24"/>
        </w:rPr>
        <w:t>завищення</w:t>
      </w:r>
      <w:proofErr w:type="spellEnd"/>
      <w:r w:rsidRPr="00DE1609">
        <w:rPr>
          <w:sz w:val="24"/>
          <w:szCs w:val="24"/>
        </w:rPr>
        <w:t xml:space="preserve"> </w:t>
      </w:r>
      <w:proofErr w:type="spellStart"/>
      <w:r w:rsidRPr="00DE1609">
        <w:rPr>
          <w:sz w:val="24"/>
          <w:szCs w:val="24"/>
        </w:rPr>
        <w:t>обсягів</w:t>
      </w:r>
      <w:proofErr w:type="spellEnd"/>
      <w:r w:rsidRPr="00DE1609">
        <w:rPr>
          <w:sz w:val="24"/>
          <w:szCs w:val="24"/>
        </w:rPr>
        <w:t xml:space="preserve"> та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6CF290D2" w14:textId="77777777" w:rsidR="0027190D" w:rsidRPr="00DE1609" w:rsidRDefault="0027190D" w:rsidP="0027190D">
      <w:pPr>
        <w:numPr>
          <w:ilvl w:val="2"/>
          <w:numId w:val="13"/>
        </w:numPr>
        <w:ind w:left="0" w:firstLine="567"/>
        <w:jc w:val="both"/>
        <w:rPr>
          <w:b/>
          <w:sz w:val="24"/>
          <w:szCs w:val="24"/>
        </w:rPr>
      </w:pPr>
      <w:proofErr w:type="spellStart"/>
      <w:r w:rsidRPr="00DE1609">
        <w:rPr>
          <w:sz w:val="24"/>
          <w:szCs w:val="24"/>
        </w:rPr>
        <w:lastRenderedPageBreak/>
        <w:t>Здійснити</w:t>
      </w:r>
      <w:proofErr w:type="spellEnd"/>
      <w:r w:rsidRPr="00DE1609">
        <w:rPr>
          <w:sz w:val="24"/>
          <w:szCs w:val="24"/>
        </w:rPr>
        <w:t xml:space="preserve"> </w:t>
      </w:r>
      <w:proofErr w:type="spellStart"/>
      <w:r w:rsidRPr="00DE1609">
        <w:rPr>
          <w:sz w:val="24"/>
          <w:szCs w:val="24"/>
        </w:rPr>
        <w:t>відшкодування</w:t>
      </w:r>
      <w:proofErr w:type="spellEnd"/>
      <w:r w:rsidRPr="00DE1609">
        <w:rPr>
          <w:sz w:val="24"/>
          <w:szCs w:val="24"/>
        </w:rPr>
        <w:t xml:space="preserve"> за </w:t>
      </w:r>
      <w:proofErr w:type="spellStart"/>
      <w:r w:rsidRPr="00DE1609">
        <w:rPr>
          <w:sz w:val="24"/>
          <w:szCs w:val="24"/>
        </w:rPr>
        <w:t>електроенергію</w:t>
      </w:r>
      <w:proofErr w:type="spellEnd"/>
      <w:r w:rsidRPr="00DE1609">
        <w:rPr>
          <w:sz w:val="24"/>
          <w:szCs w:val="24"/>
        </w:rPr>
        <w:t xml:space="preserve"> на </w:t>
      </w:r>
      <w:proofErr w:type="spellStart"/>
      <w:r w:rsidRPr="00DE1609">
        <w:rPr>
          <w:sz w:val="24"/>
          <w:szCs w:val="24"/>
        </w:rPr>
        <w:t>рахунок</w:t>
      </w:r>
      <w:proofErr w:type="spellEnd"/>
      <w:r w:rsidRPr="00DE1609">
        <w:rPr>
          <w:sz w:val="24"/>
          <w:szCs w:val="24"/>
        </w:rPr>
        <w:t xml:space="preserve"> р/р </w:t>
      </w:r>
      <w:r w:rsidR="00051590" w:rsidRPr="00DE1609">
        <w:rPr>
          <w:sz w:val="24"/>
          <w:szCs w:val="24"/>
        </w:rPr>
        <w:t>UA218201720344280003000041823</w:t>
      </w:r>
      <w:r w:rsidR="00051590" w:rsidRPr="00DE1609">
        <w:rPr>
          <w:sz w:val="24"/>
          <w:szCs w:val="24"/>
          <w:lang w:val="uk-UA"/>
        </w:rPr>
        <w:t xml:space="preserve"> </w:t>
      </w:r>
      <w:r w:rsidRPr="00DE1609">
        <w:rPr>
          <w:sz w:val="24"/>
          <w:szCs w:val="24"/>
        </w:rPr>
        <w:t xml:space="preserve">та воду на </w:t>
      </w:r>
      <w:proofErr w:type="spellStart"/>
      <w:r w:rsidRPr="00DE1609">
        <w:rPr>
          <w:sz w:val="24"/>
          <w:szCs w:val="24"/>
        </w:rPr>
        <w:t>рахунок</w:t>
      </w:r>
      <w:proofErr w:type="spellEnd"/>
      <w:r w:rsidRPr="00DE1609">
        <w:rPr>
          <w:sz w:val="24"/>
          <w:szCs w:val="24"/>
        </w:rPr>
        <w:t xml:space="preserve"> р/р </w:t>
      </w:r>
      <w:r w:rsidR="00051590" w:rsidRPr="00DE1609">
        <w:rPr>
          <w:sz w:val="24"/>
          <w:szCs w:val="24"/>
        </w:rPr>
        <w:t>UA218201720344280003000041823</w:t>
      </w:r>
      <w:r w:rsidR="00051590" w:rsidRPr="00DE1609">
        <w:rPr>
          <w:sz w:val="24"/>
          <w:szCs w:val="24"/>
          <w:lang w:val="uk-UA"/>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3 (</w:t>
      </w:r>
      <w:proofErr w:type="spellStart"/>
      <w:r w:rsidRPr="00DE1609">
        <w:rPr>
          <w:sz w:val="24"/>
          <w:szCs w:val="24"/>
        </w:rPr>
        <w:t>трьох</w:t>
      </w:r>
      <w:proofErr w:type="spellEnd"/>
      <w:r w:rsidRPr="00DE1609">
        <w:rPr>
          <w:sz w:val="24"/>
          <w:szCs w:val="24"/>
        </w:rPr>
        <w:t xml:space="preserve">) </w:t>
      </w:r>
      <w:proofErr w:type="spellStart"/>
      <w:r w:rsidRPr="00DE1609">
        <w:rPr>
          <w:sz w:val="24"/>
          <w:szCs w:val="24"/>
        </w:rPr>
        <w:t>календарних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w:t>
      </w:r>
      <w:proofErr w:type="spellStart"/>
      <w:r w:rsidRPr="00DE1609">
        <w:rPr>
          <w:sz w:val="24"/>
          <w:szCs w:val="24"/>
        </w:rPr>
        <w:t>після</w:t>
      </w:r>
      <w:proofErr w:type="spellEnd"/>
      <w:r w:rsidRPr="00DE1609">
        <w:rPr>
          <w:sz w:val="24"/>
          <w:szCs w:val="24"/>
        </w:rPr>
        <w:t xml:space="preserve"> </w:t>
      </w:r>
      <w:proofErr w:type="spellStart"/>
      <w:r w:rsidRPr="00DE1609">
        <w:rPr>
          <w:sz w:val="24"/>
          <w:szCs w:val="24"/>
        </w:rPr>
        <w:t>надання</w:t>
      </w:r>
      <w:proofErr w:type="spellEnd"/>
      <w:r w:rsidRPr="00DE1609">
        <w:rPr>
          <w:sz w:val="24"/>
          <w:szCs w:val="24"/>
        </w:rPr>
        <w:t xml:space="preserve"> </w:t>
      </w:r>
      <w:proofErr w:type="spellStart"/>
      <w:r w:rsidRPr="00DE1609">
        <w:rPr>
          <w:sz w:val="24"/>
          <w:szCs w:val="24"/>
        </w:rPr>
        <w:t>актів</w:t>
      </w:r>
      <w:proofErr w:type="spellEnd"/>
      <w:r w:rsidRPr="00DE1609">
        <w:rPr>
          <w:sz w:val="24"/>
          <w:szCs w:val="24"/>
        </w:rPr>
        <w:t xml:space="preserve"> на </w:t>
      </w:r>
      <w:proofErr w:type="spellStart"/>
      <w:r w:rsidRPr="00DE1609">
        <w:rPr>
          <w:sz w:val="24"/>
          <w:szCs w:val="24"/>
        </w:rPr>
        <w:t>відшкодування</w:t>
      </w:r>
      <w:proofErr w:type="spellEnd"/>
      <w:r w:rsidRPr="00DE1609">
        <w:rPr>
          <w:sz w:val="24"/>
          <w:szCs w:val="24"/>
        </w:rPr>
        <w:t xml:space="preserve"> за </w:t>
      </w:r>
      <w:proofErr w:type="spellStart"/>
      <w:r w:rsidRPr="00DE1609">
        <w:rPr>
          <w:sz w:val="24"/>
          <w:szCs w:val="24"/>
        </w:rPr>
        <w:t>спожиту</w:t>
      </w:r>
      <w:proofErr w:type="spellEnd"/>
      <w:r w:rsidRPr="00DE1609">
        <w:rPr>
          <w:sz w:val="24"/>
          <w:szCs w:val="24"/>
        </w:rPr>
        <w:t xml:space="preserve"> в </w:t>
      </w:r>
      <w:proofErr w:type="spellStart"/>
      <w:r w:rsidRPr="00DE1609">
        <w:rPr>
          <w:sz w:val="24"/>
          <w:szCs w:val="24"/>
        </w:rPr>
        <w:t>процесі</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будівельно-монтажних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електроенергію</w:t>
      </w:r>
      <w:proofErr w:type="spellEnd"/>
      <w:r w:rsidRPr="00DE1609">
        <w:rPr>
          <w:sz w:val="24"/>
          <w:szCs w:val="24"/>
        </w:rPr>
        <w:t xml:space="preserve"> та воду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довідки</w:t>
      </w:r>
      <w:proofErr w:type="spellEnd"/>
      <w:r w:rsidRPr="00DE1609">
        <w:rPr>
          <w:sz w:val="24"/>
          <w:szCs w:val="24"/>
        </w:rPr>
        <w:t xml:space="preserve"> про </w:t>
      </w: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30AAB71C"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Виконати</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належно</w:t>
      </w:r>
      <w:proofErr w:type="spellEnd"/>
      <w:r w:rsidRPr="00DE1609">
        <w:rPr>
          <w:sz w:val="24"/>
          <w:szCs w:val="24"/>
        </w:rPr>
        <w:t xml:space="preserve">, у </w:t>
      </w:r>
      <w:proofErr w:type="spellStart"/>
      <w:r w:rsidRPr="00DE1609">
        <w:rPr>
          <w:sz w:val="24"/>
          <w:szCs w:val="24"/>
        </w:rPr>
        <w:t>встановлені</w:t>
      </w:r>
      <w:proofErr w:type="spellEnd"/>
      <w:r w:rsidRPr="00DE1609">
        <w:rPr>
          <w:sz w:val="24"/>
          <w:szCs w:val="24"/>
        </w:rPr>
        <w:t xml:space="preserve"> Договором строки,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проектної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умов Договору. </w:t>
      </w:r>
    </w:p>
    <w:p w14:paraId="203F7987" w14:textId="77777777" w:rsidR="0027190D" w:rsidRPr="00DE1609" w:rsidRDefault="0027190D" w:rsidP="0027190D">
      <w:pPr>
        <w:numPr>
          <w:ilvl w:val="2"/>
          <w:numId w:val="13"/>
        </w:numPr>
        <w:ind w:left="0" w:firstLine="567"/>
        <w:jc w:val="both"/>
        <w:rPr>
          <w:sz w:val="24"/>
          <w:szCs w:val="24"/>
        </w:rPr>
      </w:pPr>
      <w:r w:rsidRPr="00DE1609">
        <w:rPr>
          <w:sz w:val="24"/>
          <w:szCs w:val="24"/>
        </w:rPr>
        <w:t xml:space="preserve">Подати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звіт</w:t>
      </w:r>
      <w:proofErr w:type="spellEnd"/>
      <w:r w:rsidRPr="00DE1609">
        <w:rPr>
          <w:sz w:val="24"/>
          <w:szCs w:val="24"/>
        </w:rPr>
        <w:t xml:space="preserve"> про </w:t>
      </w:r>
      <w:proofErr w:type="spellStart"/>
      <w:r w:rsidRPr="00DE1609">
        <w:rPr>
          <w:sz w:val="24"/>
          <w:szCs w:val="24"/>
        </w:rPr>
        <w:t>використання</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w:t>
      </w:r>
    </w:p>
    <w:p w14:paraId="3E25E70A"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Одержати</w:t>
      </w:r>
      <w:proofErr w:type="spellEnd"/>
      <w:r w:rsidRPr="00DE1609">
        <w:rPr>
          <w:sz w:val="24"/>
          <w:szCs w:val="24"/>
        </w:rPr>
        <w:t xml:space="preserve"> </w:t>
      </w:r>
      <w:proofErr w:type="spellStart"/>
      <w:r w:rsidRPr="00DE1609">
        <w:rPr>
          <w:sz w:val="24"/>
          <w:szCs w:val="24"/>
        </w:rPr>
        <w:t>встановлені</w:t>
      </w:r>
      <w:proofErr w:type="spellEnd"/>
      <w:r w:rsidRPr="00DE1609">
        <w:rPr>
          <w:sz w:val="24"/>
          <w:szCs w:val="24"/>
        </w:rPr>
        <w:t xml:space="preserve"> </w:t>
      </w:r>
      <w:proofErr w:type="spellStart"/>
      <w:r w:rsidRPr="00DE1609">
        <w:rPr>
          <w:sz w:val="24"/>
          <w:szCs w:val="24"/>
        </w:rPr>
        <w:t>чинним</w:t>
      </w:r>
      <w:proofErr w:type="spellEnd"/>
      <w:r w:rsidRPr="00DE1609">
        <w:rPr>
          <w:sz w:val="24"/>
          <w:szCs w:val="24"/>
        </w:rPr>
        <w:t xml:space="preserve"> в </w:t>
      </w:r>
      <w:proofErr w:type="spellStart"/>
      <w:r w:rsidRPr="00DE1609">
        <w:rPr>
          <w:sz w:val="24"/>
          <w:szCs w:val="24"/>
        </w:rPr>
        <w:t>Україні</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w:t>
      </w:r>
      <w:proofErr w:type="spellStart"/>
      <w:r w:rsidRPr="00DE1609">
        <w:rPr>
          <w:sz w:val="24"/>
          <w:szCs w:val="24"/>
        </w:rPr>
        <w:t>дозволи</w:t>
      </w:r>
      <w:proofErr w:type="spellEnd"/>
      <w:r w:rsidRPr="00DE1609">
        <w:rPr>
          <w:sz w:val="24"/>
          <w:szCs w:val="24"/>
        </w:rPr>
        <w:t xml:space="preserve"> на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окремих</w:t>
      </w:r>
      <w:proofErr w:type="spellEnd"/>
      <w:r w:rsidRPr="00DE1609">
        <w:rPr>
          <w:sz w:val="24"/>
          <w:szCs w:val="24"/>
        </w:rPr>
        <w:t xml:space="preserve"> </w:t>
      </w:r>
      <w:proofErr w:type="spellStart"/>
      <w:r w:rsidRPr="00DE1609">
        <w:rPr>
          <w:sz w:val="24"/>
          <w:szCs w:val="24"/>
        </w:rPr>
        <w:t>видів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4F1D50E9"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Своєчасно</w:t>
      </w:r>
      <w:proofErr w:type="spellEnd"/>
      <w:r w:rsidRPr="00DE1609">
        <w:rPr>
          <w:sz w:val="24"/>
          <w:szCs w:val="24"/>
        </w:rPr>
        <w:t xml:space="preserve"> </w:t>
      </w:r>
      <w:proofErr w:type="spellStart"/>
      <w:r w:rsidRPr="00DE1609">
        <w:rPr>
          <w:sz w:val="24"/>
          <w:szCs w:val="24"/>
        </w:rPr>
        <w:t>попередити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про те,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додержання</w:t>
      </w:r>
      <w:proofErr w:type="spellEnd"/>
      <w:r w:rsidRPr="00DE1609">
        <w:rPr>
          <w:sz w:val="24"/>
          <w:szCs w:val="24"/>
        </w:rPr>
        <w:t xml:space="preserve"> </w:t>
      </w:r>
      <w:proofErr w:type="spellStart"/>
      <w:r w:rsidRPr="00DE1609">
        <w:rPr>
          <w:sz w:val="24"/>
          <w:szCs w:val="24"/>
        </w:rPr>
        <w:t>його</w:t>
      </w:r>
      <w:proofErr w:type="spellEnd"/>
      <w:r w:rsidRPr="00DE1609">
        <w:rPr>
          <w:sz w:val="24"/>
          <w:szCs w:val="24"/>
        </w:rPr>
        <w:t xml:space="preserve"> </w:t>
      </w:r>
      <w:proofErr w:type="spellStart"/>
      <w:r w:rsidRPr="00DE1609">
        <w:rPr>
          <w:sz w:val="24"/>
          <w:szCs w:val="24"/>
        </w:rPr>
        <w:t>вказівок</w:t>
      </w:r>
      <w:proofErr w:type="spellEnd"/>
      <w:r w:rsidRPr="00DE1609">
        <w:rPr>
          <w:sz w:val="24"/>
          <w:szCs w:val="24"/>
        </w:rPr>
        <w:t xml:space="preserve"> </w:t>
      </w:r>
      <w:proofErr w:type="spellStart"/>
      <w:r w:rsidRPr="00DE1609">
        <w:rPr>
          <w:sz w:val="24"/>
          <w:szCs w:val="24"/>
        </w:rPr>
        <w:t>стосовно</w:t>
      </w:r>
      <w:proofErr w:type="spellEnd"/>
      <w:r w:rsidRPr="00DE1609">
        <w:rPr>
          <w:sz w:val="24"/>
          <w:szCs w:val="24"/>
        </w:rPr>
        <w:t xml:space="preserve"> способу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загрожує</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якості</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придатності</w:t>
      </w:r>
      <w:proofErr w:type="spellEnd"/>
      <w:r w:rsidRPr="00DE1609">
        <w:rPr>
          <w:sz w:val="24"/>
          <w:szCs w:val="24"/>
        </w:rPr>
        <w:t xml:space="preserve">, та про </w:t>
      </w:r>
      <w:proofErr w:type="spellStart"/>
      <w:r w:rsidRPr="00DE1609">
        <w:rPr>
          <w:sz w:val="24"/>
          <w:szCs w:val="24"/>
        </w:rPr>
        <w:t>наявність</w:t>
      </w:r>
      <w:proofErr w:type="spellEnd"/>
      <w:r w:rsidRPr="00DE1609">
        <w:rPr>
          <w:sz w:val="24"/>
          <w:szCs w:val="24"/>
        </w:rPr>
        <w:t xml:space="preserve"> </w:t>
      </w:r>
      <w:proofErr w:type="spellStart"/>
      <w:r w:rsidRPr="00DE1609">
        <w:rPr>
          <w:sz w:val="24"/>
          <w:szCs w:val="24"/>
        </w:rPr>
        <w:t>інших</w:t>
      </w:r>
      <w:proofErr w:type="spellEnd"/>
      <w:r w:rsidRPr="00DE1609">
        <w:rPr>
          <w:sz w:val="24"/>
          <w:szCs w:val="24"/>
        </w:rPr>
        <w:t xml:space="preserve"> </w:t>
      </w:r>
      <w:proofErr w:type="spellStart"/>
      <w:r w:rsidRPr="00DE1609">
        <w:rPr>
          <w:sz w:val="24"/>
          <w:szCs w:val="24"/>
        </w:rPr>
        <w:t>обставин</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можуть</w:t>
      </w:r>
      <w:proofErr w:type="spellEnd"/>
      <w:r w:rsidRPr="00DE1609">
        <w:rPr>
          <w:sz w:val="24"/>
          <w:szCs w:val="24"/>
        </w:rPr>
        <w:t xml:space="preserve"> </w:t>
      </w:r>
      <w:proofErr w:type="spellStart"/>
      <w:r w:rsidRPr="00DE1609">
        <w:rPr>
          <w:sz w:val="24"/>
          <w:szCs w:val="24"/>
        </w:rPr>
        <w:t>викликати</w:t>
      </w:r>
      <w:proofErr w:type="spellEnd"/>
      <w:r w:rsidRPr="00DE1609">
        <w:rPr>
          <w:sz w:val="24"/>
          <w:szCs w:val="24"/>
        </w:rPr>
        <w:t xml:space="preserve"> </w:t>
      </w:r>
      <w:proofErr w:type="spellStart"/>
      <w:r w:rsidRPr="00DE1609">
        <w:rPr>
          <w:sz w:val="24"/>
          <w:szCs w:val="24"/>
        </w:rPr>
        <w:t>таку</w:t>
      </w:r>
      <w:proofErr w:type="spellEnd"/>
      <w:r w:rsidRPr="00DE1609">
        <w:rPr>
          <w:sz w:val="24"/>
          <w:szCs w:val="24"/>
        </w:rPr>
        <w:t xml:space="preserve"> </w:t>
      </w:r>
      <w:proofErr w:type="spellStart"/>
      <w:r w:rsidRPr="00DE1609">
        <w:rPr>
          <w:sz w:val="24"/>
          <w:szCs w:val="24"/>
        </w:rPr>
        <w:t>загрозу</w:t>
      </w:r>
      <w:proofErr w:type="spellEnd"/>
      <w:r w:rsidRPr="00DE1609">
        <w:rPr>
          <w:sz w:val="24"/>
          <w:szCs w:val="24"/>
        </w:rPr>
        <w:t xml:space="preserve"> і не </w:t>
      </w:r>
      <w:proofErr w:type="spellStart"/>
      <w:r w:rsidRPr="00DE1609">
        <w:rPr>
          <w:sz w:val="24"/>
          <w:szCs w:val="24"/>
        </w:rPr>
        <w:t>залежать</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w:t>
      </w:r>
    </w:p>
    <w:p w14:paraId="32B5D229"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Передати</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у порядку, </w:t>
      </w:r>
      <w:proofErr w:type="spellStart"/>
      <w:r w:rsidRPr="00DE1609">
        <w:rPr>
          <w:sz w:val="24"/>
          <w:szCs w:val="24"/>
        </w:rPr>
        <w:t>передбаченому</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та </w:t>
      </w:r>
      <w:proofErr w:type="spellStart"/>
      <w:r w:rsidRPr="00DE1609">
        <w:rPr>
          <w:sz w:val="24"/>
          <w:szCs w:val="24"/>
        </w:rPr>
        <w:t>цим</w:t>
      </w:r>
      <w:proofErr w:type="spellEnd"/>
      <w:r w:rsidRPr="00DE1609">
        <w:rPr>
          <w:sz w:val="24"/>
          <w:szCs w:val="24"/>
        </w:rPr>
        <w:t xml:space="preserve"> Договором, </w:t>
      </w:r>
      <w:proofErr w:type="spellStart"/>
      <w:r w:rsidRPr="00DE1609">
        <w:rPr>
          <w:sz w:val="24"/>
          <w:szCs w:val="24"/>
        </w:rPr>
        <w:t>належно</w:t>
      </w:r>
      <w:proofErr w:type="spellEnd"/>
      <w:r w:rsidRPr="00DE1609">
        <w:rPr>
          <w:sz w:val="24"/>
          <w:szCs w:val="24"/>
        </w:rPr>
        <w:t xml:space="preserve">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
    <w:p w14:paraId="044C4EBB"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Забезпечити</w:t>
      </w:r>
      <w:proofErr w:type="spellEnd"/>
      <w:r w:rsidRPr="00DE1609">
        <w:rPr>
          <w:sz w:val="24"/>
          <w:szCs w:val="24"/>
        </w:rPr>
        <w:t xml:space="preserve"> </w:t>
      </w:r>
      <w:proofErr w:type="spellStart"/>
      <w:r w:rsidRPr="00DE1609">
        <w:rPr>
          <w:sz w:val="24"/>
          <w:szCs w:val="24"/>
        </w:rPr>
        <w:t>ведення</w:t>
      </w:r>
      <w:proofErr w:type="spellEnd"/>
      <w:r w:rsidRPr="00DE1609">
        <w:rPr>
          <w:sz w:val="24"/>
          <w:szCs w:val="24"/>
        </w:rPr>
        <w:t xml:space="preserve"> та передачу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виконавчої</w:t>
      </w:r>
      <w:proofErr w:type="spellEnd"/>
      <w:r w:rsidRPr="00DE1609">
        <w:rPr>
          <w:sz w:val="24"/>
          <w:szCs w:val="24"/>
        </w:rPr>
        <w:t xml:space="preserve"> та </w:t>
      </w:r>
      <w:proofErr w:type="spellStart"/>
      <w:r w:rsidRPr="00DE1609">
        <w:rPr>
          <w:sz w:val="24"/>
          <w:szCs w:val="24"/>
        </w:rPr>
        <w:t>іншої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в тому </w:t>
      </w:r>
      <w:proofErr w:type="spellStart"/>
      <w:r w:rsidRPr="00DE1609">
        <w:rPr>
          <w:sz w:val="24"/>
          <w:szCs w:val="24"/>
        </w:rPr>
        <w:t>числі</w:t>
      </w:r>
      <w:proofErr w:type="spellEnd"/>
      <w:r w:rsidRPr="00DE1609">
        <w:rPr>
          <w:sz w:val="24"/>
          <w:szCs w:val="24"/>
        </w:rPr>
        <w:t xml:space="preserve"> </w:t>
      </w:r>
      <w:proofErr w:type="spellStart"/>
      <w:r w:rsidRPr="00DE1609">
        <w:rPr>
          <w:sz w:val="24"/>
          <w:szCs w:val="24"/>
        </w:rPr>
        <w:t>журналів</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актів</w:t>
      </w:r>
      <w:proofErr w:type="spellEnd"/>
      <w:r w:rsidRPr="00DE1609">
        <w:rPr>
          <w:sz w:val="24"/>
          <w:szCs w:val="24"/>
        </w:rPr>
        <w:t xml:space="preserve"> на </w:t>
      </w:r>
      <w:proofErr w:type="spellStart"/>
      <w:r w:rsidRPr="00DE1609">
        <w:rPr>
          <w:sz w:val="24"/>
          <w:szCs w:val="24"/>
        </w:rPr>
        <w:t>приховані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фотографічних</w:t>
      </w:r>
      <w:proofErr w:type="spellEnd"/>
      <w:r w:rsidRPr="00DE1609">
        <w:rPr>
          <w:sz w:val="24"/>
          <w:szCs w:val="24"/>
        </w:rPr>
        <w:t xml:space="preserve"> </w:t>
      </w:r>
      <w:proofErr w:type="spellStart"/>
      <w:r w:rsidRPr="00DE1609">
        <w:rPr>
          <w:sz w:val="24"/>
          <w:szCs w:val="24"/>
        </w:rPr>
        <w:t>звітів</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іншої</w:t>
      </w:r>
      <w:proofErr w:type="spellEnd"/>
      <w:r w:rsidRPr="00DE1609">
        <w:rPr>
          <w:sz w:val="24"/>
          <w:szCs w:val="24"/>
        </w:rPr>
        <w:t xml:space="preserve"> </w:t>
      </w:r>
      <w:proofErr w:type="spellStart"/>
      <w:r w:rsidRPr="00DE1609">
        <w:rPr>
          <w:sz w:val="24"/>
          <w:szCs w:val="24"/>
        </w:rPr>
        <w:t>виконавчої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відповідно</w:t>
      </w:r>
      <w:proofErr w:type="spellEnd"/>
      <w:r w:rsidRPr="00DE1609">
        <w:rPr>
          <w:sz w:val="24"/>
          <w:szCs w:val="24"/>
        </w:rPr>
        <w:t xml:space="preserve"> до нормативно-</w:t>
      </w:r>
      <w:proofErr w:type="spellStart"/>
      <w:r w:rsidRPr="00DE1609">
        <w:rPr>
          <w:sz w:val="24"/>
          <w:szCs w:val="24"/>
        </w:rPr>
        <w:t>правових</w:t>
      </w:r>
      <w:proofErr w:type="spellEnd"/>
      <w:r w:rsidRPr="00DE1609">
        <w:rPr>
          <w:sz w:val="24"/>
          <w:szCs w:val="24"/>
        </w:rPr>
        <w:t xml:space="preserve"> </w:t>
      </w:r>
      <w:proofErr w:type="spellStart"/>
      <w:r w:rsidRPr="00DE1609">
        <w:rPr>
          <w:sz w:val="24"/>
          <w:szCs w:val="24"/>
        </w:rPr>
        <w:t>актів</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повинна бути створена при </w:t>
      </w:r>
      <w:proofErr w:type="spellStart"/>
      <w:r w:rsidRPr="00DE1609">
        <w:rPr>
          <w:sz w:val="24"/>
          <w:szCs w:val="24"/>
        </w:rPr>
        <w:t>виконанні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7E751B9F"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Своєчасно</w:t>
      </w:r>
      <w:proofErr w:type="spellEnd"/>
      <w:r w:rsidRPr="00DE1609">
        <w:rPr>
          <w:sz w:val="24"/>
          <w:szCs w:val="24"/>
        </w:rPr>
        <w:t xml:space="preserve"> </w:t>
      </w:r>
      <w:proofErr w:type="spellStart"/>
      <w:r w:rsidRPr="00DE1609">
        <w:rPr>
          <w:sz w:val="24"/>
          <w:szCs w:val="24"/>
        </w:rPr>
        <w:t>усувати</w:t>
      </w:r>
      <w:proofErr w:type="spellEnd"/>
      <w:r w:rsidRPr="00DE1609">
        <w:rPr>
          <w:sz w:val="24"/>
          <w:szCs w:val="24"/>
        </w:rPr>
        <w:t xml:space="preserve"> </w:t>
      </w:r>
      <w:proofErr w:type="spellStart"/>
      <w:r w:rsidRPr="00DE1609">
        <w:rPr>
          <w:sz w:val="24"/>
          <w:szCs w:val="24"/>
        </w:rPr>
        <w:t>недоліки</w:t>
      </w:r>
      <w:proofErr w:type="spellEnd"/>
      <w:r w:rsidRPr="00DE1609">
        <w:rPr>
          <w:sz w:val="24"/>
          <w:szCs w:val="24"/>
        </w:rPr>
        <w:t xml:space="preserve">, </w:t>
      </w:r>
      <w:proofErr w:type="spellStart"/>
      <w:r w:rsidRPr="00DE1609">
        <w:rPr>
          <w:sz w:val="24"/>
          <w:szCs w:val="24"/>
        </w:rPr>
        <w:t>допущені</w:t>
      </w:r>
      <w:proofErr w:type="spellEnd"/>
      <w:r w:rsidRPr="00DE1609">
        <w:rPr>
          <w:sz w:val="24"/>
          <w:szCs w:val="24"/>
        </w:rPr>
        <w:t xml:space="preserve"> з </w:t>
      </w:r>
      <w:proofErr w:type="spellStart"/>
      <w:r w:rsidRPr="00DE1609">
        <w:rPr>
          <w:sz w:val="24"/>
          <w:szCs w:val="24"/>
        </w:rPr>
        <w:t>його</w:t>
      </w:r>
      <w:proofErr w:type="spellEnd"/>
      <w:r w:rsidRPr="00DE1609">
        <w:rPr>
          <w:sz w:val="24"/>
          <w:szCs w:val="24"/>
        </w:rPr>
        <w:t xml:space="preserve"> вини.</w:t>
      </w:r>
    </w:p>
    <w:p w14:paraId="6DB18BBC"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Відшкодувати</w:t>
      </w:r>
      <w:proofErr w:type="spellEnd"/>
      <w:r w:rsidRPr="00DE1609">
        <w:rPr>
          <w:sz w:val="24"/>
          <w:szCs w:val="24"/>
        </w:rPr>
        <w:t xml:space="preserve">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законодавства</w:t>
      </w:r>
      <w:proofErr w:type="spellEnd"/>
      <w:r w:rsidRPr="00DE1609">
        <w:rPr>
          <w:sz w:val="24"/>
          <w:szCs w:val="24"/>
        </w:rPr>
        <w:t xml:space="preserve"> та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завдані</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збитки</w:t>
      </w:r>
      <w:proofErr w:type="spellEnd"/>
      <w:r w:rsidRPr="00DE1609">
        <w:rPr>
          <w:sz w:val="24"/>
          <w:szCs w:val="24"/>
        </w:rPr>
        <w:t xml:space="preserve">. </w:t>
      </w:r>
    </w:p>
    <w:p w14:paraId="4F4A9791" w14:textId="77777777" w:rsidR="0027190D" w:rsidRPr="00DE1609" w:rsidRDefault="0027190D" w:rsidP="0027190D">
      <w:pPr>
        <w:numPr>
          <w:ilvl w:val="2"/>
          <w:numId w:val="13"/>
        </w:numPr>
        <w:ind w:left="0" w:firstLine="567"/>
        <w:jc w:val="both"/>
        <w:rPr>
          <w:sz w:val="24"/>
          <w:szCs w:val="24"/>
        </w:rPr>
      </w:pPr>
      <w:proofErr w:type="spellStart"/>
      <w:r w:rsidRPr="00DE1609">
        <w:rPr>
          <w:sz w:val="24"/>
          <w:szCs w:val="24"/>
        </w:rPr>
        <w:t>Інформувати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за </w:t>
      </w:r>
      <w:proofErr w:type="spellStart"/>
      <w:r w:rsidRPr="00DE1609">
        <w:rPr>
          <w:sz w:val="24"/>
          <w:szCs w:val="24"/>
        </w:rPr>
        <w:t>його</w:t>
      </w:r>
      <w:proofErr w:type="spellEnd"/>
      <w:r w:rsidRPr="00DE1609">
        <w:rPr>
          <w:sz w:val="24"/>
          <w:szCs w:val="24"/>
        </w:rPr>
        <w:t xml:space="preserve"> запитом про </w:t>
      </w:r>
      <w:proofErr w:type="spellStart"/>
      <w:r w:rsidRPr="00DE1609">
        <w:rPr>
          <w:sz w:val="24"/>
          <w:szCs w:val="24"/>
        </w:rPr>
        <w:t>хід</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 xml:space="preserve"> за Договором, </w:t>
      </w:r>
      <w:proofErr w:type="spellStart"/>
      <w:r w:rsidRPr="00DE1609">
        <w:rPr>
          <w:sz w:val="24"/>
          <w:szCs w:val="24"/>
        </w:rPr>
        <w:t>обставини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перешкоджають</w:t>
      </w:r>
      <w:proofErr w:type="spellEnd"/>
      <w:r w:rsidRPr="00DE1609">
        <w:rPr>
          <w:sz w:val="24"/>
          <w:szCs w:val="24"/>
        </w:rPr>
        <w:t xml:space="preserve"> </w:t>
      </w:r>
      <w:proofErr w:type="spellStart"/>
      <w:r w:rsidRPr="00DE1609">
        <w:rPr>
          <w:sz w:val="24"/>
          <w:szCs w:val="24"/>
        </w:rPr>
        <w:t>його</w:t>
      </w:r>
      <w:proofErr w:type="spellEnd"/>
      <w:r w:rsidRPr="00DE1609">
        <w:rPr>
          <w:sz w:val="24"/>
          <w:szCs w:val="24"/>
        </w:rPr>
        <w:t xml:space="preserve"> </w:t>
      </w:r>
      <w:proofErr w:type="spellStart"/>
      <w:r w:rsidRPr="00DE1609">
        <w:rPr>
          <w:sz w:val="24"/>
          <w:szCs w:val="24"/>
        </w:rPr>
        <w:t>виконанню</w:t>
      </w:r>
      <w:proofErr w:type="spellEnd"/>
      <w:r w:rsidRPr="00DE1609">
        <w:rPr>
          <w:sz w:val="24"/>
          <w:szCs w:val="24"/>
        </w:rPr>
        <w:t xml:space="preserve">, а </w:t>
      </w:r>
      <w:proofErr w:type="spellStart"/>
      <w:r w:rsidRPr="00DE1609">
        <w:rPr>
          <w:sz w:val="24"/>
          <w:szCs w:val="24"/>
        </w:rPr>
        <w:t>також</w:t>
      </w:r>
      <w:proofErr w:type="spellEnd"/>
      <w:r w:rsidRPr="00DE1609">
        <w:rPr>
          <w:sz w:val="24"/>
          <w:szCs w:val="24"/>
        </w:rPr>
        <w:t xml:space="preserve"> про заходи, </w:t>
      </w:r>
      <w:proofErr w:type="spellStart"/>
      <w:r w:rsidRPr="00DE1609">
        <w:rPr>
          <w:sz w:val="24"/>
          <w:szCs w:val="24"/>
        </w:rPr>
        <w:t>вжиті</w:t>
      </w:r>
      <w:proofErr w:type="spellEnd"/>
      <w:r w:rsidRPr="00DE1609">
        <w:rPr>
          <w:sz w:val="24"/>
          <w:szCs w:val="24"/>
        </w:rPr>
        <w:t xml:space="preserve"> для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
    <w:p w14:paraId="7BA581A5" w14:textId="77777777" w:rsidR="0027190D" w:rsidRPr="00DE1609" w:rsidRDefault="0027190D" w:rsidP="0027190D">
      <w:pPr>
        <w:numPr>
          <w:ilvl w:val="2"/>
          <w:numId w:val="13"/>
        </w:numPr>
        <w:ind w:left="0" w:firstLine="567"/>
        <w:jc w:val="both"/>
        <w:rPr>
          <w:sz w:val="24"/>
          <w:szCs w:val="24"/>
        </w:rPr>
      </w:pPr>
      <w:proofErr w:type="spellStart"/>
      <w:r w:rsidRPr="00DE1609">
        <w:rPr>
          <w:spacing w:val="2"/>
          <w:sz w:val="24"/>
          <w:szCs w:val="24"/>
        </w:rPr>
        <w:t>Одночасно</w:t>
      </w:r>
      <w:proofErr w:type="spellEnd"/>
      <w:r w:rsidRPr="00DE1609">
        <w:rPr>
          <w:spacing w:val="2"/>
          <w:sz w:val="24"/>
          <w:szCs w:val="24"/>
        </w:rPr>
        <w:t xml:space="preserve"> з </w:t>
      </w:r>
      <w:proofErr w:type="spellStart"/>
      <w:r w:rsidRPr="00DE1609">
        <w:rPr>
          <w:spacing w:val="2"/>
          <w:sz w:val="24"/>
          <w:szCs w:val="24"/>
        </w:rPr>
        <w:t>наданням</w:t>
      </w:r>
      <w:proofErr w:type="spellEnd"/>
      <w:r w:rsidRPr="00DE1609">
        <w:rPr>
          <w:spacing w:val="2"/>
          <w:sz w:val="24"/>
          <w:szCs w:val="24"/>
        </w:rPr>
        <w:t xml:space="preserve"> </w:t>
      </w:r>
      <w:proofErr w:type="spellStart"/>
      <w:r w:rsidRPr="00DE1609">
        <w:rPr>
          <w:spacing w:val="2"/>
          <w:sz w:val="24"/>
          <w:szCs w:val="24"/>
        </w:rPr>
        <w:t>актів</w:t>
      </w:r>
      <w:proofErr w:type="spellEnd"/>
      <w:r w:rsidRPr="00DE1609">
        <w:rPr>
          <w:spacing w:val="2"/>
          <w:sz w:val="24"/>
          <w:szCs w:val="24"/>
        </w:rPr>
        <w:t xml:space="preserve"> </w:t>
      </w:r>
      <w:proofErr w:type="spellStart"/>
      <w:r w:rsidRPr="00DE1609">
        <w:rPr>
          <w:spacing w:val="2"/>
          <w:sz w:val="24"/>
          <w:szCs w:val="24"/>
        </w:rPr>
        <w:t>приймання</w:t>
      </w:r>
      <w:proofErr w:type="spellEnd"/>
      <w:r w:rsidRPr="00DE1609">
        <w:rPr>
          <w:spacing w:val="2"/>
          <w:sz w:val="24"/>
          <w:szCs w:val="24"/>
        </w:rPr>
        <w:t xml:space="preserve"> </w:t>
      </w:r>
      <w:proofErr w:type="spellStart"/>
      <w:r w:rsidRPr="00DE1609">
        <w:rPr>
          <w:spacing w:val="2"/>
          <w:sz w:val="24"/>
          <w:szCs w:val="24"/>
        </w:rPr>
        <w:t>виконаних</w:t>
      </w:r>
      <w:proofErr w:type="spellEnd"/>
      <w:r w:rsidRPr="00DE1609">
        <w:rPr>
          <w:spacing w:val="2"/>
          <w:sz w:val="24"/>
          <w:szCs w:val="24"/>
        </w:rPr>
        <w:t xml:space="preserve"> </w:t>
      </w:r>
      <w:proofErr w:type="spellStart"/>
      <w:r w:rsidRPr="00DE1609">
        <w:rPr>
          <w:spacing w:val="2"/>
          <w:sz w:val="24"/>
          <w:szCs w:val="24"/>
        </w:rPr>
        <w:t>підрядних</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надавати</w:t>
      </w:r>
      <w:proofErr w:type="spellEnd"/>
      <w:r w:rsidRPr="00DE1609">
        <w:rPr>
          <w:spacing w:val="2"/>
          <w:sz w:val="24"/>
          <w:szCs w:val="24"/>
        </w:rPr>
        <w:t xml:space="preserve"> </w:t>
      </w:r>
      <w:proofErr w:type="spellStart"/>
      <w:r w:rsidRPr="00DE1609">
        <w:rPr>
          <w:spacing w:val="2"/>
          <w:sz w:val="24"/>
          <w:szCs w:val="24"/>
        </w:rPr>
        <w:t>Замовнику</w:t>
      </w:r>
      <w:proofErr w:type="spellEnd"/>
      <w:r w:rsidRPr="00DE1609">
        <w:rPr>
          <w:spacing w:val="2"/>
          <w:sz w:val="24"/>
          <w:szCs w:val="24"/>
        </w:rPr>
        <w:t xml:space="preserve"> </w:t>
      </w:r>
      <w:proofErr w:type="spellStart"/>
      <w:r w:rsidRPr="00DE1609">
        <w:rPr>
          <w:spacing w:val="2"/>
          <w:sz w:val="24"/>
          <w:szCs w:val="24"/>
        </w:rPr>
        <w:t>документи</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підтверджують</w:t>
      </w:r>
      <w:proofErr w:type="spellEnd"/>
      <w:r w:rsidRPr="00DE1609">
        <w:rPr>
          <w:spacing w:val="1"/>
          <w:sz w:val="24"/>
          <w:szCs w:val="24"/>
        </w:rPr>
        <w:t xml:space="preserve"> </w:t>
      </w:r>
      <w:proofErr w:type="spellStart"/>
      <w:r w:rsidRPr="00DE1609">
        <w:rPr>
          <w:spacing w:val="1"/>
          <w:sz w:val="24"/>
          <w:szCs w:val="24"/>
        </w:rPr>
        <w:t>якість</w:t>
      </w:r>
      <w:proofErr w:type="spellEnd"/>
      <w:r w:rsidRPr="00DE1609">
        <w:rPr>
          <w:spacing w:val="1"/>
          <w:sz w:val="24"/>
          <w:szCs w:val="24"/>
        </w:rPr>
        <w:t xml:space="preserve"> </w:t>
      </w:r>
      <w:proofErr w:type="spellStart"/>
      <w:r w:rsidRPr="00DE1609">
        <w:rPr>
          <w:spacing w:val="1"/>
          <w:sz w:val="24"/>
          <w:szCs w:val="24"/>
        </w:rPr>
        <w:t>матеріалів</w:t>
      </w:r>
      <w:proofErr w:type="spellEnd"/>
      <w:r w:rsidRPr="00DE1609">
        <w:rPr>
          <w:spacing w:val="1"/>
          <w:sz w:val="24"/>
          <w:szCs w:val="24"/>
        </w:rPr>
        <w:t xml:space="preserve">,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були</w:t>
      </w:r>
      <w:proofErr w:type="spellEnd"/>
      <w:r w:rsidRPr="00DE1609">
        <w:rPr>
          <w:spacing w:val="1"/>
          <w:sz w:val="24"/>
          <w:szCs w:val="24"/>
        </w:rPr>
        <w:t xml:space="preserve"> </w:t>
      </w:r>
      <w:proofErr w:type="spellStart"/>
      <w:r w:rsidRPr="00DE1609">
        <w:rPr>
          <w:spacing w:val="1"/>
          <w:sz w:val="24"/>
          <w:szCs w:val="24"/>
        </w:rPr>
        <w:t>використані</w:t>
      </w:r>
      <w:proofErr w:type="spellEnd"/>
      <w:r w:rsidRPr="00DE1609">
        <w:rPr>
          <w:spacing w:val="1"/>
          <w:sz w:val="24"/>
          <w:szCs w:val="24"/>
        </w:rPr>
        <w:t xml:space="preserve"> </w:t>
      </w:r>
      <w:r w:rsidRPr="00DE1609">
        <w:rPr>
          <w:spacing w:val="2"/>
          <w:sz w:val="24"/>
          <w:szCs w:val="24"/>
        </w:rPr>
        <w:t xml:space="preserve">при </w:t>
      </w:r>
      <w:proofErr w:type="spellStart"/>
      <w:r w:rsidRPr="00DE1609">
        <w:rPr>
          <w:spacing w:val="2"/>
          <w:sz w:val="24"/>
          <w:szCs w:val="24"/>
        </w:rPr>
        <w:t>виконанні</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і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відповідність</w:t>
      </w:r>
      <w:proofErr w:type="spellEnd"/>
      <w:r w:rsidRPr="00DE1609">
        <w:rPr>
          <w:spacing w:val="2"/>
          <w:sz w:val="24"/>
          <w:szCs w:val="24"/>
        </w:rPr>
        <w:t xml:space="preserve"> </w:t>
      </w:r>
      <w:proofErr w:type="spellStart"/>
      <w:r w:rsidRPr="00DE1609">
        <w:rPr>
          <w:spacing w:val="2"/>
          <w:sz w:val="24"/>
          <w:szCs w:val="24"/>
        </w:rPr>
        <w:t>вимогам</w:t>
      </w:r>
      <w:proofErr w:type="spellEnd"/>
      <w:r w:rsidRPr="00DE1609">
        <w:rPr>
          <w:spacing w:val="2"/>
          <w:sz w:val="24"/>
          <w:szCs w:val="24"/>
        </w:rPr>
        <w:t xml:space="preserve"> </w:t>
      </w:r>
      <w:proofErr w:type="spellStart"/>
      <w:r w:rsidRPr="00DE1609">
        <w:rPr>
          <w:spacing w:val="2"/>
          <w:sz w:val="24"/>
          <w:szCs w:val="24"/>
        </w:rPr>
        <w:t>державним</w:t>
      </w:r>
      <w:proofErr w:type="spellEnd"/>
      <w:r w:rsidRPr="00DE1609">
        <w:rPr>
          <w:spacing w:val="2"/>
          <w:sz w:val="24"/>
          <w:szCs w:val="24"/>
        </w:rPr>
        <w:t xml:space="preserve"> стандартам, </w:t>
      </w:r>
      <w:proofErr w:type="spellStart"/>
      <w:r w:rsidRPr="00DE1609">
        <w:rPr>
          <w:spacing w:val="2"/>
          <w:sz w:val="24"/>
          <w:szCs w:val="24"/>
        </w:rPr>
        <w:t>будівельним</w:t>
      </w:r>
      <w:proofErr w:type="spellEnd"/>
      <w:r w:rsidRPr="00DE1609">
        <w:rPr>
          <w:spacing w:val="2"/>
          <w:sz w:val="24"/>
          <w:szCs w:val="24"/>
        </w:rPr>
        <w:t xml:space="preserve"> нормам та/</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проектній</w:t>
      </w:r>
      <w:proofErr w:type="spellEnd"/>
      <w:r w:rsidRPr="00DE1609">
        <w:rPr>
          <w:spacing w:val="2"/>
          <w:sz w:val="24"/>
          <w:szCs w:val="24"/>
        </w:rPr>
        <w:t xml:space="preserve"> </w:t>
      </w:r>
      <w:proofErr w:type="spellStart"/>
      <w:r w:rsidRPr="00DE1609">
        <w:rPr>
          <w:spacing w:val="2"/>
          <w:sz w:val="24"/>
          <w:szCs w:val="24"/>
        </w:rPr>
        <w:t>документації</w:t>
      </w:r>
      <w:proofErr w:type="spellEnd"/>
      <w:r w:rsidRPr="00DE1609">
        <w:rPr>
          <w:sz w:val="24"/>
          <w:szCs w:val="24"/>
        </w:rPr>
        <w:t>.</w:t>
      </w:r>
    </w:p>
    <w:p w14:paraId="176B8D55" w14:textId="77777777" w:rsidR="0027190D" w:rsidRPr="00DE1609" w:rsidRDefault="0027190D" w:rsidP="0027190D">
      <w:pPr>
        <w:numPr>
          <w:ilvl w:val="2"/>
          <w:numId w:val="13"/>
        </w:numPr>
        <w:ind w:left="0" w:firstLine="567"/>
        <w:jc w:val="both"/>
        <w:rPr>
          <w:spacing w:val="2"/>
          <w:sz w:val="24"/>
          <w:szCs w:val="24"/>
        </w:rPr>
      </w:pPr>
      <w:r w:rsidRPr="00DE1609">
        <w:rPr>
          <w:spacing w:val="2"/>
          <w:sz w:val="24"/>
          <w:szCs w:val="24"/>
        </w:rPr>
        <w:t xml:space="preserve">При </w:t>
      </w:r>
      <w:proofErr w:type="spellStart"/>
      <w:r w:rsidRPr="00DE1609">
        <w:rPr>
          <w:spacing w:val="2"/>
          <w:sz w:val="24"/>
          <w:szCs w:val="24"/>
        </w:rPr>
        <w:t>закінченні</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всіх</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за </w:t>
      </w:r>
      <w:proofErr w:type="spellStart"/>
      <w:r w:rsidRPr="00DE1609">
        <w:rPr>
          <w:spacing w:val="2"/>
          <w:sz w:val="24"/>
          <w:szCs w:val="24"/>
        </w:rPr>
        <w:t>цим</w:t>
      </w:r>
      <w:proofErr w:type="spellEnd"/>
      <w:r w:rsidRPr="00DE1609">
        <w:rPr>
          <w:spacing w:val="2"/>
          <w:sz w:val="24"/>
          <w:szCs w:val="24"/>
        </w:rPr>
        <w:t xml:space="preserve"> Договором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надати</w:t>
      </w:r>
      <w:proofErr w:type="spellEnd"/>
      <w:r w:rsidRPr="00DE1609">
        <w:rPr>
          <w:spacing w:val="2"/>
          <w:sz w:val="24"/>
          <w:szCs w:val="24"/>
        </w:rPr>
        <w:t xml:space="preserve"> </w:t>
      </w:r>
      <w:proofErr w:type="spellStart"/>
      <w:r w:rsidRPr="00DE1609">
        <w:rPr>
          <w:spacing w:val="2"/>
          <w:sz w:val="24"/>
          <w:szCs w:val="24"/>
        </w:rPr>
        <w:t>Замовнику</w:t>
      </w:r>
      <w:proofErr w:type="spellEnd"/>
      <w:r w:rsidRPr="00DE1609">
        <w:rPr>
          <w:spacing w:val="2"/>
          <w:sz w:val="24"/>
          <w:szCs w:val="24"/>
        </w:rPr>
        <w:t>:</w:t>
      </w:r>
    </w:p>
    <w:p w14:paraId="1419A90F" w14:textId="77777777" w:rsidR="0027190D" w:rsidRPr="00DE1609" w:rsidRDefault="0027190D" w:rsidP="0027190D">
      <w:pPr>
        <w:numPr>
          <w:ilvl w:val="3"/>
          <w:numId w:val="13"/>
        </w:numPr>
        <w:ind w:left="0" w:firstLine="567"/>
        <w:jc w:val="both"/>
        <w:rPr>
          <w:sz w:val="24"/>
          <w:szCs w:val="24"/>
        </w:rPr>
      </w:pPr>
      <w:proofErr w:type="spellStart"/>
      <w:r w:rsidRPr="00DE1609">
        <w:rPr>
          <w:sz w:val="24"/>
          <w:szCs w:val="24"/>
        </w:rPr>
        <w:t>документи</w:t>
      </w:r>
      <w:proofErr w:type="spellEnd"/>
      <w:r w:rsidRPr="00DE1609">
        <w:rPr>
          <w:sz w:val="24"/>
          <w:szCs w:val="24"/>
        </w:rPr>
        <w:t xml:space="preserve"> про </w:t>
      </w:r>
      <w:proofErr w:type="spellStart"/>
      <w:r w:rsidRPr="00DE1609">
        <w:rPr>
          <w:sz w:val="24"/>
          <w:szCs w:val="24"/>
        </w:rPr>
        <w:t>хід</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Договору та </w:t>
      </w:r>
      <w:proofErr w:type="spellStart"/>
      <w:r w:rsidRPr="00DE1609">
        <w:rPr>
          <w:sz w:val="24"/>
          <w:szCs w:val="24"/>
        </w:rPr>
        <w:t>здійснення</w:t>
      </w:r>
      <w:proofErr w:type="spellEnd"/>
      <w:r w:rsidRPr="00DE1609">
        <w:rPr>
          <w:sz w:val="24"/>
          <w:szCs w:val="24"/>
        </w:rPr>
        <w:t xml:space="preserve"> контролю за </w:t>
      </w:r>
      <w:proofErr w:type="spellStart"/>
      <w:r w:rsidRPr="00DE1609">
        <w:rPr>
          <w:sz w:val="24"/>
          <w:szCs w:val="24"/>
        </w:rPr>
        <w:t>виконанням</w:t>
      </w:r>
      <w:proofErr w:type="spellEnd"/>
      <w:r w:rsidRPr="00DE1609">
        <w:rPr>
          <w:sz w:val="24"/>
          <w:szCs w:val="24"/>
        </w:rPr>
        <w:t xml:space="preserve"> </w:t>
      </w:r>
      <w:proofErr w:type="spellStart"/>
      <w:r w:rsidRPr="00DE1609">
        <w:rPr>
          <w:sz w:val="24"/>
          <w:szCs w:val="24"/>
        </w:rPr>
        <w:t>договірних</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не </w:t>
      </w:r>
      <w:proofErr w:type="spellStart"/>
      <w:r w:rsidRPr="00DE1609">
        <w:rPr>
          <w:sz w:val="24"/>
          <w:szCs w:val="24"/>
        </w:rPr>
        <w:t>були</w:t>
      </w:r>
      <w:proofErr w:type="spellEnd"/>
      <w:r w:rsidRPr="00DE1609">
        <w:rPr>
          <w:sz w:val="24"/>
          <w:szCs w:val="24"/>
        </w:rPr>
        <w:t xml:space="preserve"> </w:t>
      </w:r>
      <w:proofErr w:type="spellStart"/>
      <w:r w:rsidRPr="00DE1609">
        <w:rPr>
          <w:sz w:val="24"/>
          <w:szCs w:val="24"/>
        </w:rPr>
        <w:t>передані</w:t>
      </w:r>
      <w:proofErr w:type="spellEnd"/>
      <w:r w:rsidRPr="00DE1609">
        <w:rPr>
          <w:sz w:val="24"/>
          <w:szCs w:val="24"/>
        </w:rPr>
        <w:t xml:space="preserve"> </w:t>
      </w:r>
      <w:proofErr w:type="spellStart"/>
      <w:r w:rsidRPr="00DE1609">
        <w:rPr>
          <w:sz w:val="24"/>
          <w:szCs w:val="24"/>
        </w:rPr>
        <w:t>раніше</w:t>
      </w:r>
      <w:proofErr w:type="spellEnd"/>
      <w:r w:rsidRPr="00DE1609">
        <w:rPr>
          <w:sz w:val="24"/>
          <w:szCs w:val="24"/>
        </w:rPr>
        <w:t>;</w:t>
      </w:r>
    </w:p>
    <w:p w14:paraId="37775A40" w14:textId="77777777" w:rsidR="0027190D" w:rsidRPr="00DE1609" w:rsidRDefault="0027190D" w:rsidP="0027190D">
      <w:pPr>
        <w:numPr>
          <w:ilvl w:val="3"/>
          <w:numId w:val="13"/>
        </w:numPr>
        <w:ind w:left="0" w:firstLine="567"/>
        <w:jc w:val="both"/>
        <w:rPr>
          <w:sz w:val="24"/>
          <w:szCs w:val="24"/>
        </w:rPr>
      </w:pPr>
      <w:proofErr w:type="spellStart"/>
      <w:r w:rsidRPr="00DE1609">
        <w:rPr>
          <w:sz w:val="24"/>
          <w:szCs w:val="24"/>
        </w:rPr>
        <w:t>перелік</w:t>
      </w:r>
      <w:proofErr w:type="spellEnd"/>
      <w:r w:rsidRPr="00DE1609">
        <w:rPr>
          <w:sz w:val="24"/>
          <w:szCs w:val="24"/>
        </w:rPr>
        <w:t xml:space="preserve"> </w:t>
      </w:r>
      <w:proofErr w:type="spellStart"/>
      <w:r w:rsidRPr="00DE1609">
        <w:rPr>
          <w:sz w:val="24"/>
          <w:szCs w:val="24"/>
        </w:rPr>
        <w:t>субпідрядних</w:t>
      </w:r>
      <w:proofErr w:type="spellEnd"/>
      <w:r w:rsidRPr="00DE1609">
        <w:rPr>
          <w:sz w:val="24"/>
          <w:szCs w:val="24"/>
        </w:rPr>
        <w:t xml:space="preserve"> </w:t>
      </w:r>
      <w:proofErr w:type="spellStart"/>
      <w:r w:rsidRPr="00DE1609">
        <w:rPr>
          <w:sz w:val="24"/>
          <w:szCs w:val="24"/>
        </w:rPr>
        <w:t>організацій</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зазначенням</w:t>
      </w:r>
      <w:proofErr w:type="spellEnd"/>
      <w:r w:rsidRPr="00DE1609">
        <w:rPr>
          <w:sz w:val="24"/>
          <w:szCs w:val="24"/>
        </w:rPr>
        <w:t xml:space="preserve"> </w:t>
      </w:r>
      <w:proofErr w:type="spellStart"/>
      <w:r w:rsidRPr="00DE1609">
        <w:rPr>
          <w:sz w:val="24"/>
          <w:szCs w:val="24"/>
        </w:rPr>
        <w:t>видів</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ними </w:t>
      </w:r>
      <w:proofErr w:type="spellStart"/>
      <w:r w:rsidRPr="00DE1609">
        <w:rPr>
          <w:sz w:val="24"/>
          <w:szCs w:val="24"/>
        </w:rPr>
        <w:t>робіт</w:t>
      </w:r>
      <w:proofErr w:type="spellEnd"/>
      <w:r w:rsidRPr="00DE1609">
        <w:rPr>
          <w:sz w:val="24"/>
          <w:szCs w:val="24"/>
        </w:rPr>
        <w:t xml:space="preserve"> і </w:t>
      </w:r>
      <w:proofErr w:type="spellStart"/>
      <w:r w:rsidRPr="00DE1609">
        <w:rPr>
          <w:sz w:val="24"/>
          <w:szCs w:val="24"/>
        </w:rPr>
        <w:t>прізвищ</w:t>
      </w:r>
      <w:proofErr w:type="spellEnd"/>
      <w:r w:rsidRPr="00DE1609">
        <w:rPr>
          <w:sz w:val="24"/>
          <w:szCs w:val="24"/>
        </w:rPr>
        <w:t xml:space="preserve"> </w:t>
      </w:r>
      <w:proofErr w:type="spellStart"/>
      <w:r w:rsidRPr="00DE1609">
        <w:rPr>
          <w:sz w:val="24"/>
          <w:szCs w:val="24"/>
        </w:rPr>
        <w:t>інженерно-технічних</w:t>
      </w:r>
      <w:proofErr w:type="spellEnd"/>
      <w:r w:rsidRPr="00DE1609">
        <w:rPr>
          <w:sz w:val="24"/>
          <w:szCs w:val="24"/>
        </w:rPr>
        <w:t xml:space="preserve"> </w:t>
      </w:r>
      <w:proofErr w:type="spellStart"/>
      <w:r w:rsidRPr="00DE1609">
        <w:rPr>
          <w:sz w:val="24"/>
          <w:szCs w:val="24"/>
        </w:rPr>
        <w:t>працівників</w:t>
      </w:r>
      <w:proofErr w:type="spellEnd"/>
      <w:r w:rsidRPr="00DE1609">
        <w:rPr>
          <w:sz w:val="24"/>
          <w:szCs w:val="24"/>
        </w:rPr>
        <w:t xml:space="preserve">, </w:t>
      </w:r>
      <w:proofErr w:type="spellStart"/>
      <w:r w:rsidRPr="00DE1609">
        <w:rPr>
          <w:sz w:val="24"/>
          <w:szCs w:val="24"/>
        </w:rPr>
        <w:t>відповідальних</w:t>
      </w:r>
      <w:proofErr w:type="spellEnd"/>
      <w:r w:rsidRPr="00DE1609">
        <w:rPr>
          <w:sz w:val="24"/>
          <w:szCs w:val="24"/>
        </w:rPr>
        <w:t xml:space="preserve"> за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залучення</w:t>
      </w:r>
      <w:proofErr w:type="spellEnd"/>
      <w:r w:rsidRPr="00DE1609">
        <w:rPr>
          <w:sz w:val="24"/>
          <w:szCs w:val="24"/>
        </w:rPr>
        <w:t xml:space="preserve"> </w:t>
      </w:r>
      <w:proofErr w:type="spellStart"/>
      <w:r w:rsidRPr="00DE1609">
        <w:rPr>
          <w:sz w:val="24"/>
          <w:szCs w:val="24"/>
        </w:rPr>
        <w:t>субпідрядних</w:t>
      </w:r>
      <w:proofErr w:type="spellEnd"/>
      <w:r w:rsidRPr="00DE1609">
        <w:rPr>
          <w:sz w:val="24"/>
          <w:szCs w:val="24"/>
        </w:rPr>
        <w:t xml:space="preserve"> </w:t>
      </w:r>
      <w:proofErr w:type="spellStart"/>
      <w:r w:rsidRPr="00DE1609">
        <w:rPr>
          <w:sz w:val="24"/>
          <w:szCs w:val="24"/>
        </w:rPr>
        <w:t>організацій</w:t>
      </w:r>
      <w:proofErr w:type="spellEnd"/>
      <w:r w:rsidRPr="00DE1609">
        <w:rPr>
          <w:sz w:val="24"/>
          <w:szCs w:val="24"/>
        </w:rPr>
        <w:t xml:space="preserve">); </w:t>
      </w:r>
    </w:p>
    <w:p w14:paraId="78CE0CC2" w14:textId="77777777" w:rsidR="0027190D" w:rsidRPr="00DE1609" w:rsidRDefault="0027190D" w:rsidP="0027190D">
      <w:pPr>
        <w:numPr>
          <w:ilvl w:val="3"/>
          <w:numId w:val="13"/>
        </w:numPr>
        <w:ind w:left="0" w:firstLine="567"/>
        <w:jc w:val="both"/>
        <w:rPr>
          <w:sz w:val="24"/>
          <w:szCs w:val="24"/>
        </w:rPr>
      </w:pPr>
      <w:proofErr w:type="spellStart"/>
      <w:r w:rsidRPr="00DE1609">
        <w:rPr>
          <w:sz w:val="24"/>
          <w:szCs w:val="24"/>
        </w:rPr>
        <w:t>матеріали</w:t>
      </w:r>
      <w:proofErr w:type="spellEnd"/>
      <w:r w:rsidRPr="00DE1609">
        <w:rPr>
          <w:sz w:val="24"/>
          <w:szCs w:val="24"/>
        </w:rPr>
        <w:t xml:space="preserve"> </w:t>
      </w:r>
      <w:proofErr w:type="spellStart"/>
      <w:r w:rsidRPr="00DE1609">
        <w:rPr>
          <w:sz w:val="24"/>
          <w:szCs w:val="24"/>
        </w:rPr>
        <w:t>перевірок</w:t>
      </w:r>
      <w:proofErr w:type="spellEnd"/>
      <w:r w:rsidRPr="00DE1609">
        <w:rPr>
          <w:sz w:val="24"/>
          <w:szCs w:val="24"/>
        </w:rPr>
        <w:t xml:space="preserve"> органами державного </w:t>
      </w:r>
      <w:proofErr w:type="spellStart"/>
      <w:r w:rsidRPr="00DE1609">
        <w:rPr>
          <w:sz w:val="24"/>
          <w:szCs w:val="24"/>
        </w:rPr>
        <w:t>нагляду</w:t>
      </w:r>
      <w:proofErr w:type="spellEnd"/>
      <w:r w:rsidRPr="00DE1609">
        <w:rPr>
          <w:sz w:val="24"/>
          <w:szCs w:val="24"/>
        </w:rPr>
        <w:t xml:space="preserve"> в </w:t>
      </w:r>
      <w:proofErr w:type="spellStart"/>
      <w:r w:rsidRPr="00DE1609">
        <w:rPr>
          <w:sz w:val="24"/>
          <w:szCs w:val="24"/>
        </w:rPr>
        <w:t>процесі</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таких </w:t>
      </w:r>
      <w:proofErr w:type="spellStart"/>
      <w:r w:rsidRPr="00DE1609">
        <w:rPr>
          <w:sz w:val="24"/>
          <w:szCs w:val="24"/>
        </w:rPr>
        <w:t>перевірок</w:t>
      </w:r>
      <w:proofErr w:type="spellEnd"/>
      <w:r w:rsidRPr="00DE1609">
        <w:rPr>
          <w:sz w:val="24"/>
          <w:szCs w:val="24"/>
        </w:rPr>
        <w:t>);</w:t>
      </w:r>
    </w:p>
    <w:p w14:paraId="13CC6192" w14:textId="77777777" w:rsidR="0027190D" w:rsidRPr="00DE1609" w:rsidRDefault="0027190D" w:rsidP="0027190D">
      <w:pPr>
        <w:numPr>
          <w:ilvl w:val="3"/>
          <w:numId w:val="13"/>
        </w:numPr>
        <w:ind w:left="0" w:firstLine="567"/>
        <w:jc w:val="both"/>
        <w:rPr>
          <w:sz w:val="24"/>
          <w:szCs w:val="24"/>
        </w:rPr>
      </w:pPr>
      <w:r w:rsidRPr="00DE1609">
        <w:rPr>
          <w:sz w:val="24"/>
          <w:szCs w:val="24"/>
        </w:rPr>
        <w:t xml:space="preserve">не </w:t>
      </w:r>
      <w:proofErr w:type="spellStart"/>
      <w:r w:rsidRPr="00DE1609">
        <w:rPr>
          <w:sz w:val="24"/>
          <w:szCs w:val="24"/>
        </w:rPr>
        <w:t>передані</w:t>
      </w:r>
      <w:proofErr w:type="spellEnd"/>
      <w:r w:rsidRPr="00DE1609">
        <w:rPr>
          <w:sz w:val="24"/>
          <w:szCs w:val="24"/>
        </w:rPr>
        <w:t xml:space="preserve"> </w:t>
      </w:r>
      <w:proofErr w:type="spellStart"/>
      <w:r w:rsidRPr="00DE1609">
        <w:rPr>
          <w:sz w:val="24"/>
          <w:szCs w:val="24"/>
        </w:rPr>
        <w:t>раніше</w:t>
      </w:r>
      <w:proofErr w:type="spellEnd"/>
      <w:r w:rsidRPr="00DE1609">
        <w:rPr>
          <w:sz w:val="24"/>
          <w:szCs w:val="24"/>
        </w:rPr>
        <w:t xml:space="preserve"> </w:t>
      </w:r>
      <w:proofErr w:type="spellStart"/>
      <w:r w:rsidRPr="00DE1609">
        <w:rPr>
          <w:sz w:val="24"/>
          <w:szCs w:val="24"/>
        </w:rPr>
        <w:t>документи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свідчать</w:t>
      </w:r>
      <w:proofErr w:type="spellEnd"/>
      <w:r w:rsidRPr="00DE1609">
        <w:rPr>
          <w:sz w:val="24"/>
          <w:szCs w:val="24"/>
        </w:rPr>
        <w:t xml:space="preserve"> про </w:t>
      </w:r>
      <w:proofErr w:type="spellStart"/>
      <w:r w:rsidRPr="00DE1609">
        <w:rPr>
          <w:sz w:val="24"/>
          <w:szCs w:val="24"/>
        </w:rPr>
        <w:t>якість</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застосовувалися</w:t>
      </w:r>
      <w:proofErr w:type="spellEnd"/>
      <w:r w:rsidRPr="00DE1609">
        <w:rPr>
          <w:sz w:val="24"/>
          <w:szCs w:val="24"/>
        </w:rPr>
        <w:t xml:space="preserve"> при </w:t>
      </w:r>
      <w:proofErr w:type="spellStart"/>
      <w:r w:rsidRPr="00DE1609">
        <w:rPr>
          <w:sz w:val="24"/>
          <w:szCs w:val="24"/>
        </w:rPr>
        <w:t>виконанні</w:t>
      </w:r>
      <w:proofErr w:type="spellEnd"/>
      <w:r w:rsidRPr="00DE1609">
        <w:rPr>
          <w:sz w:val="24"/>
          <w:szCs w:val="24"/>
        </w:rPr>
        <w:t xml:space="preserve"> </w:t>
      </w:r>
      <w:proofErr w:type="spellStart"/>
      <w:r w:rsidRPr="00DE1609">
        <w:rPr>
          <w:sz w:val="24"/>
          <w:szCs w:val="24"/>
        </w:rPr>
        <w:t>робіт</w:t>
      </w:r>
      <w:proofErr w:type="spellEnd"/>
      <w:r w:rsidRPr="00DE1609">
        <w:rPr>
          <w:spacing w:val="1"/>
          <w:sz w:val="24"/>
          <w:szCs w:val="24"/>
        </w:rPr>
        <w:t>.</w:t>
      </w:r>
    </w:p>
    <w:p w14:paraId="22C7D184" w14:textId="77777777" w:rsidR="0027190D" w:rsidRPr="00DE1609" w:rsidRDefault="0027190D" w:rsidP="0027190D">
      <w:pPr>
        <w:widowControl w:val="0"/>
        <w:numPr>
          <w:ilvl w:val="2"/>
          <w:numId w:val="13"/>
        </w:numPr>
        <w:ind w:left="0" w:firstLine="567"/>
        <w:jc w:val="both"/>
        <w:rPr>
          <w:spacing w:val="-4"/>
          <w:sz w:val="24"/>
          <w:szCs w:val="24"/>
        </w:rPr>
      </w:pPr>
      <w:proofErr w:type="spellStart"/>
      <w:r w:rsidRPr="00DE1609">
        <w:rPr>
          <w:spacing w:val="-4"/>
          <w:sz w:val="24"/>
          <w:szCs w:val="24"/>
        </w:rPr>
        <w:t>Забезпечити</w:t>
      </w:r>
      <w:proofErr w:type="spellEnd"/>
      <w:r w:rsidRPr="00DE1609">
        <w:rPr>
          <w:spacing w:val="-4"/>
          <w:sz w:val="24"/>
          <w:szCs w:val="24"/>
        </w:rPr>
        <w:t xml:space="preserve"> чистоту </w:t>
      </w:r>
      <w:proofErr w:type="spellStart"/>
      <w:r w:rsidRPr="00DE1609">
        <w:rPr>
          <w:spacing w:val="-4"/>
          <w:sz w:val="24"/>
          <w:szCs w:val="24"/>
        </w:rPr>
        <w:t>автомобілів</w:t>
      </w:r>
      <w:proofErr w:type="spellEnd"/>
      <w:r w:rsidRPr="00DE1609">
        <w:rPr>
          <w:spacing w:val="-4"/>
          <w:sz w:val="24"/>
          <w:szCs w:val="24"/>
        </w:rPr>
        <w:t xml:space="preserve">, </w:t>
      </w:r>
      <w:proofErr w:type="spellStart"/>
      <w:r w:rsidRPr="00DE1609">
        <w:rPr>
          <w:spacing w:val="-4"/>
          <w:sz w:val="24"/>
          <w:szCs w:val="24"/>
        </w:rPr>
        <w:t>що</w:t>
      </w:r>
      <w:proofErr w:type="spellEnd"/>
      <w:r w:rsidRPr="00DE1609">
        <w:rPr>
          <w:spacing w:val="-4"/>
          <w:sz w:val="24"/>
          <w:szCs w:val="24"/>
        </w:rPr>
        <w:t xml:space="preserve"> </w:t>
      </w:r>
      <w:proofErr w:type="spellStart"/>
      <w:r w:rsidRPr="00DE1609">
        <w:rPr>
          <w:spacing w:val="-4"/>
          <w:sz w:val="24"/>
          <w:szCs w:val="24"/>
        </w:rPr>
        <w:t>виїжджають</w:t>
      </w:r>
      <w:proofErr w:type="spellEnd"/>
      <w:r w:rsidRPr="00DE1609">
        <w:rPr>
          <w:spacing w:val="-4"/>
          <w:sz w:val="24"/>
          <w:szCs w:val="24"/>
        </w:rPr>
        <w:t xml:space="preserve"> з </w:t>
      </w:r>
      <w:proofErr w:type="spellStart"/>
      <w:r w:rsidRPr="00DE1609">
        <w:rPr>
          <w:spacing w:val="-4"/>
          <w:sz w:val="24"/>
          <w:szCs w:val="24"/>
        </w:rPr>
        <w:t>будівельного</w:t>
      </w:r>
      <w:proofErr w:type="spellEnd"/>
      <w:r w:rsidRPr="00DE1609">
        <w:rPr>
          <w:spacing w:val="-4"/>
          <w:sz w:val="24"/>
          <w:szCs w:val="24"/>
        </w:rPr>
        <w:t xml:space="preserve"> </w:t>
      </w:r>
      <w:proofErr w:type="spellStart"/>
      <w:r w:rsidRPr="00DE1609">
        <w:rPr>
          <w:spacing w:val="-4"/>
          <w:sz w:val="24"/>
          <w:szCs w:val="24"/>
        </w:rPr>
        <w:t>майданчика</w:t>
      </w:r>
      <w:proofErr w:type="spellEnd"/>
      <w:r w:rsidRPr="00DE1609">
        <w:rPr>
          <w:spacing w:val="-4"/>
          <w:sz w:val="24"/>
          <w:szCs w:val="24"/>
        </w:rPr>
        <w:t>.</w:t>
      </w:r>
    </w:p>
    <w:p w14:paraId="66BD869F" w14:textId="77777777" w:rsidR="0027190D" w:rsidRPr="00DE1609" w:rsidRDefault="0027190D" w:rsidP="0027190D">
      <w:pPr>
        <w:ind w:firstLine="567"/>
        <w:rPr>
          <w:sz w:val="24"/>
          <w:szCs w:val="24"/>
        </w:rPr>
      </w:pPr>
      <w:r w:rsidRPr="00DE1609">
        <w:rPr>
          <w:sz w:val="24"/>
          <w:szCs w:val="24"/>
        </w:rPr>
        <w:t xml:space="preserve">5.2.15. При </w:t>
      </w:r>
      <w:proofErr w:type="spellStart"/>
      <w:r w:rsidRPr="00DE1609">
        <w:rPr>
          <w:sz w:val="24"/>
          <w:szCs w:val="24"/>
        </w:rPr>
        <w:t>виконанні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шляхом </w:t>
      </w:r>
      <w:proofErr w:type="spellStart"/>
      <w:r w:rsidRPr="00DE1609">
        <w:rPr>
          <w:sz w:val="24"/>
          <w:szCs w:val="24"/>
        </w:rPr>
        <w:t>застосування</w:t>
      </w:r>
      <w:proofErr w:type="spellEnd"/>
      <w:r w:rsidRPr="00DE1609">
        <w:rPr>
          <w:sz w:val="24"/>
          <w:szCs w:val="24"/>
        </w:rPr>
        <w:t xml:space="preserve"> </w:t>
      </w:r>
      <w:proofErr w:type="spellStart"/>
      <w:r w:rsidRPr="00DE1609">
        <w:rPr>
          <w:sz w:val="24"/>
          <w:szCs w:val="24"/>
        </w:rPr>
        <w:t>допоміжних</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поліетиленова</w:t>
      </w:r>
      <w:proofErr w:type="spellEnd"/>
      <w:r w:rsidRPr="00DE1609">
        <w:rPr>
          <w:sz w:val="24"/>
          <w:szCs w:val="24"/>
        </w:rPr>
        <w:t xml:space="preserve"> </w:t>
      </w:r>
      <w:proofErr w:type="spellStart"/>
      <w:r w:rsidRPr="00DE1609">
        <w:rPr>
          <w:sz w:val="24"/>
          <w:szCs w:val="24"/>
        </w:rPr>
        <w:t>плівка</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 xml:space="preserve">) </w:t>
      </w:r>
      <w:proofErr w:type="spellStart"/>
      <w:r w:rsidRPr="00DE1609">
        <w:rPr>
          <w:sz w:val="24"/>
          <w:szCs w:val="24"/>
        </w:rPr>
        <w:t>забезпечити</w:t>
      </w:r>
      <w:proofErr w:type="spellEnd"/>
      <w:r w:rsidRPr="00DE1609">
        <w:rPr>
          <w:sz w:val="24"/>
          <w:szCs w:val="24"/>
        </w:rPr>
        <w:t xml:space="preserve"> </w:t>
      </w:r>
      <w:proofErr w:type="spellStart"/>
      <w:r w:rsidRPr="00DE1609">
        <w:rPr>
          <w:sz w:val="24"/>
          <w:szCs w:val="24"/>
        </w:rPr>
        <w:t>збереження</w:t>
      </w:r>
      <w:proofErr w:type="spellEnd"/>
      <w:r w:rsidRPr="00DE1609">
        <w:rPr>
          <w:sz w:val="24"/>
          <w:szCs w:val="24"/>
        </w:rPr>
        <w:t xml:space="preserve"> </w:t>
      </w:r>
      <w:proofErr w:type="spellStart"/>
      <w:r w:rsidRPr="00DE1609">
        <w:rPr>
          <w:sz w:val="24"/>
          <w:szCs w:val="24"/>
        </w:rPr>
        <w:t>естетичного</w:t>
      </w:r>
      <w:proofErr w:type="spellEnd"/>
      <w:r w:rsidRPr="00DE1609">
        <w:rPr>
          <w:sz w:val="24"/>
          <w:szCs w:val="24"/>
        </w:rPr>
        <w:t xml:space="preserve"> стану </w:t>
      </w:r>
      <w:proofErr w:type="spellStart"/>
      <w:r w:rsidRPr="00DE1609">
        <w:rPr>
          <w:sz w:val="24"/>
          <w:szCs w:val="24"/>
        </w:rPr>
        <w:t>об’єкту</w:t>
      </w:r>
      <w:proofErr w:type="spellEnd"/>
      <w:r w:rsidRPr="00DE1609">
        <w:rPr>
          <w:sz w:val="24"/>
          <w:szCs w:val="24"/>
        </w:rPr>
        <w:t>.</w:t>
      </w:r>
    </w:p>
    <w:p w14:paraId="0FE28185" w14:textId="77777777" w:rsidR="0027190D" w:rsidRPr="00DE1609" w:rsidRDefault="0027190D" w:rsidP="0027190D">
      <w:pPr>
        <w:ind w:firstLine="567"/>
        <w:jc w:val="both"/>
        <w:rPr>
          <w:sz w:val="24"/>
          <w:szCs w:val="24"/>
        </w:rPr>
      </w:pPr>
      <w:r w:rsidRPr="00DE1609">
        <w:rPr>
          <w:sz w:val="24"/>
          <w:szCs w:val="24"/>
        </w:rPr>
        <w:t xml:space="preserve">5.2.16. </w:t>
      </w:r>
      <w:proofErr w:type="spellStart"/>
      <w:r w:rsidRPr="00DE1609">
        <w:rPr>
          <w:sz w:val="24"/>
          <w:szCs w:val="24"/>
        </w:rPr>
        <w:t>Забезпечити</w:t>
      </w:r>
      <w:proofErr w:type="spellEnd"/>
      <w:r w:rsidRPr="00DE1609">
        <w:rPr>
          <w:sz w:val="24"/>
          <w:szCs w:val="24"/>
        </w:rPr>
        <w:t xml:space="preserve"> </w:t>
      </w:r>
      <w:proofErr w:type="spellStart"/>
      <w:r w:rsidRPr="00DE1609">
        <w:rPr>
          <w:sz w:val="24"/>
          <w:szCs w:val="24"/>
        </w:rPr>
        <w:t>регулярне</w:t>
      </w:r>
      <w:proofErr w:type="spellEnd"/>
      <w:r w:rsidRPr="00DE1609">
        <w:rPr>
          <w:sz w:val="24"/>
          <w:szCs w:val="24"/>
        </w:rPr>
        <w:t xml:space="preserve"> </w:t>
      </w:r>
      <w:proofErr w:type="spellStart"/>
      <w:r w:rsidRPr="00DE1609">
        <w:rPr>
          <w:sz w:val="24"/>
          <w:szCs w:val="24"/>
        </w:rPr>
        <w:t>прибирання</w:t>
      </w:r>
      <w:proofErr w:type="spellEnd"/>
      <w:r w:rsidRPr="00DE1609">
        <w:rPr>
          <w:sz w:val="24"/>
          <w:szCs w:val="24"/>
        </w:rPr>
        <w:t xml:space="preserve"> </w:t>
      </w:r>
      <w:proofErr w:type="spellStart"/>
      <w:r w:rsidRPr="00DE1609">
        <w:rPr>
          <w:sz w:val="24"/>
          <w:szCs w:val="24"/>
        </w:rPr>
        <w:t>об’єкту</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сміття</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утворилося</w:t>
      </w:r>
      <w:proofErr w:type="spellEnd"/>
      <w:r w:rsidRPr="00DE1609">
        <w:rPr>
          <w:sz w:val="24"/>
          <w:szCs w:val="24"/>
        </w:rPr>
        <w:t xml:space="preserve"> в </w:t>
      </w:r>
      <w:proofErr w:type="spellStart"/>
      <w:r w:rsidRPr="00DE1609">
        <w:rPr>
          <w:sz w:val="24"/>
          <w:szCs w:val="24"/>
        </w:rPr>
        <w:t>процесі</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та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техніки</w:t>
      </w:r>
      <w:proofErr w:type="spellEnd"/>
      <w:r w:rsidRPr="00DE1609">
        <w:rPr>
          <w:sz w:val="24"/>
          <w:szCs w:val="24"/>
        </w:rPr>
        <w:t xml:space="preserve">, </w:t>
      </w:r>
      <w:proofErr w:type="spellStart"/>
      <w:r w:rsidRPr="00DE1609">
        <w:rPr>
          <w:sz w:val="24"/>
          <w:szCs w:val="24"/>
        </w:rPr>
        <w:t>механізмів</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w:t>
      </w:r>
    </w:p>
    <w:p w14:paraId="7F8F732D" w14:textId="77777777" w:rsidR="0027190D" w:rsidRPr="00DE1609" w:rsidRDefault="0027190D" w:rsidP="0027190D">
      <w:pPr>
        <w:ind w:firstLine="567"/>
        <w:rPr>
          <w:sz w:val="24"/>
          <w:szCs w:val="24"/>
        </w:rPr>
      </w:pPr>
      <w:r w:rsidRPr="00DE1609">
        <w:rPr>
          <w:sz w:val="24"/>
          <w:szCs w:val="24"/>
        </w:rPr>
        <w:t xml:space="preserve">5.2.17. По </w:t>
      </w:r>
      <w:proofErr w:type="spellStart"/>
      <w:r w:rsidRPr="00DE1609">
        <w:rPr>
          <w:sz w:val="24"/>
          <w:szCs w:val="24"/>
        </w:rPr>
        <w:t>завершенню</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провести </w:t>
      </w:r>
      <w:proofErr w:type="spellStart"/>
      <w:r w:rsidRPr="00DE1609">
        <w:rPr>
          <w:sz w:val="24"/>
          <w:szCs w:val="24"/>
        </w:rPr>
        <w:t>прибирання</w:t>
      </w:r>
      <w:proofErr w:type="spellEnd"/>
      <w:r w:rsidRPr="00DE1609">
        <w:rPr>
          <w:sz w:val="24"/>
          <w:szCs w:val="24"/>
        </w:rPr>
        <w:t xml:space="preserve"> </w:t>
      </w:r>
      <w:proofErr w:type="spellStart"/>
      <w:r w:rsidRPr="00DE1609">
        <w:rPr>
          <w:sz w:val="24"/>
          <w:szCs w:val="24"/>
        </w:rPr>
        <w:t>об’єкту</w:t>
      </w:r>
      <w:proofErr w:type="spellEnd"/>
      <w:r w:rsidRPr="00DE1609">
        <w:rPr>
          <w:sz w:val="24"/>
          <w:szCs w:val="24"/>
        </w:rPr>
        <w:t>:</w:t>
      </w:r>
    </w:p>
    <w:p w14:paraId="3D427777" w14:textId="77777777" w:rsidR="0027190D" w:rsidRPr="00DE1609" w:rsidRDefault="0027190D" w:rsidP="0027190D">
      <w:pPr>
        <w:pStyle w:val="af4"/>
        <w:numPr>
          <w:ilvl w:val="0"/>
          <w:numId w:val="18"/>
        </w:numPr>
        <w:tabs>
          <w:tab w:val="left" w:pos="567"/>
        </w:tabs>
        <w:ind w:firstLine="57"/>
        <w:jc w:val="both"/>
        <w:rPr>
          <w:sz w:val="24"/>
          <w:szCs w:val="24"/>
        </w:rPr>
      </w:pPr>
      <w:r w:rsidRPr="00DE1609">
        <w:rPr>
          <w:sz w:val="24"/>
          <w:szCs w:val="24"/>
        </w:rPr>
        <w:t>видалити будівельний пил;</w:t>
      </w:r>
    </w:p>
    <w:p w14:paraId="39EDDC49" w14:textId="77777777" w:rsidR="0027190D" w:rsidRPr="00DE1609" w:rsidRDefault="0027190D" w:rsidP="0027190D">
      <w:pPr>
        <w:pStyle w:val="af4"/>
        <w:numPr>
          <w:ilvl w:val="0"/>
          <w:numId w:val="18"/>
        </w:numPr>
        <w:tabs>
          <w:tab w:val="left" w:pos="567"/>
        </w:tabs>
        <w:ind w:firstLine="57"/>
        <w:jc w:val="both"/>
        <w:rPr>
          <w:sz w:val="24"/>
          <w:szCs w:val="24"/>
        </w:rPr>
      </w:pPr>
      <w:r w:rsidRPr="00DE1609">
        <w:rPr>
          <w:sz w:val="24"/>
          <w:szCs w:val="24"/>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75289E01" w14:textId="77777777" w:rsidR="0027190D" w:rsidRPr="00DE1609" w:rsidRDefault="0027190D" w:rsidP="0027190D">
      <w:pPr>
        <w:pStyle w:val="af4"/>
        <w:numPr>
          <w:ilvl w:val="0"/>
          <w:numId w:val="18"/>
        </w:numPr>
        <w:tabs>
          <w:tab w:val="left" w:pos="567"/>
        </w:tabs>
        <w:ind w:firstLine="57"/>
        <w:jc w:val="both"/>
        <w:rPr>
          <w:sz w:val="24"/>
          <w:szCs w:val="24"/>
        </w:rPr>
      </w:pPr>
      <w:r w:rsidRPr="00DE1609">
        <w:rPr>
          <w:sz w:val="24"/>
          <w:szCs w:val="24"/>
        </w:rPr>
        <w:t>очистити підлогу/вікна.</w:t>
      </w:r>
    </w:p>
    <w:p w14:paraId="32428320" w14:textId="77777777" w:rsidR="0027190D" w:rsidRPr="00DE1609" w:rsidRDefault="0027190D" w:rsidP="0027190D">
      <w:pPr>
        <w:widowControl w:val="0"/>
        <w:ind w:firstLine="567"/>
        <w:jc w:val="both"/>
        <w:rPr>
          <w:spacing w:val="-4"/>
          <w:sz w:val="24"/>
          <w:szCs w:val="24"/>
          <w:lang w:val="uk-UA"/>
        </w:rPr>
      </w:pPr>
      <w:r w:rsidRPr="00DE1609">
        <w:rPr>
          <w:sz w:val="24"/>
          <w:szCs w:val="24"/>
          <w:lang w:val="uk-UA"/>
        </w:rPr>
        <w:t>5.2.18.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3CAD38B8" w14:textId="77777777" w:rsidR="0027190D" w:rsidRPr="00DE1609" w:rsidRDefault="0027190D" w:rsidP="0027190D">
      <w:pPr>
        <w:widowControl w:val="0"/>
        <w:ind w:firstLine="567"/>
        <w:jc w:val="both"/>
        <w:rPr>
          <w:spacing w:val="-4"/>
          <w:sz w:val="24"/>
          <w:szCs w:val="24"/>
        </w:rPr>
      </w:pPr>
      <w:r w:rsidRPr="00DE1609">
        <w:rPr>
          <w:sz w:val="24"/>
          <w:szCs w:val="24"/>
        </w:rPr>
        <w:t xml:space="preserve">5.2.19. </w:t>
      </w:r>
      <w:proofErr w:type="spellStart"/>
      <w:r w:rsidRPr="00DE1609">
        <w:rPr>
          <w:sz w:val="24"/>
          <w:szCs w:val="24"/>
        </w:rPr>
        <w:t>Забезпечити</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охорони</w:t>
      </w:r>
      <w:proofErr w:type="spellEnd"/>
      <w:r w:rsidRPr="00DE1609">
        <w:rPr>
          <w:sz w:val="24"/>
          <w:szCs w:val="24"/>
        </w:rPr>
        <w:t xml:space="preserve"> </w:t>
      </w:r>
      <w:proofErr w:type="spellStart"/>
      <w:r w:rsidRPr="00DE1609">
        <w:rPr>
          <w:sz w:val="24"/>
          <w:szCs w:val="24"/>
        </w:rPr>
        <w:t>праці</w:t>
      </w:r>
      <w:proofErr w:type="spellEnd"/>
      <w:r w:rsidRPr="00DE1609">
        <w:rPr>
          <w:sz w:val="24"/>
          <w:szCs w:val="24"/>
        </w:rPr>
        <w:t xml:space="preserve"> за </w:t>
      </w:r>
      <w:proofErr w:type="spellStart"/>
      <w:r w:rsidRPr="00DE1609">
        <w:rPr>
          <w:sz w:val="24"/>
          <w:szCs w:val="24"/>
        </w:rPr>
        <w:t>кожним</w:t>
      </w:r>
      <w:proofErr w:type="spellEnd"/>
      <w:r w:rsidRPr="00DE1609">
        <w:rPr>
          <w:sz w:val="24"/>
          <w:szCs w:val="24"/>
        </w:rPr>
        <w:t xml:space="preserve"> видом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виконувати</w:t>
      </w:r>
      <w:proofErr w:type="spellEnd"/>
      <w:r w:rsidRPr="00DE1609">
        <w:rPr>
          <w:sz w:val="24"/>
          <w:szCs w:val="24"/>
        </w:rPr>
        <w:t xml:space="preserve"> правила </w:t>
      </w:r>
      <w:proofErr w:type="spellStart"/>
      <w:r w:rsidRPr="00DE1609">
        <w:rPr>
          <w:sz w:val="24"/>
          <w:szCs w:val="24"/>
        </w:rPr>
        <w:lastRenderedPageBreak/>
        <w:t>техніки</w:t>
      </w:r>
      <w:proofErr w:type="spellEnd"/>
      <w:r w:rsidRPr="00DE1609">
        <w:rPr>
          <w:sz w:val="24"/>
          <w:szCs w:val="24"/>
        </w:rPr>
        <w:t xml:space="preserve"> </w:t>
      </w:r>
      <w:proofErr w:type="spellStart"/>
      <w:r w:rsidRPr="00DE1609">
        <w:rPr>
          <w:sz w:val="24"/>
          <w:szCs w:val="24"/>
        </w:rPr>
        <w:t>безпеки</w:t>
      </w:r>
      <w:proofErr w:type="spellEnd"/>
      <w:r w:rsidRPr="00DE1609">
        <w:rPr>
          <w:sz w:val="24"/>
          <w:szCs w:val="24"/>
        </w:rPr>
        <w:t xml:space="preserve"> і </w:t>
      </w:r>
      <w:proofErr w:type="spellStart"/>
      <w:r w:rsidRPr="00DE1609">
        <w:rPr>
          <w:sz w:val="24"/>
          <w:szCs w:val="24"/>
        </w:rPr>
        <w:t>протипожежної</w:t>
      </w:r>
      <w:proofErr w:type="spellEnd"/>
      <w:r w:rsidRPr="00DE1609">
        <w:rPr>
          <w:sz w:val="24"/>
          <w:szCs w:val="24"/>
        </w:rPr>
        <w:t xml:space="preserve"> </w:t>
      </w:r>
      <w:proofErr w:type="spellStart"/>
      <w:r w:rsidRPr="00DE1609">
        <w:rPr>
          <w:sz w:val="24"/>
          <w:szCs w:val="24"/>
        </w:rPr>
        <w:t>безпеки</w:t>
      </w:r>
      <w:proofErr w:type="spellEnd"/>
      <w:r w:rsidRPr="00DE1609">
        <w:rPr>
          <w:sz w:val="24"/>
          <w:szCs w:val="24"/>
        </w:rPr>
        <w:t xml:space="preserve"> на </w:t>
      </w:r>
      <w:proofErr w:type="spellStart"/>
      <w:r w:rsidRPr="00DE1609">
        <w:rPr>
          <w:sz w:val="24"/>
          <w:szCs w:val="24"/>
        </w:rPr>
        <w:t>місці</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проводити</w:t>
      </w:r>
      <w:proofErr w:type="spellEnd"/>
      <w:r w:rsidRPr="00DE1609">
        <w:rPr>
          <w:sz w:val="24"/>
          <w:szCs w:val="24"/>
        </w:rPr>
        <w:t xml:space="preserve"> контроль за </w:t>
      </w:r>
      <w:proofErr w:type="spellStart"/>
      <w:r w:rsidRPr="00DE1609">
        <w:rPr>
          <w:sz w:val="24"/>
          <w:szCs w:val="24"/>
        </w:rPr>
        <w:t>дотриманням</w:t>
      </w:r>
      <w:proofErr w:type="spellEnd"/>
      <w:r w:rsidRPr="00DE1609">
        <w:rPr>
          <w:sz w:val="24"/>
          <w:szCs w:val="24"/>
        </w:rPr>
        <w:t xml:space="preserve"> </w:t>
      </w:r>
      <w:proofErr w:type="spellStart"/>
      <w:r w:rsidRPr="00DE1609">
        <w:rPr>
          <w:sz w:val="24"/>
          <w:szCs w:val="24"/>
        </w:rPr>
        <w:t>працівниками</w:t>
      </w:r>
      <w:proofErr w:type="spellEnd"/>
      <w:r w:rsidRPr="00DE1609">
        <w:rPr>
          <w:sz w:val="24"/>
          <w:szCs w:val="24"/>
        </w:rPr>
        <w:t xml:space="preserve"> </w:t>
      </w:r>
      <w:proofErr w:type="spellStart"/>
      <w:r w:rsidRPr="00DE1609">
        <w:rPr>
          <w:sz w:val="24"/>
          <w:szCs w:val="24"/>
        </w:rPr>
        <w:t>безпечних</w:t>
      </w:r>
      <w:proofErr w:type="spellEnd"/>
      <w:r w:rsidRPr="00DE1609">
        <w:rPr>
          <w:sz w:val="24"/>
          <w:szCs w:val="24"/>
        </w:rPr>
        <w:t xml:space="preserve"> умов </w:t>
      </w:r>
      <w:proofErr w:type="spellStart"/>
      <w:r w:rsidRPr="00DE1609">
        <w:rPr>
          <w:sz w:val="24"/>
          <w:szCs w:val="24"/>
        </w:rPr>
        <w:t>праці</w:t>
      </w:r>
      <w:proofErr w:type="spellEnd"/>
      <w:r w:rsidRPr="00DE1609">
        <w:rPr>
          <w:sz w:val="24"/>
          <w:szCs w:val="24"/>
        </w:rPr>
        <w:t xml:space="preserve">, </w:t>
      </w:r>
      <w:proofErr w:type="spellStart"/>
      <w:r w:rsidRPr="00DE1609">
        <w:rPr>
          <w:sz w:val="24"/>
          <w:szCs w:val="24"/>
        </w:rPr>
        <w:t>своєчасно</w:t>
      </w:r>
      <w:proofErr w:type="spellEnd"/>
      <w:r w:rsidRPr="00DE1609">
        <w:rPr>
          <w:sz w:val="24"/>
          <w:szCs w:val="24"/>
        </w:rPr>
        <w:t xml:space="preserve"> </w:t>
      </w:r>
      <w:proofErr w:type="spellStart"/>
      <w:r w:rsidRPr="00DE1609">
        <w:rPr>
          <w:sz w:val="24"/>
          <w:szCs w:val="24"/>
        </w:rPr>
        <w:t>забезпечувати</w:t>
      </w:r>
      <w:proofErr w:type="spellEnd"/>
      <w:r w:rsidRPr="00DE1609">
        <w:rPr>
          <w:sz w:val="24"/>
          <w:szCs w:val="24"/>
        </w:rPr>
        <w:t xml:space="preserve"> </w:t>
      </w:r>
      <w:proofErr w:type="spellStart"/>
      <w:r w:rsidRPr="00DE1609">
        <w:rPr>
          <w:sz w:val="24"/>
          <w:szCs w:val="24"/>
        </w:rPr>
        <w:t>своїх</w:t>
      </w:r>
      <w:proofErr w:type="spellEnd"/>
      <w:r w:rsidRPr="00DE1609">
        <w:rPr>
          <w:sz w:val="24"/>
          <w:szCs w:val="24"/>
        </w:rPr>
        <w:t xml:space="preserve"> </w:t>
      </w:r>
      <w:proofErr w:type="spellStart"/>
      <w:r w:rsidRPr="00DE1609">
        <w:rPr>
          <w:sz w:val="24"/>
          <w:szCs w:val="24"/>
        </w:rPr>
        <w:t>працівників</w:t>
      </w:r>
      <w:proofErr w:type="spellEnd"/>
      <w:r w:rsidRPr="00DE1609">
        <w:rPr>
          <w:sz w:val="24"/>
          <w:szCs w:val="24"/>
        </w:rPr>
        <w:t xml:space="preserve"> </w:t>
      </w:r>
      <w:proofErr w:type="spellStart"/>
      <w:r w:rsidRPr="00DE1609">
        <w:rPr>
          <w:sz w:val="24"/>
          <w:szCs w:val="24"/>
        </w:rPr>
        <w:t>засобами</w:t>
      </w:r>
      <w:proofErr w:type="spellEnd"/>
      <w:r w:rsidRPr="00DE1609">
        <w:rPr>
          <w:sz w:val="24"/>
          <w:szCs w:val="24"/>
        </w:rPr>
        <w:t xml:space="preserve"> </w:t>
      </w:r>
      <w:proofErr w:type="spellStart"/>
      <w:r w:rsidRPr="00DE1609">
        <w:rPr>
          <w:sz w:val="24"/>
          <w:szCs w:val="24"/>
        </w:rPr>
        <w:t>індивідуального</w:t>
      </w:r>
      <w:proofErr w:type="spellEnd"/>
      <w:r w:rsidRPr="00DE1609">
        <w:rPr>
          <w:sz w:val="24"/>
          <w:szCs w:val="24"/>
        </w:rPr>
        <w:t xml:space="preserve"> та </w:t>
      </w:r>
      <w:proofErr w:type="spellStart"/>
      <w:r w:rsidRPr="00DE1609">
        <w:rPr>
          <w:sz w:val="24"/>
          <w:szCs w:val="24"/>
        </w:rPr>
        <w:t>колективного</w:t>
      </w:r>
      <w:proofErr w:type="spellEnd"/>
      <w:r w:rsidRPr="00DE1609">
        <w:rPr>
          <w:sz w:val="24"/>
          <w:szCs w:val="24"/>
        </w:rPr>
        <w:t xml:space="preserve"> </w:t>
      </w:r>
      <w:proofErr w:type="spellStart"/>
      <w:r w:rsidRPr="00DE1609">
        <w:rPr>
          <w:sz w:val="24"/>
          <w:szCs w:val="24"/>
        </w:rPr>
        <w:t>захисту</w:t>
      </w:r>
      <w:proofErr w:type="spellEnd"/>
      <w:r w:rsidRPr="00DE1609">
        <w:rPr>
          <w:sz w:val="24"/>
          <w:szCs w:val="24"/>
        </w:rPr>
        <w:t>.</w:t>
      </w:r>
    </w:p>
    <w:p w14:paraId="5C65B95E" w14:textId="77777777" w:rsidR="0027190D" w:rsidRPr="00DE1609" w:rsidRDefault="0027190D" w:rsidP="0027190D">
      <w:pPr>
        <w:ind w:firstLine="567"/>
        <w:jc w:val="both"/>
        <w:rPr>
          <w:spacing w:val="2"/>
          <w:sz w:val="24"/>
          <w:szCs w:val="24"/>
        </w:rPr>
      </w:pPr>
      <w:r w:rsidRPr="00DE1609">
        <w:rPr>
          <w:sz w:val="24"/>
          <w:szCs w:val="24"/>
        </w:rPr>
        <w:t xml:space="preserve">5.2.20. </w:t>
      </w:r>
      <w:proofErr w:type="spellStart"/>
      <w:r w:rsidRPr="00DE1609">
        <w:rPr>
          <w:sz w:val="24"/>
          <w:szCs w:val="24"/>
        </w:rPr>
        <w:t>Виконувати</w:t>
      </w:r>
      <w:proofErr w:type="spellEnd"/>
      <w:r w:rsidRPr="00DE1609">
        <w:rPr>
          <w:sz w:val="24"/>
          <w:szCs w:val="24"/>
        </w:rPr>
        <w:t xml:space="preserve"> </w:t>
      </w:r>
      <w:proofErr w:type="spellStart"/>
      <w:r w:rsidRPr="00DE1609">
        <w:rPr>
          <w:spacing w:val="1"/>
          <w:sz w:val="24"/>
          <w:szCs w:val="24"/>
        </w:rPr>
        <w:t>свої</w:t>
      </w:r>
      <w:proofErr w:type="spellEnd"/>
      <w:r w:rsidRPr="00DE1609">
        <w:rPr>
          <w:spacing w:val="1"/>
          <w:sz w:val="24"/>
          <w:szCs w:val="24"/>
        </w:rPr>
        <w:t xml:space="preserve"> </w:t>
      </w:r>
      <w:proofErr w:type="spellStart"/>
      <w:r w:rsidRPr="00DE1609">
        <w:rPr>
          <w:spacing w:val="1"/>
          <w:sz w:val="24"/>
          <w:szCs w:val="24"/>
        </w:rPr>
        <w:t>зобов’язання</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w:t>
      </w:r>
      <w:proofErr w:type="spellStart"/>
      <w:r w:rsidRPr="00DE1609">
        <w:rPr>
          <w:spacing w:val="1"/>
          <w:sz w:val="24"/>
          <w:szCs w:val="24"/>
        </w:rPr>
        <w:t>належно</w:t>
      </w:r>
      <w:proofErr w:type="spellEnd"/>
      <w:r w:rsidRPr="00DE1609">
        <w:rPr>
          <w:spacing w:val="1"/>
          <w:sz w:val="24"/>
          <w:szCs w:val="24"/>
        </w:rPr>
        <w:t xml:space="preserve">, </w:t>
      </w:r>
      <w:proofErr w:type="spellStart"/>
      <w:r w:rsidRPr="00DE1609">
        <w:rPr>
          <w:spacing w:val="1"/>
          <w:sz w:val="24"/>
          <w:szCs w:val="24"/>
        </w:rPr>
        <w:t>сприяючи</w:t>
      </w:r>
      <w:proofErr w:type="spellEnd"/>
      <w:r w:rsidRPr="00DE1609">
        <w:rPr>
          <w:spacing w:val="1"/>
          <w:sz w:val="24"/>
          <w:szCs w:val="24"/>
        </w:rPr>
        <w:t xml:space="preserve"> </w:t>
      </w:r>
      <w:proofErr w:type="spellStart"/>
      <w:r w:rsidRPr="00DE1609">
        <w:rPr>
          <w:spacing w:val="1"/>
          <w:sz w:val="24"/>
          <w:szCs w:val="24"/>
        </w:rPr>
        <w:t>іншій</w:t>
      </w:r>
      <w:proofErr w:type="spellEnd"/>
      <w:r w:rsidRPr="00DE1609">
        <w:rPr>
          <w:spacing w:val="1"/>
          <w:sz w:val="24"/>
          <w:szCs w:val="24"/>
        </w:rPr>
        <w:t xml:space="preserve"> </w:t>
      </w:r>
      <w:proofErr w:type="spellStart"/>
      <w:r w:rsidRPr="00DE1609">
        <w:rPr>
          <w:spacing w:val="2"/>
          <w:sz w:val="24"/>
          <w:szCs w:val="24"/>
        </w:rPr>
        <w:t>Стороні</w:t>
      </w:r>
      <w:proofErr w:type="spellEnd"/>
      <w:r w:rsidRPr="00DE1609">
        <w:rPr>
          <w:spacing w:val="2"/>
          <w:sz w:val="24"/>
          <w:szCs w:val="24"/>
        </w:rPr>
        <w:t xml:space="preserve"> у </w:t>
      </w:r>
      <w:proofErr w:type="spellStart"/>
      <w:r w:rsidRPr="00DE1609">
        <w:rPr>
          <w:spacing w:val="2"/>
          <w:sz w:val="24"/>
          <w:szCs w:val="24"/>
        </w:rPr>
        <w:t>виконанні</w:t>
      </w:r>
      <w:proofErr w:type="spellEnd"/>
      <w:r w:rsidRPr="00DE1609">
        <w:rPr>
          <w:spacing w:val="2"/>
          <w:sz w:val="24"/>
          <w:szCs w:val="24"/>
        </w:rPr>
        <w:t xml:space="preserve"> </w:t>
      </w:r>
      <w:proofErr w:type="spellStart"/>
      <w:r w:rsidRPr="00DE1609">
        <w:rPr>
          <w:spacing w:val="2"/>
          <w:sz w:val="24"/>
          <w:szCs w:val="24"/>
        </w:rPr>
        <w:t>її</w:t>
      </w:r>
      <w:proofErr w:type="spellEnd"/>
      <w:r w:rsidRPr="00DE1609">
        <w:rPr>
          <w:spacing w:val="2"/>
          <w:sz w:val="24"/>
          <w:szCs w:val="24"/>
        </w:rPr>
        <w:t xml:space="preserve"> </w:t>
      </w:r>
      <w:proofErr w:type="spellStart"/>
      <w:r w:rsidRPr="00DE1609">
        <w:rPr>
          <w:spacing w:val="2"/>
          <w:sz w:val="24"/>
          <w:szCs w:val="24"/>
        </w:rPr>
        <w:t>обов’язків</w:t>
      </w:r>
      <w:proofErr w:type="spellEnd"/>
      <w:r w:rsidRPr="00DE1609">
        <w:rPr>
          <w:spacing w:val="2"/>
          <w:sz w:val="24"/>
          <w:szCs w:val="24"/>
        </w:rPr>
        <w:t>.</w:t>
      </w:r>
    </w:p>
    <w:p w14:paraId="458532C6" w14:textId="77777777" w:rsidR="0027190D" w:rsidRPr="00DE1609" w:rsidRDefault="0027190D" w:rsidP="0027190D">
      <w:pPr>
        <w:ind w:left="567"/>
        <w:jc w:val="both"/>
        <w:rPr>
          <w:spacing w:val="2"/>
          <w:sz w:val="24"/>
          <w:szCs w:val="24"/>
        </w:rPr>
      </w:pPr>
    </w:p>
    <w:p w14:paraId="21F9B7CA" w14:textId="77777777" w:rsidR="0027190D" w:rsidRPr="00DE1609" w:rsidRDefault="0027190D" w:rsidP="0027190D">
      <w:pPr>
        <w:numPr>
          <w:ilvl w:val="0"/>
          <w:numId w:val="13"/>
        </w:numPr>
        <w:ind w:left="0" w:firstLine="0"/>
        <w:jc w:val="center"/>
        <w:outlineLvl w:val="0"/>
        <w:rPr>
          <w:b/>
          <w:caps/>
          <w:sz w:val="24"/>
          <w:szCs w:val="24"/>
        </w:rPr>
      </w:pPr>
      <w:r w:rsidRPr="00DE1609">
        <w:rPr>
          <w:b/>
          <w:caps/>
          <w:sz w:val="24"/>
          <w:szCs w:val="24"/>
        </w:rPr>
        <w:t>Умови страхування ризиків випадкового знищення або</w:t>
      </w:r>
    </w:p>
    <w:p w14:paraId="040C7C68" w14:textId="77777777" w:rsidR="0027190D" w:rsidRPr="00DE1609" w:rsidRDefault="0027190D" w:rsidP="0027190D">
      <w:pPr>
        <w:jc w:val="center"/>
        <w:outlineLvl w:val="0"/>
        <w:rPr>
          <w:b/>
          <w:caps/>
          <w:sz w:val="24"/>
          <w:szCs w:val="24"/>
        </w:rPr>
      </w:pPr>
      <w:r w:rsidRPr="00DE1609">
        <w:rPr>
          <w:b/>
          <w:caps/>
          <w:sz w:val="24"/>
          <w:szCs w:val="24"/>
        </w:rPr>
        <w:t>пошкодження результатів робіт</w:t>
      </w:r>
    </w:p>
    <w:p w14:paraId="6E0D41D9" w14:textId="77777777" w:rsidR="0027190D" w:rsidRPr="00DE1609" w:rsidRDefault="0027190D" w:rsidP="0027190D">
      <w:pPr>
        <w:tabs>
          <w:tab w:val="left" w:pos="627"/>
        </w:tabs>
        <w:ind w:firstLine="540"/>
        <w:jc w:val="both"/>
        <w:rPr>
          <w:sz w:val="24"/>
          <w:szCs w:val="24"/>
        </w:rPr>
      </w:pPr>
      <w:r w:rsidRPr="00DE1609">
        <w:rPr>
          <w:sz w:val="24"/>
          <w:szCs w:val="24"/>
        </w:rPr>
        <w:t xml:space="preserve">6.1. </w:t>
      </w:r>
      <w:proofErr w:type="spellStart"/>
      <w:r w:rsidRPr="00DE1609">
        <w:rPr>
          <w:sz w:val="24"/>
          <w:szCs w:val="24"/>
        </w:rPr>
        <w:t>Ризик</w:t>
      </w:r>
      <w:proofErr w:type="spellEnd"/>
      <w:r w:rsidRPr="00DE1609">
        <w:rPr>
          <w:sz w:val="24"/>
          <w:szCs w:val="24"/>
        </w:rPr>
        <w:t xml:space="preserve"> </w:t>
      </w:r>
      <w:proofErr w:type="spellStart"/>
      <w:r w:rsidRPr="00DE1609">
        <w:rPr>
          <w:sz w:val="24"/>
          <w:szCs w:val="24"/>
        </w:rPr>
        <w:t>випадкового</w:t>
      </w:r>
      <w:proofErr w:type="spellEnd"/>
      <w:r w:rsidRPr="00DE1609">
        <w:rPr>
          <w:sz w:val="24"/>
          <w:szCs w:val="24"/>
        </w:rPr>
        <w:t xml:space="preserve"> </w:t>
      </w:r>
      <w:proofErr w:type="spellStart"/>
      <w:r w:rsidRPr="00DE1609">
        <w:rPr>
          <w:sz w:val="24"/>
          <w:szCs w:val="24"/>
        </w:rPr>
        <w:t>знищення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пошкодження</w:t>
      </w:r>
      <w:proofErr w:type="spellEnd"/>
      <w:r w:rsidRPr="00DE1609">
        <w:rPr>
          <w:sz w:val="24"/>
          <w:szCs w:val="24"/>
        </w:rPr>
        <w:t xml:space="preserve"> </w:t>
      </w:r>
      <w:proofErr w:type="spellStart"/>
      <w:r w:rsidRPr="00DE1609">
        <w:rPr>
          <w:sz w:val="24"/>
          <w:szCs w:val="24"/>
        </w:rPr>
        <w:t>Об’єкта</w:t>
      </w:r>
      <w:proofErr w:type="spellEnd"/>
      <w:r w:rsidRPr="00DE1609">
        <w:rPr>
          <w:sz w:val="24"/>
          <w:szCs w:val="24"/>
        </w:rPr>
        <w:t xml:space="preserve"> до </w:t>
      </w:r>
      <w:proofErr w:type="spellStart"/>
      <w:r w:rsidRPr="00DE1609">
        <w:rPr>
          <w:sz w:val="24"/>
          <w:szCs w:val="24"/>
        </w:rPr>
        <w:t>його</w:t>
      </w:r>
      <w:proofErr w:type="spellEnd"/>
      <w:r w:rsidRPr="00DE1609">
        <w:rPr>
          <w:sz w:val="24"/>
          <w:szCs w:val="24"/>
        </w:rPr>
        <w:t xml:space="preserve"> </w:t>
      </w:r>
      <w:proofErr w:type="spellStart"/>
      <w:r w:rsidRPr="00DE1609">
        <w:rPr>
          <w:sz w:val="24"/>
          <w:szCs w:val="24"/>
        </w:rPr>
        <w:t>прийняття</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w:t>
      </w:r>
      <w:proofErr w:type="spellStart"/>
      <w:r w:rsidRPr="00DE1609">
        <w:rPr>
          <w:sz w:val="24"/>
          <w:szCs w:val="24"/>
        </w:rPr>
        <w:t>несе</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крім</w:t>
      </w:r>
      <w:proofErr w:type="spellEnd"/>
      <w:r w:rsidRPr="00DE1609">
        <w:rPr>
          <w:sz w:val="24"/>
          <w:szCs w:val="24"/>
        </w:rPr>
        <w:t xml:space="preserve"> </w:t>
      </w:r>
      <w:proofErr w:type="spellStart"/>
      <w:r w:rsidRPr="00DE1609">
        <w:rPr>
          <w:sz w:val="24"/>
          <w:szCs w:val="24"/>
        </w:rPr>
        <w:t>випадків</w:t>
      </w:r>
      <w:proofErr w:type="spellEnd"/>
      <w:r w:rsidRPr="00DE1609">
        <w:rPr>
          <w:sz w:val="24"/>
          <w:szCs w:val="24"/>
        </w:rPr>
        <w:t xml:space="preserve">, коли </w:t>
      </w:r>
      <w:proofErr w:type="spellStart"/>
      <w:r w:rsidRPr="00DE1609">
        <w:rPr>
          <w:sz w:val="24"/>
          <w:szCs w:val="24"/>
        </w:rPr>
        <w:t>це</w:t>
      </w:r>
      <w:proofErr w:type="spellEnd"/>
      <w:r w:rsidRPr="00DE1609">
        <w:rPr>
          <w:sz w:val="24"/>
          <w:szCs w:val="24"/>
        </w:rPr>
        <w:t xml:space="preserve"> </w:t>
      </w:r>
      <w:proofErr w:type="spellStart"/>
      <w:r w:rsidRPr="00DE1609">
        <w:rPr>
          <w:sz w:val="24"/>
          <w:szCs w:val="24"/>
        </w:rPr>
        <w:t>сталося</w:t>
      </w:r>
      <w:proofErr w:type="spellEnd"/>
      <w:r w:rsidRPr="00DE1609">
        <w:rPr>
          <w:sz w:val="24"/>
          <w:szCs w:val="24"/>
        </w:rPr>
        <w:t xml:space="preserve"> </w:t>
      </w:r>
      <w:proofErr w:type="spellStart"/>
      <w:r w:rsidRPr="00DE1609">
        <w:rPr>
          <w:sz w:val="24"/>
          <w:szCs w:val="24"/>
        </w:rPr>
        <w:t>внаслідок</w:t>
      </w:r>
      <w:proofErr w:type="spellEnd"/>
      <w:r w:rsidRPr="00DE1609">
        <w:rPr>
          <w:sz w:val="24"/>
          <w:szCs w:val="24"/>
        </w:rPr>
        <w:t xml:space="preserve"> </w:t>
      </w:r>
      <w:proofErr w:type="spellStart"/>
      <w:r w:rsidRPr="00DE1609">
        <w:rPr>
          <w:sz w:val="24"/>
          <w:szCs w:val="24"/>
        </w:rPr>
        <w:t>обставин</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залежали</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w:t>
      </w:r>
    </w:p>
    <w:p w14:paraId="0DA41826" w14:textId="77777777" w:rsidR="0027190D" w:rsidRPr="00DE1609" w:rsidRDefault="0027190D" w:rsidP="0027190D">
      <w:pPr>
        <w:tabs>
          <w:tab w:val="left" w:pos="627"/>
        </w:tabs>
        <w:ind w:firstLine="540"/>
        <w:jc w:val="both"/>
        <w:rPr>
          <w:sz w:val="24"/>
          <w:szCs w:val="24"/>
        </w:rPr>
      </w:pPr>
      <w:r w:rsidRPr="00DE1609">
        <w:rPr>
          <w:sz w:val="24"/>
          <w:szCs w:val="24"/>
        </w:rPr>
        <w:t xml:space="preserve">6.2.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зобов’язані</w:t>
      </w:r>
      <w:proofErr w:type="spellEnd"/>
      <w:r w:rsidRPr="00DE1609">
        <w:rPr>
          <w:sz w:val="24"/>
          <w:szCs w:val="24"/>
        </w:rPr>
        <w:t xml:space="preserve"> </w:t>
      </w:r>
      <w:proofErr w:type="spellStart"/>
      <w:r w:rsidRPr="00DE1609">
        <w:rPr>
          <w:sz w:val="24"/>
          <w:szCs w:val="24"/>
        </w:rPr>
        <w:t>вживати</w:t>
      </w:r>
      <w:proofErr w:type="spellEnd"/>
      <w:r w:rsidRPr="00DE1609">
        <w:rPr>
          <w:sz w:val="24"/>
          <w:szCs w:val="24"/>
        </w:rPr>
        <w:t xml:space="preserve"> </w:t>
      </w:r>
      <w:proofErr w:type="spellStart"/>
      <w:r w:rsidRPr="00DE1609">
        <w:rPr>
          <w:sz w:val="24"/>
          <w:szCs w:val="24"/>
        </w:rPr>
        <w:t>необхідних</w:t>
      </w:r>
      <w:proofErr w:type="spellEnd"/>
      <w:r w:rsidRPr="00DE1609">
        <w:rPr>
          <w:sz w:val="24"/>
          <w:szCs w:val="24"/>
        </w:rPr>
        <w:t xml:space="preserve"> </w:t>
      </w:r>
      <w:proofErr w:type="spellStart"/>
      <w:r w:rsidRPr="00DE1609">
        <w:rPr>
          <w:sz w:val="24"/>
          <w:szCs w:val="24"/>
        </w:rPr>
        <w:t>заходів</w:t>
      </w:r>
      <w:proofErr w:type="spellEnd"/>
      <w:r w:rsidRPr="00DE1609">
        <w:rPr>
          <w:sz w:val="24"/>
          <w:szCs w:val="24"/>
        </w:rPr>
        <w:t xml:space="preserve"> для </w:t>
      </w:r>
      <w:proofErr w:type="spellStart"/>
      <w:r w:rsidRPr="00DE1609">
        <w:rPr>
          <w:sz w:val="24"/>
          <w:szCs w:val="24"/>
        </w:rPr>
        <w:t>недопущення</w:t>
      </w:r>
      <w:proofErr w:type="spellEnd"/>
      <w:r w:rsidRPr="00DE1609">
        <w:rPr>
          <w:sz w:val="24"/>
          <w:szCs w:val="24"/>
        </w:rPr>
        <w:t xml:space="preserve"> </w:t>
      </w:r>
      <w:proofErr w:type="spellStart"/>
      <w:r w:rsidRPr="00DE1609">
        <w:rPr>
          <w:sz w:val="24"/>
          <w:szCs w:val="24"/>
        </w:rPr>
        <w:t>випадкового</w:t>
      </w:r>
      <w:proofErr w:type="spellEnd"/>
      <w:r w:rsidRPr="00DE1609">
        <w:rPr>
          <w:sz w:val="24"/>
          <w:szCs w:val="24"/>
        </w:rPr>
        <w:t xml:space="preserve"> </w:t>
      </w:r>
      <w:proofErr w:type="spellStart"/>
      <w:r w:rsidRPr="00DE1609">
        <w:rPr>
          <w:sz w:val="24"/>
          <w:szCs w:val="24"/>
        </w:rPr>
        <w:t>знищення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пошкодження</w:t>
      </w:r>
      <w:proofErr w:type="spellEnd"/>
      <w:r w:rsidRPr="00DE1609">
        <w:rPr>
          <w:sz w:val="24"/>
          <w:szCs w:val="24"/>
        </w:rPr>
        <w:t xml:space="preserve"> </w:t>
      </w:r>
      <w:proofErr w:type="spellStart"/>
      <w:r w:rsidRPr="00DE1609">
        <w:rPr>
          <w:sz w:val="24"/>
          <w:szCs w:val="24"/>
        </w:rPr>
        <w:t>Об’єкта</w:t>
      </w:r>
      <w:proofErr w:type="spellEnd"/>
      <w:r w:rsidRPr="00DE1609">
        <w:rPr>
          <w:sz w:val="24"/>
          <w:szCs w:val="24"/>
        </w:rPr>
        <w:t>.</w:t>
      </w:r>
    </w:p>
    <w:p w14:paraId="6B3F1616" w14:textId="77777777" w:rsidR="0027190D" w:rsidRPr="00DE1609" w:rsidRDefault="0027190D" w:rsidP="0027190D">
      <w:pPr>
        <w:ind w:firstLine="567"/>
        <w:jc w:val="both"/>
        <w:rPr>
          <w:sz w:val="24"/>
          <w:szCs w:val="24"/>
        </w:rPr>
      </w:pPr>
      <w:r w:rsidRPr="00DE1609">
        <w:rPr>
          <w:sz w:val="24"/>
          <w:szCs w:val="24"/>
        </w:rPr>
        <w:t xml:space="preserve">6.3.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вжити</w:t>
      </w:r>
      <w:proofErr w:type="spellEnd"/>
      <w:r w:rsidRPr="00DE1609">
        <w:rPr>
          <w:sz w:val="24"/>
          <w:szCs w:val="24"/>
        </w:rPr>
        <w:t xml:space="preserve"> </w:t>
      </w:r>
      <w:proofErr w:type="spellStart"/>
      <w:r w:rsidRPr="00DE1609">
        <w:rPr>
          <w:sz w:val="24"/>
          <w:szCs w:val="24"/>
        </w:rPr>
        <w:t>заходів</w:t>
      </w:r>
      <w:proofErr w:type="spellEnd"/>
      <w:r w:rsidRPr="00DE1609">
        <w:rPr>
          <w:sz w:val="24"/>
          <w:szCs w:val="24"/>
        </w:rPr>
        <w:t xml:space="preserve"> для </w:t>
      </w:r>
      <w:proofErr w:type="spellStart"/>
      <w:r w:rsidRPr="00DE1609">
        <w:rPr>
          <w:sz w:val="24"/>
          <w:szCs w:val="24"/>
        </w:rPr>
        <w:t>запобігання</w:t>
      </w:r>
      <w:proofErr w:type="spellEnd"/>
      <w:r w:rsidRPr="00DE1609">
        <w:rPr>
          <w:sz w:val="24"/>
          <w:szCs w:val="24"/>
        </w:rPr>
        <w:t xml:space="preserve"> </w:t>
      </w:r>
      <w:proofErr w:type="spellStart"/>
      <w:r w:rsidRPr="00DE1609">
        <w:rPr>
          <w:sz w:val="24"/>
          <w:szCs w:val="24"/>
        </w:rPr>
        <w:t>знищенню</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пошкодження</w:t>
      </w:r>
      <w:proofErr w:type="spellEnd"/>
      <w:r w:rsidRPr="00DE1609">
        <w:rPr>
          <w:sz w:val="24"/>
          <w:szCs w:val="24"/>
        </w:rPr>
        <w:t xml:space="preserve"> </w:t>
      </w:r>
      <w:proofErr w:type="spellStart"/>
      <w:r w:rsidRPr="00DE1609">
        <w:rPr>
          <w:sz w:val="24"/>
          <w:szCs w:val="24"/>
        </w:rPr>
        <w:t>об’єкта</w:t>
      </w:r>
      <w:proofErr w:type="spellEnd"/>
      <w:r w:rsidRPr="00DE1609">
        <w:rPr>
          <w:sz w:val="24"/>
          <w:szCs w:val="24"/>
        </w:rPr>
        <w:t xml:space="preserve"> </w:t>
      </w:r>
      <w:proofErr w:type="spellStart"/>
      <w:r w:rsidRPr="00DE1609">
        <w:rPr>
          <w:sz w:val="24"/>
          <w:szCs w:val="24"/>
        </w:rPr>
        <w:t>будівництва</w:t>
      </w:r>
      <w:proofErr w:type="spellEnd"/>
      <w:r w:rsidRPr="00DE1609">
        <w:rPr>
          <w:sz w:val="24"/>
          <w:szCs w:val="24"/>
        </w:rPr>
        <w:t xml:space="preserve"> на </w:t>
      </w:r>
      <w:proofErr w:type="spellStart"/>
      <w:r w:rsidRPr="00DE1609">
        <w:rPr>
          <w:sz w:val="24"/>
          <w:szCs w:val="24"/>
        </w:rPr>
        <w:t>термін</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6E3F313E" w14:textId="77777777" w:rsidR="0027190D" w:rsidRPr="00DE1609" w:rsidRDefault="0027190D" w:rsidP="0027190D">
      <w:pPr>
        <w:ind w:firstLine="567"/>
        <w:jc w:val="both"/>
        <w:rPr>
          <w:spacing w:val="-2"/>
          <w:sz w:val="24"/>
          <w:szCs w:val="24"/>
        </w:rPr>
      </w:pPr>
      <w:r w:rsidRPr="00DE1609">
        <w:rPr>
          <w:sz w:val="24"/>
          <w:szCs w:val="24"/>
        </w:rPr>
        <w:t xml:space="preserve">6.4. </w:t>
      </w:r>
      <w:proofErr w:type="spellStart"/>
      <w:r w:rsidRPr="00DE1609">
        <w:rPr>
          <w:sz w:val="24"/>
          <w:szCs w:val="24"/>
        </w:rPr>
        <w:t>Сторони</w:t>
      </w:r>
      <w:proofErr w:type="spellEnd"/>
      <w:r w:rsidRPr="00DE1609">
        <w:rPr>
          <w:sz w:val="24"/>
          <w:szCs w:val="24"/>
        </w:rPr>
        <w:t xml:space="preserve"> погодили,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страхування</w:t>
      </w:r>
      <w:proofErr w:type="spellEnd"/>
      <w:r w:rsidRPr="00DE1609">
        <w:rPr>
          <w:sz w:val="24"/>
          <w:szCs w:val="24"/>
        </w:rPr>
        <w:t xml:space="preserve"> </w:t>
      </w:r>
      <w:proofErr w:type="spellStart"/>
      <w:r w:rsidRPr="00DE1609">
        <w:rPr>
          <w:sz w:val="24"/>
          <w:szCs w:val="24"/>
        </w:rPr>
        <w:t>ризиків</w:t>
      </w:r>
      <w:proofErr w:type="spellEnd"/>
      <w:r w:rsidRPr="00DE1609">
        <w:rPr>
          <w:sz w:val="24"/>
          <w:szCs w:val="24"/>
        </w:rPr>
        <w:t xml:space="preserve"> </w:t>
      </w:r>
      <w:proofErr w:type="spellStart"/>
      <w:r w:rsidRPr="00DE1609">
        <w:rPr>
          <w:spacing w:val="-2"/>
          <w:sz w:val="24"/>
          <w:szCs w:val="24"/>
        </w:rPr>
        <w:t>випадкового</w:t>
      </w:r>
      <w:proofErr w:type="spellEnd"/>
      <w:r w:rsidRPr="00DE1609">
        <w:rPr>
          <w:spacing w:val="-2"/>
          <w:sz w:val="24"/>
          <w:szCs w:val="24"/>
        </w:rPr>
        <w:t xml:space="preserve"> </w:t>
      </w:r>
      <w:proofErr w:type="spellStart"/>
      <w:r w:rsidRPr="00DE1609">
        <w:rPr>
          <w:spacing w:val="-2"/>
          <w:sz w:val="24"/>
          <w:szCs w:val="24"/>
        </w:rPr>
        <w:t>знищення</w:t>
      </w:r>
      <w:proofErr w:type="spellEnd"/>
      <w:r w:rsidRPr="00DE1609">
        <w:rPr>
          <w:spacing w:val="-2"/>
          <w:sz w:val="24"/>
          <w:szCs w:val="24"/>
        </w:rPr>
        <w:t xml:space="preserve"> </w:t>
      </w:r>
      <w:proofErr w:type="spellStart"/>
      <w:r w:rsidRPr="00DE1609">
        <w:rPr>
          <w:spacing w:val="-2"/>
          <w:sz w:val="24"/>
          <w:szCs w:val="24"/>
        </w:rPr>
        <w:t>чи</w:t>
      </w:r>
      <w:proofErr w:type="spellEnd"/>
      <w:r w:rsidRPr="00DE1609">
        <w:rPr>
          <w:spacing w:val="-2"/>
          <w:sz w:val="24"/>
          <w:szCs w:val="24"/>
        </w:rPr>
        <w:t xml:space="preserve"> </w:t>
      </w:r>
      <w:proofErr w:type="spellStart"/>
      <w:r w:rsidRPr="00DE1609">
        <w:rPr>
          <w:spacing w:val="-2"/>
          <w:sz w:val="24"/>
          <w:szCs w:val="24"/>
        </w:rPr>
        <w:t>пошкодження</w:t>
      </w:r>
      <w:proofErr w:type="spellEnd"/>
      <w:r w:rsidRPr="00DE1609">
        <w:rPr>
          <w:spacing w:val="-2"/>
          <w:sz w:val="24"/>
          <w:szCs w:val="24"/>
        </w:rPr>
        <w:t xml:space="preserve"> </w:t>
      </w:r>
      <w:proofErr w:type="spellStart"/>
      <w:r w:rsidRPr="00DE1609">
        <w:rPr>
          <w:spacing w:val="-2"/>
          <w:sz w:val="24"/>
          <w:szCs w:val="24"/>
        </w:rPr>
        <w:t>результатів</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здійснюється</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за </w:t>
      </w:r>
      <w:proofErr w:type="spellStart"/>
      <w:r w:rsidRPr="00DE1609">
        <w:rPr>
          <w:spacing w:val="-2"/>
          <w:sz w:val="24"/>
          <w:szCs w:val="24"/>
        </w:rPr>
        <w:t>умови</w:t>
      </w:r>
      <w:proofErr w:type="spellEnd"/>
      <w:r w:rsidRPr="00DE1609">
        <w:rPr>
          <w:spacing w:val="-2"/>
          <w:sz w:val="24"/>
          <w:szCs w:val="24"/>
        </w:rPr>
        <w:t xml:space="preserve"> </w:t>
      </w:r>
      <w:proofErr w:type="spellStart"/>
      <w:r w:rsidRPr="00DE1609">
        <w:rPr>
          <w:spacing w:val="-2"/>
          <w:sz w:val="24"/>
          <w:szCs w:val="24"/>
        </w:rPr>
        <w:t>погодження</w:t>
      </w:r>
      <w:proofErr w:type="spellEnd"/>
      <w:r w:rsidRPr="00DE1609">
        <w:rPr>
          <w:spacing w:val="-2"/>
          <w:sz w:val="24"/>
          <w:szCs w:val="24"/>
        </w:rPr>
        <w:t xml:space="preserve"> </w:t>
      </w:r>
      <w:proofErr w:type="spellStart"/>
      <w:r w:rsidRPr="00DE1609">
        <w:rPr>
          <w:spacing w:val="-2"/>
          <w:sz w:val="24"/>
          <w:szCs w:val="24"/>
        </w:rPr>
        <w:t>такої</w:t>
      </w:r>
      <w:proofErr w:type="spellEnd"/>
      <w:r w:rsidRPr="00DE1609">
        <w:rPr>
          <w:spacing w:val="-2"/>
          <w:sz w:val="24"/>
          <w:szCs w:val="24"/>
        </w:rPr>
        <w:t xml:space="preserve"> </w:t>
      </w:r>
      <w:proofErr w:type="spellStart"/>
      <w:r w:rsidRPr="00DE1609">
        <w:rPr>
          <w:spacing w:val="-2"/>
          <w:sz w:val="24"/>
          <w:szCs w:val="24"/>
        </w:rPr>
        <w:t>необхідності</w:t>
      </w:r>
      <w:proofErr w:type="spellEnd"/>
      <w:r w:rsidRPr="00DE1609">
        <w:rPr>
          <w:spacing w:val="-2"/>
          <w:sz w:val="24"/>
          <w:szCs w:val="24"/>
        </w:rPr>
        <w:t xml:space="preserve"> </w:t>
      </w:r>
      <w:proofErr w:type="spellStart"/>
      <w:r w:rsidRPr="00DE1609">
        <w:rPr>
          <w:spacing w:val="-2"/>
          <w:sz w:val="24"/>
          <w:szCs w:val="24"/>
        </w:rPr>
        <w:t>із</w:t>
      </w:r>
      <w:proofErr w:type="spellEnd"/>
      <w:r w:rsidRPr="00DE1609">
        <w:rPr>
          <w:spacing w:val="-2"/>
          <w:sz w:val="24"/>
          <w:szCs w:val="24"/>
        </w:rPr>
        <w:t xml:space="preserve"> </w:t>
      </w:r>
      <w:proofErr w:type="spellStart"/>
      <w:r w:rsidRPr="00DE1609">
        <w:rPr>
          <w:spacing w:val="-2"/>
          <w:sz w:val="24"/>
          <w:szCs w:val="24"/>
        </w:rPr>
        <w:t>Замовником</w:t>
      </w:r>
      <w:proofErr w:type="spellEnd"/>
      <w:r w:rsidRPr="00DE1609">
        <w:rPr>
          <w:spacing w:val="-2"/>
          <w:sz w:val="24"/>
          <w:szCs w:val="24"/>
        </w:rPr>
        <w:t xml:space="preserve">. </w:t>
      </w:r>
    </w:p>
    <w:p w14:paraId="0950FD0E" w14:textId="77777777" w:rsidR="0027190D" w:rsidRPr="00DE1609" w:rsidRDefault="0027190D" w:rsidP="0027190D">
      <w:pPr>
        <w:ind w:firstLine="567"/>
        <w:jc w:val="both"/>
        <w:rPr>
          <w:sz w:val="24"/>
          <w:szCs w:val="24"/>
        </w:rPr>
      </w:pPr>
    </w:p>
    <w:p w14:paraId="0308BA5C"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Порядок забезпечення робіт ресурсами та послугами</w:t>
      </w:r>
    </w:p>
    <w:p w14:paraId="00E21EB6"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Забезпечення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матеріальними</w:t>
      </w:r>
      <w:proofErr w:type="spellEnd"/>
      <w:r w:rsidRPr="00DE1609">
        <w:rPr>
          <w:sz w:val="24"/>
          <w:szCs w:val="24"/>
        </w:rPr>
        <w:t xml:space="preserve"> та </w:t>
      </w:r>
      <w:proofErr w:type="spellStart"/>
      <w:r w:rsidRPr="00DE1609">
        <w:rPr>
          <w:sz w:val="24"/>
          <w:szCs w:val="24"/>
        </w:rPr>
        <w:t>іншими</w:t>
      </w:r>
      <w:proofErr w:type="spellEnd"/>
      <w:r w:rsidRPr="00DE1609">
        <w:rPr>
          <w:sz w:val="24"/>
          <w:szCs w:val="24"/>
        </w:rPr>
        <w:t xml:space="preserve"> ресурсами, </w:t>
      </w:r>
      <w:proofErr w:type="spellStart"/>
      <w:r w:rsidRPr="00DE1609">
        <w:rPr>
          <w:sz w:val="24"/>
          <w:szCs w:val="24"/>
        </w:rPr>
        <w:t>необхідними</w:t>
      </w:r>
      <w:proofErr w:type="spellEnd"/>
      <w:r w:rsidRPr="00DE1609">
        <w:rPr>
          <w:sz w:val="24"/>
          <w:szCs w:val="24"/>
        </w:rPr>
        <w:t xml:space="preserve"> для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здійснює</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відповідає</w:t>
      </w:r>
      <w:proofErr w:type="spellEnd"/>
      <w:r w:rsidRPr="00DE1609">
        <w:rPr>
          <w:sz w:val="24"/>
          <w:szCs w:val="24"/>
        </w:rPr>
        <w:t xml:space="preserve"> за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збереження</w:t>
      </w:r>
      <w:proofErr w:type="spellEnd"/>
      <w:r w:rsidRPr="00DE1609">
        <w:rPr>
          <w:sz w:val="24"/>
          <w:szCs w:val="24"/>
        </w:rPr>
        <w:t xml:space="preserve">, </w:t>
      </w:r>
      <w:proofErr w:type="spellStart"/>
      <w:r w:rsidRPr="00DE1609">
        <w:rPr>
          <w:sz w:val="24"/>
          <w:szCs w:val="24"/>
        </w:rPr>
        <w:t>якість</w:t>
      </w:r>
      <w:proofErr w:type="spellEnd"/>
      <w:r w:rsidRPr="00DE1609">
        <w:rPr>
          <w:sz w:val="24"/>
          <w:szCs w:val="24"/>
        </w:rPr>
        <w:t xml:space="preserve"> і </w:t>
      </w:r>
      <w:proofErr w:type="spellStart"/>
      <w:r w:rsidRPr="00DE1609">
        <w:rPr>
          <w:sz w:val="24"/>
          <w:szCs w:val="24"/>
        </w:rPr>
        <w:t>відповідність</w:t>
      </w:r>
      <w:proofErr w:type="spellEnd"/>
      <w:r w:rsidRPr="00DE1609">
        <w:rPr>
          <w:sz w:val="24"/>
          <w:szCs w:val="24"/>
        </w:rPr>
        <w:t xml:space="preserve"> </w:t>
      </w:r>
      <w:proofErr w:type="spellStart"/>
      <w:r w:rsidRPr="00DE1609">
        <w:rPr>
          <w:sz w:val="24"/>
          <w:szCs w:val="24"/>
        </w:rPr>
        <w:t>проектній</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w:t>
      </w:r>
      <w:proofErr w:type="spellStart"/>
      <w:r w:rsidRPr="00DE1609">
        <w:rPr>
          <w:sz w:val="24"/>
          <w:szCs w:val="24"/>
        </w:rPr>
        <w:t>умовам</w:t>
      </w:r>
      <w:proofErr w:type="spellEnd"/>
      <w:r w:rsidRPr="00DE1609">
        <w:rPr>
          <w:sz w:val="24"/>
          <w:szCs w:val="24"/>
        </w:rPr>
        <w:t xml:space="preserve"> Договору.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здійснювати</w:t>
      </w:r>
      <w:proofErr w:type="spellEnd"/>
      <w:r w:rsidRPr="00DE1609">
        <w:rPr>
          <w:sz w:val="24"/>
          <w:szCs w:val="24"/>
        </w:rPr>
        <w:t xml:space="preserve"> контроль </w:t>
      </w:r>
      <w:proofErr w:type="spellStart"/>
      <w:r w:rsidRPr="00DE1609">
        <w:rPr>
          <w:sz w:val="24"/>
          <w:szCs w:val="24"/>
        </w:rPr>
        <w:t>якості</w:t>
      </w:r>
      <w:proofErr w:type="spellEnd"/>
      <w:r w:rsidRPr="00DE1609">
        <w:rPr>
          <w:sz w:val="24"/>
          <w:szCs w:val="24"/>
        </w:rPr>
        <w:t xml:space="preserve">, </w:t>
      </w:r>
      <w:proofErr w:type="spellStart"/>
      <w:r w:rsidRPr="00DE1609">
        <w:rPr>
          <w:sz w:val="24"/>
          <w:szCs w:val="24"/>
        </w:rPr>
        <w:t>кількості</w:t>
      </w:r>
      <w:proofErr w:type="spellEnd"/>
      <w:r w:rsidRPr="00DE1609">
        <w:rPr>
          <w:sz w:val="24"/>
          <w:szCs w:val="24"/>
        </w:rPr>
        <w:t xml:space="preserve"> та </w:t>
      </w:r>
      <w:proofErr w:type="spellStart"/>
      <w:r w:rsidRPr="00DE1609">
        <w:rPr>
          <w:sz w:val="24"/>
          <w:szCs w:val="24"/>
        </w:rPr>
        <w:t>комплектності</w:t>
      </w:r>
      <w:proofErr w:type="spellEnd"/>
      <w:r w:rsidRPr="00DE1609">
        <w:rPr>
          <w:sz w:val="24"/>
          <w:szCs w:val="24"/>
        </w:rPr>
        <w:t xml:space="preserve"> поставки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конструкцій</w:t>
      </w:r>
      <w:proofErr w:type="spellEnd"/>
      <w:r w:rsidRPr="00DE1609">
        <w:rPr>
          <w:sz w:val="24"/>
          <w:szCs w:val="24"/>
        </w:rPr>
        <w:t xml:space="preserve"> та </w:t>
      </w:r>
      <w:proofErr w:type="spellStart"/>
      <w:r w:rsidRPr="00DE1609">
        <w:rPr>
          <w:sz w:val="24"/>
          <w:szCs w:val="24"/>
        </w:rPr>
        <w:t>виробів</w:t>
      </w:r>
      <w:proofErr w:type="spellEnd"/>
      <w:r w:rsidRPr="00DE1609">
        <w:rPr>
          <w:sz w:val="24"/>
          <w:szCs w:val="24"/>
        </w:rPr>
        <w:t xml:space="preserve">, на </w:t>
      </w:r>
      <w:proofErr w:type="spellStart"/>
      <w:r w:rsidRPr="00DE1609">
        <w:rPr>
          <w:sz w:val="24"/>
          <w:szCs w:val="24"/>
        </w:rPr>
        <w:t>ньому</w:t>
      </w:r>
      <w:proofErr w:type="spellEnd"/>
      <w:r w:rsidRPr="00DE1609">
        <w:rPr>
          <w:sz w:val="24"/>
          <w:szCs w:val="24"/>
        </w:rPr>
        <w:t xml:space="preserve"> </w:t>
      </w:r>
      <w:proofErr w:type="spellStart"/>
      <w:r w:rsidRPr="00DE1609">
        <w:rPr>
          <w:sz w:val="24"/>
          <w:szCs w:val="24"/>
        </w:rPr>
        <w:t>лежить</w:t>
      </w:r>
      <w:proofErr w:type="spellEnd"/>
      <w:r w:rsidRPr="00DE1609">
        <w:rPr>
          <w:sz w:val="24"/>
          <w:szCs w:val="24"/>
        </w:rPr>
        <w:t xml:space="preserve"> </w:t>
      </w:r>
      <w:proofErr w:type="spellStart"/>
      <w:r w:rsidRPr="00DE1609">
        <w:rPr>
          <w:sz w:val="24"/>
          <w:szCs w:val="24"/>
        </w:rPr>
        <w:t>ризик</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випадкової</w:t>
      </w:r>
      <w:proofErr w:type="spellEnd"/>
      <w:r w:rsidRPr="00DE1609">
        <w:rPr>
          <w:sz w:val="24"/>
          <w:szCs w:val="24"/>
        </w:rPr>
        <w:t xml:space="preserve"> </w:t>
      </w:r>
      <w:proofErr w:type="spellStart"/>
      <w:r w:rsidRPr="00DE1609">
        <w:rPr>
          <w:sz w:val="24"/>
          <w:szCs w:val="24"/>
        </w:rPr>
        <w:t>втрати</w:t>
      </w:r>
      <w:proofErr w:type="spellEnd"/>
      <w:r w:rsidRPr="00DE1609">
        <w:rPr>
          <w:sz w:val="24"/>
          <w:szCs w:val="24"/>
        </w:rPr>
        <w:t xml:space="preserve"> та </w:t>
      </w:r>
      <w:proofErr w:type="spellStart"/>
      <w:r w:rsidRPr="00DE1609">
        <w:rPr>
          <w:sz w:val="24"/>
          <w:szCs w:val="24"/>
        </w:rPr>
        <w:t>випадкового</w:t>
      </w:r>
      <w:proofErr w:type="spellEnd"/>
      <w:r w:rsidRPr="00DE1609">
        <w:rPr>
          <w:sz w:val="24"/>
          <w:szCs w:val="24"/>
        </w:rPr>
        <w:t xml:space="preserve"> </w:t>
      </w:r>
      <w:proofErr w:type="spellStart"/>
      <w:r w:rsidRPr="00DE1609">
        <w:rPr>
          <w:sz w:val="24"/>
          <w:szCs w:val="24"/>
        </w:rPr>
        <w:t>пошкодження</w:t>
      </w:r>
      <w:proofErr w:type="spellEnd"/>
      <w:r w:rsidRPr="00DE1609">
        <w:rPr>
          <w:sz w:val="24"/>
          <w:szCs w:val="24"/>
        </w:rPr>
        <w:t xml:space="preserve"> до моменту </w:t>
      </w:r>
      <w:proofErr w:type="spellStart"/>
      <w:r w:rsidRPr="00DE1609">
        <w:rPr>
          <w:sz w:val="24"/>
          <w:szCs w:val="24"/>
        </w:rPr>
        <w:t>здачі</w:t>
      </w:r>
      <w:proofErr w:type="spellEnd"/>
      <w:r w:rsidRPr="00DE1609">
        <w:rPr>
          <w:sz w:val="24"/>
          <w:szCs w:val="24"/>
        </w:rPr>
        <w:t xml:space="preserve"> </w:t>
      </w:r>
      <w:proofErr w:type="spellStart"/>
      <w:r w:rsidRPr="00DE1609">
        <w:rPr>
          <w:sz w:val="24"/>
          <w:szCs w:val="24"/>
        </w:rPr>
        <w:t>всіх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за Договором.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самостійно</w:t>
      </w:r>
      <w:proofErr w:type="spellEnd"/>
      <w:r w:rsidRPr="00DE1609">
        <w:rPr>
          <w:sz w:val="24"/>
          <w:szCs w:val="24"/>
        </w:rPr>
        <w:t xml:space="preserve"> (без </w:t>
      </w:r>
      <w:proofErr w:type="spellStart"/>
      <w:r w:rsidRPr="00DE1609">
        <w:rPr>
          <w:sz w:val="24"/>
          <w:szCs w:val="24"/>
        </w:rPr>
        <w:t>залучення</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відповідає</w:t>
      </w:r>
      <w:proofErr w:type="spellEnd"/>
      <w:r w:rsidRPr="00DE1609">
        <w:rPr>
          <w:sz w:val="24"/>
          <w:szCs w:val="24"/>
        </w:rPr>
        <w:t xml:space="preserve"> за </w:t>
      </w:r>
      <w:proofErr w:type="spellStart"/>
      <w:r w:rsidRPr="00DE1609">
        <w:rPr>
          <w:sz w:val="24"/>
          <w:szCs w:val="24"/>
        </w:rPr>
        <w:t>неналежну</w:t>
      </w:r>
      <w:proofErr w:type="spellEnd"/>
      <w:r w:rsidRPr="00DE1609">
        <w:rPr>
          <w:sz w:val="24"/>
          <w:szCs w:val="24"/>
        </w:rPr>
        <w:t xml:space="preserve"> </w:t>
      </w:r>
      <w:proofErr w:type="spellStart"/>
      <w:r w:rsidRPr="00DE1609">
        <w:rPr>
          <w:sz w:val="24"/>
          <w:szCs w:val="24"/>
        </w:rPr>
        <w:t>якість</w:t>
      </w:r>
      <w:proofErr w:type="spellEnd"/>
      <w:r w:rsidRPr="00DE1609">
        <w:rPr>
          <w:sz w:val="24"/>
          <w:szCs w:val="24"/>
        </w:rPr>
        <w:t xml:space="preserve"> </w:t>
      </w:r>
      <w:proofErr w:type="spellStart"/>
      <w:r w:rsidRPr="00DE1609">
        <w:rPr>
          <w:sz w:val="24"/>
          <w:szCs w:val="24"/>
        </w:rPr>
        <w:t>наданих</w:t>
      </w:r>
      <w:proofErr w:type="spellEnd"/>
      <w:r w:rsidRPr="00DE1609">
        <w:rPr>
          <w:sz w:val="24"/>
          <w:szCs w:val="24"/>
        </w:rPr>
        <w:t xml:space="preserve"> ним </w:t>
      </w:r>
      <w:proofErr w:type="spellStart"/>
      <w:r w:rsidRPr="00DE1609">
        <w:rPr>
          <w:sz w:val="24"/>
          <w:szCs w:val="24"/>
        </w:rPr>
        <w:t>матеріалів</w:t>
      </w:r>
      <w:proofErr w:type="spellEnd"/>
      <w:r w:rsidRPr="00DE1609">
        <w:rPr>
          <w:sz w:val="24"/>
          <w:szCs w:val="24"/>
        </w:rPr>
        <w:t xml:space="preserve"> і </w:t>
      </w:r>
      <w:proofErr w:type="spellStart"/>
      <w:r w:rsidRPr="00DE1609">
        <w:rPr>
          <w:sz w:val="24"/>
          <w:szCs w:val="24"/>
        </w:rPr>
        <w:t>устаткування</w:t>
      </w:r>
      <w:proofErr w:type="spellEnd"/>
      <w:r w:rsidRPr="00DE1609">
        <w:rPr>
          <w:sz w:val="24"/>
          <w:szCs w:val="24"/>
        </w:rPr>
        <w:t xml:space="preserve">. </w:t>
      </w:r>
    </w:p>
    <w:p w14:paraId="7DC0E3F0"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У </w:t>
      </w:r>
      <w:proofErr w:type="spellStart"/>
      <w:r w:rsidRPr="00DE1609">
        <w:rPr>
          <w:sz w:val="24"/>
          <w:szCs w:val="24"/>
        </w:rPr>
        <w:t>випадках</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використовувати</w:t>
      </w:r>
      <w:proofErr w:type="spellEnd"/>
      <w:r w:rsidRPr="00DE1609">
        <w:rPr>
          <w:sz w:val="24"/>
          <w:szCs w:val="24"/>
        </w:rPr>
        <w:t xml:space="preserve"> </w:t>
      </w:r>
      <w:proofErr w:type="spellStart"/>
      <w:r w:rsidRPr="00DE1609">
        <w:rPr>
          <w:sz w:val="24"/>
          <w:szCs w:val="24"/>
        </w:rPr>
        <w:t>виключно</w:t>
      </w:r>
      <w:proofErr w:type="spellEnd"/>
      <w:r w:rsidRPr="00DE1609">
        <w:rPr>
          <w:sz w:val="24"/>
          <w:szCs w:val="24"/>
        </w:rPr>
        <w:t xml:space="preserve"> </w:t>
      </w:r>
      <w:proofErr w:type="spellStart"/>
      <w:r w:rsidRPr="00DE1609">
        <w:rPr>
          <w:sz w:val="24"/>
          <w:szCs w:val="24"/>
        </w:rPr>
        <w:t>матеріали</w:t>
      </w:r>
      <w:proofErr w:type="spellEnd"/>
      <w:r w:rsidRPr="00DE1609">
        <w:rPr>
          <w:sz w:val="24"/>
          <w:szCs w:val="24"/>
        </w:rPr>
        <w:t xml:space="preserve">, </w:t>
      </w:r>
      <w:proofErr w:type="spellStart"/>
      <w:r w:rsidRPr="00DE1609">
        <w:rPr>
          <w:sz w:val="24"/>
          <w:szCs w:val="24"/>
        </w:rPr>
        <w:t>конструкції</w:t>
      </w:r>
      <w:proofErr w:type="spellEnd"/>
      <w:r w:rsidRPr="00DE1609">
        <w:rPr>
          <w:sz w:val="24"/>
          <w:szCs w:val="24"/>
        </w:rPr>
        <w:t xml:space="preserve"> та </w:t>
      </w:r>
      <w:proofErr w:type="spellStart"/>
      <w:r w:rsidRPr="00DE1609">
        <w:rPr>
          <w:sz w:val="24"/>
          <w:szCs w:val="24"/>
        </w:rPr>
        <w:t>вироби</w:t>
      </w:r>
      <w:proofErr w:type="spellEnd"/>
      <w:r w:rsidRPr="00DE1609">
        <w:rPr>
          <w:sz w:val="24"/>
          <w:szCs w:val="24"/>
        </w:rPr>
        <w:t xml:space="preserve">, </w:t>
      </w:r>
      <w:proofErr w:type="spellStart"/>
      <w:r w:rsidRPr="00DE1609">
        <w:rPr>
          <w:sz w:val="24"/>
          <w:szCs w:val="24"/>
        </w:rPr>
        <w:t>відносно</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необхідні</w:t>
      </w:r>
      <w:proofErr w:type="spellEnd"/>
      <w:r w:rsidRPr="00DE1609">
        <w:rPr>
          <w:sz w:val="24"/>
          <w:szCs w:val="24"/>
        </w:rPr>
        <w:t xml:space="preserve"> </w:t>
      </w:r>
      <w:proofErr w:type="spellStart"/>
      <w:r w:rsidRPr="00DE1609">
        <w:rPr>
          <w:sz w:val="24"/>
          <w:szCs w:val="24"/>
        </w:rPr>
        <w:t>процедури</w:t>
      </w:r>
      <w:proofErr w:type="spellEnd"/>
      <w:r w:rsidRPr="00DE1609">
        <w:rPr>
          <w:sz w:val="24"/>
          <w:szCs w:val="24"/>
        </w:rPr>
        <w:t xml:space="preserve"> </w:t>
      </w:r>
      <w:proofErr w:type="spellStart"/>
      <w:r w:rsidRPr="00DE1609">
        <w:rPr>
          <w:sz w:val="24"/>
          <w:szCs w:val="24"/>
        </w:rPr>
        <w:t>підтвердження</w:t>
      </w:r>
      <w:proofErr w:type="spellEnd"/>
      <w:r w:rsidRPr="00DE1609">
        <w:rPr>
          <w:sz w:val="24"/>
          <w:szCs w:val="24"/>
        </w:rPr>
        <w:t xml:space="preserve"> </w:t>
      </w:r>
      <w:proofErr w:type="spellStart"/>
      <w:r w:rsidRPr="00DE1609">
        <w:rPr>
          <w:sz w:val="24"/>
          <w:szCs w:val="24"/>
        </w:rPr>
        <w:t>відповідності</w:t>
      </w:r>
      <w:proofErr w:type="spellEnd"/>
      <w:r w:rsidRPr="00DE1609">
        <w:rPr>
          <w:sz w:val="24"/>
          <w:szCs w:val="24"/>
        </w:rPr>
        <w:t xml:space="preserve"> та </w:t>
      </w:r>
      <w:proofErr w:type="spellStart"/>
      <w:r w:rsidRPr="00DE1609">
        <w:rPr>
          <w:sz w:val="24"/>
          <w:szCs w:val="24"/>
        </w:rPr>
        <w:t>одержані</w:t>
      </w:r>
      <w:proofErr w:type="spellEnd"/>
      <w:r w:rsidRPr="00DE1609">
        <w:rPr>
          <w:sz w:val="24"/>
          <w:szCs w:val="24"/>
        </w:rPr>
        <w:t xml:space="preserve"> </w:t>
      </w:r>
      <w:proofErr w:type="spellStart"/>
      <w:r w:rsidRPr="00DE1609">
        <w:rPr>
          <w:sz w:val="24"/>
          <w:szCs w:val="24"/>
        </w:rPr>
        <w:t>документи</w:t>
      </w:r>
      <w:proofErr w:type="spellEnd"/>
      <w:r w:rsidRPr="00DE1609">
        <w:rPr>
          <w:sz w:val="24"/>
          <w:szCs w:val="24"/>
        </w:rPr>
        <w:t xml:space="preserve"> </w:t>
      </w:r>
      <w:proofErr w:type="spellStart"/>
      <w:r w:rsidRPr="00DE1609">
        <w:rPr>
          <w:sz w:val="24"/>
          <w:szCs w:val="24"/>
        </w:rPr>
        <w:t>відповідно</w:t>
      </w:r>
      <w:proofErr w:type="spellEnd"/>
      <w:r w:rsidRPr="00DE1609">
        <w:rPr>
          <w:sz w:val="24"/>
          <w:szCs w:val="24"/>
        </w:rPr>
        <w:t xml:space="preserve"> до </w:t>
      </w:r>
      <w:proofErr w:type="spellStart"/>
      <w:r w:rsidRPr="00DE1609">
        <w:rPr>
          <w:sz w:val="24"/>
          <w:szCs w:val="24"/>
        </w:rPr>
        <w:t>вимог</w:t>
      </w:r>
      <w:proofErr w:type="spellEnd"/>
      <w:r w:rsidRPr="00DE1609">
        <w:rPr>
          <w:sz w:val="24"/>
          <w:szCs w:val="24"/>
        </w:rPr>
        <w:t xml:space="preserve"> чинного </w:t>
      </w:r>
      <w:proofErr w:type="spellStart"/>
      <w:r w:rsidRPr="00DE1609">
        <w:rPr>
          <w:sz w:val="24"/>
          <w:szCs w:val="24"/>
        </w:rPr>
        <w:t>законодавства</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одного </w:t>
      </w:r>
      <w:proofErr w:type="spellStart"/>
      <w:r w:rsidRPr="00DE1609">
        <w:rPr>
          <w:sz w:val="24"/>
          <w:szCs w:val="24"/>
        </w:rPr>
        <w:t>робочого</w:t>
      </w:r>
      <w:proofErr w:type="spellEnd"/>
      <w:r w:rsidRPr="00DE1609">
        <w:rPr>
          <w:sz w:val="24"/>
          <w:szCs w:val="24"/>
        </w:rPr>
        <w:t xml:space="preserve"> дня з моменту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відповідної</w:t>
      </w:r>
      <w:proofErr w:type="spellEnd"/>
      <w:r w:rsidRPr="00DE1609">
        <w:rPr>
          <w:sz w:val="24"/>
          <w:szCs w:val="24"/>
        </w:rPr>
        <w:t xml:space="preserve"> </w:t>
      </w:r>
      <w:proofErr w:type="spellStart"/>
      <w:r w:rsidRPr="00DE1609">
        <w:rPr>
          <w:sz w:val="24"/>
          <w:szCs w:val="24"/>
        </w:rPr>
        <w:t>вимоги</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надати</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оригінали</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w:t>
      </w:r>
      <w:proofErr w:type="spellStart"/>
      <w:r w:rsidRPr="00DE1609">
        <w:rPr>
          <w:sz w:val="24"/>
          <w:szCs w:val="24"/>
        </w:rPr>
        <w:t>сертифікати</w:t>
      </w:r>
      <w:proofErr w:type="spellEnd"/>
      <w:r w:rsidRPr="00DE1609">
        <w:rPr>
          <w:sz w:val="24"/>
          <w:szCs w:val="24"/>
        </w:rPr>
        <w:t xml:space="preserve"> </w:t>
      </w:r>
      <w:proofErr w:type="spellStart"/>
      <w:r w:rsidRPr="00DE1609">
        <w:rPr>
          <w:sz w:val="24"/>
          <w:szCs w:val="24"/>
        </w:rPr>
        <w:t>відповідності</w:t>
      </w:r>
      <w:proofErr w:type="spellEnd"/>
      <w:r w:rsidRPr="00DE1609">
        <w:rPr>
          <w:sz w:val="24"/>
          <w:szCs w:val="24"/>
        </w:rPr>
        <w:t xml:space="preserve">, </w:t>
      </w:r>
      <w:proofErr w:type="spellStart"/>
      <w:r w:rsidRPr="00DE1609">
        <w:rPr>
          <w:sz w:val="24"/>
          <w:szCs w:val="24"/>
        </w:rPr>
        <w:t>свідоцтва</w:t>
      </w:r>
      <w:proofErr w:type="spellEnd"/>
      <w:r w:rsidRPr="00DE1609">
        <w:rPr>
          <w:sz w:val="24"/>
          <w:szCs w:val="24"/>
        </w:rPr>
        <w:t xml:space="preserve"> про </w:t>
      </w:r>
      <w:proofErr w:type="spellStart"/>
      <w:r w:rsidRPr="00DE1609">
        <w:rPr>
          <w:sz w:val="24"/>
          <w:szCs w:val="24"/>
        </w:rPr>
        <w:t>визнання</w:t>
      </w:r>
      <w:proofErr w:type="spellEnd"/>
      <w:r w:rsidRPr="00DE1609">
        <w:rPr>
          <w:sz w:val="24"/>
          <w:szCs w:val="24"/>
        </w:rPr>
        <w:t xml:space="preserve"> </w:t>
      </w:r>
      <w:proofErr w:type="spellStart"/>
      <w:r w:rsidRPr="00DE1609">
        <w:rPr>
          <w:sz w:val="24"/>
          <w:szCs w:val="24"/>
        </w:rPr>
        <w:t>відповідності</w:t>
      </w:r>
      <w:proofErr w:type="spellEnd"/>
      <w:r w:rsidRPr="00DE1609">
        <w:rPr>
          <w:sz w:val="24"/>
          <w:szCs w:val="24"/>
        </w:rPr>
        <w:t xml:space="preserve">) на </w:t>
      </w:r>
      <w:proofErr w:type="spellStart"/>
      <w:r w:rsidRPr="00DE1609">
        <w:rPr>
          <w:sz w:val="24"/>
          <w:szCs w:val="24"/>
        </w:rPr>
        <w:t>матеріали</w:t>
      </w:r>
      <w:proofErr w:type="spellEnd"/>
      <w:r w:rsidRPr="00DE1609">
        <w:rPr>
          <w:sz w:val="24"/>
          <w:szCs w:val="24"/>
        </w:rPr>
        <w:t xml:space="preserve"> та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конструкції</w:t>
      </w:r>
      <w:proofErr w:type="spellEnd"/>
      <w:r w:rsidRPr="00DE1609">
        <w:rPr>
          <w:sz w:val="24"/>
          <w:szCs w:val="24"/>
        </w:rPr>
        <w:t xml:space="preserve"> та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вироби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використовуються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будуть</w:t>
      </w:r>
      <w:proofErr w:type="spellEnd"/>
      <w:r w:rsidRPr="00DE1609">
        <w:rPr>
          <w:sz w:val="24"/>
          <w:szCs w:val="24"/>
        </w:rPr>
        <w:t xml:space="preserve"> </w:t>
      </w:r>
      <w:proofErr w:type="spellStart"/>
      <w:r w:rsidRPr="00DE1609">
        <w:rPr>
          <w:sz w:val="24"/>
          <w:szCs w:val="24"/>
        </w:rPr>
        <w:t>використовуватись</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при </w:t>
      </w:r>
      <w:proofErr w:type="spellStart"/>
      <w:r w:rsidRPr="00DE1609">
        <w:rPr>
          <w:sz w:val="24"/>
          <w:szCs w:val="24"/>
        </w:rPr>
        <w:t>виконанні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Договором.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ненадання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відмови</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надання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строку, </w:t>
      </w:r>
      <w:proofErr w:type="spellStart"/>
      <w:r w:rsidRPr="00DE1609">
        <w:rPr>
          <w:sz w:val="24"/>
          <w:szCs w:val="24"/>
        </w:rPr>
        <w:t>вказаного</w:t>
      </w:r>
      <w:proofErr w:type="spellEnd"/>
      <w:r w:rsidRPr="00DE1609">
        <w:rPr>
          <w:sz w:val="24"/>
          <w:szCs w:val="24"/>
        </w:rPr>
        <w:t xml:space="preserve"> в </w:t>
      </w:r>
      <w:proofErr w:type="spellStart"/>
      <w:r w:rsidRPr="00DE1609">
        <w:rPr>
          <w:sz w:val="24"/>
          <w:szCs w:val="24"/>
        </w:rPr>
        <w:t>цьому</w:t>
      </w:r>
      <w:proofErr w:type="spellEnd"/>
      <w:r w:rsidRPr="00DE1609">
        <w:rPr>
          <w:sz w:val="24"/>
          <w:szCs w:val="24"/>
        </w:rPr>
        <w:t xml:space="preserve"> </w:t>
      </w:r>
      <w:proofErr w:type="spellStart"/>
      <w:r w:rsidRPr="00DE1609">
        <w:rPr>
          <w:sz w:val="24"/>
          <w:szCs w:val="24"/>
        </w:rPr>
        <w:t>пункті</w:t>
      </w:r>
      <w:proofErr w:type="spellEnd"/>
      <w:r w:rsidRPr="00DE1609">
        <w:rPr>
          <w:sz w:val="24"/>
          <w:szCs w:val="24"/>
        </w:rPr>
        <w:t xml:space="preserve">, </w:t>
      </w:r>
      <w:proofErr w:type="spellStart"/>
      <w:r w:rsidRPr="00DE1609">
        <w:rPr>
          <w:sz w:val="24"/>
          <w:szCs w:val="24"/>
        </w:rPr>
        <w:t>оригіналів</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про </w:t>
      </w:r>
      <w:proofErr w:type="spellStart"/>
      <w:r w:rsidRPr="00DE1609">
        <w:rPr>
          <w:sz w:val="24"/>
          <w:szCs w:val="24"/>
        </w:rPr>
        <w:t>підтвердження</w:t>
      </w:r>
      <w:proofErr w:type="spellEnd"/>
      <w:r w:rsidRPr="00DE1609">
        <w:rPr>
          <w:sz w:val="24"/>
          <w:szCs w:val="24"/>
        </w:rPr>
        <w:t xml:space="preserve"> </w:t>
      </w:r>
      <w:proofErr w:type="spellStart"/>
      <w:r w:rsidRPr="00DE1609">
        <w:rPr>
          <w:sz w:val="24"/>
          <w:szCs w:val="24"/>
        </w:rPr>
        <w:t>відповідності</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на </w:t>
      </w:r>
      <w:proofErr w:type="spellStart"/>
      <w:r w:rsidRPr="00DE1609">
        <w:rPr>
          <w:sz w:val="24"/>
          <w:szCs w:val="24"/>
        </w:rPr>
        <w:t>матеріали</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конструкції</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вироби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використовуються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будуть</w:t>
      </w:r>
      <w:proofErr w:type="spellEnd"/>
      <w:r w:rsidRPr="00DE1609">
        <w:rPr>
          <w:sz w:val="24"/>
          <w:szCs w:val="24"/>
        </w:rPr>
        <w:t xml:space="preserve"> </w:t>
      </w:r>
      <w:proofErr w:type="spellStart"/>
      <w:r w:rsidRPr="00DE1609">
        <w:rPr>
          <w:sz w:val="24"/>
          <w:szCs w:val="24"/>
        </w:rPr>
        <w:t>використовуватись</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при </w:t>
      </w:r>
      <w:proofErr w:type="spellStart"/>
      <w:r w:rsidRPr="00DE1609">
        <w:rPr>
          <w:sz w:val="24"/>
          <w:szCs w:val="24"/>
        </w:rPr>
        <w:t>виконанні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Договором,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видати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письмове</w:t>
      </w:r>
      <w:proofErr w:type="spellEnd"/>
      <w:r w:rsidRPr="00DE1609">
        <w:rPr>
          <w:sz w:val="24"/>
          <w:szCs w:val="24"/>
        </w:rPr>
        <w:t xml:space="preserve"> </w:t>
      </w:r>
      <w:proofErr w:type="spellStart"/>
      <w:r w:rsidRPr="00DE1609">
        <w:rPr>
          <w:sz w:val="24"/>
          <w:szCs w:val="24"/>
        </w:rPr>
        <w:t>розпорядження</w:t>
      </w:r>
      <w:proofErr w:type="spellEnd"/>
      <w:r w:rsidRPr="00DE1609">
        <w:rPr>
          <w:sz w:val="24"/>
          <w:szCs w:val="24"/>
        </w:rPr>
        <w:t xml:space="preserve"> про </w:t>
      </w:r>
      <w:proofErr w:type="spellStart"/>
      <w:r w:rsidRPr="00DE1609">
        <w:rPr>
          <w:sz w:val="24"/>
          <w:szCs w:val="24"/>
        </w:rPr>
        <w:t>припинення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здійснюється</w:t>
      </w:r>
      <w:proofErr w:type="spellEnd"/>
      <w:r w:rsidRPr="00DE1609">
        <w:rPr>
          <w:sz w:val="24"/>
          <w:szCs w:val="24"/>
        </w:rPr>
        <w:t xml:space="preserve"> з </w:t>
      </w:r>
      <w:proofErr w:type="spellStart"/>
      <w:r w:rsidRPr="00DE1609">
        <w:rPr>
          <w:sz w:val="24"/>
          <w:szCs w:val="24"/>
        </w:rPr>
        <w:t>використанням</w:t>
      </w:r>
      <w:proofErr w:type="spellEnd"/>
      <w:r w:rsidRPr="00DE1609">
        <w:rPr>
          <w:sz w:val="24"/>
          <w:szCs w:val="24"/>
        </w:rPr>
        <w:t xml:space="preserve"> </w:t>
      </w:r>
      <w:proofErr w:type="spellStart"/>
      <w:r w:rsidRPr="00DE1609">
        <w:rPr>
          <w:sz w:val="24"/>
          <w:szCs w:val="24"/>
        </w:rPr>
        <w:t>вказаних</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конструкцій</w:t>
      </w:r>
      <w:proofErr w:type="spellEnd"/>
      <w:r w:rsidRPr="00DE1609">
        <w:rPr>
          <w:sz w:val="24"/>
          <w:szCs w:val="24"/>
        </w:rPr>
        <w:t xml:space="preserve"> та </w:t>
      </w:r>
      <w:proofErr w:type="spellStart"/>
      <w:r w:rsidRPr="00DE1609">
        <w:rPr>
          <w:sz w:val="24"/>
          <w:szCs w:val="24"/>
        </w:rPr>
        <w:t>виробів</w:t>
      </w:r>
      <w:proofErr w:type="spellEnd"/>
      <w:r w:rsidRPr="00DE1609">
        <w:rPr>
          <w:sz w:val="24"/>
          <w:szCs w:val="24"/>
        </w:rPr>
        <w:t xml:space="preserve"> (без </w:t>
      </w:r>
      <w:proofErr w:type="spellStart"/>
      <w:r w:rsidRPr="00DE1609">
        <w:rPr>
          <w:sz w:val="24"/>
          <w:szCs w:val="24"/>
        </w:rPr>
        <w:t>надання</w:t>
      </w:r>
      <w:proofErr w:type="spellEnd"/>
      <w:r w:rsidRPr="00DE1609">
        <w:rPr>
          <w:sz w:val="24"/>
          <w:szCs w:val="24"/>
        </w:rPr>
        <w:t xml:space="preserve"> </w:t>
      </w:r>
      <w:proofErr w:type="spellStart"/>
      <w:r w:rsidRPr="00DE1609">
        <w:rPr>
          <w:sz w:val="24"/>
          <w:szCs w:val="24"/>
        </w:rPr>
        <w:t>відповідних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та </w:t>
      </w:r>
      <w:proofErr w:type="spellStart"/>
      <w:r w:rsidRPr="00DE1609">
        <w:rPr>
          <w:sz w:val="24"/>
          <w:szCs w:val="24"/>
        </w:rPr>
        <w:t>відмовитись</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оплати </w:t>
      </w:r>
      <w:proofErr w:type="spellStart"/>
      <w:r w:rsidRPr="00DE1609">
        <w:rPr>
          <w:sz w:val="24"/>
          <w:szCs w:val="24"/>
        </w:rPr>
        <w:t>вказаних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конструкцій</w:t>
      </w:r>
      <w:proofErr w:type="spellEnd"/>
      <w:r w:rsidRPr="00DE1609">
        <w:rPr>
          <w:sz w:val="24"/>
          <w:szCs w:val="24"/>
        </w:rPr>
        <w:t xml:space="preserve"> та </w:t>
      </w:r>
      <w:proofErr w:type="spellStart"/>
      <w:r w:rsidRPr="00DE1609">
        <w:rPr>
          <w:sz w:val="24"/>
          <w:szCs w:val="24"/>
        </w:rPr>
        <w:t>матеріалів</w:t>
      </w:r>
      <w:proofErr w:type="spellEnd"/>
      <w:r w:rsidRPr="00DE1609">
        <w:rPr>
          <w:sz w:val="24"/>
          <w:szCs w:val="24"/>
        </w:rPr>
        <w:t xml:space="preserve"> до </w:t>
      </w:r>
      <w:proofErr w:type="spellStart"/>
      <w:r w:rsidRPr="00DE1609">
        <w:rPr>
          <w:sz w:val="24"/>
          <w:szCs w:val="24"/>
        </w:rPr>
        <w:t>надання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вказаних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При </w:t>
      </w:r>
      <w:proofErr w:type="spellStart"/>
      <w:r w:rsidRPr="00DE1609">
        <w:rPr>
          <w:sz w:val="24"/>
          <w:szCs w:val="24"/>
        </w:rPr>
        <w:t>цьому</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не </w:t>
      </w:r>
      <w:proofErr w:type="spellStart"/>
      <w:r w:rsidRPr="00DE1609">
        <w:rPr>
          <w:sz w:val="24"/>
          <w:szCs w:val="24"/>
        </w:rPr>
        <w:t>звільняється</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відповідальності</w:t>
      </w:r>
      <w:proofErr w:type="spellEnd"/>
      <w:r w:rsidRPr="00DE1609">
        <w:rPr>
          <w:sz w:val="24"/>
          <w:szCs w:val="24"/>
        </w:rPr>
        <w:t xml:space="preserve"> за </w:t>
      </w:r>
      <w:proofErr w:type="spellStart"/>
      <w:r w:rsidRPr="00DE1609">
        <w:rPr>
          <w:sz w:val="24"/>
          <w:szCs w:val="24"/>
        </w:rPr>
        <w:t>порушення</w:t>
      </w:r>
      <w:proofErr w:type="spellEnd"/>
      <w:r w:rsidRPr="00DE1609">
        <w:rPr>
          <w:sz w:val="24"/>
          <w:szCs w:val="24"/>
        </w:rPr>
        <w:t xml:space="preserve"> </w:t>
      </w:r>
      <w:proofErr w:type="spellStart"/>
      <w:r w:rsidRPr="00DE1609">
        <w:rPr>
          <w:sz w:val="24"/>
          <w:szCs w:val="24"/>
        </w:rPr>
        <w:t>строків</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Договором.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стане </w:t>
      </w:r>
      <w:proofErr w:type="spellStart"/>
      <w:r w:rsidRPr="00DE1609">
        <w:rPr>
          <w:sz w:val="24"/>
          <w:szCs w:val="24"/>
        </w:rPr>
        <w:t>відомо</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виконано</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використанням</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конструкцій</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виробів</w:t>
      </w:r>
      <w:proofErr w:type="spellEnd"/>
      <w:r w:rsidRPr="00DE1609">
        <w:rPr>
          <w:sz w:val="24"/>
          <w:szCs w:val="24"/>
        </w:rPr>
        <w:t xml:space="preserve">, </w:t>
      </w:r>
      <w:proofErr w:type="spellStart"/>
      <w:r w:rsidRPr="00DE1609">
        <w:rPr>
          <w:sz w:val="24"/>
          <w:szCs w:val="24"/>
        </w:rPr>
        <w:t>відносно</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не </w:t>
      </w:r>
      <w:proofErr w:type="spellStart"/>
      <w:r w:rsidRPr="00DE1609">
        <w:rPr>
          <w:sz w:val="24"/>
          <w:szCs w:val="24"/>
        </w:rPr>
        <w:t>було</w:t>
      </w:r>
      <w:proofErr w:type="spellEnd"/>
      <w:r w:rsidRPr="00DE1609">
        <w:rPr>
          <w:sz w:val="24"/>
          <w:szCs w:val="24"/>
        </w:rPr>
        <w:t xml:space="preserve"> </w:t>
      </w:r>
      <w:proofErr w:type="spellStart"/>
      <w:r w:rsidRPr="00DE1609">
        <w:rPr>
          <w:sz w:val="24"/>
          <w:szCs w:val="24"/>
        </w:rPr>
        <w:t>виконано</w:t>
      </w:r>
      <w:proofErr w:type="spellEnd"/>
      <w:r w:rsidRPr="00DE1609">
        <w:rPr>
          <w:sz w:val="24"/>
          <w:szCs w:val="24"/>
        </w:rPr>
        <w:t xml:space="preserve"> процедур </w:t>
      </w:r>
      <w:proofErr w:type="spellStart"/>
      <w:r w:rsidRPr="00DE1609">
        <w:rPr>
          <w:sz w:val="24"/>
          <w:szCs w:val="24"/>
        </w:rPr>
        <w:t>підтвердження</w:t>
      </w:r>
      <w:proofErr w:type="spellEnd"/>
      <w:r w:rsidRPr="00DE1609">
        <w:rPr>
          <w:sz w:val="24"/>
          <w:szCs w:val="24"/>
        </w:rPr>
        <w:t xml:space="preserve"> </w:t>
      </w:r>
      <w:proofErr w:type="spellStart"/>
      <w:r w:rsidRPr="00DE1609">
        <w:rPr>
          <w:sz w:val="24"/>
          <w:szCs w:val="24"/>
        </w:rPr>
        <w:t>відповідності</w:t>
      </w:r>
      <w:proofErr w:type="spellEnd"/>
      <w:r w:rsidRPr="00DE1609">
        <w:rPr>
          <w:sz w:val="24"/>
          <w:szCs w:val="24"/>
        </w:rPr>
        <w:t xml:space="preserve"> </w:t>
      </w:r>
      <w:proofErr w:type="spellStart"/>
      <w:r w:rsidRPr="00DE1609">
        <w:rPr>
          <w:sz w:val="24"/>
          <w:szCs w:val="24"/>
        </w:rPr>
        <w:t>відповідно</w:t>
      </w:r>
      <w:proofErr w:type="spellEnd"/>
      <w:r w:rsidRPr="00DE1609">
        <w:rPr>
          <w:sz w:val="24"/>
          <w:szCs w:val="24"/>
        </w:rPr>
        <w:t xml:space="preserve"> до чинного </w:t>
      </w:r>
      <w:proofErr w:type="spellStart"/>
      <w:r w:rsidRPr="00DE1609">
        <w:rPr>
          <w:sz w:val="24"/>
          <w:szCs w:val="24"/>
        </w:rPr>
        <w:t>законодавства</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відмовитись</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оплати </w:t>
      </w:r>
      <w:proofErr w:type="spellStart"/>
      <w:r w:rsidRPr="00DE1609">
        <w:rPr>
          <w:sz w:val="24"/>
          <w:szCs w:val="24"/>
        </w:rPr>
        <w:t>вказаних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та </w:t>
      </w:r>
      <w:proofErr w:type="spellStart"/>
      <w:r w:rsidRPr="00DE1609">
        <w:rPr>
          <w:sz w:val="24"/>
          <w:szCs w:val="24"/>
        </w:rPr>
        <w:t>вимагати</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за </w:t>
      </w:r>
      <w:proofErr w:type="spellStart"/>
      <w:r w:rsidRPr="00DE1609">
        <w:rPr>
          <w:sz w:val="24"/>
          <w:szCs w:val="24"/>
        </w:rPr>
        <w:t>своїм</w:t>
      </w:r>
      <w:proofErr w:type="spellEnd"/>
      <w:r w:rsidRPr="00DE1609">
        <w:rPr>
          <w:sz w:val="24"/>
          <w:szCs w:val="24"/>
        </w:rPr>
        <w:t xml:space="preserve"> </w:t>
      </w:r>
      <w:proofErr w:type="spellStart"/>
      <w:r w:rsidRPr="00DE1609">
        <w:rPr>
          <w:sz w:val="24"/>
          <w:szCs w:val="24"/>
        </w:rPr>
        <w:t>вибором</w:t>
      </w:r>
      <w:proofErr w:type="spellEnd"/>
      <w:r w:rsidRPr="00DE1609">
        <w:rPr>
          <w:sz w:val="24"/>
          <w:szCs w:val="24"/>
        </w:rPr>
        <w:t>:</w:t>
      </w:r>
    </w:p>
    <w:p w14:paraId="6BF56B62" w14:textId="77777777" w:rsidR="0027190D" w:rsidRPr="00DE1609" w:rsidRDefault="0027190D" w:rsidP="0027190D">
      <w:pPr>
        <w:ind w:firstLine="600"/>
        <w:jc w:val="both"/>
        <w:rPr>
          <w:sz w:val="24"/>
          <w:szCs w:val="24"/>
        </w:rPr>
      </w:pPr>
      <w:r w:rsidRPr="00DE1609">
        <w:rPr>
          <w:sz w:val="24"/>
          <w:szCs w:val="24"/>
        </w:rPr>
        <w:t xml:space="preserve">1)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безоплатного</w:t>
      </w:r>
      <w:proofErr w:type="spellEnd"/>
      <w:r w:rsidRPr="00DE1609">
        <w:rPr>
          <w:sz w:val="24"/>
          <w:szCs w:val="24"/>
        </w:rPr>
        <w:t xml:space="preserve"> </w:t>
      </w:r>
      <w:proofErr w:type="spellStart"/>
      <w:r w:rsidRPr="00DE1609">
        <w:rPr>
          <w:sz w:val="24"/>
          <w:szCs w:val="24"/>
        </w:rPr>
        <w:t>знищення</w:t>
      </w:r>
      <w:proofErr w:type="spellEnd"/>
      <w:r w:rsidRPr="00DE1609">
        <w:rPr>
          <w:sz w:val="24"/>
          <w:szCs w:val="24"/>
        </w:rPr>
        <w:t xml:space="preserve"> </w:t>
      </w:r>
      <w:proofErr w:type="spellStart"/>
      <w:r w:rsidRPr="00DE1609">
        <w:rPr>
          <w:sz w:val="24"/>
          <w:szCs w:val="24"/>
        </w:rPr>
        <w:t>результатів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 </w:t>
      </w:r>
      <w:proofErr w:type="spellStart"/>
      <w:r w:rsidRPr="00DE1609">
        <w:rPr>
          <w:sz w:val="24"/>
          <w:szCs w:val="24"/>
        </w:rPr>
        <w:t>подальшим</w:t>
      </w:r>
      <w:proofErr w:type="spellEnd"/>
      <w:r w:rsidRPr="00DE1609">
        <w:rPr>
          <w:sz w:val="24"/>
          <w:szCs w:val="24"/>
        </w:rPr>
        <w:t xml:space="preserve"> </w:t>
      </w:r>
      <w:proofErr w:type="spellStart"/>
      <w:r w:rsidRPr="00DE1609">
        <w:rPr>
          <w:sz w:val="24"/>
          <w:szCs w:val="24"/>
        </w:rPr>
        <w:t>виконанням</w:t>
      </w:r>
      <w:proofErr w:type="spellEnd"/>
      <w:r w:rsidRPr="00DE1609">
        <w:rPr>
          <w:sz w:val="24"/>
          <w:szCs w:val="24"/>
        </w:rPr>
        <w:t xml:space="preserve"> </w:t>
      </w:r>
      <w:proofErr w:type="spellStart"/>
      <w:r w:rsidRPr="00DE1609">
        <w:rPr>
          <w:sz w:val="24"/>
          <w:szCs w:val="24"/>
        </w:rPr>
        <w:t>цих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 </w:t>
      </w:r>
      <w:proofErr w:type="spellStart"/>
      <w:r w:rsidRPr="00DE1609">
        <w:rPr>
          <w:sz w:val="24"/>
          <w:szCs w:val="24"/>
        </w:rPr>
        <w:t>використанням</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конструкцій</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виробів</w:t>
      </w:r>
      <w:proofErr w:type="spellEnd"/>
      <w:r w:rsidRPr="00DE1609">
        <w:rPr>
          <w:sz w:val="24"/>
          <w:szCs w:val="24"/>
        </w:rPr>
        <w:t xml:space="preserve">, </w:t>
      </w:r>
      <w:proofErr w:type="spellStart"/>
      <w:r w:rsidRPr="00DE1609">
        <w:rPr>
          <w:sz w:val="24"/>
          <w:szCs w:val="24"/>
        </w:rPr>
        <w:t>відносно</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виконано</w:t>
      </w:r>
      <w:proofErr w:type="spellEnd"/>
      <w:r w:rsidRPr="00DE1609">
        <w:rPr>
          <w:sz w:val="24"/>
          <w:szCs w:val="24"/>
        </w:rPr>
        <w:t xml:space="preserve"> </w:t>
      </w:r>
      <w:proofErr w:type="spellStart"/>
      <w:r w:rsidRPr="00DE1609">
        <w:rPr>
          <w:sz w:val="24"/>
          <w:szCs w:val="24"/>
        </w:rPr>
        <w:t>процедури</w:t>
      </w:r>
      <w:proofErr w:type="spellEnd"/>
      <w:r w:rsidRPr="00DE1609">
        <w:rPr>
          <w:sz w:val="24"/>
          <w:szCs w:val="24"/>
        </w:rPr>
        <w:t xml:space="preserve"> </w:t>
      </w:r>
      <w:proofErr w:type="spellStart"/>
      <w:r w:rsidRPr="00DE1609">
        <w:rPr>
          <w:sz w:val="24"/>
          <w:szCs w:val="24"/>
        </w:rPr>
        <w:t>підтвердження</w:t>
      </w:r>
      <w:proofErr w:type="spellEnd"/>
      <w:r w:rsidRPr="00DE1609">
        <w:rPr>
          <w:sz w:val="24"/>
          <w:szCs w:val="24"/>
        </w:rPr>
        <w:t xml:space="preserve"> </w:t>
      </w:r>
      <w:proofErr w:type="spellStart"/>
      <w:r w:rsidRPr="00DE1609">
        <w:rPr>
          <w:sz w:val="24"/>
          <w:szCs w:val="24"/>
        </w:rPr>
        <w:t>відповідності</w:t>
      </w:r>
      <w:proofErr w:type="spellEnd"/>
      <w:r w:rsidRPr="00DE1609">
        <w:rPr>
          <w:sz w:val="24"/>
          <w:szCs w:val="24"/>
        </w:rPr>
        <w:t>;</w:t>
      </w:r>
    </w:p>
    <w:p w14:paraId="41258FB4" w14:textId="77777777" w:rsidR="0027190D" w:rsidRPr="00DE1609" w:rsidRDefault="0027190D" w:rsidP="0027190D">
      <w:pPr>
        <w:ind w:firstLine="600"/>
        <w:jc w:val="both"/>
        <w:rPr>
          <w:sz w:val="24"/>
          <w:szCs w:val="24"/>
        </w:rPr>
      </w:pPr>
      <w:r w:rsidRPr="00DE1609">
        <w:rPr>
          <w:sz w:val="24"/>
          <w:szCs w:val="24"/>
        </w:rPr>
        <w:t xml:space="preserve">2)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стягнення</w:t>
      </w:r>
      <w:proofErr w:type="spellEnd"/>
      <w:r w:rsidRPr="00DE1609">
        <w:rPr>
          <w:sz w:val="24"/>
          <w:szCs w:val="24"/>
        </w:rPr>
        <w:t xml:space="preserve"> з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витрат</w:t>
      </w:r>
      <w:proofErr w:type="spellEnd"/>
      <w:r w:rsidRPr="00DE1609">
        <w:rPr>
          <w:sz w:val="24"/>
          <w:szCs w:val="24"/>
        </w:rPr>
        <w:t xml:space="preserve">, </w:t>
      </w:r>
      <w:proofErr w:type="spellStart"/>
      <w:r w:rsidRPr="00DE1609">
        <w:rPr>
          <w:sz w:val="24"/>
          <w:szCs w:val="24"/>
        </w:rPr>
        <w:t>пов’язаних</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виконанням</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вказаних</w:t>
      </w:r>
      <w:proofErr w:type="spellEnd"/>
      <w:r w:rsidRPr="00DE1609">
        <w:rPr>
          <w:sz w:val="24"/>
          <w:szCs w:val="24"/>
        </w:rPr>
        <w:t xml:space="preserve"> в </w:t>
      </w:r>
      <w:proofErr w:type="spellStart"/>
      <w:r w:rsidRPr="00DE1609">
        <w:rPr>
          <w:sz w:val="24"/>
          <w:szCs w:val="24"/>
        </w:rPr>
        <w:t>підпункті</w:t>
      </w:r>
      <w:proofErr w:type="spellEnd"/>
      <w:r w:rsidRPr="00DE1609">
        <w:rPr>
          <w:sz w:val="24"/>
          <w:szCs w:val="24"/>
        </w:rPr>
        <w:t xml:space="preserve"> 1) </w:t>
      </w:r>
      <w:proofErr w:type="spellStart"/>
      <w:r w:rsidRPr="00DE1609">
        <w:rPr>
          <w:sz w:val="24"/>
          <w:szCs w:val="24"/>
        </w:rPr>
        <w:t>цього</w:t>
      </w:r>
      <w:proofErr w:type="spellEnd"/>
      <w:r w:rsidRPr="00DE1609">
        <w:rPr>
          <w:sz w:val="24"/>
          <w:szCs w:val="24"/>
        </w:rPr>
        <w:t xml:space="preserve"> пункту.</w:t>
      </w:r>
    </w:p>
    <w:p w14:paraId="5906C508"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виключно</w:t>
      </w:r>
      <w:proofErr w:type="spellEnd"/>
      <w:r w:rsidRPr="00DE1609">
        <w:rPr>
          <w:sz w:val="24"/>
          <w:szCs w:val="24"/>
        </w:rPr>
        <w:t xml:space="preserve"> за </w:t>
      </w:r>
      <w:proofErr w:type="spellStart"/>
      <w:r w:rsidRPr="00DE1609">
        <w:rPr>
          <w:sz w:val="24"/>
          <w:szCs w:val="24"/>
        </w:rPr>
        <w:t>попереднім</w:t>
      </w:r>
      <w:proofErr w:type="spellEnd"/>
      <w:r w:rsidRPr="00DE1609">
        <w:rPr>
          <w:sz w:val="24"/>
          <w:szCs w:val="24"/>
        </w:rPr>
        <w:t xml:space="preserve"> </w:t>
      </w:r>
      <w:proofErr w:type="spellStart"/>
      <w:r w:rsidRPr="00DE1609">
        <w:rPr>
          <w:sz w:val="24"/>
          <w:szCs w:val="24"/>
        </w:rPr>
        <w:t>письмовим</w:t>
      </w:r>
      <w:proofErr w:type="spellEnd"/>
      <w:r w:rsidRPr="00DE1609">
        <w:rPr>
          <w:sz w:val="24"/>
          <w:szCs w:val="24"/>
        </w:rPr>
        <w:t xml:space="preserve"> </w:t>
      </w:r>
      <w:proofErr w:type="spellStart"/>
      <w:r w:rsidRPr="00DE1609">
        <w:rPr>
          <w:sz w:val="24"/>
          <w:szCs w:val="24"/>
        </w:rPr>
        <w:t>погодженням</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w:t>
      </w:r>
      <w:proofErr w:type="spellStart"/>
      <w:r w:rsidRPr="00DE1609">
        <w:rPr>
          <w:sz w:val="24"/>
          <w:szCs w:val="24"/>
        </w:rPr>
        <w:t>надавати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матеріальні</w:t>
      </w:r>
      <w:proofErr w:type="spellEnd"/>
      <w:r w:rsidRPr="00DE1609">
        <w:rPr>
          <w:sz w:val="24"/>
          <w:szCs w:val="24"/>
        </w:rPr>
        <w:t xml:space="preserve"> </w:t>
      </w:r>
      <w:proofErr w:type="spellStart"/>
      <w:r w:rsidRPr="00DE1609">
        <w:rPr>
          <w:sz w:val="24"/>
          <w:szCs w:val="24"/>
        </w:rPr>
        <w:t>ресурси</w:t>
      </w:r>
      <w:proofErr w:type="spellEnd"/>
      <w:r w:rsidRPr="00DE1609">
        <w:rPr>
          <w:sz w:val="24"/>
          <w:szCs w:val="24"/>
        </w:rPr>
        <w:t xml:space="preserve">, </w:t>
      </w:r>
      <w:proofErr w:type="spellStart"/>
      <w:r w:rsidRPr="00DE1609">
        <w:rPr>
          <w:sz w:val="24"/>
          <w:szCs w:val="24"/>
        </w:rPr>
        <w:t>необхідні</w:t>
      </w:r>
      <w:proofErr w:type="spellEnd"/>
      <w:r w:rsidRPr="00DE1609">
        <w:rPr>
          <w:sz w:val="24"/>
          <w:szCs w:val="24"/>
        </w:rPr>
        <w:t xml:space="preserve"> для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У </w:t>
      </w:r>
      <w:proofErr w:type="spellStart"/>
      <w:r w:rsidRPr="00DE1609">
        <w:rPr>
          <w:sz w:val="24"/>
          <w:szCs w:val="24"/>
        </w:rPr>
        <w:t>цьому</w:t>
      </w:r>
      <w:proofErr w:type="spellEnd"/>
      <w:r w:rsidRPr="00DE1609">
        <w:rPr>
          <w:sz w:val="24"/>
          <w:szCs w:val="24"/>
        </w:rPr>
        <w:t xml:space="preserve"> </w:t>
      </w:r>
      <w:proofErr w:type="spellStart"/>
      <w:r w:rsidRPr="00DE1609">
        <w:rPr>
          <w:sz w:val="24"/>
          <w:szCs w:val="24"/>
        </w:rPr>
        <w:t>випадку</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несе</w:t>
      </w:r>
      <w:proofErr w:type="spellEnd"/>
      <w:r w:rsidRPr="00DE1609">
        <w:rPr>
          <w:sz w:val="24"/>
          <w:szCs w:val="24"/>
        </w:rPr>
        <w:t xml:space="preserve"> </w:t>
      </w:r>
      <w:proofErr w:type="spellStart"/>
      <w:r w:rsidRPr="00DE1609">
        <w:rPr>
          <w:sz w:val="24"/>
          <w:szCs w:val="24"/>
        </w:rPr>
        <w:t>відповідальність</w:t>
      </w:r>
      <w:proofErr w:type="spellEnd"/>
      <w:r w:rsidRPr="00DE1609">
        <w:rPr>
          <w:sz w:val="24"/>
          <w:szCs w:val="24"/>
        </w:rPr>
        <w:t xml:space="preserve"> за </w:t>
      </w:r>
      <w:proofErr w:type="spellStart"/>
      <w:r w:rsidRPr="00DE1609">
        <w:rPr>
          <w:sz w:val="24"/>
          <w:szCs w:val="24"/>
        </w:rPr>
        <w:t>збереження</w:t>
      </w:r>
      <w:proofErr w:type="spellEnd"/>
      <w:r w:rsidRPr="00DE1609">
        <w:rPr>
          <w:sz w:val="24"/>
          <w:szCs w:val="24"/>
        </w:rPr>
        <w:t xml:space="preserve"> та </w:t>
      </w:r>
      <w:proofErr w:type="spellStart"/>
      <w:r w:rsidRPr="00DE1609">
        <w:rPr>
          <w:sz w:val="24"/>
          <w:szCs w:val="24"/>
        </w:rPr>
        <w:t>цільове</w:t>
      </w:r>
      <w:proofErr w:type="spellEnd"/>
      <w:r w:rsidRPr="00DE1609">
        <w:rPr>
          <w:sz w:val="24"/>
          <w:szCs w:val="24"/>
        </w:rPr>
        <w:t xml:space="preserve"> </w:t>
      </w:r>
      <w:proofErr w:type="spellStart"/>
      <w:r w:rsidRPr="00DE1609">
        <w:rPr>
          <w:sz w:val="24"/>
          <w:szCs w:val="24"/>
        </w:rPr>
        <w:t>використання</w:t>
      </w:r>
      <w:proofErr w:type="spellEnd"/>
      <w:r w:rsidRPr="00DE1609">
        <w:rPr>
          <w:sz w:val="24"/>
          <w:szCs w:val="24"/>
        </w:rPr>
        <w:t xml:space="preserve"> </w:t>
      </w:r>
      <w:proofErr w:type="spellStart"/>
      <w:r w:rsidRPr="00DE1609">
        <w:rPr>
          <w:sz w:val="24"/>
          <w:szCs w:val="24"/>
        </w:rPr>
        <w:t>наданих</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залишається</w:t>
      </w:r>
      <w:proofErr w:type="spellEnd"/>
      <w:r w:rsidRPr="00DE1609">
        <w:rPr>
          <w:sz w:val="24"/>
          <w:szCs w:val="24"/>
        </w:rPr>
        <w:t xml:space="preserve"> </w:t>
      </w:r>
      <w:proofErr w:type="spellStart"/>
      <w:r w:rsidRPr="00DE1609">
        <w:rPr>
          <w:sz w:val="24"/>
          <w:szCs w:val="24"/>
        </w:rPr>
        <w:t>власником</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переданих</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для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73C1992C"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виявлення</w:t>
      </w:r>
      <w:proofErr w:type="spellEnd"/>
      <w:r w:rsidRPr="00DE1609">
        <w:rPr>
          <w:sz w:val="24"/>
          <w:szCs w:val="24"/>
        </w:rPr>
        <w:t xml:space="preserve"> </w:t>
      </w:r>
      <w:proofErr w:type="spellStart"/>
      <w:r w:rsidRPr="00DE1609">
        <w:rPr>
          <w:sz w:val="24"/>
          <w:szCs w:val="24"/>
        </w:rPr>
        <w:t>невідповідності</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 xml:space="preserve"> </w:t>
      </w:r>
      <w:proofErr w:type="spellStart"/>
      <w:r w:rsidRPr="00DE1609">
        <w:rPr>
          <w:sz w:val="24"/>
          <w:szCs w:val="24"/>
        </w:rPr>
        <w:t>встановленим</w:t>
      </w:r>
      <w:proofErr w:type="spellEnd"/>
      <w:r w:rsidRPr="00DE1609">
        <w:rPr>
          <w:sz w:val="24"/>
          <w:szCs w:val="24"/>
        </w:rPr>
        <w:t xml:space="preserve"> </w:t>
      </w:r>
      <w:proofErr w:type="spellStart"/>
      <w:r w:rsidRPr="00DE1609">
        <w:rPr>
          <w:sz w:val="24"/>
          <w:szCs w:val="24"/>
        </w:rPr>
        <w:t>вимогам</w:t>
      </w:r>
      <w:proofErr w:type="spellEnd"/>
      <w:r w:rsidRPr="00DE1609">
        <w:rPr>
          <w:sz w:val="24"/>
          <w:szCs w:val="24"/>
        </w:rPr>
        <w:t xml:space="preserve">, Сторона, яка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надала</w:t>
      </w:r>
      <w:proofErr w:type="spellEnd"/>
      <w:r w:rsidRPr="00DE1609">
        <w:rPr>
          <w:sz w:val="24"/>
          <w:szCs w:val="24"/>
        </w:rPr>
        <w:t xml:space="preserve">, </w:t>
      </w:r>
      <w:proofErr w:type="spellStart"/>
      <w:r w:rsidRPr="00DE1609">
        <w:rPr>
          <w:sz w:val="24"/>
          <w:szCs w:val="24"/>
        </w:rPr>
        <w:t>зобов’язана</w:t>
      </w:r>
      <w:proofErr w:type="spellEnd"/>
      <w:r w:rsidRPr="00DE1609">
        <w:rPr>
          <w:sz w:val="24"/>
          <w:szCs w:val="24"/>
        </w:rPr>
        <w:t xml:space="preserve"> </w:t>
      </w:r>
      <w:proofErr w:type="spellStart"/>
      <w:r w:rsidRPr="00DE1609">
        <w:rPr>
          <w:sz w:val="24"/>
          <w:szCs w:val="24"/>
        </w:rPr>
        <w:t>негайно</w:t>
      </w:r>
      <w:proofErr w:type="spellEnd"/>
      <w:r w:rsidRPr="00DE1609">
        <w:rPr>
          <w:sz w:val="24"/>
          <w:szCs w:val="24"/>
        </w:rPr>
        <w:t xml:space="preserve"> провести </w:t>
      </w:r>
      <w:proofErr w:type="spellStart"/>
      <w:r w:rsidRPr="00DE1609">
        <w:rPr>
          <w:sz w:val="24"/>
          <w:szCs w:val="24"/>
        </w:rPr>
        <w:t>заміну</w:t>
      </w:r>
      <w:proofErr w:type="spellEnd"/>
      <w:r w:rsidRPr="00DE1609">
        <w:rPr>
          <w:sz w:val="24"/>
          <w:szCs w:val="24"/>
        </w:rPr>
        <w:t xml:space="preserve"> </w:t>
      </w:r>
      <w:proofErr w:type="spellStart"/>
      <w:r w:rsidRPr="00DE1609">
        <w:rPr>
          <w:sz w:val="24"/>
          <w:szCs w:val="24"/>
        </w:rPr>
        <w:t>цих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w:t>
      </w:r>
    </w:p>
    <w:p w14:paraId="651E21F2" w14:textId="77777777" w:rsidR="0027190D" w:rsidRPr="00DE1609" w:rsidRDefault="0027190D" w:rsidP="0027190D">
      <w:pPr>
        <w:numPr>
          <w:ilvl w:val="1"/>
          <w:numId w:val="13"/>
        </w:numPr>
        <w:ind w:left="0" w:firstLine="567"/>
        <w:jc w:val="both"/>
        <w:rPr>
          <w:i/>
          <w:sz w:val="24"/>
          <w:szCs w:val="24"/>
        </w:rPr>
      </w:pPr>
      <w:proofErr w:type="spellStart"/>
      <w:r w:rsidRPr="00DE1609">
        <w:rPr>
          <w:sz w:val="24"/>
          <w:szCs w:val="24"/>
        </w:rPr>
        <w:lastRenderedPageBreak/>
        <w:t>Протягом</w:t>
      </w:r>
      <w:proofErr w:type="spellEnd"/>
      <w:r w:rsidRPr="00DE1609">
        <w:rPr>
          <w:sz w:val="24"/>
          <w:szCs w:val="24"/>
        </w:rPr>
        <w:t xml:space="preserve"> 3 (</w:t>
      </w:r>
      <w:proofErr w:type="spellStart"/>
      <w:r w:rsidRPr="00DE1609">
        <w:rPr>
          <w:sz w:val="24"/>
          <w:szCs w:val="24"/>
        </w:rPr>
        <w:t>трьох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моменту </w:t>
      </w:r>
      <w:proofErr w:type="spellStart"/>
      <w:r w:rsidRPr="00DE1609">
        <w:rPr>
          <w:sz w:val="24"/>
          <w:szCs w:val="24"/>
        </w:rPr>
        <w:t>укладення</w:t>
      </w:r>
      <w:proofErr w:type="spellEnd"/>
      <w:r w:rsidRPr="00DE1609">
        <w:rPr>
          <w:sz w:val="24"/>
          <w:szCs w:val="24"/>
        </w:rPr>
        <w:t xml:space="preserve"> Договору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необхідності</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зобов’язується</w:t>
      </w:r>
      <w:proofErr w:type="spellEnd"/>
      <w:r w:rsidRPr="00DE1609">
        <w:rPr>
          <w:sz w:val="24"/>
          <w:szCs w:val="24"/>
        </w:rPr>
        <w:t xml:space="preserve"> </w:t>
      </w:r>
      <w:proofErr w:type="spellStart"/>
      <w:r w:rsidRPr="00DE1609">
        <w:rPr>
          <w:sz w:val="24"/>
          <w:szCs w:val="24"/>
        </w:rPr>
        <w:t>надати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можливість</w:t>
      </w:r>
      <w:proofErr w:type="spellEnd"/>
      <w:r w:rsidRPr="00DE1609">
        <w:rPr>
          <w:sz w:val="24"/>
          <w:szCs w:val="24"/>
        </w:rPr>
        <w:t xml:space="preserve"> </w:t>
      </w:r>
      <w:proofErr w:type="spellStart"/>
      <w:r w:rsidRPr="00DE1609">
        <w:rPr>
          <w:sz w:val="24"/>
          <w:szCs w:val="24"/>
        </w:rPr>
        <w:t>користуватись</w:t>
      </w:r>
      <w:proofErr w:type="spellEnd"/>
      <w:r w:rsidRPr="00DE1609">
        <w:rPr>
          <w:sz w:val="24"/>
          <w:szCs w:val="24"/>
        </w:rPr>
        <w:t xml:space="preserve"> </w:t>
      </w:r>
      <w:proofErr w:type="spellStart"/>
      <w:r w:rsidRPr="00DE1609">
        <w:rPr>
          <w:sz w:val="24"/>
          <w:szCs w:val="24"/>
        </w:rPr>
        <w:t>електроенергією</w:t>
      </w:r>
      <w:proofErr w:type="spellEnd"/>
      <w:r w:rsidRPr="00DE1609">
        <w:rPr>
          <w:sz w:val="24"/>
          <w:szCs w:val="24"/>
        </w:rPr>
        <w:t xml:space="preserve"> та водою шляхом </w:t>
      </w:r>
      <w:proofErr w:type="spellStart"/>
      <w:r w:rsidRPr="00DE1609">
        <w:rPr>
          <w:sz w:val="24"/>
          <w:szCs w:val="24"/>
        </w:rPr>
        <w:t>надання</w:t>
      </w:r>
      <w:proofErr w:type="spellEnd"/>
      <w:r w:rsidRPr="00DE1609">
        <w:rPr>
          <w:sz w:val="24"/>
          <w:szCs w:val="24"/>
        </w:rPr>
        <w:t xml:space="preserve"> </w:t>
      </w:r>
      <w:proofErr w:type="spellStart"/>
      <w:r w:rsidRPr="00DE1609">
        <w:rPr>
          <w:sz w:val="24"/>
          <w:szCs w:val="24"/>
        </w:rPr>
        <w:t>відповідних</w:t>
      </w:r>
      <w:proofErr w:type="spellEnd"/>
      <w:r w:rsidRPr="00DE1609">
        <w:rPr>
          <w:sz w:val="24"/>
          <w:szCs w:val="24"/>
        </w:rPr>
        <w:t xml:space="preserve"> </w:t>
      </w:r>
      <w:proofErr w:type="spellStart"/>
      <w:r w:rsidRPr="00DE1609">
        <w:rPr>
          <w:sz w:val="24"/>
          <w:szCs w:val="24"/>
        </w:rPr>
        <w:t>точок</w:t>
      </w:r>
      <w:proofErr w:type="spellEnd"/>
      <w:r w:rsidRPr="00DE1609">
        <w:rPr>
          <w:sz w:val="24"/>
          <w:szCs w:val="24"/>
        </w:rPr>
        <w:t xml:space="preserve"> </w:t>
      </w:r>
      <w:proofErr w:type="spellStart"/>
      <w:r w:rsidRPr="00DE1609">
        <w:rPr>
          <w:sz w:val="24"/>
          <w:szCs w:val="24"/>
        </w:rPr>
        <w:t>підключення</w:t>
      </w:r>
      <w:proofErr w:type="spellEnd"/>
      <w:r w:rsidRPr="00DE1609">
        <w:rPr>
          <w:sz w:val="24"/>
          <w:szCs w:val="24"/>
        </w:rPr>
        <w:t xml:space="preserve"> в межах </w:t>
      </w:r>
      <w:proofErr w:type="spellStart"/>
      <w:r w:rsidRPr="00DE1609">
        <w:rPr>
          <w:sz w:val="24"/>
          <w:szCs w:val="24"/>
        </w:rPr>
        <w:t>Об’єкту</w:t>
      </w:r>
      <w:proofErr w:type="spellEnd"/>
      <w:r w:rsidRPr="00DE1609">
        <w:rPr>
          <w:sz w:val="24"/>
          <w:szCs w:val="24"/>
        </w:rPr>
        <w:t xml:space="preserve">. </w:t>
      </w:r>
      <w:proofErr w:type="spellStart"/>
      <w:r w:rsidRPr="00DE1609">
        <w:rPr>
          <w:sz w:val="24"/>
          <w:szCs w:val="24"/>
        </w:rPr>
        <w:t>Відшкодування</w:t>
      </w:r>
      <w:proofErr w:type="spellEnd"/>
      <w:r w:rsidRPr="00DE1609">
        <w:rPr>
          <w:sz w:val="24"/>
          <w:szCs w:val="24"/>
        </w:rPr>
        <w:t xml:space="preserve"> за </w:t>
      </w:r>
      <w:proofErr w:type="spellStart"/>
      <w:r w:rsidRPr="00DE1609">
        <w:rPr>
          <w:sz w:val="24"/>
          <w:szCs w:val="24"/>
        </w:rPr>
        <w:t>спожиту</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електроенергію</w:t>
      </w:r>
      <w:proofErr w:type="spellEnd"/>
      <w:r w:rsidRPr="00DE1609">
        <w:rPr>
          <w:sz w:val="24"/>
          <w:szCs w:val="24"/>
        </w:rPr>
        <w:t xml:space="preserve"> та воду в межах </w:t>
      </w:r>
      <w:proofErr w:type="spellStart"/>
      <w:r w:rsidRPr="00DE1609">
        <w:rPr>
          <w:sz w:val="24"/>
          <w:szCs w:val="24"/>
        </w:rPr>
        <w:t>об’ємів</w:t>
      </w:r>
      <w:proofErr w:type="spellEnd"/>
      <w:r w:rsidRPr="00DE1609">
        <w:rPr>
          <w:sz w:val="24"/>
          <w:szCs w:val="24"/>
        </w:rPr>
        <w:t xml:space="preserve">, </w:t>
      </w:r>
      <w:proofErr w:type="spellStart"/>
      <w:r w:rsidRPr="00DE1609">
        <w:rPr>
          <w:sz w:val="24"/>
          <w:szCs w:val="24"/>
        </w:rPr>
        <w:t>необхідних</w:t>
      </w:r>
      <w:proofErr w:type="spellEnd"/>
      <w:r w:rsidRPr="00DE1609">
        <w:rPr>
          <w:sz w:val="24"/>
          <w:szCs w:val="24"/>
        </w:rPr>
        <w:t xml:space="preserve"> для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здійснює</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w:t>
      </w:r>
    </w:p>
    <w:p w14:paraId="50092F95" w14:textId="77777777" w:rsidR="0027190D" w:rsidRPr="00DE1609" w:rsidRDefault="0027190D" w:rsidP="0027190D">
      <w:pPr>
        <w:ind w:left="567"/>
        <w:jc w:val="both"/>
        <w:rPr>
          <w:i/>
          <w:sz w:val="24"/>
          <w:szCs w:val="24"/>
        </w:rPr>
      </w:pPr>
    </w:p>
    <w:p w14:paraId="0B734BD6"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Порядок залучення субпідрядників</w:t>
      </w:r>
    </w:p>
    <w:p w14:paraId="61310903"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залучати</w:t>
      </w:r>
      <w:proofErr w:type="spellEnd"/>
      <w:r w:rsidRPr="00DE1609">
        <w:rPr>
          <w:sz w:val="24"/>
          <w:szCs w:val="24"/>
        </w:rPr>
        <w:t xml:space="preserve"> до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субпідрядників</w:t>
      </w:r>
      <w:proofErr w:type="spellEnd"/>
      <w:r w:rsidRPr="00DE1609">
        <w:rPr>
          <w:sz w:val="24"/>
          <w:szCs w:val="24"/>
        </w:rPr>
        <w:t xml:space="preserve"> на </w:t>
      </w:r>
      <w:proofErr w:type="spellStart"/>
      <w:r w:rsidRPr="00DE1609">
        <w:rPr>
          <w:sz w:val="24"/>
          <w:szCs w:val="24"/>
        </w:rPr>
        <w:t>умовах</w:t>
      </w:r>
      <w:proofErr w:type="spellEnd"/>
      <w:r w:rsidRPr="00DE1609">
        <w:rPr>
          <w:sz w:val="24"/>
          <w:szCs w:val="24"/>
        </w:rPr>
        <w:t xml:space="preserve"> Договору, </w:t>
      </w:r>
      <w:proofErr w:type="spellStart"/>
      <w:r w:rsidRPr="00DE1609">
        <w:rPr>
          <w:sz w:val="24"/>
          <w:szCs w:val="24"/>
        </w:rPr>
        <w:t>залишаючись</w:t>
      </w:r>
      <w:proofErr w:type="spellEnd"/>
      <w:r w:rsidRPr="00DE1609">
        <w:rPr>
          <w:sz w:val="24"/>
          <w:szCs w:val="24"/>
        </w:rPr>
        <w:t xml:space="preserve"> </w:t>
      </w:r>
      <w:proofErr w:type="spellStart"/>
      <w:r w:rsidRPr="00DE1609">
        <w:rPr>
          <w:sz w:val="24"/>
          <w:szCs w:val="24"/>
        </w:rPr>
        <w:t>відповідальним</w:t>
      </w:r>
      <w:proofErr w:type="spellEnd"/>
      <w:r w:rsidRPr="00DE1609">
        <w:rPr>
          <w:sz w:val="24"/>
          <w:szCs w:val="24"/>
        </w:rPr>
        <w:t xml:space="preserve"> перед </w:t>
      </w:r>
      <w:proofErr w:type="spellStart"/>
      <w:r w:rsidRPr="00DE1609">
        <w:rPr>
          <w:sz w:val="24"/>
          <w:szCs w:val="24"/>
        </w:rPr>
        <w:t>Замовником</w:t>
      </w:r>
      <w:proofErr w:type="spellEnd"/>
      <w:r w:rsidRPr="00DE1609">
        <w:rPr>
          <w:sz w:val="24"/>
          <w:szCs w:val="24"/>
        </w:rPr>
        <w:t xml:space="preserve"> за результат </w:t>
      </w:r>
      <w:proofErr w:type="spellStart"/>
      <w:r w:rsidRPr="00DE1609">
        <w:rPr>
          <w:sz w:val="24"/>
          <w:szCs w:val="24"/>
        </w:rPr>
        <w:t>їхньої</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залучити</w:t>
      </w:r>
      <w:proofErr w:type="spellEnd"/>
      <w:r w:rsidRPr="00DE1609">
        <w:rPr>
          <w:sz w:val="24"/>
          <w:szCs w:val="24"/>
        </w:rPr>
        <w:t xml:space="preserve"> </w:t>
      </w:r>
      <w:proofErr w:type="spellStart"/>
      <w:r w:rsidRPr="00DE1609">
        <w:rPr>
          <w:sz w:val="24"/>
          <w:szCs w:val="24"/>
        </w:rPr>
        <w:t>субпідрядників</w:t>
      </w:r>
      <w:proofErr w:type="spellEnd"/>
      <w:r w:rsidRPr="00DE1609">
        <w:rPr>
          <w:sz w:val="24"/>
          <w:szCs w:val="24"/>
        </w:rPr>
        <w:t xml:space="preserve"> на </w:t>
      </w:r>
      <w:proofErr w:type="spellStart"/>
      <w:r w:rsidRPr="00DE1609">
        <w:rPr>
          <w:sz w:val="24"/>
          <w:szCs w:val="24"/>
        </w:rPr>
        <w:t>виконання</w:t>
      </w:r>
      <w:proofErr w:type="spellEnd"/>
      <w:r w:rsidRPr="00DE1609">
        <w:rPr>
          <w:sz w:val="24"/>
          <w:szCs w:val="24"/>
        </w:rPr>
        <w:t xml:space="preserve"> тих </w:t>
      </w:r>
      <w:proofErr w:type="spellStart"/>
      <w:r w:rsidRPr="00DE1609">
        <w:rPr>
          <w:sz w:val="24"/>
          <w:szCs w:val="24"/>
        </w:rPr>
        <w:t>видів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на </w:t>
      </w:r>
      <w:proofErr w:type="spellStart"/>
      <w:r w:rsidRPr="00DE1609">
        <w:rPr>
          <w:sz w:val="24"/>
          <w:szCs w:val="24"/>
        </w:rPr>
        <w:t>які</w:t>
      </w:r>
      <w:proofErr w:type="spellEnd"/>
      <w:r w:rsidRPr="00DE1609">
        <w:rPr>
          <w:sz w:val="24"/>
          <w:szCs w:val="24"/>
        </w:rPr>
        <w:t xml:space="preserve"> у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відсутня</w:t>
      </w:r>
      <w:proofErr w:type="spellEnd"/>
      <w:r w:rsidRPr="00DE1609">
        <w:rPr>
          <w:sz w:val="24"/>
          <w:szCs w:val="24"/>
        </w:rPr>
        <w:t xml:space="preserve"> </w:t>
      </w:r>
      <w:proofErr w:type="spellStart"/>
      <w:r w:rsidRPr="00DE1609">
        <w:rPr>
          <w:sz w:val="24"/>
          <w:szCs w:val="24"/>
        </w:rPr>
        <w:t>ліцензія</w:t>
      </w:r>
      <w:proofErr w:type="spellEnd"/>
      <w:r w:rsidRPr="00DE1609">
        <w:rPr>
          <w:sz w:val="24"/>
          <w:szCs w:val="24"/>
        </w:rPr>
        <w:t>/</w:t>
      </w:r>
      <w:proofErr w:type="spellStart"/>
      <w:r w:rsidRPr="00DE1609">
        <w:rPr>
          <w:sz w:val="24"/>
          <w:szCs w:val="24"/>
        </w:rPr>
        <w:t>дозвільні</w:t>
      </w:r>
      <w:proofErr w:type="spellEnd"/>
      <w:r w:rsidRPr="00DE1609">
        <w:rPr>
          <w:sz w:val="24"/>
          <w:szCs w:val="24"/>
        </w:rPr>
        <w:t xml:space="preserve"> </w:t>
      </w:r>
      <w:proofErr w:type="spellStart"/>
      <w:r w:rsidRPr="00DE1609">
        <w:rPr>
          <w:sz w:val="24"/>
          <w:szCs w:val="24"/>
        </w:rPr>
        <w:t>документи</w:t>
      </w:r>
      <w:proofErr w:type="spellEnd"/>
      <w:r w:rsidRPr="00DE1609">
        <w:rPr>
          <w:sz w:val="24"/>
          <w:szCs w:val="24"/>
        </w:rPr>
        <w:t>.</w:t>
      </w:r>
    </w:p>
    <w:p w14:paraId="3133A1BD"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Субпідрядники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залучаються</w:t>
      </w:r>
      <w:proofErr w:type="spellEnd"/>
      <w:r w:rsidRPr="00DE1609">
        <w:rPr>
          <w:sz w:val="24"/>
          <w:szCs w:val="24"/>
        </w:rPr>
        <w:t xml:space="preserve"> до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повинні</w:t>
      </w:r>
      <w:proofErr w:type="spellEnd"/>
      <w:r w:rsidRPr="00DE1609">
        <w:rPr>
          <w:sz w:val="24"/>
          <w:szCs w:val="24"/>
        </w:rPr>
        <w:t xml:space="preserve"> </w:t>
      </w:r>
      <w:proofErr w:type="spellStart"/>
      <w:r w:rsidRPr="00DE1609">
        <w:rPr>
          <w:sz w:val="24"/>
          <w:szCs w:val="24"/>
        </w:rPr>
        <w:t>відповідати</w:t>
      </w:r>
      <w:proofErr w:type="spellEnd"/>
      <w:r w:rsidRPr="00DE1609">
        <w:rPr>
          <w:sz w:val="24"/>
          <w:szCs w:val="24"/>
        </w:rPr>
        <w:t xml:space="preserve"> таким </w:t>
      </w:r>
      <w:proofErr w:type="spellStart"/>
      <w:r w:rsidRPr="00DE1609">
        <w:rPr>
          <w:sz w:val="24"/>
          <w:szCs w:val="24"/>
        </w:rPr>
        <w:t>вимогам</w:t>
      </w:r>
      <w:proofErr w:type="spellEnd"/>
      <w:r w:rsidRPr="00DE1609">
        <w:rPr>
          <w:sz w:val="24"/>
          <w:szCs w:val="24"/>
        </w:rPr>
        <w:t>:</w:t>
      </w:r>
    </w:p>
    <w:p w14:paraId="24D0ADD9"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мати</w:t>
      </w:r>
      <w:proofErr w:type="spellEnd"/>
      <w:r w:rsidRPr="00DE1609">
        <w:rPr>
          <w:sz w:val="24"/>
          <w:szCs w:val="24"/>
        </w:rPr>
        <w:t xml:space="preserve"> </w:t>
      </w:r>
      <w:proofErr w:type="spellStart"/>
      <w:r w:rsidRPr="00DE1609">
        <w:rPr>
          <w:sz w:val="24"/>
          <w:szCs w:val="24"/>
        </w:rPr>
        <w:t>ліцензію</w:t>
      </w:r>
      <w:proofErr w:type="spellEnd"/>
      <w:r w:rsidRPr="00DE1609">
        <w:rPr>
          <w:sz w:val="24"/>
          <w:szCs w:val="24"/>
        </w:rPr>
        <w:t xml:space="preserve"> (</w:t>
      </w:r>
      <w:proofErr w:type="spellStart"/>
      <w:r w:rsidRPr="00DE1609">
        <w:rPr>
          <w:sz w:val="24"/>
          <w:szCs w:val="24"/>
        </w:rPr>
        <w:t>дозвіл</w:t>
      </w:r>
      <w:proofErr w:type="spellEnd"/>
      <w:r w:rsidRPr="00DE1609">
        <w:rPr>
          <w:sz w:val="24"/>
          <w:szCs w:val="24"/>
        </w:rPr>
        <w:t xml:space="preserve">) на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така</w:t>
      </w:r>
      <w:proofErr w:type="spellEnd"/>
      <w:r w:rsidRPr="00DE1609">
        <w:rPr>
          <w:sz w:val="24"/>
          <w:szCs w:val="24"/>
        </w:rPr>
        <w:t xml:space="preserve"> </w:t>
      </w:r>
      <w:proofErr w:type="spellStart"/>
      <w:r w:rsidRPr="00DE1609">
        <w:rPr>
          <w:sz w:val="24"/>
          <w:szCs w:val="24"/>
        </w:rPr>
        <w:t>вимога</w:t>
      </w:r>
      <w:proofErr w:type="spellEnd"/>
      <w:r w:rsidRPr="00DE1609">
        <w:rPr>
          <w:sz w:val="24"/>
          <w:szCs w:val="24"/>
        </w:rPr>
        <w:t> </w:t>
      </w:r>
      <w:proofErr w:type="spellStart"/>
      <w:r w:rsidRPr="00DE1609">
        <w:rPr>
          <w:sz w:val="24"/>
          <w:szCs w:val="24"/>
        </w:rPr>
        <w:t>передбачена</w:t>
      </w:r>
      <w:proofErr w:type="spellEnd"/>
      <w:r w:rsidRPr="00DE1609">
        <w:rPr>
          <w:sz w:val="24"/>
          <w:szCs w:val="24"/>
        </w:rPr>
        <w:t xml:space="preserve"> </w:t>
      </w:r>
      <w:proofErr w:type="spellStart"/>
      <w:r w:rsidRPr="00DE1609">
        <w:rPr>
          <w:sz w:val="24"/>
          <w:szCs w:val="24"/>
        </w:rPr>
        <w:t>нормативними</w:t>
      </w:r>
      <w:proofErr w:type="spellEnd"/>
      <w:r w:rsidRPr="00DE1609">
        <w:rPr>
          <w:sz w:val="24"/>
          <w:szCs w:val="24"/>
        </w:rPr>
        <w:t xml:space="preserve"> документами; </w:t>
      </w:r>
    </w:p>
    <w:p w14:paraId="74AA1DAB"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мати</w:t>
      </w:r>
      <w:proofErr w:type="spellEnd"/>
      <w:r w:rsidRPr="00DE1609">
        <w:rPr>
          <w:sz w:val="24"/>
          <w:szCs w:val="24"/>
        </w:rPr>
        <w:t xml:space="preserve"> </w:t>
      </w:r>
      <w:proofErr w:type="spellStart"/>
      <w:r w:rsidRPr="00DE1609">
        <w:rPr>
          <w:sz w:val="24"/>
          <w:szCs w:val="24"/>
        </w:rPr>
        <w:t>фахівців</w:t>
      </w:r>
      <w:proofErr w:type="spellEnd"/>
      <w:r w:rsidRPr="00DE1609">
        <w:rPr>
          <w:sz w:val="24"/>
          <w:szCs w:val="24"/>
        </w:rPr>
        <w:t xml:space="preserve"> з </w:t>
      </w:r>
      <w:proofErr w:type="spellStart"/>
      <w:r w:rsidRPr="00DE1609">
        <w:rPr>
          <w:sz w:val="24"/>
          <w:szCs w:val="24"/>
        </w:rPr>
        <w:t>досвідом</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аналогічних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3D412008"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мати</w:t>
      </w:r>
      <w:proofErr w:type="spellEnd"/>
      <w:r w:rsidRPr="00DE1609">
        <w:rPr>
          <w:sz w:val="24"/>
          <w:szCs w:val="24"/>
        </w:rPr>
        <w:t xml:space="preserve"> </w:t>
      </w:r>
      <w:proofErr w:type="spellStart"/>
      <w:r w:rsidRPr="00DE1609">
        <w:rPr>
          <w:sz w:val="24"/>
          <w:szCs w:val="24"/>
        </w:rPr>
        <w:t>ресурси</w:t>
      </w:r>
      <w:proofErr w:type="spellEnd"/>
      <w:r w:rsidRPr="00DE1609">
        <w:rPr>
          <w:sz w:val="24"/>
          <w:szCs w:val="24"/>
        </w:rPr>
        <w:t xml:space="preserve"> (</w:t>
      </w:r>
      <w:proofErr w:type="spellStart"/>
      <w:r w:rsidRPr="00DE1609">
        <w:rPr>
          <w:sz w:val="24"/>
          <w:szCs w:val="24"/>
        </w:rPr>
        <w:t>матеріальні</w:t>
      </w:r>
      <w:proofErr w:type="spellEnd"/>
      <w:r w:rsidRPr="00DE1609">
        <w:rPr>
          <w:sz w:val="24"/>
          <w:szCs w:val="24"/>
        </w:rPr>
        <w:t xml:space="preserve">, </w:t>
      </w:r>
      <w:proofErr w:type="spellStart"/>
      <w:r w:rsidRPr="00DE1609">
        <w:rPr>
          <w:sz w:val="24"/>
          <w:szCs w:val="24"/>
        </w:rPr>
        <w:t>технічні</w:t>
      </w:r>
      <w:proofErr w:type="spellEnd"/>
      <w:r w:rsidRPr="00DE1609">
        <w:rPr>
          <w:sz w:val="24"/>
          <w:szCs w:val="24"/>
        </w:rPr>
        <w:t xml:space="preserve">, </w:t>
      </w:r>
      <w:proofErr w:type="spellStart"/>
      <w:r w:rsidRPr="00DE1609">
        <w:rPr>
          <w:sz w:val="24"/>
          <w:szCs w:val="24"/>
        </w:rPr>
        <w:t>фінансові</w:t>
      </w:r>
      <w:proofErr w:type="spellEnd"/>
      <w:r w:rsidRPr="00DE1609">
        <w:rPr>
          <w:sz w:val="24"/>
          <w:szCs w:val="24"/>
        </w:rPr>
        <w:t xml:space="preserve">), </w:t>
      </w:r>
      <w:proofErr w:type="spellStart"/>
      <w:r w:rsidRPr="00DE1609">
        <w:rPr>
          <w:sz w:val="24"/>
          <w:szCs w:val="24"/>
        </w:rPr>
        <w:t>достатні</w:t>
      </w:r>
      <w:proofErr w:type="spellEnd"/>
      <w:r w:rsidRPr="00DE1609">
        <w:rPr>
          <w:sz w:val="24"/>
          <w:szCs w:val="24"/>
        </w:rPr>
        <w:t xml:space="preserve"> для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w:t>
      </w:r>
    </w:p>
    <w:p w14:paraId="0676B6F0" w14:textId="77777777" w:rsidR="0027190D" w:rsidRPr="00DE1609" w:rsidRDefault="0027190D" w:rsidP="0027190D">
      <w:pPr>
        <w:numPr>
          <w:ilvl w:val="1"/>
          <w:numId w:val="13"/>
        </w:numPr>
        <w:ind w:left="0" w:firstLine="567"/>
        <w:jc w:val="both"/>
        <w:rPr>
          <w:spacing w:val="2"/>
          <w:sz w:val="24"/>
          <w:szCs w:val="24"/>
        </w:rPr>
      </w:pPr>
      <w:proofErr w:type="spellStart"/>
      <w:r w:rsidRPr="00DE1609">
        <w:rPr>
          <w:sz w:val="24"/>
          <w:szCs w:val="24"/>
        </w:rPr>
        <w:t>Підрядник</w:t>
      </w:r>
      <w:proofErr w:type="spellEnd"/>
      <w:r w:rsidRPr="00DE1609">
        <w:rPr>
          <w:sz w:val="24"/>
          <w:szCs w:val="24"/>
        </w:rPr>
        <w:t xml:space="preserve"> при </w:t>
      </w:r>
      <w:proofErr w:type="spellStart"/>
      <w:r w:rsidRPr="00DE1609">
        <w:rPr>
          <w:sz w:val="24"/>
          <w:szCs w:val="24"/>
        </w:rPr>
        <w:t>укладенні</w:t>
      </w:r>
      <w:proofErr w:type="spellEnd"/>
      <w:r w:rsidRPr="00DE1609">
        <w:rPr>
          <w:sz w:val="24"/>
          <w:szCs w:val="24"/>
        </w:rPr>
        <w:t xml:space="preserve"> </w:t>
      </w:r>
      <w:proofErr w:type="spellStart"/>
      <w:r w:rsidRPr="00DE1609">
        <w:rPr>
          <w:sz w:val="24"/>
          <w:szCs w:val="24"/>
        </w:rPr>
        <w:t>договорів</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субпідрядними</w:t>
      </w:r>
      <w:proofErr w:type="spellEnd"/>
      <w:r w:rsidRPr="00DE1609">
        <w:rPr>
          <w:sz w:val="24"/>
          <w:szCs w:val="24"/>
        </w:rPr>
        <w:t xml:space="preserve"> </w:t>
      </w:r>
      <w:proofErr w:type="spellStart"/>
      <w:r w:rsidRPr="00DE1609">
        <w:rPr>
          <w:sz w:val="24"/>
          <w:szCs w:val="24"/>
        </w:rPr>
        <w:t>організаціями</w:t>
      </w:r>
      <w:proofErr w:type="spellEnd"/>
      <w:r w:rsidRPr="00DE1609">
        <w:rPr>
          <w:sz w:val="24"/>
          <w:szCs w:val="24"/>
        </w:rPr>
        <w:t xml:space="preserve"> </w:t>
      </w:r>
      <w:proofErr w:type="spellStart"/>
      <w:r w:rsidRPr="00DE1609">
        <w:rPr>
          <w:sz w:val="24"/>
          <w:szCs w:val="24"/>
        </w:rPr>
        <w:t>покладає</w:t>
      </w:r>
      <w:proofErr w:type="spellEnd"/>
      <w:r w:rsidRPr="00DE1609">
        <w:rPr>
          <w:sz w:val="24"/>
          <w:szCs w:val="24"/>
        </w:rPr>
        <w:t xml:space="preserve"> на </w:t>
      </w:r>
      <w:proofErr w:type="spellStart"/>
      <w:r w:rsidRPr="00DE1609">
        <w:rPr>
          <w:sz w:val="24"/>
          <w:szCs w:val="24"/>
        </w:rPr>
        <w:t>залучені</w:t>
      </w:r>
      <w:proofErr w:type="spellEnd"/>
      <w:r w:rsidRPr="00DE1609">
        <w:rPr>
          <w:sz w:val="24"/>
          <w:szCs w:val="24"/>
        </w:rPr>
        <w:t xml:space="preserve"> </w:t>
      </w:r>
      <w:proofErr w:type="spellStart"/>
      <w:r w:rsidRPr="00DE1609">
        <w:rPr>
          <w:sz w:val="24"/>
          <w:szCs w:val="24"/>
        </w:rPr>
        <w:t>субпідрядні</w:t>
      </w:r>
      <w:proofErr w:type="spellEnd"/>
      <w:r w:rsidRPr="00DE1609">
        <w:rPr>
          <w:sz w:val="24"/>
          <w:szCs w:val="24"/>
        </w:rPr>
        <w:t xml:space="preserve"> </w:t>
      </w:r>
      <w:proofErr w:type="spellStart"/>
      <w:r w:rsidRPr="00DE1609">
        <w:rPr>
          <w:sz w:val="24"/>
          <w:szCs w:val="24"/>
        </w:rPr>
        <w:t>організації</w:t>
      </w:r>
      <w:proofErr w:type="spellEnd"/>
      <w:r w:rsidRPr="00DE1609">
        <w:rPr>
          <w:sz w:val="24"/>
          <w:szCs w:val="24"/>
        </w:rPr>
        <w:t xml:space="preserve"> </w:t>
      </w:r>
      <w:proofErr w:type="spellStart"/>
      <w:r w:rsidRPr="00DE1609">
        <w:rPr>
          <w:sz w:val="24"/>
          <w:szCs w:val="24"/>
        </w:rPr>
        <w:t>зобов’язання</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дотримання</w:t>
      </w:r>
      <w:proofErr w:type="spellEnd"/>
      <w:r w:rsidRPr="00DE1609">
        <w:rPr>
          <w:sz w:val="24"/>
          <w:szCs w:val="24"/>
        </w:rPr>
        <w:t xml:space="preserve"> ними при </w:t>
      </w:r>
      <w:proofErr w:type="spellStart"/>
      <w:r w:rsidRPr="00DE1609">
        <w:rPr>
          <w:sz w:val="24"/>
          <w:szCs w:val="24"/>
        </w:rPr>
        <w:t>виконанні</w:t>
      </w:r>
      <w:proofErr w:type="spellEnd"/>
      <w:r w:rsidRPr="00DE1609">
        <w:rPr>
          <w:sz w:val="24"/>
          <w:szCs w:val="24"/>
        </w:rPr>
        <w:t xml:space="preserve"> </w:t>
      </w:r>
      <w:proofErr w:type="spellStart"/>
      <w:r w:rsidRPr="00DE1609">
        <w:rPr>
          <w:sz w:val="24"/>
          <w:szCs w:val="24"/>
        </w:rPr>
        <w:t>робіт</w:t>
      </w:r>
      <w:proofErr w:type="spellEnd"/>
      <w:r w:rsidRPr="00DE1609">
        <w:rPr>
          <w:spacing w:val="1"/>
          <w:sz w:val="24"/>
          <w:szCs w:val="24"/>
        </w:rPr>
        <w:t xml:space="preserve"> </w:t>
      </w:r>
      <w:proofErr w:type="spellStart"/>
      <w:r w:rsidRPr="00DE1609">
        <w:rPr>
          <w:spacing w:val="1"/>
          <w:sz w:val="24"/>
          <w:szCs w:val="24"/>
        </w:rPr>
        <w:t>чинних</w:t>
      </w:r>
      <w:proofErr w:type="spellEnd"/>
      <w:r w:rsidRPr="00DE1609">
        <w:rPr>
          <w:spacing w:val="1"/>
          <w:sz w:val="24"/>
          <w:szCs w:val="24"/>
        </w:rPr>
        <w:t xml:space="preserve"> в </w:t>
      </w:r>
      <w:proofErr w:type="spellStart"/>
      <w:r w:rsidRPr="00DE1609">
        <w:rPr>
          <w:spacing w:val="1"/>
          <w:sz w:val="24"/>
          <w:szCs w:val="24"/>
        </w:rPr>
        <w:t>Україні</w:t>
      </w:r>
      <w:proofErr w:type="spellEnd"/>
      <w:r w:rsidRPr="00DE1609">
        <w:rPr>
          <w:spacing w:val="1"/>
          <w:sz w:val="24"/>
          <w:szCs w:val="24"/>
        </w:rPr>
        <w:t xml:space="preserve"> </w:t>
      </w:r>
      <w:r w:rsidRPr="00DE1609">
        <w:rPr>
          <w:sz w:val="24"/>
          <w:szCs w:val="24"/>
        </w:rPr>
        <w:t>нормативно-</w:t>
      </w:r>
      <w:proofErr w:type="spellStart"/>
      <w:r w:rsidRPr="00DE1609">
        <w:rPr>
          <w:sz w:val="24"/>
          <w:szCs w:val="24"/>
        </w:rPr>
        <w:t>правових</w:t>
      </w:r>
      <w:proofErr w:type="spellEnd"/>
      <w:r w:rsidRPr="00DE1609">
        <w:rPr>
          <w:sz w:val="24"/>
          <w:szCs w:val="24"/>
        </w:rPr>
        <w:t xml:space="preserve"> </w:t>
      </w:r>
      <w:proofErr w:type="spellStart"/>
      <w:r w:rsidRPr="00DE1609">
        <w:rPr>
          <w:sz w:val="24"/>
          <w:szCs w:val="24"/>
        </w:rPr>
        <w:t>актів</w:t>
      </w:r>
      <w:proofErr w:type="spellEnd"/>
      <w:r w:rsidRPr="00DE1609">
        <w:rPr>
          <w:sz w:val="24"/>
          <w:szCs w:val="24"/>
        </w:rPr>
        <w:t xml:space="preserve"> з </w:t>
      </w:r>
      <w:proofErr w:type="spellStart"/>
      <w:r w:rsidRPr="00DE1609">
        <w:rPr>
          <w:sz w:val="24"/>
          <w:szCs w:val="24"/>
        </w:rPr>
        <w:t>охорони</w:t>
      </w:r>
      <w:proofErr w:type="spellEnd"/>
      <w:r w:rsidRPr="00DE1609">
        <w:rPr>
          <w:sz w:val="24"/>
          <w:szCs w:val="24"/>
        </w:rPr>
        <w:t xml:space="preserve"> </w:t>
      </w:r>
      <w:proofErr w:type="spellStart"/>
      <w:r w:rsidRPr="00DE1609">
        <w:rPr>
          <w:sz w:val="24"/>
          <w:szCs w:val="24"/>
        </w:rPr>
        <w:t>праці</w:t>
      </w:r>
      <w:proofErr w:type="spellEnd"/>
      <w:r w:rsidRPr="00DE1609">
        <w:rPr>
          <w:sz w:val="24"/>
          <w:szCs w:val="24"/>
        </w:rPr>
        <w:t xml:space="preserve">, </w:t>
      </w:r>
      <w:proofErr w:type="spellStart"/>
      <w:r w:rsidRPr="00DE1609">
        <w:rPr>
          <w:sz w:val="24"/>
          <w:szCs w:val="24"/>
        </w:rPr>
        <w:t>екологічних</w:t>
      </w:r>
      <w:proofErr w:type="spellEnd"/>
      <w:r w:rsidRPr="00DE1609">
        <w:rPr>
          <w:sz w:val="24"/>
          <w:szCs w:val="24"/>
        </w:rPr>
        <w:t xml:space="preserve">, </w:t>
      </w:r>
      <w:proofErr w:type="spellStart"/>
      <w:r w:rsidRPr="00DE1609">
        <w:rPr>
          <w:sz w:val="24"/>
          <w:szCs w:val="24"/>
        </w:rPr>
        <w:t>санітарних</w:t>
      </w:r>
      <w:proofErr w:type="spellEnd"/>
      <w:r w:rsidRPr="00DE1609">
        <w:rPr>
          <w:sz w:val="24"/>
          <w:szCs w:val="24"/>
        </w:rPr>
        <w:t>,</w:t>
      </w:r>
      <w:r w:rsidRPr="00DE1609">
        <w:rPr>
          <w:spacing w:val="1"/>
          <w:sz w:val="24"/>
          <w:szCs w:val="24"/>
        </w:rPr>
        <w:t xml:space="preserve"> </w:t>
      </w:r>
      <w:proofErr w:type="spellStart"/>
      <w:r w:rsidRPr="00DE1609">
        <w:rPr>
          <w:spacing w:val="1"/>
          <w:sz w:val="24"/>
          <w:szCs w:val="24"/>
        </w:rPr>
        <w:t>протипожежних</w:t>
      </w:r>
      <w:proofErr w:type="spellEnd"/>
      <w:r w:rsidRPr="00DE1609">
        <w:rPr>
          <w:sz w:val="24"/>
          <w:szCs w:val="24"/>
        </w:rPr>
        <w:t xml:space="preserve"> правил, </w:t>
      </w:r>
      <w:proofErr w:type="spellStart"/>
      <w:r w:rsidRPr="00DE1609">
        <w:rPr>
          <w:sz w:val="24"/>
          <w:szCs w:val="24"/>
        </w:rPr>
        <w:t>інших</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законодавства</w:t>
      </w:r>
      <w:proofErr w:type="spellEnd"/>
      <w:r w:rsidRPr="00DE1609">
        <w:rPr>
          <w:spacing w:val="1"/>
          <w:sz w:val="24"/>
          <w:szCs w:val="24"/>
        </w:rPr>
        <w:t xml:space="preserve">, а </w:t>
      </w:r>
      <w:proofErr w:type="spellStart"/>
      <w:r w:rsidRPr="00DE1609">
        <w:rPr>
          <w:spacing w:val="1"/>
          <w:sz w:val="24"/>
          <w:szCs w:val="24"/>
        </w:rPr>
        <w:t>також</w:t>
      </w:r>
      <w:proofErr w:type="spellEnd"/>
      <w:r w:rsidRPr="00DE1609">
        <w:rPr>
          <w:spacing w:val="1"/>
          <w:sz w:val="24"/>
          <w:szCs w:val="24"/>
        </w:rPr>
        <w:t xml:space="preserve"> </w:t>
      </w:r>
      <w:proofErr w:type="spellStart"/>
      <w:r w:rsidRPr="00DE1609">
        <w:rPr>
          <w:spacing w:val="1"/>
          <w:sz w:val="24"/>
          <w:szCs w:val="24"/>
        </w:rPr>
        <w:t>відповідальність</w:t>
      </w:r>
      <w:proofErr w:type="spellEnd"/>
      <w:r w:rsidRPr="00DE1609">
        <w:rPr>
          <w:spacing w:val="1"/>
          <w:sz w:val="24"/>
          <w:szCs w:val="24"/>
        </w:rPr>
        <w:t xml:space="preserve"> за </w:t>
      </w:r>
      <w:proofErr w:type="spellStart"/>
      <w:r w:rsidRPr="00DE1609">
        <w:rPr>
          <w:spacing w:val="1"/>
          <w:sz w:val="24"/>
          <w:szCs w:val="24"/>
        </w:rPr>
        <w:t>порушення</w:t>
      </w:r>
      <w:proofErr w:type="spellEnd"/>
      <w:r w:rsidRPr="00DE1609">
        <w:rPr>
          <w:spacing w:val="1"/>
          <w:sz w:val="24"/>
          <w:szCs w:val="24"/>
        </w:rPr>
        <w:t xml:space="preserve"> </w:t>
      </w:r>
      <w:proofErr w:type="spellStart"/>
      <w:r w:rsidRPr="00DE1609">
        <w:rPr>
          <w:spacing w:val="1"/>
          <w:sz w:val="24"/>
          <w:szCs w:val="24"/>
        </w:rPr>
        <w:t>субпідрядними</w:t>
      </w:r>
      <w:proofErr w:type="spellEnd"/>
      <w:r w:rsidRPr="00DE1609">
        <w:rPr>
          <w:spacing w:val="1"/>
          <w:sz w:val="24"/>
          <w:szCs w:val="24"/>
        </w:rPr>
        <w:t xml:space="preserve"> </w:t>
      </w:r>
      <w:proofErr w:type="spellStart"/>
      <w:r w:rsidRPr="00DE1609">
        <w:rPr>
          <w:spacing w:val="1"/>
          <w:sz w:val="24"/>
          <w:szCs w:val="24"/>
        </w:rPr>
        <w:t>організаціями</w:t>
      </w:r>
      <w:proofErr w:type="spellEnd"/>
      <w:r w:rsidRPr="00DE1609">
        <w:rPr>
          <w:spacing w:val="1"/>
          <w:sz w:val="24"/>
          <w:szCs w:val="24"/>
        </w:rPr>
        <w:t xml:space="preserve"> </w:t>
      </w:r>
      <w:proofErr w:type="spellStart"/>
      <w:r w:rsidRPr="00DE1609">
        <w:rPr>
          <w:spacing w:val="1"/>
          <w:sz w:val="24"/>
          <w:szCs w:val="24"/>
        </w:rPr>
        <w:t>вимог</w:t>
      </w:r>
      <w:proofErr w:type="spellEnd"/>
      <w:r w:rsidRPr="00DE1609">
        <w:rPr>
          <w:spacing w:val="1"/>
          <w:sz w:val="24"/>
          <w:szCs w:val="24"/>
        </w:rPr>
        <w:t xml:space="preserve"> </w:t>
      </w:r>
      <w:proofErr w:type="spellStart"/>
      <w:r w:rsidRPr="00DE1609">
        <w:rPr>
          <w:spacing w:val="1"/>
          <w:sz w:val="24"/>
          <w:szCs w:val="24"/>
        </w:rPr>
        <w:t>цих</w:t>
      </w:r>
      <w:proofErr w:type="spellEnd"/>
      <w:r w:rsidRPr="00DE1609">
        <w:rPr>
          <w:spacing w:val="1"/>
          <w:sz w:val="24"/>
          <w:szCs w:val="24"/>
        </w:rPr>
        <w:t xml:space="preserve"> нормативно-</w:t>
      </w:r>
      <w:proofErr w:type="spellStart"/>
      <w:r w:rsidRPr="00DE1609">
        <w:rPr>
          <w:spacing w:val="1"/>
          <w:sz w:val="24"/>
          <w:szCs w:val="24"/>
        </w:rPr>
        <w:t>правових</w:t>
      </w:r>
      <w:proofErr w:type="spellEnd"/>
      <w:r w:rsidRPr="00DE1609">
        <w:rPr>
          <w:spacing w:val="1"/>
          <w:sz w:val="24"/>
          <w:szCs w:val="24"/>
        </w:rPr>
        <w:t xml:space="preserve"> </w:t>
      </w:r>
      <w:proofErr w:type="spellStart"/>
      <w:r w:rsidRPr="00DE1609">
        <w:rPr>
          <w:spacing w:val="1"/>
          <w:sz w:val="24"/>
          <w:szCs w:val="24"/>
        </w:rPr>
        <w:t>актів</w:t>
      </w:r>
      <w:proofErr w:type="spellEnd"/>
      <w:r w:rsidRPr="00DE1609">
        <w:rPr>
          <w:spacing w:val="1"/>
          <w:sz w:val="24"/>
          <w:szCs w:val="24"/>
        </w:rPr>
        <w:t xml:space="preserve">, правил </w:t>
      </w:r>
      <w:proofErr w:type="spellStart"/>
      <w:r w:rsidRPr="00DE1609">
        <w:rPr>
          <w:spacing w:val="1"/>
          <w:sz w:val="24"/>
          <w:szCs w:val="24"/>
        </w:rPr>
        <w:t>тощо</w:t>
      </w:r>
      <w:proofErr w:type="spellEnd"/>
      <w:r w:rsidRPr="00DE1609">
        <w:rPr>
          <w:spacing w:val="1"/>
          <w:sz w:val="24"/>
          <w:szCs w:val="24"/>
        </w:rPr>
        <w:t>.</w:t>
      </w:r>
      <w:r w:rsidRPr="00DE1609">
        <w:rPr>
          <w:spacing w:val="2"/>
          <w:sz w:val="24"/>
          <w:szCs w:val="24"/>
        </w:rPr>
        <w:t xml:space="preserve"> При </w:t>
      </w:r>
      <w:proofErr w:type="spellStart"/>
      <w:r w:rsidRPr="00DE1609">
        <w:rPr>
          <w:spacing w:val="2"/>
          <w:sz w:val="24"/>
          <w:szCs w:val="24"/>
        </w:rPr>
        <w:t>виконанні</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субпідрядниками</w:t>
      </w:r>
      <w:proofErr w:type="spellEnd"/>
      <w:r w:rsidRPr="00DE1609">
        <w:rPr>
          <w:spacing w:val="2"/>
          <w:sz w:val="24"/>
          <w:szCs w:val="24"/>
        </w:rPr>
        <w:t xml:space="preserve"> не </w:t>
      </w:r>
      <w:proofErr w:type="spellStart"/>
      <w:r w:rsidRPr="00DE1609">
        <w:rPr>
          <w:spacing w:val="2"/>
          <w:sz w:val="24"/>
          <w:szCs w:val="24"/>
        </w:rPr>
        <w:t>можуть</w:t>
      </w:r>
      <w:proofErr w:type="spellEnd"/>
      <w:r w:rsidRPr="00DE1609">
        <w:rPr>
          <w:spacing w:val="2"/>
          <w:sz w:val="24"/>
          <w:szCs w:val="24"/>
        </w:rPr>
        <w:t xml:space="preserve"> </w:t>
      </w:r>
      <w:proofErr w:type="spellStart"/>
      <w:r w:rsidRPr="00DE1609">
        <w:rPr>
          <w:spacing w:val="2"/>
          <w:sz w:val="24"/>
          <w:szCs w:val="24"/>
        </w:rPr>
        <w:t>використовуватися</w:t>
      </w:r>
      <w:proofErr w:type="spellEnd"/>
      <w:r w:rsidRPr="00DE1609">
        <w:rPr>
          <w:spacing w:val="2"/>
          <w:sz w:val="24"/>
          <w:szCs w:val="24"/>
        </w:rPr>
        <w:t xml:space="preserve"> </w:t>
      </w:r>
      <w:proofErr w:type="spellStart"/>
      <w:r w:rsidRPr="00DE1609">
        <w:rPr>
          <w:spacing w:val="2"/>
          <w:sz w:val="24"/>
          <w:szCs w:val="24"/>
        </w:rPr>
        <w:t>матеріальні</w:t>
      </w:r>
      <w:proofErr w:type="spellEnd"/>
      <w:r w:rsidRPr="00DE1609">
        <w:rPr>
          <w:spacing w:val="2"/>
          <w:sz w:val="24"/>
          <w:szCs w:val="24"/>
        </w:rPr>
        <w:t xml:space="preserve"> </w:t>
      </w:r>
      <w:proofErr w:type="spellStart"/>
      <w:r w:rsidRPr="00DE1609">
        <w:rPr>
          <w:spacing w:val="2"/>
          <w:sz w:val="24"/>
          <w:szCs w:val="24"/>
        </w:rPr>
        <w:t>ресурси</w:t>
      </w:r>
      <w:proofErr w:type="spellEnd"/>
      <w:r w:rsidRPr="00DE1609">
        <w:rPr>
          <w:spacing w:val="2"/>
          <w:sz w:val="24"/>
          <w:szCs w:val="24"/>
        </w:rPr>
        <w:t xml:space="preserve">, та </w:t>
      </w:r>
      <w:proofErr w:type="spellStart"/>
      <w:r w:rsidRPr="00DE1609">
        <w:rPr>
          <w:spacing w:val="2"/>
          <w:sz w:val="24"/>
          <w:szCs w:val="24"/>
        </w:rPr>
        <w:t>виконуватися</w:t>
      </w:r>
      <w:proofErr w:type="spellEnd"/>
      <w:r w:rsidRPr="00DE1609">
        <w:rPr>
          <w:spacing w:val="2"/>
          <w:sz w:val="24"/>
          <w:szCs w:val="24"/>
        </w:rPr>
        <w:t xml:space="preserve"> </w:t>
      </w:r>
      <w:proofErr w:type="spellStart"/>
      <w:r w:rsidRPr="00DE1609">
        <w:rPr>
          <w:spacing w:val="2"/>
          <w:sz w:val="24"/>
          <w:szCs w:val="24"/>
        </w:rPr>
        <w:t>роботи</w:t>
      </w:r>
      <w:proofErr w:type="spellEnd"/>
      <w:r w:rsidRPr="00DE1609">
        <w:rPr>
          <w:spacing w:val="2"/>
          <w:sz w:val="24"/>
          <w:szCs w:val="24"/>
        </w:rPr>
        <w:t xml:space="preserve">, </w:t>
      </w:r>
      <w:proofErr w:type="spellStart"/>
      <w:r w:rsidRPr="00DE1609">
        <w:rPr>
          <w:spacing w:val="2"/>
          <w:sz w:val="24"/>
          <w:szCs w:val="24"/>
        </w:rPr>
        <w:t>які</w:t>
      </w:r>
      <w:proofErr w:type="spellEnd"/>
      <w:r w:rsidRPr="00DE1609">
        <w:rPr>
          <w:spacing w:val="2"/>
          <w:sz w:val="24"/>
          <w:szCs w:val="24"/>
        </w:rPr>
        <w:t xml:space="preserve"> </w:t>
      </w:r>
      <w:proofErr w:type="spellStart"/>
      <w:r w:rsidRPr="00DE1609">
        <w:rPr>
          <w:spacing w:val="2"/>
          <w:sz w:val="24"/>
          <w:szCs w:val="24"/>
        </w:rPr>
        <w:t>виконуються</w:t>
      </w:r>
      <w:proofErr w:type="spellEnd"/>
      <w:r w:rsidRPr="00DE1609">
        <w:rPr>
          <w:spacing w:val="2"/>
          <w:sz w:val="24"/>
          <w:szCs w:val="24"/>
        </w:rPr>
        <w:t xml:space="preserve"> </w:t>
      </w:r>
      <w:proofErr w:type="spellStart"/>
      <w:r w:rsidRPr="00DE1609">
        <w:rPr>
          <w:spacing w:val="2"/>
          <w:sz w:val="24"/>
          <w:szCs w:val="24"/>
        </w:rPr>
        <w:t>субпідрядниками</w:t>
      </w:r>
      <w:proofErr w:type="spellEnd"/>
      <w:r w:rsidRPr="00DE1609">
        <w:rPr>
          <w:spacing w:val="2"/>
          <w:sz w:val="24"/>
          <w:szCs w:val="24"/>
        </w:rPr>
        <w:t xml:space="preserve"> у </w:t>
      </w:r>
      <w:proofErr w:type="spellStart"/>
      <w:r w:rsidRPr="00DE1609">
        <w:rPr>
          <w:spacing w:val="2"/>
          <w:sz w:val="24"/>
          <w:szCs w:val="24"/>
        </w:rPr>
        <w:t>способи</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загрожують</w:t>
      </w:r>
      <w:proofErr w:type="spellEnd"/>
      <w:r w:rsidRPr="00DE1609">
        <w:rPr>
          <w:spacing w:val="2"/>
          <w:sz w:val="24"/>
          <w:szCs w:val="24"/>
        </w:rPr>
        <w:t xml:space="preserve"> </w:t>
      </w:r>
      <w:proofErr w:type="spellStart"/>
      <w:r w:rsidRPr="00DE1609">
        <w:rPr>
          <w:spacing w:val="2"/>
          <w:sz w:val="24"/>
          <w:szCs w:val="24"/>
        </w:rPr>
        <w:t>життю</w:t>
      </w:r>
      <w:proofErr w:type="spellEnd"/>
      <w:r w:rsidRPr="00DE1609">
        <w:rPr>
          <w:spacing w:val="2"/>
          <w:sz w:val="24"/>
          <w:szCs w:val="24"/>
        </w:rPr>
        <w:t xml:space="preserve"> та </w:t>
      </w:r>
      <w:proofErr w:type="spellStart"/>
      <w:r w:rsidRPr="00DE1609">
        <w:rPr>
          <w:spacing w:val="2"/>
          <w:sz w:val="24"/>
          <w:szCs w:val="24"/>
        </w:rPr>
        <w:t>здоров’ю</w:t>
      </w:r>
      <w:proofErr w:type="spellEnd"/>
      <w:r w:rsidRPr="00DE1609">
        <w:rPr>
          <w:spacing w:val="2"/>
          <w:sz w:val="24"/>
          <w:szCs w:val="24"/>
        </w:rPr>
        <w:t xml:space="preserve"> людей, </w:t>
      </w:r>
      <w:proofErr w:type="spellStart"/>
      <w:r w:rsidRPr="00DE1609">
        <w:rPr>
          <w:spacing w:val="2"/>
          <w:sz w:val="24"/>
          <w:szCs w:val="24"/>
        </w:rPr>
        <w:t>чи</w:t>
      </w:r>
      <w:proofErr w:type="spellEnd"/>
      <w:r w:rsidRPr="00DE1609">
        <w:rPr>
          <w:spacing w:val="2"/>
          <w:sz w:val="24"/>
          <w:szCs w:val="24"/>
        </w:rPr>
        <w:t xml:space="preserve"> </w:t>
      </w:r>
      <w:proofErr w:type="spellStart"/>
      <w:r w:rsidRPr="00DE1609">
        <w:rPr>
          <w:spacing w:val="2"/>
          <w:sz w:val="24"/>
          <w:szCs w:val="24"/>
        </w:rPr>
        <w:t>призводять</w:t>
      </w:r>
      <w:proofErr w:type="spellEnd"/>
      <w:r w:rsidRPr="00DE1609">
        <w:rPr>
          <w:spacing w:val="2"/>
          <w:sz w:val="24"/>
          <w:szCs w:val="24"/>
        </w:rPr>
        <w:t xml:space="preserve"> до </w:t>
      </w:r>
      <w:proofErr w:type="spellStart"/>
      <w:r w:rsidRPr="00DE1609">
        <w:rPr>
          <w:spacing w:val="2"/>
          <w:sz w:val="24"/>
          <w:szCs w:val="24"/>
        </w:rPr>
        <w:t>порушення</w:t>
      </w:r>
      <w:proofErr w:type="spellEnd"/>
      <w:r w:rsidRPr="00DE1609">
        <w:rPr>
          <w:spacing w:val="2"/>
          <w:sz w:val="24"/>
          <w:szCs w:val="24"/>
        </w:rPr>
        <w:t xml:space="preserve"> </w:t>
      </w:r>
      <w:proofErr w:type="spellStart"/>
      <w:r w:rsidRPr="00DE1609">
        <w:rPr>
          <w:spacing w:val="2"/>
          <w:sz w:val="24"/>
          <w:szCs w:val="24"/>
        </w:rPr>
        <w:t>екологічних</w:t>
      </w:r>
      <w:proofErr w:type="spellEnd"/>
      <w:r w:rsidRPr="00DE1609">
        <w:rPr>
          <w:spacing w:val="2"/>
          <w:sz w:val="24"/>
          <w:szCs w:val="24"/>
        </w:rPr>
        <w:t xml:space="preserve">, </w:t>
      </w:r>
      <w:proofErr w:type="spellStart"/>
      <w:r w:rsidRPr="00DE1609">
        <w:rPr>
          <w:spacing w:val="2"/>
          <w:sz w:val="24"/>
          <w:szCs w:val="24"/>
        </w:rPr>
        <w:t>протипожежних</w:t>
      </w:r>
      <w:proofErr w:type="spellEnd"/>
      <w:r w:rsidRPr="00DE1609">
        <w:rPr>
          <w:spacing w:val="2"/>
          <w:sz w:val="24"/>
          <w:szCs w:val="24"/>
        </w:rPr>
        <w:t xml:space="preserve">, </w:t>
      </w:r>
      <w:proofErr w:type="spellStart"/>
      <w:r w:rsidRPr="00DE1609">
        <w:rPr>
          <w:spacing w:val="2"/>
          <w:sz w:val="24"/>
          <w:szCs w:val="24"/>
        </w:rPr>
        <w:t>санітарних</w:t>
      </w:r>
      <w:proofErr w:type="spellEnd"/>
      <w:r w:rsidRPr="00DE1609">
        <w:rPr>
          <w:spacing w:val="2"/>
          <w:sz w:val="24"/>
          <w:szCs w:val="24"/>
        </w:rPr>
        <w:t xml:space="preserve"> правил, правил </w:t>
      </w:r>
      <w:proofErr w:type="spellStart"/>
      <w:r w:rsidRPr="00DE1609">
        <w:rPr>
          <w:spacing w:val="2"/>
          <w:sz w:val="24"/>
          <w:szCs w:val="24"/>
        </w:rPr>
        <w:t>щодо</w:t>
      </w:r>
      <w:proofErr w:type="spellEnd"/>
      <w:r w:rsidRPr="00DE1609">
        <w:rPr>
          <w:spacing w:val="2"/>
          <w:sz w:val="24"/>
          <w:szCs w:val="24"/>
        </w:rPr>
        <w:t xml:space="preserve"> </w:t>
      </w:r>
      <w:proofErr w:type="spellStart"/>
      <w:r w:rsidRPr="00DE1609">
        <w:rPr>
          <w:spacing w:val="2"/>
          <w:sz w:val="24"/>
          <w:szCs w:val="24"/>
        </w:rPr>
        <w:t>охорони</w:t>
      </w:r>
      <w:proofErr w:type="spellEnd"/>
      <w:r w:rsidRPr="00DE1609">
        <w:rPr>
          <w:spacing w:val="2"/>
          <w:sz w:val="24"/>
          <w:szCs w:val="24"/>
        </w:rPr>
        <w:t xml:space="preserve"> </w:t>
      </w:r>
      <w:proofErr w:type="spellStart"/>
      <w:r w:rsidRPr="00DE1609">
        <w:rPr>
          <w:spacing w:val="2"/>
          <w:sz w:val="24"/>
          <w:szCs w:val="24"/>
        </w:rPr>
        <w:t>праці</w:t>
      </w:r>
      <w:proofErr w:type="spellEnd"/>
      <w:r w:rsidRPr="00DE1609">
        <w:rPr>
          <w:spacing w:val="2"/>
          <w:sz w:val="24"/>
          <w:szCs w:val="24"/>
        </w:rPr>
        <w:t xml:space="preserve"> та </w:t>
      </w:r>
      <w:proofErr w:type="spellStart"/>
      <w:r w:rsidRPr="00DE1609">
        <w:rPr>
          <w:spacing w:val="2"/>
          <w:sz w:val="24"/>
          <w:szCs w:val="24"/>
        </w:rPr>
        <w:t>інших</w:t>
      </w:r>
      <w:proofErr w:type="spellEnd"/>
      <w:r w:rsidRPr="00DE1609">
        <w:rPr>
          <w:spacing w:val="2"/>
          <w:sz w:val="24"/>
          <w:szCs w:val="24"/>
        </w:rPr>
        <w:t xml:space="preserve">, </w:t>
      </w:r>
      <w:proofErr w:type="spellStart"/>
      <w:r w:rsidRPr="00DE1609">
        <w:rPr>
          <w:spacing w:val="2"/>
          <w:sz w:val="24"/>
          <w:szCs w:val="24"/>
        </w:rPr>
        <w:t>встановлених</w:t>
      </w:r>
      <w:proofErr w:type="spellEnd"/>
      <w:r w:rsidRPr="00DE1609">
        <w:rPr>
          <w:spacing w:val="2"/>
          <w:sz w:val="24"/>
          <w:szCs w:val="24"/>
        </w:rPr>
        <w:t xml:space="preserve"> </w:t>
      </w:r>
      <w:proofErr w:type="spellStart"/>
      <w:r w:rsidRPr="00DE1609">
        <w:rPr>
          <w:spacing w:val="2"/>
          <w:sz w:val="24"/>
          <w:szCs w:val="24"/>
        </w:rPr>
        <w:t>законодавством</w:t>
      </w:r>
      <w:proofErr w:type="spellEnd"/>
      <w:r w:rsidRPr="00DE1609">
        <w:rPr>
          <w:spacing w:val="2"/>
          <w:sz w:val="24"/>
          <w:szCs w:val="24"/>
        </w:rPr>
        <w:t xml:space="preserve"> </w:t>
      </w:r>
      <w:proofErr w:type="spellStart"/>
      <w:r w:rsidRPr="00DE1609">
        <w:rPr>
          <w:spacing w:val="2"/>
          <w:sz w:val="24"/>
          <w:szCs w:val="24"/>
        </w:rPr>
        <w:t>України</w:t>
      </w:r>
      <w:proofErr w:type="spellEnd"/>
      <w:r w:rsidRPr="00DE1609">
        <w:rPr>
          <w:spacing w:val="2"/>
          <w:sz w:val="24"/>
          <w:szCs w:val="24"/>
        </w:rPr>
        <w:t xml:space="preserve"> </w:t>
      </w:r>
      <w:proofErr w:type="spellStart"/>
      <w:r w:rsidRPr="00DE1609">
        <w:rPr>
          <w:spacing w:val="2"/>
          <w:sz w:val="24"/>
          <w:szCs w:val="24"/>
        </w:rPr>
        <w:t>вимог</w:t>
      </w:r>
      <w:proofErr w:type="spellEnd"/>
      <w:r w:rsidRPr="00DE1609">
        <w:rPr>
          <w:spacing w:val="2"/>
          <w:sz w:val="24"/>
          <w:szCs w:val="24"/>
        </w:rPr>
        <w:t>.</w:t>
      </w:r>
    </w:p>
    <w:p w14:paraId="1354DB79" w14:textId="77777777" w:rsidR="0027190D" w:rsidRPr="00DE1609" w:rsidRDefault="0027190D" w:rsidP="0027190D">
      <w:pPr>
        <w:ind w:left="567"/>
        <w:jc w:val="both"/>
        <w:rPr>
          <w:spacing w:val="2"/>
          <w:sz w:val="24"/>
          <w:szCs w:val="24"/>
        </w:rPr>
      </w:pPr>
    </w:p>
    <w:p w14:paraId="397472F8"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організаціЯ робіт</w:t>
      </w:r>
    </w:p>
    <w:p w14:paraId="436B6EE8"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забезпечити</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згідно</w:t>
      </w:r>
      <w:proofErr w:type="spellEnd"/>
      <w:r w:rsidRPr="00DE1609">
        <w:rPr>
          <w:sz w:val="24"/>
          <w:szCs w:val="24"/>
        </w:rPr>
        <w:t xml:space="preserve"> з </w:t>
      </w:r>
      <w:proofErr w:type="spellStart"/>
      <w:r w:rsidRPr="00DE1609">
        <w:rPr>
          <w:sz w:val="24"/>
          <w:szCs w:val="24"/>
        </w:rPr>
        <w:t>календарним</w:t>
      </w:r>
      <w:proofErr w:type="spellEnd"/>
      <w:r w:rsidRPr="00DE1609">
        <w:rPr>
          <w:sz w:val="24"/>
          <w:szCs w:val="24"/>
        </w:rPr>
        <w:t xml:space="preserve"> </w:t>
      </w:r>
      <w:proofErr w:type="spellStart"/>
      <w:r w:rsidRPr="00DE1609">
        <w:rPr>
          <w:sz w:val="24"/>
          <w:szCs w:val="24"/>
        </w:rPr>
        <w:t>графіком</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Додаток</w:t>
      </w:r>
      <w:proofErr w:type="spellEnd"/>
      <w:r w:rsidRPr="00DE1609">
        <w:rPr>
          <w:sz w:val="24"/>
          <w:szCs w:val="24"/>
        </w:rPr>
        <w:t xml:space="preserve"> № 2).</w:t>
      </w:r>
    </w:p>
    <w:p w14:paraId="0B8A99D1"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повідомляти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у </w:t>
      </w:r>
      <w:proofErr w:type="spellStart"/>
      <w:r w:rsidRPr="00DE1609">
        <w:rPr>
          <w:sz w:val="24"/>
          <w:szCs w:val="24"/>
        </w:rPr>
        <w:t>випадку</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сповільнення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порівняно</w:t>
      </w:r>
      <w:proofErr w:type="spellEnd"/>
      <w:r w:rsidRPr="00DE1609">
        <w:rPr>
          <w:sz w:val="24"/>
          <w:szCs w:val="24"/>
        </w:rPr>
        <w:t xml:space="preserve"> з </w:t>
      </w:r>
      <w:proofErr w:type="spellStart"/>
      <w:r w:rsidRPr="00DE1609">
        <w:rPr>
          <w:sz w:val="24"/>
          <w:szCs w:val="24"/>
        </w:rPr>
        <w:t>графіком</w:t>
      </w:r>
      <w:proofErr w:type="spellEnd"/>
      <w:r w:rsidRPr="00DE1609">
        <w:rPr>
          <w:sz w:val="24"/>
          <w:szCs w:val="24"/>
        </w:rPr>
        <w:t xml:space="preserve"> буде </w:t>
      </w:r>
      <w:proofErr w:type="spellStart"/>
      <w:r w:rsidRPr="00DE1609">
        <w:rPr>
          <w:sz w:val="24"/>
          <w:szCs w:val="24"/>
        </w:rPr>
        <w:t>становити</w:t>
      </w:r>
      <w:proofErr w:type="spellEnd"/>
      <w:r w:rsidRPr="00DE1609">
        <w:rPr>
          <w:sz w:val="24"/>
          <w:szCs w:val="24"/>
        </w:rPr>
        <w:t xml:space="preserve"> </w:t>
      </w:r>
      <w:proofErr w:type="spellStart"/>
      <w:r w:rsidRPr="00DE1609">
        <w:rPr>
          <w:sz w:val="24"/>
          <w:szCs w:val="24"/>
        </w:rPr>
        <w:t>більше</w:t>
      </w:r>
      <w:proofErr w:type="spellEnd"/>
      <w:r w:rsidRPr="00DE1609">
        <w:rPr>
          <w:sz w:val="24"/>
          <w:szCs w:val="24"/>
        </w:rPr>
        <w:t xml:space="preserve"> 5 (</w:t>
      </w:r>
      <w:proofErr w:type="spellStart"/>
      <w:r w:rsidRPr="00DE1609">
        <w:rPr>
          <w:sz w:val="24"/>
          <w:szCs w:val="24"/>
        </w:rPr>
        <w:t>п’яти</w:t>
      </w:r>
      <w:proofErr w:type="spellEnd"/>
      <w:r w:rsidRPr="00DE1609">
        <w:rPr>
          <w:sz w:val="24"/>
          <w:szCs w:val="24"/>
        </w:rPr>
        <w:t xml:space="preserve">) </w:t>
      </w:r>
      <w:proofErr w:type="spellStart"/>
      <w:r w:rsidRPr="00DE1609">
        <w:rPr>
          <w:sz w:val="24"/>
          <w:szCs w:val="24"/>
        </w:rPr>
        <w:t>календарних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порушення</w:t>
      </w:r>
      <w:proofErr w:type="spellEnd"/>
      <w:r w:rsidRPr="00DE1609">
        <w:rPr>
          <w:sz w:val="24"/>
          <w:szCs w:val="24"/>
        </w:rPr>
        <w:t xml:space="preserve"> </w:t>
      </w:r>
      <w:proofErr w:type="spellStart"/>
      <w:r w:rsidRPr="00DE1609">
        <w:rPr>
          <w:sz w:val="24"/>
          <w:szCs w:val="24"/>
        </w:rPr>
        <w:t>строків</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виникло</w:t>
      </w:r>
      <w:proofErr w:type="spellEnd"/>
      <w:r w:rsidRPr="00DE1609">
        <w:rPr>
          <w:sz w:val="24"/>
          <w:szCs w:val="24"/>
        </w:rPr>
        <w:t xml:space="preserve"> з вини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останній</w:t>
      </w:r>
      <w:proofErr w:type="spellEnd"/>
      <w:r w:rsidRPr="00DE1609">
        <w:rPr>
          <w:sz w:val="24"/>
          <w:szCs w:val="24"/>
        </w:rPr>
        <w:t xml:space="preserve"> </w:t>
      </w:r>
      <w:proofErr w:type="spellStart"/>
      <w:r w:rsidRPr="00DE1609">
        <w:rPr>
          <w:sz w:val="24"/>
          <w:szCs w:val="24"/>
        </w:rPr>
        <w:t>одночасно</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уточненням</w:t>
      </w:r>
      <w:proofErr w:type="spellEnd"/>
      <w:r w:rsidRPr="00DE1609">
        <w:rPr>
          <w:sz w:val="24"/>
          <w:szCs w:val="24"/>
        </w:rPr>
        <w:t xml:space="preserve"> календарного </w:t>
      </w:r>
      <w:proofErr w:type="spellStart"/>
      <w:r w:rsidRPr="00DE1609">
        <w:rPr>
          <w:sz w:val="24"/>
          <w:szCs w:val="24"/>
        </w:rPr>
        <w:t>графіка</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розробити</w:t>
      </w:r>
      <w:proofErr w:type="spellEnd"/>
      <w:r w:rsidRPr="00DE1609">
        <w:rPr>
          <w:sz w:val="24"/>
          <w:szCs w:val="24"/>
        </w:rPr>
        <w:t xml:space="preserve"> заходи з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затримання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5F3BB11A"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повідомляти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про </w:t>
      </w:r>
      <w:proofErr w:type="spellStart"/>
      <w:r w:rsidRPr="00DE1609">
        <w:rPr>
          <w:sz w:val="24"/>
          <w:szCs w:val="24"/>
        </w:rPr>
        <w:t>виникнення</w:t>
      </w:r>
      <w:proofErr w:type="spellEnd"/>
      <w:r w:rsidRPr="00DE1609">
        <w:rPr>
          <w:sz w:val="24"/>
          <w:szCs w:val="24"/>
        </w:rPr>
        <w:t xml:space="preserve"> </w:t>
      </w:r>
      <w:proofErr w:type="spellStart"/>
      <w:r w:rsidRPr="00DE1609">
        <w:rPr>
          <w:sz w:val="24"/>
          <w:szCs w:val="24"/>
        </w:rPr>
        <w:t>обставин</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залежать</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та </w:t>
      </w:r>
      <w:proofErr w:type="spellStart"/>
      <w:r w:rsidRPr="00DE1609">
        <w:rPr>
          <w:sz w:val="24"/>
          <w:szCs w:val="24"/>
        </w:rPr>
        <w:t>загрожують</w:t>
      </w:r>
      <w:proofErr w:type="spellEnd"/>
      <w:r w:rsidRPr="00DE1609">
        <w:rPr>
          <w:sz w:val="24"/>
          <w:szCs w:val="24"/>
        </w:rPr>
        <w:t xml:space="preserve"> </w:t>
      </w:r>
      <w:proofErr w:type="spellStart"/>
      <w:r w:rsidRPr="00DE1609">
        <w:rPr>
          <w:sz w:val="24"/>
          <w:szCs w:val="24"/>
        </w:rPr>
        <w:t>якості</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придатності</w:t>
      </w:r>
      <w:proofErr w:type="spellEnd"/>
      <w:r w:rsidRPr="00DE1609">
        <w:rPr>
          <w:sz w:val="24"/>
          <w:szCs w:val="24"/>
        </w:rPr>
        <w:t xml:space="preserve"> </w:t>
      </w:r>
      <w:proofErr w:type="spellStart"/>
      <w:r w:rsidRPr="00DE1609">
        <w:rPr>
          <w:sz w:val="24"/>
          <w:szCs w:val="24"/>
        </w:rPr>
        <w:t>результатів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не </w:t>
      </w:r>
      <w:proofErr w:type="spellStart"/>
      <w:r w:rsidRPr="00DE1609">
        <w:rPr>
          <w:sz w:val="24"/>
          <w:szCs w:val="24"/>
        </w:rPr>
        <w:t>пізніше</w:t>
      </w:r>
      <w:proofErr w:type="spellEnd"/>
      <w:r w:rsidRPr="00DE1609">
        <w:rPr>
          <w:sz w:val="24"/>
          <w:szCs w:val="24"/>
        </w:rPr>
        <w:t xml:space="preserve"> 1 (одного) </w:t>
      </w:r>
      <w:proofErr w:type="spellStart"/>
      <w:r w:rsidRPr="00DE1609">
        <w:rPr>
          <w:sz w:val="24"/>
          <w:szCs w:val="24"/>
        </w:rPr>
        <w:t>робочого</w:t>
      </w:r>
      <w:proofErr w:type="spellEnd"/>
      <w:r w:rsidRPr="00DE1609">
        <w:rPr>
          <w:sz w:val="24"/>
          <w:szCs w:val="24"/>
        </w:rPr>
        <w:t xml:space="preserve"> дня з моменту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виникнення</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2 (</w:t>
      </w:r>
      <w:proofErr w:type="spellStart"/>
      <w:r w:rsidRPr="00DE1609">
        <w:rPr>
          <w:sz w:val="24"/>
          <w:szCs w:val="24"/>
        </w:rPr>
        <w:t>двох</w:t>
      </w:r>
      <w:proofErr w:type="spellEnd"/>
      <w:r w:rsidRPr="00DE1609">
        <w:rPr>
          <w:sz w:val="24"/>
          <w:szCs w:val="24"/>
        </w:rPr>
        <w:t xml:space="preserve">) </w:t>
      </w:r>
      <w:proofErr w:type="spellStart"/>
      <w:r w:rsidRPr="00DE1609">
        <w:rPr>
          <w:sz w:val="24"/>
          <w:szCs w:val="24"/>
        </w:rPr>
        <w:t>робочих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дня </w:t>
      </w:r>
      <w:proofErr w:type="spellStart"/>
      <w:r w:rsidRPr="00DE1609">
        <w:rPr>
          <w:sz w:val="24"/>
          <w:szCs w:val="24"/>
        </w:rPr>
        <w:t>одержання</w:t>
      </w:r>
      <w:proofErr w:type="spellEnd"/>
      <w:r w:rsidRPr="00DE1609">
        <w:rPr>
          <w:sz w:val="24"/>
          <w:szCs w:val="24"/>
        </w:rPr>
        <w:t xml:space="preserve"> </w:t>
      </w:r>
      <w:proofErr w:type="spellStart"/>
      <w:r w:rsidRPr="00DE1609">
        <w:rPr>
          <w:sz w:val="24"/>
          <w:szCs w:val="24"/>
        </w:rPr>
        <w:t>повідомлення</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надає</w:t>
      </w:r>
      <w:proofErr w:type="spellEnd"/>
      <w:r w:rsidRPr="00DE1609">
        <w:rPr>
          <w:sz w:val="24"/>
          <w:szCs w:val="24"/>
        </w:rPr>
        <w:t xml:space="preserve"> </w:t>
      </w:r>
      <w:proofErr w:type="spellStart"/>
      <w:r w:rsidRPr="00DE1609">
        <w:rPr>
          <w:sz w:val="24"/>
          <w:szCs w:val="24"/>
        </w:rPr>
        <w:t>йому</w:t>
      </w:r>
      <w:proofErr w:type="spellEnd"/>
      <w:r w:rsidRPr="00DE1609">
        <w:rPr>
          <w:sz w:val="24"/>
          <w:szCs w:val="24"/>
        </w:rPr>
        <w:t xml:space="preserve"> </w:t>
      </w:r>
      <w:proofErr w:type="spellStart"/>
      <w:r w:rsidRPr="00DE1609">
        <w:rPr>
          <w:sz w:val="24"/>
          <w:szCs w:val="24"/>
        </w:rPr>
        <w:t>відповідь</w:t>
      </w:r>
      <w:proofErr w:type="spellEnd"/>
      <w:r w:rsidRPr="00DE1609">
        <w:rPr>
          <w:sz w:val="24"/>
          <w:szCs w:val="24"/>
        </w:rPr>
        <w:t xml:space="preserve"> про </w:t>
      </w:r>
      <w:proofErr w:type="spellStart"/>
      <w:r w:rsidRPr="00DE1609">
        <w:rPr>
          <w:sz w:val="24"/>
          <w:szCs w:val="24"/>
        </w:rPr>
        <w:t>прийняті</w:t>
      </w:r>
      <w:proofErr w:type="spellEnd"/>
      <w:r w:rsidRPr="00DE1609">
        <w:rPr>
          <w:sz w:val="24"/>
          <w:szCs w:val="24"/>
        </w:rPr>
        <w:t xml:space="preserve"> ним </w:t>
      </w:r>
      <w:proofErr w:type="spellStart"/>
      <w:r w:rsidRPr="00DE1609">
        <w:rPr>
          <w:sz w:val="24"/>
          <w:szCs w:val="24"/>
        </w:rPr>
        <w:t>рішення</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зазначених</w:t>
      </w:r>
      <w:proofErr w:type="spellEnd"/>
      <w:r w:rsidRPr="00DE1609">
        <w:rPr>
          <w:sz w:val="24"/>
          <w:szCs w:val="24"/>
        </w:rPr>
        <w:t xml:space="preserve"> </w:t>
      </w:r>
      <w:proofErr w:type="spellStart"/>
      <w:r w:rsidRPr="00DE1609">
        <w:rPr>
          <w:sz w:val="24"/>
          <w:szCs w:val="24"/>
        </w:rPr>
        <w:t>обставин</w:t>
      </w:r>
      <w:proofErr w:type="spellEnd"/>
      <w:r w:rsidRPr="00DE1609">
        <w:rPr>
          <w:sz w:val="24"/>
          <w:szCs w:val="24"/>
        </w:rPr>
        <w:t xml:space="preserve">. </w:t>
      </w:r>
    </w:p>
    <w:p w14:paraId="10062BE8"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На </w:t>
      </w:r>
      <w:proofErr w:type="spellStart"/>
      <w:r w:rsidRPr="00DE1609">
        <w:rPr>
          <w:sz w:val="24"/>
          <w:szCs w:val="24"/>
        </w:rPr>
        <w:t>письмовий</w:t>
      </w:r>
      <w:proofErr w:type="spellEnd"/>
      <w:r w:rsidRPr="00DE1609">
        <w:rPr>
          <w:sz w:val="24"/>
          <w:szCs w:val="24"/>
        </w:rPr>
        <w:t xml:space="preserve"> запит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2 (</w:t>
      </w:r>
      <w:proofErr w:type="spellStart"/>
      <w:r w:rsidRPr="00DE1609">
        <w:rPr>
          <w:sz w:val="24"/>
          <w:szCs w:val="24"/>
        </w:rPr>
        <w:t>двох</w:t>
      </w:r>
      <w:proofErr w:type="spellEnd"/>
      <w:r w:rsidRPr="00DE1609">
        <w:rPr>
          <w:sz w:val="24"/>
          <w:szCs w:val="24"/>
        </w:rPr>
        <w:t xml:space="preserve">) </w:t>
      </w:r>
      <w:proofErr w:type="spellStart"/>
      <w:r w:rsidRPr="00DE1609">
        <w:rPr>
          <w:sz w:val="24"/>
          <w:szCs w:val="24"/>
        </w:rPr>
        <w:t>робочих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дати</w:t>
      </w:r>
      <w:proofErr w:type="spellEnd"/>
      <w:r w:rsidRPr="00DE1609">
        <w:rPr>
          <w:sz w:val="24"/>
          <w:szCs w:val="24"/>
        </w:rPr>
        <w:t xml:space="preserve">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запиту</w:t>
      </w:r>
      <w:proofErr w:type="spellEnd"/>
      <w:r w:rsidRPr="00DE1609">
        <w:rPr>
          <w:sz w:val="24"/>
          <w:szCs w:val="24"/>
        </w:rPr>
        <w:t xml:space="preserve"> </w:t>
      </w:r>
      <w:proofErr w:type="spellStart"/>
      <w:r w:rsidRPr="00DE1609">
        <w:rPr>
          <w:sz w:val="24"/>
          <w:szCs w:val="24"/>
        </w:rPr>
        <w:t>письмово</w:t>
      </w:r>
      <w:proofErr w:type="spellEnd"/>
      <w:r w:rsidRPr="00DE1609">
        <w:rPr>
          <w:sz w:val="24"/>
          <w:szCs w:val="24"/>
        </w:rPr>
        <w:t xml:space="preserve"> </w:t>
      </w:r>
      <w:proofErr w:type="spellStart"/>
      <w:r w:rsidRPr="00DE1609">
        <w:rPr>
          <w:sz w:val="24"/>
          <w:szCs w:val="24"/>
        </w:rPr>
        <w:t>надати</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інформацію</w:t>
      </w:r>
      <w:proofErr w:type="spellEnd"/>
      <w:r w:rsidRPr="00DE1609">
        <w:rPr>
          <w:sz w:val="24"/>
          <w:szCs w:val="24"/>
        </w:rPr>
        <w:t xml:space="preserve"> про:</w:t>
      </w:r>
    </w:p>
    <w:p w14:paraId="57CF279D"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хід</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у тому </w:t>
      </w:r>
      <w:proofErr w:type="spellStart"/>
      <w:r w:rsidRPr="00DE1609">
        <w:rPr>
          <w:sz w:val="24"/>
          <w:szCs w:val="24"/>
        </w:rPr>
        <w:t>числі</w:t>
      </w:r>
      <w:proofErr w:type="spellEnd"/>
      <w:r w:rsidRPr="00DE1609">
        <w:rPr>
          <w:sz w:val="24"/>
          <w:szCs w:val="24"/>
        </w:rPr>
        <w:t xml:space="preserve"> про </w:t>
      </w:r>
      <w:proofErr w:type="spellStart"/>
      <w:r w:rsidRPr="00DE1609">
        <w:rPr>
          <w:sz w:val="24"/>
          <w:szCs w:val="24"/>
        </w:rPr>
        <w:t>відхилення</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графіка</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(причини, заходи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відхилення</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w:t>
      </w:r>
    </w:p>
    <w:p w14:paraId="412FA50D"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забезпечення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матеріальними</w:t>
      </w:r>
      <w:proofErr w:type="spellEnd"/>
      <w:r w:rsidRPr="00DE1609">
        <w:rPr>
          <w:sz w:val="24"/>
          <w:szCs w:val="24"/>
        </w:rPr>
        <w:t xml:space="preserve"> ресурсами;</w:t>
      </w:r>
    </w:p>
    <w:p w14:paraId="5BDBB698"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залучення</w:t>
      </w:r>
      <w:proofErr w:type="spellEnd"/>
      <w:r w:rsidRPr="00DE1609">
        <w:rPr>
          <w:sz w:val="24"/>
          <w:szCs w:val="24"/>
        </w:rPr>
        <w:t xml:space="preserve"> до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робочої</w:t>
      </w:r>
      <w:proofErr w:type="spellEnd"/>
      <w:r w:rsidRPr="00DE1609">
        <w:rPr>
          <w:sz w:val="24"/>
          <w:szCs w:val="24"/>
        </w:rPr>
        <w:t xml:space="preserve"> </w:t>
      </w:r>
      <w:proofErr w:type="spellStart"/>
      <w:r w:rsidRPr="00DE1609">
        <w:rPr>
          <w:sz w:val="24"/>
          <w:szCs w:val="24"/>
        </w:rPr>
        <w:t>сили</w:t>
      </w:r>
      <w:proofErr w:type="spellEnd"/>
      <w:r w:rsidRPr="00DE1609">
        <w:rPr>
          <w:sz w:val="24"/>
          <w:szCs w:val="24"/>
        </w:rPr>
        <w:t xml:space="preserve"> та </w:t>
      </w:r>
      <w:proofErr w:type="spellStart"/>
      <w:r w:rsidRPr="00DE1609">
        <w:rPr>
          <w:sz w:val="24"/>
          <w:szCs w:val="24"/>
        </w:rPr>
        <w:t>субпідрядників</w:t>
      </w:r>
      <w:proofErr w:type="spellEnd"/>
      <w:r w:rsidRPr="00DE1609">
        <w:rPr>
          <w:sz w:val="24"/>
          <w:szCs w:val="24"/>
        </w:rPr>
        <w:t>;</w:t>
      </w:r>
    </w:p>
    <w:p w14:paraId="16F8BB04"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результати</w:t>
      </w:r>
      <w:proofErr w:type="spellEnd"/>
      <w:r w:rsidRPr="00DE1609">
        <w:rPr>
          <w:sz w:val="24"/>
          <w:szCs w:val="24"/>
        </w:rPr>
        <w:t xml:space="preserve"> </w:t>
      </w:r>
      <w:proofErr w:type="spellStart"/>
      <w:r w:rsidRPr="00DE1609">
        <w:rPr>
          <w:sz w:val="24"/>
          <w:szCs w:val="24"/>
        </w:rPr>
        <w:t>здійснення</w:t>
      </w:r>
      <w:proofErr w:type="spellEnd"/>
      <w:r w:rsidRPr="00DE1609">
        <w:rPr>
          <w:sz w:val="24"/>
          <w:szCs w:val="24"/>
        </w:rPr>
        <w:t xml:space="preserve"> контролю за </w:t>
      </w:r>
      <w:proofErr w:type="spellStart"/>
      <w:r w:rsidRPr="00DE1609">
        <w:rPr>
          <w:sz w:val="24"/>
          <w:szCs w:val="24"/>
        </w:rPr>
        <w:t>якістю</w:t>
      </w:r>
      <w:proofErr w:type="spellEnd"/>
      <w:r w:rsidRPr="00DE1609">
        <w:rPr>
          <w:sz w:val="24"/>
          <w:szCs w:val="24"/>
        </w:rPr>
        <w:t xml:space="preserve"> </w:t>
      </w:r>
      <w:proofErr w:type="spellStart"/>
      <w:r w:rsidRPr="00DE1609">
        <w:rPr>
          <w:sz w:val="24"/>
          <w:szCs w:val="24"/>
        </w:rPr>
        <w:t>виконуваних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w:t>
      </w:r>
    </w:p>
    <w:p w14:paraId="5F2B3B1A" w14:textId="77777777" w:rsidR="0027190D" w:rsidRPr="00DE1609" w:rsidRDefault="0027190D" w:rsidP="0027190D">
      <w:pPr>
        <w:ind w:firstLine="567"/>
        <w:jc w:val="both"/>
        <w:rPr>
          <w:sz w:val="24"/>
          <w:szCs w:val="24"/>
        </w:rPr>
      </w:pPr>
      <w:proofErr w:type="spellStart"/>
      <w:r w:rsidRPr="00DE1609">
        <w:rPr>
          <w:sz w:val="24"/>
          <w:szCs w:val="24"/>
        </w:rPr>
        <w:t>Обсяг</w:t>
      </w:r>
      <w:proofErr w:type="spellEnd"/>
      <w:r w:rsidRPr="00DE1609">
        <w:rPr>
          <w:sz w:val="24"/>
          <w:szCs w:val="24"/>
        </w:rPr>
        <w:t xml:space="preserve"> </w:t>
      </w:r>
      <w:proofErr w:type="spellStart"/>
      <w:r w:rsidRPr="00DE1609">
        <w:rPr>
          <w:sz w:val="24"/>
          <w:szCs w:val="24"/>
        </w:rPr>
        <w:t>інформації</w:t>
      </w:r>
      <w:proofErr w:type="spellEnd"/>
      <w:r w:rsidRPr="00DE1609">
        <w:rPr>
          <w:sz w:val="24"/>
          <w:szCs w:val="24"/>
        </w:rPr>
        <w:t xml:space="preserve"> повинен бути </w:t>
      </w:r>
      <w:proofErr w:type="spellStart"/>
      <w:r w:rsidRPr="00DE1609">
        <w:rPr>
          <w:sz w:val="24"/>
          <w:szCs w:val="24"/>
        </w:rPr>
        <w:t>достатнім</w:t>
      </w:r>
      <w:proofErr w:type="spellEnd"/>
      <w:r w:rsidRPr="00DE1609">
        <w:rPr>
          <w:sz w:val="24"/>
          <w:szCs w:val="24"/>
        </w:rPr>
        <w:t xml:space="preserve"> для </w:t>
      </w:r>
      <w:proofErr w:type="spellStart"/>
      <w:r w:rsidRPr="00DE1609">
        <w:rPr>
          <w:sz w:val="24"/>
          <w:szCs w:val="24"/>
        </w:rPr>
        <w:t>аналізу</w:t>
      </w:r>
      <w:proofErr w:type="spellEnd"/>
      <w:r w:rsidRPr="00DE1609">
        <w:rPr>
          <w:sz w:val="24"/>
          <w:szCs w:val="24"/>
        </w:rPr>
        <w:t xml:space="preserve"> стану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виявлення</w:t>
      </w:r>
      <w:proofErr w:type="spellEnd"/>
      <w:r w:rsidRPr="00DE1609">
        <w:rPr>
          <w:sz w:val="24"/>
          <w:szCs w:val="24"/>
        </w:rPr>
        <w:t xml:space="preserve"> </w:t>
      </w:r>
      <w:proofErr w:type="spellStart"/>
      <w:r w:rsidRPr="00DE1609">
        <w:rPr>
          <w:sz w:val="24"/>
          <w:szCs w:val="24"/>
        </w:rPr>
        <w:t>наявних</w:t>
      </w:r>
      <w:proofErr w:type="spellEnd"/>
      <w:r w:rsidRPr="00DE1609">
        <w:rPr>
          <w:sz w:val="24"/>
          <w:szCs w:val="24"/>
        </w:rPr>
        <w:t xml:space="preserve"> проблем, </w:t>
      </w:r>
      <w:proofErr w:type="spellStart"/>
      <w:r w:rsidRPr="00DE1609">
        <w:rPr>
          <w:sz w:val="24"/>
          <w:szCs w:val="24"/>
        </w:rPr>
        <w:t>прийняття</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w:t>
      </w:r>
      <w:proofErr w:type="spellStart"/>
      <w:r w:rsidRPr="00DE1609">
        <w:rPr>
          <w:sz w:val="24"/>
          <w:szCs w:val="24"/>
        </w:rPr>
        <w:t>необхідних</w:t>
      </w:r>
      <w:proofErr w:type="spellEnd"/>
      <w:r w:rsidRPr="00DE1609">
        <w:rPr>
          <w:sz w:val="24"/>
          <w:szCs w:val="24"/>
        </w:rPr>
        <w:t xml:space="preserve"> для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заходів</w:t>
      </w:r>
      <w:proofErr w:type="spellEnd"/>
      <w:r w:rsidRPr="00DE1609">
        <w:rPr>
          <w:sz w:val="24"/>
          <w:szCs w:val="24"/>
        </w:rPr>
        <w:t>.</w:t>
      </w:r>
    </w:p>
    <w:p w14:paraId="18874C8F" w14:textId="77777777" w:rsidR="0027190D" w:rsidRPr="00DE1609" w:rsidRDefault="0027190D" w:rsidP="0027190D">
      <w:pPr>
        <w:numPr>
          <w:ilvl w:val="1"/>
          <w:numId w:val="13"/>
        </w:numPr>
        <w:ind w:left="0" w:firstLine="567"/>
        <w:jc w:val="both"/>
        <w:rPr>
          <w:spacing w:val="1"/>
          <w:sz w:val="24"/>
          <w:szCs w:val="24"/>
        </w:rPr>
      </w:pPr>
      <w:proofErr w:type="spellStart"/>
      <w:r w:rsidRPr="00DE1609">
        <w:rPr>
          <w:spacing w:val="1"/>
          <w:sz w:val="24"/>
          <w:szCs w:val="24"/>
        </w:rPr>
        <w:t>Сторони</w:t>
      </w:r>
      <w:proofErr w:type="spellEnd"/>
      <w:r w:rsidRPr="00DE1609">
        <w:rPr>
          <w:spacing w:val="1"/>
          <w:sz w:val="24"/>
          <w:szCs w:val="24"/>
        </w:rPr>
        <w:t xml:space="preserve"> </w:t>
      </w:r>
      <w:proofErr w:type="spellStart"/>
      <w:r w:rsidRPr="00DE1609">
        <w:rPr>
          <w:spacing w:val="1"/>
          <w:sz w:val="24"/>
          <w:szCs w:val="24"/>
        </w:rPr>
        <w:t>протягом</w:t>
      </w:r>
      <w:proofErr w:type="spellEnd"/>
      <w:r w:rsidRPr="00DE1609">
        <w:rPr>
          <w:spacing w:val="1"/>
          <w:sz w:val="24"/>
          <w:szCs w:val="24"/>
        </w:rPr>
        <w:t xml:space="preserve"> 2 (</w:t>
      </w:r>
      <w:proofErr w:type="spellStart"/>
      <w:r w:rsidRPr="00DE1609">
        <w:rPr>
          <w:spacing w:val="1"/>
          <w:sz w:val="24"/>
          <w:szCs w:val="24"/>
        </w:rPr>
        <w:t>двох</w:t>
      </w:r>
      <w:proofErr w:type="spellEnd"/>
      <w:r w:rsidRPr="00DE1609">
        <w:rPr>
          <w:spacing w:val="1"/>
          <w:sz w:val="24"/>
          <w:szCs w:val="24"/>
        </w:rPr>
        <w:t xml:space="preserve">) </w:t>
      </w:r>
      <w:proofErr w:type="spellStart"/>
      <w:r w:rsidRPr="00DE1609">
        <w:rPr>
          <w:spacing w:val="1"/>
          <w:sz w:val="24"/>
          <w:szCs w:val="24"/>
        </w:rPr>
        <w:t>днів</w:t>
      </w:r>
      <w:proofErr w:type="spellEnd"/>
      <w:r w:rsidRPr="00DE1609">
        <w:rPr>
          <w:spacing w:val="1"/>
          <w:sz w:val="24"/>
          <w:szCs w:val="24"/>
        </w:rPr>
        <w:t xml:space="preserve"> </w:t>
      </w:r>
      <w:proofErr w:type="spellStart"/>
      <w:r w:rsidRPr="00DE1609">
        <w:rPr>
          <w:spacing w:val="1"/>
          <w:sz w:val="24"/>
          <w:szCs w:val="24"/>
        </w:rPr>
        <w:t>від</w:t>
      </w:r>
      <w:proofErr w:type="spellEnd"/>
      <w:r w:rsidRPr="00DE1609">
        <w:rPr>
          <w:spacing w:val="1"/>
          <w:sz w:val="24"/>
          <w:szCs w:val="24"/>
        </w:rPr>
        <w:t xml:space="preserve"> </w:t>
      </w:r>
      <w:proofErr w:type="spellStart"/>
      <w:r w:rsidRPr="00DE1609">
        <w:rPr>
          <w:spacing w:val="1"/>
          <w:sz w:val="24"/>
          <w:szCs w:val="24"/>
        </w:rPr>
        <w:t>дати</w:t>
      </w:r>
      <w:proofErr w:type="spellEnd"/>
      <w:r w:rsidRPr="00DE1609">
        <w:rPr>
          <w:spacing w:val="1"/>
          <w:sz w:val="24"/>
          <w:szCs w:val="24"/>
        </w:rPr>
        <w:t xml:space="preserve"> </w:t>
      </w:r>
      <w:proofErr w:type="spellStart"/>
      <w:r w:rsidRPr="00DE1609">
        <w:rPr>
          <w:spacing w:val="1"/>
          <w:sz w:val="24"/>
          <w:szCs w:val="24"/>
        </w:rPr>
        <w:t>підписання</w:t>
      </w:r>
      <w:proofErr w:type="spellEnd"/>
      <w:r w:rsidRPr="00DE1609">
        <w:rPr>
          <w:spacing w:val="1"/>
          <w:sz w:val="24"/>
          <w:szCs w:val="24"/>
        </w:rPr>
        <w:t xml:space="preserve"> Договору </w:t>
      </w:r>
      <w:proofErr w:type="spellStart"/>
      <w:r w:rsidRPr="00DE1609">
        <w:rPr>
          <w:spacing w:val="1"/>
          <w:sz w:val="24"/>
          <w:szCs w:val="24"/>
        </w:rPr>
        <w:t>письмово</w:t>
      </w:r>
      <w:proofErr w:type="spellEnd"/>
      <w:r w:rsidRPr="00DE1609">
        <w:rPr>
          <w:spacing w:val="1"/>
          <w:sz w:val="24"/>
          <w:szCs w:val="24"/>
        </w:rPr>
        <w:t xml:space="preserve"> </w:t>
      </w:r>
      <w:proofErr w:type="spellStart"/>
      <w:r w:rsidRPr="00DE1609">
        <w:rPr>
          <w:spacing w:val="1"/>
          <w:sz w:val="24"/>
          <w:szCs w:val="24"/>
        </w:rPr>
        <w:t>повідомлять</w:t>
      </w:r>
      <w:proofErr w:type="spellEnd"/>
      <w:r w:rsidRPr="00DE1609">
        <w:rPr>
          <w:spacing w:val="1"/>
          <w:sz w:val="24"/>
          <w:szCs w:val="24"/>
        </w:rPr>
        <w:t xml:space="preserve"> одна одну про </w:t>
      </w:r>
      <w:proofErr w:type="spellStart"/>
      <w:r w:rsidRPr="00DE1609">
        <w:rPr>
          <w:spacing w:val="1"/>
          <w:sz w:val="24"/>
          <w:szCs w:val="24"/>
        </w:rPr>
        <w:t>осіб</w:t>
      </w:r>
      <w:proofErr w:type="spellEnd"/>
      <w:r w:rsidRPr="00DE1609">
        <w:rPr>
          <w:spacing w:val="1"/>
          <w:sz w:val="24"/>
          <w:szCs w:val="24"/>
        </w:rPr>
        <w:t xml:space="preserve">,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представлятимуть</w:t>
      </w:r>
      <w:proofErr w:type="spellEnd"/>
      <w:r w:rsidRPr="00DE1609">
        <w:rPr>
          <w:spacing w:val="1"/>
          <w:sz w:val="24"/>
          <w:szCs w:val="24"/>
        </w:rPr>
        <w:t xml:space="preserve"> </w:t>
      </w:r>
      <w:proofErr w:type="spellStart"/>
      <w:r w:rsidRPr="00DE1609">
        <w:rPr>
          <w:spacing w:val="1"/>
          <w:sz w:val="24"/>
          <w:szCs w:val="24"/>
        </w:rPr>
        <w:t>відповідно</w:t>
      </w:r>
      <w:proofErr w:type="spellEnd"/>
      <w:r w:rsidRPr="00DE1609">
        <w:rPr>
          <w:spacing w:val="1"/>
          <w:sz w:val="24"/>
          <w:szCs w:val="24"/>
        </w:rPr>
        <w:t xml:space="preserve"> </w:t>
      </w:r>
      <w:proofErr w:type="spellStart"/>
      <w:r w:rsidRPr="00DE1609">
        <w:rPr>
          <w:spacing w:val="1"/>
          <w:sz w:val="24"/>
          <w:szCs w:val="24"/>
        </w:rPr>
        <w:t>Замовника</w:t>
      </w:r>
      <w:proofErr w:type="spellEnd"/>
      <w:r w:rsidRPr="00DE1609">
        <w:rPr>
          <w:spacing w:val="1"/>
          <w:sz w:val="24"/>
          <w:szCs w:val="24"/>
        </w:rPr>
        <w:t xml:space="preserve"> і </w:t>
      </w:r>
      <w:proofErr w:type="spellStart"/>
      <w:r w:rsidRPr="00DE1609">
        <w:rPr>
          <w:spacing w:val="1"/>
          <w:sz w:val="24"/>
          <w:szCs w:val="24"/>
        </w:rPr>
        <w:t>Підрядника</w:t>
      </w:r>
      <w:proofErr w:type="spellEnd"/>
      <w:r w:rsidRPr="00DE1609">
        <w:rPr>
          <w:spacing w:val="1"/>
          <w:sz w:val="24"/>
          <w:szCs w:val="24"/>
        </w:rPr>
        <w:t xml:space="preserve"> при </w:t>
      </w:r>
      <w:proofErr w:type="spellStart"/>
      <w:r w:rsidRPr="00DE1609">
        <w:rPr>
          <w:spacing w:val="1"/>
          <w:sz w:val="24"/>
          <w:szCs w:val="24"/>
        </w:rPr>
        <w:t>виконанні</w:t>
      </w:r>
      <w:proofErr w:type="spellEnd"/>
      <w:r w:rsidRPr="00DE1609">
        <w:rPr>
          <w:spacing w:val="1"/>
          <w:sz w:val="24"/>
          <w:szCs w:val="24"/>
        </w:rPr>
        <w:t xml:space="preserve"> </w:t>
      </w:r>
      <w:proofErr w:type="spellStart"/>
      <w:r w:rsidRPr="00DE1609">
        <w:rPr>
          <w:spacing w:val="1"/>
          <w:sz w:val="24"/>
          <w:szCs w:val="24"/>
        </w:rPr>
        <w:t>зобов’язань</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осіб</w:t>
      </w:r>
      <w:proofErr w:type="spellEnd"/>
      <w:r w:rsidRPr="00DE1609">
        <w:rPr>
          <w:spacing w:val="1"/>
          <w:sz w:val="24"/>
          <w:szCs w:val="24"/>
        </w:rPr>
        <w:t xml:space="preserve">,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згідно</w:t>
      </w:r>
      <w:proofErr w:type="spellEnd"/>
      <w:r w:rsidRPr="00DE1609">
        <w:rPr>
          <w:spacing w:val="1"/>
          <w:sz w:val="24"/>
          <w:szCs w:val="24"/>
        </w:rPr>
        <w:t xml:space="preserve"> з наказом (</w:t>
      </w:r>
      <w:proofErr w:type="spellStart"/>
      <w:r w:rsidRPr="00DE1609">
        <w:rPr>
          <w:spacing w:val="1"/>
          <w:sz w:val="24"/>
          <w:szCs w:val="24"/>
        </w:rPr>
        <w:t>іншим</w:t>
      </w:r>
      <w:proofErr w:type="spellEnd"/>
      <w:r w:rsidRPr="00DE1609">
        <w:rPr>
          <w:spacing w:val="1"/>
          <w:sz w:val="24"/>
          <w:szCs w:val="24"/>
        </w:rPr>
        <w:t xml:space="preserve"> актом) </w:t>
      </w:r>
      <w:proofErr w:type="spellStart"/>
      <w:r w:rsidRPr="00DE1609">
        <w:rPr>
          <w:spacing w:val="1"/>
          <w:sz w:val="24"/>
          <w:szCs w:val="24"/>
        </w:rPr>
        <w:t>призначені</w:t>
      </w:r>
      <w:proofErr w:type="spellEnd"/>
      <w:r w:rsidRPr="00DE1609">
        <w:rPr>
          <w:spacing w:val="1"/>
          <w:sz w:val="24"/>
          <w:szCs w:val="24"/>
        </w:rPr>
        <w:t xml:space="preserve"> </w:t>
      </w:r>
      <w:proofErr w:type="spellStart"/>
      <w:r w:rsidRPr="00DE1609">
        <w:rPr>
          <w:spacing w:val="1"/>
          <w:sz w:val="24"/>
          <w:szCs w:val="24"/>
        </w:rPr>
        <w:t>відповідальними</w:t>
      </w:r>
      <w:proofErr w:type="spellEnd"/>
      <w:r w:rsidRPr="00DE1609">
        <w:rPr>
          <w:spacing w:val="1"/>
          <w:sz w:val="24"/>
          <w:szCs w:val="24"/>
        </w:rPr>
        <w:t xml:space="preserve"> за </w:t>
      </w:r>
      <w:proofErr w:type="spellStart"/>
      <w:r w:rsidRPr="00DE1609">
        <w:rPr>
          <w:spacing w:val="1"/>
          <w:sz w:val="24"/>
          <w:szCs w:val="24"/>
        </w:rPr>
        <w:t>організацію</w:t>
      </w:r>
      <w:proofErr w:type="spellEnd"/>
      <w:r w:rsidRPr="00DE1609">
        <w:rPr>
          <w:spacing w:val="1"/>
          <w:sz w:val="24"/>
          <w:szCs w:val="24"/>
        </w:rPr>
        <w:t xml:space="preserve">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та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мають</w:t>
      </w:r>
      <w:proofErr w:type="spellEnd"/>
      <w:r w:rsidRPr="00DE1609">
        <w:rPr>
          <w:spacing w:val="1"/>
          <w:sz w:val="24"/>
          <w:szCs w:val="24"/>
        </w:rPr>
        <w:t xml:space="preserve"> </w:t>
      </w:r>
      <w:proofErr w:type="spellStart"/>
      <w:r w:rsidRPr="00DE1609">
        <w:rPr>
          <w:spacing w:val="1"/>
          <w:sz w:val="24"/>
          <w:szCs w:val="24"/>
        </w:rPr>
        <w:t>повноваження</w:t>
      </w:r>
      <w:proofErr w:type="spellEnd"/>
      <w:r w:rsidRPr="00DE1609">
        <w:rPr>
          <w:spacing w:val="1"/>
          <w:sz w:val="24"/>
          <w:szCs w:val="24"/>
        </w:rPr>
        <w:t xml:space="preserve"> на </w:t>
      </w:r>
      <w:proofErr w:type="spellStart"/>
      <w:r w:rsidRPr="00DE1609">
        <w:rPr>
          <w:spacing w:val="1"/>
          <w:sz w:val="24"/>
          <w:szCs w:val="24"/>
        </w:rPr>
        <w:t>підписання</w:t>
      </w:r>
      <w:proofErr w:type="spellEnd"/>
      <w:r w:rsidRPr="00DE1609">
        <w:rPr>
          <w:spacing w:val="1"/>
          <w:sz w:val="24"/>
          <w:szCs w:val="24"/>
        </w:rPr>
        <w:t xml:space="preserve"> </w:t>
      </w:r>
      <w:proofErr w:type="spellStart"/>
      <w:r w:rsidRPr="00DE1609">
        <w:rPr>
          <w:spacing w:val="1"/>
          <w:sz w:val="24"/>
          <w:szCs w:val="24"/>
        </w:rPr>
        <w:t>документів</w:t>
      </w:r>
      <w:proofErr w:type="spellEnd"/>
      <w:r w:rsidRPr="00DE1609">
        <w:rPr>
          <w:spacing w:val="1"/>
          <w:sz w:val="24"/>
          <w:szCs w:val="24"/>
        </w:rPr>
        <w:t xml:space="preserve">, </w:t>
      </w:r>
      <w:proofErr w:type="spellStart"/>
      <w:r w:rsidRPr="00DE1609">
        <w:rPr>
          <w:spacing w:val="1"/>
          <w:sz w:val="24"/>
          <w:szCs w:val="24"/>
        </w:rPr>
        <w:t>що</w:t>
      </w:r>
      <w:proofErr w:type="spellEnd"/>
      <w:r w:rsidRPr="00DE1609">
        <w:rPr>
          <w:spacing w:val="1"/>
          <w:sz w:val="24"/>
          <w:szCs w:val="24"/>
        </w:rPr>
        <w:t xml:space="preserve"> </w:t>
      </w:r>
      <w:proofErr w:type="spellStart"/>
      <w:r w:rsidRPr="00DE1609">
        <w:rPr>
          <w:spacing w:val="1"/>
          <w:sz w:val="24"/>
          <w:szCs w:val="24"/>
        </w:rPr>
        <w:t>будуть</w:t>
      </w:r>
      <w:proofErr w:type="spellEnd"/>
      <w:r w:rsidRPr="00DE1609">
        <w:rPr>
          <w:spacing w:val="1"/>
          <w:sz w:val="24"/>
          <w:szCs w:val="24"/>
        </w:rPr>
        <w:t xml:space="preserve"> </w:t>
      </w:r>
      <w:proofErr w:type="spellStart"/>
      <w:r w:rsidRPr="00DE1609">
        <w:rPr>
          <w:spacing w:val="1"/>
          <w:sz w:val="24"/>
          <w:szCs w:val="24"/>
        </w:rPr>
        <w:t>складатися</w:t>
      </w:r>
      <w:proofErr w:type="spellEnd"/>
      <w:r w:rsidRPr="00DE1609">
        <w:rPr>
          <w:spacing w:val="1"/>
          <w:sz w:val="24"/>
          <w:szCs w:val="24"/>
        </w:rPr>
        <w:t xml:space="preserve"> на </w:t>
      </w:r>
      <w:proofErr w:type="spellStart"/>
      <w:r w:rsidRPr="00DE1609">
        <w:rPr>
          <w:spacing w:val="1"/>
          <w:sz w:val="24"/>
          <w:szCs w:val="24"/>
        </w:rPr>
        <w:t>виконання</w:t>
      </w:r>
      <w:proofErr w:type="spellEnd"/>
      <w:r w:rsidRPr="00DE1609">
        <w:rPr>
          <w:spacing w:val="1"/>
          <w:sz w:val="24"/>
          <w:szCs w:val="24"/>
        </w:rPr>
        <w:t xml:space="preserve"> умов </w:t>
      </w:r>
      <w:proofErr w:type="spellStart"/>
      <w:r w:rsidRPr="00DE1609">
        <w:rPr>
          <w:spacing w:val="1"/>
          <w:sz w:val="24"/>
          <w:szCs w:val="24"/>
        </w:rPr>
        <w:t>цього</w:t>
      </w:r>
      <w:proofErr w:type="spellEnd"/>
      <w:r w:rsidRPr="00DE1609">
        <w:rPr>
          <w:spacing w:val="1"/>
          <w:sz w:val="24"/>
          <w:szCs w:val="24"/>
        </w:rPr>
        <w:t xml:space="preserve"> Договору, та </w:t>
      </w:r>
      <w:proofErr w:type="spellStart"/>
      <w:r w:rsidRPr="00DE1609">
        <w:rPr>
          <w:spacing w:val="1"/>
          <w:sz w:val="24"/>
          <w:szCs w:val="24"/>
        </w:rPr>
        <w:t>нададуть</w:t>
      </w:r>
      <w:proofErr w:type="spellEnd"/>
      <w:r w:rsidRPr="00DE1609">
        <w:rPr>
          <w:spacing w:val="1"/>
          <w:sz w:val="24"/>
          <w:szCs w:val="24"/>
        </w:rPr>
        <w:t xml:space="preserve"> одна </w:t>
      </w:r>
      <w:proofErr w:type="spellStart"/>
      <w:r w:rsidRPr="00DE1609">
        <w:rPr>
          <w:spacing w:val="1"/>
          <w:sz w:val="24"/>
          <w:szCs w:val="24"/>
        </w:rPr>
        <w:t>одній</w:t>
      </w:r>
      <w:proofErr w:type="spellEnd"/>
      <w:r w:rsidRPr="00DE1609">
        <w:rPr>
          <w:spacing w:val="1"/>
          <w:sz w:val="24"/>
          <w:szCs w:val="24"/>
        </w:rPr>
        <w:t xml:space="preserve"> </w:t>
      </w:r>
      <w:proofErr w:type="spellStart"/>
      <w:r w:rsidRPr="00DE1609">
        <w:rPr>
          <w:spacing w:val="1"/>
          <w:sz w:val="24"/>
          <w:szCs w:val="24"/>
        </w:rPr>
        <w:t>оригінали</w:t>
      </w:r>
      <w:proofErr w:type="spellEnd"/>
      <w:r w:rsidRPr="00DE1609">
        <w:rPr>
          <w:spacing w:val="1"/>
          <w:sz w:val="24"/>
          <w:szCs w:val="24"/>
        </w:rPr>
        <w:t xml:space="preserve"> (</w:t>
      </w:r>
      <w:proofErr w:type="spellStart"/>
      <w:r w:rsidRPr="00DE1609">
        <w:rPr>
          <w:spacing w:val="1"/>
          <w:sz w:val="24"/>
          <w:szCs w:val="24"/>
        </w:rPr>
        <w:t>засвідчені</w:t>
      </w:r>
      <w:proofErr w:type="spellEnd"/>
      <w:r w:rsidRPr="00DE1609">
        <w:rPr>
          <w:spacing w:val="1"/>
          <w:sz w:val="24"/>
          <w:szCs w:val="24"/>
        </w:rPr>
        <w:t xml:space="preserve"> </w:t>
      </w:r>
      <w:proofErr w:type="spellStart"/>
      <w:r w:rsidRPr="00DE1609">
        <w:rPr>
          <w:spacing w:val="1"/>
          <w:sz w:val="24"/>
          <w:szCs w:val="24"/>
        </w:rPr>
        <w:t>копії</w:t>
      </w:r>
      <w:proofErr w:type="spellEnd"/>
      <w:r w:rsidRPr="00DE1609">
        <w:rPr>
          <w:spacing w:val="1"/>
          <w:sz w:val="24"/>
          <w:szCs w:val="24"/>
        </w:rPr>
        <w:t xml:space="preserve">) </w:t>
      </w:r>
      <w:proofErr w:type="spellStart"/>
      <w:r w:rsidRPr="00DE1609">
        <w:rPr>
          <w:spacing w:val="1"/>
          <w:sz w:val="24"/>
          <w:szCs w:val="24"/>
        </w:rPr>
        <w:t>документів</w:t>
      </w:r>
      <w:proofErr w:type="spellEnd"/>
      <w:r w:rsidRPr="00DE1609">
        <w:rPr>
          <w:spacing w:val="1"/>
          <w:sz w:val="24"/>
          <w:szCs w:val="24"/>
        </w:rPr>
        <w:t xml:space="preserve"> про </w:t>
      </w:r>
      <w:proofErr w:type="spellStart"/>
      <w:r w:rsidRPr="00DE1609">
        <w:rPr>
          <w:spacing w:val="1"/>
          <w:sz w:val="24"/>
          <w:szCs w:val="24"/>
        </w:rPr>
        <w:t>визначення</w:t>
      </w:r>
      <w:proofErr w:type="spellEnd"/>
      <w:r w:rsidRPr="00DE1609">
        <w:rPr>
          <w:spacing w:val="1"/>
          <w:sz w:val="24"/>
          <w:szCs w:val="24"/>
        </w:rPr>
        <w:t xml:space="preserve"> </w:t>
      </w:r>
      <w:proofErr w:type="spellStart"/>
      <w:r w:rsidRPr="00DE1609">
        <w:rPr>
          <w:spacing w:val="1"/>
          <w:sz w:val="24"/>
          <w:szCs w:val="24"/>
        </w:rPr>
        <w:t>цих</w:t>
      </w:r>
      <w:proofErr w:type="spellEnd"/>
      <w:r w:rsidRPr="00DE1609">
        <w:rPr>
          <w:spacing w:val="1"/>
          <w:sz w:val="24"/>
          <w:szCs w:val="24"/>
        </w:rPr>
        <w:t xml:space="preserve"> </w:t>
      </w:r>
      <w:proofErr w:type="spellStart"/>
      <w:r w:rsidRPr="00DE1609">
        <w:rPr>
          <w:spacing w:val="1"/>
          <w:sz w:val="24"/>
          <w:szCs w:val="24"/>
        </w:rPr>
        <w:t>осіб</w:t>
      </w:r>
      <w:proofErr w:type="spellEnd"/>
      <w:r w:rsidRPr="00DE1609">
        <w:rPr>
          <w:spacing w:val="1"/>
          <w:sz w:val="24"/>
          <w:szCs w:val="24"/>
        </w:rPr>
        <w:t xml:space="preserve"> </w:t>
      </w:r>
      <w:proofErr w:type="spellStart"/>
      <w:r w:rsidRPr="00DE1609">
        <w:rPr>
          <w:spacing w:val="1"/>
          <w:sz w:val="24"/>
          <w:szCs w:val="24"/>
        </w:rPr>
        <w:t>представниками</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призначення</w:t>
      </w:r>
      <w:proofErr w:type="spellEnd"/>
      <w:r w:rsidRPr="00DE1609">
        <w:rPr>
          <w:spacing w:val="1"/>
          <w:sz w:val="24"/>
          <w:szCs w:val="24"/>
        </w:rPr>
        <w:t xml:space="preserve"> </w:t>
      </w:r>
      <w:proofErr w:type="spellStart"/>
      <w:r w:rsidRPr="00DE1609">
        <w:rPr>
          <w:spacing w:val="1"/>
          <w:sz w:val="24"/>
          <w:szCs w:val="24"/>
        </w:rPr>
        <w:t>їх</w:t>
      </w:r>
      <w:proofErr w:type="spellEnd"/>
      <w:r w:rsidRPr="00DE1609">
        <w:rPr>
          <w:spacing w:val="1"/>
          <w:sz w:val="24"/>
          <w:szCs w:val="24"/>
        </w:rPr>
        <w:t xml:space="preserve"> </w:t>
      </w:r>
      <w:proofErr w:type="spellStart"/>
      <w:r w:rsidRPr="00DE1609">
        <w:rPr>
          <w:spacing w:val="1"/>
          <w:sz w:val="24"/>
          <w:szCs w:val="24"/>
        </w:rPr>
        <w:t>відповідальними</w:t>
      </w:r>
      <w:proofErr w:type="spellEnd"/>
      <w:r w:rsidRPr="00DE1609">
        <w:rPr>
          <w:spacing w:val="1"/>
          <w:sz w:val="24"/>
          <w:szCs w:val="24"/>
        </w:rPr>
        <w:t xml:space="preserve"> за </w:t>
      </w:r>
      <w:proofErr w:type="spellStart"/>
      <w:r w:rsidRPr="00DE1609">
        <w:rPr>
          <w:spacing w:val="1"/>
          <w:sz w:val="24"/>
          <w:szCs w:val="24"/>
        </w:rPr>
        <w:t>організацію</w:t>
      </w:r>
      <w:proofErr w:type="spellEnd"/>
      <w:r w:rsidRPr="00DE1609">
        <w:rPr>
          <w:spacing w:val="1"/>
          <w:sz w:val="24"/>
          <w:szCs w:val="24"/>
        </w:rPr>
        <w:t xml:space="preserve">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Сторона </w:t>
      </w:r>
      <w:proofErr w:type="spellStart"/>
      <w:r w:rsidRPr="00DE1609">
        <w:rPr>
          <w:spacing w:val="1"/>
          <w:sz w:val="24"/>
          <w:szCs w:val="24"/>
        </w:rPr>
        <w:t>довіряє</w:t>
      </w:r>
      <w:proofErr w:type="spellEnd"/>
      <w:r w:rsidRPr="00DE1609">
        <w:rPr>
          <w:spacing w:val="1"/>
          <w:sz w:val="24"/>
          <w:szCs w:val="24"/>
        </w:rPr>
        <w:t xml:space="preserve"> </w:t>
      </w:r>
      <w:proofErr w:type="spellStart"/>
      <w:r w:rsidRPr="00DE1609">
        <w:rPr>
          <w:spacing w:val="1"/>
          <w:sz w:val="24"/>
          <w:szCs w:val="24"/>
        </w:rPr>
        <w:t>особі</w:t>
      </w:r>
      <w:proofErr w:type="spellEnd"/>
      <w:r w:rsidRPr="00DE1609">
        <w:rPr>
          <w:spacing w:val="1"/>
          <w:sz w:val="24"/>
          <w:szCs w:val="24"/>
        </w:rPr>
        <w:t xml:space="preserve">, </w:t>
      </w:r>
      <w:proofErr w:type="spellStart"/>
      <w:r w:rsidRPr="00DE1609">
        <w:rPr>
          <w:spacing w:val="1"/>
          <w:sz w:val="24"/>
          <w:szCs w:val="24"/>
        </w:rPr>
        <w:t>визначеній</w:t>
      </w:r>
      <w:proofErr w:type="spellEnd"/>
      <w:r w:rsidRPr="00DE1609">
        <w:rPr>
          <w:spacing w:val="1"/>
          <w:sz w:val="24"/>
          <w:szCs w:val="24"/>
        </w:rPr>
        <w:t xml:space="preserve"> нею як </w:t>
      </w:r>
      <w:proofErr w:type="spellStart"/>
      <w:r w:rsidRPr="00DE1609">
        <w:rPr>
          <w:spacing w:val="1"/>
          <w:sz w:val="24"/>
          <w:szCs w:val="24"/>
        </w:rPr>
        <w:t>представник</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особам (</w:t>
      </w:r>
      <w:proofErr w:type="spellStart"/>
      <w:r w:rsidRPr="00DE1609">
        <w:rPr>
          <w:spacing w:val="1"/>
          <w:sz w:val="24"/>
          <w:szCs w:val="24"/>
        </w:rPr>
        <w:t>виконробу</w:t>
      </w:r>
      <w:proofErr w:type="spellEnd"/>
      <w:r w:rsidRPr="00DE1609">
        <w:rPr>
          <w:spacing w:val="1"/>
          <w:sz w:val="24"/>
          <w:szCs w:val="24"/>
        </w:rPr>
        <w:t xml:space="preserve">, </w:t>
      </w:r>
      <w:proofErr w:type="spellStart"/>
      <w:r w:rsidRPr="00DE1609">
        <w:rPr>
          <w:spacing w:val="1"/>
          <w:sz w:val="24"/>
          <w:szCs w:val="24"/>
        </w:rPr>
        <w:t>майстру</w:t>
      </w:r>
      <w:proofErr w:type="spellEnd"/>
      <w:r w:rsidRPr="00DE1609">
        <w:rPr>
          <w:spacing w:val="1"/>
          <w:sz w:val="24"/>
          <w:szCs w:val="24"/>
        </w:rPr>
        <w:t xml:space="preserve">, бригадиру, </w:t>
      </w:r>
      <w:proofErr w:type="spellStart"/>
      <w:r w:rsidRPr="00DE1609">
        <w:rPr>
          <w:spacing w:val="1"/>
          <w:sz w:val="24"/>
          <w:szCs w:val="24"/>
        </w:rPr>
        <w:t>ланковому</w:t>
      </w:r>
      <w:proofErr w:type="spellEnd"/>
      <w:r w:rsidRPr="00DE1609">
        <w:rPr>
          <w:spacing w:val="1"/>
          <w:sz w:val="24"/>
          <w:szCs w:val="24"/>
        </w:rPr>
        <w:t xml:space="preserve"> </w:t>
      </w:r>
      <w:proofErr w:type="spellStart"/>
      <w:r w:rsidRPr="00DE1609">
        <w:rPr>
          <w:spacing w:val="1"/>
          <w:sz w:val="24"/>
          <w:szCs w:val="24"/>
        </w:rPr>
        <w:t>тощо</w:t>
      </w:r>
      <w:proofErr w:type="spellEnd"/>
      <w:r w:rsidRPr="00DE1609">
        <w:rPr>
          <w:spacing w:val="1"/>
          <w:sz w:val="24"/>
          <w:szCs w:val="24"/>
        </w:rPr>
        <w:t xml:space="preserve">),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згідно</w:t>
      </w:r>
      <w:proofErr w:type="spellEnd"/>
      <w:r w:rsidRPr="00DE1609">
        <w:rPr>
          <w:spacing w:val="1"/>
          <w:sz w:val="24"/>
          <w:szCs w:val="24"/>
        </w:rPr>
        <w:t xml:space="preserve"> з наказом (</w:t>
      </w:r>
      <w:proofErr w:type="spellStart"/>
      <w:r w:rsidRPr="00DE1609">
        <w:rPr>
          <w:spacing w:val="1"/>
          <w:sz w:val="24"/>
          <w:szCs w:val="24"/>
        </w:rPr>
        <w:t>іншим</w:t>
      </w:r>
      <w:proofErr w:type="spellEnd"/>
      <w:r w:rsidRPr="00DE1609">
        <w:rPr>
          <w:spacing w:val="1"/>
          <w:sz w:val="24"/>
          <w:szCs w:val="24"/>
        </w:rPr>
        <w:t xml:space="preserve"> актом) </w:t>
      </w:r>
      <w:proofErr w:type="spellStart"/>
      <w:r w:rsidRPr="00DE1609">
        <w:rPr>
          <w:spacing w:val="1"/>
          <w:sz w:val="24"/>
          <w:szCs w:val="24"/>
        </w:rPr>
        <w:t>призначені</w:t>
      </w:r>
      <w:proofErr w:type="spellEnd"/>
      <w:r w:rsidRPr="00DE1609">
        <w:rPr>
          <w:spacing w:val="1"/>
          <w:sz w:val="24"/>
          <w:szCs w:val="24"/>
        </w:rPr>
        <w:t xml:space="preserve"> </w:t>
      </w:r>
      <w:proofErr w:type="spellStart"/>
      <w:r w:rsidRPr="00DE1609">
        <w:rPr>
          <w:spacing w:val="1"/>
          <w:sz w:val="24"/>
          <w:szCs w:val="24"/>
        </w:rPr>
        <w:t>відповідальними</w:t>
      </w:r>
      <w:proofErr w:type="spellEnd"/>
      <w:r w:rsidRPr="00DE1609">
        <w:rPr>
          <w:spacing w:val="1"/>
          <w:sz w:val="24"/>
          <w:szCs w:val="24"/>
        </w:rPr>
        <w:t xml:space="preserve"> за </w:t>
      </w:r>
      <w:proofErr w:type="spellStart"/>
      <w:r w:rsidRPr="00DE1609">
        <w:rPr>
          <w:spacing w:val="1"/>
          <w:sz w:val="24"/>
          <w:szCs w:val="24"/>
        </w:rPr>
        <w:t>організацію</w:t>
      </w:r>
      <w:proofErr w:type="spellEnd"/>
      <w:r w:rsidRPr="00DE1609">
        <w:rPr>
          <w:spacing w:val="1"/>
          <w:sz w:val="24"/>
          <w:szCs w:val="24"/>
        </w:rPr>
        <w:t xml:space="preserve">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w:t>
      </w:r>
      <w:proofErr w:type="spellStart"/>
      <w:r w:rsidRPr="00DE1609">
        <w:rPr>
          <w:spacing w:val="1"/>
          <w:sz w:val="24"/>
          <w:szCs w:val="24"/>
        </w:rPr>
        <w:t>передбачених</w:t>
      </w:r>
      <w:proofErr w:type="spellEnd"/>
      <w:r w:rsidRPr="00DE1609">
        <w:rPr>
          <w:spacing w:val="1"/>
          <w:sz w:val="24"/>
          <w:szCs w:val="24"/>
        </w:rPr>
        <w:t xml:space="preserve"> </w:t>
      </w:r>
      <w:proofErr w:type="spellStart"/>
      <w:r w:rsidRPr="00DE1609">
        <w:rPr>
          <w:spacing w:val="1"/>
          <w:sz w:val="24"/>
          <w:szCs w:val="24"/>
        </w:rPr>
        <w:t>цим</w:t>
      </w:r>
      <w:proofErr w:type="spellEnd"/>
      <w:r w:rsidRPr="00DE1609">
        <w:rPr>
          <w:spacing w:val="1"/>
          <w:sz w:val="24"/>
          <w:szCs w:val="24"/>
        </w:rPr>
        <w:t xml:space="preserve"> Договором, </w:t>
      </w:r>
      <w:proofErr w:type="spellStart"/>
      <w:r w:rsidRPr="00DE1609">
        <w:rPr>
          <w:spacing w:val="1"/>
          <w:sz w:val="24"/>
          <w:szCs w:val="24"/>
        </w:rPr>
        <w:lastRenderedPageBreak/>
        <w:t>представляти</w:t>
      </w:r>
      <w:proofErr w:type="spellEnd"/>
      <w:r w:rsidRPr="00DE1609">
        <w:rPr>
          <w:spacing w:val="1"/>
          <w:sz w:val="24"/>
          <w:szCs w:val="24"/>
        </w:rPr>
        <w:t xml:space="preserve"> </w:t>
      </w:r>
      <w:proofErr w:type="spellStart"/>
      <w:r w:rsidRPr="00DE1609">
        <w:rPr>
          <w:spacing w:val="1"/>
          <w:sz w:val="24"/>
          <w:szCs w:val="24"/>
        </w:rPr>
        <w:t>інтереси</w:t>
      </w:r>
      <w:proofErr w:type="spellEnd"/>
      <w:r w:rsidRPr="00DE1609">
        <w:rPr>
          <w:spacing w:val="1"/>
          <w:sz w:val="24"/>
          <w:szCs w:val="24"/>
        </w:rPr>
        <w:t xml:space="preserve"> </w:t>
      </w:r>
      <w:proofErr w:type="spellStart"/>
      <w:r w:rsidRPr="00DE1609">
        <w:rPr>
          <w:spacing w:val="1"/>
          <w:sz w:val="24"/>
          <w:szCs w:val="24"/>
        </w:rPr>
        <w:t>Сторони</w:t>
      </w:r>
      <w:proofErr w:type="spellEnd"/>
      <w:r w:rsidRPr="00DE1609">
        <w:rPr>
          <w:spacing w:val="1"/>
          <w:sz w:val="24"/>
          <w:szCs w:val="24"/>
        </w:rPr>
        <w:t xml:space="preserve"> при </w:t>
      </w:r>
      <w:proofErr w:type="spellStart"/>
      <w:r w:rsidRPr="00DE1609">
        <w:rPr>
          <w:spacing w:val="1"/>
          <w:sz w:val="24"/>
          <w:szCs w:val="24"/>
        </w:rPr>
        <w:t>вчиненні</w:t>
      </w:r>
      <w:proofErr w:type="spellEnd"/>
      <w:r w:rsidRPr="00DE1609">
        <w:rPr>
          <w:spacing w:val="1"/>
          <w:sz w:val="24"/>
          <w:szCs w:val="24"/>
        </w:rPr>
        <w:t xml:space="preserve"> </w:t>
      </w:r>
      <w:proofErr w:type="spellStart"/>
      <w:r w:rsidRPr="00DE1609">
        <w:rPr>
          <w:spacing w:val="1"/>
          <w:sz w:val="24"/>
          <w:szCs w:val="24"/>
        </w:rPr>
        <w:t>дій</w:t>
      </w:r>
      <w:proofErr w:type="spellEnd"/>
      <w:r w:rsidRPr="00DE1609">
        <w:rPr>
          <w:spacing w:val="1"/>
          <w:sz w:val="24"/>
          <w:szCs w:val="24"/>
        </w:rPr>
        <w:t xml:space="preserve">, </w:t>
      </w:r>
      <w:proofErr w:type="spellStart"/>
      <w:r w:rsidRPr="00DE1609">
        <w:rPr>
          <w:spacing w:val="1"/>
          <w:sz w:val="24"/>
          <w:szCs w:val="24"/>
        </w:rPr>
        <w:t>спрямованих</w:t>
      </w:r>
      <w:proofErr w:type="spellEnd"/>
      <w:r w:rsidRPr="00DE1609">
        <w:rPr>
          <w:spacing w:val="1"/>
          <w:sz w:val="24"/>
          <w:szCs w:val="24"/>
        </w:rPr>
        <w:t xml:space="preserve"> на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функцій</w:t>
      </w:r>
      <w:proofErr w:type="spellEnd"/>
      <w:r w:rsidRPr="00DE1609">
        <w:rPr>
          <w:spacing w:val="1"/>
          <w:sz w:val="24"/>
          <w:szCs w:val="24"/>
        </w:rPr>
        <w:t xml:space="preserve">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зобов’язань</w:t>
      </w:r>
      <w:proofErr w:type="spellEnd"/>
      <w:r w:rsidRPr="00DE1609">
        <w:rPr>
          <w:spacing w:val="1"/>
          <w:sz w:val="24"/>
          <w:szCs w:val="24"/>
        </w:rPr>
        <w:t xml:space="preserve"> </w:t>
      </w:r>
      <w:proofErr w:type="spellStart"/>
      <w:r w:rsidRPr="00DE1609">
        <w:rPr>
          <w:spacing w:val="1"/>
          <w:sz w:val="24"/>
          <w:szCs w:val="24"/>
        </w:rPr>
        <w:t>Сторони</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для </w:t>
      </w:r>
      <w:proofErr w:type="spellStart"/>
      <w:r w:rsidRPr="00DE1609">
        <w:rPr>
          <w:spacing w:val="1"/>
          <w:sz w:val="24"/>
          <w:szCs w:val="24"/>
        </w:rPr>
        <w:t>чого</w:t>
      </w:r>
      <w:proofErr w:type="spellEnd"/>
      <w:r w:rsidRPr="00DE1609">
        <w:rPr>
          <w:spacing w:val="1"/>
          <w:sz w:val="24"/>
          <w:szCs w:val="24"/>
        </w:rPr>
        <w:t xml:space="preserve"> </w:t>
      </w:r>
      <w:proofErr w:type="spellStart"/>
      <w:r w:rsidRPr="00DE1609">
        <w:rPr>
          <w:spacing w:val="1"/>
          <w:sz w:val="24"/>
          <w:szCs w:val="24"/>
        </w:rPr>
        <w:t>надає</w:t>
      </w:r>
      <w:proofErr w:type="spellEnd"/>
      <w:r w:rsidRPr="00DE1609">
        <w:rPr>
          <w:spacing w:val="1"/>
          <w:sz w:val="24"/>
          <w:szCs w:val="24"/>
        </w:rPr>
        <w:t xml:space="preserve"> </w:t>
      </w:r>
      <w:proofErr w:type="spellStart"/>
      <w:r w:rsidRPr="00DE1609">
        <w:rPr>
          <w:spacing w:val="1"/>
          <w:sz w:val="24"/>
          <w:szCs w:val="24"/>
        </w:rPr>
        <w:t>такій</w:t>
      </w:r>
      <w:proofErr w:type="spellEnd"/>
      <w:r w:rsidRPr="00DE1609">
        <w:rPr>
          <w:spacing w:val="1"/>
          <w:sz w:val="24"/>
          <w:szCs w:val="24"/>
        </w:rPr>
        <w:t xml:space="preserve"> </w:t>
      </w:r>
      <w:proofErr w:type="spellStart"/>
      <w:r w:rsidRPr="00DE1609">
        <w:rPr>
          <w:spacing w:val="1"/>
          <w:sz w:val="24"/>
          <w:szCs w:val="24"/>
        </w:rPr>
        <w:t>особі</w:t>
      </w:r>
      <w:proofErr w:type="spellEnd"/>
      <w:r w:rsidRPr="00DE1609">
        <w:rPr>
          <w:spacing w:val="1"/>
          <w:sz w:val="24"/>
          <w:szCs w:val="24"/>
        </w:rPr>
        <w:t xml:space="preserve"> (таким особам) </w:t>
      </w:r>
      <w:proofErr w:type="spellStart"/>
      <w:r w:rsidRPr="00DE1609">
        <w:rPr>
          <w:spacing w:val="1"/>
          <w:sz w:val="24"/>
          <w:szCs w:val="24"/>
        </w:rPr>
        <w:t>повноваження</w:t>
      </w:r>
      <w:proofErr w:type="spellEnd"/>
      <w:r w:rsidRPr="00DE1609">
        <w:rPr>
          <w:spacing w:val="1"/>
          <w:sz w:val="24"/>
          <w:szCs w:val="24"/>
        </w:rPr>
        <w:t xml:space="preserve"> </w:t>
      </w:r>
      <w:proofErr w:type="spellStart"/>
      <w:r w:rsidRPr="00DE1609">
        <w:rPr>
          <w:spacing w:val="1"/>
          <w:sz w:val="24"/>
          <w:szCs w:val="24"/>
        </w:rPr>
        <w:t>від</w:t>
      </w:r>
      <w:proofErr w:type="spellEnd"/>
      <w:r w:rsidRPr="00DE1609">
        <w:rPr>
          <w:spacing w:val="1"/>
          <w:sz w:val="24"/>
          <w:szCs w:val="24"/>
        </w:rPr>
        <w:t xml:space="preserve"> </w:t>
      </w:r>
      <w:proofErr w:type="spellStart"/>
      <w:r w:rsidRPr="00DE1609">
        <w:rPr>
          <w:spacing w:val="1"/>
          <w:sz w:val="24"/>
          <w:szCs w:val="24"/>
        </w:rPr>
        <w:t>імені</w:t>
      </w:r>
      <w:proofErr w:type="spellEnd"/>
      <w:r w:rsidRPr="00DE1609">
        <w:rPr>
          <w:spacing w:val="1"/>
          <w:sz w:val="24"/>
          <w:szCs w:val="24"/>
        </w:rPr>
        <w:t xml:space="preserve"> </w:t>
      </w:r>
      <w:proofErr w:type="spellStart"/>
      <w:r w:rsidRPr="00DE1609">
        <w:rPr>
          <w:spacing w:val="1"/>
          <w:sz w:val="24"/>
          <w:szCs w:val="24"/>
        </w:rPr>
        <w:t>Сторони</w:t>
      </w:r>
      <w:proofErr w:type="spellEnd"/>
      <w:r w:rsidRPr="00DE1609">
        <w:rPr>
          <w:spacing w:val="1"/>
          <w:sz w:val="24"/>
          <w:szCs w:val="24"/>
        </w:rPr>
        <w:t xml:space="preserve">: </w:t>
      </w:r>
      <w:proofErr w:type="spellStart"/>
      <w:r w:rsidRPr="00DE1609">
        <w:rPr>
          <w:spacing w:val="1"/>
          <w:sz w:val="24"/>
          <w:szCs w:val="24"/>
        </w:rPr>
        <w:t>приймати</w:t>
      </w:r>
      <w:proofErr w:type="spellEnd"/>
      <w:r w:rsidRPr="00DE1609">
        <w:rPr>
          <w:spacing w:val="1"/>
          <w:sz w:val="24"/>
          <w:szCs w:val="24"/>
        </w:rPr>
        <w:t xml:space="preserve"> участь у </w:t>
      </w:r>
      <w:proofErr w:type="spellStart"/>
      <w:r w:rsidRPr="00DE1609">
        <w:rPr>
          <w:spacing w:val="1"/>
          <w:sz w:val="24"/>
          <w:szCs w:val="24"/>
        </w:rPr>
        <w:t>нарадах</w:t>
      </w:r>
      <w:proofErr w:type="spellEnd"/>
      <w:r w:rsidRPr="00DE1609">
        <w:rPr>
          <w:spacing w:val="1"/>
          <w:sz w:val="24"/>
          <w:szCs w:val="24"/>
        </w:rPr>
        <w:t xml:space="preserve">, </w:t>
      </w:r>
      <w:proofErr w:type="spellStart"/>
      <w:r w:rsidRPr="00DE1609">
        <w:rPr>
          <w:spacing w:val="1"/>
          <w:sz w:val="24"/>
          <w:szCs w:val="24"/>
        </w:rPr>
        <w:t>зустрічах</w:t>
      </w:r>
      <w:proofErr w:type="spellEnd"/>
      <w:r w:rsidRPr="00DE1609">
        <w:rPr>
          <w:spacing w:val="1"/>
          <w:sz w:val="24"/>
          <w:szCs w:val="24"/>
        </w:rPr>
        <w:t xml:space="preserve">, </w:t>
      </w:r>
      <w:proofErr w:type="spellStart"/>
      <w:r w:rsidRPr="00DE1609">
        <w:rPr>
          <w:spacing w:val="1"/>
          <w:sz w:val="24"/>
          <w:szCs w:val="24"/>
        </w:rPr>
        <w:t>перевірках</w:t>
      </w:r>
      <w:proofErr w:type="spellEnd"/>
      <w:r w:rsidRPr="00DE1609">
        <w:rPr>
          <w:spacing w:val="1"/>
          <w:sz w:val="24"/>
          <w:szCs w:val="24"/>
        </w:rPr>
        <w:t xml:space="preserve"> </w:t>
      </w:r>
      <w:proofErr w:type="spellStart"/>
      <w:r w:rsidRPr="00DE1609">
        <w:rPr>
          <w:spacing w:val="1"/>
          <w:sz w:val="24"/>
          <w:szCs w:val="24"/>
        </w:rPr>
        <w:t>тощо</w:t>
      </w:r>
      <w:proofErr w:type="spellEnd"/>
      <w:r w:rsidRPr="00DE1609">
        <w:rPr>
          <w:spacing w:val="1"/>
          <w:sz w:val="24"/>
          <w:szCs w:val="24"/>
        </w:rPr>
        <w:t xml:space="preserve">,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проводяться</w:t>
      </w:r>
      <w:proofErr w:type="spellEnd"/>
      <w:r w:rsidRPr="00DE1609">
        <w:rPr>
          <w:spacing w:val="1"/>
          <w:sz w:val="24"/>
          <w:szCs w:val="24"/>
        </w:rPr>
        <w:t xml:space="preserve"> на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з приводу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цього</w:t>
      </w:r>
      <w:proofErr w:type="spellEnd"/>
      <w:r w:rsidRPr="00DE1609">
        <w:rPr>
          <w:spacing w:val="1"/>
          <w:sz w:val="24"/>
          <w:szCs w:val="24"/>
        </w:rPr>
        <w:t xml:space="preserve"> Договору; </w:t>
      </w:r>
      <w:proofErr w:type="spellStart"/>
      <w:r w:rsidRPr="00DE1609">
        <w:rPr>
          <w:spacing w:val="1"/>
          <w:sz w:val="24"/>
          <w:szCs w:val="24"/>
        </w:rPr>
        <w:t>надавати</w:t>
      </w:r>
      <w:proofErr w:type="spellEnd"/>
      <w:r w:rsidRPr="00DE1609">
        <w:rPr>
          <w:spacing w:val="1"/>
          <w:sz w:val="24"/>
          <w:szCs w:val="24"/>
        </w:rPr>
        <w:t xml:space="preserve"> </w:t>
      </w:r>
      <w:proofErr w:type="spellStart"/>
      <w:r w:rsidRPr="00DE1609">
        <w:rPr>
          <w:spacing w:val="1"/>
          <w:sz w:val="24"/>
          <w:szCs w:val="24"/>
        </w:rPr>
        <w:t>зауваження</w:t>
      </w:r>
      <w:proofErr w:type="spellEnd"/>
      <w:r w:rsidRPr="00DE1609">
        <w:rPr>
          <w:spacing w:val="1"/>
          <w:sz w:val="24"/>
          <w:szCs w:val="24"/>
        </w:rPr>
        <w:t xml:space="preserve">, </w:t>
      </w:r>
      <w:proofErr w:type="spellStart"/>
      <w:r w:rsidRPr="00DE1609">
        <w:rPr>
          <w:spacing w:val="1"/>
          <w:sz w:val="24"/>
          <w:szCs w:val="24"/>
        </w:rPr>
        <w:t>пропозиції</w:t>
      </w:r>
      <w:proofErr w:type="spellEnd"/>
      <w:r w:rsidRPr="00DE1609">
        <w:rPr>
          <w:spacing w:val="1"/>
          <w:sz w:val="24"/>
          <w:szCs w:val="24"/>
        </w:rPr>
        <w:t xml:space="preserve">, </w:t>
      </w:r>
      <w:proofErr w:type="spellStart"/>
      <w:r w:rsidRPr="00DE1609">
        <w:rPr>
          <w:spacing w:val="1"/>
          <w:sz w:val="24"/>
          <w:szCs w:val="24"/>
        </w:rPr>
        <w:t>приймати</w:t>
      </w:r>
      <w:proofErr w:type="spellEnd"/>
      <w:r w:rsidRPr="00DE1609">
        <w:rPr>
          <w:spacing w:val="1"/>
          <w:sz w:val="24"/>
          <w:szCs w:val="24"/>
        </w:rPr>
        <w:t xml:space="preserve"> </w:t>
      </w:r>
      <w:proofErr w:type="spellStart"/>
      <w:r w:rsidRPr="00DE1609">
        <w:rPr>
          <w:spacing w:val="1"/>
          <w:sz w:val="24"/>
          <w:szCs w:val="24"/>
        </w:rPr>
        <w:t>рішення</w:t>
      </w:r>
      <w:proofErr w:type="spellEnd"/>
      <w:r w:rsidRPr="00DE1609">
        <w:rPr>
          <w:spacing w:val="1"/>
          <w:sz w:val="24"/>
          <w:szCs w:val="24"/>
        </w:rPr>
        <w:t xml:space="preserve"> з </w:t>
      </w:r>
      <w:proofErr w:type="spellStart"/>
      <w:r w:rsidRPr="00DE1609">
        <w:rPr>
          <w:spacing w:val="1"/>
          <w:sz w:val="24"/>
          <w:szCs w:val="24"/>
        </w:rPr>
        <w:t>питань</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зобов’язань</w:t>
      </w:r>
      <w:proofErr w:type="spellEnd"/>
      <w:r w:rsidRPr="00DE1609">
        <w:rPr>
          <w:spacing w:val="1"/>
          <w:sz w:val="24"/>
          <w:szCs w:val="24"/>
        </w:rPr>
        <w:t xml:space="preserve"> </w:t>
      </w:r>
      <w:proofErr w:type="spellStart"/>
      <w:r w:rsidRPr="00DE1609">
        <w:rPr>
          <w:spacing w:val="1"/>
          <w:sz w:val="24"/>
          <w:szCs w:val="24"/>
        </w:rPr>
        <w:t>Сторони</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w:t>
      </w:r>
      <w:proofErr w:type="spellStart"/>
      <w:r w:rsidRPr="00DE1609">
        <w:rPr>
          <w:spacing w:val="1"/>
          <w:sz w:val="24"/>
          <w:szCs w:val="24"/>
        </w:rPr>
        <w:t>приймати</w:t>
      </w:r>
      <w:proofErr w:type="spellEnd"/>
      <w:r w:rsidRPr="00DE1609">
        <w:rPr>
          <w:spacing w:val="1"/>
          <w:sz w:val="24"/>
          <w:szCs w:val="24"/>
        </w:rPr>
        <w:t xml:space="preserve"> </w:t>
      </w:r>
      <w:proofErr w:type="spellStart"/>
      <w:r w:rsidRPr="00DE1609">
        <w:rPr>
          <w:spacing w:val="1"/>
          <w:sz w:val="24"/>
          <w:szCs w:val="24"/>
        </w:rPr>
        <w:t>матеріали</w:t>
      </w:r>
      <w:proofErr w:type="spellEnd"/>
      <w:r w:rsidRPr="00DE1609">
        <w:rPr>
          <w:spacing w:val="1"/>
          <w:sz w:val="24"/>
          <w:szCs w:val="24"/>
        </w:rPr>
        <w:t xml:space="preserve">, </w:t>
      </w:r>
      <w:proofErr w:type="spellStart"/>
      <w:r w:rsidRPr="00DE1609">
        <w:rPr>
          <w:spacing w:val="1"/>
          <w:sz w:val="24"/>
          <w:szCs w:val="24"/>
        </w:rPr>
        <w:t>обладнання</w:t>
      </w:r>
      <w:proofErr w:type="spellEnd"/>
      <w:r w:rsidRPr="00DE1609">
        <w:rPr>
          <w:spacing w:val="1"/>
          <w:sz w:val="24"/>
          <w:szCs w:val="24"/>
        </w:rPr>
        <w:t xml:space="preserve">, </w:t>
      </w:r>
      <w:proofErr w:type="spellStart"/>
      <w:r w:rsidRPr="00DE1609">
        <w:rPr>
          <w:spacing w:val="1"/>
          <w:sz w:val="24"/>
          <w:szCs w:val="24"/>
        </w:rPr>
        <w:t>ресурси</w:t>
      </w:r>
      <w:proofErr w:type="spellEnd"/>
      <w:r w:rsidRPr="00DE1609">
        <w:rPr>
          <w:spacing w:val="1"/>
          <w:sz w:val="24"/>
          <w:szCs w:val="24"/>
        </w:rPr>
        <w:t xml:space="preserve">; </w:t>
      </w:r>
      <w:proofErr w:type="spellStart"/>
      <w:r w:rsidRPr="00DE1609">
        <w:rPr>
          <w:spacing w:val="1"/>
          <w:sz w:val="24"/>
          <w:szCs w:val="24"/>
        </w:rPr>
        <w:t>підписувати</w:t>
      </w:r>
      <w:proofErr w:type="spellEnd"/>
      <w:r w:rsidRPr="00DE1609">
        <w:rPr>
          <w:spacing w:val="1"/>
          <w:sz w:val="24"/>
          <w:szCs w:val="24"/>
        </w:rPr>
        <w:t xml:space="preserve"> </w:t>
      </w:r>
      <w:proofErr w:type="spellStart"/>
      <w:r w:rsidRPr="00DE1609">
        <w:rPr>
          <w:spacing w:val="1"/>
          <w:sz w:val="24"/>
          <w:szCs w:val="24"/>
        </w:rPr>
        <w:t>документи</w:t>
      </w:r>
      <w:proofErr w:type="spellEnd"/>
      <w:r w:rsidRPr="00DE1609">
        <w:rPr>
          <w:spacing w:val="1"/>
          <w:sz w:val="24"/>
          <w:szCs w:val="24"/>
        </w:rPr>
        <w:t xml:space="preserve">, </w:t>
      </w:r>
      <w:proofErr w:type="spellStart"/>
      <w:r w:rsidRPr="00DE1609">
        <w:rPr>
          <w:spacing w:val="1"/>
          <w:sz w:val="24"/>
          <w:szCs w:val="24"/>
        </w:rPr>
        <w:t>що</w:t>
      </w:r>
      <w:proofErr w:type="spellEnd"/>
      <w:r w:rsidRPr="00DE1609">
        <w:rPr>
          <w:spacing w:val="1"/>
          <w:sz w:val="24"/>
          <w:szCs w:val="24"/>
        </w:rPr>
        <w:t xml:space="preserve"> </w:t>
      </w:r>
      <w:proofErr w:type="spellStart"/>
      <w:r w:rsidRPr="00DE1609">
        <w:rPr>
          <w:spacing w:val="1"/>
          <w:sz w:val="24"/>
          <w:szCs w:val="24"/>
        </w:rPr>
        <w:t>стосуються</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зобов’язань</w:t>
      </w:r>
      <w:proofErr w:type="spellEnd"/>
      <w:r w:rsidRPr="00DE1609">
        <w:rPr>
          <w:spacing w:val="1"/>
          <w:sz w:val="24"/>
          <w:szCs w:val="24"/>
        </w:rPr>
        <w:t xml:space="preserve"> </w:t>
      </w:r>
      <w:proofErr w:type="spellStart"/>
      <w:r w:rsidRPr="00DE1609">
        <w:rPr>
          <w:spacing w:val="1"/>
          <w:sz w:val="24"/>
          <w:szCs w:val="24"/>
        </w:rPr>
        <w:t>Сторони</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а </w:t>
      </w:r>
      <w:proofErr w:type="spellStart"/>
      <w:r w:rsidRPr="00DE1609">
        <w:rPr>
          <w:spacing w:val="1"/>
          <w:sz w:val="24"/>
          <w:szCs w:val="24"/>
        </w:rPr>
        <w:t>також</w:t>
      </w:r>
      <w:proofErr w:type="spellEnd"/>
      <w:r w:rsidRPr="00DE1609">
        <w:rPr>
          <w:sz w:val="24"/>
          <w:szCs w:val="24"/>
        </w:rPr>
        <w:t xml:space="preserve"> </w:t>
      </w:r>
      <w:proofErr w:type="spellStart"/>
      <w:r w:rsidRPr="00DE1609">
        <w:rPr>
          <w:sz w:val="24"/>
          <w:szCs w:val="24"/>
        </w:rPr>
        <w:t>вчиняти</w:t>
      </w:r>
      <w:proofErr w:type="spellEnd"/>
      <w:r w:rsidRPr="00DE1609">
        <w:rPr>
          <w:sz w:val="24"/>
          <w:szCs w:val="24"/>
        </w:rPr>
        <w:t xml:space="preserve"> </w:t>
      </w:r>
      <w:proofErr w:type="spellStart"/>
      <w:r w:rsidRPr="00DE1609">
        <w:rPr>
          <w:sz w:val="24"/>
          <w:szCs w:val="24"/>
        </w:rPr>
        <w:t>всі</w:t>
      </w:r>
      <w:proofErr w:type="spellEnd"/>
      <w:r w:rsidRPr="00DE1609">
        <w:rPr>
          <w:sz w:val="24"/>
          <w:szCs w:val="24"/>
        </w:rPr>
        <w:t xml:space="preserve"> </w:t>
      </w:r>
      <w:proofErr w:type="spellStart"/>
      <w:r w:rsidRPr="00DE1609">
        <w:rPr>
          <w:sz w:val="24"/>
          <w:szCs w:val="24"/>
        </w:rPr>
        <w:t>інші</w:t>
      </w:r>
      <w:proofErr w:type="spellEnd"/>
      <w:r w:rsidRPr="00DE1609">
        <w:rPr>
          <w:sz w:val="24"/>
          <w:szCs w:val="24"/>
        </w:rPr>
        <w:t xml:space="preserve"> </w:t>
      </w:r>
      <w:proofErr w:type="spellStart"/>
      <w:r w:rsidRPr="00DE1609">
        <w:rPr>
          <w:sz w:val="24"/>
          <w:szCs w:val="24"/>
        </w:rPr>
        <w:t>дії</w:t>
      </w:r>
      <w:proofErr w:type="spellEnd"/>
      <w:r w:rsidRPr="00DE1609">
        <w:rPr>
          <w:sz w:val="24"/>
          <w:szCs w:val="24"/>
        </w:rPr>
        <w:t xml:space="preserve">, </w:t>
      </w:r>
      <w:proofErr w:type="spellStart"/>
      <w:r w:rsidRPr="00DE1609">
        <w:rPr>
          <w:sz w:val="24"/>
          <w:szCs w:val="24"/>
        </w:rPr>
        <w:t>спрямовані</w:t>
      </w:r>
      <w:proofErr w:type="spellEnd"/>
      <w:r w:rsidRPr="00DE1609">
        <w:rPr>
          <w:sz w:val="24"/>
          <w:szCs w:val="24"/>
        </w:rPr>
        <w:t xml:space="preserve"> на </w:t>
      </w:r>
      <w:proofErr w:type="spellStart"/>
      <w:r w:rsidRPr="00DE1609">
        <w:rPr>
          <w:sz w:val="24"/>
          <w:szCs w:val="24"/>
        </w:rPr>
        <w:t>реалізацію</w:t>
      </w:r>
      <w:proofErr w:type="spellEnd"/>
      <w:r w:rsidRPr="00DE1609">
        <w:rPr>
          <w:sz w:val="24"/>
          <w:szCs w:val="24"/>
        </w:rPr>
        <w:t xml:space="preserve"> </w:t>
      </w:r>
      <w:proofErr w:type="spellStart"/>
      <w:r w:rsidRPr="00DE1609">
        <w:rPr>
          <w:sz w:val="24"/>
          <w:szCs w:val="24"/>
        </w:rPr>
        <w:t>функцій</w:t>
      </w:r>
      <w:proofErr w:type="spellEnd"/>
      <w:r w:rsidRPr="00DE1609">
        <w:rPr>
          <w:sz w:val="24"/>
          <w:szCs w:val="24"/>
        </w:rPr>
        <w:t xml:space="preserve">, </w:t>
      </w:r>
      <w:proofErr w:type="spellStart"/>
      <w:r w:rsidRPr="00DE1609">
        <w:rPr>
          <w:sz w:val="24"/>
          <w:szCs w:val="24"/>
        </w:rPr>
        <w:t>повноважень</w:t>
      </w:r>
      <w:proofErr w:type="spellEnd"/>
      <w:r w:rsidRPr="00DE1609">
        <w:rPr>
          <w:sz w:val="24"/>
          <w:szCs w:val="24"/>
        </w:rPr>
        <w:t xml:space="preserve"> та </w:t>
      </w:r>
      <w:proofErr w:type="spellStart"/>
      <w:r w:rsidRPr="00DE1609">
        <w:rPr>
          <w:sz w:val="24"/>
          <w:szCs w:val="24"/>
        </w:rPr>
        <w:t>зобов’язань</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цим</w:t>
      </w:r>
      <w:proofErr w:type="spellEnd"/>
      <w:r w:rsidRPr="00DE1609">
        <w:rPr>
          <w:sz w:val="24"/>
          <w:szCs w:val="24"/>
        </w:rPr>
        <w:t xml:space="preserve"> Договором</w:t>
      </w:r>
      <w:r w:rsidRPr="00DE1609">
        <w:rPr>
          <w:spacing w:val="1"/>
          <w:sz w:val="24"/>
          <w:szCs w:val="24"/>
        </w:rPr>
        <w:t>.</w:t>
      </w:r>
    </w:p>
    <w:p w14:paraId="1990C3F2" w14:textId="77777777" w:rsidR="0027190D" w:rsidRPr="00DE1609" w:rsidRDefault="0027190D" w:rsidP="0027190D">
      <w:pPr>
        <w:numPr>
          <w:ilvl w:val="1"/>
          <w:numId w:val="13"/>
        </w:numPr>
        <w:ind w:left="0" w:firstLine="567"/>
        <w:jc w:val="both"/>
        <w:rPr>
          <w:spacing w:val="1"/>
          <w:sz w:val="24"/>
          <w:szCs w:val="24"/>
        </w:rPr>
      </w:pPr>
      <w:proofErr w:type="spellStart"/>
      <w:r w:rsidRPr="00DE1609">
        <w:rPr>
          <w:spacing w:val="1"/>
          <w:sz w:val="24"/>
          <w:szCs w:val="24"/>
        </w:rPr>
        <w:t>Представники</w:t>
      </w:r>
      <w:proofErr w:type="spellEnd"/>
      <w:r w:rsidRPr="00DE1609">
        <w:rPr>
          <w:spacing w:val="1"/>
          <w:sz w:val="24"/>
          <w:szCs w:val="24"/>
        </w:rPr>
        <w:t xml:space="preserve"> </w:t>
      </w:r>
      <w:proofErr w:type="spellStart"/>
      <w:r w:rsidRPr="00DE1609">
        <w:rPr>
          <w:spacing w:val="2"/>
          <w:sz w:val="24"/>
          <w:szCs w:val="24"/>
        </w:rPr>
        <w:t>Замовника</w:t>
      </w:r>
      <w:proofErr w:type="spellEnd"/>
      <w:r w:rsidRPr="00DE1609">
        <w:rPr>
          <w:spacing w:val="2"/>
          <w:sz w:val="24"/>
          <w:szCs w:val="24"/>
        </w:rPr>
        <w:t xml:space="preserve"> і </w:t>
      </w:r>
      <w:proofErr w:type="spellStart"/>
      <w:r w:rsidRPr="00DE1609">
        <w:rPr>
          <w:spacing w:val="2"/>
          <w:sz w:val="24"/>
          <w:szCs w:val="24"/>
        </w:rPr>
        <w:t>Підрядника</w:t>
      </w:r>
      <w:proofErr w:type="spellEnd"/>
      <w:r w:rsidRPr="00DE1609">
        <w:rPr>
          <w:spacing w:val="2"/>
          <w:sz w:val="24"/>
          <w:szCs w:val="24"/>
        </w:rPr>
        <w:t xml:space="preserve"> </w:t>
      </w:r>
      <w:r w:rsidRPr="00DE1609">
        <w:rPr>
          <w:spacing w:val="1"/>
          <w:sz w:val="24"/>
          <w:szCs w:val="24"/>
        </w:rPr>
        <w:t xml:space="preserve">(особи, </w:t>
      </w:r>
      <w:proofErr w:type="spellStart"/>
      <w:r w:rsidRPr="00DE1609">
        <w:rPr>
          <w:spacing w:val="1"/>
          <w:sz w:val="24"/>
          <w:szCs w:val="24"/>
        </w:rPr>
        <w:t>призначені</w:t>
      </w:r>
      <w:proofErr w:type="spellEnd"/>
      <w:r w:rsidRPr="00DE1609">
        <w:rPr>
          <w:spacing w:val="1"/>
          <w:sz w:val="24"/>
          <w:szCs w:val="24"/>
        </w:rPr>
        <w:t xml:space="preserve"> </w:t>
      </w:r>
      <w:proofErr w:type="spellStart"/>
      <w:r w:rsidRPr="00DE1609">
        <w:rPr>
          <w:spacing w:val="1"/>
          <w:sz w:val="24"/>
          <w:szCs w:val="24"/>
        </w:rPr>
        <w:t>відповідальними</w:t>
      </w:r>
      <w:proofErr w:type="spellEnd"/>
      <w:r w:rsidRPr="00DE1609">
        <w:rPr>
          <w:spacing w:val="1"/>
          <w:sz w:val="24"/>
          <w:szCs w:val="24"/>
        </w:rPr>
        <w:t xml:space="preserve"> за </w:t>
      </w:r>
      <w:proofErr w:type="spellStart"/>
      <w:r w:rsidRPr="00DE1609">
        <w:rPr>
          <w:spacing w:val="1"/>
          <w:sz w:val="24"/>
          <w:szCs w:val="24"/>
        </w:rPr>
        <w:t>організацію</w:t>
      </w:r>
      <w:proofErr w:type="spellEnd"/>
      <w:r w:rsidRPr="00DE1609">
        <w:rPr>
          <w:spacing w:val="1"/>
          <w:sz w:val="24"/>
          <w:szCs w:val="24"/>
        </w:rPr>
        <w:t xml:space="preserve">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регулярно, </w:t>
      </w:r>
      <w:proofErr w:type="spellStart"/>
      <w:r w:rsidRPr="00DE1609">
        <w:rPr>
          <w:spacing w:val="1"/>
          <w:sz w:val="24"/>
          <w:szCs w:val="24"/>
        </w:rPr>
        <w:t>щотижня</w:t>
      </w:r>
      <w:proofErr w:type="spellEnd"/>
      <w:r w:rsidRPr="00DE1609">
        <w:rPr>
          <w:spacing w:val="1"/>
          <w:sz w:val="24"/>
          <w:szCs w:val="24"/>
        </w:rPr>
        <w:t xml:space="preserve">, в час, </w:t>
      </w:r>
      <w:proofErr w:type="spellStart"/>
      <w:r w:rsidRPr="00DE1609">
        <w:rPr>
          <w:spacing w:val="1"/>
          <w:sz w:val="24"/>
          <w:szCs w:val="24"/>
        </w:rPr>
        <w:t>погоджений</w:t>
      </w:r>
      <w:proofErr w:type="spellEnd"/>
      <w:r w:rsidRPr="00DE1609">
        <w:rPr>
          <w:spacing w:val="1"/>
          <w:sz w:val="24"/>
          <w:szCs w:val="24"/>
        </w:rPr>
        <w:t xml:space="preserve"> Сторонами, </w:t>
      </w:r>
      <w:proofErr w:type="spellStart"/>
      <w:r w:rsidRPr="00DE1609">
        <w:rPr>
          <w:spacing w:val="1"/>
          <w:sz w:val="24"/>
          <w:szCs w:val="24"/>
        </w:rPr>
        <w:t>проводять</w:t>
      </w:r>
      <w:proofErr w:type="spellEnd"/>
      <w:r w:rsidRPr="00DE1609">
        <w:rPr>
          <w:spacing w:val="1"/>
          <w:sz w:val="24"/>
          <w:szCs w:val="24"/>
        </w:rPr>
        <w:t xml:space="preserve"> на </w:t>
      </w:r>
      <w:proofErr w:type="spellStart"/>
      <w:r w:rsidRPr="00DE1609">
        <w:rPr>
          <w:spacing w:val="1"/>
          <w:sz w:val="24"/>
          <w:szCs w:val="24"/>
        </w:rPr>
        <w:t>місці</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w:t>
      </w:r>
      <w:proofErr w:type="spellStart"/>
      <w:r w:rsidRPr="00DE1609">
        <w:rPr>
          <w:spacing w:val="1"/>
          <w:sz w:val="24"/>
          <w:szCs w:val="24"/>
        </w:rPr>
        <w:t>координаційні</w:t>
      </w:r>
      <w:proofErr w:type="spellEnd"/>
      <w:r w:rsidRPr="00DE1609">
        <w:rPr>
          <w:spacing w:val="1"/>
          <w:sz w:val="24"/>
          <w:szCs w:val="24"/>
        </w:rPr>
        <w:t xml:space="preserve"> </w:t>
      </w:r>
      <w:proofErr w:type="spellStart"/>
      <w:r w:rsidRPr="00DE1609">
        <w:rPr>
          <w:spacing w:val="1"/>
          <w:sz w:val="24"/>
          <w:szCs w:val="24"/>
        </w:rPr>
        <w:t>наради</w:t>
      </w:r>
      <w:proofErr w:type="spellEnd"/>
      <w:r w:rsidRPr="00DE1609">
        <w:rPr>
          <w:spacing w:val="1"/>
          <w:sz w:val="24"/>
          <w:szCs w:val="24"/>
        </w:rPr>
        <w:t xml:space="preserve"> з метою </w:t>
      </w:r>
      <w:proofErr w:type="spellStart"/>
      <w:r w:rsidRPr="00DE1609">
        <w:rPr>
          <w:spacing w:val="1"/>
          <w:sz w:val="24"/>
          <w:szCs w:val="24"/>
        </w:rPr>
        <w:t>вирішення</w:t>
      </w:r>
      <w:proofErr w:type="spellEnd"/>
      <w:r w:rsidRPr="00DE1609">
        <w:rPr>
          <w:spacing w:val="1"/>
          <w:sz w:val="24"/>
          <w:szCs w:val="24"/>
        </w:rPr>
        <w:t xml:space="preserve"> </w:t>
      </w:r>
      <w:proofErr w:type="spellStart"/>
      <w:r w:rsidRPr="00DE1609">
        <w:rPr>
          <w:spacing w:val="1"/>
          <w:sz w:val="24"/>
          <w:szCs w:val="24"/>
        </w:rPr>
        <w:t>питань</w:t>
      </w:r>
      <w:proofErr w:type="spellEnd"/>
      <w:r w:rsidRPr="00DE1609">
        <w:rPr>
          <w:spacing w:val="1"/>
          <w:sz w:val="24"/>
          <w:szCs w:val="24"/>
        </w:rPr>
        <w:t xml:space="preserve">, </w:t>
      </w:r>
      <w:proofErr w:type="spellStart"/>
      <w:r w:rsidRPr="00DE1609">
        <w:rPr>
          <w:spacing w:val="1"/>
          <w:sz w:val="24"/>
          <w:szCs w:val="24"/>
        </w:rPr>
        <w:t>які</w:t>
      </w:r>
      <w:proofErr w:type="spellEnd"/>
      <w:r w:rsidRPr="00DE1609">
        <w:rPr>
          <w:spacing w:val="1"/>
          <w:sz w:val="24"/>
          <w:szCs w:val="24"/>
        </w:rPr>
        <w:t xml:space="preserve"> </w:t>
      </w:r>
      <w:proofErr w:type="spellStart"/>
      <w:r w:rsidRPr="00DE1609">
        <w:rPr>
          <w:spacing w:val="1"/>
          <w:sz w:val="24"/>
          <w:szCs w:val="24"/>
        </w:rPr>
        <w:t>виникатимуть</w:t>
      </w:r>
      <w:proofErr w:type="spellEnd"/>
      <w:r w:rsidRPr="00DE1609">
        <w:rPr>
          <w:spacing w:val="1"/>
          <w:sz w:val="24"/>
          <w:szCs w:val="24"/>
        </w:rPr>
        <w:t xml:space="preserve"> в </w:t>
      </w:r>
      <w:proofErr w:type="spellStart"/>
      <w:r w:rsidRPr="00DE1609">
        <w:rPr>
          <w:spacing w:val="1"/>
          <w:sz w:val="24"/>
          <w:szCs w:val="24"/>
        </w:rPr>
        <w:t>процесі</w:t>
      </w:r>
      <w:proofErr w:type="spellEnd"/>
      <w:r w:rsidRPr="00DE1609">
        <w:rPr>
          <w:spacing w:val="1"/>
          <w:sz w:val="24"/>
          <w:szCs w:val="24"/>
        </w:rPr>
        <w:t xml:space="preserve"> </w:t>
      </w:r>
      <w:proofErr w:type="spellStart"/>
      <w:r w:rsidRPr="00DE1609">
        <w:rPr>
          <w:spacing w:val="1"/>
          <w:sz w:val="24"/>
          <w:szCs w:val="24"/>
        </w:rPr>
        <w:t>реалізації</w:t>
      </w:r>
      <w:proofErr w:type="spellEnd"/>
      <w:r w:rsidRPr="00DE1609">
        <w:rPr>
          <w:spacing w:val="1"/>
          <w:sz w:val="24"/>
          <w:szCs w:val="24"/>
        </w:rPr>
        <w:t xml:space="preserve"> </w:t>
      </w:r>
      <w:proofErr w:type="spellStart"/>
      <w:r w:rsidRPr="00DE1609">
        <w:rPr>
          <w:spacing w:val="1"/>
          <w:sz w:val="24"/>
          <w:szCs w:val="24"/>
        </w:rPr>
        <w:t>даного</w:t>
      </w:r>
      <w:proofErr w:type="spellEnd"/>
      <w:r w:rsidRPr="00DE1609">
        <w:rPr>
          <w:spacing w:val="1"/>
          <w:sz w:val="24"/>
          <w:szCs w:val="24"/>
        </w:rPr>
        <w:t xml:space="preserve"> Договору,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вирішують</w:t>
      </w:r>
      <w:proofErr w:type="spellEnd"/>
      <w:r w:rsidRPr="00DE1609">
        <w:rPr>
          <w:spacing w:val="1"/>
          <w:sz w:val="24"/>
          <w:szCs w:val="24"/>
        </w:rPr>
        <w:t xml:space="preserve"> </w:t>
      </w:r>
      <w:proofErr w:type="spellStart"/>
      <w:r w:rsidRPr="00DE1609">
        <w:rPr>
          <w:spacing w:val="1"/>
          <w:sz w:val="24"/>
          <w:szCs w:val="24"/>
        </w:rPr>
        <w:t>ці</w:t>
      </w:r>
      <w:proofErr w:type="spellEnd"/>
      <w:r w:rsidRPr="00DE1609">
        <w:rPr>
          <w:spacing w:val="1"/>
          <w:sz w:val="24"/>
          <w:szCs w:val="24"/>
        </w:rPr>
        <w:t xml:space="preserve"> </w:t>
      </w:r>
      <w:proofErr w:type="spellStart"/>
      <w:r w:rsidRPr="00DE1609">
        <w:rPr>
          <w:spacing w:val="1"/>
          <w:sz w:val="24"/>
          <w:szCs w:val="24"/>
        </w:rPr>
        <w:t>питання</w:t>
      </w:r>
      <w:proofErr w:type="spellEnd"/>
      <w:r w:rsidRPr="00DE1609">
        <w:rPr>
          <w:spacing w:val="1"/>
          <w:sz w:val="24"/>
          <w:szCs w:val="24"/>
        </w:rPr>
        <w:t xml:space="preserve"> в </w:t>
      </w:r>
      <w:proofErr w:type="spellStart"/>
      <w:r w:rsidRPr="00DE1609">
        <w:rPr>
          <w:spacing w:val="1"/>
          <w:sz w:val="24"/>
          <w:szCs w:val="24"/>
        </w:rPr>
        <w:t>робочому</w:t>
      </w:r>
      <w:proofErr w:type="spellEnd"/>
      <w:r w:rsidRPr="00DE1609">
        <w:rPr>
          <w:spacing w:val="1"/>
          <w:sz w:val="24"/>
          <w:szCs w:val="24"/>
        </w:rPr>
        <w:t xml:space="preserve"> порядку.</w:t>
      </w:r>
    </w:p>
    <w:p w14:paraId="61B9E504" w14:textId="77777777" w:rsidR="0027190D" w:rsidRPr="00DE1609" w:rsidRDefault="0027190D" w:rsidP="0027190D">
      <w:pPr>
        <w:widowControl w:val="0"/>
        <w:numPr>
          <w:ilvl w:val="1"/>
          <w:numId w:val="13"/>
        </w:numPr>
        <w:shd w:val="clear" w:color="auto" w:fill="FFFFFF"/>
        <w:autoSpaceDE w:val="0"/>
        <w:autoSpaceDN w:val="0"/>
        <w:adjustRightInd w:val="0"/>
        <w:ind w:left="0" w:firstLine="567"/>
        <w:jc w:val="both"/>
        <w:rPr>
          <w:spacing w:val="-8"/>
          <w:sz w:val="24"/>
          <w:szCs w:val="24"/>
          <w:u w:val="single"/>
        </w:rPr>
      </w:pPr>
      <w:r w:rsidRPr="00DE1609">
        <w:rPr>
          <w:spacing w:val="-1"/>
          <w:sz w:val="24"/>
          <w:szCs w:val="24"/>
          <w:u w:val="single"/>
        </w:rPr>
        <w:t xml:space="preserve">Персонал </w:t>
      </w:r>
      <w:proofErr w:type="spellStart"/>
      <w:r w:rsidRPr="00DE1609">
        <w:rPr>
          <w:spacing w:val="-1"/>
          <w:sz w:val="24"/>
          <w:szCs w:val="24"/>
          <w:u w:val="single"/>
        </w:rPr>
        <w:t>Підрядника</w:t>
      </w:r>
      <w:proofErr w:type="spellEnd"/>
      <w:r w:rsidRPr="00DE1609">
        <w:rPr>
          <w:spacing w:val="-1"/>
          <w:sz w:val="24"/>
          <w:szCs w:val="24"/>
          <w:u w:val="single"/>
        </w:rPr>
        <w:t xml:space="preserve">: </w:t>
      </w:r>
    </w:p>
    <w:p w14:paraId="3393BCF2" w14:textId="77777777" w:rsidR="0027190D" w:rsidRPr="00DE1609" w:rsidRDefault="0027190D" w:rsidP="0027190D">
      <w:pPr>
        <w:widowControl w:val="0"/>
        <w:numPr>
          <w:ilvl w:val="2"/>
          <w:numId w:val="13"/>
        </w:numPr>
        <w:shd w:val="clear" w:color="auto" w:fill="FFFFFF"/>
        <w:autoSpaceDE w:val="0"/>
        <w:autoSpaceDN w:val="0"/>
        <w:adjustRightInd w:val="0"/>
        <w:ind w:left="0" w:firstLine="567"/>
        <w:jc w:val="both"/>
        <w:rPr>
          <w:sz w:val="24"/>
          <w:szCs w:val="24"/>
        </w:rPr>
      </w:pPr>
      <w:r w:rsidRPr="00DE1609">
        <w:rPr>
          <w:sz w:val="24"/>
          <w:szCs w:val="24"/>
        </w:rPr>
        <w:t xml:space="preserve">3 метою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своїх</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w:t>
      </w:r>
      <w:proofErr w:type="spellStart"/>
      <w:r w:rsidRPr="00DE1609">
        <w:rPr>
          <w:sz w:val="24"/>
          <w:szCs w:val="24"/>
        </w:rPr>
        <w:t>умовами</w:t>
      </w:r>
      <w:proofErr w:type="spellEnd"/>
      <w:r w:rsidRPr="00DE1609">
        <w:rPr>
          <w:sz w:val="24"/>
          <w:szCs w:val="24"/>
        </w:rPr>
        <w:t xml:space="preserve"> Договору, </w:t>
      </w:r>
      <w:proofErr w:type="spellStart"/>
      <w:r w:rsidRPr="00DE1609">
        <w:rPr>
          <w:sz w:val="24"/>
          <w:szCs w:val="24"/>
        </w:rPr>
        <w:t>П</w:t>
      </w:r>
      <w:r w:rsidRPr="00DE1609">
        <w:rPr>
          <w:spacing w:val="-2"/>
          <w:sz w:val="24"/>
          <w:szCs w:val="24"/>
        </w:rPr>
        <w:t>ідрядник</w:t>
      </w:r>
      <w:proofErr w:type="spellEnd"/>
      <w:r w:rsidRPr="00DE1609">
        <w:rPr>
          <w:spacing w:val="-2"/>
          <w:sz w:val="24"/>
          <w:szCs w:val="24"/>
        </w:rPr>
        <w:t xml:space="preserve"> залучить для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таких </w:t>
      </w:r>
      <w:proofErr w:type="spellStart"/>
      <w:r w:rsidRPr="00DE1609">
        <w:rPr>
          <w:spacing w:val="-2"/>
          <w:sz w:val="24"/>
          <w:szCs w:val="24"/>
        </w:rPr>
        <w:t>технічних</w:t>
      </w:r>
      <w:proofErr w:type="spellEnd"/>
      <w:r w:rsidRPr="00DE1609">
        <w:rPr>
          <w:spacing w:val="-2"/>
          <w:sz w:val="24"/>
          <w:szCs w:val="24"/>
        </w:rPr>
        <w:t xml:space="preserve"> </w:t>
      </w:r>
      <w:proofErr w:type="spellStart"/>
      <w:r w:rsidRPr="00DE1609">
        <w:rPr>
          <w:spacing w:val="-2"/>
          <w:sz w:val="24"/>
          <w:szCs w:val="24"/>
        </w:rPr>
        <w:t>спеціалістів</w:t>
      </w:r>
      <w:proofErr w:type="spellEnd"/>
      <w:r w:rsidRPr="00DE1609">
        <w:rPr>
          <w:spacing w:val="-2"/>
          <w:sz w:val="24"/>
          <w:szCs w:val="24"/>
        </w:rPr>
        <w:t xml:space="preserve">, </w:t>
      </w:r>
      <w:proofErr w:type="spellStart"/>
      <w:r w:rsidRPr="00DE1609">
        <w:rPr>
          <w:spacing w:val="-2"/>
          <w:sz w:val="24"/>
          <w:szCs w:val="24"/>
        </w:rPr>
        <w:t>кваліфікація</w:t>
      </w:r>
      <w:proofErr w:type="spellEnd"/>
      <w:r w:rsidRPr="00DE1609">
        <w:rPr>
          <w:spacing w:val="-2"/>
          <w:sz w:val="24"/>
          <w:szCs w:val="24"/>
        </w:rPr>
        <w:t xml:space="preserve">, </w:t>
      </w:r>
      <w:proofErr w:type="spellStart"/>
      <w:r w:rsidRPr="00DE1609">
        <w:rPr>
          <w:spacing w:val="-2"/>
          <w:sz w:val="24"/>
          <w:szCs w:val="24"/>
        </w:rPr>
        <w:t>досвід</w:t>
      </w:r>
      <w:proofErr w:type="spellEnd"/>
      <w:r w:rsidRPr="00DE1609">
        <w:rPr>
          <w:spacing w:val="-2"/>
          <w:sz w:val="24"/>
          <w:szCs w:val="24"/>
        </w:rPr>
        <w:t xml:space="preserve"> і </w:t>
      </w:r>
      <w:proofErr w:type="spellStart"/>
      <w:r w:rsidRPr="00DE1609">
        <w:rPr>
          <w:spacing w:val="-2"/>
          <w:sz w:val="24"/>
          <w:szCs w:val="24"/>
        </w:rPr>
        <w:t>компетенція</w:t>
      </w:r>
      <w:proofErr w:type="spellEnd"/>
      <w:r w:rsidRPr="00DE1609">
        <w:rPr>
          <w:spacing w:val="-2"/>
          <w:sz w:val="24"/>
          <w:szCs w:val="24"/>
        </w:rPr>
        <w:t xml:space="preserve"> </w:t>
      </w:r>
      <w:proofErr w:type="spellStart"/>
      <w:r w:rsidRPr="00DE1609">
        <w:rPr>
          <w:spacing w:val="-2"/>
          <w:sz w:val="24"/>
          <w:szCs w:val="24"/>
        </w:rPr>
        <w:t>яких</w:t>
      </w:r>
      <w:proofErr w:type="spellEnd"/>
      <w:r w:rsidRPr="00DE1609">
        <w:rPr>
          <w:spacing w:val="-2"/>
          <w:sz w:val="24"/>
          <w:szCs w:val="24"/>
        </w:rPr>
        <w:t xml:space="preserve"> дозволить </w:t>
      </w:r>
      <w:proofErr w:type="spellStart"/>
      <w:r w:rsidRPr="00DE1609">
        <w:rPr>
          <w:spacing w:val="-2"/>
          <w:sz w:val="24"/>
          <w:szCs w:val="24"/>
        </w:rPr>
        <w:t>їм</w:t>
      </w:r>
      <w:proofErr w:type="spellEnd"/>
      <w:r w:rsidRPr="00DE1609">
        <w:rPr>
          <w:spacing w:val="-2"/>
          <w:sz w:val="24"/>
          <w:szCs w:val="24"/>
        </w:rPr>
        <w:t xml:space="preserve"> </w:t>
      </w:r>
      <w:proofErr w:type="spellStart"/>
      <w:r w:rsidRPr="00DE1609">
        <w:rPr>
          <w:spacing w:val="-2"/>
          <w:sz w:val="24"/>
          <w:szCs w:val="24"/>
        </w:rPr>
        <w:t>здійснювати</w:t>
      </w:r>
      <w:proofErr w:type="spellEnd"/>
      <w:r w:rsidRPr="00DE1609">
        <w:rPr>
          <w:spacing w:val="-2"/>
          <w:sz w:val="24"/>
          <w:szCs w:val="24"/>
        </w:rPr>
        <w:t xml:space="preserve"> </w:t>
      </w:r>
      <w:proofErr w:type="spellStart"/>
      <w:r w:rsidRPr="00DE1609">
        <w:rPr>
          <w:spacing w:val="-2"/>
          <w:sz w:val="24"/>
          <w:szCs w:val="24"/>
        </w:rPr>
        <w:t>відповідний</w:t>
      </w:r>
      <w:proofErr w:type="spellEnd"/>
      <w:r w:rsidRPr="00DE1609">
        <w:rPr>
          <w:spacing w:val="-2"/>
          <w:sz w:val="24"/>
          <w:szCs w:val="24"/>
        </w:rPr>
        <w:t xml:space="preserve"> </w:t>
      </w:r>
      <w:proofErr w:type="spellStart"/>
      <w:r w:rsidRPr="00DE1609">
        <w:rPr>
          <w:spacing w:val="-2"/>
          <w:sz w:val="24"/>
          <w:szCs w:val="24"/>
        </w:rPr>
        <w:t>нагляд</w:t>
      </w:r>
      <w:proofErr w:type="spellEnd"/>
      <w:r w:rsidRPr="00DE1609">
        <w:rPr>
          <w:spacing w:val="-2"/>
          <w:sz w:val="24"/>
          <w:szCs w:val="24"/>
        </w:rPr>
        <w:t xml:space="preserve"> за </w:t>
      </w:r>
      <w:proofErr w:type="spellStart"/>
      <w:r w:rsidRPr="00DE1609">
        <w:rPr>
          <w:spacing w:val="-2"/>
          <w:sz w:val="24"/>
          <w:szCs w:val="24"/>
        </w:rPr>
        <w:t>дорученими</w:t>
      </w:r>
      <w:proofErr w:type="spellEnd"/>
      <w:r w:rsidRPr="00DE1609">
        <w:rPr>
          <w:spacing w:val="-2"/>
          <w:sz w:val="24"/>
          <w:szCs w:val="24"/>
        </w:rPr>
        <w:t xml:space="preserve"> </w:t>
      </w:r>
      <w:proofErr w:type="spellStart"/>
      <w:r w:rsidRPr="00DE1609">
        <w:rPr>
          <w:spacing w:val="-2"/>
          <w:sz w:val="24"/>
          <w:szCs w:val="24"/>
        </w:rPr>
        <w:t>їм</w:t>
      </w:r>
      <w:proofErr w:type="spellEnd"/>
      <w:r w:rsidRPr="00DE1609">
        <w:rPr>
          <w:spacing w:val="-2"/>
          <w:sz w:val="24"/>
          <w:szCs w:val="24"/>
        </w:rPr>
        <w:t xml:space="preserve"> </w:t>
      </w:r>
      <w:proofErr w:type="spellStart"/>
      <w:r w:rsidRPr="00DE1609">
        <w:rPr>
          <w:spacing w:val="-2"/>
          <w:sz w:val="24"/>
          <w:szCs w:val="24"/>
        </w:rPr>
        <w:t>завданнями</w:t>
      </w:r>
      <w:proofErr w:type="spellEnd"/>
      <w:r w:rsidRPr="00DE1609">
        <w:rPr>
          <w:spacing w:val="-2"/>
          <w:sz w:val="24"/>
          <w:szCs w:val="24"/>
        </w:rPr>
        <w:t xml:space="preserve">, а </w:t>
      </w:r>
      <w:proofErr w:type="spellStart"/>
      <w:r w:rsidRPr="00DE1609">
        <w:rPr>
          <w:spacing w:val="-2"/>
          <w:sz w:val="24"/>
          <w:szCs w:val="24"/>
        </w:rPr>
        <w:t>також</w:t>
      </w:r>
      <w:proofErr w:type="spellEnd"/>
      <w:r w:rsidRPr="00DE1609">
        <w:rPr>
          <w:spacing w:val="-2"/>
          <w:sz w:val="24"/>
          <w:szCs w:val="24"/>
        </w:rPr>
        <w:t xml:space="preserve"> </w:t>
      </w:r>
      <w:proofErr w:type="spellStart"/>
      <w:r w:rsidRPr="00DE1609">
        <w:rPr>
          <w:spacing w:val="-2"/>
          <w:sz w:val="24"/>
          <w:szCs w:val="24"/>
        </w:rPr>
        <w:t>кваліфіковану</w:t>
      </w:r>
      <w:proofErr w:type="spellEnd"/>
      <w:r w:rsidRPr="00DE1609">
        <w:rPr>
          <w:spacing w:val="-2"/>
          <w:sz w:val="24"/>
          <w:szCs w:val="24"/>
        </w:rPr>
        <w:t xml:space="preserve"> </w:t>
      </w:r>
      <w:proofErr w:type="spellStart"/>
      <w:r w:rsidRPr="00DE1609">
        <w:rPr>
          <w:spacing w:val="-2"/>
          <w:sz w:val="24"/>
          <w:szCs w:val="24"/>
        </w:rPr>
        <w:t>робочу</w:t>
      </w:r>
      <w:proofErr w:type="spellEnd"/>
      <w:r w:rsidRPr="00DE1609">
        <w:rPr>
          <w:spacing w:val="-2"/>
          <w:sz w:val="24"/>
          <w:szCs w:val="24"/>
        </w:rPr>
        <w:t xml:space="preserve"> силу, </w:t>
      </w:r>
      <w:proofErr w:type="spellStart"/>
      <w:r w:rsidRPr="00DE1609">
        <w:rPr>
          <w:spacing w:val="-2"/>
          <w:sz w:val="24"/>
          <w:szCs w:val="24"/>
        </w:rPr>
        <w:t>необхідну</w:t>
      </w:r>
      <w:proofErr w:type="spellEnd"/>
      <w:r w:rsidRPr="00DE1609">
        <w:rPr>
          <w:spacing w:val="-2"/>
          <w:sz w:val="24"/>
          <w:szCs w:val="24"/>
        </w:rPr>
        <w:t xml:space="preserve"> для </w:t>
      </w:r>
      <w:proofErr w:type="spellStart"/>
      <w:r w:rsidRPr="00DE1609">
        <w:rPr>
          <w:spacing w:val="-2"/>
          <w:sz w:val="24"/>
          <w:szCs w:val="24"/>
        </w:rPr>
        <w:t>відповідного</w:t>
      </w:r>
      <w:proofErr w:type="spellEnd"/>
      <w:r w:rsidRPr="00DE1609">
        <w:rPr>
          <w:spacing w:val="-2"/>
          <w:sz w:val="24"/>
          <w:szCs w:val="24"/>
        </w:rPr>
        <w:t xml:space="preserve"> і </w:t>
      </w:r>
      <w:proofErr w:type="spellStart"/>
      <w:r w:rsidRPr="00DE1609">
        <w:rPr>
          <w:spacing w:val="-2"/>
          <w:sz w:val="24"/>
          <w:szCs w:val="24"/>
        </w:rPr>
        <w:t>своєчасного</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w:t>
      </w:r>
    </w:p>
    <w:p w14:paraId="45C4585F" w14:textId="77777777" w:rsidR="0027190D" w:rsidRPr="00DE1609" w:rsidRDefault="0027190D" w:rsidP="0027190D">
      <w:pPr>
        <w:widowControl w:val="0"/>
        <w:numPr>
          <w:ilvl w:val="2"/>
          <w:numId w:val="13"/>
        </w:numPr>
        <w:shd w:val="clear" w:color="auto" w:fill="FFFFFF"/>
        <w:autoSpaceDE w:val="0"/>
        <w:autoSpaceDN w:val="0"/>
        <w:adjustRightInd w:val="0"/>
        <w:ind w:left="0" w:firstLine="567"/>
        <w:jc w:val="both"/>
        <w:rPr>
          <w:sz w:val="24"/>
          <w:szCs w:val="24"/>
        </w:rPr>
      </w:pPr>
      <w:proofErr w:type="spellStart"/>
      <w:r w:rsidRPr="00DE1609">
        <w:rPr>
          <w:spacing w:val="-1"/>
          <w:sz w:val="24"/>
          <w:szCs w:val="24"/>
        </w:rPr>
        <w:t>Збір</w:t>
      </w:r>
      <w:proofErr w:type="spellEnd"/>
      <w:r w:rsidRPr="00DE1609">
        <w:rPr>
          <w:spacing w:val="-1"/>
          <w:sz w:val="24"/>
          <w:szCs w:val="24"/>
        </w:rPr>
        <w:t xml:space="preserve"> і </w:t>
      </w:r>
      <w:proofErr w:type="spellStart"/>
      <w:r w:rsidRPr="00DE1609">
        <w:rPr>
          <w:spacing w:val="-1"/>
          <w:sz w:val="24"/>
          <w:szCs w:val="24"/>
        </w:rPr>
        <w:t>перевезення</w:t>
      </w:r>
      <w:proofErr w:type="spellEnd"/>
      <w:r w:rsidRPr="00DE1609">
        <w:rPr>
          <w:spacing w:val="-1"/>
          <w:sz w:val="24"/>
          <w:szCs w:val="24"/>
        </w:rPr>
        <w:t xml:space="preserve"> персоналу </w:t>
      </w:r>
      <w:proofErr w:type="spellStart"/>
      <w:r w:rsidRPr="00DE1609">
        <w:rPr>
          <w:sz w:val="24"/>
          <w:szCs w:val="24"/>
        </w:rPr>
        <w:t>П</w:t>
      </w:r>
      <w:r w:rsidRPr="00DE1609">
        <w:rPr>
          <w:spacing w:val="-2"/>
          <w:sz w:val="24"/>
          <w:szCs w:val="24"/>
        </w:rPr>
        <w:t>ідрядник</w:t>
      </w:r>
      <w:r w:rsidRPr="00DE1609">
        <w:rPr>
          <w:spacing w:val="-1"/>
          <w:sz w:val="24"/>
          <w:szCs w:val="24"/>
        </w:rPr>
        <w:t>а</w:t>
      </w:r>
      <w:proofErr w:type="spellEnd"/>
      <w:r w:rsidRPr="00DE1609">
        <w:rPr>
          <w:spacing w:val="-1"/>
          <w:sz w:val="24"/>
          <w:szCs w:val="24"/>
        </w:rPr>
        <w:t xml:space="preserve">, в тому </w:t>
      </w:r>
      <w:proofErr w:type="spellStart"/>
      <w:r w:rsidRPr="00DE1609">
        <w:rPr>
          <w:spacing w:val="-1"/>
          <w:sz w:val="24"/>
          <w:szCs w:val="24"/>
        </w:rPr>
        <w:t>числі</w:t>
      </w:r>
      <w:proofErr w:type="spellEnd"/>
      <w:r w:rsidRPr="00DE1609">
        <w:rPr>
          <w:spacing w:val="-1"/>
          <w:sz w:val="24"/>
          <w:szCs w:val="24"/>
        </w:rPr>
        <w:t xml:space="preserve"> </w:t>
      </w:r>
      <w:proofErr w:type="spellStart"/>
      <w:r w:rsidRPr="00DE1609">
        <w:rPr>
          <w:spacing w:val="-1"/>
          <w:sz w:val="24"/>
          <w:szCs w:val="24"/>
        </w:rPr>
        <w:t>забезпечення</w:t>
      </w:r>
      <w:proofErr w:type="spellEnd"/>
      <w:r w:rsidRPr="00DE1609">
        <w:rPr>
          <w:spacing w:val="-1"/>
          <w:sz w:val="24"/>
          <w:szCs w:val="24"/>
        </w:rPr>
        <w:t xml:space="preserve"> </w:t>
      </w:r>
      <w:proofErr w:type="spellStart"/>
      <w:r w:rsidRPr="00DE1609">
        <w:rPr>
          <w:spacing w:val="-2"/>
          <w:sz w:val="24"/>
          <w:szCs w:val="24"/>
        </w:rPr>
        <w:t>необхідних</w:t>
      </w:r>
      <w:proofErr w:type="spellEnd"/>
      <w:r w:rsidRPr="00DE1609">
        <w:rPr>
          <w:spacing w:val="-2"/>
          <w:sz w:val="24"/>
          <w:szCs w:val="24"/>
        </w:rPr>
        <w:t xml:space="preserve"> </w:t>
      </w:r>
      <w:proofErr w:type="spellStart"/>
      <w:r w:rsidRPr="00DE1609">
        <w:rPr>
          <w:spacing w:val="-2"/>
          <w:sz w:val="24"/>
          <w:szCs w:val="24"/>
        </w:rPr>
        <w:t>транспортних</w:t>
      </w:r>
      <w:proofErr w:type="spellEnd"/>
      <w:r w:rsidRPr="00DE1609">
        <w:rPr>
          <w:spacing w:val="-2"/>
          <w:sz w:val="24"/>
          <w:szCs w:val="24"/>
        </w:rPr>
        <w:t xml:space="preserve"> </w:t>
      </w:r>
      <w:proofErr w:type="spellStart"/>
      <w:r w:rsidRPr="00DE1609">
        <w:rPr>
          <w:spacing w:val="-2"/>
          <w:sz w:val="24"/>
          <w:szCs w:val="24"/>
        </w:rPr>
        <w:t>засобів</w:t>
      </w:r>
      <w:proofErr w:type="spellEnd"/>
      <w:r w:rsidRPr="00DE1609">
        <w:rPr>
          <w:spacing w:val="-2"/>
          <w:sz w:val="24"/>
          <w:szCs w:val="24"/>
        </w:rPr>
        <w:t xml:space="preserve">, </w:t>
      </w:r>
      <w:proofErr w:type="spellStart"/>
      <w:r w:rsidRPr="00DE1609">
        <w:rPr>
          <w:spacing w:val="1"/>
          <w:sz w:val="24"/>
          <w:szCs w:val="24"/>
        </w:rPr>
        <w:t>матеріальне</w:t>
      </w:r>
      <w:proofErr w:type="spellEnd"/>
      <w:r w:rsidRPr="00DE1609">
        <w:rPr>
          <w:spacing w:val="1"/>
          <w:sz w:val="24"/>
          <w:szCs w:val="24"/>
        </w:rPr>
        <w:t xml:space="preserve"> </w:t>
      </w:r>
      <w:proofErr w:type="spellStart"/>
      <w:r w:rsidRPr="00DE1609">
        <w:rPr>
          <w:spacing w:val="1"/>
          <w:sz w:val="24"/>
          <w:szCs w:val="24"/>
        </w:rPr>
        <w:t>забезпечення</w:t>
      </w:r>
      <w:proofErr w:type="spellEnd"/>
      <w:r w:rsidRPr="00DE1609">
        <w:rPr>
          <w:spacing w:val="1"/>
          <w:sz w:val="24"/>
          <w:szCs w:val="24"/>
        </w:rPr>
        <w:t xml:space="preserve"> (</w:t>
      </w:r>
      <w:proofErr w:type="spellStart"/>
      <w:r w:rsidRPr="00DE1609">
        <w:rPr>
          <w:spacing w:val="1"/>
          <w:sz w:val="24"/>
          <w:szCs w:val="24"/>
        </w:rPr>
        <w:t>харчування</w:t>
      </w:r>
      <w:proofErr w:type="spellEnd"/>
      <w:r w:rsidRPr="00DE1609">
        <w:rPr>
          <w:spacing w:val="1"/>
          <w:sz w:val="24"/>
          <w:szCs w:val="24"/>
        </w:rPr>
        <w:t xml:space="preserve">, </w:t>
      </w:r>
      <w:proofErr w:type="spellStart"/>
      <w:r w:rsidRPr="00DE1609">
        <w:rPr>
          <w:spacing w:val="1"/>
          <w:sz w:val="24"/>
          <w:szCs w:val="24"/>
        </w:rPr>
        <w:t>засоби</w:t>
      </w:r>
      <w:proofErr w:type="spellEnd"/>
      <w:r w:rsidRPr="00DE1609">
        <w:rPr>
          <w:spacing w:val="1"/>
          <w:sz w:val="24"/>
          <w:szCs w:val="24"/>
        </w:rPr>
        <w:t xml:space="preserve"> </w:t>
      </w:r>
      <w:proofErr w:type="spellStart"/>
      <w:r w:rsidRPr="00DE1609">
        <w:rPr>
          <w:spacing w:val="1"/>
          <w:sz w:val="24"/>
          <w:szCs w:val="24"/>
        </w:rPr>
        <w:t>побуту</w:t>
      </w:r>
      <w:proofErr w:type="spellEnd"/>
      <w:r w:rsidRPr="00DE1609">
        <w:rPr>
          <w:spacing w:val="1"/>
          <w:sz w:val="24"/>
          <w:szCs w:val="24"/>
        </w:rPr>
        <w:t xml:space="preserve">, </w:t>
      </w:r>
      <w:proofErr w:type="spellStart"/>
      <w:r w:rsidRPr="00DE1609">
        <w:rPr>
          <w:spacing w:val="1"/>
          <w:sz w:val="24"/>
          <w:szCs w:val="24"/>
        </w:rPr>
        <w:t>санітарні</w:t>
      </w:r>
      <w:proofErr w:type="spellEnd"/>
      <w:r w:rsidRPr="00DE1609">
        <w:rPr>
          <w:spacing w:val="1"/>
          <w:sz w:val="24"/>
          <w:szCs w:val="24"/>
        </w:rPr>
        <w:t xml:space="preserve"> </w:t>
      </w:r>
      <w:proofErr w:type="spellStart"/>
      <w:r w:rsidRPr="00DE1609">
        <w:rPr>
          <w:spacing w:val="1"/>
          <w:sz w:val="24"/>
          <w:szCs w:val="24"/>
        </w:rPr>
        <w:t>умови</w:t>
      </w:r>
      <w:proofErr w:type="spellEnd"/>
      <w:r w:rsidRPr="00DE1609">
        <w:rPr>
          <w:spacing w:val="1"/>
          <w:sz w:val="24"/>
          <w:szCs w:val="24"/>
        </w:rPr>
        <w:t xml:space="preserve"> </w:t>
      </w:r>
      <w:proofErr w:type="spellStart"/>
      <w:r w:rsidRPr="00DE1609">
        <w:rPr>
          <w:spacing w:val="1"/>
          <w:sz w:val="24"/>
          <w:szCs w:val="24"/>
        </w:rPr>
        <w:t>тощо</w:t>
      </w:r>
      <w:proofErr w:type="spellEnd"/>
      <w:r w:rsidRPr="00DE1609">
        <w:rPr>
          <w:spacing w:val="1"/>
          <w:sz w:val="24"/>
          <w:szCs w:val="24"/>
        </w:rPr>
        <w:t>) персоналу</w:t>
      </w:r>
      <w:r w:rsidRPr="00DE1609">
        <w:rPr>
          <w:sz w:val="24"/>
          <w:szCs w:val="24"/>
        </w:rPr>
        <w:t xml:space="preserve"> </w:t>
      </w:r>
      <w:proofErr w:type="spellStart"/>
      <w:r w:rsidRPr="00DE1609">
        <w:rPr>
          <w:sz w:val="24"/>
          <w:szCs w:val="24"/>
        </w:rPr>
        <w:t>П</w:t>
      </w:r>
      <w:r w:rsidRPr="00DE1609">
        <w:rPr>
          <w:spacing w:val="-2"/>
          <w:sz w:val="24"/>
          <w:szCs w:val="24"/>
        </w:rPr>
        <w:t>ідрядника</w:t>
      </w:r>
      <w:proofErr w:type="spellEnd"/>
      <w:r w:rsidRPr="00DE1609">
        <w:rPr>
          <w:spacing w:val="-2"/>
          <w:sz w:val="24"/>
          <w:szCs w:val="24"/>
        </w:rPr>
        <w:t xml:space="preserve"> є </w:t>
      </w:r>
      <w:proofErr w:type="spellStart"/>
      <w:r w:rsidRPr="00DE1609">
        <w:rPr>
          <w:spacing w:val="-2"/>
          <w:sz w:val="24"/>
          <w:szCs w:val="24"/>
        </w:rPr>
        <w:t>обов’язком</w:t>
      </w:r>
      <w:proofErr w:type="spellEnd"/>
      <w:r w:rsidRPr="00DE1609">
        <w:rPr>
          <w:spacing w:val="-2"/>
          <w:sz w:val="24"/>
          <w:szCs w:val="24"/>
        </w:rPr>
        <w:t xml:space="preserve"> </w:t>
      </w:r>
      <w:proofErr w:type="spellStart"/>
      <w:r w:rsidRPr="00DE1609">
        <w:rPr>
          <w:spacing w:val="-2"/>
          <w:sz w:val="24"/>
          <w:szCs w:val="24"/>
        </w:rPr>
        <w:t>останнього</w:t>
      </w:r>
      <w:proofErr w:type="spellEnd"/>
      <w:r w:rsidRPr="00DE1609">
        <w:rPr>
          <w:spacing w:val="-2"/>
          <w:sz w:val="24"/>
          <w:szCs w:val="24"/>
        </w:rPr>
        <w:t xml:space="preserve"> і </w:t>
      </w:r>
      <w:proofErr w:type="spellStart"/>
      <w:r w:rsidRPr="00DE1609">
        <w:rPr>
          <w:spacing w:val="-2"/>
          <w:sz w:val="24"/>
          <w:szCs w:val="24"/>
        </w:rPr>
        <w:t>здійснюється</w:t>
      </w:r>
      <w:proofErr w:type="spellEnd"/>
      <w:r w:rsidRPr="00DE1609">
        <w:rPr>
          <w:spacing w:val="-2"/>
          <w:sz w:val="24"/>
          <w:szCs w:val="24"/>
        </w:rPr>
        <w:t xml:space="preserve"> за </w:t>
      </w:r>
      <w:proofErr w:type="spellStart"/>
      <w:r w:rsidRPr="00DE1609">
        <w:rPr>
          <w:spacing w:val="-2"/>
          <w:sz w:val="24"/>
          <w:szCs w:val="24"/>
        </w:rPr>
        <w:t>його</w:t>
      </w:r>
      <w:proofErr w:type="spellEnd"/>
      <w:r w:rsidRPr="00DE1609">
        <w:rPr>
          <w:spacing w:val="-2"/>
          <w:sz w:val="24"/>
          <w:szCs w:val="24"/>
        </w:rPr>
        <w:t xml:space="preserve"> </w:t>
      </w:r>
      <w:proofErr w:type="spellStart"/>
      <w:r w:rsidRPr="00DE1609">
        <w:rPr>
          <w:spacing w:val="-4"/>
          <w:sz w:val="24"/>
          <w:szCs w:val="24"/>
        </w:rPr>
        <w:t>рахунок</w:t>
      </w:r>
      <w:proofErr w:type="spellEnd"/>
      <w:r w:rsidRPr="00DE1609">
        <w:rPr>
          <w:spacing w:val="-4"/>
          <w:sz w:val="24"/>
          <w:szCs w:val="24"/>
        </w:rPr>
        <w:t>.</w:t>
      </w:r>
    </w:p>
    <w:p w14:paraId="187F00CB" w14:textId="77777777" w:rsidR="0027190D" w:rsidRPr="00DE1609" w:rsidRDefault="0027190D" w:rsidP="0027190D">
      <w:pPr>
        <w:widowControl w:val="0"/>
        <w:numPr>
          <w:ilvl w:val="1"/>
          <w:numId w:val="13"/>
        </w:numPr>
        <w:autoSpaceDE w:val="0"/>
        <w:autoSpaceDN w:val="0"/>
        <w:adjustRightInd w:val="0"/>
        <w:ind w:left="0" w:firstLine="567"/>
        <w:jc w:val="both"/>
        <w:rPr>
          <w:spacing w:val="2"/>
          <w:sz w:val="24"/>
          <w:szCs w:val="24"/>
        </w:rPr>
      </w:pPr>
      <w:proofErr w:type="spellStart"/>
      <w:r w:rsidRPr="00DE1609">
        <w:rPr>
          <w:spacing w:val="2"/>
          <w:sz w:val="24"/>
          <w:szCs w:val="24"/>
        </w:rPr>
        <w:t>Підрядник</w:t>
      </w:r>
      <w:proofErr w:type="spellEnd"/>
      <w:r w:rsidRPr="00DE1609">
        <w:rPr>
          <w:spacing w:val="2"/>
          <w:sz w:val="24"/>
          <w:szCs w:val="24"/>
        </w:rPr>
        <w:t xml:space="preserve"> не </w:t>
      </w:r>
      <w:proofErr w:type="spellStart"/>
      <w:r w:rsidRPr="00DE1609">
        <w:rPr>
          <w:spacing w:val="2"/>
          <w:sz w:val="24"/>
          <w:szCs w:val="24"/>
        </w:rPr>
        <w:t>може</w:t>
      </w:r>
      <w:proofErr w:type="spellEnd"/>
      <w:r w:rsidRPr="00DE1609">
        <w:rPr>
          <w:spacing w:val="2"/>
          <w:sz w:val="24"/>
          <w:szCs w:val="24"/>
        </w:rPr>
        <w:t xml:space="preserve"> </w:t>
      </w:r>
      <w:proofErr w:type="spellStart"/>
      <w:r w:rsidRPr="00DE1609">
        <w:rPr>
          <w:spacing w:val="2"/>
          <w:sz w:val="24"/>
          <w:szCs w:val="24"/>
        </w:rPr>
        <w:t>використовувати</w:t>
      </w:r>
      <w:proofErr w:type="spellEnd"/>
      <w:r w:rsidRPr="00DE1609">
        <w:rPr>
          <w:spacing w:val="2"/>
          <w:sz w:val="24"/>
          <w:szCs w:val="24"/>
        </w:rPr>
        <w:t xml:space="preserve"> </w:t>
      </w:r>
      <w:proofErr w:type="spellStart"/>
      <w:r w:rsidRPr="00DE1609">
        <w:rPr>
          <w:spacing w:val="2"/>
          <w:sz w:val="24"/>
          <w:szCs w:val="24"/>
        </w:rPr>
        <w:t>матеріальні</w:t>
      </w:r>
      <w:proofErr w:type="spellEnd"/>
      <w:r w:rsidRPr="00DE1609">
        <w:rPr>
          <w:spacing w:val="2"/>
          <w:sz w:val="24"/>
          <w:szCs w:val="24"/>
        </w:rPr>
        <w:t xml:space="preserve"> </w:t>
      </w:r>
      <w:proofErr w:type="spellStart"/>
      <w:r w:rsidRPr="00DE1609">
        <w:rPr>
          <w:spacing w:val="2"/>
          <w:sz w:val="24"/>
          <w:szCs w:val="24"/>
        </w:rPr>
        <w:t>ресурси</w:t>
      </w:r>
      <w:proofErr w:type="spellEnd"/>
      <w:r w:rsidRPr="00DE1609">
        <w:rPr>
          <w:spacing w:val="2"/>
          <w:sz w:val="24"/>
          <w:szCs w:val="24"/>
        </w:rPr>
        <w:t xml:space="preserve"> та не </w:t>
      </w:r>
      <w:proofErr w:type="spellStart"/>
      <w:r w:rsidRPr="00DE1609">
        <w:rPr>
          <w:spacing w:val="2"/>
          <w:sz w:val="24"/>
          <w:szCs w:val="24"/>
        </w:rPr>
        <w:t>може</w:t>
      </w:r>
      <w:proofErr w:type="spellEnd"/>
      <w:r w:rsidRPr="00DE1609">
        <w:rPr>
          <w:spacing w:val="2"/>
          <w:sz w:val="24"/>
          <w:szCs w:val="24"/>
        </w:rPr>
        <w:t xml:space="preserve"> </w:t>
      </w:r>
      <w:proofErr w:type="spellStart"/>
      <w:r w:rsidRPr="00DE1609">
        <w:rPr>
          <w:spacing w:val="2"/>
          <w:sz w:val="24"/>
          <w:szCs w:val="24"/>
        </w:rPr>
        <w:t>виконувати</w:t>
      </w:r>
      <w:proofErr w:type="spellEnd"/>
      <w:r w:rsidRPr="00DE1609">
        <w:rPr>
          <w:spacing w:val="2"/>
          <w:sz w:val="24"/>
          <w:szCs w:val="24"/>
        </w:rPr>
        <w:t xml:space="preserve"> </w:t>
      </w:r>
      <w:proofErr w:type="spellStart"/>
      <w:r w:rsidRPr="00DE1609">
        <w:rPr>
          <w:spacing w:val="2"/>
          <w:sz w:val="24"/>
          <w:szCs w:val="24"/>
        </w:rPr>
        <w:t>роботи</w:t>
      </w:r>
      <w:proofErr w:type="spellEnd"/>
      <w:r w:rsidRPr="00DE1609">
        <w:rPr>
          <w:spacing w:val="2"/>
          <w:sz w:val="24"/>
          <w:szCs w:val="24"/>
        </w:rPr>
        <w:t xml:space="preserve"> у </w:t>
      </w:r>
      <w:proofErr w:type="spellStart"/>
      <w:r w:rsidRPr="00DE1609">
        <w:rPr>
          <w:spacing w:val="2"/>
          <w:sz w:val="24"/>
          <w:szCs w:val="24"/>
        </w:rPr>
        <w:t>способи</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загрожують</w:t>
      </w:r>
      <w:proofErr w:type="spellEnd"/>
      <w:r w:rsidRPr="00DE1609">
        <w:rPr>
          <w:spacing w:val="2"/>
          <w:sz w:val="24"/>
          <w:szCs w:val="24"/>
        </w:rPr>
        <w:t xml:space="preserve"> </w:t>
      </w:r>
      <w:proofErr w:type="spellStart"/>
      <w:r w:rsidRPr="00DE1609">
        <w:rPr>
          <w:spacing w:val="2"/>
          <w:sz w:val="24"/>
          <w:szCs w:val="24"/>
        </w:rPr>
        <w:t>життю</w:t>
      </w:r>
      <w:proofErr w:type="spellEnd"/>
      <w:r w:rsidRPr="00DE1609">
        <w:rPr>
          <w:spacing w:val="2"/>
          <w:sz w:val="24"/>
          <w:szCs w:val="24"/>
        </w:rPr>
        <w:t xml:space="preserve"> та </w:t>
      </w:r>
      <w:proofErr w:type="spellStart"/>
      <w:r w:rsidRPr="00DE1609">
        <w:rPr>
          <w:spacing w:val="2"/>
          <w:sz w:val="24"/>
          <w:szCs w:val="24"/>
        </w:rPr>
        <w:t>здоров’ю</w:t>
      </w:r>
      <w:proofErr w:type="spellEnd"/>
      <w:r w:rsidRPr="00DE1609">
        <w:rPr>
          <w:spacing w:val="2"/>
          <w:sz w:val="24"/>
          <w:szCs w:val="24"/>
        </w:rPr>
        <w:t xml:space="preserve"> людей, </w:t>
      </w:r>
      <w:proofErr w:type="spellStart"/>
      <w:r w:rsidRPr="00DE1609">
        <w:rPr>
          <w:spacing w:val="2"/>
          <w:sz w:val="24"/>
          <w:szCs w:val="24"/>
        </w:rPr>
        <w:t>чи</w:t>
      </w:r>
      <w:proofErr w:type="spellEnd"/>
      <w:r w:rsidRPr="00DE1609">
        <w:rPr>
          <w:spacing w:val="2"/>
          <w:sz w:val="24"/>
          <w:szCs w:val="24"/>
        </w:rPr>
        <w:t xml:space="preserve"> </w:t>
      </w:r>
      <w:proofErr w:type="spellStart"/>
      <w:r w:rsidRPr="00DE1609">
        <w:rPr>
          <w:spacing w:val="2"/>
          <w:sz w:val="24"/>
          <w:szCs w:val="24"/>
        </w:rPr>
        <w:t>призводять</w:t>
      </w:r>
      <w:proofErr w:type="spellEnd"/>
      <w:r w:rsidRPr="00DE1609">
        <w:rPr>
          <w:spacing w:val="2"/>
          <w:sz w:val="24"/>
          <w:szCs w:val="24"/>
        </w:rPr>
        <w:t xml:space="preserve"> до </w:t>
      </w:r>
      <w:proofErr w:type="spellStart"/>
      <w:r w:rsidRPr="00DE1609">
        <w:rPr>
          <w:spacing w:val="2"/>
          <w:sz w:val="24"/>
          <w:szCs w:val="24"/>
        </w:rPr>
        <w:t>порушення</w:t>
      </w:r>
      <w:proofErr w:type="spellEnd"/>
      <w:r w:rsidRPr="00DE1609">
        <w:rPr>
          <w:spacing w:val="2"/>
          <w:sz w:val="24"/>
          <w:szCs w:val="24"/>
        </w:rPr>
        <w:t xml:space="preserve"> </w:t>
      </w:r>
      <w:proofErr w:type="spellStart"/>
      <w:r w:rsidRPr="00DE1609">
        <w:rPr>
          <w:spacing w:val="2"/>
          <w:sz w:val="24"/>
          <w:szCs w:val="24"/>
        </w:rPr>
        <w:t>екологічних</w:t>
      </w:r>
      <w:proofErr w:type="spellEnd"/>
      <w:r w:rsidRPr="00DE1609">
        <w:rPr>
          <w:spacing w:val="2"/>
          <w:sz w:val="24"/>
          <w:szCs w:val="24"/>
        </w:rPr>
        <w:t xml:space="preserve">, </w:t>
      </w:r>
      <w:proofErr w:type="spellStart"/>
      <w:r w:rsidRPr="00DE1609">
        <w:rPr>
          <w:spacing w:val="2"/>
          <w:sz w:val="24"/>
          <w:szCs w:val="24"/>
        </w:rPr>
        <w:t>санітарних</w:t>
      </w:r>
      <w:proofErr w:type="spellEnd"/>
      <w:r w:rsidRPr="00DE1609">
        <w:rPr>
          <w:spacing w:val="2"/>
          <w:sz w:val="24"/>
          <w:szCs w:val="24"/>
        </w:rPr>
        <w:t xml:space="preserve"> правил, правил </w:t>
      </w:r>
      <w:proofErr w:type="spellStart"/>
      <w:r w:rsidRPr="00DE1609">
        <w:rPr>
          <w:spacing w:val="2"/>
          <w:sz w:val="24"/>
          <w:szCs w:val="24"/>
        </w:rPr>
        <w:t>безпеки</w:t>
      </w:r>
      <w:proofErr w:type="spellEnd"/>
      <w:r w:rsidRPr="00DE1609">
        <w:rPr>
          <w:spacing w:val="2"/>
          <w:sz w:val="24"/>
          <w:szCs w:val="24"/>
        </w:rPr>
        <w:t xml:space="preserve">, </w:t>
      </w:r>
      <w:proofErr w:type="spellStart"/>
      <w:r w:rsidRPr="00DE1609">
        <w:rPr>
          <w:spacing w:val="2"/>
          <w:sz w:val="24"/>
          <w:szCs w:val="24"/>
        </w:rPr>
        <w:t>інших</w:t>
      </w:r>
      <w:proofErr w:type="spellEnd"/>
      <w:r w:rsidRPr="00DE1609">
        <w:rPr>
          <w:spacing w:val="2"/>
          <w:sz w:val="24"/>
          <w:szCs w:val="24"/>
        </w:rPr>
        <w:t xml:space="preserve"> </w:t>
      </w:r>
      <w:proofErr w:type="spellStart"/>
      <w:r w:rsidRPr="00DE1609">
        <w:rPr>
          <w:spacing w:val="2"/>
          <w:sz w:val="24"/>
          <w:szCs w:val="24"/>
        </w:rPr>
        <w:t>встановлених</w:t>
      </w:r>
      <w:proofErr w:type="spellEnd"/>
      <w:r w:rsidRPr="00DE1609">
        <w:rPr>
          <w:spacing w:val="2"/>
          <w:sz w:val="24"/>
          <w:szCs w:val="24"/>
        </w:rPr>
        <w:t xml:space="preserve"> </w:t>
      </w:r>
      <w:proofErr w:type="spellStart"/>
      <w:r w:rsidRPr="00DE1609">
        <w:rPr>
          <w:spacing w:val="2"/>
          <w:sz w:val="24"/>
          <w:szCs w:val="24"/>
        </w:rPr>
        <w:t>законодавством</w:t>
      </w:r>
      <w:proofErr w:type="spellEnd"/>
      <w:r w:rsidRPr="00DE1609">
        <w:rPr>
          <w:spacing w:val="2"/>
          <w:sz w:val="24"/>
          <w:szCs w:val="24"/>
        </w:rPr>
        <w:t xml:space="preserve"> </w:t>
      </w:r>
      <w:proofErr w:type="spellStart"/>
      <w:r w:rsidRPr="00DE1609">
        <w:rPr>
          <w:spacing w:val="2"/>
          <w:sz w:val="24"/>
          <w:szCs w:val="24"/>
        </w:rPr>
        <w:t>вимог</w:t>
      </w:r>
      <w:proofErr w:type="spellEnd"/>
      <w:r w:rsidRPr="00DE1609">
        <w:rPr>
          <w:spacing w:val="2"/>
          <w:sz w:val="24"/>
          <w:szCs w:val="24"/>
        </w:rPr>
        <w:t xml:space="preserve"> та </w:t>
      </w:r>
      <w:proofErr w:type="spellStart"/>
      <w:r w:rsidRPr="00DE1609">
        <w:rPr>
          <w:spacing w:val="2"/>
          <w:sz w:val="24"/>
          <w:szCs w:val="24"/>
        </w:rPr>
        <w:t>несе</w:t>
      </w:r>
      <w:proofErr w:type="spellEnd"/>
      <w:r w:rsidRPr="00DE1609">
        <w:rPr>
          <w:spacing w:val="2"/>
          <w:sz w:val="24"/>
          <w:szCs w:val="24"/>
        </w:rPr>
        <w:t xml:space="preserve"> </w:t>
      </w:r>
      <w:proofErr w:type="spellStart"/>
      <w:r w:rsidRPr="00DE1609">
        <w:rPr>
          <w:spacing w:val="2"/>
          <w:sz w:val="24"/>
          <w:szCs w:val="24"/>
        </w:rPr>
        <w:t>відповідальність</w:t>
      </w:r>
      <w:proofErr w:type="spellEnd"/>
      <w:r w:rsidRPr="00DE1609">
        <w:rPr>
          <w:spacing w:val="2"/>
          <w:sz w:val="24"/>
          <w:szCs w:val="24"/>
        </w:rPr>
        <w:t xml:space="preserve"> за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недотримання</w:t>
      </w:r>
      <w:proofErr w:type="spellEnd"/>
      <w:r w:rsidRPr="00DE1609">
        <w:rPr>
          <w:spacing w:val="2"/>
          <w:sz w:val="24"/>
          <w:szCs w:val="24"/>
        </w:rPr>
        <w:t xml:space="preserve">. </w:t>
      </w:r>
    </w:p>
    <w:p w14:paraId="5B4E1BC6" w14:textId="77777777" w:rsidR="0027190D" w:rsidRPr="00DE1609" w:rsidRDefault="0027190D" w:rsidP="0027190D">
      <w:pPr>
        <w:widowControl w:val="0"/>
        <w:numPr>
          <w:ilvl w:val="1"/>
          <w:numId w:val="13"/>
        </w:numPr>
        <w:shd w:val="clear" w:color="auto" w:fill="FFFFFF"/>
        <w:autoSpaceDE w:val="0"/>
        <w:autoSpaceDN w:val="0"/>
        <w:adjustRightInd w:val="0"/>
        <w:ind w:left="0" w:firstLine="567"/>
        <w:jc w:val="both"/>
        <w:rPr>
          <w:spacing w:val="-1"/>
          <w:sz w:val="24"/>
          <w:szCs w:val="24"/>
        </w:rPr>
      </w:pPr>
      <w:proofErr w:type="spellStart"/>
      <w:r w:rsidRPr="00DE1609">
        <w:rPr>
          <w:bCs/>
          <w:sz w:val="24"/>
          <w:szCs w:val="24"/>
        </w:rPr>
        <w:t>Підрядник</w:t>
      </w:r>
      <w:proofErr w:type="spellEnd"/>
      <w:r w:rsidRPr="00DE1609">
        <w:rPr>
          <w:bCs/>
          <w:sz w:val="24"/>
          <w:szCs w:val="24"/>
        </w:rPr>
        <w:t xml:space="preserve"> </w:t>
      </w:r>
      <w:proofErr w:type="spellStart"/>
      <w:r w:rsidRPr="00DE1609">
        <w:rPr>
          <w:sz w:val="24"/>
          <w:szCs w:val="24"/>
        </w:rPr>
        <w:t>відповідає</w:t>
      </w:r>
      <w:proofErr w:type="spellEnd"/>
      <w:r w:rsidRPr="00DE1609">
        <w:rPr>
          <w:sz w:val="24"/>
          <w:szCs w:val="24"/>
        </w:rPr>
        <w:t xml:space="preserve"> за </w:t>
      </w:r>
      <w:proofErr w:type="spellStart"/>
      <w:r w:rsidRPr="00DE1609">
        <w:rPr>
          <w:sz w:val="24"/>
          <w:szCs w:val="24"/>
        </w:rPr>
        <w:t>дотримання</w:t>
      </w:r>
      <w:proofErr w:type="spellEnd"/>
      <w:r w:rsidRPr="00DE1609">
        <w:rPr>
          <w:sz w:val="24"/>
          <w:szCs w:val="24"/>
        </w:rPr>
        <w:t xml:space="preserve"> </w:t>
      </w:r>
      <w:r w:rsidRPr="00DE1609">
        <w:rPr>
          <w:bCs/>
          <w:sz w:val="24"/>
          <w:szCs w:val="24"/>
        </w:rPr>
        <w:t xml:space="preserve">при </w:t>
      </w:r>
      <w:proofErr w:type="spellStart"/>
      <w:r w:rsidRPr="00DE1609">
        <w:rPr>
          <w:bCs/>
          <w:sz w:val="24"/>
          <w:szCs w:val="24"/>
        </w:rPr>
        <w:t>виконанні</w:t>
      </w:r>
      <w:proofErr w:type="spellEnd"/>
      <w:r w:rsidRPr="00DE1609">
        <w:rPr>
          <w:bCs/>
          <w:sz w:val="24"/>
          <w:szCs w:val="24"/>
        </w:rPr>
        <w:t xml:space="preserve"> </w:t>
      </w:r>
      <w:proofErr w:type="spellStart"/>
      <w:r w:rsidRPr="00DE1609">
        <w:rPr>
          <w:bCs/>
          <w:sz w:val="24"/>
          <w:szCs w:val="24"/>
        </w:rPr>
        <w:t>робіт</w:t>
      </w:r>
      <w:proofErr w:type="spellEnd"/>
      <w:r w:rsidRPr="00DE1609">
        <w:rPr>
          <w:bCs/>
          <w:sz w:val="24"/>
          <w:szCs w:val="24"/>
        </w:rPr>
        <w:t xml:space="preserve">, </w:t>
      </w:r>
      <w:proofErr w:type="spellStart"/>
      <w:r w:rsidRPr="00DE1609">
        <w:rPr>
          <w:bCs/>
          <w:sz w:val="24"/>
          <w:szCs w:val="24"/>
        </w:rPr>
        <w:t>передбачених</w:t>
      </w:r>
      <w:proofErr w:type="spellEnd"/>
      <w:r w:rsidRPr="00DE1609">
        <w:rPr>
          <w:bCs/>
          <w:sz w:val="24"/>
          <w:szCs w:val="24"/>
        </w:rPr>
        <w:t xml:space="preserve"> </w:t>
      </w:r>
      <w:proofErr w:type="spellStart"/>
      <w:r w:rsidRPr="00DE1609">
        <w:rPr>
          <w:bCs/>
          <w:sz w:val="24"/>
          <w:szCs w:val="24"/>
        </w:rPr>
        <w:t>цим</w:t>
      </w:r>
      <w:proofErr w:type="spellEnd"/>
      <w:r w:rsidRPr="00DE1609">
        <w:rPr>
          <w:bCs/>
          <w:sz w:val="24"/>
          <w:szCs w:val="24"/>
        </w:rPr>
        <w:t xml:space="preserve"> Договором, </w:t>
      </w:r>
      <w:proofErr w:type="spellStart"/>
      <w:r w:rsidRPr="00DE1609">
        <w:rPr>
          <w:spacing w:val="1"/>
          <w:sz w:val="24"/>
          <w:szCs w:val="24"/>
        </w:rPr>
        <w:t>чинних</w:t>
      </w:r>
      <w:proofErr w:type="spellEnd"/>
      <w:r w:rsidRPr="00DE1609">
        <w:rPr>
          <w:spacing w:val="1"/>
          <w:sz w:val="24"/>
          <w:szCs w:val="24"/>
        </w:rPr>
        <w:t xml:space="preserve"> в </w:t>
      </w:r>
      <w:proofErr w:type="spellStart"/>
      <w:r w:rsidRPr="00DE1609">
        <w:rPr>
          <w:spacing w:val="1"/>
          <w:sz w:val="24"/>
          <w:szCs w:val="24"/>
        </w:rPr>
        <w:t>Україні</w:t>
      </w:r>
      <w:proofErr w:type="spellEnd"/>
      <w:r w:rsidRPr="00DE1609">
        <w:rPr>
          <w:spacing w:val="1"/>
          <w:sz w:val="24"/>
          <w:szCs w:val="24"/>
        </w:rPr>
        <w:t xml:space="preserve"> </w:t>
      </w:r>
      <w:r w:rsidRPr="00DE1609">
        <w:rPr>
          <w:sz w:val="24"/>
          <w:szCs w:val="24"/>
        </w:rPr>
        <w:t>нормативно-</w:t>
      </w:r>
      <w:proofErr w:type="spellStart"/>
      <w:r w:rsidRPr="00DE1609">
        <w:rPr>
          <w:sz w:val="24"/>
          <w:szCs w:val="24"/>
        </w:rPr>
        <w:t>правових</w:t>
      </w:r>
      <w:proofErr w:type="spellEnd"/>
      <w:r w:rsidRPr="00DE1609">
        <w:rPr>
          <w:sz w:val="24"/>
          <w:szCs w:val="24"/>
        </w:rPr>
        <w:t xml:space="preserve"> </w:t>
      </w:r>
      <w:proofErr w:type="spellStart"/>
      <w:r w:rsidRPr="00DE1609">
        <w:rPr>
          <w:sz w:val="24"/>
          <w:szCs w:val="24"/>
        </w:rPr>
        <w:t>актів</w:t>
      </w:r>
      <w:proofErr w:type="spellEnd"/>
      <w:r w:rsidRPr="00DE1609">
        <w:rPr>
          <w:sz w:val="24"/>
          <w:szCs w:val="24"/>
        </w:rPr>
        <w:t xml:space="preserve"> з </w:t>
      </w:r>
      <w:proofErr w:type="spellStart"/>
      <w:r w:rsidRPr="00DE1609">
        <w:rPr>
          <w:sz w:val="24"/>
          <w:szCs w:val="24"/>
        </w:rPr>
        <w:t>охорони</w:t>
      </w:r>
      <w:proofErr w:type="spellEnd"/>
      <w:r w:rsidRPr="00DE1609">
        <w:rPr>
          <w:sz w:val="24"/>
          <w:szCs w:val="24"/>
        </w:rPr>
        <w:t xml:space="preserve"> </w:t>
      </w:r>
      <w:proofErr w:type="spellStart"/>
      <w:r w:rsidRPr="00DE1609">
        <w:rPr>
          <w:sz w:val="24"/>
          <w:szCs w:val="24"/>
        </w:rPr>
        <w:t>праці</w:t>
      </w:r>
      <w:proofErr w:type="spellEnd"/>
      <w:r w:rsidRPr="00DE1609">
        <w:rPr>
          <w:sz w:val="24"/>
          <w:szCs w:val="24"/>
        </w:rPr>
        <w:t xml:space="preserve">, </w:t>
      </w:r>
      <w:proofErr w:type="spellStart"/>
      <w:r w:rsidRPr="00DE1609">
        <w:rPr>
          <w:sz w:val="24"/>
          <w:szCs w:val="24"/>
        </w:rPr>
        <w:t>екологічних</w:t>
      </w:r>
      <w:proofErr w:type="spellEnd"/>
      <w:r w:rsidRPr="00DE1609">
        <w:rPr>
          <w:sz w:val="24"/>
          <w:szCs w:val="24"/>
        </w:rPr>
        <w:t xml:space="preserve">, </w:t>
      </w:r>
      <w:proofErr w:type="spellStart"/>
      <w:r w:rsidRPr="00DE1609">
        <w:rPr>
          <w:sz w:val="24"/>
          <w:szCs w:val="24"/>
        </w:rPr>
        <w:t>санітарних</w:t>
      </w:r>
      <w:proofErr w:type="spellEnd"/>
      <w:r w:rsidRPr="00DE1609">
        <w:rPr>
          <w:sz w:val="24"/>
          <w:szCs w:val="24"/>
        </w:rPr>
        <w:t xml:space="preserve">, </w:t>
      </w:r>
      <w:proofErr w:type="spellStart"/>
      <w:r w:rsidRPr="00DE1609">
        <w:rPr>
          <w:spacing w:val="1"/>
          <w:sz w:val="24"/>
          <w:szCs w:val="24"/>
        </w:rPr>
        <w:t>протипожежних</w:t>
      </w:r>
      <w:proofErr w:type="spellEnd"/>
      <w:r w:rsidRPr="00DE1609">
        <w:rPr>
          <w:sz w:val="24"/>
          <w:szCs w:val="24"/>
        </w:rPr>
        <w:t xml:space="preserve"> правил, </w:t>
      </w:r>
      <w:proofErr w:type="spellStart"/>
      <w:r w:rsidRPr="00DE1609">
        <w:rPr>
          <w:sz w:val="24"/>
          <w:szCs w:val="24"/>
        </w:rPr>
        <w:t>інших</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законодавства</w:t>
      </w:r>
      <w:proofErr w:type="spellEnd"/>
      <w:r w:rsidRPr="00DE1609">
        <w:rPr>
          <w:sz w:val="24"/>
          <w:szCs w:val="24"/>
        </w:rPr>
        <w:t xml:space="preserve">; </w:t>
      </w:r>
      <w:r w:rsidRPr="00DE1609">
        <w:rPr>
          <w:bCs/>
          <w:sz w:val="24"/>
          <w:szCs w:val="24"/>
        </w:rPr>
        <w:t xml:space="preserve">за </w:t>
      </w:r>
      <w:proofErr w:type="spellStart"/>
      <w:r w:rsidRPr="00DE1609">
        <w:rPr>
          <w:bCs/>
          <w:sz w:val="24"/>
          <w:szCs w:val="24"/>
        </w:rPr>
        <w:t>дотримання</w:t>
      </w:r>
      <w:proofErr w:type="spellEnd"/>
      <w:r w:rsidRPr="00DE1609">
        <w:rPr>
          <w:bCs/>
          <w:sz w:val="24"/>
          <w:szCs w:val="24"/>
        </w:rPr>
        <w:t xml:space="preserve"> </w:t>
      </w:r>
      <w:proofErr w:type="spellStart"/>
      <w:r w:rsidRPr="00DE1609">
        <w:rPr>
          <w:bCs/>
          <w:sz w:val="24"/>
          <w:szCs w:val="24"/>
        </w:rPr>
        <w:t>належного</w:t>
      </w:r>
      <w:proofErr w:type="spellEnd"/>
      <w:r w:rsidRPr="00DE1609">
        <w:rPr>
          <w:bCs/>
          <w:sz w:val="24"/>
          <w:szCs w:val="24"/>
        </w:rPr>
        <w:t xml:space="preserve"> </w:t>
      </w:r>
      <w:proofErr w:type="spellStart"/>
      <w:r w:rsidRPr="00DE1609">
        <w:rPr>
          <w:bCs/>
          <w:sz w:val="24"/>
          <w:szCs w:val="24"/>
        </w:rPr>
        <w:t>протипожежного</w:t>
      </w:r>
      <w:proofErr w:type="spellEnd"/>
      <w:r w:rsidRPr="00DE1609">
        <w:rPr>
          <w:bCs/>
          <w:sz w:val="24"/>
          <w:szCs w:val="24"/>
        </w:rPr>
        <w:t xml:space="preserve">, </w:t>
      </w:r>
      <w:proofErr w:type="spellStart"/>
      <w:r w:rsidRPr="00DE1609">
        <w:rPr>
          <w:bCs/>
          <w:sz w:val="24"/>
          <w:szCs w:val="24"/>
        </w:rPr>
        <w:t>санітарного</w:t>
      </w:r>
      <w:proofErr w:type="spellEnd"/>
      <w:r w:rsidRPr="00DE1609">
        <w:rPr>
          <w:bCs/>
          <w:sz w:val="24"/>
          <w:szCs w:val="24"/>
        </w:rPr>
        <w:t xml:space="preserve"> і </w:t>
      </w:r>
      <w:proofErr w:type="spellStart"/>
      <w:r w:rsidRPr="00DE1609">
        <w:rPr>
          <w:bCs/>
          <w:sz w:val="24"/>
          <w:szCs w:val="24"/>
        </w:rPr>
        <w:t>технічного</w:t>
      </w:r>
      <w:proofErr w:type="spellEnd"/>
      <w:r w:rsidRPr="00DE1609">
        <w:rPr>
          <w:bCs/>
          <w:sz w:val="24"/>
          <w:szCs w:val="24"/>
        </w:rPr>
        <w:t xml:space="preserve"> стану </w:t>
      </w:r>
      <w:proofErr w:type="spellStart"/>
      <w:r w:rsidRPr="00DE1609">
        <w:rPr>
          <w:bCs/>
          <w:sz w:val="24"/>
          <w:szCs w:val="24"/>
        </w:rPr>
        <w:t>місця</w:t>
      </w:r>
      <w:proofErr w:type="spellEnd"/>
      <w:r w:rsidRPr="00DE1609">
        <w:rPr>
          <w:bCs/>
          <w:sz w:val="24"/>
          <w:szCs w:val="24"/>
        </w:rPr>
        <w:t xml:space="preserve"> </w:t>
      </w:r>
      <w:proofErr w:type="spellStart"/>
      <w:r w:rsidRPr="00DE1609">
        <w:rPr>
          <w:bCs/>
          <w:sz w:val="24"/>
          <w:szCs w:val="24"/>
        </w:rPr>
        <w:t>виконання</w:t>
      </w:r>
      <w:proofErr w:type="spellEnd"/>
      <w:r w:rsidRPr="00DE1609">
        <w:rPr>
          <w:bCs/>
          <w:sz w:val="24"/>
          <w:szCs w:val="24"/>
        </w:rPr>
        <w:t xml:space="preserve"> </w:t>
      </w:r>
      <w:proofErr w:type="spellStart"/>
      <w:r w:rsidRPr="00DE1609">
        <w:rPr>
          <w:bCs/>
          <w:sz w:val="24"/>
          <w:szCs w:val="24"/>
        </w:rPr>
        <w:t>робіт</w:t>
      </w:r>
      <w:proofErr w:type="spellEnd"/>
      <w:r w:rsidRPr="00DE1609">
        <w:rPr>
          <w:bCs/>
          <w:sz w:val="24"/>
          <w:szCs w:val="24"/>
        </w:rPr>
        <w:t xml:space="preserve">, </w:t>
      </w:r>
      <w:proofErr w:type="spellStart"/>
      <w:r w:rsidRPr="00DE1609">
        <w:rPr>
          <w:bCs/>
          <w:sz w:val="24"/>
          <w:szCs w:val="24"/>
        </w:rPr>
        <w:t>прилеглих</w:t>
      </w:r>
      <w:proofErr w:type="spellEnd"/>
      <w:r w:rsidRPr="00DE1609">
        <w:rPr>
          <w:bCs/>
          <w:sz w:val="24"/>
          <w:szCs w:val="24"/>
        </w:rPr>
        <w:t xml:space="preserve"> </w:t>
      </w:r>
      <w:proofErr w:type="spellStart"/>
      <w:r w:rsidRPr="00DE1609">
        <w:rPr>
          <w:bCs/>
          <w:sz w:val="24"/>
          <w:szCs w:val="24"/>
        </w:rPr>
        <w:t>площ</w:t>
      </w:r>
      <w:proofErr w:type="spellEnd"/>
      <w:r w:rsidRPr="00DE1609">
        <w:rPr>
          <w:bCs/>
          <w:sz w:val="24"/>
          <w:szCs w:val="24"/>
        </w:rPr>
        <w:t xml:space="preserve"> (</w:t>
      </w:r>
      <w:proofErr w:type="spellStart"/>
      <w:r w:rsidRPr="00DE1609">
        <w:rPr>
          <w:bCs/>
          <w:sz w:val="24"/>
          <w:szCs w:val="24"/>
        </w:rPr>
        <w:t>територій</w:t>
      </w:r>
      <w:proofErr w:type="spellEnd"/>
      <w:r w:rsidRPr="00DE1609">
        <w:rPr>
          <w:bCs/>
          <w:sz w:val="24"/>
          <w:szCs w:val="24"/>
        </w:rPr>
        <w:t xml:space="preserve">). </w:t>
      </w:r>
      <w:proofErr w:type="spellStart"/>
      <w:r w:rsidRPr="00DE1609">
        <w:rPr>
          <w:bCs/>
          <w:sz w:val="24"/>
          <w:szCs w:val="24"/>
        </w:rPr>
        <w:t>Підрядник</w:t>
      </w:r>
      <w:proofErr w:type="spellEnd"/>
      <w:r w:rsidRPr="00DE1609">
        <w:rPr>
          <w:bCs/>
          <w:sz w:val="24"/>
          <w:szCs w:val="24"/>
        </w:rPr>
        <w:t xml:space="preserve"> </w:t>
      </w:r>
      <w:proofErr w:type="spellStart"/>
      <w:r w:rsidRPr="00DE1609">
        <w:rPr>
          <w:bCs/>
          <w:sz w:val="24"/>
          <w:szCs w:val="24"/>
        </w:rPr>
        <w:t>відповідає</w:t>
      </w:r>
      <w:proofErr w:type="spellEnd"/>
      <w:r w:rsidRPr="00DE1609">
        <w:rPr>
          <w:bCs/>
          <w:sz w:val="24"/>
          <w:szCs w:val="24"/>
        </w:rPr>
        <w:t xml:space="preserve"> за </w:t>
      </w:r>
      <w:proofErr w:type="spellStart"/>
      <w:r w:rsidRPr="00DE1609">
        <w:rPr>
          <w:bCs/>
          <w:sz w:val="24"/>
          <w:szCs w:val="24"/>
        </w:rPr>
        <w:t>нещасні</w:t>
      </w:r>
      <w:proofErr w:type="spellEnd"/>
      <w:r w:rsidRPr="00DE1609">
        <w:rPr>
          <w:bCs/>
          <w:sz w:val="24"/>
          <w:szCs w:val="24"/>
        </w:rPr>
        <w:t xml:space="preserve"> </w:t>
      </w:r>
      <w:proofErr w:type="spellStart"/>
      <w:r w:rsidRPr="00DE1609">
        <w:rPr>
          <w:bCs/>
          <w:sz w:val="24"/>
          <w:szCs w:val="24"/>
        </w:rPr>
        <w:t>випадки</w:t>
      </w:r>
      <w:proofErr w:type="spellEnd"/>
      <w:r w:rsidRPr="00DE1609">
        <w:rPr>
          <w:bCs/>
          <w:sz w:val="24"/>
          <w:szCs w:val="24"/>
        </w:rPr>
        <w:t xml:space="preserve"> </w:t>
      </w:r>
      <w:proofErr w:type="spellStart"/>
      <w:r w:rsidRPr="00DE1609">
        <w:rPr>
          <w:bCs/>
          <w:sz w:val="24"/>
          <w:szCs w:val="24"/>
        </w:rPr>
        <w:t>під</w:t>
      </w:r>
      <w:proofErr w:type="spellEnd"/>
      <w:r w:rsidRPr="00DE1609">
        <w:rPr>
          <w:bCs/>
          <w:sz w:val="24"/>
          <w:szCs w:val="24"/>
        </w:rPr>
        <w:t xml:space="preserve"> час </w:t>
      </w:r>
      <w:proofErr w:type="spellStart"/>
      <w:r w:rsidRPr="00DE1609">
        <w:rPr>
          <w:bCs/>
          <w:sz w:val="24"/>
          <w:szCs w:val="24"/>
        </w:rPr>
        <w:t>виконання</w:t>
      </w:r>
      <w:proofErr w:type="spellEnd"/>
      <w:r w:rsidRPr="00DE1609">
        <w:rPr>
          <w:bCs/>
          <w:sz w:val="24"/>
          <w:szCs w:val="24"/>
        </w:rPr>
        <w:t xml:space="preserve"> </w:t>
      </w:r>
      <w:proofErr w:type="spellStart"/>
      <w:r w:rsidRPr="00DE1609">
        <w:rPr>
          <w:bCs/>
          <w:sz w:val="24"/>
          <w:szCs w:val="24"/>
        </w:rPr>
        <w:t>робіт</w:t>
      </w:r>
      <w:proofErr w:type="spellEnd"/>
      <w:r w:rsidRPr="00DE1609">
        <w:rPr>
          <w:bCs/>
          <w:sz w:val="24"/>
          <w:szCs w:val="24"/>
        </w:rPr>
        <w:t xml:space="preserve"> за </w:t>
      </w:r>
      <w:proofErr w:type="spellStart"/>
      <w:r w:rsidRPr="00DE1609">
        <w:rPr>
          <w:bCs/>
          <w:sz w:val="24"/>
          <w:szCs w:val="24"/>
        </w:rPr>
        <w:t>цим</w:t>
      </w:r>
      <w:proofErr w:type="spellEnd"/>
      <w:r w:rsidRPr="00DE1609">
        <w:rPr>
          <w:bCs/>
          <w:sz w:val="24"/>
          <w:szCs w:val="24"/>
        </w:rPr>
        <w:t xml:space="preserve"> Договором, а </w:t>
      </w:r>
      <w:proofErr w:type="spellStart"/>
      <w:r w:rsidRPr="00DE1609">
        <w:rPr>
          <w:bCs/>
          <w:sz w:val="24"/>
          <w:szCs w:val="24"/>
        </w:rPr>
        <w:t>також</w:t>
      </w:r>
      <w:proofErr w:type="spellEnd"/>
      <w:r w:rsidRPr="00DE1609">
        <w:rPr>
          <w:bCs/>
          <w:sz w:val="24"/>
          <w:szCs w:val="24"/>
        </w:rPr>
        <w:t xml:space="preserve"> за </w:t>
      </w:r>
      <w:r w:rsidRPr="00DE1609">
        <w:rPr>
          <w:sz w:val="24"/>
          <w:szCs w:val="24"/>
        </w:rPr>
        <w:t xml:space="preserve">шкоду, </w:t>
      </w:r>
      <w:proofErr w:type="spellStart"/>
      <w:r w:rsidRPr="00DE1609">
        <w:rPr>
          <w:sz w:val="24"/>
          <w:szCs w:val="24"/>
        </w:rPr>
        <w:t>завдану</w:t>
      </w:r>
      <w:proofErr w:type="spellEnd"/>
      <w:r w:rsidRPr="00DE1609">
        <w:rPr>
          <w:sz w:val="24"/>
          <w:szCs w:val="24"/>
        </w:rPr>
        <w:t xml:space="preserve"> з вини </w:t>
      </w:r>
      <w:proofErr w:type="spellStart"/>
      <w:r w:rsidRPr="00DE1609">
        <w:rPr>
          <w:sz w:val="24"/>
          <w:szCs w:val="24"/>
        </w:rPr>
        <w:t>Підрядника</w:t>
      </w:r>
      <w:proofErr w:type="spellEnd"/>
      <w:r w:rsidRPr="00DE1609">
        <w:rPr>
          <w:sz w:val="24"/>
          <w:szCs w:val="24"/>
        </w:rPr>
        <w:t xml:space="preserve">. Шкода, </w:t>
      </w:r>
      <w:proofErr w:type="spellStart"/>
      <w:r w:rsidRPr="00DE1609">
        <w:rPr>
          <w:sz w:val="24"/>
          <w:szCs w:val="24"/>
        </w:rPr>
        <w:t>завдана</w:t>
      </w:r>
      <w:proofErr w:type="spellEnd"/>
      <w:r w:rsidRPr="00DE1609">
        <w:rPr>
          <w:sz w:val="24"/>
          <w:szCs w:val="24"/>
        </w:rPr>
        <w:t xml:space="preserve"> з вини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залучених</w:t>
      </w:r>
      <w:proofErr w:type="spellEnd"/>
      <w:r w:rsidRPr="00DE1609">
        <w:rPr>
          <w:sz w:val="24"/>
          <w:szCs w:val="24"/>
        </w:rPr>
        <w:t xml:space="preserve"> ним </w:t>
      </w:r>
      <w:proofErr w:type="spellStart"/>
      <w:r w:rsidRPr="00DE1609">
        <w:rPr>
          <w:sz w:val="24"/>
          <w:szCs w:val="24"/>
        </w:rPr>
        <w:t>субпідрядних</w:t>
      </w:r>
      <w:proofErr w:type="spellEnd"/>
      <w:r w:rsidRPr="00DE1609">
        <w:rPr>
          <w:sz w:val="24"/>
          <w:szCs w:val="24"/>
        </w:rPr>
        <w:t xml:space="preserve"> </w:t>
      </w:r>
      <w:proofErr w:type="spellStart"/>
      <w:r w:rsidRPr="00DE1609">
        <w:rPr>
          <w:sz w:val="24"/>
          <w:szCs w:val="24"/>
        </w:rPr>
        <w:t>організацій</w:t>
      </w:r>
      <w:proofErr w:type="spellEnd"/>
      <w:r w:rsidRPr="00DE1609">
        <w:rPr>
          <w:sz w:val="24"/>
          <w:szCs w:val="24"/>
        </w:rPr>
        <w:t xml:space="preserve">) </w:t>
      </w:r>
      <w:proofErr w:type="spellStart"/>
      <w:r w:rsidRPr="00DE1609">
        <w:rPr>
          <w:sz w:val="24"/>
          <w:szCs w:val="24"/>
        </w:rPr>
        <w:t>особистим</w:t>
      </w:r>
      <w:proofErr w:type="spellEnd"/>
      <w:r w:rsidRPr="00DE1609">
        <w:rPr>
          <w:sz w:val="24"/>
          <w:szCs w:val="24"/>
        </w:rPr>
        <w:t xml:space="preserve"> </w:t>
      </w:r>
      <w:proofErr w:type="spellStart"/>
      <w:r w:rsidRPr="00DE1609">
        <w:rPr>
          <w:sz w:val="24"/>
          <w:szCs w:val="24"/>
        </w:rPr>
        <w:t>немайновим</w:t>
      </w:r>
      <w:proofErr w:type="spellEnd"/>
      <w:r w:rsidRPr="00DE1609">
        <w:rPr>
          <w:sz w:val="24"/>
          <w:szCs w:val="24"/>
        </w:rPr>
        <w:t xml:space="preserve"> правам </w:t>
      </w:r>
      <w:proofErr w:type="spellStart"/>
      <w:r w:rsidRPr="00DE1609">
        <w:rPr>
          <w:sz w:val="24"/>
          <w:szCs w:val="24"/>
        </w:rPr>
        <w:t>фізичної</w:t>
      </w:r>
      <w:proofErr w:type="spellEnd"/>
      <w:r w:rsidRPr="00DE1609">
        <w:rPr>
          <w:sz w:val="24"/>
          <w:szCs w:val="24"/>
        </w:rPr>
        <w:t xml:space="preserve"> </w:t>
      </w:r>
      <w:proofErr w:type="spellStart"/>
      <w:r w:rsidRPr="00DE1609">
        <w:rPr>
          <w:sz w:val="24"/>
          <w:szCs w:val="24"/>
        </w:rPr>
        <w:t>чи</w:t>
      </w:r>
      <w:proofErr w:type="spellEnd"/>
      <w:r w:rsidRPr="00DE1609">
        <w:rPr>
          <w:sz w:val="24"/>
          <w:szCs w:val="24"/>
        </w:rPr>
        <w:t xml:space="preserve"> </w:t>
      </w:r>
      <w:proofErr w:type="spellStart"/>
      <w:r w:rsidRPr="00DE1609">
        <w:rPr>
          <w:sz w:val="24"/>
          <w:szCs w:val="24"/>
        </w:rPr>
        <w:t>юридичної</w:t>
      </w:r>
      <w:proofErr w:type="spellEnd"/>
      <w:r w:rsidRPr="00DE1609">
        <w:rPr>
          <w:sz w:val="24"/>
          <w:szCs w:val="24"/>
        </w:rPr>
        <w:t xml:space="preserve"> особи, а </w:t>
      </w:r>
      <w:proofErr w:type="spellStart"/>
      <w:r w:rsidRPr="00DE1609">
        <w:rPr>
          <w:sz w:val="24"/>
          <w:szCs w:val="24"/>
        </w:rPr>
        <w:t>також</w:t>
      </w:r>
      <w:proofErr w:type="spellEnd"/>
      <w:r w:rsidRPr="00DE1609">
        <w:rPr>
          <w:sz w:val="24"/>
          <w:szCs w:val="24"/>
        </w:rPr>
        <w:t xml:space="preserve"> шкода, </w:t>
      </w:r>
      <w:proofErr w:type="spellStart"/>
      <w:r w:rsidRPr="00DE1609">
        <w:rPr>
          <w:sz w:val="24"/>
          <w:szCs w:val="24"/>
        </w:rPr>
        <w:t>завдана</w:t>
      </w:r>
      <w:proofErr w:type="spellEnd"/>
      <w:r w:rsidRPr="00DE1609">
        <w:rPr>
          <w:sz w:val="24"/>
          <w:szCs w:val="24"/>
        </w:rPr>
        <w:t xml:space="preserve"> майну </w:t>
      </w:r>
      <w:proofErr w:type="spellStart"/>
      <w:r w:rsidRPr="00DE1609">
        <w:rPr>
          <w:sz w:val="24"/>
          <w:szCs w:val="24"/>
        </w:rPr>
        <w:t>фізичної</w:t>
      </w:r>
      <w:proofErr w:type="spellEnd"/>
      <w:r w:rsidRPr="00DE1609">
        <w:rPr>
          <w:sz w:val="24"/>
          <w:szCs w:val="24"/>
        </w:rPr>
        <w:t xml:space="preserve"> </w:t>
      </w:r>
      <w:proofErr w:type="spellStart"/>
      <w:r w:rsidRPr="00DE1609">
        <w:rPr>
          <w:sz w:val="24"/>
          <w:szCs w:val="24"/>
        </w:rPr>
        <w:t>чи</w:t>
      </w:r>
      <w:proofErr w:type="spellEnd"/>
      <w:r w:rsidRPr="00DE1609">
        <w:rPr>
          <w:sz w:val="24"/>
          <w:szCs w:val="24"/>
        </w:rPr>
        <w:t xml:space="preserve"> </w:t>
      </w:r>
      <w:proofErr w:type="spellStart"/>
      <w:r w:rsidRPr="00DE1609">
        <w:rPr>
          <w:sz w:val="24"/>
          <w:szCs w:val="24"/>
        </w:rPr>
        <w:t>юридичної</w:t>
      </w:r>
      <w:proofErr w:type="spellEnd"/>
      <w:r w:rsidRPr="00DE1609">
        <w:rPr>
          <w:sz w:val="24"/>
          <w:szCs w:val="24"/>
        </w:rPr>
        <w:t xml:space="preserve"> особи</w:t>
      </w:r>
      <w:r w:rsidRPr="00DE1609">
        <w:rPr>
          <w:spacing w:val="-1"/>
          <w:sz w:val="24"/>
          <w:szCs w:val="24"/>
        </w:rPr>
        <w:t xml:space="preserve">, </w:t>
      </w:r>
      <w:proofErr w:type="spellStart"/>
      <w:r w:rsidRPr="00DE1609">
        <w:rPr>
          <w:spacing w:val="-1"/>
          <w:sz w:val="24"/>
          <w:szCs w:val="24"/>
        </w:rPr>
        <w:t>відшкодовується</w:t>
      </w:r>
      <w:proofErr w:type="spellEnd"/>
      <w:r w:rsidRPr="00DE1609">
        <w:rPr>
          <w:spacing w:val="-1"/>
          <w:sz w:val="24"/>
          <w:szCs w:val="24"/>
        </w:rPr>
        <w:t xml:space="preserve"> </w:t>
      </w:r>
      <w:proofErr w:type="spellStart"/>
      <w:r w:rsidRPr="00DE1609">
        <w:rPr>
          <w:spacing w:val="-1"/>
          <w:sz w:val="24"/>
          <w:szCs w:val="24"/>
        </w:rPr>
        <w:t>Підрядником</w:t>
      </w:r>
      <w:proofErr w:type="spellEnd"/>
      <w:r w:rsidRPr="00DE1609">
        <w:rPr>
          <w:spacing w:val="-1"/>
          <w:sz w:val="24"/>
          <w:szCs w:val="24"/>
        </w:rPr>
        <w:t xml:space="preserve"> 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залученою</w:t>
      </w:r>
      <w:proofErr w:type="spellEnd"/>
      <w:r w:rsidRPr="00DE1609">
        <w:rPr>
          <w:spacing w:val="-1"/>
          <w:sz w:val="24"/>
          <w:szCs w:val="24"/>
        </w:rPr>
        <w:t xml:space="preserve"> </w:t>
      </w:r>
      <w:proofErr w:type="spellStart"/>
      <w:r w:rsidRPr="00DE1609">
        <w:rPr>
          <w:spacing w:val="-1"/>
          <w:sz w:val="24"/>
          <w:szCs w:val="24"/>
        </w:rPr>
        <w:t>субпідрядною</w:t>
      </w:r>
      <w:proofErr w:type="spellEnd"/>
      <w:r w:rsidRPr="00DE1609">
        <w:rPr>
          <w:spacing w:val="-1"/>
          <w:sz w:val="24"/>
          <w:szCs w:val="24"/>
        </w:rPr>
        <w:t xml:space="preserve"> </w:t>
      </w:r>
      <w:proofErr w:type="spellStart"/>
      <w:r w:rsidRPr="00DE1609">
        <w:rPr>
          <w:spacing w:val="-1"/>
          <w:sz w:val="24"/>
          <w:szCs w:val="24"/>
        </w:rPr>
        <w:t>організацією</w:t>
      </w:r>
      <w:proofErr w:type="spellEnd"/>
      <w:r w:rsidRPr="00DE1609">
        <w:rPr>
          <w:spacing w:val="-1"/>
          <w:sz w:val="24"/>
          <w:szCs w:val="24"/>
        </w:rPr>
        <w:t xml:space="preserve"> </w:t>
      </w:r>
      <w:proofErr w:type="spellStart"/>
      <w:r w:rsidRPr="00DE1609">
        <w:rPr>
          <w:spacing w:val="-1"/>
          <w:sz w:val="24"/>
          <w:szCs w:val="24"/>
        </w:rPr>
        <w:t>відповідно</w:t>
      </w:r>
      <w:proofErr w:type="spellEnd"/>
      <w:r w:rsidRPr="00DE1609">
        <w:rPr>
          <w:spacing w:val="-1"/>
          <w:sz w:val="24"/>
          <w:szCs w:val="24"/>
        </w:rPr>
        <w:t xml:space="preserve"> до чинного </w:t>
      </w:r>
      <w:proofErr w:type="spellStart"/>
      <w:r w:rsidRPr="00DE1609">
        <w:rPr>
          <w:spacing w:val="-1"/>
          <w:sz w:val="24"/>
          <w:szCs w:val="24"/>
        </w:rPr>
        <w:t>законодавства</w:t>
      </w:r>
      <w:proofErr w:type="spellEnd"/>
      <w:r w:rsidRPr="00DE1609">
        <w:rPr>
          <w:spacing w:val="-1"/>
          <w:sz w:val="24"/>
          <w:szCs w:val="24"/>
        </w:rPr>
        <w:t>.</w:t>
      </w:r>
    </w:p>
    <w:p w14:paraId="5E8C6554"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письмово</w:t>
      </w:r>
      <w:proofErr w:type="spellEnd"/>
      <w:r w:rsidRPr="00DE1609">
        <w:rPr>
          <w:sz w:val="24"/>
          <w:szCs w:val="24"/>
        </w:rPr>
        <w:t xml:space="preserve"> </w:t>
      </w:r>
      <w:proofErr w:type="spellStart"/>
      <w:r w:rsidRPr="00DE1609">
        <w:rPr>
          <w:sz w:val="24"/>
          <w:szCs w:val="24"/>
        </w:rPr>
        <w:t>повідомляти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про </w:t>
      </w:r>
      <w:proofErr w:type="spellStart"/>
      <w:r w:rsidRPr="00DE1609">
        <w:rPr>
          <w:sz w:val="24"/>
          <w:szCs w:val="24"/>
        </w:rPr>
        <w:t>перевірки</w:t>
      </w:r>
      <w:proofErr w:type="spellEnd"/>
      <w:r w:rsidRPr="00DE1609">
        <w:rPr>
          <w:sz w:val="24"/>
          <w:szCs w:val="24"/>
        </w:rPr>
        <w:t xml:space="preserve"> </w:t>
      </w:r>
      <w:proofErr w:type="spellStart"/>
      <w:r w:rsidRPr="00DE1609">
        <w:rPr>
          <w:sz w:val="24"/>
          <w:szCs w:val="24"/>
        </w:rPr>
        <w:t>органів</w:t>
      </w:r>
      <w:proofErr w:type="spellEnd"/>
      <w:r w:rsidRPr="00DE1609">
        <w:rPr>
          <w:sz w:val="24"/>
          <w:szCs w:val="24"/>
        </w:rPr>
        <w:t xml:space="preserve"> </w:t>
      </w:r>
      <w:proofErr w:type="spellStart"/>
      <w:r w:rsidRPr="00DE1609">
        <w:rPr>
          <w:sz w:val="24"/>
          <w:szCs w:val="24"/>
        </w:rPr>
        <w:t>державної</w:t>
      </w:r>
      <w:proofErr w:type="spellEnd"/>
      <w:r w:rsidRPr="00DE1609">
        <w:rPr>
          <w:sz w:val="24"/>
          <w:szCs w:val="24"/>
        </w:rPr>
        <w:t xml:space="preserve"> </w:t>
      </w:r>
      <w:proofErr w:type="spellStart"/>
      <w:r w:rsidRPr="00DE1609">
        <w:rPr>
          <w:sz w:val="24"/>
          <w:szCs w:val="24"/>
        </w:rPr>
        <w:t>влади</w:t>
      </w:r>
      <w:proofErr w:type="spellEnd"/>
      <w:r w:rsidRPr="00DE1609">
        <w:rPr>
          <w:sz w:val="24"/>
          <w:szCs w:val="24"/>
        </w:rPr>
        <w:t xml:space="preserve"> </w:t>
      </w:r>
      <w:r w:rsidRPr="00DE1609">
        <w:rPr>
          <w:spacing w:val="-1"/>
          <w:sz w:val="24"/>
          <w:szCs w:val="24"/>
        </w:rPr>
        <w:t>та/</w:t>
      </w:r>
      <w:proofErr w:type="spellStart"/>
      <w:r w:rsidRPr="00DE1609">
        <w:rPr>
          <w:spacing w:val="-1"/>
          <w:sz w:val="24"/>
          <w:szCs w:val="24"/>
        </w:rPr>
        <w:t>або</w:t>
      </w:r>
      <w:proofErr w:type="spellEnd"/>
      <w:r w:rsidRPr="00DE1609">
        <w:rPr>
          <w:sz w:val="24"/>
          <w:szCs w:val="24"/>
        </w:rPr>
        <w:t xml:space="preserve"> </w:t>
      </w:r>
      <w:proofErr w:type="spellStart"/>
      <w:r w:rsidRPr="00DE1609">
        <w:rPr>
          <w:sz w:val="24"/>
          <w:szCs w:val="24"/>
        </w:rPr>
        <w:t>місцевого</w:t>
      </w:r>
      <w:proofErr w:type="spellEnd"/>
      <w:r w:rsidRPr="00DE1609">
        <w:rPr>
          <w:sz w:val="24"/>
          <w:szCs w:val="24"/>
        </w:rPr>
        <w:t xml:space="preserve"> </w:t>
      </w:r>
      <w:proofErr w:type="spellStart"/>
      <w:r w:rsidRPr="00DE1609">
        <w:rPr>
          <w:sz w:val="24"/>
          <w:szCs w:val="24"/>
        </w:rPr>
        <w:t>самоврядування</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1 (одного) дня з </w:t>
      </w:r>
      <w:proofErr w:type="spellStart"/>
      <w:r w:rsidRPr="00DE1609">
        <w:rPr>
          <w:sz w:val="24"/>
          <w:szCs w:val="24"/>
        </w:rPr>
        <w:t>дати</w:t>
      </w:r>
      <w:proofErr w:type="spellEnd"/>
      <w:r w:rsidRPr="00DE1609">
        <w:rPr>
          <w:sz w:val="24"/>
          <w:szCs w:val="24"/>
        </w:rPr>
        <w:t xml:space="preserve">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повідомлення</w:t>
      </w:r>
      <w:proofErr w:type="spellEnd"/>
      <w:r w:rsidRPr="00DE1609">
        <w:rPr>
          <w:sz w:val="24"/>
          <w:szCs w:val="24"/>
        </w:rPr>
        <w:t xml:space="preserve"> про </w:t>
      </w:r>
      <w:proofErr w:type="spellStart"/>
      <w:r w:rsidRPr="00DE1609">
        <w:rPr>
          <w:sz w:val="24"/>
          <w:szCs w:val="24"/>
        </w:rPr>
        <w:t>перевірку</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з </w:t>
      </w:r>
      <w:proofErr w:type="spellStart"/>
      <w:r w:rsidRPr="00DE1609">
        <w:rPr>
          <w:sz w:val="24"/>
          <w:szCs w:val="24"/>
        </w:rPr>
        <w:t>дати</w:t>
      </w:r>
      <w:proofErr w:type="spellEnd"/>
      <w:r w:rsidRPr="00DE1609">
        <w:rPr>
          <w:sz w:val="24"/>
          <w:szCs w:val="24"/>
        </w:rPr>
        <w:t xml:space="preserve"> початку </w:t>
      </w:r>
      <w:proofErr w:type="spellStart"/>
      <w:r w:rsidRPr="00DE1609">
        <w:rPr>
          <w:sz w:val="24"/>
          <w:szCs w:val="24"/>
        </w:rPr>
        <w:t>перевірки</w:t>
      </w:r>
      <w:proofErr w:type="spellEnd"/>
      <w:r w:rsidRPr="00DE1609">
        <w:rPr>
          <w:sz w:val="24"/>
          <w:szCs w:val="24"/>
        </w:rPr>
        <w:t xml:space="preserve">, а </w:t>
      </w:r>
      <w:proofErr w:type="spellStart"/>
      <w:r w:rsidRPr="00DE1609">
        <w:rPr>
          <w:sz w:val="24"/>
          <w:szCs w:val="24"/>
        </w:rPr>
        <w:t>також</w:t>
      </w:r>
      <w:proofErr w:type="spellEnd"/>
      <w:r w:rsidRPr="00DE1609">
        <w:rPr>
          <w:sz w:val="24"/>
          <w:szCs w:val="24"/>
        </w:rPr>
        <w:t xml:space="preserve"> у </w:t>
      </w:r>
      <w:proofErr w:type="spellStart"/>
      <w:r w:rsidRPr="00DE1609">
        <w:rPr>
          <w:sz w:val="24"/>
          <w:szCs w:val="24"/>
        </w:rPr>
        <w:t>письмовій</w:t>
      </w:r>
      <w:proofErr w:type="spellEnd"/>
      <w:r w:rsidRPr="00DE1609">
        <w:rPr>
          <w:sz w:val="24"/>
          <w:szCs w:val="24"/>
        </w:rPr>
        <w:t xml:space="preserve"> </w:t>
      </w:r>
      <w:proofErr w:type="spellStart"/>
      <w:r w:rsidRPr="00DE1609">
        <w:rPr>
          <w:sz w:val="24"/>
          <w:szCs w:val="24"/>
        </w:rPr>
        <w:t>формі</w:t>
      </w:r>
      <w:proofErr w:type="spellEnd"/>
      <w:r w:rsidRPr="00DE1609">
        <w:rPr>
          <w:sz w:val="24"/>
          <w:szCs w:val="24"/>
        </w:rPr>
        <w:t xml:space="preserve"> </w:t>
      </w:r>
      <w:proofErr w:type="spellStart"/>
      <w:r w:rsidRPr="00DE1609">
        <w:rPr>
          <w:sz w:val="24"/>
          <w:szCs w:val="24"/>
        </w:rPr>
        <w:t>надавати</w:t>
      </w:r>
      <w:proofErr w:type="spellEnd"/>
      <w:r w:rsidRPr="00DE1609">
        <w:rPr>
          <w:sz w:val="24"/>
          <w:szCs w:val="24"/>
        </w:rPr>
        <w:t xml:space="preserve"> </w:t>
      </w:r>
      <w:proofErr w:type="spellStart"/>
      <w:r w:rsidRPr="00DE1609">
        <w:rPr>
          <w:sz w:val="24"/>
          <w:szCs w:val="24"/>
        </w:rPr>
        <w:t>інформацію</w:t>
      </w:r>
      <w:proofErr w:type="spellEnd"/>
      <w:r w:rsidRPr="00DE1609">
        <w:rPr>
          <w:sz w:val="24"/>
          <w:szCs w:val="24"/>
        </w:rPr>
        <w:t xml:space="preserve"> про </w:t>
      </w:r>
      <w:proofErr w:type="spellStart"/>
      <w:r w:rsidRPr="00DE1609">
        <w:rPr>
          <w:sz w:val="24"/>
          <w:szCs w:val="24"/>
        </w:rPr>
        <w:t>результати</w:t>
      </w:r>
      <w:proofErr w:type="spellEnd"/>
      <w:r w:rsidRPr="00DE1609">
        <w:rPr>
          <w:sz w:val="24"/>
          <w:szCs w:val="24"/>
        </w:rPr>
        <w:t xml:space="preserve"> </w:t>
      </w:r>
      <w:proofErr w:type="spellStart"/>
      <w:r w:rsidRPr="00DE1609">
        <w:rPr>
          <w:sz w:val="24"/>
          <w:szCs w:val="24"/>
        </w:rPr>
        <w:t>перевірок</w:t>
      </w:r>
      <w:proofErr w:type="spellEnd"/>
      <w:r w:rsidRPr="00DE1609">
        <w:rPr>
          <w:sz w:val="24"/>
          <w:szCs w:val="24"/>
        </w:rPr>
        <w:t xml:space="preserve">, </w:t>
      </w:r>
      <w:proofErr w:type="spellStart"/>
      <w:r w:rsidRPr="00DE1609">
        <w:rPr>
          <w:sz w:val="24"/>
          <w:szCs w:val="24"/>
        </w:rPr>
        <w:t>заплановані</w:t>
      </w:r>
      <w:proofErr w:type="spellEnd"/>
      <w:r w:rsidRPr="00DE1609">
        <w:rPr>
          <w:sz w:val="24"/>
          <w:szCs w:val="24"/>
        </w:rPr>
        <w:t xml:space="preserve"> заходи з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приписів</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виявлених</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2 (</w:t>
      </w:r>
      <w:proofErr w:type="spellStart"/>
      <w:r w:rsidRPr="00DE1609">
        <w:rPr>
          <w:sz w:val="24"/>
          <w:szCs w:val="24"/>
        </w:rPr>
        <w:t>двох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w:t>
      </w:r>
      <w:proofErr w:type="spellStart"/>
      <w:r w:rsidRPr="00DE1609">
        <w:rPr>
          <w:sz w:val="24"/>
          <w:szCs w:val="24"/>
        </w:rPr>
        <w:t>після</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перевірки</w:t>
      </w:r>
      <w:proofErr w:type="spellEnd"/>
      <w:r w:rsidRPr="00DE1609">
        <w:rPr>
          <w:sz w:val="24"/>
          <w:szCs w:val="24"/>
        </w:rPr>
        <w:t xml:space="preserve">, </w:t>
      </w:r>
      <w:proofErr w:type="spellStart"/>
      <w:r w:rsidRPr="00DE1609">
        <w:rPr>
          <w:sz w:val="24"/>
          <w:szCs w:val="24"/>
        </w:rPr>
        <w:t>одержання</w:t>
      </w:r>
      <w:proofErr w:type="spellEnd"/>
      <w:r w:rsidRPr="00DE1609">
        <w:rPr>
          <w:sz w:val="24"/>
          <w:szCs w:val="24"/>
        </w:rPr>
        <w:t xml:space="preserve"> </w:t>
      </w:r>
      <w:proofErr w:type="spellStart"/>
      <w:r w:rsidRPr="00DE1609">
        <w:rPr>
          <w:sz w:val="24"/>
          <w:szCs w:val="24"/>
        </w:rPr>
        <w:t>офіційних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стосуються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w:t>
      </w:r>
      <w:proofErr w:type="spellStart"/>
      <w:r w:rsidRPr="00DE1609">
        <w:rPr>
          <w:sz w:val="24"/>
          <w:szCs w:val="24"/>
        </w:rPr>
        <w:t>цим</w:t>
      </w:r>
      <w:proofErr w:type="spellEnd"/>
      <w:r w:rsidRPr="00DE1609">
        <w:rPr>
          <w:sz w:val="24"/>
          <w:szCs w:val="24"/>
        </w:rPr>
        <w:t xml:space="preserve"> Договором.</w:t>
      </w:r>
    </w:p>
    <w:p w14:paraId="4B181EA8" w14:textId="77777777" w:rsidR="0027190D" w:rsidRPr="00DE1609" w:rsidRDefault="0027190D" w:rsidP="0027190D">
      <w:pPr>
        <w:ind w:left="567"/>
        <w:jc w:val="both"/>
        <w:rPr>
          <w:sz w:val="24"/>
          <w:szCs w:val="24"/>
        </w:rPr>
      </w:pPr>
    </w:p>
    <w:p w14:paraId="775CF662"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контролЬ за якістю робіт і ресурсів</w:t>
      </w:r>
    </w:p>
    <w:p w14:paraId="44650842"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З метою </w:t>
      </w:r>
      <w:proofErr w:type="spellStart"/>
      <w:r w:rsidRPr="00DE1609">
        <w:rPr>
          <w:sz w:val="24"/>
          <w:szCs w:val="24"/>
        </w:rPr>
        <w:t>забезпечення</w:t>
      </w:r>
      <w:proofErr w:type="spellEnd"/>
      <w:r w:rsidRPr="00DE1609">
        <w:rPr>
          <w:sz w:val="24"/>
          <w:szCs w:val="24"/>
        </w:rPr>
        <w:t xml:space="preserve"> контролю за </w:t>
      </w:r>
      <w:proofErr w:type="spellStart"/>
      <w:r w:rsidRPr="00DE1609">
        <w:rPr>
          <w:sz w:val="24"/>
          <w:szCs w:val="24"/>
        </w:rPr>
        <w:t>відповідністю</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 xml:space="preserve"> </w:t>
      </w:r>
      <w:proofErr w:type="spellStart"/>
      <w:r w:rsidRPr="00DE1609">
        <w:rPr>
          <w:sz w:val="24"/>
          <w:szCs w:val="24"/>
        </w:rPr>
        <w:t>установленим</w:t>
      </w:r>
      <w:proofErr w:type="spellEnd"/>
      <w:r w:rsidRPr="00DE1609">
        <w:rPr>
          <w:sz w:val="24"/>
          <w:szCs w:val="24"/>
        </w:rPr>
        <w:t xml:space="preserve"> </w:t>
      </w:r>
      <w:proofErr w:type="spellStart"/>
      <w:r w:rsidRPr="00DE1609">
        <w:rPr>
          <w:sz w:val="24"/>
          <w:szCs w:val="24"/>
        </w:rPr>
        <w:t>вимогам</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здійснює</w:t>
      </w:r>
      <w:proofErr w:type="spellEnd"/>
      <w:r w:rsidRPr="00DE1609">
        <w:rPr>
          <w:sz w:val="24"/>
          <w:szCs w:val="24"/>
        </w:rPr>
        <w:t xml:space="preserve"> </w:t>
      </w:r>
      <w:proofErr w:type="spellStart"/>
      <w:r w:rsidRPr="00DE1609">
        <w:rPr>
          <w:sz w:val="24"/>
          <w:szCs w:val="24"/>
        </w:rPr>
        <w:t>технічний</w:t>
      </w:r>
      <w:proofErr w:type="spellEnd"/>
      <w:r w:rsidRPr="00DE1609">
        <w:rPr>
          <w:sz w:val="24"/>
          <w:szCs w:val="24"/>
        </w:rPr>
        <w:t xml:space="preserve"> </w:t>
      </w:r>
      <w:proofErr w:type="spellStart"/>
      <w:r w:rsidRPr="00DE1609">
        <w:rPr>
          <w:sz w:val="24"/>
          <w:szCs w:val="24"/>
        </w:rPr>
        <w:t>нагляд</w:t>
      </w:r>
      <w:proofErr w:type="spellEnd"/>
      <w:r w:rsidRPr="00DE1609">
        <w:rPr>
          <w:sz w:val="24"/>
          <w:szCs w:val="24"/>
        </w:rPr>
        <w:t xml:space="preserve"> за </w:t>
      </w:r>
      <w:proofErr w:type="spellStart"/>
      <w:r w:rsidRPr="00DE1609">
        <w:rPr>
          <w:sz w:val="24"/>
          <w:szCs w:val="24"/>
        </w:rPr>
        <w:t>виконанням</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72FAB326"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створює</w:t>
      </w:r>
      <w:proofErr w:type="spellEnd"/>
      <w:r w:rsidRPr="00DE1609">
        <w:rPr>
          <w:sz w:val="24"/>
          <w:szCs w:val="24"/>
        </w:rPr>
        <w:t xml:space="preserve"> </w:t>
      </w:r>
      <w:proofErr w:type="spellStart"/>
      <w:r w:rsidRPr="00DE1609">
        <w:rPr>
          <w:sz w:val="24"/>
          <w:szCs w:val="24"/>
        </w:rPr>
        <w:t>всі</w:t>
      </w:r>
      <w:proofErr w:type="spellEnd"/>
      <w:r w:rsidRPr="00DE1609">
        <w:rPr>
          <w:sz w:val="24"/>
          <w:szCs w:val="24"/>
        </w:rPr>
        <w:t xml:space="preserve">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необхідні</w:t>
      </w:r>
      <w:proofErr w:type="spellEnd"/>
      <w:r w:rsidRPr="00DE1609">
        <w:rPr>
          <w:sz w:val="24"/>
          <w:szCs w:val="24"/>
        </w:rPr>
        <w:t xml:space="preserve"> для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технічного</w:t>
      </w:r>
      <w:proofErr w:type="spellEnd"/>
      <w:r w:rsidRPr="00DE1609">
        <w:rPr>
          <w:sz w:val="24"/>
          <w:szCs w:val="24"/>
        </w:rPr>
        <w:t xml:space="preserve"> </w:t>
      </w:r>
      <w:proofErr w:type="spellStart"/>
      <w:r w:rsidRPr="00DE1609">
        <w:rPr>
          <w:sz w:val="24"/>
          <w:szCs w:val="24"/>
        </w:rPr>
        <w:t>нагляду</w:t>
      </w:r>
      <w:proofErr w:type="spellEnd"/>
      <w:r w:rsidRPr="00DE1609">
        <w:rPr>
          <w:sz w:val="24"/>
          <w:szCs w:val="24"/>
        </w:rPr>
        <w:t xml:space="preserve">. На </w:t>
      </w:r>
      <w:proofErr w:type="spellStart"/>
      <w:r w:rsidRPr="00DE1609">
        <w:rPr>
          <w:sz w:val="24"/>
          <w:szCs w:val="24"/>
        </w:rPr>
        <w:t>вимогу</w:t>
      </w:r>
      <w:proofErr w:type="spellEnd"/>
      <w:r w:rsidRPr="00DE1609">
        <w:rPr>
          <w:sz w:val="24"/>
          <w:szCs w:val="24"/>
        </w:rPr>
        <w:t xml:space="preserve"> </w:t>
      </w:r>
      <w:proofErr w:type="spellStart"/>
      <w:r w:rsidRPr="00DE1609">
        <w:rPr>
          <w:sz w:val="24"/>
          <w:szCs w:val="24"/>
        </w:rPr>
        <w:t>відповідних</w:t>
      </w:r>
      <w:proofErr w:type="spellEnd"/>
      <w:r w:rsidRPr="00DE1609">
        <w:rPr>
          <w:sz w:val="24"/>
          <w:szCs w:val="24"/>
        </w:rPr>
        <w:t xml:space="preserve"> </w:t>
      </w:r>
      <w:proofErr w:type="spellStart"/>
      <w:r w:rsidRPr="00DE1609">
        <w:rPr>
          <w:sz w:val="24"/>
          <w:szCs w:val="24"/>
        </w:rPr>
        <w:t>уповноважених</w:t>
      </w:r>
      <w:proofErr w:type="spellEnd"/>
      <w:r w:rsidRPr="00DE1609">
        <w:rPr>
          <w:sz w:val="24"/>
          <w:szCs w:val="24"/>
        </w:rPr>
        <w:t xml:space="preserve"> </w:t>
      </w:r>
      <w:proofErr w:type="spellStart"/>
      <w:r w:rsidRPr="00DE1609">
        <w:rPr>
          <w:sz w:val="24"/>
          <w:szCs w:val="24"/>
        </w:rPr>
        <w:t>осіб</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надавати</w:t>
      </w:r>
      <w:proofErr w:type="spellEnd"/>
      <w:r w:rsidRPr="00DE1609">
        <w:rPr>
          <w:sz w:val="24"/>
          <w:szCs w:val="24"/>
        </w:rPr>
        <w:t xml:space="preserve"> </w:t>
      </w:r>
      <w:proofErr w:type="spellStart"/>
      <w:r w:rsidRPr="00DE1609">
        <w:rPr>
          <w:sz w:val="24"/>
          <w:szCs w:val="24"/>
        </w:rPr>
        <w:t>їм</w:t>
      </w:r>
      <w:proofErr w:type="spellEnd"/>
      <w:r w:rsidRPr="00DE1609">
        <w:rPr>
          <w:sz w:val="24"/>
          <w:szCs w:val="24"/>
        </w:rPr>
        <w:t xml:space="preserve"> всю </w:t>
      </w:r>
      <w:proofErr w:type="spellStart"/>
      <w:r w:rsidRPr="00DE1609">
        <w:rPr>
          <w:sz w:val="24"/>
          <w:szCs w:val="24"/>
        </w:rPr>
        <w:t>інформацію</w:t>
      </w:r>
      <w:proofErr w:type="spellEnd"/>
      <w:r w:rsidRPr="00DE1609">
        <w:rPr>
          <w:sz w:val="24"/>
          <w:szCs w:val="24"/>
        </w:rPr>
        <w:t xml:space="preserve"> та </w:t>
      </w:r>
      <w:proofErr w:type="spellStart"/>
      <w:r w:rsidRPr="00DE1609">
        <w:rPr>
          <w:sz w:val="24"/>
          <w:szCs w:val="24"/>
        </w:rPr>
        <w:t>документи</w:t>
      </w:r>
      <w:proofErr w:type="spellEnd"/>
      <w:r w:rsidRPr="00DE1609">
        <w:rPr>
          <w:sz w:val="24"/>
          <w:szCs w:val="24"/>
        </w:rPr>
        <w:t xml:space="preserve">, </w:t>
      </w:r>
      <w:proofErr w:type="spellStart"/>
      <w:r w:rsidRPr="00DE1609">
        <w:rPr>
          <w:sz w:val="24"/>
          <w:szCs w:val="24"/>
        </w:rPr>
        <w:t>необхідні</w:t>
      </w:r>
      <w:proofErr w:type="spellEnd"/>
      <w:r w:rsidRPr="00DE1609">
        <w:rPr>
          <w:sz w:val="24"/>
          <w:szCs w:val="24"/>
        </w:rPr>
        <w:t xml:space="preserve"> для </w:t>
      </w:r>
      <w:proofErr w:type="spellStart"/>
      <w:r w:rsidRPr="00DE1609">
        <w:rPr>
          <w:sz w:val="24"/>
          <w:szCs w:val="24"/>
        </w:rPr>
        <w:t>здійснення</w:t>
      </w:r>
      <w:proofErr w:type="spellEnd"/>
      <w:r w:rsidRPr="00DE1609">
        <w:rPr>
          <w:sz w:val="24"/>
          <w:szCs w:val="24"/>
        </w:rPr>
        <w:t xml:space="preserve"> </w:t>
      </w:r>
      <w:proofErr w:type="spellStart"/>
      <w:r w:rsidRPr="00DE1609">
        <w:rPr>
          <w:sz w:val="24"/>
          <w:szCs w:val="24"/>
        </w:rPr>
        <w:t>технічного</w:t>
      </w:r>
      <w:proofErr w:type="spellEnd"/>
      <w:r w:rsidRPr="00DE1609">
        <w:rPr>
          <w:sz w:val="24"/>
          <w:szCs w:val="24"/>
        </w:rPr>
        <w:t xml:space="preserve"> </w:t>
      </w:r>
      <w:proofErr w:type="spellStart"/>
      <w:r w:rsidRPr="00DE1609">
        <w:rPr>
          <w:sz w:val="24"/>
          <w:szCs w:val="24"/>
        </w:rPr>
        <w:t>нагляду</w:t>
      </w:r>
      <w:proofErr w:type="spellEnd"/>
      <w:r w:rsidRPr="00DE1609">
        <w:rPr>
          <w:sz w:val="24"/>
          <w:szCs w:val="24"/>
        </w:rPr>
        <w:t xml:space="preserve">. </w:t>
      </w:r>
    </w:p>
    <w:p w14:paraId="16B7BD95" w14:textId="77777777" w:rsidR="0027190D" w:rsidRPr="00DE1609" w:rsidRDefault="0027190D" w:rsidP="0027190D">
      <w:pPr>
        <w:numPr>
          <w:ilvl w:val="1"/>
          <w:numId w:val="13"/>
        </w:numPr>
        <w:ind w:left="0" w:firstLine="567"/>
        <w:jc w:val="both"/>
        <w:rPr>
          <w:sz w:val="24"/>
          <w:szCs w:val="24"/>
        </w:rPr>
      </w:pPr>
      <w:proofErr w:type="spellStart"/>
      <w:r w:rsidRPr="00DE1609">
        <w:rPr>
          <w:spacing w:val="1"/>
          <w:sz w:val="24"/>
          <w:szCs w:val="24"/>
        </w:rPr>
        <w:t>Представник</w:t>
      </w:r>
      <w:proofErr w:type="spellEnd"/>
      <w:r w:rsidRPr="00DE1609">
        <w:rPr>
          <w:spacing w:val="1"/>
          <w:sz w:val="24"/>
          <w:szCs w:val="24"/>
        </w:rPr>
        <w:t xml:space="preserve"> </w:t>
      </w:r>
      <w:proofErr w:type="spellStart"/>
      <w:r w:rsidRPr="00DE1609">
        <w:rPr>
          <w:spacing w:val="1"/>
          <w:sz w:val="24"/>
          <w:szCs w:val="24"/>
        </w:rPr>
        <w:t>Замовника</w:t>
      </w:r>
      <w:proofErr w:type="spellEnd"/>
      <w:r w:rsidRPr="00DE1609">
        <w:rPr>
          <w:spacing w:val="1"/>
          <w:sz w:val="24"/>
          <w:szCs w:val="24"/>
        </w:rPr>
        <w:t xml:space="preserve"> </w:t>
      </w:r>
      <w:r w:rsidRPr="00DE1609">
        <w:rPr>
          <w:spacing w:val="-1"/>
          <w:sz w:val="24"/>
          <w:szCs w:val="24"/>
        </w:rPr>
        <w:t>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інша</w:t>
      </w:r>
      <w:proofErr w:type="spellEnd"/>
      <w:r w:rsidRPr="00DE1609">
        <w:rPr>
          <w:spacing w:val="1"/>
          <w:sz w:val="24"/>
          <w:szCs w:val="24"/>
        </w:rPr>
        <w:t xml:space="preserve"> </w:t>
      </w:r>
      <w:proofErr w:type="spellStart"/>
      <w:r w:rsidRPr="00DE1609">
        <w:rPr>
          <w:spacing w:val="1"/>
          <w:sz w:val="24"/>
          <w:szCs w:val="24"/>
        </w:rPr>
        <w:t>уповноважена</w:t>
      </w:r>
      <w:proofErr w:type="spellEnd"/>
      <w:r w:rsidRPr="00DE1609">
        <w:rPr>
          <w:spacing w:val="1"/>
          <w:sz w:val="24"/>
          <w:szCs w:val="24"/>
        </w:rPr>
        <w:t xml:space="preserve"> ним особа, в тому </w:t>
      </w:r>
      <w:proofErr w:type="spellStart"/>
      <w:r w:rsidRPr="00DE1609">
        <w:rPr>
          <w:spacing w:val="1"/>
          <w:sz w:val="24"/>
          <w:szCs w:val="24"/>
        </w:rPr>
        <w:t>числі</w:t>
      </w:r>
      <w:proofErr w:type="spellEnd"/>
      <w:r w:rsidRPr="00DE1609">
        <w:rPr>
          <w:spacing w:val="1"/>
          <w:sz w:val="24"/>
          <w:szCs w:val="24"/>
        </w:rPr>
        <w:t xml:space="preserve"> </w:t>
      </w:r>
      <w:proofErr w:type="spellStart"/>
      <w:r w:rsidRPr="00DE1609">
        <w:rPr>
          <w:spacing w:val="1"/>
          <w:sz w:val="24"/>
          <w:szCs w:val="24"/>
        </w:rPr>
        <w:t>представники</w:t>
      </w:r>
      <w:proofErr w:type="spellEnd"/>
      <w:r w:rsidRPr="00DE1609">
        <w:rPr>
          <w:spacing w:val="1"/>
          <w:sz w:val="24"/>
          <w:szCs w:val="24"/>
        </w:rPr>
        <w:t xml:space="preserve"> </w:t>
      </w:r>
      <w:proofErr w:type="spellStart"/>
      <w:r w:rsidRPr="00DE1609">
        <w:rPr>
          <w:spacing w:val="1"/>
          <w:sz w:val="24"/>
          <w:szCs w:val="24"/>
        </w:rPr>
        <w:t>спеціалізованої</w:t>
      </w:r>
      <w:proofErr w:type="spellEnd"/>
      <w:r w:rsidRPr="00DE1609">
        <w:rPr>
          <w:spacing w:val="1"/>
          <w:sz w:val="24"/>
          <w:szCs w:val="24"/>
        </w:rPr>
        <w:t xml:space="preserve"> </w:t>
      </w:r>
      <w:proofErr w:type="spellStart"/>
      <w:r w:rsidRPr="00DE1609">
        <w:rPr>
          <w:spacing w:val="1"/>
          <w:sz w:val="24"/>
          <w:szCs w:val="24"/>
        </w:rPr>
        <w:t>інжинірингової</w:t>
      </w:r>
      <w:proofErr w:type="spellEnd"/>
      <w:r w:rsidRPr="00DE1609">
        <w:rPr>
          <w:spacing w:val="1"/>
          <w:sz w:val="24"/>
          <w:szCs w:val="24"/>
        </w:rPr>
        <w:t xml:space="preserve"> </w:t>
      </w:r>
      <w:proofErr w:type="spellStart"/>
      <w:r w:rsidRPr="00DE1609">
        <w:rPr>
          <w:spacing w:val="1"/>
          <w:sz w:val="24"/>
          <w:szCs w:val="24"/>
        </w:rPr>
        <w:t>організації</w:t>
      </w:r>
      <w:proofErr w:type="spellEnd"/>
      <w:r w:rsidRPr="00DE1609">
        <w:rPr>
          <w:spacing w:val="1"/>
          <w:sz w:val="24"/>
          <w:szCs w:val="24"/>
        </w:rPr>
        <w:t xml:space="preserve">, яка </w:t>
      </w:r>
      <w:proofErr w:type="spellStart"/>
      <w:r w:rsidRPr="00DE1609">
        <w:rPr>
          <w:spacing w:val="1"/>
          <w:sz w:val="24"/>
          <w:szCs w:val="24"/>
        </w:rPr>
        <w:t>надає</w:t>
      </w:r>
      <w:proofErr w:type="spellEnd"/>
      <w:r w:rsidRPr="00DE1609">
        <w:rPr>
          <w:spacing w:val="1"/>
          <w:sz w:val="24"/>
          <w:szCs w:val="24"/>
        </w:rPr>
        <w:t xml:space="preserve"> </w:t>
      </w:r>
      <w:proofErr w:type="spellStart"/>
      <w:r w:rsidRPr="00DE1609">
        <w:rPr>
          <w:spacing w:val="1"/>
          <w:sz w:val="24"/>
          <w:szCs w:val="24"/>
        </w:rPr>
        <w:t>Замовнику</w:t>
      </w:r>
      <w:proofErr w:type="spellEnd"/>
      <w:r w:rsidRPr="00DE1609">
        <w:rPr>
          <w:spacing w:val="1"/>
          <w:sz w:val="24"/>
          <w:szCs w:val="24"/>
        </w:rPr>
        <w:t xml:space="preserve"> </w:t>
      </w:r>
      <w:proofErr w:type="spellStart"/>
      <w:r w:rsidRPr="00DE1609">
        <w:rPr>
          <w:spacing w:val="1"/>
          <w:sz w:val="24"/>
          <w:szCs w:val="24"/>
        </w:rPr>
        <w:t>послуги</w:t>
      </w:r>
      <w:proofErr w:type="spellEnd"/>
      <w:r w:rsidRPr="00DE1609">
        <w:rPr>
          <w:spacing w:val="1"/>
          <w:sz w:val="24"/>
          <w:szCs w:val="24"/>
        </w:rPr>
        <w:t xml:space="preserve"> з </w:t>
      </w:r>
      <w:proofErr w:type="spellStart"/>
      <w:r w:rsidRPr="00DE1609">
        <w:rPr>
          <w:spacing w:val="1"/>
          <w:sz w:val="24"/>
          <w:szCs w:val="24"/>
        </w:rPr>
        <w:t>технічного</w:t>
      </w:r>
      <w:proofErr w:type="spellEnd"/>
      <w:r w:rsidRPr="00DE1609">
        <w:rPr>
          <w:spacing w:val="1"/>
          <w:sz w:val="24"/>
          <w:szCs w:val="24"/>
        </w:rPr>
        <w:t xml:space="preserve"> </w:t>
      </w:r>
      <w:proofErr w:type="spellStart"/>
      <w:r w:rsidRPr="00DE1609">
        <w:rPr>
          <w:spacing w:val="1"/>
          <w:sz w:val="24"/>
          <w:szCs w:val="24"/>
        </w:rPr>
        <w:t>нагляду</w:t>
      </w:r>
      <w:proofErr w:type="spellEnd"/>
      <w:r w:rsidRPr="00DE1609">
        <w:rPr>
          <w:spacing w:val="1"/>
          <w:sz w:val="24"/>
          <w:szCs w:val="24"/>
        </w:rPr>
        <w:t xml:space="preserve"> та контролю за </w:t>
      </w:r>
      <w:proofErr w:type="spellStart"/>
      <w:r w:rsidRPr="00DE1609">
        <w:rPr>
          <w:spacing w:val="1"/>
          <w:sz w:val="24"/>
          <w:szCs w:val="24"/>
        </w:rPr>
        <w:t>виконанням</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w:t>
      </w:r>
      <w:proofErr w:type="spellStart"/>
      <w:r w:rsidRPr="00DE1609">
        <w:rPr>
          <w:spacing w:val="1"/>
          <w:sz w:val="24"/>
          <w:szCs w:val="24"/>
        </w:rPr>
        <w:t>матимуть</w:t>
      </w:r>
      <w:proofErr w:type="spellEnd"/>
      <w:r w:rsidRPr="00DE1609">
        <w:rPr>
          <w:spacing w:val="1"/>
          <w:sz w:val="24"/>
          <w:szCs w:val="24"/>
        </w:rPr>
        <w:t xml:space="preserve"> </w:t>
      </w:r>
      <w:r w:rsidRPr="00DE1609">
        <w:rPr>
          <w:sz w:val="24"/>
          <w:szCs w:val="24"/>
        </w:rPr>
        <w:t xml:space="preserve">право </w:t>
      </w:r>
      <w:proofErr w:type="spellStart"/>
      <w:r w:rsidRPr="00DE1609">
        <w:rPr>
          <w:sz w:val="24"/>
          <w:szCs w:val="24"/>
        </w:rPr>
        <w:t>безперешкодного</w:t>
      </w:r>
      <w:proofErr w:type="spellEnd"/>
      <w:r w:rsidRPr="00DE1609">
        <w:rPr>
          <w:sz w:val="24"/>
          <w:szCs w:val="24"/>
        </w:rPr>
        <w:t xml:space="preserve"> доступу до </w:t>
      </w:r>
      <w:proofErr w:type="spellStart"/>
      <w:r w:rsidRPr="00DE1609">
        <w:rPr>
          <w:sz w:val="24"/>
          <w:szCs w:val="24"/>
        </w:rPr>
        <w:t>всіх</w:t>
      </w:r>
      <w:proofErr w:type="spellEnd"/>
      <w:r w:rsidRPr="00DE1609">
        <w:rPr>
          <w:sz w:val="24"/>
          <w:szCs w:val="24"/>
        </w:rPr>
        <w:t xml:space="preserve"> </w:t>
      </w:r>
      <w:proofErr w:type="spellStart"/>
      <w:r w:rsidRPr="00DE1609">
        <w:rPr>
          <w:sz w:val="24"/>
          <w:szCs w:val="24"/>
        </w:rPr>
        <w:t>частин</w:t>
      </w:r>
      <w:proofErr w:type="spellEnd"/>
      <w:r w:rsidRPr="00DE1609">
        <w:rPr>
          <w:sz w:val="24"/>
          <w:szCs w:val="24"/>
        </w:rPr>
        <w:t xml:space="preserve">, </w:t>
      </w:r>
      <w:proofErr w:type="spellStart"/>
      <w:r w:rsidRPr="00DE1609">
        <w:rPr>
          <w:sz w:val="24"/>
          <w:szCs w:val="24"/>
        </w:rPr>
        <w:t>етапів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на </w:t>
      </w:r>
      <w:proofErr w:type="spellStart"/>
      <w:r w:rsidRPr="00DE1609">
        <w:rPr>
          <w:sz w:val="24"/>
          <w:szCs w:val="24"/>
        </w:rPr>
        <w:t>будівельному</w:t>
      </w:r>
      <w:proofErr w:type="spellEnd"/>
      <w:r w:rsidRPr="00DE1609">
        <w:rPr>
          <w:sz w:val="24"/>
          <w:szCs w:val="24"/>
        </w:rPr>
        <w:t xml:space="preserve"> </w:t>
      </w:r>
      <w:proofErr w:type="spellStart"/>
      <w:r w:rsidRPr="00DE1609">
        <w:rPr>
          <w:sz w:val="24"/>
          <w:szCs w:val="24"/>
        </w:rPr>
        <w:t>майданчику</w:t>
      </w:r>
      <w:proofErr w:type="spellEnd"/>
      <w:r w:rsidRPr="00DE1609">
        <w:rPr>
          <w:sz w:val="24"/>
          <w:szCs w:val="24"/>
        </w:rPr>
        <w:t xml:space="preserve"> </w:t>
      </w:r>
      <w:proofErr w:type="spellStart"/>
      <w:r w:rsidRPr="00DE1609">
        <w:rPr>
          <w:sz w:val="24"/>
          <w:szCs w:val="24"/>
        </w:rPr>
        <w:t>під</w:t>
      </w:r>
      <w:proofErr w:type="spellEnd"/>
      <w:r w:rsidRPr="00DE1609">
        <w:rPr>
          <w:sz w:val="24"/>
          <w:szCs w:val="24"/>
        </w:rPr>
        <w:t xml:space="preserve"> час </w:t>
      </w:r>
      <w:proofErr w:type="spellStart"/>
      <w:r w:rsidRPr="00DE1609">
        <w:rPr>
          <w:sz w:val="24"/>
          <w:szCs w:val="24"/>
        </w:rPr>
        <w:t>всього</w:t>
      </w:r>
      <w:proofErr w:type="spellEnd"/>
      <w:r w:rsidRPr="00DE1609">
        <w:rPr>
          <w:sz w:val="24"/>
          <w:szCs w:val="24"/>
        </w:rPr>
        <w:t xml:space="preserve"> </w:t>
      </w:r>
      <w:proofErr w:type="spellStart"/>
      <w:r w:rsidRPr="00DE1609">
        <w:rPr>
          <w:spacing w:val="1"/>
          <w:sz w:val="24"/>
          <w:szCs w:val="24"/>
        </w:rPr>
        <w:t>періоду</w:t>
      </w:r>
      <w:proofErr w:type="spellEnd"/>
      <w:r w:rsidRPr="00DE1609">
        <w:rPr>
          <w:spacing w:val="1"/>
          <w:sz w:val="24"/>
          <w:szCs w:val="24"/>
        </w:rPr>
        <w:t xml:space="preserve">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w:t>
      </w:r>
      <w:proofErr w:type="spellStart"/>
      <w:r w:rsidRPr="00DE1609">
        <w:rPr>
          <w:sz w:val="24"/>
          <w:szCs w:val="24"/>
        </w:rPr>
        <w:t>П</w:t>
      </w:r>
      <w:r w:rsidRPr="00DE1609">
        <w:rPr>
          <w:spacing w:val="1"/>
          <w:sz w:val="24"/>
          <w:szCs w:val="24"/>
        </w:rPr>
        <w:t>редставники</w:t>
      </w:r>
      <w:proofErr w:type="spellEnd"/>
      <w:r w:rsidRPr="00DE1609">
        <w:rPr>
          <w:spacing w:val="1"/>
          <w:sz w:val="24"/>
          <w:szCs w:val="24"/>
        </w:rPr>
        <w:t xml:space="preserve"> </w:t>
      </w:r>
      <w:proofErr w:type="spellStart"/>
      <w:r w:rsidRPr="00DE1609">
        <w:rPr>
          <w:spacing w:val="1"/>
          <w:sz w:val="24"/>
          <w:szCs w:val="24"/>
        </w:rPr>
        <w:t>Замовника</w:t>
      </w:r>
      <w:proofErr w:type="spellEnd"/>
      <w:r w:rsidRPr="00DE1609">
        <w:rPr>
          <w:spacing w:val="1"/>
          <w:sz w:val="24"/>
          <w:szCs w:val="24"/>
        </w:rPr>
        <w:t xml:space="preserve"> </w:t>
      </w:r>
      <w:r w:rsidRPr="00DE1609">
        <w:rPr>
          <w:spacing w:val="-1"/>
          <w:sz w:val="24"/>
          <w:szCs w:val="24"/>
        </w:rPr>
        <w:t>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іншої</w:t>
      </w:r>
      <w:proofErr w:type="spellEnd"/>
      <w:r w:rsidRPr="00DE1609">
        <w:rPr>
          <w:spacing w:val="1"/>
          <w:sz w:val="24"/>
          <w:szCs w:val="24"/>
        </w:rPr>
        <w:t xml:space="preserve"> </w:t>
      </w:r>
      <w:proofErr w:type="spellStart"/>
      <w:r w:rsidRPr="00DE1609">
        <w:rPr>
          <w:spacing w:val="1"/>
          <w:sz w:val="24"/>
          <w:szCs w:val="24"/>
        </w:rPr>
        <w:t>уповноваженої</w:t>
      </w:r>
      <w:proofErr w:type="spellEnd"/>
      <w:r w:rsidRPr="00DE1609">
        <w:rPr>
          <w:spacing w:val="1"/>
          <w:sz w:val="24"/>
          <w:szCs w:val="24"/>
        </w:rPr>
        <w:t xml:space="preserve"> ним особи, в тому </w:t>
      </w:r>
      <w:proofErr w:type="spellStart"/>
      <w:r w:rsidRPr="00DE1609">
        <w:rPr>
          <w:spacing w:val="1"/>
          <w:sz w:val="24"/>
          <w:szCs w:val="24"/>
        </w:rPr>
        <w:t>числі</w:t>
      </w:r>
      <w:proofErr w:type="spellEnd"/>
      <w:r w:rsidRPr="00DE1609">
        <w:rPr>
          <w:spacing w:val="1"/>
          <w:sz w:val="24"/>
          <w:szCs w:val="24"/>
        </w:rPr>
        <w:t xml:space="preserve"> </w:t>
      </w:r>
      <w:proofErr w:type="spellStart"/>
      <w:r w:rsidRPr="00DE1609">
        <w:rPr>
          <w:spacing w:val="1"/>
          <w:sz w:val="24"/>
          <w:szCs w:val="24"/>
        </w:rPr>
        <w:t>представників</w:t>
      </w:r>
      <w:proofErr w:type="spellEnd"/>
      <w:r w:rsidRPr="00DE1609">
        <w:rPr>
          <w:spacing w:val="1"/>
          <w:sz w:val="24"/>
          <w:szCs w:val="24"/>
        </w:rPr>
        <w:t xml:space="preserve"> </w:t>
      </w:r>
      <w:proofErr w:type="spellStart"/>
      <w:r w:rsidRPr="00DE1609">
        <w:rPr>
          <w:spacing w:val="1"/>
          <w:sz w:val="24"/>
          <w:szCs w:val="24"/>
        </w:rPr>
        <w:t>спеціалізованої</w:t>
      </w:r>
      <w:proofErr w:type="spellEnd"/>
      <w:r w:rsidRPr="00DE1609">
        <w:rPr>
          <w:spacing w:val="1"/>
          <w:sz w:val="24"/>
          <w:szCs w:val="24"/>
        </w:rPr>
        <w:t xml:space="preserve"> </w:t>
      </w:r>
      <w:proofErr w:type="spellStart"/>
      <w:r w:rsidRPr="00DE1609">
        <w:rPr>
          <w:spacing w:val="1"/>
          <w:sz w:val="24"/>
          <w:szCs w:val="24"/>
        </w:rPr>
        <w:t>інжинірингової</w:t>
      </w:r>
      <w:proofErr w:type="spellEnd"/>
      <w:r w:rsidRPr="00DE1609">
        <w:rPr>
          <w:spacing w:val="1"/>
          <w:sz w:val="24"/>
          <w:szCs w:val="24"/>
        </w:rPr>
        <w:t xml:space="preserve"> </w:t>
      </w:r>
      <w:proofErr w:type="spellStart"/>
      <w:r w:rsidRPr="00DE1609">
        <w:rPr>
          <w:spacing w:val="1"/>
          <w:sz w:val="24"/>
          <w:szCs w:val="24"/>
        </w:rPr>
        <w:t>організації</w:t>
      </w:r>
      <w:proofErr w:type="spellEnd"/>
      <w:r w:rsidRPr="00DE1609">
        <w:rPr>
          <w:spacing w:val="1"/>
          <w:sz w:val="24"/>
          <w:szCs w:val="24"/>
        </w:rPr>
        <w:t xml:space="preserve"> </w:t>
      </w:r>
      <w:proofErr w:type="spellStart"/>
      <w:r w:rsidRPr="00DE1609">
        <w:rPr>
          <w:spacing w:val="1"/>
          <w:sz w:val="24"/>
          <w:szCs w:val="24"/>
        </w:rPr>
        <w:t>мають</w:t>
      </w:r>
      <w:proofErr w:type="spellEnd"/>
      <w:r w:rsidRPr="00DE1609">
        <w:rPr>
          <w:spacing w:val="1"/>
          <w:sz w:val="24"/>
          <w:szCs w:val="24"/>
        </w:rPr>
        <w:t xml:space="preserve"> право на</w:t>
      </w:r>
      <w:r w:rsidRPr="00DE1609">
        <w:rPr>
          <w:sz w:val="24"/>
          <w:szCs w:val="24"/>
        </w:rPr>
        <w:t>:</w:t>
      </w:r>
    </w:p>
    <w:p w14:paraId="21F0AB83"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здійснення</w:t>
      </w:r>
      <w:proofErr w:type="spellEnd"/>
      <w:r w:rsidRPr="00DE1609">
        <w:rPr>
          <w:sz w:val="24"/>
          <w:szCs w:val="24"/>
        </w:rPr>
        <w:t xml:space="preserve"> контролю за </w:t>
      </w:r>
      <w:proofErr w:type="spellStart"/>
      <w:r w:rsidRPr="00DE1609">
        <w:rPr>
          <w:sz w:val="24"/>
          <w:szCs w:val="24"/>
        </w:rPr>
        <w:t>дотриманням</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проектної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та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державних</w:t>
      </w:r>
      <w:proofErr w:type="spellEnd"/>
      <w:r w:rsidRPr="00DE1609">
        <w:rPr>
          <w:sz w:val="24"/>
          <w:szCs w:val="24"/>
        </w:rPr>
        <w:t xml:space="preserve"> </w:t>
      </w:r>
      <w:proofErr w:type="spellStart"/>
      <w:r w:rsidRPr="00DE1609">
        <w:rPr>
          <w:sz w:val="24"/>
          <w:szCs w:val="24"/>
        </w:rPr>
        <w:t>стандартів</w:t>
      </w:r>
      <w:proofErr w:type="spellEnd"/>
      <w:r w:rsidRPr="00DE1609">
        <w:rPr>
          <w:sz w:val="24"/>
          <w:szCs w:val="24"/>
        </w:rPr>
        <w:t xml:space="preserve">, </w:t>
      </w:r>
      <w:proofErr w:type="spellStart"/>
      <w:r w:rsidRPr="00DE1609">
        <w:rPr>
          <w:sz w:val="24"/>
          <w:szCs w:val="24"/>
        </w:rPr>
        <w:t>будівельних</w:t>
      </w:r>
      <w:proofErr w:type="spellEnd"/>
      <w:r w:rsidRPr="00DE1609">
        <w:rPr>
          <w:sz w:val="24"/>
          <w:szCs w:val="24"/>
        </w:rPr>
        <w:t xml:space="preserve"> норм і правил, </w:t>
      </w:r>
      <w:proofErr w:type="spellStart"/>
      <w:r w:rsidRPr="00DE1609">
        <w:rPr>
          <w:sz w:val="24"/>
          <w:szCs w:val="24"/>
        </w:rPr>
        <w:t>проектній</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w:t>
      </w:r>
      <w:proofErr w:type="spellStart"/>
      <w:r w:rsidRPr="00DE1609">
        <w:rPr>
          <w:sz w:val="24"/>
          <w:szCs w:val="24"/>
        </w:rPr>
        <w:t>умовам</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а </w:t>
      </w:r>
      <w:proofErr w:type="spellStart"/>
      <w:r w:rsidRPr="00DE1609">
        <w:rPr>
          <w:sz w:val="24"/>
          <w:szCs w:val="24"/>
        </w:rPr>
        <w:lastRenderedPageBreak/>
        <w:t>також</w:t>
      </w:r>
      <w:proofErr w:type="spellEnd"/>
      <w:r w:rsidRPr="00DE1609">
        <w:rPr>
          <w:sz w:val="24"/>
          <w:szCs w:val="24"/>
        </w:rPr>
        <w:t xml:space="preserve"> контролю за </w:t>
      </w:r>
      <w:proofErr w:type="spellStart"/>
      <w:r w:rsidRPr="00DE1609">
        <w:rPr>
          <w:sz w:val="24"/>
          <w:szCs w:val="24"/>
        </w:rPr>
        <w:t>якістю</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та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обсягами</w:t>
      </w:r>
      <w:proofErr w:type="spellEnd"/>
      <w:r w:rsidRPr="00DE1609">
        <w:rPr>
          <w:sz w:val="24"/>
          <w:szCs w:val="24"/>
        </w:rPr>
        <w:t xml:space="preserve">; </w:t>
      </w:r>
    </w:p>
    <w:p w14:paraId="28F084C7"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перевірок</w:t>
      </w:r>
      <w:proofErr w:type="spellEnd"/>
      <w:r w:rsidRPr="00DE1609">
        <w:rPr>
          <w:sz w:val="24"/>
          <w:szCs w:val="24"/>
        </w:rPr>
        <w:t xml:space="preserve"> </w:t>
      </w:r>
      <w:proofErr w:type="spellStart"/>
      <w:r w:rsidRPr="00DE1609">
        <w:rPr>
          <w:sz w:val="24"/>
          <w:szCs w:val="24"/>
        </w:rPr>
        <w:t>наявності</w:t>
      </w:r>
      <w:proofErr w:type="spellEnd"/>
      <w:r w:rsidRPr="00DE1609">
        <w:rPr>
          <w:sz w:val="24"/>
          <w:szCs w:val="24"/>
        </w:rPr>
        <w:t xml:space="preserve"> у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субпідрядників</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w:t>
      </w:r>
      <w:proofErr w:type="spellStart"/>
      <w:r w:rsidRPr="00DE1609">
        <w:rPr>
          <w:sz w:val="24"/>
          <w:szCs w:val="24"/>
        </w:rPr>
        <w:t>дозволів</w:t>
      </w:r>
      <w:proofErr w:type="spellEnd"/>
      <w:r w:rsidRPr="00DE1609">
        <w:rPr>
          <w:sz w:val="24"/>
          <w:szCs w:val="24"/>
        </w:rPr>
        <w:t xml:space="preserve">, </w:t>
      </w:r>
      <w:proofErr w:type="spellStart"/>
      <w:r w:rsidRPr="00DE1609">
        <w:rPr>
          <w:sz w:val="24"/>
          <w:szCs w:val="24"/>
        </w:rPr>
        <w:t>ліцензій</w:t>
      </w:r>
      <w:proofErr w:type="spellEnd"/>
      <w:r w:rsidRPr="00DE1609">
        <w:rPr>
          <w:sz w:val="24"/>
          <w:szCs w:val="24"/>
        </w:rPr>
        <w:t xml:space="preserve">, </w:t>
      </w:r>
      <w:proofErr w:type="spellStart"/>
      <w:r w:rsidRPr="00DE1609">
        <w:rPr>
          <w:sz w:val="24"/>
          <w:szCs w:val="24"/>
        </w:rPr>
        <w:t>сертифікатів</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 xml:space="preserve">), </w:t>
      </w:r>
      <w:proofErr w:type="spellStart"/>
      <w:r w:rsidRPr="00DE1609">
        <w:rPr>
          <w:sz w:val="24"/>
          <w:szCs w:val="24"/>
        </w:rPr>
        <w:t>необхідних</w:t>
      </w:r>
      <w:proofErr w:type="spellEnd"/>
      <w:r w:rsidRPr="00DE1609">
        <w:rPr>
          <w:sz w:val="24"/>
          <w:szCs w:val="24"/>
        </w:rPr>
        <w:t xml:space="preserve"> для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2E228502"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перевірок</w:t>
      </w:r>
      <w:proofErr w:type="spellEnd"/>
      <w:r w:rsidRPr="00DE1609">
        <w:rPr>
          <w:sz w:val="24"/>
          <w:szCs w:val="24"/>
        </w:rPr>
        <w:t xml:space="preserve"> </w:t>
      </w:r>
      <w:proofErr w:type="spellStart"/>
      <w:r w:rsidRPr="00DE1609">
        <w:rPr>
          <w:sz w:val="24"/>
          <w:szCs w:val="24"/>
        </w:rPr>
        <w:t>ведення</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про </w:t>
      </w:r>
      <w:proofErr w:type="spellStart"/>
      <w:r w:rsidRPr="00DE1609">
        <w:rPr>
          <w:sz w:val="24"/>
          <w:szCs w:val="24"/>
        </w:rPr>
        <w:t>виконання</w:t>
      </w:r>
      <w:proofErr w:type="spellEnd"/>
      <w:r w:rsidRPr="00DE1609">
        <w:rPr>
          <w:sz w:val="24"/>
          <w:szCs w:val="24"/>
        </w:rPr>
        <w:t xml:space="preserve"> Договору;</w:t>
      </w:r>
    </w:p>
    <w:p w14:paraId="7D5578D6"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перевірок</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вказівок</w:t>
      </w:r>
      <w:proofErr w:type="spellEnd"/>
      <w:r w:rsidRPr="00DE1609">
        <w:rPr>
          <w:sz w:val="24"/>
          <w:szCs w:val="24"/>
        </w:rPr>
        <w:t xml:space="preserve"> і </w:t>
      </w:r>
      <w:proofErr w:type="spellStart"/>
      <w:r w:rsidRPr="00DE1609">
        <w:rPr>
          <w:sz w:val="24"/>
          <w:szCs w:val="24"/>
        </w:rPr>
        <w:t>приписів</w:t>
      </w:r>
      <w:proofErr w:type="spellEnd"/>
      <w:r w:rsidRPr="00DE1609">
        <w:rPr>
          <w:sz w:val="24"/>
          <w:szCs w:val="24"/>
        </w:rPr>
        <w:t xml:space="preserve"> </w:t>
      </w:r>
      <w:proofErr w:type="spellStart"/>
      <w:r w:rsidRPr="00DE1609">
        <w:rPr>
          <w:sz w:val="24"/>
          <w:szCs w:val="24"/>
        </w:rPr>
        <w:t>уповноважених</w:t>
      </w:r>
      <w:proofErr w:type="spellEnd"/>
      <w:r w:rsidRPr="00DE1609">
        <w:rPr>
          <w:sz w:val="24"/>
          <w:szCs w:val="24"/>
        </w:rPr>
        <w:t xml:space="preserve"> </w:t>
      </w:r>
      <w:proofErr w:type="spellStart"/>
      <w:r w:rsidRPr="00DE1609">
        <w:rPr>
          <w:sz w:val="24"/>
          <w:szCs w:val="24"/>
        </w:rPr>
        <w:t>державних</w:t>
      </w:r>
      <w:proofErr w:type="spellEnd"/>
      <w:r w:rsidRPr="00DE1609">
        <w:rPr>
          <w:sz w:val="24"/>
          <w:szCs w:val="24"/>
        </w:rPr>
        <w:t xml:space="preserve"> </w:t>
      </w:r>
      <w:proofErr w:type="spellStart"/>
      <w:r w:rsidRPr="00DE1609">
        <w:rPr>
          <w:sz w:val="24"/>
          <w:szCs w:val="24"/>
        </w:rPr>
        <w:t>органів</w:t>
      </w:r>
      <w:proofErr w:type="spellEnd"/>
      <w:r w:rsidRPr="00DE1609">
        <w:rPr>
          <w:sz w:val="24"/>
          <w:szCs w:val="24"/>
        </w:rPr>
        <w:t>;</w:t>
      </w:r>
    </w:p>
    <w:p w14:paraId="5309A526" w14:textId="77777777" w:rsidR="0027190D" w:rsidRPr="00DE1609" w:rsidRDefault="0027190D" w:rsidP="0027190D">
      <w:pPr>
        <w:widowControl w:val="0"/>
        <w:numPr>
          <w:ilvl w:val="2"/>
          <w:numId w:val="13"/>
        </w:numPr>
        <w:autoSpaceDE w:val="0"/>
        <w:autoSpaceDN w:val="0"/>
        <w:adjustRightInd w:val="0"/>
        <w:ind w:left="0" w:firstLine="567"/>
        <w:jc w:val="both"/>
        <w:rPr>
          <w:sz w:val="24"/>
          <w:szCs w:val="24"/>
        </w:rPr>
      </w:pPr>
      <w:proofErr w:type="spellStart"/>
      <w:r w:rsidRPr="00DE1609">
        <w:rPr>
          <w:sz w:val="24"/>
          <w:szCs w:val="24"/>
        </w:rPr>
        <w:t>інші</w:t>
      </w:r>
      <w:proofErr w:type="spellEnd"/>
      <w:r w:rsidRPr="00DE1609">
        <w:rPr>
          <w:sz w:val="24"/>
          <w:szCs w:val="24"/>
        </w:rPr>
        <w:t xml:space="preserve"> </w:t>
      </w:r>
      <w:proofErr w:type="spellStart"/>
      <w:r w:rsidRPr="00DE1609">
        <w:rPr>
          <w:sz w:val="24"/>
          <w:szCs w:val="24"/>
        </w:rPr>
        <w:t>повноваження</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випливають</w:t>
      </w:r>
      <w:proofErr w:type="spellEnd"/>
      <w:r w:rsidRPr="00DE1609">
        <w:rPr>
          <w:sz w:val="24"/>
          <w:szCs w:val="24"/>
        </w:rPr>
        <w:t xml:space="preserve"> </w:t>
      </w:r>
      <w:proofErr w:type="spellStart"/>
      <w:r w:rsidRPr="00DE1609">
        <w:rPr>
          <w:sz w:val="24"/>
          <w:szCs w:val="24"/>
        </w:rPr>
        <w:t>зі</w:t>
      </w:r>
      <w:proofErr w:type="spellEnd"/>
      <w:r w:rsidRPr="00DE1609">
        <w:rPr>
          <w:sz w:val="24"/>
          <w:szCs w:val="24"/>
        </w:rPr>
        <w:t xml:space="preserve"> </w:t>
      </w:r>
      <w:proofErr w:type="spellStart"/>
      <w:r w:rsidRPr="00DE1609">
        <w:rPr>
          <w:sz w:val="24"/>
          <w:szCs w:val="24"/>
        </w:rPr>
        <w:t>змісту</w:t>
      </w:r>
      <w:proofErr w:type="spellEnd"/>
      <w:r w:rsidRPr="00DE1609">
        <w:rPr>
          <w:sz w:val="24"/>
          <w:szCs w:val="24"/>
        </w:rPr>
        <w:t xml:space="preserve"> </w:t>
      </w:r>
      <w:proofErr w:type="spellStart"/>
      <w:r w:rsidRPr="00DE1609">
        <w:rPr>
          <w:sz w:val="24"/>
          <w:szCs w:val="24"/>
        </w:rPr>
        <w:t>обов’язків</w:t>
      </w:r>
      <w:proofErr w:type="spellEnd"/>
      <w:r w:rsidRPr="00DE1609">
        <w:rPr>
          <w:sz w:val="24"/>
          <w:szCs w:val="24"/>
        </w:rPr>
        <w:t xml:space="preserve"> з </w:t>
      </w:r>
      <w:proofErr w:type="spellStart"/>
      <w:r w:rsidRPr="00DE1609">
        <w:rPr>
          <w:sz w:val="24"/>
          <w:szCs w:val="24"/>
        </w:rPr>
        <w:t>технічного</w:t>
      </w:r>
      <w:proofErr w:type="spellEnd"/>
      <w:r w:rsidRPr="00DE1609">
        <w:rPr>
          <w:sz w:val="24"/>
          <w:szCs w:val="24"/>
        </w:rPr>
        <w:t xml:space="preserve"> </w:t>
      </w:r>
      <w:proofErr w:type="spellStart"/>
      <w:r w:rsidRPr="00DE1609">
        <w:rPr>
          <w:sz w:val="24"/>
          <w:szCs w:val="24"/>
        </w:rPr>
        <w:t>нагляду</w:t>
      </w:r>
      <w:proofErr w:type="spellEnd"/>
      <w:r w:rsidRPr="00DE1609">
        <w:rPr>
          <w:sz w:val="24"/>
          <w:szCs w:val="24"/>
        </w:rPr>
        <w:t>;</w:t>
      </w:r>
    </w:p>
    <w:p w14:paraId="341182F0" w14:textId="77777777" w:rsidR="0027190D" w:rsidRPr="00DE1609" w:rsidRDefault="0027190D" w:rsidP="0027190D">
      <w:pPr>
        <w:numPr>
          <w:ilvl w:val="1"/>
          <w:numId w:val="13"/>
        </w:numPr>
        <w:ind w:left="0" w:firstLine="567"/>
        <w:jc w:val="both"/>
        <w:rPr>
          <w:sz w:val="24"/>
          <w:szCs w:val="24"/>
        </w:rPr>
      </w:pPr>
      <w:r w:rsidRPr="00DE1609">
        <w:rPr>
          <w:spacing w:val="2"/>
          <w:sz w:val="24"/>
          <w:szCs w:val="24"/>
        </w:rPr>
        <w:t xml:space="preserve">Контроль за </w:t>
      </w:r>
      <w:proofErr w:type="spellStart"/>
      <w:r w:rsidRPr="00DE1609">
        <w:rPr>
          <w:spacing w:val="2"/>
          <w:sz w:val="24"/>
          <w:szCs w:val="24"/>
        </w:rPr>
        <w:t>обсягами</w:t>
      </w:r>
      <w:proofErr w:type="spellEnd"/>
      <w:r w:rsidRPr="00DE1609">
        <w:rPr>
          <w:spacing w:val="2"/>
          <w:sz w:val="24"/>
          <w:szCs w:val="24"/>
        </w:rPr>
        <w:t xml:space="preserve"> та </w:t>
      </w:r>
      <w:proofErr w:type="spellStart"/>
      <w:r w:rsidRPr="00DE1609">
        <w:rPr>
          <w:spacing w:val="2"/>
          <w:sz w:val="24"/>
          <w:szCs w:val="24"/>
        </w:rPr>
        <w:t>якістю</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обладнання</w:t>
      </w:r>
      <w:proofErr w:type="spellEnd"/>
      <w:r w:rsidRPr="00DE1609">
        <w:rPr>
          <w:spacing w:val="2"/>
          <w:sz w:val="24"/>
          <w:szCs w:val="24"/>
        </w:rPr>
        <w:t xml:space="preserve"> </w:t>
      </w:r>
      <w:proofErr w:type="spellStart"/>
      <w:r w:rsidRPr="00DE1609">
        <w:rPr>
          <w:spacing w:val="2"/>
          <w:sz w:val="24"/>
          <w:szCs w:val="24"/>
        </w:rPr>
        <w:t>тощо</w:t>
      </w:r>
      <w:proofErr w:type="spellEnd"/>
      <w:r w:rsidRPr="00DE1609">
        <w:rPr>
          <w:spacing w:val="2"/>
          <w:sz w:val="24"/>
          <w:szCs w:val="24"/>
        </w:rPr>
        <w:t xml:space="preserve">), </w:t>
      </w:r>
      <w:proofErr w:type="spellStart"/>
      <w:r w:rsidRPr="00DE1609">
        <w:rPr>
          <w:spacing w:val="2"/>
          <w:sz w:val="24"/>
          <w:szCs w:val="24"/>
        </w:rPr>
        <w:t>які</w:t>
      </w:r>
      <w:proofErr w:type="spellEnd"/>
      <w:r w:rsidRPr="00DE1609">
        <w:rPr>
          <w:spacing w:val="2"/>
          <w:sz w:val="24"/>
          <w:szCs w:val="24"/>
        </w:rPr>
        <w:t xml:space="preserve"> </w:t>
      </w:r>
      <w:proofErr w:type="spellStart"/>
      <w:r w:rsidRPr="00DE1609">
        <w:rPr>
          <w:spacing w:val="2"/>
          <w:sz w:val="24"/>
          <w:szCs w:val="24"/>
        </w:rPr>
        <w:t>підлягають</w:t>
      </w:r>
      <w:proofErr w:type="spellEnd"/>
      <w:r w:rsidRPr="00DE1609">
        <w:rPr>
          <w:spacing w:val="2"/>
          <w:sz w:val="24"/>
          <w:szCs w:val="24"/>
        </w:rPr>
        <w:t xml:space="preserve"> </w:t>
      </w:r>
      <w:proofErr w:type="spellStart"/>
      <w:r w:rsidRPr="00DE1609">
        <w:rPr>
          <w:spacing w:val="2"/>
          <w:sz w:val="24"/>
          <w:szCs w:val="24"/>
        </w:rPr>
        <w:t>прихованню</w:t>
      </w:r>
      <w:proofErr w:type="spellEnd"/>
      <w:r w:rsidRPr="00DE1609">
        <w:rPr>
          <w:spacing w:val="2"/>
          <w:sz w:val="24"/>
          <w:szCs w:val="24"/>
        </w:rPr>
        <w:t xml:space="preserve">. </w:t>
      </w:r>
    </w:p>
    <w:p w14:paraId="1ED90CC1" w14:textId="77777777" w:rsidR="0027190D" w:rsidRPr="00DE1609" w:rsidRDefault="0027190D" w:rsidP="0027190D">
      <w:pPr>
        <w:widowControl w:val="0"/>
        <w:numPr>
          <w:ilvl w:val="2"/>
          <w:numId w:val="13"/>
        </w:numPr>
        <w:autoSpaceDE w:val="0"/>
        <w:autoSpaceDN w:val="0"/>
        <w:adjustRightInd w:val="0"/>
        <w:ind w:left="0" w:firstLine="567"/>
        <w:jc w:val="both"/>
        <w:rPr>
          <w:spacing w:val="1"/>
          <w:sz w:val="24"/>
          <w:szCs w:val="24"/>
        </w:rPr>
      </w:pP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зобов’язані</w:t>
      </w:r>
      <w:proofErr w:type="spellEnd"/>
      <w:r w:rsidRPr="00DE1609">
        <w:rPr>
          <w:sz w:val="24"/>
          <w:szCs w:val="24"/>
        </w:rPr>
        <w:t xml:space="preserve"> </w:t>
      </w:r>
      <w:proofErr w:type="spellStart"/>
      <w:r w:rsidRPr="00DE1609">
        <w:rPr>
          <w:sz w:val="24"/>
          <w:szCs w:val="24"/>
        </w:rPr>
        <w:t>складати</w:t>
      </w:r>
      <w:proofErr w:type="spellEnd"/>
      <w:r w:rsidRPr="00DE1609">
        <w:rPr>
          <w:sz w:val="24"/>
          <w:szCs w:val="24"/>
        </w:rPr>
        <w:t xml:space="preserve"> </w:t>
      </w:r>
      <w:proofErr w:type="spellStart"/>
      <w:r w:rsidRPr="00DE1609">
        <w:rPr>
          <w:sz w:val="24"/>
          <w:szCs w:val="24"/>
        </w:rPr>
        <w:t>акти</w:t>
      </w:r>
      <w:proofErr w:type="spellEnd"/>
      <w:r w:rsidRPr="00DE1609">
        <w:rPr>
          <w:sz w:val="24"/>
          <w:szCs w:val="24"/>
        </w:rPr>
        <w:t xml:space="preserve"> на </w:t>
      </w:r>
      <w:proofErr w:type="spellStart"/>
      <w:r w:rsidRPr="00DE1609">
        <w:rPr>
          <w:sz w:val="24"/>
          <w:szCs w:val="24"/>
        </w:rPr>
        <w:t>приховані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перед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прихованням</w:t>
      </w:r>
      <w:proofErr w:type="spellEnd"/>
      <w:r w:rsidRPr="00DE1609">
        <w:rPr>
          <w:sz w:val="24"/>
          <w:szCs w:val="24"/>
        </w:rPr>
        <w:t xml:space="preserve">. </w:t>
      </w:r>
      <w:proofErr w:type="spellStart"/>
      <w:r w:rsidRPr="00DE1609">
        <w:rPr>
          <w:sz w:val="24"/>
          <w:szCs w:val="24"/>
        </w:rPr>
        <w:t>Такі</w:t>
      </w:r>
      <w:proofErr w:type="spellEnd"/>
      <w:r w:rsidRPr="00DE1609">
        <w:rPr>
          <w:sz w:val="24"/>
          <w:szCs w:val="24"/>
        </w:rPr>
        <w:t xml:space="preserve"> </w:t>
      </w:r>
      <w:proofErr w:type="spellStart"/>
      <w:r w:rsidRPr="00DE1609">
        <w:rPr>
          <w:sz w:val="24"/>
          <w:szCs w:val="24"/>
        </w:rPr>
        <w:t>акти</w:t>
      </w:r>
      <w:proofErr w:type="spellEnd"/>
      <w:r w:rsidRPr="00DE1609">
        <w:rPr>
          <w:sz w:val="24"/>
          <w:szCs w:val="24"/>
        </w:rPr>
        <w:t xml:space="preserve"> </w:t>
      </w:r>
      <w:proofErr w:type="spellStart"/>
      <w:r w:rsidRPr="00DE1609">
        <w:rPr>
          <w:sz w:val="24"/>
          <w:szCs w:val="24"/>
        </w:rPr>
        <w:t>підписуються</w:t>
      </w:r>
      <w:proofErr w:type="spellEnd"/>
      <w:r w:rsidRPr="00DE1609">
        <w:rPr>
          <w:sz w:val="24"/>
          <w:szCs w:val="24"/>
        </w:rPr>
        <w:t xml:space="preserve"> </w:t>
      </w:r>
      <w:proofErr w:type="spellStart"/>
      <w:r w:rsidRPr="00DE1609">
        <w:rPr>
          <w:sz w:val="24"/>
          <w:szCs w:val="24"/>
        </w:rPr>
        <w:t>уповноваженими</w:t>
      </w:r>
      <w:proofErr w:type="spellEnd"/>
      <w:r w:rsidRPr="00DE1609">
        <w:rPr>
          <w:sz w:val="24"/>
          <w:szCs w:val="24"/>
        </w:rPr>
        <w:t xml:space="preserve"> </w:t>
      </w:r>
      <w:proofErr w:type="spellStart"/>
      <w:r w:rsidRPr="00DE1609">
        <w:rPr>
          <w:sz w:val="24"/>
          <w:szCs w:val="24"/>
        </w:rPr>
        <w:t>представниками</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у 2 (</w:t>
      </w:r>
      <w:proofErr w:type="spellStart"/>
      <w:r w:rsidRPr="00DE1609">
        <w:rPr>
          <w:sz w:val="24"/>
          <w:szCs w:val="24"/>
        </w:rPr>
        <w:t>двох</w:t>
      </w:r>
      <w:proofErr w:type="spellEnd"/>
      <w:r w:rsidRPr="00DE1609">
        <w:rPr>
          <w:sz w:val="24"/>
          <w:szCs w:val="24"/>
        </w:rPr>
        <w:t xml:space="preserve">) </w:t>
      </w:r>
      <w:proofErr w:type="spellStart"/>
      <w:r w:rsidRPr="00DE1609">
        <w:rPr>
          <w:sz w:val="24"/>
          <w:szCs w:val="24"/>
        </w:rPr>
        <w:t>примірниках</w:t>
      </w:r>
      <w:proofErr w:type="spellEnd"/>
      <w:r w:rsidRPr="00DE1609">
        <w:rPr>
          <w:sz w:val="24"/>
          <w:szCs w:val="24"/>
        </w:rPr>
        <w:t xml:space="preserve"> та </w:t>
      </w:r>
      <w:proofErr w:type="spellStart"/>
      <w:r w:rsidRPr="00DE1609">
        <w:rPr>
          <w:sz w:val="24"/>
          <w:szCs w:val="24"/>
        </w:rPr>
        <w:t>надаються</w:t>
      </w:r>
      <w:proofErr w:type="spellEnd"/>
      <w:r w:rsidRPr="00DE1609">
        <w:rPr>
          <w:sz w:val="24"/>
          <w:szCs w:val="24"/>
        </w:rPr>
        <w:t xml:space="preserve"> по одному </w:t>
      </w:r>
      <w:proofErr w:type="spellStart"/>
      <w:r w:rsidRPr="00DE1609">
        <w:rPr>
          <w:sz w:val="24"/>
          <w:szCs w:val="24"/>
        </w:rPr>
        <w:t>примірнику</w:t>
      </w:r>
      <w:proofErr w:type="spellEnd"/>
      <w:r w:rsidRPr="00DE1609">
        <w:rPr>
          <w:sz w:val="24"/>
          <w:szCs w:val="24"/>
        </w:rPr>
        <w:t xml:space="preserve"> </w:t>
      </w:r>
      <w:proofErr w:type="spellStart"/>
      <w:r w:rsidRPr="00DE1609">
        <w:rPr>
          <w:sz w:val="24"/>
          <w:szCs w:val="24"/>
        </w:rPr>
        <w:t>кожній</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w:t>
      </w:r>
      <w:r w:rsidRPr="00DE1609">
        <w:rPr>
          <w:spacing w:val="2"/>
          <w:sz w:val="24"/>
          <w:szCs w:val="24"/>
        </w:rPr>
        <w:t xml:space="preserve"> </w:t>
      </w:r>
      <w:proofErr w:type="spellStart"/>
      <w:r w:rsidRPr="00DE1609">
        <w:rPr>
          <w:spacing w:val="2"/>
          <w:sz w:val="24"/>
          <w:szCs w:val="24"/>
        </w:rPr>
        <w:t>Жодні</w:t>
      </w:r>
      <w:proofErr w:type="spellEnd"/>
      <w:r w:rsidRPr="00DE1609">
        <w:rPr>
          <w:spacing w:val="2"/>
          <w:sz w:val="24"/>
          <w:szCs w:val="24"/>
        </w:rPr>
        <w:t xml:space="preserve"> </w:t>
      </w:r>
      <w:proofErr w:type="spellStart"/>
      <w:r w:rsidRPr="00DE1609">
        <w:rPr>
          <w:spacing w:val="2"/>
          <w:sz w:val="24"/>
          <w:szCs w:val="24"/>
        </w:rPr>
        <w:t>роботи</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підлягають</w:t>
      </w:r>
      <w:proofErr w:type="spellEnd"/>
      <w:r w:rsidRPr="00DE1609">
        <w:rPr>
          <w:spacing w:val="2"/>
          <w:sz w:val="24"/>
          <w:szCs w:val="24"/>
        </w:rPr>
        <w:t xml:space="preserve"> </w:t>
      </w:r>
      <w:proofErr w:type="spellStart"/>
      <w:r w:rsidRPr="00DE1609">
        <w:rPr>
          <w:sz w:val="24"/>
          <w:szCs w:val="24"/>
        </w:rPr>
        <w:t>прихованню</w:t>
      </w:r>
      <w:proofErr w:type="spellEnd"/>
      <w:r w:rsidRPr="00DE1609">
        <w:rPr>
          <w:spacing w:val="2"/>
          <w:sz w:val="24"/>
          <w:szCs w:val="24"/>
        </w:rPr>
        <w:t xml:space="preserve">, не </w:t>
      </w:r>
      <w:proofErr w:type="spellStart"/>
      <w:r w:rsidRPr="00DE1609">
        <w:rPr>
          <w:spacing w:val="2"/>
          <w:sz w:val="24"/>
          <w:szCs w:val="24"/>
        </w:rPr>
        <w:t>повинні</w:t>
      </w:r>
      <w:proofErr w:type="spellEnd"/>
      <w:r w:rsidRPr="00DE1609">
        <w:rPr>
          <w:spacing w:val="2"/>
          <w:sz w:val="24"/>
          <w:szCs w:val="24"/>
        </w:rPr>
        <w:t xml:space="preserve"> бути </w:t>
      </w:r>
      <w:proofErr w:type="spellStart"/>
      <w:r w:rsidRPr="00DE1609">
        <w:rPr>
          <w:spacing w:val="2"/>
          <w:sz w:val="24"/>
          <w:szCs w:val="24"/>
        </w:rPr>
        <w:t>приховані</w:t>
      </w:r>
      <w:proofErr w:type="spellEnd"/>
      <w:r w:rsidRPr="00DE1609">
        <w:rPr>
          <w:spacing w:val="2"/>
          <w:sz w:val="24"/>
          <w:szCs w:val="24"/>
        </w:rPr>
        <w:t xml:space="preserve"> без </w:t>
      </w:r>
      <w:proofErr w:type="spellStart"/>
      <w:r w:rsidRPr="00DE1609">
        <w:rPr>
          <w:spacing w:val="2"/>
          <w:sz w:val="24"/>
          <w:szCs w:val="24"/>
        </w:rPr>
        <w:t>письмової</w:t>
      </w:r>
      <w:proofErr w:type="spellEnd"/>
      <w:r w:rsidRPr="00DE1609">
        <w:rPr>
          <w:spacing w:val="2"/>
          <w:sz w:val="24"/>
          <w:szCs w:val="24"/>
        </w:rPr>
        <w:t xml:space="preserve"> </w:t>
      </w:r>
      <w:proofErr w:type="spellStart"/>
      <w:r w:rsidRPr="00DE1609">
        <w:rPr>
          <w:spacing w:val="2"/>
          <w:sz w:val="24"/>
          <w:szCs w:val="24"/>
        </w:rPr>
        <w:t>згоди</w:t>
      </w:r>
      <w:proofErr w:type="spellEnd"/>
      <w:r w:rsidRPr="00DE1609">
        <w:rPr>
          <w:spacing w:val="2"/>
          <w:sz w:val="24"/>
          <w:szCs w:val="24"/>
        </w:rPr>
        <w:t xml:space="preserve"> </w:t>
      </w:r>
      <w:proofErr w:type="spellStart"/>
      <w:r w:rsidRPr="00DE1609">
        <w:rPr>
          <w:spacing w:val="1"/>
          <w:sz w:val="24"/>
          <w:szCs w:val="24"/>
        </w:rPr>
        <w:t>представника</w:t>
      </w:r>
      <w:proofErr w:type="spellEnd"/>
      <w:r w:rsidRPr="00DE1609">
        <w:rPr>
          <w:spacing w:val="1"/>
          <w:sz w:val="24"/>
          <w:szCs w:val="24"/>
        </w:rPr>
        <w:t xml:space="preserve"> </w:t>
      </w:r>
      <w:proofErr w:type="spellStart"/>
      <w:r w:rsidRPr="00DE1609">
        <w:rPr>
          <w:spacing w:val="2"/>
          <w:sz w:val="24"/>
          <w:szCs w:val="24"/>
        </w:rPr>
        <w:t>Замовника</w:t>
      </w:r>
      <w:proofErr w:type="spellEnd"/>
      <w:r w:rsidRPr="00DE1609">
        <w:rPr>
          <w:spacing w:val="2"/>
          <w:sz w:val="24"/>
          <w:szCs w:val="24"/>
        </w:rPr>
        <w:t>,</w:t>
      </w:r>
      <w:r w:rsidRPr="00DE1609">
        <w:rPr>
          <w:spacing w:val="1"/>
          <w:sz w:val="24"/>
          <w:szCs w:val="24"/>
        </w:rPr>
        <w:t xml:space="preserve"> </w:t>
      </w:r>
      <w:proofErr w:type="spellStart"/>
      <w:r w:rsidRPr="00DE1609">
        <w:rPr>
          <w:spacing w:val="1"/>
          <w:sz w:val="24"/>
          <w:szCs w:val="24"/>
        </w:rPr>
        <w:t>відображеної</w:t>
      </w:r>
      <w:proofErr w:type="spellEnd"/>
      <w:r w:rsidRPr="00DE1609">
        <w:rPr>
          <w:spacing w:val="1"/>
          <w:sz w:val="24"/>
          <w:szCs w:val="24"/>
        </w:rPr>
        <w:t xml:space="preserve"> у </w:t>
      </w:r>
      <w:proofErr w:type="spellStart"/>
      <w:r w:rsidRPr="00DE1609">
        <w:rPr>
          <w:spacing w:val="1"/>
          <w:sz w:val="24"/>
          <w:szCs w:val="24"/>
        </w:rPr>
        <w:t>акті</w:t>
      </w:r>
      <w:proofErr w:type="spellEnd"/>
      <w:r w:rsidRPr="00DE1609">
        <w:rPr>
          <w:spacing w:val="1"/>
          <w:sz w:val="24"/>
          <w:szCs w:val="24"/>
        </w:rPr>
        <w:t>.</w:t>
      </w:r>
    </w:p>
    <w:p w14:paraId="07CAFA3E" w14:textId="77777777" w:rsidR="0027190D" w:rsidRPr="00DE1609" w:rsidRDefault="0027190D" w:rsidP="0027190D">
      <w:pPr>
        <w:widowControl w:val="0"/>
        <w:numPr>
          <w:ilvl w:val="2"/>
          <w:numId w:val="13"/>
        </w:numPr>
        <w:autoSpaceDE w:val="0"/>
        <w:autoSpaceDN w:val="0"/>
        <w:adjustRightInd w:val="0"/>
        <w:ind w:left="0" w:firstLine="567"/>
        <w:jc w:val="both"/>
        <w:rPr>
          <w:bCs/>
          <w:spacing w:val="-3"/>
          <w:sz w:val="24"/>
          <w:szCs w:val="24"/>
        </w:rPr>
      </w:pPr>
      <w:proofErr w:type="spellStart"/>
      <w:r w:rsidRPr="00DE1609">
        <w:rPr>
          <w:spacing w:val="2"/>
          <w:sz w:val="24"/>
          <w:szCs w:val="24"/>
        </w:rPr>
        <w:t>Підрядник</w:t>
      </w:r>
      <w:proofErr w:type="spellEnd"/>
      <w:r w:rsidRPr="00DE1609">
        <w:rPr>
          <w:spacing w:val="2"/>
          <w:sz w:val="24"/>
          <w:szCs w:val="24"/>
        </w:rPr>
        <w:t xml:space="preserve"> у </w:t>
      </w:r>
      <w:proofErr w:type="spellStart"/>
      <w:r w:rsidRPr="00DE1609">
        <w:rPr>
          <w:spacing w:val="2"/>
          <w:sz w:val="24"/>
          <w:szCs w:val="24"/>
        </w:rPr>
        <w:t>письмовій</w:t>
      </w:r>
      <w:proofErr w:type="spellEnd"/>
      <w:r w:rsidRPr="00DE1609">
        <w:rPr>
          <w:spacing w:val="2"/>
          <w:sz w:val="24"/>
          <w:szCs w:val="24"/>
        </w:rPr>
        <w:t xml:space="preserve"> </w:t>
      </w:r>
      <w:proofErr w:type="spellStart"/>
      <w:r w:rsidRPr="00DE1609">
        <w:rPr>
          <w:spacing w:val="2"/>
          <w:sz w:val="24"/>
          <w:szCs w:val="24"/>
        </w:rPr>
        <w:t>формі</w:t>
      </w:r>
      <w:proofErr w:type="spellEnd"/>
      <w:r w:rsidRPr="00DE1609">
        <w:rPr>
          <w:spacing w:val="2"/>
          <w:sz w:val="24"/>
          <w:szCs w:val="24"/>
        </w:rPr>
        <w:t xml:space="preserve"> </w:t>
      </w:r>
      <w:proofErr w:type="spellStart"/>
      <w:r w:rsidRPr="00DE1609">
        <w:rPr>
          <w:spacing w:val="2"/>
          <w:sz w:val="24"/>
          <w:szCs w:val="24"/>
        </w:rPr>
        <w:t>повідомляє</w:t>
      </w:r>
      <w:proofErr w:type="spellEnd"/>
      <w:r w:rsidRPr="00DE1609">
        <w:rPr>
          <w:spacing w:val="2"/>
          <w:sz w:val="24"/>
          <w:szCs w:val="24"/>
        </w:rPr>
        <w:t xml:space="preserve"> </w:t>
      </w:r>
      <w:proofErr w:type="spellStart"/>
      <w:r w:rsidRPr="00DE1609">
        <w:rPr>
          <w:spacing w:val="2"/>
          <w:sz w:val="24"/>
          <w:szCs w:val="24"/>
        </w:rPr>
        <w:t>Замовника</w:t>
      </w:r>
      <w:proofErr w:type="spellEnd"/>
      <w:r w:rsidRPr="00DE1609">
        <w:rPr>
          <w:spacing w:val="2"/>
          <w:sz w:val="24"/>
          <w:szCs w:val="24"/>
        </w:rPr>
        <w:t xml:space="preserve"> про </w:t>
      </w:r>
      <w:proofErr w:type="spellStart"/>
      <w:r w:rsidRPr="00DE1609">
        <w:rPr>
          <w:sz w:val="24"/>
          <w:szCs w:val="24"/>
        </w:rPr>
        <w:t>необхідність</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проміжного</w:t>
      </w:r>
      <w:proofErr w:type="spellEnd"/>
      <w:r w:rsidRPr="00DE1609">
        <w:rPr>
          <w:sz w:val="24"/>
          <w:szCs w:val="24"/>
        </w:rPr>
        <w:t xml:space="preserve"> </w:t>
      </w:r>
      <w:proofErr w:type="spellStart"/>
      <w:r w:rsidRPr="00DE1609">
        <w:rPr>
          <w:sz w:val="24"/>
          <w:szCs w:val="24"/>
        </w:rPr>
        <w:t>приймання</w:t>
      </w:r>
      <w:proofErr w:type="spellEnd"/>
      <w:r w:rsidRPr="00DE1609">
        <w:rPr>
          <w:sz w:val="24"/>
          <w:szCs w:val="24"/>
        </w:rPr>
        <w:t xml:space="preserve"> (</w:t>
      </w:r>
      <w:proofErr w:type="spellStart"/>
      <w:r w:rsidRPr="00DE1609">
        <w:rPr>
          <w:spacing w:val="1"/>
          <w:sz w:val="24"/>
          <w:szCs w:val="24"/>
        </w:rPr>
        <w:t>випробування</w:t>
      </w:r>
      <w:proofErr w:type="spellEnd"/>
      <w:r w:rsidRPr="00DE1609">
        <w:rPr>
          <w:spacing w:val="1"/>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обладнання</w:t>
      </w:r>
      <w:proofErr w:type="spellEnd"/>
      <w:r w:rsidRPr="00DE1609">
        <w:rPr>
          <w:spacing w:val="1"/>
          <w:sz w:val="24"/>
          <w:szCs w:val="24"/>
        </w:rPr>
        <w:t>,</w:t>
      </w:r>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підлягають</w:t>
      </w:r>
      <w:proofErr w:type="spellEnd"/>
      <w:r w:rsidRPr="00DE1609">
        <w:rPr>
          <w:sz w:val="24"/>
          <w:szCs w:val="24"/>
        </w:rPr>
        <w:t xml:space="preserve"> </w:t>
      </w:r>
      <w:proofErr w:type="spellStart"/>
      <w:r w:rsidRPr="00DE1609">
        <w:rPr>
          <w:sz w:val="24"/>
          <w:szCs w:val="24"/>
        </w:rPr>
        <w:t>прихованню</w:t>
      </w:r>
      <w:proofErr w:type="spellEnd"/>
      <w:r w:rsidRPr="00DE1609">
        <w:rPr>
          <w:sz w:val="24"/>
          <w:szCs w:val="24"/>
        </w:rPr>
        <w:t xml:space="preserve">, </w:t>
      </w:r>
      <w:r w:rsidRPr="00DE1609">
        <w:rPr>
          <w:spacing w:val="1"/>
          <w:sz w:val="24"/>
          <w:szCs w:val="24"/>
        </w:rPr>
        <w:t xml:space="preserve">не </w:t>
      </w:r>
      <w:proofErr w:type="spellStart"/>
      <w:r w:rsidRPr="00DE1609">
        <w:rPr>
          <w:spacing w:val="1"/>
          <w:sz w:val="24"/>
          <w:szCs w:val="24"/>
        </w:rPr>
        <w:t>пізніше</w:t>
      </w:r>
      <w:proofErr w:type="spellEnd"/>
      <w:r w:rsidRPr="00DE1609">
        <w:rPr>
          <w:spacing w:val="1"/>
          <w:sz w:val="24"/>
          <w:szCs w:val="24"/>
        </w:rPr>
        <w:t xml:space="preserve"> </w:t>
      </w:r>
      <w:proofErr w:type="spellStart"/>
      <w:r w:rsidRPr="00DE1609">
        <w:rPr>
          <w:spacing w:val="1"/>
          <w:sz w:val="24"/>
          <w:szCs w:val="24"/>
        </w:rPr>
        <w:t>ніж</w:t>
      </w:r>
      <w:proofErr w:type="spellEnd"/>
      <w:r w:rsidRPr="00DE1609">
        <w:rPr>
          <w:spacing w:val="1"/>
          <w:sz w:val="24"/>
          <w:szCs w:val="24"/>
        </w:rPr>
        <w:t xml:space="preserve"> за 3 (три) </w:t>
      </w:r>
      <w:proofErr w:type="spellStart"/>
      <w:r w:rsidRPr="00DE1609">
        <w:rPr>
          <w:spacing w:val="1"/>
          <w:sz w:val="24"/>
          <w:szCs w:val="24"/>
        </w:rPr>
        <w:t>робочі</w:t>
      </w:r>
      <w:proofErr w:type="spellEnd"/>
      <w:r w:rsidRPr="00DE1609">
        <w:rPr>
          <w:spacing w:val="1"/>
          <w:sz w:val="24"/>
          <w:szCs w:val="24"/>
        </w:rPr>
        <w:t xml:space="preserve"> </w:t>
      </w:r>
      <w:proofErr w:type="spellStart"/>
      <w:r w:rsidRPr="00DE1609">
        <w:rPr>
          <w:spacing w:val="1"/>
          <w:sz w:val="24"/>
          <w:szCs w:val="24"/>
        </w:rPr>
        <w:t>дні</w:t>
      </w:r>
      <w:proofErr w:type="spellEnd"/>
      <w:r w:rsidRPr="00DE1609">
        <w:rPr>
          <w:spacing w:val="1"/>
          <w:sz w:val="24"/>
          <w:szCs w:val="24"/>
        </w:rPr>
        <w:t xml:space="preserve"> перед початком </w:t>
      </w:r>
      <w:proofErr w:type="spellStart"/>
      <w:r w:rsidRPr="00DE1609">
        <w:rPr>
          <w:spacing w:val="1"/>
          <w:sz w:val="24"/>
          <w:szCs w:val="24"/>
        </w:rPr>
        <w:t>цього</w:t>
      </w:r>
      <w:proofErr w:type="spellEnd"/>
      <w:r w:rsidRPr="00DE1609">
        <w:rPr>
          <w:spacing w:val="1"/>
          <w:sz w:val="24"/>
          <w:szCs w:val="24"/>
        </w:rPr>
        <w:t xml:space="preserve"> </w:t>
      </w:r>
      <w:proofErr w:type="spellStart"/>
      <w:r w:rsidRPr="00DE1609">
        <w:rPr>
          <w:spacing w:val="1"/>
          <w:sz w:val="24"/>
          <w:szCs w:val="24"/>
        </w:rPr>
        <w:t>приймання</w:t>
      </w:r>
      <w:proofErr w:type="spellEnd"/>
      <w:r w:rsidRPr="00DE1609">
        <w:rPr>
          <w:spacing w:val="1"/>
          <w:sz w:val="24"/>
          <w:szCs w:val="24"/>
        </w:rPr>
        <w:t xml:space="preserve"> </w:t>
      </w:r>
      <w:r w:rsidRPr="00DE1609">
        <w:rPr>
          <w:sz w:val="24"/>
          <w:szCs w:val="24"/>
        </w:rPr>
        <w:t>(</w:t>
      </w:r>
      <w:proofErr w:type="spellStart"/>
      <w:r w:rsidRPr="00DE1609">
        <w:rPr>
          <w:spacing w:val="1"/>
          <w:sz w:val="24"/>
          <w:szCs w:val="24"/>
        </w:rPr>
        <w:t>випробування</w:t>
      </w:r>
      <w:proofErr w:type="spellEnd"/>
      <w:r w:rsidRPr="00DE1609">
        <w:rPr>
          <w:spacing w:val="1"/>
          <w:sz w:val="24"/>
          <w:szCs w:val="24"/>
        </w:rPr>
        <w:t>).</w:t>
      </w:r>
    </w:p>
    <w:p w14:paraId="10EEE3DC" w14:textId="77777777" w:rsidR="0027190D" w:rsidRPr="00DE1609" w:rsidRDefault="0027190D" w:rsidP="0027190D">
      <w:pPr>
        <w:widowControl w:val="0"/>
        <w:numPr>
          <w:ilvl w:val="2"/>
          <w:numId w:val="13"/>
        </w:numPr>
        <w:autoSpaceDE w:val="0"/>
        <w:autoSpaceDN w:val="0"/>
        <w:adjustRightInd w:val="0"/>
        <w:ind w:left="0" w:firstLine="567"/>
        <w:jc w:val="both"/>
        <w:rPr>
          <w:bCs/>
          <w:spacing w:val="-3"/>
          <w:sz w:val="24"/>
          <w:szCs w:val="24"/>
        </w:rPr>
      </w:pPr>
      <w:proofErr w:type="spellStart"/>
      <w:r w:rsidRPr="00DE1609">
        <w:rPr>
          <w:spacing w:val="1"/>
          <w:sz w:val="24"/>
          <w:szCs w:val="24"/>
        </w:rPr>
        <w:t>Якщо</w:t>
      </w:r>
      <w:proofErr w:type="spellEnd"/>
      <w:r w:rsidRPr="00DE1609">
        <w:rPr>
          <w:spacing w:val="1"/>
          <w:sz w:val="24"/>
          <w:szCs w:val="24"/>
        </w:rPr>
        <w:t xml:space="preserve"> </w:t>
      </w:r>
      <w:proofErr w:type="spellStart"/>
      <w:r w:rsidRPr="00DE1609">
        <w:rPr>
          <w:sz w:val="24"/>
          <w:szCs w:val="24"/>
        </w:rPr>
        <w:t>приховання</w:t>
      </w:r>
      <w:proofErr w:type="spellEnd"/>
      <w:r w:rsidRPr="00DE1609">
        <w:rPr>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w:t>
      </w:r>
      <w:proofErr w:type="spellStart"/>
      <w:r w:rsidRPr="00DE1609">
        <w:rPr>
          <w:spacing w:val="1"/>
          <w:sz w:val="24"/>
          <w:szCs w:val="24"/>
        </w:rPr>
        <w:t>відбудеться</w:t>
      </w:r>
      <w:proofErr w:type="spellEnd"/>
      <w:r w:rsidRPr="00DE1609">
        <w:rPr>
          <w:spacing w:val="1"/>
          <w:sz w:val="24"/>
          <w:szCs w:val="24"/>
        </w:rPr>
        <w:t xml:space="preserve"> без </w:t>
      </w:r>
      <w:proofErr w:type="spellStart"/>
      <w:r w:rsidRPr="00DE1609">
        <w:rPr>
          <w:spacing w:val="1"/>
          <w:sz w:val="24"/>
          <w:szCs w:val="24"/>
        </w:rPr>
        <w:t>згоди</w:t>
      </w:r>
      <w:proofErr w:type="spellEnd"/>
      <w:r w:rsidRPr="00DE1609">
        <w:rPr>
          <w:spacing w:val="1"/>
          <w:sz w:val="24"/>
          <w:szCs w:val="24"/>
        </w:rPr>
        <w:t xml:space="preserve"> </w:t>
      </w:r>
      <w:proofErr w:type="spellStart"/>
      <w:r w:rsidRPr="00DE1609">
        <w:rPr>
          <w:spacing w:val="1"/>
          <w:sz w:val="24"/>
          <w:szCs w:val="24"/>
        </w:rPr>
        <w:t>присутнього</w:t>
      </w:r>
      <w:proofErr w:type="spellEnd"/>
      <w:r w:rsidRPr="00DE1609">
        <w:rPr>
          <w:spacing w:val="1"/>
          <w:sz w:val="24"/>
          <w:szCs w:val="24"/>
        </w:rPr>
        <w:t xml:space="preserve"> </w:t>
      </w:r>
      <w:proofErr w:type="spellStart"/>
      <w:r w:rsidRPr="00DE1609">
        <w:rPr>
          <w:spacing w:val="1"/>
          <w:sz w:val="24"/>
          <w:szCs w:val="24"/>
        </w:rPr>
        <w:t>представника</w:t>
      </w:r>
      <w:proofErr w:type="spellEnd"/>
      <w:r w:rsidRPr="00DE1609">
        <w:rPr>
          <w:spacing w:val="1"/>
          <w:sz w:val="24"/>
          <w:szCs w:val="24"/>
        </w:rPr>
        <w:t xml:space="preserve"> </w:t>
      </w:r>
      <w:proofErr w:type="spellStart"/>
      <w:r w:rsidRPr="00DE1609">
        <w:rPr>
          <w:spacing w:val="2"/>
          <w:sz w:val="24"/>
          <w:szCs w:val="24"/>
        </w:rPr>
        <w:t>Замовника</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представник</w:t>
      </w:r>
      <w:proofErr w:type="spellEnd"/>
      <w:r w:rsidRPr="00DE1609">
        <w:rPr>
          <w:spacing w:val="1"/>
          <w:sz w:val="24"/>
          <w:szCs w:val="24"/>
        </w:rPr>
        <w:t xml:space="preserve"> </w:t>
      </w:r>
      <w:proofErr w:type="spellStart"/>
      <w:r w:rsidRPr="00DE1609">
        <w:rPr>
          <w:spacing w:val="2"/>
          <w:sz w:val="24"/>
          <w:szCs w:val="24"/>
        </w:rPr>
        <w:t>Замовника</w:t>
      </w:r>
      <w:proofErr w:type="spellEnd"/>
      <w:r w:rsidRPr="00DE1609">
        <w:rPr>
          <w:spacing w:val="1"/>
          <w:sz w:val="24"/>
          <w:szCs w:val="24"/>
        </w:rPr>
        <w:t xml:space="preserve"> не </w:t>
      </w:r>
      <w:proofErr w:type="spellStart"/>
      <w:r w:rsidRPr="00DE1609">
        <w:rPr>
          <w:spacing w:val="2"/>
          <w:sz w:val="24"/>
          <w:szCs w:val="24"/>
        </w:rPr>
        <w:t>був</w:t>
      </w:r>
      <w:proofErr w:type="spellEnd"/>
      <w:r w:rsidRPr="00DE1609">
        <w:rPr>
          <w:spacing w:val="2"/>
          <w:sz w:val="24"/>
          <w:szCs w:val="24"/>
        </w:rPr>
        <w:t xml:space="preserve"> </w:t>
      </w:r>
      <w:proofErr w:type="spellStart"/>
      <w:r w:rsidRPr="00DE1609">
        <w:rPr>
          <w:spacing w:val="2"/>
          <w:sz w:val="24"/>
          <w:szCs w:val="24"/>
        </w:rPr>
        <w:t>поінформований</w:t>
      </w:r>
      <w:proofErr w:type="spellEnd"/>
      <w:r w:rsidRPr="00DE1609">
        <w:rPr>
          <w:spacing w:val="2"/>
          <w:sz w:val="24"/>
          <w:szCs w:val="24"/>
        </w:rPr>
        <w:t xml:space="preserve"> про </w:t>
      </w:r>
      <w:proofErr w:type="spellStart"/>
      <w:r w:rsidRPr="00DE1609">
        <w:rPr>
          <w:spacing w:val="2"/>
          <w:sz w:val="24"/>
          <w:szCs w:val="24"/>
        </w:rPr>
        <w:t>це</w:t>
      </w:r>
      <w:proofErr w:type="spellEnd"/>
      <w:r w:rsidRPr="00DE1609">
        <w:rPr>
          <w:spacing w:val="2"/>
          <w:sz w:val="24"/>
          <w:szCs w:val="24"/>
        </w:rPr>
        <w:t xml:space="preserve"> </w:t>
      </w:r>
      <w:proofErr w:type="spellStart"/>
      <w:r w:rsidRPr="00DE1609">
        <w:rPr>
          <w:spacing w:val="2"/>
          <w:sz w:val="24"/>
          <w:szCs w:val="24"/>
        </w:rPr>
        <w:t>чи</w:t>
      </w:r>
      <w:proofErr w:type="spellEnd"/>
      <w:r w:rsidRPr="00DE1609">
        <w:rPr>
          <w:spacing w:val="2"/>
          <w:sz w:val="24"/>
          <w:szCs w:val="24"/>
        </w:rPr>
        <w:t xml:space="preserve"> </w:t>
      </w:r>
      <w:proofErr w:type="spellStart"/>
      <w:r w:rsidRPr="00DE1609">
        <w:rPr>
          <w:spacing w:val="2"/>
          <w:sz w:val="24"/>
          <w:szCs w:val="24"/>
        </w:rPr>
        <w:t>був</w:t>
      </w:r>
      <w:proofErr w:type="spellEnd"/>
      <w:r w:rsidRPr="00DE1609">
        <w:rPr>
          <w:spacing w:val="2"/>
          <w:sz w:val="24"/>
          <w:szCs w:val="24"/>
        </w:rPr>
        <w:t xml:space="preserve"> </w:t>
      </w:r>
      <w:proofErr w:type="spellStart"/>
      <w:r w:rsidRPr="00DE1609">
        <w:rPr>
          <w:spacing w:val="2"/>
          <w:sz w:val="24"/>
          <w:szCs w:val="24"/>
        </w:rPr>
        <w:t>поінформований</w:t>
      </w:r>
      <w:proofErr w:type="spellEnd"/>
      <w:r w:rsidRPr="00DE1609">
        <w:rPr>
          <w:spacing w:val="2"/>
          <w:sz w:val="24"/>
          <w:szCs w:val="24"/>
        </w:rPr>
        <w:t xml:space="preserve"> </w:t>
      </w:r>
      <w:proofErr w:type="spellStart"/>
      <w:r w:rsidRPr="00DE1609">
        <w:rPr>
          <w:spacing w:val="2"/>
          <w:sz w:val="24"/>
          <w:szCs w:val="24"/>
        </w:rPr>
        <w:t>із</w:t>
      </w:r>
      <w:proofErr w:type="spellEnd"/>
      <w:r w:rsidRPr="00DE1609">
        <w:rPr>
          <w:spacing w:val="2"/>
          <w:sz w:val="24"/>
          <w:szCs w:val="24"/>
        </w:rPr>
        <w:t xml:space="preserve"> </w:t>
      </w:r>
      <w:proofErr w:type="spellStart"/>
      <w:r w:rsidRPr="00DE1609">
        <w:rPr>
          <w:spacing w:val="2"/>
          <w:sz w:val="24"/>
          <w:szCs w:val="24"/>
        </w:rPr>
        <w:t>запізненням</w:t>
      </w:r>
      <w:proofErr w:type="spellEnd"/>
      <w:r w:rsidRPr="00DE1609">
        <w:rPr>
          <w:spacing w:val="2"/>
          <w:sz w:val="24"/>
          <w:szCs w:val="24"/>
        </w:rPr>
        <w:t xml:space="preserve">, </w:t>
      </w:r>
      <w:proofErr w:type="spellStart"/>
      <w:r w:rsidRPr="00DE1609">
        <w:rPr>
          <w:spacing w:val="2"/>
          <w:sz w:val="24"/>
          <w:szCs w:val="24"/>
        </w:rPr>
        <w:t>Підрядник</w:t>
      </w:r>
      <w:proofErr w:type="spellEnd"/>
      <w:r w:rsidRPr="00DE1609">
        <w:rPr>
          <w:spacing w:val="2"/>
          <w:sz w:val="24"/>
          <w:szCs w:val="24"/>
        </w:rPr>
        <w:t xml:space="preserve"> за </w:t>
      </w:r>
      <w:proofErr w:type="spellStart"/>
      <w:r w:rsidRPr="00DE1609">
        <w:rPr>
          <w:spacing w:val="2"/>
          <w:sz w:val="24"/>
          <w:szCs w:val="24"/>
        </w:rPr>
        <w:t>вказівкою</w:t>
      </w:r>
      <w:proofErr w:type="spellEnd"/>
      <w:r w:rsidRPr="00DE1609">
        <w:rPr>
          <w:spacing w:val="2"/>
          <w:sz w:val="24"/>
          <w:szCs w:val="24"/>
        </w:rPr>
        <w:t xml:space="preserve"> </w:t>
      </w:r>
      <w:proofErr w:type="spellStart"/>
      <w:r w:rsidRPr="00DE1609">
        <w:rPr>
          <w:spacing w:val="2"/>
          <w:sz w:val="24"/>
          <w:szCs w:val="24"/>
        </w:rPr>
        <w:t>Замовника</w:t>
      </w:r>
      <w:proofErr w:type="spellEnd"/>
      <w:r w:rsidRPr="00DE1609">
        <w:rPr>
          <w:spacing w:val="2"/>
          <w:sz w:val="24"/>
          <w:szCs w:val="24"/>
        </w:rPr>
        <w:t xml:space="preserve"> </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осіб</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здійснюють</w:t>
      </w:r>
      <w:proofErr w:type="spellEnd"/>
      <w:r w:rsidRPr="00DE1609">
        <w:rPr>
          <w:spacing w:val="2"/>
          <w:sz w:val="24"/>
          <w:szCs w:val="24"/>
        </w:rPr>
        <w:t xml:space="preserve"> </w:t>
      </w:r>
      <w:proofErr w:type="spellStart"/>
      <w:r w:rsidRPr="00DE1609">
        <w:rPr>
          <w:spacing w:val="2"/>
          <w:sz w:val="24"/>
          <w:szCs w:val="24"/>
        </w:rPr>
        <w:t>технічний</w:t>
      </w:r>
      <w:proofErr w:type="spellEnd"/>
      <w:r w:rsidRPr="00DE1609">
        <w:rPr>
          <w:spacing w:val="2"/>
          <w:sz w:val="24"/>
          <w:szCs w:val="24"/>
        </w:rPr>
        <w:t xml:space="preserve"> </w:t>
      </w:r>
      <w:proofErr w:type="spellStart"/>
      <w:r w:rsidRPr="00DE1609">
        <w:rPr>
          <w:spacing w:val="2"/>
          <w:sz w:val="24"/>
          <w:szCs w:val="24"/>
        </w:rPr>
        <w:t>нагляд</w:t>
      </w:r>
      <w:proofErr w:type="spellEnd"/>
      <w:r w:rsidRPr="00DE1609">
        <w:rPr>
          <w:spacing w:val="2"/>
          <w:sz w:val="24"/>
          <w:szCs w:val="24"/>
        </w:rPr>
        <w:t xml:space="preserve">, повинен за </w:t>
      </w:r>
      <w:proofErr w:type="spellStart"/>
      <w:r w:rsidRPr="00DE1609">
        <w:rPr>
          <w:spacing w:val="2"/>
          <w:sz w:val="24"/>
          <w:szCs w:val="24"/>
        </w:rPr>
        <w:t>свій</w:t>
      </w:r>
      <w:proofErr w:type="spellEnd"/>
      <w:r w:rsidRPr="00DE1609">
        <w:rPr>
          <w:spacing w:val="2"/>
          <w:sz w:val="24"/>
          <w:szCs w:val="24"/>
        </w:rPr>
        <w:t xml:space="preserve"> </w:t>
      </w:r>
      <w:proofErr w:type="spellStart"/>
      <w:r w:rsidRPr="00DE1609">
        <w:rPr>
          <w:spacing w:val="2"/>
          <w:sz w:val="24"/>
          <w:szCs w:val="24"/>
        </w:rPr>
        <w:t>рахунок</w:t>
      </w:r>
      <w:proofErr w:type="spellEnd"/>
      <w:r w:rsidRPr="00DE1609">
        <w:rPr>
          <w:spacing w:val="2"/>
          <w:sz w:val="24"/>
          <w:szCs w:val="24"/>
        </w:rPr>
        <w:t xml:space="preserve"> </w:t>
      </w:r>
      <w:proofErr w:type="spellStart"/>
      <w:r w:rsidRPr="00DE1609">
        <w:rPr>
          <w:spacing w:val="2"/>
          <w:sz w:val="24"/>
          <w:szCs w:val="24"/>
        </w:rPr>
        <w:t>відкрити</w:t>
      </w:r>
      <w:proofErr w:type="spellEnd"/>
      <w:r w:rsidRPr="00DE1609">
        <w:rPr>
          <w:spacing w:val="2"/>
          <w:sz w:val="24"/>
          <w:szCs w:val="24"/>
        </w:rPr>
        <w:t xml:space="preserve"> будь-яку </w:t>
      </w:r>
      <w:proofErr w:type="spellStart"/>
      <w:r w:rsidRPr="00DE1609">
        <w:rPr>
          <w:spacing w:val="2"/>
          <w:sz w:val="24"/>
          <w:szCs w:val="24"/>
        </w:rPr>
        <w:t>частину</w:t>
      </w:r>
      <w:proofErr w:type="spellEnd"/>
      <w:r w:rsidRPr="00DE1609">
        <w:rPr>
          <w:spacing w:val="2"/>
          <w:sz w:val="24"/>
          <w:szCs w:val="24"/>
        </w:rPr>
        <w:t xml:space="preserve"> </w:t>
      </w:r>
      <w:proofErr w:type="spellStart"/>
      <w:r w:rsidRPr="00DE1609">
        <w:rPr>
          <w:sz w:val="24"/>
          <w:szCs w:val="24"/>
        </w:rPr>
        <w:t>прихованих</w:t>
      </w:r>
      <w:proofErr w:type="spellEnd"/>
      <w:r w:rsidRPr="00DE1609">
        <w:rPr>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для </w:t>
      </w:r>
      <w:proofErr w:type="spellStart"/>
      <w:r w:rsidRPr="00DE1609">
        <w:rPr>
          <w:spacing w:val="2"/>
          <w:sz w:val="24"/>
          <w:szCs w:val="24"/>
        </w:rPr>
        <w:t>здійснення</w:t>
      </w:r>
      <w:proofErr w:type="spellEnd"/>
      <w:r w:rsidRPr="00DE1609">
        <w:rPr>
          <w:spacing w:val="2"/>
          <w:sz w:val="24"/>
          <w:szCs w:val="24"/>
        </w:rPr>
        <w:t xml:space="preserve"> контролю (</w:t>
      </w:r>
      <w:proofErr w:type="spellStart"/>
      <w:r w:rsidRPr="00DE1609">
        <w:rPr>
          <w:spacing w:val="2"/>
          <w:sz w:val="24"/>
          <w:szCs w:val="24"/>
        </w:rPr>
        <w:t>випробування</w:t>
      </w:r>
      <w:proofErr w:type="spellEnd"/>
      <w:r w:rsidRPr="00DE1609">
        <w:rPr>
          <w:spacing w:val="2"/>
          <w:sz w:val="24"/>
          <w:szCs w:val="24"/>
        </w:rPr>
        <w:t xml:space="preserve">), </w:t>
      </w:r>
      <w:proofErr w:type="spellStart"/>
      <w:r w:rsidRPr="00DE1609">
        <w:rPr>
          <w:spacing w:val="2"/>
          <w:sz w:val="24"/>
          <w:szCs w:val="24"/>
        </w:rPr>
        <w:t>після</w:t>
      </w:r>
      <w:proofErr w:type="spellEnd"/>
      <w:r w:rsidRPr="00DE1609">
        <w:rPr>
          <w:spacing w:val="2"/>
          <w:sz w:val="24"/>
          <w:szCs w:val="24"/>
        </w:rPr>
        <w:t xml:space="preserve"> </w:t>
      </w:r>
      <w:proofErr w:type="spellStart"/>
      <w:r w:rsidRPr="00DE1609">
        <w:rPr>
          <w:spacing w:val="2"/>
          <w:sz w:val="24"/>
          <w:szCs w:val="24"/>
        </w:rPr>
        <w:t>чого</w:t>
      </w:r>
      <w:proofErr w:type="spellEnd"/>
      <w:r w:rsidRPr="00DE1609">
        <w:rPr>
          <w:spacing w:val="2"/>
          <w:sz w:val="24"/>
          <w:szCs w:val="24"/>
        </w:rPr>
        <w:t xml:space="preserve"> </w:t>
      </w:r>
      <w:proofErr w:type="spellStart"/>
      <w:r w:rsidRPr="00DE1609">
        <w:rPr>
          <w:spacing w:val="2"/>
          <w:sz w:val="24"/>
          <w:szCs w:val="24"/>
        </w:rPr>
        <w:t>приховати</w:t>
      </w:r>
      <w:proofErr w:type="spellEnd"/>
      <w:r w:rsidRPr="00DE1609">
        <w:rPr>
          <w:spacing w:val="2"/>
          <w:sz w:val="24"/>
          <w:szCs w:val="24"/>
        </w:rPr>
        <w:t xml:space="preserve"> </w:t>
      </w:r>
      <w:proofErr w:type="spellStart"/>
      <w:r w:rsidRPr="00DE1609">
        <w:rPr>
          <w:spacing w:val="2"/>
          <w:sz w:val="24"/>
          <w:szCs w:val="24"/>
        </w:rPr>
        <w:t>її</w:t>
      </w:r>
      <w:proofErr w:type="spellEnd"/>
      <w:r w:rsidRPr="00DE1609">
        <w:rPr>
          <w:spacing w:val="2"/>
          <w:sz w:val="24"/>
          <w:szCs w:val="24"/>
        </w:rPr>
        <w:t>.</w:t>
      </w:r>
    </w:p>
    <w:p w14:paraId="37A81F67" w14:textId="77777777" w:rsidR="0027190D" w:rsidRPr="00DE1609" w:rsidRDefault="0027190D" w:rsidP="0027190D">
      <w:pPr>
        <w:numPr>
          <w:ilvl w:val="1"/>
          <w:numId w:val="13"/>
        </w:numPr>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виявлення</w:t>
      </w:r>
      <w:proofErr w:type="spellEnd"/>
      <w:r w:rsidRPr="00DE1609">
        <w:rPr>
          <w:sz w:val="24"/>
          <w:szCs w:val="24"/>
        </w:rPr>
        <w:t xml:space="preserve"> </w:t>
      </w:r>
      <w:proofErr w:type="spellStart"/>
      <w:r w:rsidRPr="00DE1609">
        <w:rPr>
          <w:sz w:val="24"/>
          <w:szCs w:val="24"/>
        </w:rPr>
        <w:t>невідповідності</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установленим</w:t>
      </w:r>
      <w:proofErr w:type="spellEnd"/>
      <w:r w:rsidRPr="00DE1609">
        <w:rPr>
          <w:sz w:val="24"/>
          <w:szCs w:val="24"/>
        </w:rPr>
        <w:t xml:space="preserve"> </w:t>
      </w:r>
      <w:proofErr w:type="spellStart"/>
      <w:r w:rsidRPr="00DE1609">
        <w:rPr>
          <w:sz w:val="24"/>
          <w:szCs w:val="24"/>
        </w:rPr>
        <w:t>вимогам</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r w:rsidRPr="00DE1609">
        <w:rPr>
          <w:spacing w:val="-1"/>
          <w:sz w:val="24"/>
          <w:szCs w:val="24"/>
        </w:rPr>
        <w:t>та/</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інша</w:t>
      </w:r>
      <w:proofErr w:type="spellEnd"/>
      <w:r w:rsidRPr="00DE1609">
        <w:rPr>
          <w:spacing w:val="1"/>
          <w:sz w:val="24"/>
          <w:szCs w:val="24"/>
        </w:rPr>
        <w:t xml:space="preserve"> </w:t>
      </w:r>
      <w:proofErr w:type="spellStart"/>
      <w:r w:rsidRPr="00DE1609">
        <w:rPr>
          <w:spacing w:val="1"/>
          <w:sz w:val="24"/>
          <w:szCs w:val="24"/>
        </w:rPr>
        <w:t>уповноважена</w:t>
      </w:r>
      <w:proofErr w:type="spellEnd"/>
      <w:r w:rsidRPr="00DE1609">
        <w:rPr>
          <w:spacing w:val="1"/>
          <w:sz w:val="24"/>
          <w:szCs w:val="24"/>
        </w:rPr>
        <w:t xml:space="preserve"> ним особа</w:t>
      </w:r>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представник</w:t>
      </w:r>
      <w:proofErr w:type="spellEnd"/>
      <w:r w:rsidRPr="00DE1609">
        <w:rPr>
          <w:sz w:val="24"/>
          <w:szCs w:val="24"/>
        </w:rPr>
        <w:t xml:space="preserve"> </w:t>
      </w:r>
      <w:proofErr w:type="spellStart"/>
      <w:r w:rsidRPr="00DE1609">
        <w:rPr>
          <w:sz w:val="24"/>
          <w:szCs w:val="24"/>
        </w:rPr>
        <w:t>технічного</w:t>
      </w:r>
      <w:proofErr w:type="spellEnd"/>
      <w:r w:rsidRPr="00DE1609">
        <w:rPr>
          <w:sz w:val="24"/>
          <w:szCs w:val="24"/>
        </w:rPr>
        <w:t xml:space="preserve"> </w:t>
      </w:r>
      <w:proofErr w:type="spellStart"/>
      <w:r w:rsidRPr="00DE1609">
        <w:rPr>
          <w:sz w:val="24"/>
          <w:szCs w:val="24"/>
        </w:rPr>
        <w:t>нагляду</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прийняти</w:t>
      </w:r>
      <w:proofErr w:type="spellEnd"/>
      <w:r w:rsidRPr="00DE1609">
        <w:rPr>
          <w:sz w:val="24"/>
          <w:szCs w:val="24"/>
        </w:rPr>
        <w:t xml:space="preserve"> </w:t>
      </w:r>
      <w:proofErr w:type="spellStart"/>
      <w:r w:rsidRPr="00DE1609">
        <w:rPr>
          <w:sz w:val="24"/>
          <w:szCs w:val="24"/>
        </w:rPr>
        <w:t>рішення</w:t>
      </w:r>
      <w:proofErr w:type="spellEnd"/>
      <w:r w:rsidRPr="00DE1609">
        <w:rPr>
          <w:sz w:val="24"/>
          <w:szCs w:val="24"/>
        </w:rPr>
        <w:t xml:space="preserve"> про </w:t>
      </w:r>
      <w:proofErr w:type="spellStart"/>
      <w:r w:rsidRPr="00DE1609">
        <w:rPr>
          <w:sz w:val="24"/>
          <w:szCs w:val="24"/>
        </w:rPr>
        <w:t>зупинення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виявлення</w:t>
      </w:r>
      <w:proofErr w:type="spellEnd"/>
      <w:r w:rsidRPr="00DE1609">
        <w:rPr>
          <w:sz w:val="24"/>
          <w:szCs w:val="24"/>
        </w:rPr>
        <w:t xml:space="preserve"> </w:t>
      </w:r>
      <w:proofErr w:type="spellStart"/>
      <w:r w:rsidRPr="00DE1609">
        <w:rPr>
          <w:sz w:val="24"/>
          <w:szCs w:val="24"/>
        </w:rPr>
        <w:t>порушення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субпідрядниками</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технології</w:t>
      </w:r>
      <w:proofErr w:type="spellEnd"/>
      <w:r w:rsidRPr="00DE1609">
        <w:rPr>
          <w:sz w:val="24"/>
          <w:szCs w:val="24"/>
        </w:rPr>
        <w:t xml:space="preserve"> </w:t>
      </w:r>
      <w:proofErr w:type="spellStart"/>
      <w:r w:rsidRPr="00DE1609">
        <w:rPr>
          <w:sz w:val="24"/>
          <w:szCs w:val="24"/>
        </w:rPr>
        <w:t>виробництва</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а </w:t>
      </w:r>
      <w:proofErr w:type="spellStart"/>
      <w:r w:rsidRPr="00DE1609">
        <w:rPr>
          <w:sz w:val="24"/>
          <w:szCs w:val="24"/>
        </w:rPr>
        <w:t>також</w:t>
      </w:r>
      <w:proofErr w:type="spellEnd"/>
      <w:r w:rsidRPr="00DE1609">
        <w:rPr>
          <w:sz w:val="24"/>
          <w:szCs w:val="24"/>
        </w:rPr>
        <w:t xml:space="preserve"> </w:t>
      </w:r>
      <w:proofErr w:type="spellStart"/>
      <w:r w:rsidRPr="00DE1609">
        <w:rPr>
          <w:sz w:val="24"/>
          <w:szCs w:val="24"/>
        </w:rPr>
        <w:t>інших</w:t>
      </w:r>
      <w:proofErr w:type="spellEnd"/>
      <w:r w:rsidRPr="00DE1609">
        <w:rPr>
          <w:sz w:val="24"/>
          <w:szCs w:val="24"/>
        </w:rPr>
        <w:t xml:space="preserve"> </w:t>
      </w:r>
      <w:proofErr w:type="spellStart"/>
      <w:r w:rsidRPr="00DE1609">
        <w:rPr>
          <w:sz w:val="24"/>
          <w:szCs w:val="24"/>
        </w:rPr>
        <w:t>положень</w:t>
      </w:r>
      <w:proofErr w:type="spellEnd"/>
      <w:r w:rsidRPr="00DE1609">
        <w:rPr>
          <w:sz w:val="24"/>
          <w:szCs w:val="24"/>
        </w:rPr>
        <w:t xml:space="preserve"> </w:t>
      </w:r>
      <w:proofErr w:type="spellStart"/>
      <w:r w:rsidRPr="00DE1609">
        <w:rPr>
          <w:sz w:val="24"/>
          <w:szCs w:val="24"/>
        </w:rPr>
        <w:t>діючих</w:t>
      </w:r>
      <w:proofErr w:type="spellEnd"/>
      <w:r w:rsidRPr="00DE1609">
        <w:rPr>
          <w:sz w:val="24"/>
          <w:szCs w:val="24"/>
        </w:rPr>
        <w:t xml:space="preserve"> </w:t>
      </w:r>
      <w:proofErr w:type="spellStart"/>
      <w:r w:rsidRPr="00DE1609">
        <w:rPr>
          <w:sz w:val="24"/>
          <w:szCs w:val="24"/>
        </w:rPr>
        <w:t>будівельних</w:t>
      </w:r>
      <w:proofErr w:type="spellEnd"/>
      <w:r w:rsidRPr="00DE1609">
        <w:rPr>
          <w:sz w:val="24"/>
          <w:szCs w:val="24"/>
        </w:rPr>
        <w:t xml:space="preserve"> норм та правил, умов договору, </w:t>
      </w:r>
      <w:proofErr w:type="spellStart"/>
      <w:r w:rsidRPr="00DE1609">
        <w:rPr>
          <w:sz w:val="24"/>
          <w:szCs w:val="24"/>
        </w:rPr>
        <w:t>проектної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при </w:t>
      </w:r>
      <w:proofErr w:type="spellStart"/>
      <w:r w:rsidRPr="00DE1609">
        <w:rPr>
          <w:sz w:val="24"/>
          <w:szCs w:val="24"/>
        </w:rPr>
        <w:t>виробництві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негайно</w:t>
      </w:r>
      <w:proofErr w:type="spellEnd"/>
      <w:r w:rsidRPr="00DE1609">
        <w:rPr>
          <w:sz w:val="24"/>
          <w:szCs w:val="24"/>
        </w:rPr>
        <w:t xml:space="preserve"> </w:t>
      </w:r>
      <w:proofErr w:type="spellStart"/>
      <w:r w:rsidRPr="00DE1609">
        <w:rPr>
          <w:sz w:val="24"/>
          <w:szCs w:val="24"/>
        </w:rPr>
        <w:t>зупинити</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(в тому </w:t>
      </w:r>
      <w:proofErr w:type="spellStart"/>
      <w:r w:rsidRPr="00DE1609">
        <w:rPr>
          <w:sz w:val="24"/>
          <w:szCs w:val="24"/>
        </w:rPr>
        <w:t>числі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виконуються</w:t>
      </w:r>
      <w:proofErr w:type="spellEnd"/>
      <w:r w:rsidRPr="00DE1609">
        <w:rPr>
          <w:sz w:val="24"/>
          <w:szCs w:val="24"/>
        </w:rPr>
        <w:t xml:space="preserve"> </w:t>
      </w:r>
      <w:proofErr w:type="spellStart"/>
      <w:r w:rsidRPr="00DE1609">
        <w:rPr>
          <w:sz w:val="24"/>
          <w:szCs w:val="24"/>
        </w:rPr>
        <w:t>субпідрядниками</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відповідної</w:t>
      </w:r>
      <w:proofErr w:type="spellEnd"/>
      <w:r w:rsidRPr="00DE1609">
        <w:rPr>
          <w:sz w:val="24"/>
          <w:szCs w:val="24"/>
        </w:rPr>
        <w:t xml:space="preserve"> </w:t>
      </w:r>
      <w:proofErr w:type="spellStart"/>
      <w:r w:rsidRPr="00DE1609">
        <w:rPr>
          <w:sz w:val="24"/>
          <w:szCs w:val="24"/>
        </w:rPr>
        <w:t>письмової</w:t>
      </w:r>
      <w:proofErr w:type="spellEnd"/>
      <w:r w:rsidRPr="00DE1609">
        <w:rPr>
          <w:sz w:val="24"/>
          <w:szCs w:val="24"/>
        </w:rPr>
        <w:t xml:space="preserve"> </w:t>
      </w:r>
      <w:proofErr w:type="spellStart"/>
      <w:r w:rsidRPr="00DE1609">
        <w:rPr>
          <w:sz w:val="24"/>
          <w:szCs w:val="24"/>
        </w:rPr>
        <w:t>вимоги</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зазначенням</w:t>
      </w:r>
      <w:proofErr w:type="spellEnd"/>
      <w:r w:rsidRPr="00DE1609">
        <w:rPr>
          <w:sz w:val="24"/>
          <w:szCs w:val="24"/>
        </w:rPr>
        <w:t xml:space="preserve"> виду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підлягають</w:t>
      </w:r>
      <w:proofErr w:type="spellEnd"/>
      <w:r w:rsidRPr="00DE1609">
        <w:rPr>
          <w:sz w:val="24"/>
          <w:szCs w:val="24"/>
        </w:rPr>
        <w:t xml:space="preserve"> </w:t>
      </w:r>
      <w:proofErr w:type="spellStart"/>
      <w:r w:rsidRPr="00DE1609">
        <w:rPr>
          <w:sz w:val="24"/>
          <w:szCs w:val="24"/>
        </w:rPr>
        <w:t>негайному</w:t>
      </w:r>
      <w:proofErr w:type="spellEnd"/>
      <w:r w:rsidRPr="00DE1609">
        <w:rPr>
          <w:sz w:val="24"/>
          <w:szCs w:val="24"/>
        </w:rPr>
        <w:t xml:space="preserve"> </w:t>
      </w:r>
      <w:proofErr w:type="spellStart"/>
      <w:r w:rsidRPr="00DE1609">
        <w:rPr>
          <w:sz w:val="24"/>
          <w:szCs w:val="24"/>
        </w:rPr>
        <w:t>зупиненню</w:t>
      </w:r>
      <w:proofErr w:type="spellEnd"/>
      <w:r w:rsidRPr="00DE1609">
        <w:rPr>
          <w:sz w:val="24"/>
          <w:szCs w:val="24"/>
        </w:rPr>
        <w:t xml:space="preserve"> та </w:t>
      </w:r>
      <w:proofErr w:type="spellStart"/>
      <w:r w:rsidRPr="00DE1609">
        <w:rPr>
          <w:sz w:val="24"/>
          <w:szCs w:val="24"/>
        </w:rPr>
        <w:t>посиланням</w:t>
      </w:r>
      <w:proofErr w:type="spellEnd"/>
      <w:r w:rsidRPr="00DE1609">
        <w:rPr>
          <w:sz w:val="24"/>
          <w:szCs w:val="24"/>
        </w:rPr>
        <w:t xml:space="preserve"> на </w:t>
      </w:r>
      <w:proofErr w:type="spellStart"/>
      <w:r w:rsidRPr="00DE1609">
        <w:rPr>
          <w:sz w:val="24"/>
          <w:szCs w:val="24"/>
        </w:rPr>
        <w:t>відповідні</w:t>
      </w:r>
      <w:proofErr w:type="spellEnd"/>
      <w:r w:rsidRPr="00DE1609">
        <w:rPr>
          <w:sz w:val="24"/>
          <w:szCs w:val="24"/>
        </w:rPr>
        <w:t xml:space="preserve"> </w:t>
      </w:r>
      <w:proofErr w:type="spellStart"/>
      <w:r w:rsidRPr="00DE1609">
        <w:rPr>
          <w:sz w:val="24"/>
          <w:szCs w:val="24"/>
        </w:rPr>
        <w:t>норми</w:t>
      </w:r>
      <w:proofErr w:type="spellEnd"/>
      <w:r w:rsidRPr="00DE1609">
        <w:rPr>
          <w:sz w:val="24"/>
          <w:szCs w:val="24"/>
        </w:rPr>
        <w:t xml:space="preserve"> </w:t>
      </w:r>
      <w:proofErr w:type="spellStart"/>
      <w:r w:rsidRPr="00DE1609">
        <w:rPr>
          <w:sz w:val="24"/>
          <w:szCs w:val="24"/>
        </w:rPr>
        <w:t>діючих</w:t>
      </w:r>
      <w:proofErr w:type="spellEnd"/>
      <w:r w:rsidRPr="00DE1609">
        <w:rPr>
          <w:sz w:val="24"/>
          <w:szCs w:val="24"/>
        </w:rPr>
        <w:t xml:space="preserve"> </w:t>
      </w:r>
      <w:proofErr w:type="spellStart"/>
      <w:r w:rsidRPr="00DE1609">
        <w:rPr>
          <w:sz w:val="24"/>
          <w:szCs w:val="24"/>
        </w:rPr>
        <w:t>будівельних</w:t>
      </w:r>
      <w:proofErr w:type="spellEnd"/>
      <w:r w:rsidRPr="00DE1609">
        <w:rPr>
          <w:sz w:val="24"/>
          <w:szCs w:val="24"/>
        </w:rPr>
        <w:t xml:space="preserve"> норм та правил.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відновлює</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зупинених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після</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причин, </w:t>
      </w:r>
      <w:proofErr w:type="spellStart"/>
      <w:r w:rsidRPr="00DE1609">
        <w:rPr>
          <w:sz w:val="24"/>
          <w:szCs w:val="24"/>
        </w:rPr>
        <w:t>що</w:t>
      </w:r>
      <w:proofErr w:type="spellEnd"/>
      <w:r w:rsidRPr="00DE1609">
        <w:rPr>
          <w:sz w:val="24"/>
          <w:szCs w:val="24"/>
        </w:rPr>
        <w:t xml:space="preserve"> стали </w:t>
      </w:r>
      <w:proofErr w:type="spellStart"/>
      <w:r w:rsidRPr="00DE1609">
        <w:rPr>
          <w:sz w:val="24"/>
          <w:szCs w:val="24"/>
        </w:rPr>
        <w:t>підставою</w:t>
      </w:r>
      <w:proofErr w:type="spellEnd"/>
      <w:r w:rsidRPr="00DE1609">
        <w:rPr>
          <w:sz w:val="24"/>
          <w:szCs w:val="24"/>
        </w:rPr>
        <w:t xml:space="preserve"> для </w:t>
      </w:r>
      <w:proofErr w:type="spellStart"/>
      <w:r w:rsidRPr="00DE1609">
        <w:rPr>
          <w:sz w:val="24"/>
          <w:szCs w:val="24"/>
        </w:rPr>
        <w:t>прийняття</w:t>
      </w:r>
      <w:proofErr w:type="spellEnd"/>
      <w:r w:rsidRPr="00DE1609">
        <w:rPr>
          <w:sz w:val="24"/>
          <w:szCs w:val="24"/>
        </w:rPr>
        <w:t xml:space="preserve"> </w:t>
      </w:r>
      <w:proofErr w:type="spellStart"/>
      <w:r w:rsidRPr="00DE1609">
        <w:rPr>
          <w:sz w:val="24"/>
          <w:szCs w:val="24"/>
        </w:rPr>
        <w:t>рішення</w:t>
      </w:r>
      <w:proofErr w:type="spellEnd"/>
      <w:r w:rsidRPr="00DE1609">
        <w:rPr>
          <w:sz w:val="24"/>
          <w:szCs w:val="24"/>
        </w:rPr>
        <w:t xml:space="preserve"> про </w:t>
      </w:r>
      <w:proofErr w:type="spellStart"/>
      <w:r w:rsidRPr="00DE1609">
        <w:rPr>
          <w:sz w:val="24"/>
          <w:szCs w:val="24"/>
        </w:rPr>
        <w:t>зупинення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47C979E6"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Витрати</w:t>
      </w:r>
      <w:proofErr w:type="spellEnd"/>
      <w:r w:rsidRPr="00DE1609">
        <w:rPr>
          <w:sz w:val="24"/>
          <w:szCs w:val="24"/>
        </w:rPr>
        <w:t xml:space="preserve"> на </w:t>
      </w:r>
      <w:proofErr w:type="spellStart"/>
      <w:r w:rsidRPr="00DE1609">
        <w:rPr>
          <w:sz w:val="24"/>
          <w:szCs w:val="24"/>
        </w:rPr>
        <w:t>здійснення</w:t>
      </w:r>
      <w:proofErr w:type="spellEnd"/>
      <w:r w:rsidRPr="00DE1609">
        <w:rPr>
          <w:sz w:val="24"/>
          <w:szCs w:val="24"/>
        </w:rPr>
        <w:t xml:space="preserve"> </w:t>
      </w:r>
      <w:proofErr w:type="spellStart"/>
      <w:r w:rsidRPr="00DE1609">
        <w:rPr>
          <w:sz w:val="24"/>
          <w:szCs w:val="24"/>
        </w:rPr>
        <w:t>технічного</w:t>
      </w:r>
      <w:proofErr w:type="spellEnd"/>
      <w:r w:rsidRPr="00DE1609">
        <w:rPr>
          <w:sz w:val="24"/>
          <w:szCs w:val="24"/>
        </w:rPr>
        <w:t xml:space="preserve"> </w:t>
      </w:r>
      <w:proofErr w:type="spellStart"/>
      <w:r w:rsidRPr="00DE1609">
        <w:rPr>
          <w:sz w:val="24"/>
          <w:szCs w:val="24"/>
        </w:rPr>
        <w:t>нагляду</w:t>
      </w:r>
      <w:proofErr w:type="spellEnd"/>
      <w:r w:rsidRPr="00DE1609">
        <w:rPr>
          <w:sz w:val="24"/>
          <w:szCs w:val="24"/>
        </w:rPr>
        <w:t xml:space="preserve"> </w:t>
      </w:r>
      <w:proofErr w:type="spellStart"/>
      <w:r w:rsidRPr="00DE1609">
        <w:rPr>
          <w:sz w:val="24"/>
          <w:szCs w:val="24"/>
        </w:rPr>
        <w:t>передбачені</w:t>
      </w:r>
      <w:proofErr w:type="spellEnd"/>
      <w:r w:rsidRPr="00DE1609">
        <w:rPr>
          <w:sz w:val="24"/>
          <w:szCs w:val="24"/>
        </w:rPr>
        <w:t xml:space="preserve"> на </w:t>
      </w:r>
      <w:proofErr w:type="spellStart"/>
      <w:r w:rsidRPr="00DE1609">
        <w:rPr>
          <w:sz w:val="24"/>
          <w:szCs w:val="24"/>
        </w:rPr>
        <w:t>підставі</w:t>
      </w:r>
      <w:proofErr w:type="spellEnd"/>
      <w:r w:rsidRPr="00DE1609">
        <w:rPr>
          <w:sz w:val="24"/>
          <w:szCs w:val="24"/>
        </w:rPr>
        <w:t xml:space="preserve"> норм ДСТУ Б Д.1.1-1:2013 </w:t>
      </w:r>
      <w:proofErr w:type="spellStart"/>
      <w:r w:rsidRPr="00DE1609">
        <w:rPr>
          <w:sz w:val="24"/>
          <w:szCs w:val="24"/>
        </w:rPr>
        <w:t>Дод</w:t>
      </w:r>
      <w:proofErr w:type="spellEnd"/>
      <w:r w:rsidRPr="00DE1609">
        <w:rPr>
          <w:sz w:val="24"/>
          <w:szCs w:val="24"/>
        </w:rPr>
        <w:t xml:space="preserve">. К п.44 у </w:t>
      </w:r>
      <w:proofErr w:type="spellStart"/>
      <w:r w:rsidRPr="00DE1609">
        <w:rPr>
          <w:sz w:val="24"/>
          <w:szCs w:val="24"/>
        </w:rPr>
        <w:t>розмірі</w:t>
      </w:r>
      <w:proofErr w:type="spellEnd"/>
      <w:r w:rsidRPr="00DE1609">
        <w:rPr>
          <w:sz w:val="24"/>
          <w:szCs w:val="24"/>
        </w:rPr>
        <w:t xml:space="preserve"> не </w:t>
      </w:r>
      <w:proofErr w:type="spellStart"/>
      <w:r w:rsidRPr="00DE1609">
        <w:rPr>
          <w:sz w:val="24"/>
          <w:szCs w:val="24"/>
        </w:rPr>
        <w:t>більше</w:t>
      </w:r>
      <w:proofErr w:type="spellEnd"/>
      <w:r w:rsidRPr="00DE1609">
        <w:rPr>
          <w:sz w:val="24"/>
          <w:szCs w:val="24"/>
        </w:rPr>
        <w:t xml:space="preserve"> 2,5 % </w:t>
      </w:r>
      <w:proofErr w:type="spellStart"/>
      <w:r w:rsidRPr="00DE1609">
        <w:rPr>
          <w:sz w:val="24"/>
          <w:szCs w:val="24"/>
        </w:rPr>
        <w:t>від</w:t>
      </w:r>
      <w:proofErr w:type="spellEnd"/>
      <w:r w:rsidRPr="00DE1609">
        <w:rPr>
          <w:sz w:val="24"/>
          <w:szCs w:val="24"/>
        </w:rPr>
        <w:t xml:space="preserve"> БМР глав 1-9 </w:t>
      </w:r>
      <w:proofErr w:type="spellStart"/>
      <w:r w:rsidRPr="00DE1609">
        <w:rPr>
          <w:sz w:val="24"/>
          <w:szCs w:val="24"/>
        </w:rPr>
        <w:t>зведеного</w:t>
      </w:r>
      <w:proofErr w:type="spellEnd"/>
      <w:r w:rsidRPr="00DE1609">
        <w:rPr>
          <w:sz w:val="24"/>
          <w:szCs w:val="24"/>
        </w:rPr>
        <w:t xml:space="preserve"> </w:t>
      </w:r>
      <w:proofErr w:type="spellStart"/>
      <w:r w:rsidRPr="00DE1609">
        <w:rPr>
          <w:sz w:val="24"/>
          <w:szCs w:val="24"/>
        </w:rPr>
        <w:t>кошторисного</w:t>
      </w:r>
      <w:proofErr w:type="spellEnd"/>
      <w:r w:rsidRPr="00DE1609">
        <w:rPr>
          <w:sz w:val="24"/>
          <w:szCs w:val="24"/>
        </w:rPr>
        <w:t xml:space="preserve"> </w:t>
      </w:r>
      <w:proofErr w:type="spellStart"/>
      <w:r w:rsidRPr="00DE1609">
        <w:rPr>
          <w:sz w:val="24"/>
          <w:szCs w:val="24"/>
        </w:rPr>
        <w:t>розрахунку</w:t>
      </w:r>
      <w:proofErr w:type="spellEnd"/>
      <w:r w:rsidRPr="00DE1609">
        <w:rPr>
          <w:sz w:val="24"/>
          <w:szCs w:val="24"/>
        </w:rPr>
        <w:t xml:space="preserve">. </w:t>
      </w:r>
    </w:p>
    <w:p w14:paraId="17565156" w14:textId="77777777" w:rsidR="0027190D" w:rsidRPr="00DE1609" w:rsidRDefault="0027190D" w:rsidP="0027190D">
      <w:pPr>
        <w:ind w:left="567"/>
        <w:jc w:val="both"/>
        <w:rPr>
          <w:sz w:val="24"/>
          <w:szCs w:val="24"/>
        </w:rPr>
      </w:pPr>
    </w:p>
    <w:p w14:paraId="657B0F7B" w14:textId="77777777" w:rsidR="0027190D" w:rsidRPr="00DE1609" w:rsidRDefault="0027190D" w:rsidP="0027190D">
      <w:pPr>
        <w:numPr>
          <w:ilvl w:val="0"/>
          <w:numId w:val="13"/>
        </w:numPr>
        <w:jc w:val="center"/>
        <w:outlineLvl w:val="0"/>
        <w:rPr>
          <w:b/>
          <w:caps/>
          <w:sz w:val="24"/>
          <w:szCs w:val="24"/>
        </w:rPr>
      </w:pPr>
      <w:r w:rsidRPr="00DE1609">
        <w:rPr>
          <w:b/>
          <w:caps/>
          <w:sz w:val="24"/>
          <w:szCs w:val="24"/>
        </w:rPr>
        <w:t xml:space="preserve">фінансування робіт ТА </w:t>
      </w:r>
      <w:r w:rsidRPr="00DE1609">
        <w:rPr>
          <w:b/>
          <w:caps/>
          <w:snapToGrid w:val="0"/>
          <w:sz w:val="24"/>
          <w:szCs w:val="24"/>
        </w:rPr>
        <w:t>РОЗРАХУНКи</w:t>
      </w:r>
    </w:p>
    <w:p w14:paraId="3D0DC736" w14:textId="77777777" w:rsidR="0027190D" w:rsidRPr="00DE1609" w:rsidRDefault="0027190D" w:rsidP="0027190D">
      <w:pPr>
        <w:tabs>
          <w:tab w:val="left" w:pos="456"/>
        </w:tabs>
        <w:ind w:firstLine="284"/>
        <w:jc w:val="both"/>
        <w:rPr>
          <w:sz w:val="24"/>
          <w:szCs w:val="24"/>
        </w:rPr>
      </w:pPr>
      <w:r w:rsidRPr="00DE1609">
        <w:rPr>
          <w:sz w:val="24"/>
          <w:szCs w:val="24"/>
        </w:rPr>
        <w:t xml:space="preserve">    11.1. </w:t>
      </w:r>
      <w:proofErr w:type="spellStart"/>
      <w:r w:rsidRPr="00DE1609">
        <w:rPr>
          <w:sz w:val="24"/>
          <w:szCs w:val="24"/>
        </w:rPr>
        <w:t>Розрахунки</w:t>
      </w:r>
      <w:proofErr w:type="spellEnd"/>
      <w:r w:rsidRPr="00DE1609">
        <w:rPr>
          <w:sz w:val="24"/>
          <w:szCs w:val="24"/>
        </w:rPr>
        <w:t xml:space="preserve"> за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здійснюються</w:t>
      </w:r>
      <w:proofErr w:type="spellEnd"/>
      <w:r w:rsidRPr="00DE1609">
        <w:rPr>
          <w:sz w:val="24"/>
          <w:szCs w:val="24"/>
        </w:rPr>
        <w:t xml:space="preserve"> на </w:t>
      </w:r>
      <w:proofErr w:type="spellStart"/>
      <w:r w:rsidRPr="00DE1609">
        <w:rPr>
          <w:sz w:val="24"/>
          <w:szCs w:val="24"/>
        </w:rPr>
        <w:t>підставі</w:t>
      </w:r>
      <w:proofErr w:type="spellEnd"/>
      <w:r w:rsidRPr="00DE1609">
        <w:rPr>
          <w:sz w:val="24"/>
          <w:szCs w:val="24"/>
        </w:rPr>
        <w:t xml:space="preserve"> журналу </w:t>
      </w:r>
      <w:proofErr w:type="spellStart"/>
      <w:r w:rsidRPr="00DE1609">
        <w:rPr>
          <w:sz w:val="24"/>
          <w:szCs w:val="24"/>
        </w:rPr>
        <w:t>обліку</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(форма № КБ-6), </w:t>
      </w:r>
      <w:proofErr w:type="spellStart"/>
      <w:r w:rsidRPr="00DE1609">
        <w:rPr>
          <w:sz w:val="24"/>
          <w:szCs w:val="24"/>
        </w:rPr>
        <w:t>актів</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(форма КБ-2, КБ-3) </w:t>
      </w:r>
      <w:proofErr w:type="spellStart"/>
      <w:r w:rsidRPr="00DE1609">
        <w:rPr>
          <w:sz w:val="24"/>
          <w:szCs w:val="24"/>
        </w:rPr>
        <w:t>підписаними</w:t>
      </w:r>
      <w:proofErr w:type="spellEnd"/>
      <w:r w:rsidRPr="00DE1609">
        <w:rPr>
          <w:sz w:val="24"/>
          <w:szCs w:val="24"/>
        </w:rPr>
        <w:t xml:space="preserve"> </w:t>
      </w:r>
      <w:proofErr w:type="spellStart"/>
      <w:r w:rsidRPr="00DE1609">
        <w:rPr>
          <w:sz w:val="24"/>
          <w:szCs w:val="24"/>
        </w:rPr>
        <w:t>уповноваженими</w:t>
      </w:r>
      <w:proofErr w:type="spellEnd"/>
      <w:r w:rsidRPr="00DE1609">
        <w:rPr>
          <w:sz w:val="24"/>
          <w:szCs w:val="24"/>
        </w:rPr>
        <w:t xml:space="preserve"> </w:t>
      </w:r>
      <w:proofErr w:type="spellStart"/>
      <w:r w:rsidRPr="00DE1609">
        <w:rPr>
          <w:sz w:val="24"/>
          <w:szCs w:val="24"/>
        </w:rPr>
        <w:t>представниками</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w:t>
      </w:r>
    </w:p>
    <w:p w14:paraId="54A0412D" w14:textId="77777777" w:rsidR="0027190D" w:rsidRPr="00DE1609" w:rsidRDefault="0027190D" w:rsidP="0027190D">
      <w:pPr>
        <w:ind w:firstLine="284"/>
        <w:jc w:val="both"/>
        <w:rPr>
          <w:sz w:val="24"/>
          <w:szCs w:val="24"/>
        </w:rPr>
      </w:pPr>
      <w:r w:rsidRPr="00DE1609">
        <w:rPr>
          <w:sz w:val="24"/>
          <w:szCs w:val="24"/>
        </w:rPr>
        <w:t xml:space="preserve">    11.2 Журнал </w:t>
      </w:r>
      <w:proofErr w:type="spellStart"/>
      <w:r w:rsidRPr="00DE1609">
        <w:rPr>
          <w:sz w:val="24"/>
          <w:szCs w:val="24"/>
        </w:rPr>
        <w:t>обліку</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(форма № КБ-6) є документом,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w:t>
      </w:r>
      <w:proofErr w:type="spellStart"/>
      <w:r w:rsidRPr="00DE1609">
        <w:rPr>
          <w:sz w:val="24"/>
          <w:szCs w:val="24"/>
        </w:rPr>
        <w:t>слугувати</w:t>
      </w:r>
      <w:proofErr w:type="spellEnd"/>
      <w:r w:rsidRPr="00DE1609">
        <w:rPr>
          <w:sz w:val="24"/>
          <w:szCs w:val="24"/>
        </w:rPr>
        <w:t xml:space="preserve"> </w:t>
      </w:r>
      <w:proofErr w:type="spellStart"/>
      <w:r w:rsidRPr="00DE1609">
        <w:rPr>
          <w:sz w:val="24"/>
          <w:szCs w:val="24"/>
        </w:rPr>
        <w:t>підставою</w:t>
      </w:r>
      <w:proofErr w:type="spellEnd"/>
      <w:r w:rsidRPr="00DE1609">
        <w:rPr>
          <w:sz w:val="24"/>
          <w:szCs w:val="24"/>
        </w:rPr>
        <w:t xml:space="preserve"> для </w:t>
      </w:r>
      <w:proofErr w:type="spellStart"/>
      <w:r w:rsidRPr="00DE1609">
        <w:rPr>
          <w:sz w:val="24"/>
          <w:szCs w:val="24"/>
        </w:rPr>
        <w:t>складання</w:t>
      </w:r>
      <w:proofErr w:type="spellEnd"/>
      <w:r w:rsidRPr="00DE1609">
        <w:rPr>
          <w:sz w:val="24"/>
          <w:szCs w:val="24"/>
        </w:rPr>
        <w:t xml:space="preserve"> </w:t>
      </w:r>
      <w:proofErr w:type="spellStart"/>
      <w:r w:rsidRPr="00DE1609">
        <w:rPr>
          <w:sz w:val="24"/>
          <w:szCs w:val="24"/>
        </w:rPr>
        <w:t>звітності</w:t>
      </w:r>
      <w:proofErr w:type="spellEnd"/>
      <w:r w:rsidRPr="00DE1609">
        <w:rPr>
          <w:sz w:val="24"/>
          <w:szCs w:val="24"/>
        </w:rPr>
        <w:t xml:space="preserve"> з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будівельно-монтажних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використання</w:t>
      </w:r>
      <w:proofErr w:type="spellEnd"/>
      <w:r w:rsidRPr="00DE1609">
        <w:rPr>
          <w:sz w:val="24"/>
          <w:szCs w:val="24"/>
        </w:rPr>
        <w:t xml:space="preserve"> </w:t>
      </w:r>
      <w:proofErr w:type="spellStart"/>
      <w:r w:rsidRPr="00DE1609">
        <w:rPr>
          <w:sz w:val="24"/>
          <w:szCs w:val="24"/>
        </w:rPr>
        <w:t>основних</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здійснення</w:t>
      </w:r>
      <w:proofErr w:type="spellEnd"/>
      <w:r w:rsidRPr="00DE1609">
        <w:rPr>
          <w:sz w:val="24"/>
          <w:szCs w:val="24"/>
        </w:rPr>
        <w:t xml:space="preserve"> контролю за </w:t>
      </w:r>
      <w:proofErr w:type="spellStart"/>
      <w:r w:rsidRPr="00DE1609">
        <w:rPr>
          <w:sz w:val="24"/>
          <w:szCs w:val="24"/>
        </w:rPr>
        <w:t>обсягами</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 xml:space="preserve">. На </w:t>
      </w:r>
      <w:proofErr w:type="spellStart"/>
      <w:r w:rsidRPr="00DE1609">
        <w:rPr>
          <w:sz w:val="24"/>
          <w:szCs w:val="24"/>
        </w:rPr>
        <w:t>основі</w:t>
      </w:r>
      <w:proofErr w:type="spellEnd"/>
      <w:r w:rsidRPr="00DE1609">
        <w:rPr>
          <w:sz w:val="24"/>
          <w:szCs w:val="24"/>
        </w:rPr>
        <w:t xml:space="preserve"> </w:t>
      </w:r>
      <w:proofErr w:type="spellStart"/>
      <w:r w:rsidRPr="00DE1609">
        <w:rPr>
          <w:sz w:val="24"/>
          <w:szCs w:val="24"/>
        </w:rPr>
        <w:t>даних</w:t>
      </w:r>
      <w:proofErr w:type="spellEnd"/>
      <w:r w:rsidRPr="00DE1609">
        <w:rPr>
          <w:sz w:val="24"/>
          <w:szCs w:val="24"/>
        </w:rPr>
        <w:t xml:space="preserve"> Журналу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щомісяця</w:t>
      </w:r>
      <w:proofErr w:type="spellEnd"/>
      <w:r w:rsidRPr="00DE1609">
        <w:rPr>
          <w:sz w:val="24"/>
          <w:szCs w:val="24"/>
        </w:rPr>
        <w:t xml:space="preserve"> </w:t>
      </w:r>
      <w:proofErr w:type="spellStart"/>
      <w:r w:rsidRPr="00DE1609">
        <w:rPr>
          <w:sz w:val="24"/>
          <w:szCs w:val="24"/>
        </w:rPr>
        <w:t>складається</w:t>
      </w:r>
      <w:proofErr w:type="spellEnd"/>
      <w:r w:rsidRPr="00DE1609">
        <w:rPr>
          <w:sz w:val="24"/>
          <w:szCs w:val="24"/>
        </w:rPr>
        <w:t xml:space="preserve"> Акт </w:t>
      </w:r>
      <w:proofErr w:type="spellStart"/>
      <w:r w:rsidRPr="00DE1609">
        <w:rPr>
          <w:sz w:val="24"/>
          <w:szCs w:val="24"/>
        </w:rPr>
        <w:t>приймання</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підрядних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типова</w:t>
      </w:r>
      <w:proofErr w:type="spellEnd"/>
      <w:r w:rsidRPr="00DE1609">
        <w:rPr>
          <w:sz w:val="24"/>
          <w:szCs w:val="24"/>
        </w:rPr>
        <w:t xml:space="preserve"> форма № КБ-2в)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Довідка</w:t>
      </w:r>
      <w:proofErr w:type="spellEnd"/>
      <w:r w:rsidRPr="00DE1609">
        <w:rPr>
          <w:sz w:val="24"/>
          <w:szCs w:val="24"/>
        </w:rPr>
        <w:t xml:space="preserve"> про </w:t>
      </w: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підрядних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і </w:t>
      </w:r>
      <w:proofErr w:type="spellStart"/>
      <w:r w:rsidRPr="00DE1609">
        <w:rPr>
          <w:sz w:val="24"/>
          <w:szCs w:val="24"/>
        </w:rPr>
        <w:t>витрат</w:t>
      </w:r>
      <w:proofErr w:type="spellEnd"/>
      <w:r w:rsidRPr="00DE1609">
        <w:rPr>
          <w:sz w:val="24"/>
          <w:szCs w:val="24"/>
        </w:rPr>
        <w:t xml:space="preserve"> (</w:t>
      </w:r>
      <w:proofErr w:type="spellStart"/>
      <w:r w:rsidRPr="00DE1609">
        <w:rPr>
          <w:sz w:val="24"/>
          <w:szCs w:val="24"/>
        </w:rPr>
        <w:t>типова</w:t>
      </w:r>
      <w:proofErr w:type="spellEnd"/>
      <w:r w:rsidRPr="00DE1609">
        <w:rPr>
          <w:sz w:val="24"/>
          <w:szCs w:val="24"/>
        </w:rPr>
        <w:t xml:space="preserve"> форма № КБ-3), на </w:t>
      </w:r>
      <w:proofErr w:type="spellStart"/>
      <w:r w:rsidRPr="00DE1609">
        <w:rPr>
          <w:sz w:val="24"/>
          <w:szCs w:val="24"/>
        </w:rPr>
        <w:t>підставі</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формуються</w:t>
      </w:r>
      <w:proofErr w:type="spellEnd"/>
      <w:r w:rsidRPr="00DE1609">
        <w:rPr>
          <w:sz w:val="24"/>
          <w:szCs w:val="24"/>
        </w:rPr>
        <w:t xml:space="preserve"> </w:t>
      </w:r>
      <w:proofErr w:type="spellStart"/>
      <w:r w:rsidRPr="00DE1609">
        <w:rPr>
          <w:sz w:val="24"/>
          <w:szCs w:val="24"/>
        </w:rPr>
        <w:t>рахунки</w:t>
      </w:r>
      <w:proofErr w:type="spellEnd"/>
      <w:r w:rsidRPr="00DE1609">
        <w:rPr>
          <w:sz w:val="24"/>
          <w:szCs w:val="24"/>
        </w:rPr>
        <w:t xml:space="preserve"> для оплати </w:t>
      </w:r>
      <w:proofErr w:type="spellStart"/>
      <w:r w:rsidRPr="00DE1609">
        <w:rPr>
          <w:sz w:val="24"/>
          <w:szCs w:val="24"/>
        </w:rPr>
        <w:t>Замовником</w:t>
      </w:r>
      <w:proofErr w:type="spellEnd"/>
      <w:r w:rsidRPr="00DE1609">
        <w:rPr>
          <w:sz w:val="24"/>
          <w:szCs w:val="24"/>
        </w:rPr>
        <w:t>.</w:t>
      </w:r>
    </w:p>
    <w:p w14:paraId="22F13E08" w14:textId="77777777" w:rsidR="0027190D" w:rsidRPr="00DE1609" w:rsidRDefault="0027190D" w:rsidP="0027190D">
      <w:pPr>
        <w:tabs>
          <w:tab w:val="left" w:pos="567"/>
        </w:tabs>
        <w:ind w:firstLine="284"/>
        <w:jc w:val="both"/>
        <w:rPr>
          <w:sz w:val="24"/>
          <w:szCs w:val="24"/>
        </w:rPr>
      </w:pPr>
      <w:r w:rsidRPr="00DE1609">
        <w:rPr>
          <w:sz w:val="24"/>
          <w:szCs w:val="24"/>
        </w:rPr>
        <w:tab/>
        <w:t xml:space="preserve">11.3.Акт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оформлюється</w:t>
      </w:r>
      <w:proofErr w:type="spellEnd"/>
      <w:r w:rsidRPr="00DE1609">
        <w:rPr>
          <w:sz w:val="24"/>
          <w:szCs w:val="24"/>
        </w:rPr>
        <w:t xml:space="preserve"> </w:t>
      </w:r>
      <w:proofErr w:type="spellStart"/>
      <w:r w:rsidRPr="00DE1609">
        <w:rPr>
          <w:sz w:val="24"/>
          <w:szCs w:val="24"/>
        </w:rPr>
        <w:t>належним</w:t>
      </w:r>
      <w:proofErr w:type="spellEnd"/>
      <w:r w:rsidRPr="00DE1609">
        <w:rPr>
          <w:sz w:val="24"/>
          <w:szCs w:val="24"/>
        </w:rPr>
        <w:t xml:space="preserve"> чином </w:t>
      </w:r>
      <w:proofErr w:type="spellStart"/>
      <w:r w:rsidRPr="00DE1609">
        <w:rPr>
          <w:sz w:val="24"/>
          <w:szCs w:val="24"/>
        </w:rPr>
        <w:t>Підрядником</w:t>
      </w:r>
      <w:proofErr w:type="spellEnd"/>
      <w:r w:rsidRPr="00DE1609">
        <w:rPr>
          <w:sz w:val="24"/>
          <w:szCs w:val="24"/>
        </w:rPr>
        <w:t xml:space="preserve"> і </w:t>
      </w:r>
      <w:proofErr w:type="spellStart"/>
      <w:r w:rsidRPr="00DE1609">
        <w:rPr>
          <w:sz w:val="24"/>
          <w:szCs w:val="24"/>
        </w:rPr>
        <w:t>подається</w:t>
      </w:r>
      <w:proofErr w:type="spellEnd"/>
      <w:r w:rsidRPr="00DE1609">
        <w:rPr>
          <w:sz w:val="24"/>
          <w:szCs w:val="24"/>
        </w:rPr>
        <w:t xml:space="preserve"> для </w:t>
      </w:r>
      <w:proofErr w:type="spellStart"/>
      <w:r w:rsidRPr="00DE1609">
        <w:rPr>
          <w:sz w:val="24"/>
          <w:szCs w:val="24"/>
        </w:rPr>
        <w:t>підписання</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який</w:t>
      </w:r>
      <w:proofErr w:type="spellEnd"/>
      <w:r w:rsidRPr="00DE1609">
        <w:rPr>
          <w:sz w:val="24"/>
          <w:szCs w:val="24"/>
        </w:rPr>
        <w:t xml:space="preserve"> повинен </w:t>
      </w:r>
      <w:proofErr w:type="spellStart"/>
      <w:r w:rsidRPr="00DE1609">
        <w:rPr>
          <w:sz w:val="24"/>
          <w:szCs w:val="24"/>
        </w:rPr>
        <w:t>розглянути</w:t>
      </w:r>
      <w:proofErr w:type="spellEnd"/>
      <w:r w:rsidRPr="00DE1609">
        <w:rPr>
          <w:sz w:val="24"/>
          <w:szCs w:val="24"/>
        </w:rPr>
        <w:t xml:space="preserve"> та </w:t>
      </w:r>
      <w:proofErr w:type="spellStart"/>
      <w:r w:rsidRPr="00DE1609">
        <w:rPr>
          <w:sz w:val="24"/>
          <w:szCs w:val="24"/>
        </w:rPr>
        <w:t>підписати</w:t>
      </w:r>
      <w:proofErr w:type="spellEnd"/>
      <w:r w:rsidRPr="00DE1609">
        <w:rPr>
          <w:sz w:val="24"/>
          <w:szCs w:val="24"/>
        </w:rPr>
        <w:t xml:space="preserve"> Акт </w:t>
      </w:r>
      <w:proofErr w:type="spellStart"/>
      <w:r w:rsidRPr="00DE1609">
        <w:rPr>
          <w:sz w:val="24"/>
          <w:szCs w:val="24"/>
        </w:rPr>
        <w:t>протягом</w:t>
      </w:r>
      <w:proofErr w:type="spellEnd"/>
      <w:r w:rsidRPr="00DE1609">
        <w:rPr>
          <w:sz w:val="24"/>
          <w:szCs w:val="24"/>
        </w:rPr>
        <w:t xml:space="preserve"> 5 (</w:t>
      </w:r>
      <w:proofErr w:type="spellStart"/>
      <w:r w:rsidRPr="00DE1609">
        <w:rPr>
          <w:sz w:val="24"/>
          <w:szCs w:val="24"/>
        </w:rPr>
        <w:t>п’яти</w:t>
      </w:r>
      <w:proofErr w:type="spellEnd"/>
      <w:r w:rsidRPr="00DE1609">
        <w:rPr>
          <w:sz w:val="24"/>
          <w:szCs w:val="24"/>
        </w:rPr>
        <w:t xml:space="preserve">) </w:t>
      </w:r>
      <w:proofErr w:type="spellStart"/>
      <w:r w:rsidRPr="00DE1609">
        <w:rPr>
          <w:sz w:val="24"/>
          <w:szCs w:val="24"/>
        </w:rPr>
        <w:t>робочих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моменту </w:t>
      </w:r>
      <w:proofErr w:type="spellStart"/>
      <w:r w:rsidRPr="00DE1609">
        <w:rPr>
          <w:sz w:val="24"/>
          <w:szCs w:val="24"/>
        </w:rPr>
        <w:t>надання</w:t>
      </w:r>
      <w:proofErr w:type="spellEnd"/>
      <w:r w:rsidRPr="00DE1609">
        <w:rPr>
          <w:sz w:val="24"/>
          <w:szCs w:val="24"/>
        </w:rPr>
        <w:t xml:space="preserve"> </w:t>
      </w:r>
      <w:proofErr w:type="spellStart"/>
      <w:r w:rsidRPr="00DE1609">
        <w:rPr>
          <w:sz w:val="24"/>
          <w:szCs w:val="24"/>
        </w:rPr>
        <w:t>цих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письмово</w:t>
      </w:r>
      <w:proofErr w:type="spellEnd"/>
      <w:r w:rsidRPr="00DE1609">
        <w:rPr>
          <w:sz w:val="24"/>
          <w:szCs w:val="24"/>
        </w:rPr>
        <w:t xml:space="preserve"> </w:t>
      </w:r>
      <w:proofErr w:type="spellStart"/>
      <w:r w:rsidRPr="00DE1609">
        <w:rPr>
          <w:sz w:val="24"/>
          <w:szCs w:val="24"/>
        </w:rPr>
        <w:t>мотивувати</w:t>
      </w:r>
      <w:proofErr w:type="spellEnd"/>
      <w:r w:rsidRPr="00DE1609">
        <w:rPr>
          <w:sz w:val="24"/>
          <w:szCs w:val="24"/>
        </w:rPr>
        <w:t xml:space="preserve"> </w:t>
      </w:r>
      <w:proofErr w:type="spellStart"/>
      <w:r w:rsidRPr="00DE1609">
        <w:rPr>
          <w:sz w:val="24"/>
          <w:szCs w:val="24"/>
        </w:rPr>
        <w:t>відмову</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прийняття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1BE574DA" w14:textId="77777777" w:rsidR="0027190D" w:rsidRPr="00DE1609" w:rsidRDefault="0027190D" w:rsidP="0027190D">
      <w:pPr>
        <w:tabs>
          <w:tab w:val="left" w:pos="360"/>
        </w:tabs>
        <w:ind w:firstLine="284"/>
        <w:jc w:val="both"/>
        <w:rPr>
          <w:sz w:val="24"/>
          <w:szCs w:val="24"/>
        </w:rPr>
      </w:pPr>
      <w:r w:rsidRPr="00DE1609">
        <w:rPr>
          <w:sz w:val="24"/>
          <w:szCs w:val="24"/>
        </w:rPr>
        <w:tab/>
        <w:t xml:space="preserve">    11.4.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сплачує</w:t>
      </w:r>
      <w:proofErr w:type="spellEnd"/>
      <w:r w:rsidRPr="00DE1609">
        <w:rPr>
          <w:sz w:val="24"/>
          <w:szCs w:val="24"/>
        </w:rPr>
        <w:t xml:space="preserve"> </w:t>
      </w:r>
      <w:proofErr w:type="spellStart"/>
      <w:r w:rsidRPr="00DE1609">
        <w:rPr>
          <w:sz w:val="24"/>
          <w:szCs w:val="24"/>
        </w:rPr>
        <w:t>кінцеву</w:t>
      </w:r>
      <w:proofErr w:type="spellEnd"/>
      <w:r w:rsidRPr="00DE1609">
        <w:rPr>
          <w:sz w:val="24"/>
          <w:szCs w:val="24"/>
        </w:rPr>
        <w:t xml:space="preserve"> </w:t>
      </w: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прийнятих</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після</w:t>
      </w:r>
      <w:proofErr w:type="spellEnd"/>
      <w:r w:rsidRPr="00DE1609">
        <w:rPr>
          <w:sz w:val="24"/>
          <w:szCs w:val="24"/>
        </w:rPr>
        <w:t xml:space="preserve"> </w:t>
      </w:r>
      <w:proofErr w:type="spellStart"/>
      <w:r w:rsidRPr="00DE1609">
        <w:rPr>
          <w:sz w:val="24"/>
          <w:szCs w:val="24"/>
        </w:rPr>
        <w:t>відшкодування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за </w:t>
      </w:r>
      <w:proofErr w:type="spellStart"/>
      <w:r w:rsidRPr="00DE1609">
        <w:rPr>
          <w:sz w:val="24"/>
          <w:szCs w:val="24"/>
        </w:rPr>
        <w:t>спожиту</w:t>
      </w:r>
      <w:proofErr w:type="spellEnd"/>
      <w:r w:rsidRPr="00DE1609">
        <w:rPr>
          <w:sz w:val="24"/>
          <w:szCs w:val="24"/>
        </w:rPr>
        <w:t xml:space="preserve"> </w:t>
      </w:r>
      <w:proofErr w:type="spellStart"/>
      <w:r w:rsidRPr="00DE1609">
        <w:rPr>
          <w:sz w:val="24"/>
          <w:szCs w:val="24"/>
        </w:rPr>
        <w:t>електроенергію</w:t>
      </w:r>
      <w:proofErr w:type="spellEnd"/>
      <w:r w:rsidRPr="00DE1609">
        <w:rPr>
          <w:sz w:val="24"/>
          <w:szCs w:val="24"/>
        </w:rPr>
        <w:t xml:space="preserve"> та воду, на </w:t>
      </w:r>
      <w:proofErr w:type="spellStart"/>
      <w:r w:rsidRPr="00DE1609">
        <w:rPr>
          <w:sz w:val="24"/>
          <w:szCs w:val="24"/>
        </w:rPr>
        <w:t>підставі</w:t>
      </w:r>
      <w:proofErr w:type="spellEnd"/>
      <w:r w:rsidRPr="00DE1609">
        <w:rPr>
          <w:sz w:val="24"/>
          <w:szCs w:val="24"/>
        </w:rPr>
        <w:t xml:space="preserve"> </w:t>
      </w:r>
      <w:proofErr w:type="spellStart"/>
      <w:r w:rsidRPr="00DE1609">
        <w:rPr>
          <w:sz w:val="24"/>
          <w:szCs w:val="24"/>
        </w:rPr>
        <w:t>Довідки</w:t>
      </w:r>
      <w:proofErr w:type="spellEnd"/>
      <w:r w:rsidRPr="00DE1609">
        <w:rPr>
          <w:sz w:val="24"/>
          <w:szCs w:val="24"/>
        </w:rPr>
        <w:t xml:space="preserve"> про </w:t>
      </w: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за формою № КБ-3 та Акта </w:t>
      </w:r>
      <w:proofErr w:type="spellStart"/>
      <w:r w:rsidRPr="00DE1609">
        <w:rPr>
          <w:sz w:val="24"/>
          <w:szCs w:val="24"/>
        </w:rPr>
        <w:t>приймання</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за формою   № КБ-2В не </w:t>
      </w:r>
      <w:proofErr w:type="spellStart"/>
      <w:r w:rsidRPr="00DE1609">
        <w:rPr>
          <w:sz w:val="24"/>
          <w:szCs w:val="24"/>
        </w:rPr>
        <w:t>пізніше</w:t>
      </w:r>
      <w:proofErr w:type="spellEnd"/>
      <w:r w:rsidRPr="00DE1609">
        <w:rPr>
          <w:sz w:val="24"/>
          <w:szCs w:val="24"/>
        </w:rPr>
        <w:t xml:space="preserve"> 5 (</w:t>
      </w:r>
      <w:proofErr w:type="spellStart"/>
      <w:r w:rsidRPr="00DE1609">
        <w:rPr>
          <w:sz w:val="24"/>
          <w:szCs w:val="24"/>
        </w:rPr>
        <w:t>п’яти</w:t>
      </w:r>
      <w:proofErr w:type="spellEnd"/>
      <w:r w:rsidRPr="00DE1609">
        <w:rPr>
          <w:sz w:val="24"/>
          <w:szCs w:val="24"/>
        </w:rPr>
        <w:t xml:space="preserve">) </w:t>
      </w:r>
      <w:proofErr w:type="spellStart"/>
      <w:r w:rsidRPr="00DE1609">
        <w:rPr>
          <w:sz w:val="24"/>
          <w:szCs w:val="24"/>
        </w:rPr>
        <w:t>банківських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дня </w:t>
      </w:r>
      <w:proofErr w:type="spellStart"/>
      <w:r w:rsidRPr="00DE1609">
        <w:rPr>
          <w:sz w:val="24"/>
          <w:szCs w:val="24"/>
        </w:rPr>
        <w:t>підписання</w:t>
      </w:r>
      <w:proofErr w:type="spellEnd"/>
      <w:r w:rsidRPr="00DE1609">
        <w:rPr>
          <w:sz w:val="24"/>
          <w:szCs w:val="24"/>
        </w:rPr>
        <w:t xml:space="preserve"> </w:t>
      </w:r>
      <w:proofErr w:type="spellStart"/>
      <w:r w:rsidRPr="00DE1609">
        <w:rPr>
          <w:sz w:val="24"/>
          <w:szCs w:val="24"/>
        </w:rPr>
        <w:t>цих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 xml:space="preserve"> </w:t>
      </w:r>
      <w:proofErr w:type="spellStart"/>
      <w:r w:rsidRPr="00DE1609">
        <w:rPr>
          <w:sz w:val="24"/>
          <w:szCs w:val="24"/>
        </w:rPr>
        <w:t>уповноваженими</w:t>
      </w:r>
      <w:proofErr w:type="spellEnd"/>
      <w:r w:rsidRPr="00DE1609">
        <w:rPr>
          <w:sz w:val="24"/>
          <w:szCs w:val="24"/>
        </w:rPr>
        <w:t xml:space="preserve"> </w:t>
      </w:r>
      <w:proofErr w:type="spellStart"/>
      <w:r w:rsidRPr="00DE1609">
        <w:rPr>
          <w:sz w:val="24"/>
          <w:szCs w:val="24"/>
        </w:rPr>
        <w:t>представниками</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при </w:t>
      </w:r>
      <w:proofErr w:type="spellStart"/>
      <w:r w:rsidRPr="00DE1609">
        <w:rPr>
          <w:sz w:val="24"/>
          <w:szCs w:val="24"/>
        </w:rPr>
        <w:t>наявності</w:t>
      </w:r>
      <w:proofErr w:type="spellEnd"/>
      <w:r w:rsidRPr="00DE1609">
        <w:rPr>
          <w:sz w:val="24"/>
          <w:szCs w:val="24"/>
        </w:rPr>
        <w:t xml:space="preserve"> </w:t>
      </w:r>
      <w:proofErr w:type="spellStart"/>
      <w:r w:rsidRPr="00DE1609">
        <w:rPr>
          <w:sz w:val="24"/>
          <w:szCs w:val="24"/>
        </w:rPr>
        <w:t>коштів</w:t>
      </w:r>
      <w:proofErr w:type="spellEnd"/>
      <w:r w:rsidRPr="00DE1609">
        <w:rPr>
          <w:sz w:val="24"/>
          <w:szCs w:val="24"/>
        </w:rPr>
        <w:t xml:space="preserve"> на </w:t>
      </w:r>
      <w:proofErr w:type="spellStart"/>
      <w:r w:rsidRPr="00DE1609">
        <w:rPr>
          <w:sz w:val="24"/>
          <w:szCs w:val="24"/>
        </w:rPr>
        <w:t>реєстраційному</w:t>
      </w:r>
      <w:proofErr w:type="spellEnd"/>
      <w:r w:rsidRPr="00DE1609">
        <w:rPr>
          <w:sz w:val="24"/>
          <w:szCs w:val="24"/>
        </w:rPr>
        <w:t xml:space="preserve"> </w:t>
      </w:r>
      <w:proofErr w:type="spellStart"/>
      <w:r w:rsidRPr="00DE1609">
        <w:rPr>
          <w:sz w:val="24"/>
          <w:szCs w:val="24"/>
        </w:rPr>
        <w:t>рахунку</w:t>
      </w:r>
      <w:proofErr w:type="spellEnd"/>
      <w:r w:rsidRPr="00DE1609">
        <w:rPr>
          <w:sz w:val="24"/>
          <w:szCs w:val="24"/>
        </w:rPr>
        <w:t xml:space="preserve">. </w:t>
      </w:r>
      <w:proofErr w:type="spellStart"/>
      <w:r w:rsidRPr="00DE1609">
        <w:rPr>
          <w:sz w:val="24"/>
          <w:szCs w:val="24"/>
        </w:rPr>
        <w:t>Розрахунки</w:t>
      </w:r>
      <w:proofErr w:type="spellEnd"/>
      <w:r w:rsidRPr="00DE1609">
        <w:rPr>
          <w:sz w:val="24"/>
          <w:szCs w:val="24"/>
        </w:rPr>
        <w:t xml:space="preserve"> </w:t>
      </w:r>
      <w:proofErr w:type="spellStart"/>
      <w:r w:rsidRPr="00DE1609">
        <w:rPr>
          <w:sz w:val="24"/>
          <w:szCs w:val="24"/>
        </w:rPr>
        <w:t>здійснюються</w:t>
      </w:r>
      <w:proofErr w:type="spellEnd"/>
      <w:r w:rsidRPr="00DE1609">
        <w:rPr>
          <w:sz w:val="24"/>
          <w:szCs w:val="24"/>
        </w:rPr>
        <w:t xml:space="preserve"> в </w:t>
      </w:r>
      <w:proofErr w:type="spellStart"/>
      <w:r w:rsidRPr="00DE1609">
        <w:rPr>
          <w:sz w:val="24"/>
          <w:szCs w:val="24"/>
        </w:rPr>
        <w:t>національній</w:t>
      </w:r>
      <w:proofErr w:type="spellEnd"/>
      <w:r w:rsidRPr="00DE1609">
        <w:rPr>
          <w:sz w:val="24"/>
          <w:szCs w:val="24"/>
        </w:rPr>
        <w:t xml:space="preserve"> </w:t>
      </w:r>
      <w:proofErr w:type="spellStart"/>
      <w:r w:rsidRPr="00DE1609">
        <w:rPr>
          <w:sz w:val="24"/>
          <w:szCs w:val="24"/>
        </w:rPr>
        <w:t>валюті</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у </w:t>
      </w:r>
      <w:proofErr w:type="spellStart"/>
      <w:r w:rsidRPr="00DE1609">
        <w:rPr>
          <w:sz w:val="24"/>
          <w:szCs w:val="24"/>
        </w:rPr>
        <w:t>безготівковій</w:t>
      </w:r>
      <w:proofErr w:type="spellEnd"/>
      <w:r w:rsidRPr="00DE1609">
        <w:rPr>
          <w:sz w:val="24"/>
          <w:szCs w:val="24"/>
        </w:rPr>
        <w:t xml:space="preserve"> </w:t>
      </w:r>
      <w:proofErr w:type="spellStart"/>
      <w:r w:rsidRPr="00DE1609">
        <w:rPr>
          <w:sz w:val="24"/>
          <w:szCs w:val="24"/>
        </w:rPr>
        <w:t>формі</w:t>
      </w:r>
      <w:proofErr w:type="spellEnd"/>
      <w:r w:rsidRPr="00DE1609">
        <w:rPr>
          <w:sz w:val="24"/>
          <w:szCs w:val="24"/>
        </w:rPr>
        <w:t xml:space="preserve"> шляхом </w:t>
      </w:r>
      <w:proofErr w:type="spellStart"/>
      <w:r w:rsidRPr="00DE1609">
        <w:rPr>
          <w:sz w:val="24"/>
          <w:szCs w:val="24"/>
        </w:rPr>
        <w:t>перерахування</w:t>
      </w:r>
      <w:proofErr w:type="spellEnd"/>
      <w:r w:rsidRPr="00DE1609">
        <w:rPr>
          <w:sz w:val="24"/>
          <w:szCs w:val="24"/>
        </w:rPr>
        <w:t xml:space="preserve"> </w:t>
      </w:r>
      <w:proofErr w:type="spellStart"/>
      <w:r w:rsidRPr="00DE1609">
        <w:rPr>
          <w:sz w:val="24"/>
          <w:szCs w:val="24"/>
        </w:rPr>
        <w:t>належних</w:t>
      </w:r>
      <w:proofErr w:type="spellEnd"/>
      <w:r w:rsidRPr="00DE1609">
        <w:rPr>
          <w:sz w:val="24"/>
          <w:szCs w:val="24"/>
        </w:rPr>
        <w:t xml:space="preserve"> до </w:t>
      </w:r>
      <w:proofErr w:type="spellStart"/>
      <w:r w:rsidRPr="00DE1609">
        <w:rPr>
          <w:sz w:val="24"/>
          <w:szCs w:val="24"/>
        </w:rPr>
        <w:t>сплати</w:t>
      </w:r>
      <w:proofErr w:type="spellEnd"/>
      <w:r w:rsidRPr="00DE1609">
        <w:rPr>
          <w:sz w:val="24"/>
          <w:szCs w:val="24"/>
        </w:rPr>
        <w:t xml:space="preserve"> сум </w:t>
      </w:r>
      <w:proofErr w:type="spellStart"/>
      <w:r w:rsidRPr="00DE1609">
        <w:rPr>
          <w:sz w:val="24"/>
          <w:szCs w:val="24"/>
        </w:rPr>
        <w:t>коштів</w:t>
      </w:r>
      <w:proofErr w:type="spellEnd"/>
      <w:r w:rsidRPr="00DE1609">
        <w:rPr>
          <w:sz w:val="24"/>
          <w:szCs w:val="24"/>
        </w:rPr>
        <w:t xml:space="preserve"> на </w:t>
      </w:r>
      <w:proofErr w:type="spellStart"/>
      <w:r w:rsidRPr="00DE1609">
        <w:rPr>
          <w:sz w:val="24"/>
          <w:szCs w:val="24"/>
        </w:rPr>
        <w:t>поточний</w:t>
      </w:r>
      <w:proofErr w:type="spellEnd"/>
      <w:r w:rsidRPr="00DE1609">
        <w:rPr>
          <w:sz w:val="24"/>
          <w:szCs w:val="24"/>
        </w:rPr>
        <w:t xml:space="preserve"> </w:t>
      </w:r>
      <w:proofErr w:type="spellStart"/>
      <w:r w:rsidRPr="00DE1609">
        <w:rPr>
          <w:sz w:val="24"/>
          <w:szCs w:val="24"/>
        </w:rPr>
        <w:t>рахунок</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у межах </w:t>
      </w:r>
      <w:proofErr w:type="spellStart"/>
      <w:r w:rsidRPr="00DE1609">
        <w:rPr>
          <w:sz w:val="24"/>
          <w:szCs w:val="24"/>
        </w:rPr>
        <w:t>отриманого</w:t>
      </w:r>
      <w:proofErr w:type="spellEnd"/>
      <w:r w:rsidRPr="00DE1609">
        <w:rPr>
          <w:sz w:val="24"/>
          <w:szCs w:val="24"/>
        </w:rPr>
        <w:t xml:space="preserve"> бюджетного </w:t>
      </w:r>
      <w:proofErr w:type="spellStart"/>
      <w:r w:rsidRPr="00DE1609">
        <w:rPr>
          <w:sz w:val="24"/>
          <w:szCs w:val="24"/>
        </w:rPr>
        <w:t>фінансування</w:t>
      </w:r>
      <w:proofErr w:type="spellEnd"/>
      <w:r w:rsidRPr="00DE1609">
        <w:rPr>
          <w:sz w:val="24"/>
          <w:szCs w:val="24"/>
        </w:rPr>
        <w:t xml:space="preserve"> </w:t>
      </w:r>
      <w:proofErr w:type="spellStart"/>
      <w:r w:rsidRPr="00DE1609">
        <w:rPr>
          <w:sz w:val="24"/>
          <w:szCs w:val="24"/>
        </w:rPr>
        <w:t>уповноваженими</w:t>
      </w:r>
      <w:proofErr w:type="spellEnd"/>
      <w:r w:rsidRPr="00DE1609">
        <w:rPr>
          <w:sz w:val="24"/>
          <w:szCs w:val="24"/>
        </w:rPr>
        <w:t xml:space="preserve"> </w:t>
      </w:r>
      <w:proofErr w:type="spellStart"/>
      <w:r w:rsidRPr="00DE1609">
        <w:rPr>
          <w:sz w:val="24"/>
          <w:szCs w:val="24"/>
        </w:rPr>
        <w:t>представниками</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при </w:t>
      </w:r>
      <w:proofErr w:type="spellStart"/>
      <w:r w:rsidRPr="00DE1609">
        <w:rPr>
          <w:sz w:val="24"/>
          <w:szCs w:val="24"/>
        </w:rPr>
        <w:t>наявності</w:t>
      </w:r>
      <w:proofErr w:type="spellEnd"/>
      <w:r w:rsidRPr="00DE1609">
        <w:rPr>
          <w:sz w:val="24"/>
          <w:szCs w:val="24"/>
        </w:rPr>
        <w:t xml:space="preserve"> </w:t>
      </w:r>
      <w:proofErr w:type="spellStart"/>
      <w:r w:rsidRPr="00DE1609">
        <w:rPr>
          <w:sz w:val="24"/>
          <w:szCs w:val="24"/>
        </w:rPr>
        <w:t>коштів</w:t>
      </w:r>
      <w:proofErr w:type="spellEnd"/>
      <w:r w:rsidRPr="00DE1609">
        <w:rPr>
          <w:sz w:val="24"/>
          <w:szCs w:val="24"/>
        </w:rPr>
        <w:t xml:space="preserve"> на </w:t>
      </w:r>
      <w:proofErr w:type="spellStart"/>
      <w:r w:rsidRPr="00DE1609">
        <w:rPr>
          <w:sz w:val="24"/>
          <w:szCs w:val="24"/>
        </w:rPr>
        <w:t>реєстраційному</w:t>
      </w:r>
      <w:proofErr w:type="spellEnd"/>
      <w:r w:rsidRPr="00DE1609">
        <w:rPr>
          <w:sz w:val="24"/>
          <w:szCs w:val="24"/>
        </w:rPr>
        <w:t xml:space="preserve"> </w:t>
      </w:r>
      <w:proofErr w:type="spellStart"/>
      <w:r w:rsidRPr="00DE1609">
        <w:rPr>
          <w:sz w:val="24"/>
          <w:szCs w:val="24"/>
        </w:rPr>
        <w:t>рахунку</w:t>
      </w:r>
      <w:proofErr w:type="spellEnd"/>
      <w:r w:rsidRPr="00DE1609">
        <w:rPr>
          <w:sz w:val="24"/>
          <w:szCs w:val="24"/>
        </w:rPr>
        <w:t>.</w:t>
      </w:r>
    </w:p>
    <w:p w14:paraId="4CC08EA9" w14:textId="77777777" w:rsidR="0027190D" w:rsidRPr="00DE1609" w:rsidRDefault="0027190D" w:rsidP="0027190D">
      <w:pPr>
        <w:ind w:firstLine="284"/>
        <w:jc w:val="both"/>
        <w:rPr>
          <w:sz w:val="24"/>
          <w:szCs w:val="24"/>
        </w:rPr>
      </w:pPr>
      <w:r w:rsidRPr="00DE1609">
        <w:rPr>
          <w:sz w:val="24"/>
          <w:szCs w:val="24"/>
        </w:rPr>
        <w:lastRenderedPageBreak/>
        <w:t xml:space="preserve">      11.5. </w:t>
      </w:r>
      <w:proofErr w:type="spellStart"/>
      <w:r w:rsidRPr="00DE1609">
        <w:rPr>
          <w:sz w:val="24"/>
          <w:szCs w:val="24"/>
        </w:rPr>
        <w:t>Розрахунки</w:t>
      </w:r>
      <w:proofErr w:type="spellEnd"/>
      <w:r w:rsidRPr="00DE1609">
        <w:rPr>
          <w:sz w:val="24"/>
          <w:szCs w:val="24"/>
        </w:rPr>
        <w:t xml:space="preserve"> за </w:t>
      </w:r>
      <w:proofErr w:type="spellStart"/>
      <w:r w:rsidRPr="00DE1609">
        <w:rPr>
          <w:sz w:val="24"/>
          <w:szCs w:val="24"/>
        </w:rPr>
        <w:t>надані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здійснюється</w:t>
      </w:r>
      <w:proofErr w:type="spellEnd"/>
      <w:r w:rsidRPr="00DE1609">
        <w:rPr>
          <w:sz w:val="24"/>
          <w:szCs w:val="24"/>
        </w:rPr>
        <w:t xml:space="preserve"> на </w:t>
      </w:r>
      <w:proofErr w:type="spellStart"/>
      <w:r w:rsidRPr="00DE1609">
        <w:rPr>
          <w:sz w:val="24"/>
          <w:szCs w:val="24"/>
        </w:rPr>
        <w:t>підставі</w:t>
      </w:r>
      <w:proofErr w:type="spellEnd"/>
      <w:r w:rsidRPr="00DE1609">
        <w:rPr>
          <w:sz w:val="24"/>
          <w:szCs w:val="24"/>
        </w:rPr>
        <w:t xml:space="preserve"> Бюджетного кодексу </w:t>
      </w:r>
      <w:proofErr w:type="spellStart"/>
      <w:r w:rsidRPr="00DE1609">
        <w:rPr>
          <w:sz w:val="24"/>
          <w:szCs w:val="24"/>
        </w:rPr>
        <w:t>України</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затримки</w:t>
      </w:r>
      <w:proofErr w:type="spellEnd"/>
      <w:r w:rsidRPr="00DE1609">
        <w:rPr>
          <w:sz w:val="24"/>
          <w:szCs w:val="24"/>
        </w:rPr>
        <w:t xml:space="preserve"> бюджетного </w:t>
      </w:r>
      <w:proofErr w:type="spellStart"/>
      <w:r w:rsidRPr="00DE1609">
        <w:rPr>
          <w:sz w:val="24"/>
          <w:szCs w:val="24"/>
        </w:rPr>
        <w:t>фінансування</w:t>
      </w:r>
      <w:proofErr w:type="spellEnd"/>
      <w:r w:rsidRPr="00DE1609">
        <w:rPr>
          <w:sz w:val="24"/>
          <w:szCs w:val="24"/>
        </w:rPr>
        <w:t xml:space="preserve"> </w:t>
      </w:r>
      <w:proofErr w:type="spellStart"/>
      <w:r w:rsidRPr="00DE1609">
        <w:rPr>
          <w:sz w:val="24"/>
          <w:szCs w:val="24"/>
        </w:rPr>
        <w:t>розрахунок</w:t>
      </w:r>
      <w:proofErr w:type="spellEnd"/>
      <w:r w:rsidRPr="00DE1609">
        <w:rPr>
          <w:sz w:val="24"/>
          <w:szCs w:val="24"/>
        </w:rPr>
        <w:t xml:space="preserve"> за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здійснюється</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5 </w:t>
      </w:r>
      <w:proofErr w:type="spellStart"/>
      <w:r w:rsidRPr="00DE1609">
        <w:rPr>
          <w:sz w:val="24"/>
          <w:szCs w:val="24"/>
        </w:rPr>
        <w:t>банківських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w:t>
      </w:r>
      <w:proofErr w:type="spellStart"/>
      <w:r w:rsidRPr="00DE1609">
        <w:rPr>
          <w:sz w:val="24"/>
          <w:szCs w:val="24"/>
        </w:rPr>
        <w:t>дати</w:t>
      </w:r>
      <w:proofErr w:type="spellEnd"/>
      <w:r w:rsidRPr="00DE1609">
        <w:rPr>
          <w:sz w:val="24"/>
          <w:szCs w:val="24"/>
        </w:rPr>
        <w:t xml:space="preserve">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бюджетного </w:t>
      </w:r>
      <w:proofErr w:type="spellStart"/>
      <w:r w:rsidRPr="00DE1609">
        <w:rPr>
          <w:sz w:val="24"/>
          <w:szCs w:val="24"/>
        </w:rPr>
        <w:t>призначення</w:t>
      </w:r>
      <w:proofErr w:type="spellEnd"/>
      <w:r w:rsidRPr="00DE1609">
        <w:rPr>
          <w:sz w:val="24"/>
          <w:szCs w:val="24"/>
        </w:rPr>
        <w:t xml:space="preserve"> на </w:t>
      </w:r>
      <w:proofErr w:type="spellStart"/>
      <w:r w:rsidRPr="00DE1609">
        <w:rPr>
          <w:sz w:val="24"/>
          <w:szCs w:val="24"/>
        </w:rPr>
        <w:t>фінансування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зазначених</w:t>
      </w:r>
      <w:proofErr w:type="spellEnd"/>
      <w:r w:rsidRPr="00DE1609">
        <w:rPr>
          <w:sz w:val="24"/>
          <w:szCs w:val="24"/>
        </w:rPr>
        <w:t xml:space="preserve"> в п. 1.1. Договору, на </w:t>
      </w:r>
      <w:proofErr w:type="spellStart"/>
      <w:r w:rsidRPr="00DE1609">
        <w:rPr>
          <w:sz w:val="24"/>
          <w:szCs w:val="24"/>
        </w:rPr>
        <w:t>свій</w:t>
      </w:r>
      <w:proofErr w:type="spellEnd"/>
      <w:r w:rsidRPr="00DE1609">
        <w:rPr>
          <w:sz w:val="24"/>
          <w:szCs w:val="24"/>
        </w:rPr>
        <w:t xml:space="preserve"> </w:t>
      </w:r>
      <w:proofErr w:type="spellStart"/>
      <w:r w:rsidRPr="00DE1609">
        <w:rPr>
          <w:sz w:val="24"/>
          <w:szCs w:val="24"/>
        </w:rPr>
        <w:t>розрахунковий</w:t>
      </w:r>
      <w:proofErr w:type="spellEnd"/>
      <w:r w:rsidRPr="00DE1609">
        <w:rPr>
          <w:sz w:val="24"/>
          <w:szCs w:val="24"/>
        </w:rPr>
        <w:t xml:space="preserve"> </w:t>
      </w:r>
      <w:proofErr w:type="spellStart"/>
      <w:r w:rsidRPr="00DE1609">
        <w:rPr>
          <w:sz w:val="24"/>
          <w:szCs w:val="24"/>
        </w:rPr>
        <w:t>рахунок</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не </w:t>
      </w:r>
      <w:proofErr w:type="spellStart"/>
      <w:r w:rsidRPr="00DE1609">
        <w:rPr>
          <w:sz w:val="24"/>
          <w:szCs w:val="24"/>
        </w:rPr>
        <w:t>несе</w:t>
      </w:r>
      <w:proofErr w:type="spellEnd"/>
      <w:r w:rsidRPr="00DE1609">
        <w:rPr>
          <w:sz w:val="24"/>
          <w:szCs w:val="24"/>
        </w:rPr>
        <w:t xml:space="preserve"> </w:t>
      </w:r>
      <w:proofErr w:type="spellStart"/>
      <w:r w:rsidRPr="00DE1609">
        <w:rPr>
          <w:sz w:val="24"/>
          <w:szCs w:val="24"/>
        </w:rPr>
        <w:t>відповідальність</w:t>
      </w:r>
      <w:proofErr w:type="spellEnd"/>
      <w:r w:rsidRPr="00DE1609">
        <w:rPr>
          <w:sz w:val="24"/>
          <w:szCs w:val="24"/>
        </w:rPr>
        <w:t xml:space="preserve"> за </w:t>
      </w:r>
      <w:proofErr w:type="spellStart"/>
      <w:r w:rsidRPr="00DE1609">
        <w:rPr>
          <w:sz w:val="24"/>
          <w:szCs w:val="24"/>
        </w:rPr>
        <w:t>несвоєчасне</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грошових</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 xml:space="preserve">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затримки</w:t>
      </w:r>
      <w:proofErr w:type="spellEnd"/>
      <w:r w:rsidRPr="00DE1609">
        <w:rPr>
          <w:sz w:val="24"/>
          <w:szCs w:val="24"/>
        </w:rPr>
        <w:t xml:space="preserve"> бюджетного </w:t>
      </w:r>
      <w:proofErr w:type="spellStart"/>
      <w:r w:rsidRPr="00DE1609">
        <w:rPr>
          <w:sz w:val="24"/>
          <w:szCs w:val="24"/>
        </w:rPr>
        <w:t>фінансування</w:t>
      </w:r>
      <w:proofErr w:type="spellEnd"/>
      <w:r w:rsidRPr="00DE1609">
        <w:rPr>
          <w:sz w:val="24"/>
          <w:szCs w:val="24"/>
        </w:rPr>
        <w:t xml:space="preserve">. </w:t>
      </w:r>
    </w:p>
    <w:p w14:paraId="122DBD78" w14:textId="77777777" w:rsidR="0027190D" w:rsidRPr="00DE1609" w:rsidRDefault="0027190D" w:rsidP="0027190D">
      <w:pPr>
        <w:pStyle w:val="a5"/>
        <w:spacing w:before="0" w:after="0"/>
        <w:ind w:firstLine="284"/>
        <w:jc w:val="both"/>
        <w:rPr>
          <w:lang w:eastAsia="en-US"/>
        </w:rPr>
      </w:pPr>
      <w:r w:rsidRPr="00DE1609">
        <w:rPr>
          <w:lang w:eastAsia="en-US"/>
        </w:rPr>
        <w:t xml:space="preserve">    11.6. </w:t>
      </w:r>
      <w:proofErr w:type="spellStart"/>
      <w:r w:rsidRPr="00DE1609">
        <w:rPr>
          <w:lang w:eastAsia="en-US"/>
        </w:rPr>
        <w:t>Розрахунки</w:t>
      </w:r>
      <w:proofErr w:type="spellEnd"/>
      <w:r w:rsidRPr="00DE1609">
        <w:rPr>
          <w:lang w:eastAsia="en-US"/>
        </w:rPr>
        <w:t xml:space="preserve"> </w:t>
      </w:r>
      <w:proofErr w:type="spellStart"/>
      <w:r w:rsidRPr="00DE1609">
        <w:rPr>
          <w:lang w:eastAsia="en-US"/>
        </w:rPr>
        <w:t>здійснюються</w:t>
      </w:r>
      <w:proofErr w:type="spellEnd"/>
      <w:r w:rsidRPr="00DE1609">
        <w:rPr>
          <w:lang w:eastAsia="en-US"/>
        </w:rPr>
        <w:t xml:space="preserve"> в </w:t>
      </w:r>
      <w:proofErr w:type="spellStart"/>
      <w:r w:rsidRPr="00DE1609">
        <w:rPr>
          <w:lang w:eastAsia="en-US"/>
        </w:rPr>
        <w:t>національній</w:t>
      </w:r>
      <w:proofErr w:type="spellEnd"/>
      <w:r w:rsidRPr="00DE1609">
        <w:rPr>
          <w:lang w:eastAsia="en-US"/>
        </w:rPr>
        <w:t xml:space="preserve"> </w:t>
      </w:r>
      <w:proofErr w:type="spellStart"/>
      <w:r w:rsidRPr="00DE1609">
        <w:rPr>
          <w:lang w:eastAsia="en-US"/>
        </w:rPr>
        <w:t>валюті</w:t>
      </w:r>
      <w:proofErr w:type="spellEnd"/>
      <w:r w:rsidRPr="00DE1609">
        <w:rPr>
          <w:lang w:eastAsia="en-US"/>
        </w:rPr>
        <w:t xml:space="preserve"> </w:t>
      </w:r>
      <w:proofErr w:type="spellStart"/>
      <w:r w:rsidRPr="00DE1609">
        <w:rPr>
          <w:lang w:eastAsia="en-US"/>
        </w:rPr>
        <w:t>України</w:t>
      </w:r>
      <w:proofErr w:type="spellEnd"/>
      <w:r w:rsidRPr="00DE1609">
        <w:rPr>
          <w:lang w:eastAsia="en-US"/>
        </w:rPr>
        <w:t xml:space="preserve"> у </w:t>
      </w:r>
      <w:proofErr w:type="spellStart"/>
      <w:r w:rsidRPr="00DE1609">
        <w:rPr>
          <w:lang w:eastAsia="en-US"/>
        </w:rPr>
        <w:t>безготівковій</w:t>
      </w:r>
      <w:proofErr w:type="spellEnd"/>
      <w:r w:rsidRPr="00DE1609">
        <w:rPr>
          <w:lang w:eastAsia="en-US"/>
        </w:rPr>
        <w:t xml:space="preserve"> </w:t>
      </w:r>
      <w:proofErr w:type="spellStart"/>
      <w:r w:rsidRPr="00DE1609">
        <w:rPr>
          <w:lang w:eastAsia="en-US"/>
        </w:rPr>
        <w:t>формі</w:t>
      </w:r>
      <w:proofErr w:type="spellEnd"/>
      <w:r w:rsidRPr="00DE1609">
        <w:rPr>
          <w:lang w:eastAsia="en-US"/>
        </w:rPr>
        <w:t xml:space="preserve"> шляхом </w:t>
      </w:r>
      <w:proofErr w:type="spellStart"/>
      <w:r w:rsidRPr="00DE1609">
        <w:rPr>
          <w:lang w:eastAsia="en-US"/>
        </w:rPr>
        <w:t>перерахування</w:t>
      </w:r>
      <w:proofErr w:type="spellEnd"/>
      <w:r w:rsidRPr="00DE1609">
        <w:rPr>
          <w:lang w:eastAsia="en-US"/>
        </w:rPr>
        <w:t xml:space="preserve"> </w:t>
      </w:r>
      <w:proofErr w:type="spellStart"/>
      <w:r w:rsidRPr="00DE1609">
        <w:rPr>
          <w:lang w:eastAsia="en-US"/>
        </w:rPr>
        <w:t>належних</w:t>
      </w:r>
      <w:proofErr w:type="spellEnd"/>
      <w:r w:rsidRPr="00DE1609">
        <w:rPr>
          <w:lang w:eastAsia="en-US"/>
        </w:rPr>
        <w:t xml:space="preserve"> до </w:t>
      </w:r>
      <w:proofErr w:type="spellStart"/>
      <w:r w:rsidRPr="00DE1609">
        <w:rPr>
          <w:lang w:eastAsia="en-US"/>
        </w:rPr>
        <w:t>сплати</w:t>
      </w:r>
      <w:proofErr w:type="spellEnd"/>
      <w:r w:rsidRPr="00DE1609">
        <w:rPr>
          <w:lang w:eastAsia="en-US"/>
        </w:rPr>
        <w:t xml:space="preserve"> сум </w:t>
      </w:r>
      <w:proofErr w:type="spellStart"/>
      <w:r w:rsidRPr="00DE1609">
        <w:rPr>
          <w:lang w:eastAsia="en-US"/>
        </w:rPr>
        <w:t>коштів</w:t>
      </w:r>
      <w:proofErr w:type="spellEnd"/>
      <w:r w:rsidRPr="00DE1609">
        <w:rPr>
          <w:lang w:eastAsia="en-US"/>
        </w:rPr>
        <w:t xml:space="preserve"> на </w:t>
      </w:r>
      <w:proofErr w:type="spellStart"/>
      <w:r w:rsidRPr="00DE1609">
        <w:rPr>
          <w:lang w:eastAsia="en-US"/>
        </w:rPr>
        <w:t>поточний</w:t>
      </w:r>
      <w:proofErr w:type="spellEnd"/>
      <w:r w:rsidRPr="00DE1609">
        <w:rPr>
          <w:lang w:eastAsia="en-US"/>
        </w:rPr>
        <w:t xml:space="preserve"> </w:t>
      </w:r>
      <w:proofErr w:type="spellStart"/>
      <w:r w:rsidRPr="00DE1609">
        <w:rPr>
          <w:lang w:eastAsia="en-US"/>
        </w:rPr>
        <w:t>рахунок</w:t>
      </w:r>
      <w:proofErr w:type="spellEnd"/>
      <w:r w:rsidRPr="00DE1609">
        <w:rPr>
          <w:lang w:eastAsia="en-US"/>
        </w:rPr>
        <w:t xml:space="preserve"> </w:t>
      </w:r>
      <w:proofErr w:type="spellStart"/>
      <w:r w:rsidRPr="00DE1609">
        <w:rPr>
          <w:lang w:eastAsia="en-US"/>
        </w:rPr>
        <w:t>Підрядника</w:t>
      </w:r>
      <w:proofErr w:type="spellEnd"/>
      <w:r w:rsidRPr="00DE1609">
        <w:rPr>
          <w:lang w:eastAsia="en-US"/>
        </w:rPr>
        <w:t xml:space="preserve"> у межах </w:t>
      </w:r>
      <w:proofErr w:type="spellStart"/>
      <w:r w:rsidRPr="00DE1609">
        <w:rPr>
          <w:lang w:eastAsia="en-US"/>
        </w:rPr>
        <w:t>отриманого</w:t>
      </w:r>
      <w:proofErr w:type="spellEnd"/>
      <w:r w:rsidRPr="00DE1609">
        <w:rPr>
          <w:lang w:eastAsia="en-US"/>
        </w:rPr>
        <w:t xml:space="preserve"> бюджетного </w:t>
      </w:r>
      <w:proofErr w:type="spellStart"/>
      <w:r w:rsidRPr="00DE1609">
        <w:rPr>
          <w:lang w:eastAsia="en-US"/>
        </w:rPr>
        <w:t>фінансування</w:t>
      </w:r>
      <w:proofErr w:type="spellEnd"/>
      <w:r w:rsidRPr="00DE1609">
        <w:rPr>
          <w:lang w:eastAsia="en-US"/>
        </w:rPr>
        <w:t>.</w:t>
      </w:r>
    </w:p>
    <w:p w14:paraId="7FCA506C" w14:textId="77777777" w:rsidR="0027190D" w:rsidRPr="00DE1609" w:rsidRDefault="0027190D" w:rsidP="0027190D">
      <w:pPr>
        <w:pStyle w:val="a5"/>
        <w:spacing w:before="0" w:after="0"/>
        <w:ind w:firstLine="284"/>
        <w:jc w:val="both"/>
        <w:rPr>
          <w:lang w:eastAsia="en-US"/>
        </w:rPr>
      </w:pPr>
      <w:r w:rsidRPr="00DE1609">
        <w:t xml:space="preserve">   11.7. </w:t>
      </w:r>
      <w:proofErr w:type="spellStart"/>
      <w:r w:rsidRPr="00DE1609">
        <w:t>Джерело</w:t>
      </w:r>
      <w:proofErr w:type="spellEnd"/>
      <w:r w:rsidRPr="00DE1609">
        <w:t xml:space="preserve"> </w:t>
      </w:r>
      <w:proofErr w:type="spellStart"/>
      <w:r w:rsidRPr="00DE1609">
        <w:t>фінансування</w:t>
      </w:r>
      <w:proofErr w:type="spellEnd"/>
      <w:r w:rsidRPr="00DE1609">
        <w:t xml:space="preserve"> – </w:t>
      </w:r>
      <w:proofErr w:type="spellStart"/>
      <w:r w:rsidRPr="00DE1609">
        <w:t>місцевий</w:t>
      </w:r>
      <w:proofErr w:type="spellEnd"/>
      <w:r w:rsidRPr="00DE1609">
        <w:t xml:space="preserve"> бюджет.</w:t>
      </w:r>
    </w:p>
    <w:p w14:paraId="0F7C4968" w14:textId="77777777" w:rsidR="0027190D" w:rsidRPr="00DE1609" w:rsidRDefault="0027190D" w:rsidP="0027190D">
      <w:pPr>
        <w:numPr>
          <w:ilvl w:val="0"/>
          <w:numId w:val="13"/>
        </w:numPr>
        <w:tabs>
          <w:tab w:val="num" w:pos="0"/>
        </w:tabs>
        <w:ind w:left="0" w:firstLine="0"/>
        <w:jc w:val="center"/>
        <w:outlineLvl w:val="0"/>
        <w:rPr>
          <w:b/>
          <w:caps/>
          <w:sz w:val="24"/>
          <w:szCs w:val="24"/>
        </w:rPr>
      </w:pPr>
      <w:r w:rsidRPr="00DE1609">
        <w:rPr>
          <w:b/>
          <w:caps/>
          <w:sz w:val="24"/>
          <w:szCs w:val="24"/>
        </w:rPr>
        <w:t xml:space="preserve">Порядок ПРИЙМАННЯ ВИКОНАНИХ робіт. </w:t>
      </w:r>
    </w:p>
    <w:p w14:paraId="2E18CC29" w14:textId="77777777" w:rsidR="0027190D" w:rsidRPr="00DE1609" w:rsidRDefault="0027190D" w:rsidP="0027190D">
      <w:pPr>
        <w:ind w:left="2836" w:firstLine="709"/>
        <w:outlineLvl w:val="0"/>
        <w:rPr>
          <w:b/>
          <w:caps/>
          <w:sz w:val="24"/>
          <w:szCs w:val="24"/>
        </w:rPr>
      </w:pPr>
      <w:r w:rsidRPr="00DE1609">
        <w:rPr>
          <w:b/>
          <w:caps/>
          <w:sz w:val="24"/>
          <w:szCs w:val="24"/>
        </w:rPr>
        <w:t>ВИПРАВЛЕННЯ НЕДОЛІКІВ</w:t>
      </w:r>
    </w:p>
    <w:p w14:paraId="085D0F46" w14:textId="77777777" w:rsidR="0027190D" w:rsidRPr="00DE1609" w:rsidRDefault="0027190D" w:rsidP="0027190D">
      <w:pPr>
        <w:numPr>
          <w:ilvl w:val="1"/>
          <w:numId w:val="13"/>
        </w:numPr>
        <w:tabs>
          <w:tab w:val="num" w:pos="0"/>
        </w:tabs>
        <w:ind w:left="0" w:firstLine="567"/>
        <w:jc w:val="both"/>
        <w:rPr>
          <w:sz w:val="24"/>
          <w:szCs w:val="24"/>
        </w:rPr>
      </w:pPr>
      <w:r w:rsidRPr="00DE1609">
        <w:rPr>
          <w:spacing w:val="1"/>
          <w:sz w:val="24"/>
          <w:szCs w:val="24"/>
        </w:rPr>
        <w:t xml:space="preserve">Факт </w:t>
      </w:r>
      <w:proofErr w:type="spellStart"/>
      <w:r w:rsidRPr="00DE1609">
        <w:rPr>
          <w:spacing w:val="1"/>
          <w:sz w:val="24"/>
          <w:szCs w:val="24"/>
        </w:rPr>
        <w:t>виконання</w:t>
      </w:r>
      <w:proofErr w:type="spellEnd"/>
      <w:r w:rsidRPr="00DE1609">
        <w:rPr>
          <w:spacing w:val="1"/>
          <w:sz w:val="24"/>
          <w:szCs w:val="24"/>
        </w:rPr>
        <w:t xml:space="preserve"> та </w:t>
      </w:r>
      <w:proofErr w:type="spellStart"/>
      <w:r w:rsidRPr="00DE1609">
        <w:rPr>
          <w:spacing w:val="1"/>
          <w:sz w:val="24"/>
          <w:szCs w:val="24"/>
        </w:rPr>
        <w:t>вартість</w:t>
      </w:r>
      <w:proofErr w:type="spellEnd"/>
      <w:r w:rsidRPr="00DE1609">
        <w:rPr>
          <w:spacing w:val="1"/>
          <w:sz w:val="24"/>
          <w:szCs w:val="24"/>
        </w:rPr>
        <w:t xml:space="preserve"> </w:t>
      </w:r>
      <w:proofErr w:type="spellStart"/>
      <w:r w:rsidRPr="00DE1609">
        <w:rPr>
          <w:spacing w:val="1"/>
          <w:sz w:val="24"/>
          <w:szCs w:val="24"/>
        </w:rPr>
        <w:t>виконаних</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w:t>
      </w:r>
      <w:proofErr w:type="spellStart"/>
      <w:r w:rsidRPr="00DE1609">
        <w:rPr>
          <w:spacing w:val="1"/>
          <w:sz w:val="24"/>
          <w:szCs w:val="24"/>
        </w:rPr>
        <w:t>підтверджується</w:t>
      </w:r>
      <w:proofErr w:type="spellEnd"/>
      <w:r w:rsidRPr="00DE1609">
        <w:rPr>
          <w:spacing w:val="1"/>
          <w:sz w:val="24"/>
          <w:szCs w:val="24"/>
        </w:rPr>
        <w:t xml:space="preserve"> </w:t>
      </w:r>
      <w:proofErr w:type="spellStart"/>
      <w:r w:rsidRPr="00DE1609">
        <w:rPr>
          <w:spacing w:val="1"/>
          <w:sz w:val="24"/>
          <w:szCs w:val="24"/>
        </w:rPr>
        <w:t>підписаними</w:t>
      </w:r>
      <w:proofErr w:type="spellEnd"/>
      <w:r w:rsidRPr="00DE1609">
        <w:rPr>
          <w:spacing w:val="1"/>
          <w:sz w:val="24"/>
          <w:szCs w:val="24"/>
        </w:rPr>
        <w:t xml:space="preserve"> Сторонами актами </w:t>
      </w:r>
      <w:proofErr w:type="spellStart"/>
      <w:r w:rsidRPr="00DE1609">
        <w:rPr>
          <w:sz w:val="24"/>
          <w:szCs w:val="24"/>
        </w:rPr>
        <w:t>приймання</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підрядних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w:t>
      </w:r>
    </w:p>
    <w:p w14:paraId="751FA3C1" w14:textId="77777777" w:rsidR="0027190D" w:rsidRPr="00DE1609" w:rsidRDefault="0027190D" w:rsidP="0027190D">
      <w:pPr>
        <w:numPr>
          <w:ilvl w:val="1"/>
          <w:numId w:val="13"/>
        </w:numPr>
        <w:tabs>
          <w:tab w:val="num" w:pos="0"/>
        </w:tabs>
        <w:ind w:left="0" w:firstLine="567"/>
        <w:jc w:val="both"/>
        <w:rPr>
          <w:sz w:val="24"/>
          <w:szCs w:val="24"/>
        </w:rPr>
      </w:pPr>
      <w:proofErr w:type="spellStart"/>
      <w:r w:rsidRPr="00DE1609">
        <w:rPr>
          <w:sz w:val="24"/>
          <w:szCs w:val="24"/>
        </w:rPr>
        <w:t>Протягом</w:t>
      </w:r>
      <w:proofErr w:type="spellEnd"/>
      <w:r w:rsidRPr="00DE1609">
        <w:rPr>
          <w:sz w:val="24"/>
          <w:szCs w:val="24"/>
        </w:rPr>
        <w:t xml:space="preserve"> 5 (</w:t>
      </w:r>
      <w:proofErr w:type="spellStart"/>
      <w:r w:rsidRPr="00DE1609">
        <w:rPr>
          <w:sz w:val="24"/>
          <w:szCs w:val="24"/>
        </w:rPr>
        <w:t>п’яти</w:t>
      </w:r>
      <w:proofErr w:type="spellEnd"/>
      <w:r w:rsidRPr="00DE1609">
        <w:rPr>
          <w:sz w:val="24"/>
          <w:szCs w:val="24"/>
        </w:rPr>
        <w:t xml:space="preserve">) </w:t>
      </w:r>
      <w:proofErr w:type="spellStart"/>
      <w:r w:rsidRPr="00DE1609">
        <w:rPr>
          <w:sz w:val="24"/>
          <w:szCs w:val="24"/>
        </w:rPr>
        <w:t>календарних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моменту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Актів</w:t>
      </w:r>
      <w:proofErr w:type="spellEnd"/>
      <w:r w:rsidRPr="00DE1609">
        <w:rPr>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розглянути</w:t>
      </w:r>
      <w:proofErr w:type="spellEnd"/>
      <w:r w:rsidRPr="00DE1609">
        <w:rPr>
          <w:sz w:val="24"/>
          <w:szCs w:val="24"/>
        </w:rPr>
        <w:t xml:space="preserve"> та </w:t>
      </w:r>
      <w:proofErr w:type="spellStart"/>
      <w:r w:rsidRPr="00DE1609">
        <w:rPr>
          <w:sz w:val="24"/>
          <w:szCs w:val="24"/>
        </w:rPr>
        <w:t>підписати</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відсутності</w:t>
      </w:r>
      <w:proofErr w:type="spellEnd"/>
      <w:r w:rsidRPr="00DE1609">
        <w:rPr>
          <w:sz w:val="24"/>
          <w:szCs w:val="24"/>
        </w:rPr>
        <w:t xml:space="preserve"> </w:t>
      </w:r>
      <w:proofErr w:type="spellStart"/>
      <w:r w:rsidRPr="00DE1609">
        <w:rPr>
          <w:sz w:val="24"/>
          <w:szCs w:val="24"/>
        </w:rPr>
        <w:t>зауважень</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в </w:t>
      </w:r>
      <w:proofErr w:type="spellStart"/>
      <w:r w:rsidRPr="00DE1609">
        <w:rPr>
          <w:sz w:val="24"/>
          <w:szCs w:val="24"/>
        </w:rPr>
        <w:t>такий</w:t>
      </w:r>
      <w:proofErr w:type="spellEnd"/>
      <w:r w:rsidRPr="00DE1609">
        <w:rPr>
          <w:sz w:val="24"/>
          <w:szCs w:val="24"/>
        </w:rPr>
        <w:t xml:space="preserve"> </w:t>
      </w:r>
      <w:proofErr w:type="spellStart"/>
      <w:r w:rsidRPr="00DE1609">
        <w:rPr>
          <w:sz w:val="24"/>
          <w:szCs w:val="24"/>
        </w:rPr>
        <w:t>саме</w:t>
      </w:r>
      <w:proofErr w:type="spellEnd"/>
      <w:r w:rsidRPr="00DE1609">
        <w:rPr>
          <w:sz w:val="24"/>
          <w:szCs w:val="24"/>
        </w:rPr>
        <w:t xml:space="preserve"> строк </w:t>
      </w:r>
      <w:proofErr w:type="spellStart"/>
      <w:r w:rsidRPr="00DE1609">
        <w:rPr>
          <w:sz w:val="24"/>
          <w:szCs w:val="24"/>
        </w:rPr>
        <w:t>направити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мотивовану</w:t>
      </w:r>
      <w:proofErr w:type="spellEnd"/>
      <w:r w:rsidRPr="00DE1609">
        <w:rPr>
          <w:sz w:val="24"/>
          <w:szCs w:val="24"/>
        </w:rPr>
        <w:t xml:space="preserve"> </w:t>
      </w:r>
      <w:proofErr w:type="spellStart"/>
      <w:r w:rsidRPr="00DE1609">
        <w:rPr>
          <w:sz w:val="24"/>
          <w:szCs w:val="24"/>
        </w:rPr>
        <w:t>відмову</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підписання</w:t>
      </w:r>
      <w:proofErr w:type="spellEnd"/>
      <w:r w:rsidRPr="00DE1609">
        <w:rPr>
          <w:sz w:val="24"/>
          <w:szCs w:val="24"/>
        </w:rPr>
        <w:t xml:space="preserve">. </w:t>
      </w:r>
    </w:p>
    <w:p w14:paraId="59DA0D36" w14:textId="77777777" w:rsidR="0027190D" w:rsidRPr="00DE1609" w:rsidRDefault="0027190D" w:rsidP="0027190D">
      <w:pPr>
        <w:numPr>
          <w:ilvl w:val="1"/>
          <w:numId w:val="13"/>
        </w:numPr>
        <w:tabs>
          <w:tab w:val="num" w:pos="0"/>
        </w:tabs>
        <w:ind w:left="0" w:firstLine="567"/>
        <w:jc w:val="both"/>
        <w:rPr>
          <w:spacing w:val="2"/>
          <w:sz w:val="24"/>
          <w:szCs w:val="24"/>
        </w:rPr>
      </w:pPr>
      <w:proofErr w:type="spellStart"/>
      <w:r w:rsidRPr="00DE1609">
        <w:rPr>
          <w:spacing w:val="4"/>
          <w:sz w:val="24"/>
          <w:szCs w:val="24"/>
        </w:rPr>
        <w:t>Прийняття</w:t>
      </w:r>
      <w:proofErr w:type="spellEnd"/>
      <w:r w:rsidRPr="00DE1609">
        <w:rPr>
          <w:spacing w:val="4"/>
          <w:sz w:val="24"/>
          <w:szCs w:val="24"/>
        </w:rPr>
        <w:t xml:space="preserve"> </w:t>
      </w:r>
      <w:proofErr w:type="spellStart"/>
      <w:r w:rsidRPr="00DE1609">
        <w:rPr>
          <w:spacing w:val="4"/>
          <w:sz w:val="24"/>
          <w:szCs w:val="24"/>
        </w:rPr>
        <w:t>виконаних</w:t>
      </w:r>
      <w:proofErr w:type="spellEnd"/>
      <w:r w:rsidRPr="00DE1609">
        <w:rPr>
          <w:spacing w:val="4"/>
          <w:sz w:val="24"/>
          <w:szCs w:val="24"/>
        </w:rPr>
        <w:t xml:space="preserve"> </w:t>
      </w:r>
      <w:proofErr w:type="spellStart"/>
      <w:r w:rsidRPr="00DE1609">
        <w:rPr>
          <w:spacing w:val="4"/>
          <w:sz w:val="24"/>
          <w:szCs w:val="24"/>
        </w:rPr>
        <w:t>робіт</w:t>
      </w:r>
      <w:proofErr w:type="spellEnd"/>
      <w:r w:rsidRPr="00DE1609">
        <w:rPr>
          <w:spacing w:val="4"/>
          <w:sz w:val="24"/>
          <w:szCs w:val="24"/>
        </w:rPr>
        <w:t xml:space="preserve"> </w:t>
      </w:r>
      <w:proofErr w:type="spellStart"/>
      <w:r w:rsidRPr="00DE1609">
        <w:rPr>
          <w:spacing w:val="4"/>
          <w:sz w:val="24"/>
          <w:szCs w:val="24"/>
        </w:rPr>
        <w:t>здійснюється</w:t>
      </w:r>
      <w:proofErr w:type="spellEnd"/>
      <w:r w:rsidRPr="00DE1609">
        <w:rPr>
          <w:spacing w:val="4"/>
          <w:sz w:val="24"/>
          <w:szCs w:val="24"/>
        </w:rPr>
        <w:t xml:space="preserve"> </w:t>
      </w:r>
      <w:proofErr w:type="spellStart"/>
      <w:r w:rsidRPr="00DE1609">
        <w:rPr>
          <w:spacing w:val="2"/>
          <w:sz w:val="24"/>
          <w:szCs w:val="24"/>
        </w:rPr>
        <w:t>Замовником</w:t>
      </w:r>
      <w:proofErr w:type="spellEnd"/>
      <w:r w:rsidRPr="00DE1609">
        <w:rPr>
          <w:spacing w:val="2"/>
          <w:sz w:val="24"/>
          <w:szCs w:val="24"/>
        </w:rPr>
        <w:t xml:space="preserve"> за </w:t>
      </w:r>
      <w:proofErr w:type="spellStart"/>
      <w:r w:rsidRPr="00DE1609">
        <w:rPr>
          <w:spacing w:val="2"/>
          <w:sz w:val="24"/>
          <w:szCs w:val="24"/>
        </w:rPr>
        <w:t>умови</w:t>
      </w:r>
      <w:proofErr w:type="spellEnd"/>
      <w:r w:rsidRPr="00DE1609">
        <w:rPr>
          <w:spacing w:val="2"/>
          <w:sz w:val="24"/>
          <w:szCs w:val="24"/>
        </w:rPr>
        <w:t xml:space="preserve"> </w:t>
      </w:r>
      <w:proofErr w:type="spellStart"/>
      <w:r w:rsidRPr="00DE1609">
        <w:rPr>
          <w:spacing w:val="2"/>
          <w:sz w:val="24"/>
          <w:szCs w:val="24"/>
        </w:rPr>
        <w:t>належного</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та </w:t>
      </w:r>
      <w:proofErr w:type="spellStart"/>
      <w:r w:rsidRPr="00DE1609">
        <w:rPr>
          <w:spacing w:val="2"/>
          <w:sz w:val="24"/>
          <w:szCs w:val="24"/>
        </w:rPr>
        <w:t>надання</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w:t>
      </w:r>
      <w:proofErr w:type="spellStart"/>
      <w:r w:rsidRPr="00DE1609">
        <w:rPr>
          <w:spacing w:val="2"/>
          <w:sz w:val="24"/>
          <w:szCs w:val="24"/>
        </w:rPr>
        <w:t>документів</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підтверджують</w:t>
      </w:r>
      <w:proofErr w:type="spellEnd"/>
      <w:r w:rsidRPr="00DE1609">
        <w:rPr>
          <w:spacing w:val="2"/>
          <w:sz w:val="24"/>
          <w:szCs w:val="24"/>
        </w:rPr>
        <w:t xml:space="preserve"> </w:t>
      </w:r>
      <w:proofErr w:type="spellStart"/>
      <w:r w:rsidRPr="00DE1609">
        <w:rPr>
          <w:spacing w:val="1"/>
          <w:sz w:val="24"/>
          <w:szCs w:val="24"/>
        </w:rPr>
        <w:t>якість</w:t>
      </w:r>
      <w:proofErr w:type="spellEnd"/>
      <w:r w:rsidRPr="00DE1609">
        <w:rPr>
          <w:spacing w:val="1"/>
          <w:sz w:val="24"/>
          <w:szCs w:val="24"/>
        </w:rPr>
        <w:t xml:space="preserve"> </w:t>
      </w:r>
      <w:proofErr w:type="spellStart"/>
      <w:r w:rsidRPr="00DE1609">
        <w:rPr>
          <w:spacing w:val="1"/>
          <w:sz w:val="24"/>
          <w:szCs w:val="24"/>
        </w:rPr>
        <w:t>матеріальних</w:t>
      </w:r>
      <w:proofErr w:type="spellEnd"/>
      <w:r w:rsidRPr="00DE1609">
        <w:rPr>
          <w:spacing w:val="1"/>
          <w:sz w:val="24"/>
          <w:szCs w:val="24"/>
        </w:rPr>
        <w:t xml:space="preserve"> </w:t>
      </w:r>
      <w:proofErr w:type="spellStart"/>
      <w:r w:rsidRPr="00DE1609">
        <w:rPr>
          <w:spacing w:val="1"/>
          <w:sz w:val="24"/>
          <w:szCs w:val="24"/>
        </w:rPr>
        <w:t>ресурсів</w:t>
      </w:r>
      <w:proofErr w:type="spellEnd"/>
      <w:r w:rsidRPr="00DE1609">
        <w:rPr>
          <w:spacing w:val="2"/>
          <w:sz w:val="24"/>
          <w:szCs w:val="24"/>
        </w:rPr>
        <w:t xml:space="preserve">, </w:t>
      </w:r>
      <w:proofErr w:type="spellStart"/>
      <w:r w:rsidRPr="00DE1609">
        <w:rPr>
          <w:spacing w:val="2"/>
          <w:sz w:val="24"/>
          <w:szCs w:val="24"/>
        </w:rPr>
        <w:t>використаних</w:t>
      </w:r>
      <w:proofErr w:type="spellEnd"/>
      <w:r w:rsidRPr="00DE1609">
        <w:rPr>
          <w:spacing w:val="2"/>
          <w:sz w:val="24"/>
          <w:szCs w:val="24"/>
        </w:rPr>
        <w:t xml:space="preserve"> при </w:t>
      </w:r>
      <w:proofErr w:type="spellStart"/>
      <w:r w:rsidRPr="00DE1609">
        <w:rPr>
          <w:spacing w:val="2"/>
          <w:sz w:val="24"/>
          <w:szCs w:val="24"/>
        </w:rPr>
        <w:t>виконанні</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r w:rsidRPr="00DE1609">
        <w:rPr>
          <w:sz w:val="24"/>
          <w:szCs w:val="24"/>
        </w:rPr>
        <w:t>(</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наявність</w:t>
      </w:r>
      <w:proofErr w:type="spellEnd"/>
      <w:r w:rsidRPr="00DE1609">
        <w:rPr>
          <w:sz w:val="24"/>
          <w:szCs w:val="24"/>
        </w:rPr>
        <w:t xml:space="preserve"> </w:t>
      </w:r>
      <w:proofErr w:type="spellStart"/>
      <w:r w:rsidRPr="00DE1609">
        <w:rPr>
          <w:sz w:val="24"/>
          <w:szCs w:val="24"/>
        </w:rPr>
        <w:t>сертифікатів</w:t>
      </w:r>
      <w:proofErr w:type="spellEnd"/>
      <w:r w:rsidRPr="00DE1609">
        <w:rPr>
          <w:sz w:val="24"/>
          <w:szCs w:val="24"/>
        </w:rPr>
        <w:t xml:space="preserve">, </w:t>
      </w:r>
      <w:proofErr w:type="spellStart"/>
      <w:r w:rsidRPr="00DE1609">
        <w:rPr>
          <w:sz w:val="24"/>
          <w:szCs w:val="24"/>
        </w:rPr>
        <w:t>протоколів</w:t>
      </w:r>
      <w:proofErr w:type="spellEnd"/>
      <w:r w:rsidRPr="00DE1609">
        <w:rPr>
          <w:sz w:val="24"/>
          <w:szCs w:val="24"/>
        </w:rPr>
        <w:t xml:space="preserve"> є </w:t>
      </w:r>
      <w:proofErr w:type="spellStart"/>
      <w:r w:rsidRPr="00DE1609">
        <w:rPr>
          <w:sz w:val="24"/>
          <w:szCs w:val="24"/>
        </w:rPr>
        <w:t>обов’язковою</w:t>
      </w:r>
      <w:proofErr w:type="spellEnd"/>
      <w:r w:rsidRPr="00DE1609">
        <w:rPr>
          <w:sz w:val="24"/>
          <w:szCs w:val="24"/>
        </w:rPr>
        <w:t xml:space="preserve"> </w:t>
      </w:r>
      <w:proofErr w:type="spellStart"/>
      <w:r w:rsidRPr="00DE1609">
        <w:rPr>
          <w:sz w:val="24"/>
          <w:szCs w:val="24"/>
        </w:rPr>
        <w:t>згідно</w:t>
      </w:r>
      <w:proofErr w:type="spellEnd"/>
      <w:r w:rsidRPr="00DE1609">
        <w:rPr>
          <w:sz w:val="24"/>
          <w:szCs w:val="24"/>
        </w:rPr>
        <w:t xml:space="preserve"> з </w:t>
      </w:r>
      <w:proofErr w:type="spellStart"/>
      <w:r w:rsidRPr="00DE1609">
        <w:rPr>
          <w:sz w:val="24"/>
          <w:szCs w:val="24"/>
        </w:rPr>
        <w:t>чинним</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та </w:t>
      </w:r>
      <w:proofErr w:type="spellStart"/>
      <w:r w:rsidRPr="00DE1609">
        <w:rPr>
          <w:sz w:val="24"/>
          <w:szCs w:val="24"/>
        </w:rPr>
        <w:t>іншої</w:t>
      </w:r>
      <w:proofErr w:type="spellEnd"/>
      <w:r w:rsidRPr="00DE1609">
        <w:rPr>
          <w:sz w:val="24"/>
          <w:szCs w:val="24"/>
        </w:rPr>
        <w:t xml:space="preserve"> </w:t>
      </w:r>
      <w:proofErr w:type="spellStart"/>
      <w:r w:rsidRPr="00DE1609">
        <w:rPr>
          <w:sz w:val="24"/>
          <w:szCs w:val="24"/>
        </w:rPr>
        <w:t>документації</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таких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передбаченої</w:t>
      </w:r>
      <w:proofErr w:type="spellEnd"/>
      <w:r w:rsidRPr="00DE1609">
        <w:rPr>
          <w:sz w:val="24"/>
          <w:szCs w:val="24"/>
        </w:rPr>
        <w:t xml:space="preserve"> проектною </w:t>
      </w:r>
      <w:proofErr w:type="spellStart"/>
      <w:r w:rsidRPr="00DE1609">
        <w:rPr>
          <w:sz w:val="24"/>
          <w:szCs w:val="24"/>
        </w:rPr>
        <w:t>документацією</w:t>
      </w:r>
      <w:proofErr w:type="spellEnd"/>
      <w:r w:rsidRPr="00DE1609">
        <w:rPr>
          <w:sz w:val="24"/>
          <w:szCs w:val="24"/>
        </w:rPr>
        <w:t>, Договором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законодавством</w:t>
      </w:r>
      <w:proofErr w:type="spellEnd"/>
      <w:r w:rsidRPr="00DE1609">
        <w:rPr>
          <w:spacing w:val="2"/>
          <w:sz w:val="24"/>
          <w:szCs w:val="24"/>
        </w:rPr>
        <w:t>.</w:t>
      </w:r>
    </w:p>
    <w:p w14:paraId="1D39B240" w14:textId="77777777" w:rsidR="0027190D" w:rsidRPr="00DE1609" w:rsidRDefault="0027190D" w:rsidP="0027190D">
      <w:pPr>
        <w:numPr>
          <w:ilvl w:val="1"/>
          <w:numId w:val="13"/>
        </w:numPr>
        <w:tabs>
          <w:tab w:val="num" w:pos="0"/>
        </w:tabs>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встановлення</w:t>
      </w:r>
      <w:proofErr w:type="spellEnd"/>
      <w:r w:rsidRPr="00DE1609">
        <w:rPr>
          <w:sz w:val="24"/>
          <w:szCs w:val="24"/>
        </w:rPr>
        <w:t xml:space="preserve"> </w:t>
      </w:r>
      <w:proofErr w:type="spellStart"/>
      <w:r w:rsidRPr="00DE1609">
        <w:rPr>
          <w:sz w:val="24"/>
          <w:szCs w:val="24"/>
        </w:rPr>
        <w:t>згідно</w:t>
      </w:r>
      <w:proofErr w:type="spellEnd"/>
      <w:r w:rsidRPr="00DE1609">
        <w:rPr>
          <w:sz w:val="24"/>
          <w:szCs w:val="24"/>
        </w:rPr>
        <w:t xml:space="preserve"> норм </w:t>
      </w:r>
      <w:proofErr w:type="spellStart"/>
      <w:r w:rsidRPr="00DE1609">
        <w:rPr>
          <w:sz w:val="24"/>
          <w:szCs w:val="24"/>
        </w:rPr>
        <w:t>законодавства</w:t>
      </w:r>
      <w:proofErr w:type="spellEnd"/>
      <w:r w:rsidRPr="00DE1609">
        <w:rPr>
          <w:sz w:val="24"/>
          <w:szCs w:val="24"/>
        </w:rPr>
        <w:t xml:space="preserve"> </w:t>
      </w:r>
      <w:proofErr w:type="spellStart"/>
      <w:r w:rsidRPr="00DE1609">
        <w:rPr>
          <w:sz w:val="24"/>
          <w:szCs w:val="24"/>
        </w:rPr>
        <w:t>неналежного</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завищення</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обсягів</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неправильного </w:t>
      </w:r>
      <w:proofErr w:type="spellStart"/>
      <w:r w:rsidRPr="00DE1609">
        <w:rPr>
          <w:sz w:val="24"/>
          <w:szCs w:val="24"/>
        </w:rPr>
        <w:t>застосування</w:t>
      </w:r>
      <w:proofErr w:type="spellEnd"/>
      <w:r w:rsidRPr="00DE1609">
        <w:rPr>
          <w:sz w:val="24"/>
          <w:szCs w:val="24"/>
        </w:rPr>
        <w:t xml:space="preserve"> </w:t>
      </w:r>
      <w:proofErr w:type="spellStart"/>
      <w:r w:rsidRPr="00DE1609">
        <w:rPr>
          <w:sz w:val="24"/>
          <w:szCs w:val="24"/>
        </w:rPr>
        <w:t>кошторисних</w:t>
      </w:r>
      <w:proofErr w:type="spellEnd"/>
      <w:r w:rsidRPr="00DE1609">
        <w:rPr>
          <w:sz w:val="24"/>
          <w:szCs w:val="24"/>
        </w:rPr>
        <w:t xml:space="preserve"> норм, </w:t>
      </w:r>
      <w:proofErr w:type="spellStart"/>
      <w:r w:rsidRPr="00DE1609">
        <w:rPr>
          <w:sz w:val="24"/>
          <w:szCs w:val="24"/>
        </w:rPr>
        <w:t>поточних</w:t>
      </w:r>
      <w:proofErr w:type="spellEnd"/>
      <w:r w:rsidRPr="00DE1609">
        <w:rPr>
          <w:sz w:val="24"/>
          <w:szCs w:val="24"/>
        </w:rPr>
        <w:t xml:space="preserve"> </w:t>
      </w:r>
      <w:proofErr w:type="spellStart"/>
      <w:r w:rsidRPr="00DE1609">
        <w:rPr>
          <w:sz w:val="24"/>
          <w:szCs w:val="24"/>
        </w:rPr>
        <w:t>цін</w:t>
      </w:r>
      <w:proofErr w:type="spellEnd"/>
      <w:r w:rsidRPr="00DE1609">
        <w:rPr>
          <w:sz w:val="24"/>
          <w:szCs w:val="24"/>
        </w:rPr>
        <w:t xml:space="preserve">, </w:t>
      </w:r>
      <w:proofErr w:type="spellStart"/>
      <w:r w:rsidRPr="00DE1609">
        <w:rPr>
          <w:sz w:val="24"/>
          <w:szCs w:val="24"/>
        </w:rPr>
        <w:t>розцінок</w:t>
      </w:r>
      <w:proofErr w:type="spellEnd"/>
      <w:r w:rsidRPr="00DE1609">
        <w:rPr>
          <w:sz w:val="24"/>
          <w:szCs w:val="24"/>
        </w:rPr>
        <w:t xml:space="preserve"> та </w:t>
      </w:r>
      <w:proofErr w:type="spellStart"/>
      <w:r w:rsidRPr="00DE1609">
        <w:rPr>
          <w:sz w:val="24"/>
          <w:szCs w:val="24"/>
        </w:rPr>
        <w:t>інших</w:t>
      </w:r>
      <w:proofErr w:type="spellEnd"/>
      <w:r w:rsidRPr="00DE1609">
        <w:rPr>
          <w:sz w:val="24"/>
          <w:szCs w:val="24"/>
        </w:rPr>
        <w:t xml:space="preserve"> </w:t>
      </w:r>
      <w:proofErr w:type="spellStart"/>
      <w:r w:rsidRPr="00DE1609">
        <w:rPr>
          <w:sz w:val="24"/>
          <w:szCs w:val="24"/>
        </w:rPr>
        <w:t>помилок</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вплинули</w:t>
      </w:r>
      <w:proofErr w:type="spellEnd"/>
      <w:r w:rsidRPr="00DE1609">
        <w:rPr>
          <w:sz w:val="24"/>
          <w:szCs w:val="24"/>
        </w:rPr>
        <w:t xml:space="preserve"> на </w:t>
      </w:r>
      <w:proofErr w:type="spellStart"/>
      <w:r w:rsidRPr="00DE1609">
        <w:rPr>
          <w:sz w:val="24"/>
          <w:szCs w:val="24"/>
        </w:rPr>
        <w:t>вартість</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ненадання</w:t>
      </w:r>
      <w:proofErr w:type="spellEnd"/>
      <w:r w:rsidRPr="00DE1609">
        <w:rPr>
          <w:sz w:val="24"/>
          <w:szCs w:val="24"/>
        </w:rPr>
        <w:t xml:space="preserve"> </w:t>
      </w:r>
      <w:proofErr w:type="spellStart"/>
      <w:r w:rsidRPr="00DE1609">
        <w:rPr>
          <w:sz w:val="24"/>
          <w:szCs w:val="24"/>
        </w:rPr>
        <w:t>необхідних</w:t>
      </w:r>
      <w:proofErr w:type="spellEnd"/>
      <w:r w:rsidRPr="00DE1609">
        <w:rPr>
          <w:sz w:val="24"/>
          <w:szCs w:val="24"/>
        </w:rPr>
        <w:t xml:space="preserve"> </w:t>
      </w:r>
      <w:proofErr w:type="spellStart"/>
      <w:r w:rsidRPr="00DE1609">
        <w:rPr>
          <w:spacing w:val="2"/>
          <w:sz w:val="24"/>
          <w:szCs w:val="24"/>
        </w:rPr>
        <w:t>документів</w:t>
      </w:r>
      <w:proofErr w:type="spellEnd"/>
      <w:r w:rsidRPr="00DE1609">
        <w:rPr>
          <w:spacing w:val="2"/>
          <w:sz w:val="24"/>
          <w:szCs w:val="24"/>
        </w:rPr>
        <w:t xml:space="preserve">,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відмовитись</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підписання</w:t>
      </w:r>
      <w:proofErr w:type="spellEnd"/>
      <w:r w:rsidRPr="00DE1609">
        <w:rPr>
          <w:sz w:val="24"/>
          <w:szCs w:val="24"/>
        </w:rPr>
        <w:t xml:space="preserve"> </w:t>
      </w:r>
      <w:proofErr w:type="spellStart"/>
      <w:r w:rsidRPr="00DE1609">
        <w:rPr>
          <w:sz w:val="24"/>
          <w:szCs w:val="24"/>
        </w:rPr>
        <w:t>наданих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w:t>
      </w:r>
    </w:p>
    <w:p w14:paraId="49780EBA" w14:textId="77777777" w:rsidR="0027190D" w:rsidRPr="00DE1609" w:rsidRDefault="0027190D" w:rsidP="0027190D">
      <w:pPr>
        <w:numPr>
          <w:ilvl w:val="1"/>
          <w:numId w:val="13"/>
        </w:numPr>
        <w:tabs>
          <w:tab w:val="num" w:pos="0"/>
        </w:tabs>
        <w:ind w:left="0" w:firstLine="567"/>
        <w:jc w:val="both"/>
        <w:outlineLvl w:val="0"/>
        <w:rPr>
          <w:sz w:val="24"/>
          <w:szCs w:val="24"/>
        </w:rPr>
      </w:pPr>
      <w:proofErr w:type="spellStart"/>
      <w:r w:rsidRPr="00DE1609">
        <w:rPr>
          <w:sz w:val="24"/>
          <w:szCs w:val="24"/>
          <w:u w:val="single"/>
        </w:rPr>
        <w:t>Роботи</w:t>
      </w:r>
      <w:proofErr w:type="spellEnd"/>
      <w:r w:rsidRPr="00DE1609">
        <w:rPr>
          <w:sz w:val="24"/>
          <w:szCs w:val="24"/>
          <w:u w:val="single"/>
        </w:rPr>
        <w:t xml:space="preserve"> з </w:t>
      </w:r>
      <w:proofErr w:type="spellStart"/>
      <w:r w:rsidRPr="00DE1609">
        <w:rPr>
          <w:sz w:val="24"/>
          <w:szCs w:val="24"/>
          <w:u w:val="single"/>
        </w:rPr>
        <w:t>недоліками</w:t>
      </w:r>
      <w:proofErr w:type="spellEnd"/>
      <w:r w:rsidRPr="00DE1609">
        <w:rPr>
          <w:sz w:val="24"/>
          <w:szCs w:val="24"/>
          <w:u w:val="single"/>
        </w:rPr>
        <w:t xml:space="preserve">. </w:t>
      </w:r>
      <w:proofErr w:type="spellStart"/>
      <w:r w:rsidRPr="00DE1609">
        <w:rPr>
          <w:sz w:val="24"/>
          <w:szCs w:val="24"/>
          <w:u w:val="single"/>
        </w:rPr>
        <w:t>Виправлення</w:t>
      </w:r>
      <w:proofErr w:type="spellEnd"/>
      <w:r w:rsidRPr="00DE1609">
        <w:rPr>
          <w:sz w:val="24"/>
          <w:szCs w:val="24"/>
          <w:u w:val="single"/>
        </w:rPr>
        <w:t xml:space="preserve"> </w:t>
      </w:r>
      <w:proofErr w:type="spellStart"/>
      <w:r w:rsidRPr="00DE1609">
        <w:rPr>
          <w:sz w:val="24"/>
          <w:szCs w:val="24"/>
          <w:u w:val="single"/>
        </w:rPr>
        <w:t>недоліків</w:t>
      </w:r>
      <w:proofErr w:type="spellEnd"/>
    </w:p>
    <w:p w14:paraId="1DD9C85E" w14:textId="77777777" w:rsidR="0027190D" w:rsidRPr="00DE1609" w:rsidRDefault="0027190D" w:rsidP="0027190D">
      <w:pPr>
        <w:numPr>
          <w:ilvl w:val="2"/>
          <w:numId w:val="13"/>
        </w:numPr>
        <w:tabs>
          <w:tab w:val="num" w:pos="0"/>
        </w:tabs>
        <w:ind w:left="0" w:firstLine="567"/>
        <w:jc w:val="both"/>
        <w:rPr>
          <w:sz w:val="24"/>
          <w:szCs w:val="24"/>
        </w:rPr>
      </w:pPr>
      <w:r w:rsidRPr="00DE1609">
        <w:rPr>
          <w:sz w:val="24"/>
          <w:szCs w:val="24"/>
        </w:rPr>
        <w:t xml:space="preserve">Роботами з </w:t>
      </w:r>
      <w:proofErr w:type="spellStart"/>
      <w:r w:rsidRPr="00DE1609">
        <w:rPr>
          <w:sz w:val="24"/>
          <w:szCs w:val="24"/>
        </w:rPr>
        <w:t>недоліками</w:t>
      </w:r>
      <w:proofErr w:type="spellEnd"/>
      <w:r w:rsidRPr="00DE1609">
        <w:rPr>
          <w:sz w:val="24"/>
          <w:szCs w:val="24"/>
        </w:rPr>
        <w:t xml:space="preserve"> </w:t>
      </w:r>
      <w:proofErr w:type="spellStart"/>
      <w:r w:rsidRPr="00DE1609">
        <w:rPr>
          <w:sz w:val="24"/>
          <w:szCs w:val="24"/>
        </w:rPr>
        <w:t>вважаються</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виконані</w:t>
      </w:r>
      <w:proofErr w:type="spellEnd"/>
      <w:r w:rsidRPr="00DE1609">
        <w:rPr>
          <w:sz w:val="24"/>
          <w:szCs w:val="24"/>
        </w:rPr>
        <w:t xml:space="preserve">: </w:t>
      </w:r>
      <w:proofErr w:type="spellStart"/>
      <w:r w:rsidRPr="00DE1609">
        <w:rPr>
          <w:spacing w:val="1"/>
          <w:sz w:val="24"/>
          <w:szCs w:val="24"/>
        </w:rPr>
        <w:t>неякісно</w:t>
      </w:r>
      <w:proofErr w:type="spellEnd"/>
      <w:r w:rsidRPr="00DE1609">
        <w:rPr>
          <w:spacing w:val="1"/>
          <w:sz w:val="24"/>
          <w:szCs w:val="24"/>
        </w:rPr>
        <w:t xml:space="preserve">, </w:t>
      </w:r>
      <w:proofErr w:type="spellStart"/>
      <w:r w:rsidRPr="00DE1609">
        <w:rPr>
          <w:spacing w:val="1"/>
          <w:sz w:val="24"/>
          <w:szCs w:val="24"/>
        </w:rPr>
        <w:t>тобто</w:t>
      </w:r>
      <w:proofErr w:type="spellEnd"/>
      <w:r w:rsidRPr="00DE1609">
        <w:rPr>
          <w:spacing w:val="1"/>
          <w:sz w:val="24"/>
          <w:szCs w:val="24"/>
        </w:rPr>
        <w:t xml:space="preserve"> з </w:t>
      </w:r>
      <w:proofErr w:type="spellStart"/>
      <w:r w:rsidRPr="00DE1609">
        <w:rPr>
          <w:spacing w:val="1"/>
          <w:sz w:val="24"/>
          <w:szCs w:val="24"/>
        </w:rPr>
        <w:t>порушенням</w:t>
      </w:r>
      <w:proofErr w:type="spellEnd"/>
      <w:r w:rsidRPr="00DE1609">
        <w:rPr>
          <w:spacing w:val="1"/>
          <w:sz w:val="24"/>
          <w:szCs w:val="24"/>
        </w:rPr>
        <w:t xml:space="preserve"> </w:t>
      </w:r>
      <w:proofErr w:type="spellStart"/>
      <w:r w:rsidRPr="00DE1609">
        <w:rPr>
          <w:spacing w:val="1"/>
          <w:sz w:val="24"/>
          <w:szCs w:val="24"/>
        </w:rPr>
        <w:t>чинних</w:t>
      </w:r>
      <w:proofErr w:type="spellEnd"/>
      <w:r w:rsidRPr="00DE1609">
        <w:rPr>
          <w:spacing w:val="1"/>
          <w:sz w:val="24"/>
          <w:szCs w:val="24"/>
        </w:rPr>
        <w:t xml:space="preserve"> в </w:t>
      </w:r>
      <w:proofErr w:type="spellStart"/>
      <w:r w:rsidRPr="00DE1609">
        <w:rPr>
          <w:spacing w:val="1"/>
          <w:sz w:val="24"/>
          <w:szCs w:val="24"/>
        </w:rPr>
        <w:t>Україні</w:t>
      </w:r>
      <w:proofErr w:type="spellEnd"/>
      <w:r w:rsidRPr="00DE1609">
        <w:rPr>
          <w:spacing w:val="1"/>
          <w:sz w:val="24"/>
          <w:szCs w:val="24"/>
        </w:rPr>
        <w:t xml:space="preserve"> </w:t>
      </w:r>
      <w:proofErr w:type="spellStart"/>
      <w:r w:rsidRPr="00DE1609">
        <w:rPr>
          <w:spacing w:val="1"/>
          <w:sz w:val="24"/>
          <w:szCs w:val="24"/>
        </w:rPr>
        <w:t>будівельних</w:t>
      </w:r>
      <w:proofErr w:type="spellEnd"/>
      <w:r w:rsidRPr="00DE1609">
        <w:rPr>
          <w:spacing w:val="1"/>
          <w:sz w:val="24"/>
          <w:szCs w:val="24"/>
        </w:rPr>
        <w:t xml:space="preserve"> норм та правил; з </w:t>
      </w:r>
      <w:proofErr w:type="spellStart"/>
      <w:r w:rsidRPr="00DE1609">
        <w:rPr>
          <w:spacing w:val="1"/>
          <w:sz w:val="24"/>
          <w:szCs w:val="24"/>
        </w:rPr>
        <w:t>відхиленням</w:t>
      </w:r>
      <w:proofErr w:type="spellEnd"/>
      <w:r w:rsidRPr="00DE1609">
        <w:rPr>
          <w:spacing w:val="1"/>
          <w:sz w:val="24"/>
          <w:szCs w:val="24"/>
        </w:rPr>
        <w:t xml:space="preserve"> </w:t>
      </w:r>
      <w:proofErr w:type="spellStart"/>
      <w:r w:rsidRPr="00DE1609">
        <w:rPr>
          <w:spacing w:val="1"/>
          <w:sz w:val="24"/>
          <w:szCs w:val="24"/>
        </w:rPr>
        <w:t>від</w:t>
      </w:r>
      <w:proofErr w:type="spellEnd"/>
      <w:r w:rsidRPr="00DE1609">
        <w:rPr>
          <w:spacing w:val="1"/>
          <w:sz w:val="24"/>
          <w:szCs w:val="24"/>
        </w:rPr>
        <w:t xml:space="preserve"> умов </w:t>
      </w:r>
      <w:proofErr w:type="spellStart"/>
      <w:r w:rsidRPr="00DE1609">
        <w:rPr>
          <w:spacing w:val="1"/>
          <w:sz w:val="24"/>
          <w:szCs w:val="24"/>
        </w:rPr>
        <w:t>цього</w:t>
      </w:r>
      <w:proofErr w:type="spellEnd"/>
      <w:r w:rsidRPr="00DE1609">
        <w:rPr>
          <w:spacing w:val="1"/>
          <w:sz w:val="24"/>
          <w:szCs w:val="24"/>
        </w:rPr>
        <w:t xml:space="preserve"> Договору; </w:t>
      </w:r>
      <w:r w:rsidRPr="00DE1609">
        <w:rPr>
          <w:sz w:val="24"/>
          <w:szCs w:val="24"/>
        </w:rPr>
        <w:t xml:space="preserve">з </w:t>
      </w:r>
      <w:proofErr w:type="spellStart"/>
      <w:r w:rsidRPr="00DE1609">
        <w:rPr>
          <w:sz w:val="24"/>
          <w:szCs w:val="24"/>
        </w:rPr>
        <w:t>використанням</w:t>
      </w:r>
      <w:proofErr w:type="spellEnd"/>
      <w:r w:rsidRPr="00DE1609">
        <w:rPr>
          <w:sz w:val="24"/>
          <w:szCs w:val="24"/>
        </w:rPr>
        <w:t xml:space="preserve"> </w:t>
      </w:r>
      <w:proofErr w:type="spellStart"/>
      <w:r w:rsidRPr="00DE1609">
        <w:rPr>
          <w:sz w:val="24"/>
          <w:szCs w:val="24"/>
        </w:rPr>
        <w:t>матеріальних</w:t>
      </w:r>
      <w:proofErr w:type="spellEnd"/>
      <w:r w:rsidRPr="00DE1609">
        <w:rPr>
          <w:sz w:val="24"/>
          <w:szCs w:val="24"/>
        </w:rPr>
        <w:t xml:space="preserve"> </w:t>
      </w:r>
      <w:proofErr w:type="spellStart"/>
      <w:r w:rsidRPr="00DE1609">
        <w:rPr>
          <w:sz w:val="24"/>
          <w:szCs w:val="24"/>
        </w:rPr>
        <w:t>ресурсів</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не </w:t>
      </w:r>
      <w:proofErr w:type="spellStart"/>
      <w:r w:rsidRPr="00DE1609">
        <w:rPr>
          <w:sz w:val="24"/>
          <w:szCs w:val="24"/>
        </w:rPr>
        <w:t>відповідають</w:t>
      </w:r>
      <w:proofErr w:type="spellEnd"/>
      <w:r w:rsidRPr="00DE1609">
        <w:rPr>
          <w:sz w:val="24"/>
          <w:szCs w:val="24"/>
        </w:rPr>
        <w:t xml:space="preserve"> </w:t>
      </w:r>
      <w:proofErr w:type="spellStart"/>
      <w:r w:rsidRPr="00DE1609">
        <w:rPr>
          <w:sz w:val="24"/>
          <w:szCs w:val="24"/>
        </w:rPr>
        <w:t>чинним</w:t>
      </w:r>
      <w:proofErr w:type="spellEnd"/>
      <w:r w:rsidRPr="00DE1609">
        <w:rPr>
          <w:sz w:val="24"/>
          <w:szCs w:val="24"/>
        </w:rPr>
        <w:t xml:space="preserve"> нормам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вимогам</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зазначеним</w:t>
      </w:r>
      <w:proofErr w:type="spellEnd"/>
      <w:r w:rsidRPr="00DE1609">
        <w:rPr>
          <w:sz w:val="24"/>
          <w:szCs w:val="24"/>
        </w:rPr>
        <w:t xml:space="preserve"> в </w:t>
      </w:r>
      <w:proofErr w:type="spellStart"/>
      <w:r w:rsidRPr="00DE1609">
        <w:rPr>
          <w:sz w:val="24"/>
          <w:szCs w:val="24"/>
        </w:rPr>
        <w:t>Договорі</w:t>
      </w:r>
      <w:proofErr w:type="spellEnd"/>
      <w:r w:rsidRPr="00DE1609">
        <w:rPr>
          <w:spacing w:val="1"/>
          <w:sz w:val="24"/>
          <w:szCs w:val="24"/>
        </w:rPr>
        <w:t>.</w:t>
      </w:r>
    </w:p>
    <w:p w14:paraId="46E88CF9" w14:textId="77777777" w:rsidR="0027190D" w:rsidRPr="00DE1609" w:rsidRDefault="0027190D" w:rsidP="0027190D">
      <w:pPr>
        <w:widowControl w:val="0"/>
        <w:numPr>
          <w:ilvl w:val="2"/>
          <w:numId w:val="13"/>
        </w:numPr>
        <w:shd w:val="clear" w:color="auto" w:fill="FFFFFF"/>
        <w:tabs>
          <w:tab w:val="num" w:pos="0"/>
        </w:tabs>
        <w:autoSpaceDE w:val="0"/>
        <w:autoSpaceDN w:val="0"/>
        <w:adjustRightInd w:val="0"/>
        <w:ind w:left="0" w:firstLine="567"/>
        <w:jc w:val="both"/>
        <w:rPr>
          <w:sz w:val="24"/>
          <w:szCs w:val="24"/>
        </w:rPr>
      </w:pP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виявлення</w:t>
      </w:r>
      <w:proofErr w:type="spellEnd"/>
      <w:r w:rsidRPr="00DE1609">
        <w:rPr>
          <w:sz w:val="24"/>
          <w:szCs w:val="24"/>
        </w:rPr>
        <w:t xml:space="preserve"> в </w:t>
      </w:r>
      <w:proofErr w:type="spellStart"/>
      <w:r w:rsidRPr="00DE1609">
        <w:rPr>
          <w:sz w:val="24"/>
          <w:szCs w:val="24"/>
        </w:rPr>
        <w:t>процесі</w:t>
      </w:r>
      <w:proofErr w:type="spellEnd"/>
      <w:r w:rsidRPr="00DE1609">
        <w:rPr>
          <w:sz w:val="24"/>
          <w:szCs w:val="24"/>
        </w:rPr>
        <w:t xml:space="preserve"> </w:t>
      </w:r>
      <w:proofErr w:type="spellStart"/>
      <w:r w:rsidRPr="00DE1609">
        <w:rPr>
          <w:sz w:val="24"/>
          <w:szCs w:val="24"/>
        </w:rPr>
        <w:t>приймання-передачі</w:t>
      </w:r>
      <w:proofErr w:type="spellEnd"/>
      <w:r w:rsidRPr="00DE1609">
        <w:rPr>
          <w:sz w:val="24"/>
          <w:szCs w:val="24"/>
        </w:rPr>
        <w:t xml:space="preserve"> </w:t>
      </w:r>
      <w:proofErr w:type="spellStart"/>
      <w:r w:rsidRPr="00DE1609">
        <w:rPr>
          <w:sz w:val="24"/>
          <w:szCs w:val="24"/>
        </w:rPr>
        <w:t>закінчених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виникли</w:t>
      </w:r>
      <w:proofErr w:type="spellEnd"/>
      <w:r w:rsidRPr="00DE1609">
        <w:rPr>
          <w:sz w:val="24"/>
          <w:szCs w:val="24"/>
        </w:rPr>
        <w:t xml:space="preserve"> з вини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останній</w:t>
      </w:r>
      <w:proofErr w:type="spellEnd"/>
      <w:r w:rsidRPr="00DE1609">
        <w:rPr>
          <w:sz w:val="24"/>
          <w:szCs w:val="24"/>
        </w:rPr>
        <w:t xml:space="preserve"> у </w:t>
      </w:r>
      <w:proofErr w:type="spellStart"/>
      <w:r w:rsidRPr="00DE1609">
        <w:rPr>
          <w:sz w:val="24"/>
          <w:szCs w:val="24"/>
        </w:rPr>
        <w:t>визначений</w:t>
      </w:r>
      <w:proofErr w:type="spellEnd"/>
      <w:r w:rsidRPr="00DE1609">
        <w:rPr>
          <w:sz w:val="24"/>
          <w:szCs w:val="24"/>
        </w:rPr>
        <w:t xml:space="preserve"> Сторонами строк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усунути</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і повторно </w:t>
      </w:r>
      <w:proofErr w:type="spellStart"/>
      <w:r w:rsidRPr="00DE1609">
        <w:rPr>
          <w:sz w:val="24"/>
          <w:szCs w:val="24"/>
        </w:rPr>
        <w:t>повідомити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про </w:t>
      </w:r>
      <w:proofErr w:type="spellStart"/>
      <w:r w:rsidRPr="00DE1609">
        <w:rPr>
          <w:sz w:val="24"/>
          <w:szCs w:val="24"/>
        </w:rPr>
        <w:t>готовність</w:t>
      </w:r>
      <w:proofErr w:type="spellEnd"/>
      <w:r w:rsidRPr="00DE1609">
        <w:rPr>
          <w:sz w:val="24"/>
          <w:szCs w:val="24"/>
        </w:rPr>
        <w:t xml:space="preserve"> </w:t>
      </w:r>
      <w:proofErr w:type="spellStart"/>
      <w:r w:rsidRPr="00DE1609">
        <w:rPr>
          <w:sz w:val="24"/>
          <w:szCs w:val="24"/>
        </w:rPr>
        <w:t>закінчених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до </w:t>
      </w:r>
      <w:proofErr w:type="spellStart"/>
      <w:r w:rsidRPr="00DE1609">
        <w:rPr>
          <w:sz w:val="24"/>
          <w:szCs w:val="24"/>
        </w:rPr>
        <w:t>передачі</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не </w:t>
      </w:r>
      <w:proofErr w:type="spellStart"/>
      <w:r w:rsidRPr="00DE1609">
        <w:rPr>
          <w:sz w:val="24"/>
          <w:szCs w:val="24"/>
        </w:rPr>
        <w:t>усуне</w:t>
      </w:r>
      <w:proofErr w:type="spellEnd"/>
      <w:r w:rsidRPr="00DE1609">
        <w:rPr>
          <w:sz w:val="24"/>
          <w:szCs w:val="24"/>
        </w:rPr>
        <w:t xml:space="preserve"> </w:t>
      </w:r>
      <w:proofErr w:type="spellStart"/>
      <w:r w:rsidRPr="00DE1609">
        <w:rPr>
          <w:sz w:val="24"/>
          <w:szCs w:val="24"/>
        </w:rPr>
        <w:t>недоліки</w:t>
      </w:r>
      <w:proofErr w:type="spellEnd"/>
      <w:r w:rsidRPr="00DE1609">
        <w:rPr>
          <w:sz w:val="24"/>
          <w:szCs w:val="24"/>
        </w:rPr>
        <w:t xml:space="preserve"> у </w:t>
      </w:r>
      <w:proofErr w:type="spellStart"/>
      <w:r w:rsidRPr="00DE1609">
        <w:rPr>
          <w:sz w:val="24"/>
          <w:szCs w:val="24"/>
        </w:rPr>
        <w:t>визначений</w:t>
      </w:r>
      <w:proofErr w:type="spellEnd"/>
      <w:r w:rsidRPr="00DE1609">
        <w:rPr>
          <w:sz w:val="24"/>
          <w:szCs w:val="24"/>
        </w:rPr>
        <w:t xml:space="preserve"> строк,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попередньо</w:t>
      </w:r>
      <w:proofErr w:type="spellEnd"/>
      <w:r w:rsidRPr="00DE1609">
        <w:rPr>
          <w:sz w:val="24"/>
          <w:szCs w:val="24"/>
        </w:rPr>
        <w:t xml:space="preserve"> </w:t>
      </w:r>
      <w:proofErr w:type="spellStart"/>
      <w:r w:rsidRPr="00DE1609">
        <w:rPr>
          <w:sz w:val="24"/>
          <w:szCs w:val="24"/>
        </w:rPr>
        <w:t>повідомивши</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усунути</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своїми</w:t>
      </w:r>
      <w:proofErr w:type="spellEnd"/>
      <w:r w:rsidRPr="00DE1609">
        <w:rPr>
          <w:sz w:val="24"/>
          <w:szCs w:val="24"/>
        </w:rPr>
        <w:t xml:space="preserve"> силами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залученням</w:t>
      </w:r>
      <w:proofErr w:type="spellEnd"/>
      <w:r w:rsidRPr="00DE1609">
        <w:rPr>
          <w:sz w:val="24"/>
          <w:szCs w:val="24"/>
        </w:rPr>
        <w:t xml:space="preserve"> </w:t>
      </w:r>
      <w:proofErr w:type="spellStart"/>
      <w:r w:rsidRPr="00DE1609">
        <w:rPr>
          <w:sz w:val="24"/>
          <w:szCs w:val="24"/>
        </w:rPr>
        <w:t>третіх</w:t>
      </w:r>
      <w:proofErr w:type="spellEnd"/>
      <w:r w:rsidRPr="00DE1609">
        <w:rPr>
          <w:sz w:val="24"/>
          <w:szCs w:val="24"/>
        </w:rPr>
        <w:t xml:space="preserve"> </w:t>
      </w:r>
      <w:proofErr w:type="spellStart"/>
      <w:r w:rsidRPr="00DE1609">
        <w:rPr>
          <w:sz w:val="24"/>
          <w:szCs w:val="24"/>
        </w:rPr>
        <w:t>осіб</w:t>
      </w:r>
      <w:proofErr w:type="spellEnd"/>
      <w:r w:rsidRPr="00DE1609">
        <w:rPr>
          <w:sz w:val="24"/>
          <w:szCs w:val="24"/>
        </w:rPr>
        <w:t xml:space="preserve">. </w:t>
      </w:r>
      <w:proofErr w:type="spellStart"/>
      <w:r w:rsidRPr="00DE1609">
        <w:rPr>
          <w:sz w:val="24"/>
          <w:szCs w:val="24"/>
        </w:rPr>
        <w:t>Витрати</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w:t>
      </w:r>
      <w:proofErr w:type="spellStart"/>
      <w:r w:rsidRPr="00DE1609">
        <w:rPr>
          <w:sz w:val="24"/>
          <w:szCs w:val="24"/>
        </w:rPr>
        <w:t>пов’язані</w:t>
      </w:r>
      <w:proofErr w:type="spellEnd"/>
      <w:r w:rsidRPr="00DE1609">
        <w:rPr>
          <w:sz w:val="24"/>
          <w:szCs w:val="24"/>
        </w:rPr>
        <w:t xml:space="preserve"> з </w:t>
      </w:r>
      <w:proofErr w:type="spellStart"/>
      <w:r w:rsidRPr="00DE1609">
        <w:rPr>
          <w:sz w:val="24"/>
          <w:szCs w:val="24"/>
        </w:rPr>
        <w:t>усуненням</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відшкодовуються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r w:rsidRPr="00DE1609">
        <w:rPr>
          <w:spacing w:val="2"/>
          <w:sz w:val="24"/>
          <w:szCs w:val="24"/>
        </w:rPr>
        <w:t xml:space="preserve">У </w:t>
      </w:r>
      <w:proofErr w:type="spellStart"/>
      <w:r w:rsidRPr="00DE1609">
        <w:rPr>
          <w:spacing w:val="2"/>
          <w:sz w:val="24"/>
          <w:szCs w:val="24"/>
        </w:rPr>
        <w:t>разі</w:t>
      </w:r>
      <w:proofErr w:type="spellEnd"/>
      <w:r w:rsidRPr="00DE1609">
        <w:rPr>
          <w:spacing w:val="2"/>
          <w:sz w:val="24"/>
          <w:szCs w:val="24"/>
        </w:rPr>
        <w:t xml:space="preserve"> </w:t>
      </w:r>
      <w:proofErr w:type="spellStart"/>
      <w:r w:rsidRPr="00DE1609">
        <w:rPr>
          <w:spacing w:val="2"/>
          <w:sz w:val="24"/>
          <w:szCs w:val="24"/>
        </w:rPr>
        <w:t>виявлення</w:t>
      </w:r>
      <w:proofErr w:type="spellEnd"/>
      <w:r w:rsidRPr="00DE1609">
        <w:rPr>
          <w:spacing w:val="2"/>
          <w:sz w:val="24"/>
          <w:szCs w:val="24"/>
        </w:rPr>
        <w:t xml:space="preserve"> у роботах </w:t>
      </w:r>
      <w:proofErr w:type="spellStart"/>
      <w:r w:rsidRPr="00DE1609">
        <w:rPr>
          <w:spacing w:val="2"/>
          <w:sz w:val="24"/>
          <w:szCs w:val="24"/>
        </w:rPr>
        <w:t>недоліків</w:t>
      </w:r>
      <w:proofErr w:type="spellEnd"/>
      <w:r w:rsidRPr="00DE1609">
        <w:rPr>
          <w:spacing w:val="2"/>
          <w:sz w:val="24"/>
          <w:szCs w:val="24"/>
        </w:rPr>
        <w:t xml:space="preserve">, </w:t>
      </w:r>
      <w:proofErr w:type="spellStart"/>
      <w:r w:rsidRPr="00DE1609">
        <w:rPr>
          <w:spacing w:val="2"/>
          <w:sz w:val="24"/>
          <w:szCs w:val="24"/>
        </w:rPr>
        <w:t>які</w:t>
      </w:r>
      <w:proofErr w:type="spellEnd"/>
      <w:r w:rsidRPr="00DE1609">
        <w:rPr>
          <w:spacing w:val="2"/>
          <w:sz w:val="24"/>
          <w:szCs w:val="24"/>
        </w:rPr>
        <w:t xml:space="preserve"> не </w:t>
      </w:r>
      <w:proofErr w:type="spellStart"/>
      <w:r w:rsidRPr="00DE1609">
        <w:rPr>
          <w:spacing w:val="2"/>
          <w:sz w:val="24"/>
          <w:szCs w:val="24"/>
        </w:rPr>
        <w:t>можуть</w:t>
      </w:r>
      <w:proofErr w:type="spellEnd"/>
      <w:r w:rsidRPr="00DE1609">
        <w:rPr>
          <w:spacing w:val="2"/>
          <w:sz w:val="24"/>
          <w:szCs w:val="24"/>
        </w:rPr>
        <w:t xml:space="preserve"> бути </w:t>
      </w:r>
      <w:proofErr w:type="spellStart"/>
      <w:r w:rsidRPr="00DE1609">
        <w:rPr>
          <w:spacing w:val="2"/>
          <w:sz w:val="24"/>
          <w:szCs w:val="24"/>
        </w:rPr>
        <w:t>усунені</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w:t>
      </w:r>
      <w:proofErr w:type="spellStart"/>
      <w:r w:rsidRPr="00DE1609">
        <w:rPr>
          <w:spacing w:val="2"/>
          <w:sz w:val="24"/>
          <w:szCs w:val="24"/>
        </w:rPr>
        <w:t>Замовником</w:t>
      </w:r>
      <w:proofErr w:type="spellEnd"/>
      <w:r w:rsidRPr="00DE1609">
        <w:rPr>
          <w:spacing w:val="2"/>
          <w:sz w:val="24"/>
          <w:szCs w:val="24"/>
        </w:rPr>
        <w:t xml:space="preserve"> </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третьою</w:t>
      </w:r>
      <w:proofErr w:type="spellEnd"/>
      <w:r w:rsidRPr="00DE1609">
        <w:rPr>
          <w:spacing w:val="2"/>
          <w:sz w:val="24"/>
          <w:szCs w:val="24"/>
        </w:rPr>
        <w:t xml:space="preserve"> особою, </w:t>
      </w:r>
      <w:proofErr w:type="spellStart"/>
      <w:r w:rsidRPr="00DE1609">
        <w:rPr>
          <w:spacing w:val="2"/>
          <w:sz w:val="24"/>
          <w:szCs w:val="24"/>
        </w:rPr>
        <w:t>Замовник</w:t>
      </w:r>
      <w:proofErr w:type="spellEnd"/>
      <w:r w:rsidRPr="00DE1609">
        <w:rPr>
          <w:spacing w:val="2"/>
          <w:sz w:val="24"/>
          <w:szCs w:val="24"/>
        </w:rPr>
        <w:t xml:space="preserve"> </w:t>
      </w:r>
      <w:proofErr w:type="spellStart"/>
      <w:r w:rsidRPr="00DE1609">
        <w:rPr>
          <w:spacing w:val="2"/>
          <w:sz w:val="24"/>
          <w:szCs w:val="24"/>
        </w:rPr>
        <w:t>має</w:t>
      </w:r>
      <w:proofErr w:type="spellEnd"/>
      <w:r w:rsidRPr="00DE1609">
        <w:rPr>
          <w:spacing w:val="2"/>
          <w:sz w:val="24"/>
          <w:szCs w:val="24"/>
        </w:rPr>
        <w:t xml:space="preserve"> право </w:t>
      </w:r>
      <w:proofErr w:type="spellStart"/>
      <w:r w:rsidRPr="00DE1609">
        <w:rPr>
          <w:spacing w:val="2"/>
          <w:sz w:val="24"/>
          <w:szCs w:val="24"/>
        </w:rPr>
        <w:t>відмовитися</w:t>
      </w:r>
      <w:proofErr w:type="spellEnd"/>
      <w:r w:rsidRPr="00DE1609">
        <w:rPr>
          <w:spacing w:val="2"/>
          <w:sz w:val="24"/>
          <w:szCs w:val="24"/>
        </w:rPr>
        <w:t xml:space="preserve"> </w:t>
      </w:r>
      <w:proofErr w:type="spellStart"/>
      <w:r w:rsidRPr="00DE1609">
        <w:rPr>
          <w:spacing w:val="2"/>
          <w:sz w:val="24"/>
          <w:szCs w:val="24"/>
        </w:rPr>
        <w:t>від</w:t>
      </w:r>
      <w:proofErr w:type="spellEnd"/>
      <w:r w:rsidRPr="00DE1609">
        <w:rPr>
          <w:spacing w:val="2"/>
          <w:sz w:val="24"/>
          <w:szCs w:val="24"/>
        </w:rPr>
        <w:t xml:space="preserve"> </w:t>
      </w:r>
      <w:proofErr w:type="spellStart"/>
      <w:r w:rsidRPr="00DE1609">
        <w:rPr>
          <w:spacing w:val="2"/>
          <w:sz w:val="24"/>
          <w:szCs w:val="24"/>
        </w:rPr>
        <w:t>прийняття</w:t>
      </w:r>
      <w:proofErr w:type="spellEnd"/>
      <w:r w:rsidRPr="00DE1609">
        <w:rPr>
          <w:spacing w:val="2"/>
          <w:sz w:val="24"/>
          <w:szCs w:val="24"/>
        </w:rPr>
        <w:t xml:space="preserve"> таких </w:t>
      </w:r>
      <w:proofErr w:type="spellStart"/>
      <w:r w:rsidRPr="00DE1609">
        <w:rPr>
          <w:spacing w:val="2"/>
          <w:sz w:val="24"/>
          <w:szCs w:val="24"/>
        </w:rPr>
        <w:t>робіт</w:t>
      </w:r>
      <w:proofErr w:type="spellEnd"/>
      <w:r w:rsidRPr="00DE1609">
        <w:rPr>
          <w:spacing w:val="2"/>
          <w:sz w:val="24"/>
          <w:szCs w:val="24"/>
        </w:rPr>
        <w:t>.</w:t>
      </w:r>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відшкодувати</w:t>
      </w:r>
      <w:proofErr w:type="spellEnd"/>
      <w:r w:rsidRPr="00DE1609">
        <w:rPr>
          <w:sz w:val="24"/>
          <w:szCs w:val="24"/>
        </w:rPr>
        <w:t xml:space="preserve"> </w:t>
      </w:r>
      <w:proofErr w:type="spellStart"/>
      <w:r w:rsidRPr="00DE1609">
        <w:rPr>
          <w:sz w:val="24"/>
          <w:szCs w:val="24"/>
        </w:rPr>
        <w:t>завдані</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збитки</w:t>
      </w:r>
      <w:proofErr w:type="spellEnd"/>
      <w:r w:rsidRPr="00DE1609">
        <w:rPr>
          <w:sz w:val="24"/>
          <w:szCs w:val="24"/>
        </w:rPr>
        <w:t xml:space="preserve">. </w:t>
      </w:r>
    </w:p>
    <w:p w14:paraId="62750997" w14:textId="77777777" w:rsidR="0027190D" w:rsidRPr="00DE1609" w:rsidRDefault="0027190D" w:rsidP="0027190D">
      <w:pPr>
        <w:widowControl w:val="0"/>
        <w:numPr>
          <w:ilvl w:val="2"/>
          <w:numId w:val="13"/>
        </w:numPr>
        <w:tabs>
          <w:tab w:val="num" w:pos="0"/>
        </w:tabs>
        <w:autoSpaceDE w:val="0"/>
        <w:autoSpaceDN w:val="0"/>
        <w:adjustRightInd w:val="0"/>
        <w:ind w:left="0" w:firstLine="567"/>
        <w:jc w:val="both"/>
        <w:rPr>
          <w:sz w:val="24"/>
          <w:szCs w:val="24"/>
        </w:rPr>
      </w:pPr>
      <w:proofErr w:type="spellStart"/>
      <w:r w:rsidRPr="00DE1609">
        <w:rPr>
          <w:sz w:val="24"/>
          <w:szCs w:val="24"/>
        </w:rPr>
        <w:t>Фінансування</w:t>
      </w:r>
      <w:proofErr w:type="spellEnd"/>
      <w:r w:rsidRPr="00DE1609">
        <w:rPr>
          <w:sz w:val="24"/>
          <w:szCs w:val="24"/>
        </w:rPr>
        <w:t xml:space="preserve"> </w:t>
      </w:r>
      <w:proofErr w:type="spellStart"/>
      <w:r w:rsidRPr="00DE1609">
        <w:rPr>
          <w:sz w:val="24"/>
          <w:szCs w:val="24"/>
        </w:rPr>
        <w:t>витрат</w:t>
      </w:r>
      <w:proofErr w:type="spellEnd"/>
      <w:r w:rsidRPr="00DE1609">
        <w:rPr>
          <w:sz w:val="24"/>
          <w:szCs w:val="24"/>
        </w:rPr>
        <w:t xml:space="preserve">, </w:t>
      </w:r>
      <w:proofErr w:type="spellStart"/>
      <w:r w:rsidRPr="00DE1609">
        <w:rPr>
          <w:sz w:val="24"/>
          <w:szCs w:val="24"/>
        </w:rPr>
        <w:t>пов’язаних</w:t>
      </w:r>
      <w:proofErr w:type="spellEnd"/>
      <w:r w:rsidRPr="00DE1609">
        <w:rPr>
          <w:sz w:val="24"/>
          <w:szCs w:val="24"/>
        </w:rPr>
        <w:t xml:space="preserve"> з </w:t>
      </w:r>
      <w:proofErr w:type="spellStart"/>
      <w:r w:rsidRPr="00DE1609">
        <w:rPr>
          <w:sz w:val="24"/>
          <w:szCs w:val="24"/>
        </w:rPr>
        <w:t>проведенням</w:t>
      </w:r>
      <w:proofErr w:type="spellEnd"/>
      <w:r w:rsidRPr="00DE1609">
        <w:rPr>
          <w:sz w:val="24"/>
          <w:szCs w:val="24"/>
        </w:rPr>
        <w:t xml:space="preserve"> </w:t>
      </w:r>
      <w:proofErr w:type="spellStart"/>
      <w:r w:rsidRPr="00DE1609">
        <w:rPr>
          <w:sz w:val="24"/>
          <w:szCs w:val="24"/>
        </w:rPr>
        <w:t>експертизи</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у роботах, </w:t>
      </w:r>
      <w:proofErr w:type="spellStart"/>
      <w:r w:rsidRPr="00DE1609">
        <w:rPr>
          <w:sz w:val="24"/>
          <w:szCs w:val="24"/>
        </w:rPr>
        <w:t>матеріальних</w:t>
      </w:r>
      <w:proofErr w:type="spellEnd"/>
      <w:r w:rsidRPr="00DE1609">
        <w:rPr>
          <w:sz w:val="24"/>
          <w:szCs w:val="24"/>
        </w:rPr>
        <w:t xml:space="preserve"> ресурсах </w:t>
      </w:r>
      <w:proofErr w:type="spellStart"/>
      <w:r w:rsidRPr="00DE1609">
        <w:rPr>
          <w:sz w:val="24"/>
          <w:szCs w:val="24"/>
        </w:rPr>
        <w:t>покладається</w:t>
      </w:r>
      <w:proofErr w:type="spellEnd"/>
      <w:r w:rsidRPr="00DE1609">
        <w:rPr>
          <w:sz w:val="24"/>
          <w:szCs w:val="24"/>
        </w:rPr>
        <w:t xml:space="preserve"> на </w:t>
      </w:r>
      <w:proofErr w:type="spellStart"/>
      <w:r w:rsidRPr="00DE1609">
        <w:rPr>
          <w:sz w:val="24"/>
          <w:szCs w:val="24"/>
        </w:rPr>
        <w:t>Підрядника</w:t>
      </w:r>
      <w:proofErr w:type="spellEnd"/>
      <w:r w:rsidRPr="00DE1609">
        <w:rPr>
          <w:sz w:val="24"/>
          <w:szCs w:val="24"/>
        </w:rPr>
        <w:t xml:space="preserve">, </w:t>
      </w:r>
      <w:proofErr w:type="spellStart"/>
      <w:r w:rsidRPr="00DE1609">
        <w:rPr>
          <w:sz w:val="24"/>
          <w:szCs w:val="24"/>
        </w:rPr>
        <w:t>крім</w:t>
      </w:r>
      <w:proofErr w:type="spellEnd"/>
      <w:r w:rsidRPr="00DE1609">
        <w:rPr>
          <w:sz w:val="24"/>
          <w:szCs w:val="24"/>
        </w:rPr>
        <w:t xml:space="preserve"> </w:t>
      </w:r>
      <w:proofErr w:type="spellStart"/>
      <w:r w:rsidRPr="00DE1609">
        <w:rPr>
          <w:sz w:val="24"/>
          <w:szCs w:val="24"/>
        </w:rPr>
        <w:t>випадків</w:t>
      </w:r>
      <w:proofErr w:type="spellEnd"/>
      <w:r w:rsidRPr="00DE1609">
        <w:rPr>
          <w:sz w:val="24"/>
          <w:szCs w:val="24"/>
        </w:rPr>
        <w:t xml:space="preserve">, коли за результатами </w:t>
      </w:r>
      <w:proofErr w:type="spellStart"/>
      <w:r w:rsidRPr="00DE1609">
        <w:rPr>
          <w:sz w:val="24"/>
          <w:szCs w:val="24"/>
        </w:rPr>
        <w:t>експертизи</w:t>
      </w:r>
      <w:proofErr w:type="spellEnd"/>
      <w:r w:rsidRPr="00DE1609">
        <w:rPr>
          <w:sz w:val="24"/>
          <w:szCs w:val="24"/>
        </w:rPr>
        <w:t xml:space="preserve"> буде </w:t>
      </w:r>
      <w:proofErr w:type="spellStart"/>
      <w:r w:rsidRPr="00DE1609">
        <w:rPr>
          <w:sz w:val="24"/>
          <w:szCs w:val="24"/>
        </w:rPr>
        <w:t>встановлено</w:t>
      </w:r>
      <w:proofErr w:type="spellEnd"/>
      <w:r w:rsidRPr="00DE1609">
        <w:rPr>
          <w:sz w:val="24"/>
          <w:szCs w:val="24"/>
        </w:rPr>
        <w:t xml:space="preserve"> </w:t>
      </w:r>
      <w:proofErr w:type="spellStart"/>
      <w:r w:rsidRPr="00DE1609">
        <w:rPr>
          <w:sz w:val="24"/>
          <w:szCs w:val="24"/>
        </w:rPr>
        <w:t>відсутність</w:t>
      </w:r>
      <w:proofErr w:type="spellEnd"/>
      <w:r w:rsidRPr="00DE1609">
        <w:rPr>
          <w:sz w:val="24"/>
          <w:szCs w:val="24"/>
        </w:rPr>
        <w:t xml:space="preserve"> </w:t>
      </w:r>
      <w:proofErr w:type="spellStart"/>
      <w:r w:rsidRPr="00DE1609">
        <w:rPr>
          <w:sz w:val="24"/>
          <w:szCs w:val="24"/>
        </w:rPr>
        <w:t>порушень</w:t>
      </w:r>
      <w:proofErr w:type="spellEnd"/>
      <w:r w:rsidRPr="00DE1609">
        <w:rPr>
          <w:sz w:val="24"/>
          <w:szCs w:val="24"/>
        </w:rPr>
        <w:t xml:space="preserve"> умов договору </w:t>
      </w:r>
      <w:proofErr w:type="spellStart"/>
      <w:r w:rsidRPr="00DE1609">
        <w:rPr>
          <w:sz w:val="24"/>
          <w:szCs w:val="24"/>
        </w:rPr>
        <w:t>підряду</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причинного </w:t>
      </w:r>
      <w:proofErr w:type="spellStart"/>
      <w:r w:rsidRPr="00DE1609">
        <w:rPr>
          <w:sz w:val="24"/>
          <w:szCs w:val="24"/>
        </w:rPr>
        <w:t>зв’язку</w:t>
      </w:r>
      <w:proofErr w:type="spellEnd"/>
      <w:r w:rsidRPr="00DE1609">
        <w:rPr>
          <w:sz w:val="24"/>
          <w:szCs w:val="24"/>
        </w:rPr>
        <w:t xml:space="preserve"> </w:t>
      </w:r>
      <w:proofErr w:type="spellStart"/>
      <w:r w:rsidRPr="00DE1609">
        <w:rPr>
          <w:sz w:val="24"/>
          <w:szCs w:val="24"/>
        </w:rPr>
        <w:t>між</w:t>
      </w:r>
      <w:proofErr w:type="spellEnd"/>
      <w:r w:rsidRPr="00DE1609">
        <w:rPr>
          <w:sz w:val="24"/>
          <w:szCs w:val="24"/>
        </w:rPr>
        <w:t xml:space="preserve"> </w:t>
      </w:r>
      <w:proofErr w:type="spellStart"/>
      <w:r w:rsidRPr="00DE1609">
        <w:rPr>
          <w:sz w:val="24"/>
          <w:szCs w:val="24"/>
        </w:rPr>
        <w:t>діями</w:t>
      </w:r>
      <w:proofErr w:type="spellEnd"/>
      <w:r w:rsidRPr="00DE1609">
        <w:rPr>
          <w:sz w:val="24"/>
          <w:szCs w:val="24"/>
        </w:rPr>
        <w:t xml:space="preserve"> </w:t>
      </w:r>
      <w:proofErr w:type="spellStart"/>
      <w:r w:rsidRPr="00DE1609">
        <w:rPr>
          <w:sz w:val="24"/>
          <w:szCs w:val="24"/>
        </w:rPr>
        <w:t>Підрядника</w:t>
      </w:r>
      <w:proofErr w:type="spellEnd"/>
      <w:r w:rsidRPr="00DE1609">
        <w:rPr>
          <w:sz w:val="24"/>
          <w:szCs w:val="24"/>
        </w:rPr>
        <w:t xml:space="preserve"> та </w:t>
      </w:r>
      <w:proofErr w:type="spellStart"/>
      <w:r w:rsidRPr="00DE1609">
        <w:rPr>
          <w:sz w:val="24"/>
          <w:szCs w:val="24"/>
        </w:rPr>
        <w:t>виявленими</w:t>
      </w:r>
      <w:proofErr w:type="spellEnd"/>
      <w:r w:rsidRPr="00DE1609">
        <w:rPr>
          <w:sz w:val="24"/>
          <w:szCs w:val="24"/>
        </w:rPr>
        <w:t xml:space="preserve"> </w:t>
      </w:r>
      <w:proofErr w:type="spellStart"/>
      <w:r w:rsidRPr="00DE1609">
        <w:rPr>
          <w:sz w:val="24"/>
          <w:szCs w:val="24"/>
        </w:rPr>
        <w:t>недоліками</w:t>
      </w:r>
      <w:proofErr w:type="spellEnd"/>
      <w:r w:rsidRPr="00DE1609">
        <w:rPr>
          <w:sz w:val="24"/>
          <w:szCs w:val="24"/>
        </w:rPr>
        <w:t xml:space="preserve">. У такому </w:t>
      </w:r>
      <w:proofErr w:type="spellStart"/>
      <w:r w:rsidRPr="00DE1609">
        <w:rPr>
          <w:sz w:val="24"/>
          <w:szCs w:val="24"/>
        </w:rPr>
        <w:t>випадку</w:t>
      </w:r>
      <w:proofErr w:type="spellEnd"/>
      <w:r w:rsidRPr="00DE1609">
        <w:rPr>
          <w:sz w:val="24"/>
          <w:szCs w:val="24"/>
        </w:rPr>
        <w:t xml:space="preserve"> </w:t>
      </w:r>
      <w:proofErr w:type="spellStart"/>
      <w:r w:rsidRPr="00DE1609">
        <w:rPr>
          <w:sz w:val="24"/>
          <w:szCs w:val="24"/>
        </w:rPr>
        <w:t>витрати</w:t>
      </w:r>
      <w:proofErr w:type="spellEnd"/>
      <w:r w:rsidRPr="00DE1609">
        <w:rPr>
          <w:sz w:val="24"/>
          <w:szCs w:val="24"/>
        </w:rPr>
        <w:t xml:space="preserve">, </w:t>
      </w:r>
      <w:proofErr w:type="spellStart"/>
      <w:r w:rsidRPr="00DE1609">
        <w:rPr>
          <w:sz w:val="24"/>
          <w:szCs w:val="24"/>
        </w:rPr>
        <w:t>пов’язані</w:t>
      </w:r>
      <w:proofErr w:type="spellEnd"/>
      <w:r w:rsidRPr="00DE1609">
        <w:rPr>
          <w:sz w:val="24"/>
          <w:szCs w:val="24"/>
        </w:rPr>
        <w:t xml:space="preserve"> з </w:t>
      </w:r>
      <w:proofErr w:type="spellStart"/>
      <w:r w:rsidRPr="00DE1609">
        <w:rPr>
          <w:sz w:val="24"/>
          <w:szCs w:val="24"/>
        </w:rPr>
        <w:t>проведенням</w:t>
      </w:r>
      <w:proofErr w:type="spellEnd"/>
      <w:r w:rsidRPr="00DE1609">
        <w:rPr>
          <w:sz w:val="24"/>
          <w:szCs w:val="24"/>
        </w:rPr>
        <w:t xml:space="preserve"> </w:t>
      </w:r>
      <w:proofErr w:type="spellStart"/>
      <w:r w:rsidRPr="00DE1609">
        <w:rPr>
          <w:sz w:val="24"/>
          <w:szCs w:val="24"/>
        </w:rPr>
        <w:t>експертизи</w:t>
      </w:r>
      <w:proofErr w:type="spellEnd"/>
      <w:r w:rsidRPr="00DE1609">
        <w:rPr>
          <w:sz w:val="24"/>
          <w:szCs w:val="24"/>
        </w:rPr>
        <w:t xml:space="preserve">, </w:t>
      </w:r>
      <w:proofErr w:type="spellStart"/>
      <w:r w:rsidRPr="00DE1609">
        <w:rPr>
          <w:sz w:val="24"/>
          <w:szCs w:val="24"/>
        </w:rPr>
        <w:t>фінансує</w:t>
      </w:r>
      <w:proofErr w:type="spellEnd"/>
      <w:r w:rsidRPr="00DE1609">
        <w:rPr>
          <w:sz w:val="24"/>
          <w:szCs w:val="24"/>
        </w:rPr>
        <w:t xml:space="preserve"> Сторона, яка </w:t>
      </w:r>
      <w:proofErr w:type="spellStart"/>
      <w:r w:rsidRPr="00DE1609">
        <w:rPr>
          <w:sz w:val="24"/>
          <w:szCs w:val="24"/>
        </w:rPr>
        <w:t>вимагала</w:t>
      </w:r>
      <w:proofErr w:type="spellEnd"/>
      <w:r w:rsidRPr="00DE1609">
        <w:rPr>
          <w:sz w:val="24"/>
          <w:szCs w:val="24"/>
        </w:rPr>
        <w:t xml:space="preserve"> </w:t>
      </w:r>
      <w:proofErr w:type="spellStart"/>
      <w:r w:rsidRPr="00DE1609">
        <w:rPr>
          <w:sz w:val="24"/>
          <w:szCs w:val="24"/>
        </w:rPr>
        <w:t>її</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а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експертизу</w:t>
      </w:r>
      <w:proofErr w:type="spellEnd"/>
      <w:r w:rsidRPr="00DE1609">
        <w:rPr>
          <w:sz w:val="24"/>
          <w:szCs w:val="24"/>
        </w:rPr>
        <w:t xml:space="preserve"> проведено за </w:t>
      </w:r>
      <w:proofErr w:type="spellStart"/>
      <w:r w:rsidRPr="00DE1609">
        <w:rPr>
          <w:sz w:val="24"/>
          <w:szCs w:val="24"/>
        </w:rPr>
        <w:t>згодою</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w:t>
      </w:r>
      <w:proofErr w:type="spellStart"/>
      <w:r w:rsidRPr="00DE1609">
        <w:rPr>
          <w:sz w:val="24"/>
          <w:szCs w:val="24"/>
        </w:rPr>
        <w:t>такі</w:t>
      </w:r>
      <w:proofErr w:type="spellEnd"/>
      <w:r w:rsidRPr="00DE1609">
        <w:rPr>
          <w:sz w:val="24"/>
          <w:szCs w:val="24"/>
        </w:rPr>
        <w:t xml:space="preserve"> </w:t>
      </w:r>
      <w:proofErr w:type="spellStart"/>
      <w:r w:rsidRPr="00DE1609">
        <w:rPr>
          <w:sz w:val="24"/>
          <w:szCs w:val="24"/>
        </w:rPr>
        <w:t>витрати</w:t>
      </w:r>
      <w:proofErr w:type="spellEnd"/>
      <w:r w:rsidRPr="00DE1609">
        <w:rPr>
          <w:sz w:val="24"/>
          <w:szCs w:val="24"/>
        </w:rPr>
        <w:t xml:space="preserve"> </w:t>
      </w:r>
      <w:proofErr w:type="spellStart"/>
      <w:r w:rsidRPr="00DE1609">
        <w:rPr>
          <w:sz w:val="24"/>
          <w:szCs w:val="24"/>
        </w:rPr>
        <w:t>покладаються</w:t>
      </w:r>
      <w:proofErr w:type="spellEnd"/>
      <w:r w:rsidRPr="00DE1609">
        <w:rPr>
          <w:sz w:val="24"/>
          <w:szCs w:val="24"/>
        </w:rPr>
        <w:t xml:space="preserve"> на </w:t>
      </w:r>
      <w:proofErr w:type="spellStart"/>
      <w:r w:rsidRPr="00DE1609">
        <w:rPr>
          <w:sz w:val="24"/>
          <w:szCs w:val="24"/>
        </w:rPr>
        <w:t>обидві</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в </w:t>
      </w:r>
      <w:proofErr w:type="spellStart"/>
      <w:r w:rsidRPr="00DE1609">
        <w:rPr>
          <w:sz w:val="24"/>
          <w:szCs w:val="24"/>
        </w:rPr>
        <w:t>рівних</w:t>
      </w:r>
      <w:proofErr w:type="spellEnd"/>
      <w:r w:rsidRPr="00DE1609">
        <w:rPr>
          <w:sz w:val="24"/>
          <w:szCs w:val="24"/>
        </w:rPr>
        <w:t xml:space="preserve"> </w:t>
      </w:r>
      <w:proofErr w:type="spellStart"/>
      <w:r w:rsidRPr="00DE1609">
        <w:rPr>
          <w:sz w:val="24"/>
          <w:szCs w:val="24"/>
        </w:rPr>
        <w:t>частинах</w:t>
      </w:r>
      <w:proofErr w:type="spellEnd"/>
      <w:r w:rsidRPr="00DE1609">
        <w:rPr>
          <w:sz w:val="24"/>
          <w:szCs w:val="24"/>
        </w:rPr>
        <w:t xml:space="preserve">. </w:t>
      </w:r>
    </w:p>
    <w:p w14:paraId="3EFDDD97" w14:textId="77777777" w:rsidR="0027190D" w:rsidRPr="00DE1609" w:rsidRDefault="0027190D" w:rsidP="0027190D">
      <w:pPr>
        <w:widowControl w:val="0"/>
        <w:numPr>
          <w:ilvl w:val="2"/>
          <w:numId w:val="13"/>
        </w:numPr>
        <w:shd w:val="clear" w:color="auto" w:fill="FFFFFF"/>
        <w:tabs>
          <w:tab w:val="num" w:pos="0"/>
        </w:tabs>
        <w:autoSpaceDE w:val="0"/>
        <w:autoSpaceDN w:val="0"/>
        <w:adjustRightInd w:val="0"/>
        <w:ind w:left="0" w:firstLine="567"/>
        <w:jc w:val="both"/>
        <w:rPr>
          <w:sz w:val="24"/>
          <w:szCs w:val="24"/>
        </w:rPr>
      </w:pPr>
      <w:proofErr w:type="spellStart"/>
      <w:r w:rsidRPr="00DE1609">
        <w:rPr>
          <w:sz w:val="24"/>
          <w:szCs w:val="24"/>
        </w:rPr>
        <w:t>Відшкодування</w:t>
      </w:r>
      <w:proofErr w:type="spellEnd"/>
      <w:r w:rsidRPr="00DE1609">
        <w:rPr>
          <w:sz w:val="24"/>
          <w:szCs w:val="24"/>
        </w:rPr>
        <w:t xml:space="preserve"> </w:t>
      </w:r>
      <w:proofErr w:type="spellStart"/>
      <w:r w:rsidRPr="00DE1609">
        <w:rPr>
          <w:sz w:val="24"/>
          <w:szCs w:val="24"/>
        </w:rPr>
        <w:t>підтверджених</w:t>
      </w:r>
      <w:proofErr w:type="spellEnd"/>
      <w:r w:rsidRPr="00DE1609">
        <w:rPr>
          <w:sz w:val="24"/>
          <w:szCs w:val="24"/>
        </w:rPr>
        <w:t xml:space="preserve"> </w:t>
      </w:r>
      <w:proofErr w:type="spellStart"/>
      <w:r w:rsidRPr="00DE1609">
        <w:rPr>
          <w:sz w:val="24"/>
          <w:szCs w:val="24"/>
        </w:rPr>
        <w:t>відповідними</w:t>
      </w:r>
      <w:proofErr w:type="spellEnd"/>
      <w:r w:rsidRPr="00DE1609">
        <w:rPr>
          <w:sz w:val="24"/>
          <w:szCs w:val="24"/>
        </w:rPr>
        <w:t xml:space="preserve"> документами сум </w:t>
      </w:r>
      <w:proofErr w:type="spellStart"/>
      <w:r w:rsidRPr="00DE1609">
        <w:rPr>
          <w:sz w:val="24"/>
          <w:szCs w:val="24"/>
        </w:rPr>
        <w:t>вартості</w:t>
      </w:r>
      <w:proofErr w:type="spellEnd"/>
      <w:r w:rsidRPr="00DE1609">
        <w:rPr>
          <w:sz w:val="24"/>
          <w:szCs w:val="24"/>
        </w:rPr>
        <w:t xml:space="preserve"> </w:t>
      </w:r>
      <w:proofErr w:type="spellStart"/>
      <w:r w:rsidRPr="00DE1609">
        <w:rPr>
          <w:sz w:val="24"/>
          <w:szCs w:val="24"/>
        </w:rPr>
        <w:t>витрат</w:t>
      </w:r>
      <w:proofErr w:type="spellEnd"/>
      <w:r w:rsidRPr="00DE1609">
        <w:rPr>
          <w:sz w:val="24"/>
          <w:szCs w:val="24"/>
        </w:rPr>
        <w:t xml:space="preserve"> на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самим </w:t>
      </w:r>
      <w:proofErr w:type="spellStart"/>
      <w:r w:rsidRPr="00DE1609">
        <w:rPr>
          <w:sz w:val="24"/>
          <w:szCs w:val="24"/>
        </w:rPr>
        <w:t>Замовником</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третіми</w:t>
      </w:r>
      <w:proofErr w:type="spellEnd"/>
      <w:r w:rsidRPr="00DE1609">
        <w:rPr>
          <w:sz w:val="24"/>
          <w:szCs w:val="24"/>
        </w:rPr>
        <w:t xml:space="preserve"> особами, сум </w:t>
      </w:r>
      <w:proofErr w:type="spellStart"/>
      <w:r w:rsidRPr="00DE1609">
        <w:rPr>
          <w:sz w:val="24"/>
          <w:szCs w:val="24"/>
        </w:rPr>
        <w:t>збитків</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w:t>
      </w:r>
      <w:proofErr w:type="spellStart"/>
      <w:r w:rsidRPr="00DE1609">
        <w:rPr>
          <w:sz w:val="24"/>
          <w:szCs w:val="24"/>
        </w:rPr>
        <w:t>здійснюватися</w:t>
      </w:r>
      <w:proofErr w:type="spellEnd"/>
      <w:r w:rsidRPr="00DE1609">
        <w:rPr>
          <w:sz w:val="24"/>
          <w:szCs w:val="24"/>
        </w:rPr>
        <w:t xml:space="preserve"> шляхом </w:t>
      </w:r>
      <w:proofErr w:type="spellStart"/>
      <w:r w:rsidRPr="00DE1609">
        <w:rPr>
          <w:sz w:val="24"/>
          <w:szCs w:val="24"/>
        </w:rPr>
        <w:t>утримання</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з сум, </w:t>
      </w:r>
      <w:proofErr w:type="spellStart"/>
      <w:r w:rsidRPr="00DE1609">
        <w:rPr>
          <w:sz w:val="24"/>
          <w:szCs w:val="24"/>
        </w:rPr>
        <w:t>що</w:t>
      </w:r>
      <w:proofErr w:type="spellEnd"/>
      <w:r w:rsidRPr="00DE1609">
        <w:rPr>
          <w:sz w:val="24"/>
          <w:szCs w:val="24"/>
        </w:rPr>
        <w:t xml:space="preserve"> </w:t>
      </w:r>
      <w:r w:rsidRPr="00DE1609">
        <w:rPr>
          <w:spacing w:val="2"/>
          <w:sz w:val="24"/>
          <w:szCs w:val="24"/>
        </w:rPr>
        <w:t xml:space="preserve">належать </w:t>
      </w:r>
      <w:proofErr w:type="spellStart"/>
      <w:r w:rsidRPr="00DE1609">
        <w:rPr>
          <w:spacing w:val="2"/>
          <w:sz w:val="24"/>
          <w:szCs w:val="24"/>
        </w:rPr>
        <w:t>Підряднику</w:t>
      </w:r>
      <w:proofErr w:type="spellEnd"/>
      <w:r w:rsidRPr="00DE1609">
        <w:rPr>
          <w:spacing w:val="2"/>
          <w:sz w:val="24"/>
          <w:szCs w:val="24"/>
        </w:rPr>
        <w:t xml:space="preserve"> за </w:t>
      </w:r>
      <w:proofErr w:type="spellStart"/>
      <w:r w:rsidRPr="00DE1609">
        <w:rPr>
          <w:spacing w:val="2"/>
          <w:sz w:val="24"/>
          <w:szCs w:val="24"/>
        </w:rPr>
        <w:t>належно</w:t>
      </w:r>
      <w:proofErr w:type="spellEnd"/>
      <w:r w:rsidRPr="00DE1609">
        <w:rPr>
          <w:spacing w:val="2"/>
          <w:sz w:val="24"/>
          <w:szCs w:val="24"/>
        </w:rPr>
        <w:t xml:space="preserve">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на </w:t>
      </w:r>
      <w:proofErr w:type="spellStart"/>
      <w:r w:rsidRPr="00DE1609">
        <w:rPr>
          <w:sz w:val="24"/>
          <w:szCs w:val="24"/>
        </w:rPr>
        <w:t>вибір</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в </w:t>
      </w:r>
      <w:proofErr w:type="spellStart"/>
      <w:r w:rsidRPr="00DE1609">
        <w:rPr>
          <w:sz w:val="24"/>
          <w:szCs w:val="24"/>
        </w:rPr>
        <w:t>наступному</w:t>
      </w:r>
      <w:proofErr w:type="spellEnd"/>
      <w:r w:rsidRPr="00DE1609">
        <w:rPr>
          <w:sz w:val="24"/>
          <w:szCs w:val="24"/>
        </w:rPr>
        <w:t xml:space="preserve"> порядку: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надає</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рахунок</w:t>
      </w:r>
      <w:proofErr w:type="spellEnd"/>
      <w:r w:rsidRPr="00DE1609">
        <w:rPr>
          <w:sz w:val="24"/>
          <w:szCs w:val="24"/>
        </w:rPr>
        <w:t xml:space="preserve"> на суму таких </w:t>
      </w:r>
      <w:proofErr w:type="spellStart"/>
      <w:r w:rsidRPr="00DE1609">
        <w:rPr>
          <w:sz w:val="24"/>
          <w:szCs w:val="24"/>
        </w:rPr>
        <w:t>видатків</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на суму </w:t>
      </w:r>
      <w:proofErr w:type="spellStart"/>
      <w:r w:rsidRPr="00DE1609">
        <w:rPr>
          <w:sz w:val="24"/>
          <w:szCs w:val="24"/>
        </w:rPr>
        <w:t>збитків</w:t>
      </w:r>
      <w:proofErr w:type="spellEnd"/>
      <w:r w:rsidRPr="00DE1609">
        <w:rPr>
          <w:sz w:val="24"/>
          <w:szCs w:val="24"/>
        </w:rPr>
        <w:t xml:space="preserve">, а </w:t>
      </w:r>
      <w:proofErr w:type="spellStart"/>
      <w:r w:rsidRPr="00DE1609">
        <w:rPr>
          <w:sz w:val="24"/>
          <w:szCs w:val="24"/>
        </w:rPr>
        <w:t>також</w:t>
      </w:r>
      <w:proofErr w:type="spellEnd"/>
      <w:r w:rsidRPr="00DE1609">
        <w:rPr>
          <w:sz w:val="24"/>
          <w:szCs w:val="24"/>
        </w:rPr>
        <w:t xml:space="preserve"> </w:t>
      </w:r>
      <w:proofErr w:type="spellStart"/>
      <w:r w:rsidRPr="00DE1609">
        <w:rPr>
          <w:sz w:val="24"/>
          <w:szCs w:val="24"/>
        </w:rPr>
        <w:t>відповідні</w:t>
      </w:r>
      <w:proofErr w:type="spellEnd"/>
      <w:r w:rsidRPr="00DE1609">
        <w:rPr>
          <w:sz w:val="24"/>
          <w:szCs w:val="24"/>
        </w:rPr>
        <w:t xml:space="preserve"> </w:t>
      </w:r>
      <w:proofErr w:type="spellStart"/>
      <w:r w:rsidRPr="00DE1609">
        <w:rPr>
          <w:sz w:val="24"/>
          <w:szCs w:val="24"/>
        </w:rPr>
        <w:t>підтверджувальні</w:t>
      </w:r>
      <w:proofErr w:type="spellEnd"/>
      <w:r w:rsidRPr="00DE1609">
        <w:rPr>
          <w:sz w:val="24"/>
          <w:szCs w:val="24"/>
        </w:rPr>
        <w:t xml:space="preserve"> </w:t>
      </w:r>
      <w:proofErr w:type="spellStart"/>
      <w:r w:rsidRPr="00DE1609">
        <w:rPr>
          <w:sz w:val="24"/>
          <w:szCs w:val="24"/>
        </w:rPr>
        <w:t>документи</w:t>
      </w:r>
      <w:proofErr w:type="spellEnd"/>
      <w:r w:rsidRPr="00DE1609">
        <w:rPr>
          <w:sz w:val="24"/>
          <w:szCs w:val="24"/>
        </w:rPr>
        <w:t xml:space="preserve">, а </w:t>
      </w:r>
      <w:proofErr w:type="spellStart"/>
      <w:r w:rsidRPr="00DE1609">
        <w:rPr>
          <w:sz w:val="24"/>
          <w:szCs w:val="24"/>
        </w:rPr>
        <w:t>Підрядник</w:t>
      </w:r>
      <w:proofErr w:type="spellEnd"/>
      <w:r w:rsidRPr="00DE1609">
        <w:rPr>
          <w:sz w:val="24"/>
          <w:szCs w:val="24"/>
        </w:rPr>
        <w:t xml:space="preserve"> повинен </w:t>
      </w:r>
      <w:proofErr w:type="spellStart"/>
      <w:r w:rsidRPr="00DE1609">
        <w:rPr>
          <w:sz w:val="24"/>
          <w:szCs w:val="24"/>
        </w:rPr>
        <w:t>перерахувати</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кошти</w:t>
      </w:r>
      <w:proofErr w:type="spellEnd"/>
      <w:r w:rsidRPr="00DE1609">
        <w:rPr>
          <w:sz w:val="24"/>
          <w:szCs w:val="24"/>
        </w:rPr>
        <w:t xml:space="preserve">, </w:t>
      </w:r>
      <w:proofErr w:type="spellStart"/>
      <w:r w:rsidRPr="00DE1609">
        <w:rPr>
          <w:sz w:val="24"/>
          <w:szCs w:val="24"/>
        </w:rPr>
        <w:t>визначені</w:t>
      </w:r>
      <w:proofErr w:type="spellEnd"/>
      <w:r w:rsidRPr="00DE1609">
        <w:rPr>
          <w:sz w:val="24"/>
          <w:szCs w:val="24"/>
        </w:rPr>
        <w:t xml:space="preserve"> у </w:t>
      </w:r>
      <w:proofErr w:type="spellStart"/>
      <w:r w:rsidRPr="00DE1609">
        <w:rPr>
          <w:sz w:val="24"/>
          <w:szCs w:val="24"/>
        </w:rPr>
        <w:t>рахунку</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5 (</w:t>
      </w:r>
      <w:proofErr w:type="spellStart"/>
      <w:r w:rsidRPr="00DE1609">
        <w:rPr>
          <w:sz w:val="24"/>
          <w:szCs w:val="24"/>
        </w:rPr>
        <w:t>п’яти</w:t>
      </w:r>
      <w:proofErr w:type="spellEnd"/>
      <w:r w:rsidRPr="00DE1609">
        <w:rPr>
          <w:sz w:val="24"/>
          <w:szCs w:val="24"/>
        </w:rPr>
        <w:t xml:space="preserve">) </w:t>
      </w:r>
      <w:proofErr w:type="spellStart"/>
      <w:r w:rsidRPr="00DE1609">
        <w:rPr>
          <w:sz w:val="24"/>
          <w:szCs w:val="24"/>
        </w:rPr>
        <w:t>робочих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w:t>
      </w:r>
      <w:proofErr w:type="spellStart"/>
      <w:r w:rsidRPr="00DE1609">
        <w:rPr>
          <w:sz w:val="24"/>
          <w:szCs w:val="24"/>
        </w:rPr>
        <w:t>дати</w:t>
      </w:r>
      <w:proofErr w:type="spellEnd"/>
      <w:r w:rsidRPr="00DE1609">
        <w:rPr>
          <w:sz w:val="24"/>
          <w:szCs w:val="24"/>
        </w:rPr>
        <w:t xml:space="preserve">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рахунку</w:t>
      </w:r>
      <w:proofErr w:type="spellEnd"/>
      <w:r w:rsidRPr="00DE1609">
        <w:rPr>
          <w:sz w:val="24"/>
          <w:szCs w:val="24"/>
        </w:rPr>
        <w:t xml:space="preserve"> та </w:t>
      </w:r>
      <w:proofErr w:type="spellStart"/>
      <w:r w:rsidRPr="00DE1609">
        <w:rPr>
          <w:sz w:val="24"/>
          <w:szCs w:val="24"/>
        </w:rPr>
        <w:t>підтверджувальних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w:t>
      </w:r>
    </w:p>
    <w:p w14:paraId="2C2ACDBD" w14:textId="77777777" w:rsidR="0027190D" w:rsidRPr="00DE1609" w:rsidRDefault="0027190D" w:rsidP="0027190D">
      <w:pPr>
        <w:widowControl w:val="0"/>
        <w:shd w:val="clear" w:color="auto" w:fill="FFFFFF"/>
        <w:autoSpaceDE w:val="0"/>
        <w:autoSpaceDN w:val="0"/>
        <w:adjustRightInd w:val="0"/>
        <w:ind w:left="567"/>
        <w:jc w:val="both"/>
        <w:rPr>
          <w:sz w:val="24"/>
          <w:szCs w:val="24"/>
        </w:rPr>
      </w:pPr>
    </w:p>
    <w:p w14:paraId="01238403" w14:textId="77777777" w:rsidR="0027190D" w:rsidRPr="00DE1609" w:rsidRDefault="0027190D" w:rsidP="0027190D">
      <w:pPr>
        <w:numPr>
          <w:ilvl w:val="0"/>
          <w:numId w:val="13"/>
        </w:numPr>
        <w:tabs>
          <w:tab w:val="num" w:pos="0"/>
        </w:tabs>
        <w:ind w:left="0" w:firstLine="0"/>
        <w:jc w:val="center"/>
        <w:outlineLvl w:val="0"/>
        <w:rPr>
          <w:b/>
          <w:caps/>
          <w:sz w:val="24"/>
          <w:szCs w:val="24"/>
        </w:rPr>
      </w:pPr>
      <w:r w:rsidRPr="00DE1609">
        <w:rPr>
          <w:b/>
          <w:bCs/>
          <w:caps/>
          <w:sz w:val="24"/>
          <w:szCs w:val="24"/>
        </w:rPr>
        <w:t>гарантії</w:t>
      </w:r>
    </w:p>
    <w:p w14:paraId="4A8C0AFB" w14:textId="77777777" w:rsidR="0027190D" w:rsidRPr="00DE1609" w:rsidRDefault="0027190D" w:rsidP="0027190D">
      <w:pPr>
        <w:pStyle w:val="a5"/>
        <w:numPr>
          <w:ilvl w:val="1"/>
          <w:numId w:val="13"/>
        </w:numPr>
        <w:tabs>
          <w:tab w:val="left" w:pos="0"/>
        </w:tabs>
        <w:spacing w:before="0" w:beforeAutospacing="0" w:after="0" w:afterAutospacing="0"/>
        <w:ind w:left="0" w:firstLine="600"/>
        <w:jc w:val="both"/>
      </w:pPr>
      <w:proofErr w:type="spellStart"/>
      <w:r w:rsidRPr="00DE1609">
        <w:rPr>
          <w:lang w:eastAsia="en-US"/>
        </w:rPr>
        <w:t>Гарантійні</w:t>
      </w:r>
      <w:proofErr w:type="spellEnd"/>
      <w:r w:rsidRPr="00DE1609">
        <w:rPr>
          <w:lang w:eastAsia="en-US"/>
        </w:rPr>
        <w:t xml:space="preserve"> строки за </w:t>
      </w:r>
      <w:proofErr w:type="spellStart"/>
      <w:r w:rsidRPr="00DE1609">
        <w:rPr>
          <w:lang w:eastAsia="en-US"/>
        </w:rPr>
        <w:t>цим</w:t>
      </w:r>
      <w:proofErr w:type="spellEnd"/>
      <w:r w:rsidRPr="00DE1609">
        <w:rPr>
          <w:lang w:eastAsia="en-US"/>
        </w:rPr>
        <w:t xml:space="preserve"> Договором </w:t>
      </w:r>
      <w:proofErr w:type="spellStart"/>
      <w:r w:rsidRPr="00DE1609">
        <w:rPr>
          <w:lang w:eastAsia="en-US"/>
        </w:rPr>
        <w:t>становлять</w:t>
      </w:r>
      <w:proofErr w:type="spellEnd"/>
      <w:r w:rsidRPr="00DE1609">
        <w:rPr>
          <w:lang w:eastAsia="en-US"/>
        </w:rPr>
        <w:t xml:space="preserve">: </w:t>
      </w:r>
    </w:p>
    <w:p w14:paraId="798E193F" w14:textId="77777777" w:rsidR="0027190D" w:rsidRPr="00DE1609" w:rsidRDefault="0027190D" w:rsidP="0027190D">
      <w:pPr>
        <w:tabs>
          <w:tab w:val="left" w:pos="0"/>
          <w:tab w:val="left" w:pos="972"/>
          <w:tab w:val="num" w:pos="1440"/>
        </w:tabs>
        <w:ind w:left="600"/>
        <w:jc w:val="both"/>
        <w:rPr>
          <w:sz w:val="24"/>
          <w:szCs w:val="24"/>
        </w:rPr>
      </w:pPr>
      <w:r w:rsidRPr="00DE1609">
        <w:rPr>
          <w:sz w:val="24"/>
          <w:szCs w:val="24"/>
        </w:rPr>
        <w:t xml:space="preserve">- 5 </w:t>
      </w:r>
      <w:proofErr w:type="spellStart"/>
      <w:r w:rsidRPr="00DE1609">
        <w:rPr>
          <w:sz w:val="24"/>
          <w:szCs w:val="24"/>
        </w:rPr>
        <w:t>років</w:t>
      </w:r>
      <w:proofErr w:type="spellEnd"/>
      <w:r w:rsidRPr="00DE1609">
        <w:rPr>
          <w:sz w:val="24"/>
          <w:szCs w:val="24"/>
        </w:rPr>
        <w:t xml:space="preserve"> – на </w:t>
      </w:r>
      <w:proofErr w:type="spellStart"/>
      <w:r w:rsidRPr="00DE1609">
        <w:rPr>
          <w:sz w:val="24"/>
          <w:szCs w:val="24"/>
        </w:rPr>
        <w:t>роботи</w:t>
      </w:r>
      <w:proofErr w:type="spellEnd"/>
      <w:r w:rsidRPr="00DE1609">
        <w:rPr>
          <w:sz w:val="24"/>
          <w:szCs w:val="24"/>
        </w:rPr>
        <w:t xml:space="preserve">, прямо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даним</w:t>
      </w:r>
      <w:proofErr w:type="spellEnd"/>
      <w:r w:rsidRPr="00DE1609">
        <w:rPr>
          <w:sz w:val="24"/>
          <w:szCs w:val="24"/>
        </w:rPr>
        <w:t xml:space="preserve"> Договором.</w:t>
      </w:r>
    </w:p>
    <w:p w14:paraId="5B6B77ED" w14:textId="77777777" w:rsidR="0027190D" w:rsidRPr="00DE1609" w:rsidRDefault="0027190D" w:rsidP="0027190D">
      <w:pPr>
        <w:numPr>
          <w:ilvl w:val="0"/>
          <w:numId w:val="14"/>
        </w:numPr>
        <w:tabs>
          <w:tab w:val="clear" w:pos="720"/>
          <w:tab w:val="left" w:pos="0"/>
        </w:tabs>
        <w:ind w:left="0" w:firstLine="600"/>
        <w:jc w:val="both"/>
        <w:rPr>
          <w:sz w:val="24"/>
          <w:szCs w:val="24"/>
        </w:rPr>
      </w:pPr>
      <w:r w:rsidRPr="00DE1609">
        <w:rPr>
          <w:sz w:val="24"/>
          <w:szCs w:val="24"/>
        </w:rPr>
        <w:t xml:space="preserve"> </w:t>
      </w:r>
      <w:proofErr w:type="spellStart"/>
      <w:r w:rsidRPr="00DE1609">
        <w:rPr>
          <w:sz w:val="24"/>
          <w:szCs w:val="24"/>
        </w:rPr>
        <w:t>згідно</w:t>
      </w:r>
      <w:proofErr w:type="spellEnd"/>
      <w:r w:rsidRPr="00DE1609">
        <w:rPr>
          <w:sz w:val="24"/>
          <w:szCs w:val="24"/>
        </w:rPr>
        <w:t xml:space="preserve"> строку </w:t>
      </w:r>
      <w:proofErr w:type="spellStart"/>
      <w:r w:rsidRPr="00DE1609">
        <w:rPr>
          <w:sz w:val="24"/>
          <w:szCs w:val="24"/>
        </w:rPr>
        <w:t>гарантії</w:t>
      </w:r>
      <w:proofErr w:type="spellEnd"/>
      <w:r w:rsidRPr="00DE1609">
        <w:rPr>
          <w:sz w:val="24"/>
          <w:szCs w:val="24"/>
        </w:rPr>
        <w:t xml:space="preserve">,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встановлений</w:t>
      </w:r>
      <w:proofErr w:type="spellEnd"/>
      <w:r w:rsidRPr="00DE1609">
        <w:rPr>
          <w:sz w:val="24"/>
          <w:szCs w:val="24"/>
        </w:rPr>
        <w:t xml:space="preserve"> заводом-</w:t>
      </w:r>
      <w:proofErr w:type="spellStart"/>
      <w:r w:rsidRPr="00DE1609">
        <w:rPr>
          <w:sz w:val="24"/>
          <w:szCs w:val="24"/>
        </w:rPr>
        <w:t>виробником</w:t>
      </w:r>
      <w:proofErr w:type="spellEnd"/>
      <w:r w:rsidRPr="00DE1609">
        <w:rPr>
          <w:sz w:val="24"/>
          <w:szCs w:val="24"/>
        </w:rPr>
        <w:t xml:space="preserve"> </w:t>
      </w:r>
      <w:proofErr w:type="spellStart"/>
      <w:r w:rsidRPr="00DE1609">
        <w:rPr>
          <w:sz w:val="24"/>
          <w:szCs w:val="24"/>
        </w:rPr>
        <w:t>цих</w:t>
      </w:r>
      <w:proofErr w:type="spellEnd"/>
      <w:r w:rsidRPr="00DE1609">
        <w:rPr>
          <w:sz w:val="24"/>
          <w:szCs w:val="24"/>
        </w:rPr>
        <w:t xml:space="preserve"> </w:t>
      </w:r>
      <w:proofErr w:type="spellStart"/>
      <w:r w:rsidRPr="00DE1609">
        <w:rPr>
          <w:sz w:val="24"/>
          <w:szCs w:val="24"/>
        </w:rPr>
        <w:t>матеріалів</w:t>
      </w:r>
      <w:proofErr w:type="spellEnd"/>
      <w:r w:rsidRPr="00DE1609">
        <w:rPr>
          <w:sz w:val="24"/>
          <w:szCs w:val="24"/>
        </w:rPr>
        <w:t xml:space="preserve">, </w:t>
      </w:r>
      <w:proofErr w:type="spellStart"/>
      <w:r w:rsidRPr="00DE1609">
        <w:rPr>
          <w:sz w:val="24"/>
          <w:szCs w:val="24"/>
        </w:rPr>
        <w:t>обладнання</w:t>
      </w:r>
      <w:proofErr w:type="spellEnd"/>
      <w:r w:rsidRPr="00DE1609">
        <w:rPr>
          <w:sz w:val="24"/>
          <w:szCs w:val="24"/>
        </w:rPr>
        <w:t xml:space="preserve"> - на </w:t>
      </w:r>
      <w:proofErr w:type="spellStart"/>
      <w:r w:rsidRPr="00DE1609">
        <w:rPr>
          <w:sz w:val="24"/>
          <w:szCs w:val="24"/>
        </w:rPr>
        <w:t>матеріали</w:t>
      </w:r>
      <w:proofErr w:type="spellEnd"/>
      <w:r w:rsidRPr="00DE1609">
        <w:rPr>
          <w:sz w:val="24"/>
          <w:szCs w:val="24"/>
        </w:rPr>
        <w:t xml:space="preserve">, </w:t>
      </w:r>
      <w:proofErr w:type="spellStart"/>
      <w:r w:rsidRPr="00DE1609">
        <w:rPr>
          <w:sz w:val="24"/>
          <w:szCs w:val="24"/>
        </w:rPr>
        <w:t>устаткування</w:t>
      </w:r>
      <w:proofErr w:type="spellEnd"/>
      <w:r w:rsidRPr="00DE1609">
        <w:rPr>
          <w:sz w:val="24"/>
          <w:szCs w:val="24"/>
        </w:rPr>
        <w:t xml:space="preserve"> та </w:t>
      </w:r>
      <w:proofErr w:type="spellStart"/>
      <w:r w:rsidRPr="00DE1609">
        <w:rPr>
          <w:sz w:val="24"/>
          <w:szCs w:val="24"/>
        </w:rPr>
        <w:t>обладнання</w:t>
      </w:r>
      <w:proofErr w:type="spellEnd"/>
      <w:r w:rsidRPr="00DE1609">
        <w:rPr>
          <w:sz w:val="24"/>
          <w:szCs w:val="24"/>
        </w:rPr>
        <w:t>.</w:t>
      </w:r>
    </w:p>
    <w:p w14:paraId="44E4AA9F" w14:textId="77777777" w:rsidR="0027190D" w:rsidRPr="00DE1609" w:rsidRDefault="0027190D" w:rsidP="0027190D">
      <w:pPr>
        <w:tabs>
          <w:tab w:val="left" w:pos="0"/>
        </w:tabs>
        <w:ind w:firstLine="600"/>
        <w:jc w:val="both"/>
        <w:rPr>
          <w:sz w:val="24"/>
          <w:szCs w:val="24"/>
        </w:rPr>
      </w:pPr>
      <w:proofErr w:type="spellStart"/>
      <w:r w:rsidRPr="00DE1609">
        <w:rPr>
          <w:sz w:val="24"/>
          <w:szCs w:val="24"/>
        </w:rPr>
        <w:t>Перебіг</w:t>
      </w:r>
      <w:proofErr w:type="spellEnd"/>
      <w:r w:rsidRPr="00DE1609">
        <w:rPr>
          <w:sz w:val="24"/>
          <w:szCs w:val="24"/>
        </w:rPr>
        <w:t xml:space="preserve"> </w:t>
      </w:r>
      <w:proofErr w:type="spellStart"/>
      <w:r w:rsidRPr="00DE1609">
        <w:rPr>
          <w:sz w:val="24"/>
          <w:szCs w:val="24"/>
        </w:rPr>
        <w:t>гарантійних</w:t>
      </w:r>
      <w:proofErr w:type="spellEnd"/>
      <w:r w:rsidRPr="00DE1609">
        <w:rPr>
          <w:sz w:val="24"/>
          <w:szCs w:val="24"/>
        </w:rPr>
        <w:t xml:space="preserve"> </w:t>
      </w:r>
      <w:proofErr w:type="spellStart"/>
      <w:r w:rsidRPr="00DE1609">
        <w:rPr>
          <w:sz w:val="24"/>
          <w:szCs w:val="24"/>
        </w:rPr>
        <w:t>строків</w:t>
      </w:r>
      <w:proofErr w:type="spellEnd"/>
      <w:r w:rsidRPr="00DE1609">
        <w:rPr>
          <w:sz w:val="24"/>
          <w:szCs w:val="24"/>
        </w:rPr>
        <w:t xml:space="preserve"> </w:t>
      </w:r>
      <w:proofErr w:type="spellStart"/>
      <w:r w:rsidRPr="00DE1609">
        <w:rPr>
          <w:sz w:val="24"/>
          <w:szCs w:val="24"/>
        </w:rPr>
        <w:t>починається</w:t>
      </w:r>
      <w:proofErr w:type="spellEnd"/>
      <w:r w:rsidRPr="00DE1609">
        <w:rPr>
          <w:sz w:val="24"/>
          <w:szCs w:val="24"/>
        </w:rPr>
        <w:t xml:space="preserve"> з моменту </w:t>
      </w:r>
      <w:proofErr w:type="spellStart"/>
      <w:r w:rsidRPr="00DE1609">
        <w:rPr>
          <w:sz w:val="24"/>
          <w:szCs w:val="24"/>
        </w:rPr>
        <w:t>прийняття</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w:t>
      </w:r>
      <w:proofErr w:type="spellStart"/>
      <w:r w:rsidRPr="00DE1609">
        <w:rPr>
          <w:sz w:val="24"/>
          <w:szCs w:val="24"/>
        </w:rPr>
        <w:t>всіх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за Договором.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дострокового</w:t>
      </w:r>
      <w:proofErr w:type="spellEnd"/>
      <w:r w:rsidRPr="00DE1609">
        <w:rPr>
          <w:sz w:val="24"/>
          <w:szCs w:val="24"/>
        </w:rPr>
        <w:t xml:space="preserve"> </w:t>
      </w:r>
      <w:proofErr w:type="spellStart"/>
      <w:r w:rsidRPr="00DE1609">
        <w:rPr>
          <w:sz w:val="24"/>
          <w:szCs w:val="24"/>
        </w:rPr>
        <w:t>припинення</w:t>
      </w:r>
      <w:proofErr w:type="spellEnd"/>
      <w:r w:rsidRPr="00DE1609">
        <w:rPr>
          <w:sz w:val="24"/>
          <w:szCs w:val="24"/>
        </w:rPr>
        <w:t xml:space="preserve"> Договору </w:t>
      </w:r>
      <w:proofErr w:type="spellStart"/>
      <w:r w:rsidRPr="00DE1609">
        <w:rPr>
          <w:sz w:val="24"/>
          <w:szCs w:val="24"/>
        </w:rPr>
        <w:t>або</w:t>
      </w:r>
      <w:proofErr w:type="spellEnd"/>
      <w:r w:rsidRPr="00DE1609">
        <w:rPr>
          <w:sz w:val="24"/>
          <w:szCs w:val="24"/>
        </w:rPr>
        <w:t xml:space="preserve">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за Договором </w:t>
      </w:r>
      <w:proofErr w:type="spellStart"/>
      <w:r w:rsidRPr="00DE1609">
        <w:rPr>
          <w:sz w:val="24"/>
          <w:szCs w:val="24"/>
        </w:rPr>
        <w:t>будуть</w:t>
      </w:r>
      <w:proofErr w:type="spellEnd"/>
      <w:r w:rsidRPr="00DE1609">
        <w:rPr>
          <w:sz w:val="24"/>
          <w:szCs w:val="24"/>
        </w:rPr>
        <w:t xml:space="preserve"> </w:t>
      </w:r>
      <w:proofErr w:type="spellStart"/>
      <w:r w:rsidRPr="00DE1609">
        <w:rPr>
          <w:sz w:val="24"/>
          <w:szCs w:val="24"/>
        </w:rPr>
        <w:t>виконані</w:t>
      </w:r>
      <w:proofErr w:type="spellEnd"/>
      <w:r w:rsidRPr="00DE1609">
        <w:rPr>
          <w:sz w:val="24"/>
          <w:szCs w:val="24"/>
        </w:rPr>
        <w:t xml:space="preserve"> не </w:t>
      </w:r>
      <w:proofErr w:type="spellStart"/>
      <w:r w:rsidRPr="00DE1609">
        <w:rPr>
          <w:sz w:val="24"/>
          <w:szCs w:val="24"/>
        </w:rPr>
        <w:t>всі</w:t>
      </w:r>
      <w:proofErr w:type="spellEnd"/>
      <w:r w:rsidRPr="00DE1609">
        <w:rPr>
          <w:sz w:val="24"/>
          <w:szCs w:val="24"/>
        </w:rPr>
        <w:t xml:space="preserve"> </w:t>
      </w:r>
      <w:proofErr w:type="spellStart"/>
      <w:r w:rsidRPr="00DE1609">
        <w:rPr>
          <w:sz w:val="24"/>
          <w:szCs w:val="24"/>
        </w:rPr>
        <w:t>роботи</w:t>
      </w:r>
      <w:proofErr w:type="spellEnd"/>
      <w:r w:rsidRPr="00DE1609">
        <w:rPr>
          <w:sz w:val="24"/>
          <w:szCs w:val="24"/>
        </w:rPr>
        <w:t xml:space="preserve">, </w:t>
      </w:r>
      <w:proofErr w:type="spellStart"/>
      <w:r w:rsidRPr="00DE1609">
        <w:rPr>
          <w:sz w:val="24"/>
          <w:szCs w:val="24"/>
        </w:rPr>
        <w:t>передбачені</w:t>
      </w:r>
      <w:proofErr w:type="spellEnd"/>
      <w:r w:rsidRPr="00DE1609">
        <w:rPr>
          <w:sz w:val="24"/>
          <w:szCs w:val="24"/>
        </w:rPr>
        <w:t xml:space="preserve"> Договором, </w:t>
      </w:r>
      <w:proofErr w:type="spellStart"/>
      <w:r w:rsidRPr="00DE1609">
        <w:rPr>
          <w:sz w:val="24"/>
          <w:szCs w:val="24"/>
        </w:rPr>
        <w:t>гарантійний</w:t>
      </w:r>
      <w:proofErr w:type="spellEnd"/>
      <w:r w:rsidRPr="00DE1609">
        <w:rPr>
          <w:sz w:val="24"/>
          <w:szCs w:val="24"/>
        </w:rPr>
        <w:t xml:space="preserve"> строк </w:t>
      </w:r>
      <w:proofErr w:type="spellStart"/>
      <w:r w:rsidRPr="00DE1609">
        <w:rPr>
          <w:sz w:val="24"/>
          <w:szCs w:val="24"/>
        </w:rPr>
        <w:t>починається</w:t>
      </w:r>
      <w:proofErr w:type="spellEnd"/>
      <w:r w:rsidRPr="00DE1609">
        <w:rPr>
          <w:sz w:val="24"/>
          <w:szCs w:val="24"/>
        </w:rPr>
        <w:t xml:space="preserve"> з моменту такого </w:t>
      </w:r>
      <w:proofErr w:type="spellStart"/>
      <w:r w:rsidRPr="00DE1609">
        <w:rPr>
          <w:sz w:val="24"/>
          <w:szCs w:val="24"/>
        </w:rPr>
        <w:t>дострокового</w:t>
      </w:r>
      <w:proofErr w:type="spellEnd"/>
      <w:r w:rsidRPr="00DE1609">
        <w:rPr>
          <w:sz w:val="24"/>
          <w:szCs w:val="24"/>
        </w:rPr>
        <w:t xml:space="preserve"> </w:t>
      </w:r>
      <w:proofErr w:type="spellStart"/>
      <w:r w:rsidRPr="00DE1609">
        <w:rPr>
          <w:sz w:val="24"/>
          <w:szCs w:val="24"/>
        </w:rPr>
        <w:t>припинення</w:t>
      </w:r>
      <w:proofErr w:type="spellEnd"/>
      <w:r w:rsidRPr="00DE1609">
        <w:rPr>
          <w:sz w:val="24"/>
          <w:szCs w:val="24"/>
        </w:rPr>
        <w:t xml:space="preserve"> Договору </w:t>
      </w:r>
      <w:proofErr w:type="spellStart"/>
      <w:r w:rsidRPr="00DE1609">
        <w:rPr>
          <w:sz w:val="24"/>
          <w:szCs w:val="24"/>
        </w:rPr>
        <w:t>або</w:t>
      </w:r>
      <w:proofErr w:type="spellEnd"/>
      <w:r w:rsidRPr="00DE1609">
        <w:rPr>
          <w:sz w:val="24"/>
          <w:szCs w:val="24"/>
        </w:rPr>
        <w:t xml:space="preserve"> з моменту </w:t>
      </w:r>
      <w:proofErr w:type="spellStart"/>
      <w:r w:rsidRPr="00DE1609">
        <w:rPr>
          <w:sz w:val="24"/>
          <w:szCs w:val="24"/>
        </w:rPr>
        <w:t>погодження</w:t>
      </w:r>
      <w:proofErr w:type="spellEnd"/>
      <w:r w:rsidRPr="00DE1609">
        <w:rPr>
          <w:sz w:val="24"/>
          <w:szCs w:val="24"/>
        </w:rPr>
        <w:t xml:space="preserve"> сторонами </w:t>
      </w:r>
      <w:proofErr w:type="spellStart"/>
      <w:r w:rsidRPr="00DE1609">
        <w:rPr>
          <w:sz w:val="24"/>
          <w:szCs w:val="24"/>
        </w:rPr>
        <w:t>зменшення</w:t>
      </w:r>
      <w:proofErr w:type="spellEnd"/>
      <w:r w:rsidRPr="00DE1609">
        <w:rPr>
          <w:sz w:val="24"/>
          <w:szCs w:val="24"/>
        </w:rPr>
        <w:t xml:space="preserve"> </w:t>
      </w:r>
      <w:proofErr w:type="spellStart"/>
      <w:r w:rsidRPr="00DE1609">
        <w:rPr>
          <w:sz w:val="24"/>
          <w:szCs w:val="24"/>
        </w:rPr>
        <w:t>кількості</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виконуються</w:t>
      </w:r>
      <w:proofErr w:type="spellEnd"/>
      <w:r w:rsidRPr="00DE1609">
        <w:rPr>
          <w:sz w:val="24"/>
          <w:szCs w:val="24"/>
        </w:rPr>
        <w:t xml:space="preserve"> за Договором, </w:t>
      </w:r>
      <w:proofErr w:type="spellStart"/>
      <w:r w:rsidRPr="00DE1609">
        <w:rPr>
          <w:sz w:val="24"/>
          <w:szCs w:val="24"/>
        </w:rPr>
        <w:t>відповідно</w:t>
      </w:r>
      <w:proofErr w:type="spellEnd"/>
      <w:r w:rsidRPr="00DE1609">
        <w:rPr>
          <w:sz w:val="24"/>
          <w:szCs w:val="24"/>
        </w:rPr>
        <w:t>.</w:t>
      </w:r>
    </w:p>
    <w:p w14:paraId="13726257" w14:textId="77777777" w:rsidR="0027190D" w:rsidRPr="00DE1609" w:rsidRDefault="0027190D" w:rsidP="0027190D">
      <w:pPr>
        <w:numPr>
          <w:ilvl w:val="1"/>
          <w:numId w:val="13"/>
        </w:numPr>
        <w:tabs>
          <w:tab w:val="left" w:pos="0"/>
        </w:tabs>
        <w:ind w:left="0" w:firstLine="600"/>
        <w:jc w:val="both"/>
        <w:rPr>
          <w:sz w:val="24"/>
          <w:szCs w:val="24"/>
        </w:rPr>
      </w:pPr>
      <w:proofErr w:type="spellStart"/>
      <w:r w:rsidRPr="00DE1609">
        <w:rPr>
          <w:sz w:val="24"/>
          <w:szCs w:val="24"/>
        </w:rPr>
        <w:t>Гарантійний</w:t>
      </w:r>
      <w:proofErr w:type="spellEnd"/>
      <w:r w:rsidRPr="00DE1609">
        <w:rPr>
          <w:sz w:val="24"/>
          <w:szCs w:val="24"/>
        </w:rPr>
        <w:t xml:space="preserve"> строк </w:t>
      </w:r>
      <w:proofErr w:type="spellStart"/>
      <w:r w:rsidRPr="00DE1609">
        <w:rPr>
          <w:sz w:val="24"/>
          <w:szCs w:val="24"/>
        </w:rPr>
        <w:t>продовжується</w:t>
      </w:r>
      <w:proofErr w:type="spellEnd"/>
      <w:r w:rsidRPr="00DE1609">
        <w:rPr>
          <w:sz w:val="24"/>
          <w:szCs w:val="24"/>
        </w:rPr>
        <w:t xml:space="preserve"> на час, </w:t>
      </w:r>
      <w:proofErr w:type="spellStart"/>
      <w:r w:rsidRPr="00DE1609">
        <w:rPr>
          <w:sz w:val="24"/>
          <w:szCs w:val="24"/>
        </w:rPr>
        <w:t>протягом</w:t>
      </w:r>
      <w:proofErr w:type="spellEnd"/>
      <w:r w:rsidRPr="00DE1609">
        <w:rPr>
          <w:sz w:val="24"/>
          <w:szCs w:val="24"/>
        </w:rPr>
        <w:t xml:space="preserve"> </w:t>
      </w:r>
      <w:proofErr w:type="spellStart"/>
      <w:r w:rsidRPr="00DE1609">
        <w:rPr>
          <w:sz w:val="24"/>
          <w:szCs w:val="24"/>
        </w:rPr>
        <w:t>якого</w:t>
      </w:r>
      <w:proofErr w:type="spellEnd"/>
      <w:r w:rsidRPr="00DE1609">
        <w:rPr>
          <w:sz w:val="24"/>
          <w:szCs w:val="24"/>
        </w:rPr>
        <w:t xml:space="preserve"> </w:t>
      </w:r>
      <w:proofErr w:type="spellStart"/>
      <w:r w:rsidRPr="00DE1609">
        <w:rPr>
          <w:sz w:val="24"/>
          <w:szCs w:val="24"/>
        </w:rPr>
        <w:t>результати</w:t>
      </w:r>
      <w:proofErr w:type="spellEnd"/>
      <w:r w:rsidRPr="00DE1609">
        <w:rPr>
          <w:sz w:val="24"/>
          <w:szCs w:val="24"/>
        </w:rPr>
        <w:t xml:space="preserve"> </w:t>
      </w:r>
      <w:proofErr w:type="spellStart"/>
      <w:r w:rsidRPr="00DE1609">
        <w:rPr>
          <w:sz w:val="24"/>
          <w:szCs w:val="24"/>
        </w:rPr>
        <w:t>закінчених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не могли </w:t>
      </w:r>
      <w:proofErr w:type="spellStart"/>
      <w:r w:rsidRPr="00DE1609">
        <w:rPr>
          <w:sz w:val="24"/>
          <w:szCs w:val="24"/>
        </w:rPr>
        <w:t>експлуатуватися</w:t>
      </w:r>
      <w:proofErr w:type="spellEnd"/>
      <w:r w:rsidRPr="00DE1609">
        <w:rPr>
          <w:sz w:val="24"/>
          <w:szCs w:val="24"/>
        </w:rPr>
        <w:t xml:space="preserve"> </w:t>
      </w:r>
      <w:proofErr w:type="spellStart"/>
      <w:r w:rsidRPr="00DE1609">
        <w:rPr>
          <w:sz w:val="24"/>
          <w:szCs w:val="24"/>
        </w:rPr>
        <w:t>внаслідок</w:t>
      </w:r>
      <w:proofErr w:type="spellEnd"/>
      <w:r w:rsidRPr="00DE1609">
        <w:rPr>
          <w:sz w:val="24"/>
          <w:szCs w:val="24"/>
        </w:rPr>
        <w:t xml:space="preserve"> </w:t>
      </w:r>
      <w:proofErr w:type="spellStart"/>
      <w:r w:rsidRPr="00DE1609">
        <w:rPr>
          <w:sz w:val="24"/>
          <w:szCs w:val="24"/>
        </w:rPr>
        <w:t>виявлених</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відповідальність</w:t>
      </w:r>
      <w:proofErr w:type="spellEnd"/>
      <w:r w:rsidRPr="00DE1609">
        <w:rPr>
          <w:sz w:val="24"/>
          <w:szCs w:val="24"/>
        </w:rPr>
        <w:t xml:space="preserve"> за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несе</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
    <w:p w14:paraId="26336F82"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z w:val="24"/>
          <w:szCs w:val="24"/>
        </w:rPr>
      </w:pPr>
      <w:proofErr w:type="spellStart"/>
      <w:r w:rsidRPr="00DE1609">
        <w:rPr>
          <w:sz w:val="24"/>
          <w:szCs w:val="24"/>
        </w:rPr>
        <w:t>Протягом</w:t>
      </w:r>
      <w:proofErr w:type="spellEnd"/>
      <w:r w:rsidRPr="00DE1609">
        <w:rPr>
          <w:sz w:val="24"/>
          <w:szCs w:val="24"/>
        </w:rPr>
        <w:t xml:space="preserve"> </w:t>
      </w:r>
      <w:proofErr w:type="spellStart"/>
      <w:r w:rsidRPr="00DE1609">
        <w:rPr>
          <w:sz w:val="24"/>
          <w:szCs w:val="24"/>
        </w:rPr>
        <w:t>гарантійного</w:t>
      </w:r>
      <w:proofErr w:type="spellEnd"/>
      <w:r w:rsidRPr="00DE1609">
        <w:rPr>
          <w:sz w:val="24"/>
          <w:szCs w:val="24"/>
        </w:rPr>
        <w:t xml:space="preserve"> строку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пред’являти</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вимоги</w:t>
      </w:r>
      <w:proofErr w:type="spellEnd"/>
      <w:r w:rsidRPr="00DE1609">
        <w:rPr>
          <w:sz w:val="24"/>
          <w:szCs w:val="24"/>
        </w:rPr>
        <w:t xml:space="preserve">, </w:t>
      </w:r>
      <w:proofErr w:type="spellStart"/>
      <w:r w:rsidRPr="00DE1609">
        <w:rPr>
          <w:sz w:val="24"/>
          <w:szCs w:val="24"/>
        </w:rPr>
        <w:t>пов’язані</w:t>
      </w:r>
      <w:proofErr w:type="spellEnd"/>
      <w:r w:rsidRPr="00DE1609">
        <w:rPr>
          <w:sz w:val="24"/>
          <w:szCs w:val="24"/>
        </w:rPr>
        <w:t xml:space="preserve"> з </w:t>
      </w:r>
      <w:proofErr w:type="spellStart"/>
      <w:r w:rsidRPr="00DE1609">
        <w:rPr>
          <w:sz w:val="24"/>
          <w:szCs w:val="24"/>
        </w:rPr>
        <w:t>порушенням</w:t>
      </w:r>
      <w:proofErr w:type="spellEnd"/>
      <w:r w:rsidRPr="00DE1609">
        <w:rPr>
          <w:sz w:val="24"/>
          <w:szCs w:val="24"/>
        </w:rPr>
        <w:t xml:space="preserve"> </w:t>
      </w:r>
      <w:proofErr w:type="spellStart"/>
      <w:r w:rsidRPr="00DE1609">
        <w:rPr>
          <w:sz w:val="24"/>
          <w:szCs w:val="24"/>
        </w:rPr>
        <w:t>останнім</w:t>
      </w:r>
      <w:proofErr w:type="spellEnd"/>
      <w:r w:rsidRPr="00DE1609">
        <w:rPr>
          <w:sz w:val="24"/>
          <w:szCs w:val="24"/>
        </w:rPr>
        <w:t xml:space="preserve"> умов </w:t>
      </w:r>
      <w:proofErr w:type="spellStart"/>
      <w:r w:rsidRPr="00DE1609">
        <w:rPr>
          <w:sz w:val="24"/>
          <w:szCs w:val="24"/>
        </w:rPr>
        <w:t>цього</w:t>
      </w:r>
      <w:proofErr w:type="spellEnd"/>
      <w:r w:rsidRPr="00DE1609">
        <w:rPr>
          <w:sz w:val="24"/>
          <w:szCs w:val="24"/>
        </w:rPr>
        <w:t xml:space="preserve"> Договору, дефектами, </w:t>
      </w:r>
      <w:proofErr w:type="spellStart"/>
      <w:r w:rsidRPr="00DE1609">
        <w:rPr>
          <w:sz w:val="24"/>
          <w:szCs w:val="24"/>
        </w:rPr>
        <w:t>недоліками</w:t>
      </w:r>
      <w:proofErr w:type="spellEnd"/>
      <w:r w:rsidRPr="00DE1609">
        <w:rPr>
          <w:sz w:val="24"/>
          <w:szCs w:val="24"/>
        </w:rPr>
        <w:t xml:space="preserve">, </w:t>
      </w:r>
      <w:proofErr w:type="spellStart"/>
      <w:r w:rsidRPr="00DE1609">
        <w:rPr>
          <w:sz w:val="24"/>
          <w:szCs w:val="24"/>
        </w:rPr>
        <w:t>виявленими</w:t>
      </w:r>
      <w:proofErr w:type="spellEnd"/>
      <w:r w:rsidRPr="00DE1609">
        <w:rPr>
          <w:sz w:val="24"/>
          <w:szCs w:val="24"/>
        </w:rPr>
        <w:t xml:space="preserve"> у результатах </w:t>
      </w:r>
      <w:proofErr w:type="spellStart"/>
      <w:r w:rsidRPr="00DE1609">
        <w:rPr>
          <w:sz w:val="24"/>
          <w:szCs w:val="24"/>
        </w:rPr>
        <w:t>робіт</w:t>
      </w:r>
      <w:proofErr w:type="spellEnd"/>
      <w:r w:rsidRPr="00DE1609">
        <w:rPr>
          <w:sz w:val="24"/>
          <w:szCs w:val="24"/>
        </w:rPr>
        <w:t>.</w:t>
      </w:r>
    </w:p>
    <w:p w14:paraId="1E49A825"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2"/>
          <w:sz w:val="24"/>
          <w:szCs w:val="24"/>
        </w:rPr>
      </w:pPr>
      <w:proofErr w:type="spellStart"/>
      <w:r w:rsidRPr="00DE1609">
        <w:rPr>
          <w:spacing w:val="2"/>
          <w:sz w:val="24"/>
          <w:szCs w:val="24"/>
        </w:rPr>
        <w:t>Всі</w:t>
      </w:r>
      <w:proofErr w:type="spellEnd"/>
      <w:r w:rsidRPr="00DE1609">
        <w:rPr>
          <w:spacing w:val="2"/>
          <w:sz w:val="24"/>
          <w:szCs w:val="24"/>
        </w:rPr>
        <w:t xml:space="preserve"> </w:t>
      </w:r>
      <w:proofErr w:type="spellStart"/>
      <w:r w:rsidRPr="00DE1609">
        <w:rPr>
          <w:spacing w:val="2"/>
          <w:sz w:val="24"/>
          <w:szCs w:val="24"/>
        </w:rPr>
        <w:t>дефекти</w:t>
      </w:r>
      <w:proofErr w:type="spellEnd"/>
      <w:r w:rsidRPr="00DE1609">
        <w:rPr>
          <w:spacing w:val="2"/>
          <w:sz w:val="24"/>
          <w:szCs w:val="24"/>
        </w:rPr>
        <w:t xml:space="preserve">, </w:t>
      </w:r>
      <w:proofErr w:type="spellStart"/>
      <w:r w:rsidRPr="00DE1609">
        <w:rPr>
          <w:spacing w:val="2"/>
          <w:sz w:val="24"/>
          <w:szCs w:val="24"/>
        </w:rPr>
        <w:t>недоліки</w:t>
      </w:r>
      <w:proofErr w:type="spellEnd"/>
      <w:r w:rsidRPr="00DE1609">
        <w:rPr>
          <w:spacing w:val="2"/>
          <w:sz w:val="24"/>
          <w:szCs w:val="24"/>
        </w:rPr>
        <w:t xml:space="preserve">, </w:t>
      </w:r>
      <w:proofErr w:type="spellStart"/>
      <w:r w:rsidRPr="00DE1609">
        <w:rPr>
          <w:spacing w:val="2"/>
          <w:sz w:val="24"/>
          <w:szCs w:val="24"/>
        </w:rPr>
        <w:t>виявлені</w:t>
      </w:r>
      <w:proofErr w:type="spellEnd"/>
      <w:r w:rsidRPr="00DE1609">
        <w:rPr>
          <w:spacing w:val="2"/>
          <w:sz w:val="24"/>
          <w:szCs w:val="24"/>
        </w:rPr>
        <w:t xml:space="preserve"> </w:t>
      </w:r>
      <w:proofErr w:type="spellStart"/>
      <w:r w:rsidRPr="00DE1609">
        <w:rPr>
          <w:spacing w:val="2"/>
          <w:sz w:val="24"/>
          <w:szCs w:val="24"/>
        </w:rPr>
        <w:t>протягом</w:t>
      </w:r>
      <w:proofErr w:type="spellEnd"/>
      <w:r w:rsidRPr="00DE1609">
        <w:rPr>
          <w:spacing w:val="2"/>
          <w:sz w:val="24"/>
          <w:szCs w:val="24"/>
        </w:rPr>
        <w:t xml:space="preserve"> </w:t>
      </w:r>
      <w:proofErr w:type="spellStart"/>
      <w:r w:rsidRPr="00DE1609">
        <w:rPr>
          <w:spacing w:val="2"/>
          <w:sz w:val="24"/>
          <w:szCs w:val="24"/>
        </w:rPr>
        <w:t>гарантійного</w:t>
      </w:r>
      <w:proofErr w:type="spellEnd"/>
      <w:r w:rsidRPr="00DE1609">
        <w:rPr>
          <w:spacing w:val="2"/>
          <w:sz w:val="24"/>
          <w:szCs w:val="24"/>
        </w:rPr>
        <w:t xml:space="preserve"> строку, </w:t>
      </w:r>
      <w:proofErr w:type="spellStart"/>
      <w:r w:rsidRPr="00DE1609">
        <w:rPr>
          <w:spacing w:val="2"/>
          <w:sz w:val="24"/>
          <w:szCs w:val="24"/>
        </w:rPr>
        <w:t>Підрядник</w:t>
      </w:r>
      <w:proofErr w:type="spellEnd"/>
      <w:r w:rsidRPr="00DE1609">
        <w:rPr>
          <w:spacing w:val="2"/>
          <w:sz w:val="24"/>
          <w:szCs w:val="24"/>
        </w:rPr>
        <w:t xml:space="preserve"> (</w:t>
      </w:r>
      <w:proofErr w:type="spellStart"/>
      <w:r w:rsidRPr="00DE1609">
        <w:rPr>
          <w:spacing w:val="2"/>
          <w:sz w:val="24"/>
          <w:szCs w:val="24"/>
        </w:rPr>
        <w:t>його</w:t>
      </w:r>
      <w:proofErr w:type="spellEnd"/>
      <w:r w:rsidRPr="00DE1609">
        <w:rPr>
          <w:spacing w:val="2"/>
          <w:sz w:val="24"/>
          <w:szCs w:val="24"/>
        </w:rPr>
        <w:t xml:space="preserve"> </w:t>
      </w:r>
      <w:proofErr w:type="spellStart"/>
      <w:r w:rsidRPr="00DE1609">
        <w:rPr>
          <w:spacing w:val="2"/>
          <w:sz w:val="24"/>
          <w:szCs w:val="24"/>
        </w:rPr>
        <w:t>правонаступник</w:t>
      </w:r>
      <w:proofErr w:type="spellEnd"/>
      <w:r w:rsidRPr="00DE1609">
        <w:rPr>
          <w:spacing w:val="2"/>
          <w:sz w:val="24"/>
          <w:szCs w:val="24"/>
        </w:rPr>
        <w:t xml:space="preserve">) </w:t>
      </w:r>
      <w:proofErr w:type="spellStart"/>
      <w:r w:rsidRPr="00DE1609">
        <w:rPr>
          <w:spacing w:val="2"/>
          <w:sz w:val="24"/>
          <w:szCs w:val="24"/>
        </w:rPr>
        <w:t>зобов’язаний</w:t>
      </w:r>
      <w:proofErr w:type="spellEnd"/>
      <w:r w:rsidRPr="00DE1609">
        <w:rPr>
          <w:spacing w:val="2"/>
          <w:sz w:val="24"/>
          <w:szCs w:val="24"/>
        </w:rPr>
        <w:t xml:space="preserve"> </w:t>
      </w:r>
      <w:proofErr w:type="spellStart"/>
      <w:r w:rsidRPr="00DE1609">
        <w:rPr>
          <w:spacing w:val="2"/>
          <w:sz w:val="24"/>
          <w:szCs w:val="24"/>
        </w:rPr>
        <w:t>усунути</w:t>
      </w:r>
      <w:proofErr w:type="spellEnd"/>
      <w:r w:rsidRPr="00DE1609">
        <w:rPr>
          <w:spacing w:val="2"/>
          <w:sz w:val="24"/>
          <w:szCs w:val="24"/>
        </w:rPr>
        <w:t xml:space="preserve"> </w:t>
      </w:r>
      <w:proofErr w:type="spellStart"/>
      <w:r w:rsidRPr="00DE1609">
        <w:rPr>
          <w:spacing w:val="2"/>
          <w:sz w:val="24"/>
          <w:szCs w:val="24"/>
        </w:rPr>
        <w:t>власними</w:t>
      </w:r>
      <w:proofErr w:type="spellEnd"/>
      <w:r w:rsidRPr="00DE1609">
        <w:rPr>
          <w:spacing w:val="2"/>
          <w:sz w:val="24"/>
          <w:szCs w:val="24"/>
        </w:rPr>
        <w:t xml:space="preserve"> силами та за </w:t>
      </w:r>
      <w:proofErr w:type="spellStart"/>
      <w:r w:rsidRPr="00DE1609">
        <w:rPr>
          <w:spacing w:val="2"/>
          <w:sz w:val="24"/>
          <w:szCs w:val="24"/>
        </w:rPr>
        <w:t>свій</w:t>
      </w:r>
      <w:proofErr w:type="spellEnd"/>
      <w:r w:rsidRPr="00DE1609">
        <w:rPr>
          <w:spacing w:val="2"/>
          <w:sz w:val="24"/>
          <w:szCs w:val="24"/>
        </w:rPr>
        <w:t xml:space="preserve"> </w:t>
      </w:r>
      <w:proofErr w:type="spellStart"/>
      <w:r w:rsidRPr="00DE1609">
        <w:rPr>
          <w:spacing w:val="2"/>
          <w:sz w:val="24"/>
          <w:szCs w:val="24"/>
        </w:rPr>
        <w:t>рахунок</w:t>
      </w:r>
      <w:proofErr w:type="spellEnd"/>
      <w:r w:rsidRPr="00DE1609">
        <w:rPr>
          <w:spacing w:val="2"/>
          <w:sz w:val="24"/>
          <w:szCs w:val="24"/>
        </w:rPr>
        <w:t xml:space="preserve">. </w:t>
      </w:r>
    </w:p>
    <w:p w14:paraId="0AC445B9" w14:textId="77777777" w:rsidR="0027190D" w:rsidRPr="00DE1609" w:rsidRDefault="0027190D" w:rsidP="0027190D">
      <w:pPr>
        <w:widowControl w:val="0"/>
        <w:numPr>
          <w:ilvl w:val="1"/>
          <w:numId w:val="13"/>
        </w:numPr>
        <w:tabs>
          <w:tab w:val="left" w:pos="0"/>
        </w:tabs>
        <w:ind w:left="0" w:firstLine="600"/>
        <w:jc w:val="both"/>
        <w:rPr>
          <w:spacing w:val="1"/>
          <w:sz w:val="24"/>
          <w:szCs w:val="24"/>
        </w:rPr>
      </w:pPr>
      <w:r w:rsidRPr="00DE1609">
        <w:rPr>
          <w:spacing w:val="1"/>
          <w:sz w:val="24"/>
          <w:szCs w:val="24"/>
        </w:rPr>
        <w:t xml:space="preserve">У </w:t>
      </w:r>
      <w:proofErr w:type="spellStart"/>
      <w:r w:rsidRPr="00DE1609">
        <w:rPr>
          <w:spacing w:val="1"/>
          <w:sz w:val="24"/>
          <w:szCs w:val="24"/>
        </w:rPr>
        <w:t>разі</w:t>
      </w:r>
      <w:proofErr w:type="spellEnd"/>
      <w:r w:rsidRPr="00DE1609">
        <w:rPr>
          <w:spacing w:val="1"/>
          <w:sz w:val="24"/>
          <w:szCs w:val="24"/>
        </w:rPr>
        <w:t xml:space="preserve"> </w:t>
      </w:r>
      <w:proofErr w:type="spellStart"/>
      <w:r w:rsidRPr="00DE1609">
        <w:rPr>
          <w:spacing w:val="1"/>
          <w:sz w:val="24"/>
          <w:szCs w:val="24"/>
        </w:rPr>
        <w:t>виявлення</w:t>
      </w:r>
      <w:proofErr w:type="spellEnd"/>
      <w:r w:rsidRPr="00DE1609">
        <w:rPr>
          <w:spacing w:val="1"/>
          <w:sz w:val="24"/>
          <w:szCs w:val="24"/>
        </w:rPr>
        <w:t xml:space="preserve"> </w:t>
      </w:r>
      <w:proofErr w:type="spellStart"/>
      <w:r w:rsidRPr="00DE1609">
        <w:rPr>
          <w:spacing w:val="1"/>
          <w:sz w:val="24"/>
          <w:szCs w:val="24"/>
        </w:rPr>
        <w:t>Замовником</w:t>
      </w:r>
      <w:proofErr w:type="spellEnd"/>
      <w:r w:rsidRPr="00DE1609">
        <w:rPr>
          <w:spacing w:val="1"/>
          <w:sz w:val="24"/>
          <w:szCs w:val="24"/>
        </w:rPr>
        <w:t xml:space="preserve"> </w:t>
      </w:r>
      <w:proofErr w:type="spellStart"/>
      <w:r w:rsidRPr="00DE1609">
        <w:rPr>
          <w:spacing w:val="1"/>
          <w:sz w:val="24"/>
          <w:szCs w:val="24"/>
        </w:rPr>
        <w:t>недоліків</w:t>
      </w:r>
      <w:proofErr w:type="spellEnd"/>
      <w:r w:rsidRPr="00DE1609">
        <w:rPr>
          <w:spacing w:val="1"/>
          <w:sz w:val="24"/>
          <w:szCs w:val="24"/>
        </w:rPr>
        <w:t xml:space="preserve">, </w:t>
      </w:r>
      <w:proofErr w:type="spellStart"/>
      <w:r w:rsidRPr="00DE1609">
        <w:rPr>
          <w:spacing w:val="1"/>
          <w:sz w:val="24"/>
          <w:szCs w:val="24"/>
        </w:rPr>
        <w:t>дефектів</w:t>
      </w:r>
      <w:proofErr w:type="spellEnd"/>
      <w:r w:rsidRPr="00DE1609">
        <w:rPr>
          <w:spacing w:val="1"/>
          <w:sz w:val="24"/>
          <w:szCs w:val="24"/>
        </w:rPr>
        <w:t xml:space="preserve"> </w:t>
      </w:r>
      <w:proofErr w:type="spellStart"/>
      <w:r w:rsidRPr="00DE1609">
        <w:rPr>
          <w:spacing w:val="1"/>
          <w:sz w:val="24"/>
          <w:szCs w:val="24"/>
        </w:rPr>
        <w:t>протягом</w:t>
      </w:r>
      <w:proofErr w:type="spellEnd"/>
      <w:r w:rsidRPr="00DE1609">
        <w:rPr>
          <w:spacing w:val="1"/>
          <w:sz w:val="24"/>
          <w:szCs w:val="24"/>
        </w:rPr>
        <w:t xml:space="preserve"> </w:t>
      </w:r>
      <w:proofErr w:type="spellStart"/>
      <w:r w:rsidRPr="00DE1609">
        <w:rPr>
          <w:spacing w:val="1"/>
          <w:sz w:val="24"/>
          <w:szCs w:val="24"/>
        </w:rPr>
        <w:t>гарантійного</w:t>
      </w:r>
      <w:proofErr w:type="spellEnd"/>
      <w:r w:rsidRPr="00DE1609">
        <w:rPr>
          <w:spacing w:val="1"/>
          <w:sz w:val="24"/>
          <w:szCs w:val="24"/>
        </w:rPr>
        <w:t xml:space="preserve"> строку, </w:t>
      </w:r>
      <w:proofErr w:type="spellStart"/>
      <w:r w:rsidRPr="00DE1609">
        <w:rPr>
          <w:spacing w:val="1"/>
          <w:sz w:val="24"/>
          <w:szCs w:val="24"/>
        </w:rPr>
        <w:t>він</w:t>
      </w:r>
      <w:proofErr w:type="spellEnd"/>
      <w:r w:rsidRPr="00DE1609">
        <w:rPr>
          <w:spacing w:val="1"/>
          <w:sz w:val="24"/>
          <w:szCs w:val="24"/>
        </w:rPr>
        <w:t xml:space="preserve"> </w:t>
      </w:r>
      <w:proofErr w:type="spellStart"/>
      <w:r w:rsidRPr="00DE1609">
        <w:rPr>
          <w:spacing w:val="1"/>
          <w:sz w:val="24"/>
          <w:szCs w:val="24"/>
        </w:rPr>
        <w:t>зобов’язаний</w:t>
      </w:r>
      <w:proofErr w:type="spellEnd"/>
      <w:r w:rsidRPr="00DE1609">
        <w:rPr>
          <w:spacing w:val="1"/>
          <w:sz w:val="24"/>
          <w:szCs w:val="24"/>
        </w:rPr>
        <w:t xml:space="preserve"> </w:t>
      </w:r>
      <w:proofErr w:type="spellStart"/>
      <w:r w:rsidRPr="00DE1609">
        <w:rPr>
          <w:spacing w:val="1"/>
          <w:sz w:val="24"/>
          <w:szCs w:val="24"/>
        </w:rPr>
        <w:t>повідомити</w:t>
      </w:r>
      <w:proofErr w:type="spellEnd"/>
      <w:r w:rsidRPr="00DE1609">
        <w:rPr>
          <w:spacing w:val="1"/>
          <w:sz w:val="24"/>
          <w:szCs w:val="24"/>
        </w:rPr>
        <w:t xml:space="preserve"> про </w:t>
      </w:r>
      <w:proofErr w:type="spellStart"/>
      <w:r w:rsidRPr="00DE1609">
        <w:rPr>
          <w:spacing w:val="1"/>
          <w:sz w:val="24"/>
          <w:szCs w:val="24"/>
        </w:rPr>
        <w:t>це</w:t>
      </w:r>
      <w:proofErr w:type="spellEnd"/>
      <w:r w:rsidRPr="00DE1609">
        <w:rPr>
          <w:spacing w:val="1"/>
          <w:sz w:val="24"/>
          <w:szCs w:val="24"/>
        </w:rPr>
        <w:t xml:space="preserve"> </w:t>
      </w:r>
      <w:proofErr w:type="spellStart"/>
      <w:r w:rsidRPr="00DE1609">
        <w:rPr>
          <w:spacing w:val="1"/>
          <w:sz w:val="24"/>
          <w:szCs w:val="24"/>
        </w:rPr>
        <w:t>Підрядника</w:t>
      </w:r>
      <w:proofErr w:type="spellEnd"/>
      <w:r w:rsidRPr="00DE1609">
        <w:rPr>
          <w:spacing w:val="1"/>
          <w:sz w:val="24"/>
          <w:szCs w:val="24"/>
        </w:rPr>
        <w:t xml:space="preserve"> і </w:t>
      </w:r>
      <w:proofErr w:type="spellStart"/>
      <w:r w:rsidRPr="00DE1609">
        <w:rPr>
          <w:spacing w:val="1"/>
          <w:sz w:val="24"/>
          <w:szCs w:val="24"/>
        </w:rPr>
        <w:t>запросити</w:t>
      </w:r>
      <w:proofErr w:type="spellEnd"/>
      <w:r w:rsidRPr="00DE1609">
        <w:rPr>
          <w:spacing w:val="1"/>
          <w:sz w:val="24"/>
          <w:szCs w:val="24"/>
        </w:rPr>
        <w:t xml:space="preserve"> </w:t>
      </w:r>
      <w:proofErr w:type="spellStart"/>
      <w:r w:rsidRPr="00DE1609">
        <w:rPr>
          <w:spacing w:val="1"/>
          <w:sz w:val="24"/>
          <w:szCs w:val="24"/>
        </w:rPr>
        <w:t>його</w:t>
      </w:r>
      <w:proofErr w:type="spellEnd"/>
      <w:r w:rsidRPr="00DE1609">
        <w:rPr>
          <w:spacing w:val="1"/>
          <w:sz w:val="24"/>
          <w:szCs w:val="24"/>
        </w:rPr>
        <w:t xml:space="preserve"> для </w:t>
      </w:r>
      <w:proofErr w:type="spellStart"/>
      <w:r w:rsidRPr="00DE1609">
        <w:rPr>
          <w:spacing w:val="1"/>
          <w:sz w:val="24"/>
          <w:szCs w:val="24"/>
        </w:rPr>
        <w:t>складення</w:t>
      </w:r>
      <w:proofErr w:type="spellEnd"/>
      <w:r w:rsidRPr="00DE1609">
        <w:rPr>
          <w:spacing w:val="1"/>
          <w:sz w:val="24"/>
          <w:szCs w:val="24"/>
        </w:rPr>
        <w:t xml:space="preserve"> </w:t>
      </w:r>
      <w:proofErr w:type="spellStart"/>
      <w:r w:rsidRPr="00DE1609">
        <w:rPr>
          <w:spacing w:val="1"/>
          <w:sz w:val="24"/>
          <w:szCs w:val="24"/>
        </w:rPr>
        <w:t>відповідного</w:t>
      </w:r>
      <w:proofErr w:type="spellEnd"/>
      <w:r w:rsidRPr="00DE1609">
        <w:rPr>
          <w:spacing w:val="1"/>
          <w:sz w:val="24"/>
          <w:szCs w:val="24"/>
        </w:rPr>
        <w:t xml:space="preserve"> акта про порядок і строки </w:t>
      </w:r>
      <w:proofErr w:type="spellStart"/>
      <w:r w:rsidRPr="00DE1609">
        <w:rPr>
          <w:spacing w:val="1"/>
          <w:sz w:val="24"/>
          <w:szCs w:val="24"/>
        </w:rPr>
        <w:t>усунення</w:t>
      </w:r>
      <w:proofErr w:type="spellEnd"/>
      <w:r w:rsidRPr="00DE1609">
        <w:rPr>
          <w:spacing w:val="1"/>
          <w:sz w:val="24"/>
          <w:szCs w:val="24"/>
        </w:rPr>
        <w:t xml:space="preserve"> </w:t>
      </w:r>
      <w:proofErr w:type="spellStart"/>
      <w:r w:rsidRPr="00DE1609">
        <w:rPr>
          <w:spacing w:val="1"/>
          <w:sz w:val="24"/>
          <w:szCs w:val="24"/>
        </w:rPr>
        <w:t>виявлених</w:t>
      </w:r>
      <w:proofErr w:type="spellEnd"/>
      <w:r w:rsidRPr="00DE1609">
        <w:rPr>
          <w:spacing w:val="1"/>
          <w:sz w:val="24"/>
          <w:szCs w:val="24"/>
        </w:rPr>
        <w:t xml:space="preserve"> </w:t>
      </w:r>
      <w:proofErr w:type="spellStart"/>
      <w:r w:rsidRPr="00DE1609">
        <w:rPr>
          <w:spacing w:val="1"/>
          <w:sz w:val="24"/>
          <w:szCs w:val="24"/>
        </w:rPr>
        <w:t>недоліків</w:t>
      </w:r>
      <w:proofErr w:type="spellEnd"/>
      <w:r w:rsidRPr="00DE1609">
        <w:rPr>
          <w:spacing w:val="1"/>
          <w:sz w:val="24"/>
          <w:szCs w:val="24"/>
        </w:rPr>
        <w:t xml:space="preserve">, </w:t>
      </w:r>
      <w:proofErr w:type="spellStart"/>
      <w:r w:rsidRPr="00DE1609">
        <w:rPr>
          <w:spacing w:val="1"/>
          <w:sz w:val="24"/>
          <w:szCs w:val="24"/>
        </w:rPr>
        <w:t>дефектів</w:t>
      </w:r>
      <w:proofErr w:type="spellEnd"/>
      <w:r w:rsidRPr="00DE1609">
        <w:rPr>
          <w:spacing w:val="1"/>
          <w:sz w:val="24"/>
          <w:szCs w:val="24"/>
        </w:rPr>
        <w:t xml:space="preserve">. </w:t>
      </w:r>
      <w:proofErr w:type="spellStart"/>
      <w:r w:rsidRPr="00DE1609">
        <w:rPr>
          <w:spacing w:val="1"/>
          <w:sz w:val="24"/>
          <w:szCs w:val="24"/>
        </w:rPr>
        <w:t>Якщо</w:t>
      </w:r>
      <w:proofErr w:type="spellEnd"/>
      <w:r w:rsidRPr="00DE1609">
        <w:rPr>
          <w:spacing w:val="1"/>
          <w:sz w:val="24"/>
          <w:szCs w:val="24"/>
        </w:rPr>
        <w:t xml:space="preserve"> </w:t>
      </w:r>
      <w:proofErr w:type="spellStart"/>
      <w:r w:rsidRPr="00DE1609">
        <w:rPr>
          <w:spacing w:val="1"/>
          <w:sz w:val="24"/>
          <w:szCs w:val="24"/>
        </w:rPr>
        <w:t>Підрядник</w:t>
      </w:r>
      <w:proofErr w:type="spellEnd"/>
      <w:r w:rsidRPr="00DE1609">
        <w:rPr>
          <w:spacing w:val="1"/>
          <w:sz w:val="24"/>
          <w:szCs w:val="24"/>
        </w:rPr>
        <w:t xml:space="preserve"> не направить </w:t>
      </w:r>
      <w:proofErr w:type="spellStart"/>
      <w:r w:rsidRPr="00DE1609">
        <w:rPr>
          <w:spacing w:val="1"/>
          <w:sz w:val="24"/>
          <w:szCs w:val="24"/>
        </w:rPr>
        <w:t>своїх</w:t>
      </w:r>
      <w:proofErr w:type="spellEnd"/>
      <w:r w:rsidRPr="00DE1609">
        <w:rPr>
          <w:spacing w:val="1"/>
          <w:sz w:val="24"/>
          <w:szCs w:val="24"/>
        </w:rPr>
        <w:t xml:space="preserve"> </w:t>
      </w:r>
      <w:proofErr w:type="spellStart"/>
      <w:r w:rsidRPr="00DE1609">
        <w:rPr>
          <w:spacing w:val="1"/>
          <w:sz w:val="24"/>
          <w:szCs w:val="24"/>
        </w:rPr>
        <w:t>повноважних</w:t>
      </w:r>
      <w:proofErr w:type="spellEnd"/>
      <w:r w:rsidRPr="00DE1609">
        <w:rPr>
          <w:spacing w:val="1"/>
          <w:sz w:val="24"/>
          <w:szCs w:val="24"/>
        </w:rPr>
        <w:t xml:space="preserve"> </w:t>
      </w:r>
      <w:proofErr w:type="spellStart"/>
      <w:r w:rsidRPr="00DE1609">
        <w:rPr>
          <w:spacing w:val="1"/>
          <w:sz w:val="24"/>
          <w:szCs w:val="24"/>
        </w:rPr>
        <w:t>представників</w:t>
      </w:r>
      <w:proofErr w:type="spellEnd"/>
      <w:r w:rsidRPr="00DE1609">
        <w:rPr>
          <w:spacing w:val="1"/>
          <w:sz w:val="24"/>
          <w:szCs w:val="24"/>
        </w:rPr>
        <w:t xml:space="preserve"> для </w:t>
      </w:r>
      <w:proofErr w:type="spellStart"/>
      <w:r w:rsidRPr="00DE1609">
        <w:rPr>
          <w:spacing w:val="1"/>
          <w:sz w:val="24"/>
          <w:szCs w:val="24"/>
        </w:rPr>
        <w:t>складення</w:t>
      </w:r>
      <w:proofErr w:type="spellEnd"/>
      <w:r w:rsidRPr="00DE1609">
        <w:rPr>
          <w:spacing w:val="1"/>
          <w:sz w:val="24"/>
          <w:szCs w:val="24"/>
        </w:rPr>
        <w:t xml:space="preserve"> такого акта у </w:t>
      </w:r>
      <w:proofErr w:type="spellStart"/>
      <w:r w:rsidRPr="00DE1609">
        <w:rPr>
          <w:spacing w:val="1"/>
          <w:sz w:val="24"/>
          <w:szCs w:val="24"/>
        </w:rPr>
        <w:t>визначений</w:t>
      </w:r>
      <w:proofErr w:type="spellEnd"/>
      <w:r w:rsidRPr="00DE1609">
        <w:rPr>
          <w:spacing w:val="1"/>
          <w:sz w:val="24"/>
          <w:szCs w:val="24"/>
        </w:rPr>
        <w:t xml:space="preserve"> </w:t>
      </w:r>
      <w:proofErr w:type="spellStart"/>
      <w:r w:rsidRPr="00DE1609">
        <w:rPr>
          <w:spacing w:val="1"/>
          <w:sz w:val="24"/>
          <w:szCs w:val="24"/>
        </w:rPr>
        <w:t>Замовником</w:t>
      </w:r>
      <w:proofErr w:type="spellEnd"/>
      <w:r w:rsidRPr="00DE1609">
        <w:rPr>
          <w:spacing w:val="1"/>
          <w:sz w:val="24"/>
          <w:szCs w:val="24"/>
        </w:rPr>
        <w:t xml:space="preserve"> </w:t>
      </w:r>
      <w:proofErr w:type="spellStart"/>
      <w:r w:rsidRPr="00DE1609">
        <w:rPr>
          <w:spacing w:val="1"/>
          <w:sz w:val="24"/>
          <w:szCs w:val="24"/>
        </w:rPr>
        <w:t>термін</w:t>
      </w:r>
      <w:proofErr w:type="spellEnd"/>
      <w:r w:rsidRPr="00DE1609">
        <w:rPr>
          <w:spacing w:val="1"/>
          <w:sz w:val="24"/>
          <w:szCs w:val="24"/>
        </w:rPr>
        <w:t xml:space="preserve">, </w:t>
      </w:r>
      <w:proofErr w:type="spellStart"/>
      <w:r w:rsidRPr="00DE1609">
        <w:rPr>
          <w:spacing w:val="1"/>
          <w:sz w:val="24"/>
          <w:szCs w:val="24"/>
        </w:rPr>
        <w:t>це</w:t>
      </w:r>
      <w:proofErr w:type="spellEnd"/>
      <w:r w:rsidRPr="00DE1609">
        <w:rPr>
          <w:spacing w:val="1"/>
          <w:sz w:val="24"/>
          <w:szCs w:val="24"/>
        </w:rPr>
        <w:t xml:space="preserve"> </w:t>
      </w:r>
      <w:proofErr w:type="spellStart"/>
      <w:r w:rsidRPr="00DE1609">
        <w:rPr>
          <w:spacing w:val="1"/>
          <w:sz w:val="24"/>
          <w:szCs w:val="24"/>
        </w:rPr>
        <w:t>вважатиметься</w:t>
      </w:r>
      <w:proofErr w:type="spellEnd"/>
      <w:r w:rsidRPr="00DE1609">
        <w:rPr>
          <w:spacing w:val="1"/>
          <w:sz w:val="24"/>
          <w:szCs w:val="24"/>
        </w:rPr>
        <w:t xml:space="preserve"> </w:t>
      </w:r>
      <w:proofErr w:type="spellStart"/>
      <w:r w:rsidRPr="00DE1609">
        <w:rPr>
          <w:spacing w:val="1"/>
          <w:sz w:val="24"/>
          <w:szCs w:val="24"/>
        </w:rPr>
        <w:t>відмовою</w:t>
      </w:r>
      <w:proofErr w:type="spellEnd"/>
      <w:r w:rsidRPr="00DE1609">
        <w:rPr>
          <w:spacing w:val="1"/>
          <w:sz w:val="24"/>
          <w:szCs w:val="24"/>
        </w:rPr>
        <w:t xml:space="preserve"> </w:t>
      </w:r>
      <w:proofErr w:type="spellStart"/>
      <w:r w:rsidRPr="00DE1609">
        <w:rPr>
          <w:spacing w:val="1"/>
          <w:sz w:val="24"/>
          <w:szCs w:val="24"/>
        </w:rPr>
        <w:t>Підрядника</w:t>
      </w:r>
      <w:proofErr w:type="spellEnd"/>
      <w:r w:rsidRPr="00DE1609">
        <w:rPr>
          <w:spacing w:val="1"/>
          <w:sz w:val="24"/>
          <w:szCs w:val="24"/>
        </w:rPr>
        <w:t xml:space="preserve"> </w:t>
      </w:r>
      <w:proofErr w:type="spellStart"/>
      <w:r w:rsidRPr="00DE1609">
        <w:rPr>
          <w:spacing w:val="1"/>
          <w:sz w:val="24"/>
          <w:szCs w:val="24"/>
        </w:rPr>
        <w:t>взяти</w:t>
      </w:r>
      <w:proofErr w:type="spellEnd"/>
      <w:r w:rsidRPr="00DE1609">
        <w:rPr>
          <w:spacing w:val="1"/>
          <w:sz w:val="24"/>
          <w:szCs w:val="24"/>
        </w:rPr>
        <w:t xml:space="preserve"> участь у </w:t>
      </w:r>
      <w:proofErr w:type="spellStart"/>
      <w:r w:rsidRPr="00DE1609">
        <w:rPr>
          <w:spacing w:val="1"/>
          <w:sz w:val="24"/>
          <w:szCs w:val="24"/>
        </w:rPr>
        <w:t>складенні</w:t>
      </w:r>
      <w:proofErr w:type="spellEnd"/>
      <w:r w:rsidRPr="00DE1609">
        <w:rPr>
          <w:spacing w:val="1"/>
          <w:sz w:val="24"/>
          <w:szCs w:val="24"/>
        </w:rPr>
        <w:t xml:space="preserve"> акта. В такому </w:t>
      </w:r>
      <w:proofErr w:type="spellStart"/>
      <w:r w:rsidRPr="00DE1609">
        <w:rPr>
          <w:spacing w:val="1"/>
          <w:sz w:val="24"/>
          <w:szCs w:val="24"/>
        </w:rPr>
        <w:t>випадку</w:t>
      </w:r>
      <w:proofErr w:type="spellEnd"/>
      <w:r w:rsidRPr="00DE1609">
        <w:rPr>
          <w:spacing w:val="1"/>
          <w:sz w:val="24"/>
          <w:szCs w:val="24"/>
        </w:rPr>
        <w:t xml:space="preserve"> </w:t>
      </w:r>
      <w:proofErr w:type="spellStart"/>
      <w:r w:rsidRPr="00DE1609">
        <w:rPr>
          <w:spacing w:val="1"/>
          <w:sz w:val="24"/>
          <w:szCs w:val="24"/>
        </w:rPr>
        <w:t>Замовник</w:t>
      </w:r>
      <w:proofErr w:type="spellEnd"/>
      <w:r w:rsidRPr="00DE1609">
        <w:rPr>
          <w:spacing w:val="1"/>
          <w:sz w:val="24"/>
          <w:szCs w:val="24"/>
        </w:rPr>
        <w:t xml:space="preserve"> </w:t>
      </w:r>
      <w:proofErr w:type="spellStart"/>
      <w:r w:rsidRPr="00DE1609">
        <w:rPr>
          <w:spacing w:val="1"/>
          <w:sz w:val="24"/>
          <w:szCs w:val="24"/>
        </w:rPr>
        <w:t>має</w:t>
      </w:r>
      <w:proofErr w:type="spellEnd"/>
      <w:r w:rsidRPr="00DE1609">
        <w:rPr>
          <w:spacing w:val="1"/>
          <w:sz w:val="24"/>
          <w:szCs w:val="24"/>
        </w:rPr>
        <w:t xml:space="preserve"> право </w:t>
      </w:r>
      <w:proofErr w:type="spellStart"/>
      <w:r w:rsidRPr="00DE1609">
        <w:rPr>
          <w:spacing w:val="1"/>
          <w:sz w:val="24"/>
          <w:szCs w:val="24"/>
        </w:rPr>
        <w:t>скласти</w:t>
      </w:r>
      <w:proofErr w:type="spellEnd"/>
      <w:r w:rsidRPr="00DE1609">
        <w:rPr>
          <w:spacing w:val="1"/>
          <w:sz w:val="24"/>
          <w:szCs w:val="24"/>
        </w:rPr>
        <w:t xml:space="preserve"> </w:t>
      </w:r>
      <w:proofErr w:type="spellStart"/>
      <w:r w:rsidRPr="00DE1609">
        <w:rPr>
          <w:spacing w:val="1"/>
          <w:sz w:val="24"/>
          <w:szCs w:val="24"/>
        </w:rPr>
        <w:t>такий</w:t>
      </w:r>
      <w:proofErr w:type="spellEnd"/>
      <w:r w:rsidRPr="00DE1609">
        <w:rPr>
          <w:spacing w:val="1"/>
          <w:sz w:val="24"/>
          <w:szCs w:val="24"/>
        </w:rPr>
        <w:t xml:space="preserve"> акт </w:t>
      </w:r>
      <w:proofErr w:type="spellStart"/>
      <w:r w:rsidRPr="00DE1609">
        <w:rPr>
          <w:spacing w:val="1"/>
          <w:sz w:val="24"/>
          <w:szCs w:val="24"/>
        </w:rPr>
        <w:t>із</w:t>
      </w:r>
      <w:proofErr w:type="spellEnd"/>
      <w:r w:rsidRPr="00DE1609">
        <w:rPr>
          <w:spacing w:val="1"/>
          <w:sz w:val="24"/>
          <w:szCs w:val="24"/>
        </w:rPr>
        <w:t xml:space="preserve"> </w:t>
      </w:r>
      <w:proofErr w:type="spellStart"/>
      <w:r w:rsidRPr="00DE1609">
        <w:rPr>
          <w:spacing w:val="1"/>
          <w:sz w:val="24"/>
          <w:szCs w:val="24"/>
        </w:rPr>
        <w:t>залученням</w:t>
      </w:r>
      <w:proofErr w:type="spellEnd"/>
      <w:r w:rsidRPr="00DE1609">
        <w:rPr>
          <w:spacing w:val="1"/>
          <w:sz w:val="24"/>
          <w:szCs w:val="24"/>
        </w:rPr>
        <w:t xml:space="preserve"> </w:t>
      </w:r>
      <w:proofErr w:type="spellStart"/>
      <w:r w:rsidRPr="00DE1609">
        <w:rPr>
          <w:spacing w:val="1"/>
          <w:sz w:val="24"/>
          <w:szCs w:val="24"/>
        </w:rPr>
        <w:t>незалежних</w:t>
      </w:r>
      <w:proofErr w:type="spellEnd"/>
      <w:r w:rsidRPr="00DE1609">
        <w:rPr>
          <w:spacing w:val="1"/>
          <w:sz w:val="24"/>
          <w:szCs w:val="24"/>
        </w:rPr>
        <w:t xml:space="preserve"> </w:t>
      </w:r>
      <w:proofErr w:type="spellStart"/>
      <w:r w:rsidRPr="00DE1609">
        <w:rPr>
          <w:spacing w:val="1"/>
          <w:sz w:val="24"/>
          <w:szCs w:val="24"/>
        </w:rPr>
        <w:t>експертів</w:t>
      </w:r>
      <w:proofErr w:type="spellEnd"/>
      <w:r w:rsidRPr="00DE1609">
        <w:rPr>
          <w:spacing w:val="1"/>
          <w:sz w:val="24"/>
          <w:szCs w:val="24"/>
        </w:rPr>
        <w:t xml:space="preserve"> та </w:t>
      </w:r>
      <w:proofErr w:type="spellStart"/>
      <w:r w:rsidRPr="00DE1609">
        <w:rPr>
          <w:spacing w:val="1"/>
          <w:sz w:val="24"/>
          <w:szCs w:val="24"/>
        </w:rPr>
        <w:t>надіслати</w:t>
      </w:r>
      <w:proofErr w:type="spellEnd"/>
      <w:r w:rsidRPr="00DE1609">
        <w:rPr>
          <w:spacing w:val="1"/>
          <w:sz w:val="24"/>
          <w:szCs w:val="24"/>
        </w:rPr>
        <w:t xml:space="preserve"> </w:t>
      </w:r>
      <w:proofErr w:type="spellStart"/>
      <w:r w:rsidRPr="00DE1609">
        <w:rPr>
          <w:spacing w:val="1"/>
          <w:sz w:val="24"/>
          <w:szCs w:val="24"/>
        </w:rPr>
        <w:t>його</w:t>
      </w:r>
      <w:proofErr w:type="spellEnd"/>
      <w:r w:rsidRPr="00DE1609">
        <w:rPr>
          <w:spacing w:val="1"/>
          <w:sz w:val="24"/>
          <w:szCs w:val="24"/>
        </w:rPr>
        <w:t xml:space="preserve"> </w:t>
      </w:r>
      <w:proofErr w:type="spellStart"/>
      <w:r w:rsidRPr="00DE1609">
        <w:rPr>
          <w:spacing w:val="1"/>
          <w:sz w:val="24"/>
          <w:szCs w:val="24"/>
        </w:rPr>
        <w:t>Підряднику</w:t>
      </w:r>
      <w:proofErr w:type="spellEnd"/>
      <w:r w:rsidRPr="00DE1609">
        <w:rPr>
          <w:spacing w:val="1"/>
          <w:sz w:val="24"/>
          <w:szCs w:val="24"/>
        </w:rPr>
        <w:t xml:space="preserve">. </w:t>
      </w:r>
      <w:proofErr w:type="spellStart"/>
      <w:r w:rsidRPr="00DE1609">
        <w:rPr>
          <w:spacing w:val="1"/>
          <w:sz w:val="24"/>
          <w:szCs w:val="24"/>
        </w:rPr>
        <w:t>Складений</w:t>
      </w:r>
      <w:proofErr w:type="spellEnd"/>
      <w:r w:rsidRPr="00DE1609">
        <w:rPr>
          <w:spacing w:val="1"/>
          <w:sz w:val="24"/>
          <w:szCs w:val="24"/>
        </w:rPr>
        <w:t xml:space="preserve"> таким чином акт буде </w:t>
      </w:r>
      <w:proofErr w:type="spellStart"/>
      <w:r w:rsidRPr="00DE1609">
        <w:rPr>
          <w:spacing w:val="1"/>
          <w:sz w:val="24"/>
          <w:szCs w:val="24"/>
        </w:rPr>
        <w:t>вважатися</w:t>
      </w:r>
      <w:proofErr w:type="spellEnd"/>
      <w:r w:rsidRPr="00DE1609">
        <w:rPr>
          <w:spacing w:val="1"/>
          <w:sz w:val="24"/>
          <w:szCs w:val="24"/>
        </w:rPr>
        <w:t xml:space="preserve"> </w:t>
      </w:r>
      <w:proofErr w:type="spellStart"/>
      <w:r w:rsidRPr="00DE1609">
        <w:rPr>
          <w:spacing w:val="1"/>
          <w:sz w:val="24"/>
          <w:szCs w:val="24"/>
        </w:rPr>
        <w:t>беззаперечно</w:t>
      </w:r>
      <w:proofErr w:type="spellEnd"/>
      <w:r w:rsidRPr="00DE1609">
        <w:rPr>
          <w:spacing w:val="1"/>
          <w:sz w:val="24"/>
          <w:szCs w:val="24"/>
        </w:rPr>
        <w:t xml:space="preserve"> </w:t>
      </w:r>
      <w:proofErr w:type="spellStart"/>
      <w:r w:rsidRPr="00DE1609">
        <w:rPr>
          <w:spacing w:val="1"/>
          <w:sz w:val="24"/>
          <w:szCs w:val="24"/>
        </w:rPr>
        <w:t>прийнятим</w:t>
      </w:r>
      <w:proofErr w:type="spellEnd"/>
      <w:r w:rsidRPr="00DE1609">
        <w:rPr>
          <w:spacing w:val="1"/>
          <w:sz w:val="24"/>
          <w:szCs w:val="24"/>
        </w:rPr>
        <w:t xml:space="preserve"> </w:t>
      </w:r>
      <w:proofErr w:type="spellStart"/>
      <w:r w:rsidRPr="00DE1609">
        <w:rPr>
          <w:spacing w:val="1"/>
          <w:sz w:val="24"/>
          <w:szCs w:val="24"/>
        </w:rPr>
        <w:t>Підрядником</w:t>
      </w:r>
      <w:proofErr w:type="spellEnd"/>
      <w:r w:rsidRPr="00DE1609">
        <w:rPr>
          <w:spacing w:val="1"/>
          <w:sz w:val="24"/>
          <w:szCs w:val="24"/>
        </w:rPr>
        <w:t xml:space="preserve">. </w:t>
      </w:r>
    </w:p>
    <w:p w14:paraId="26B3791D" w14:textId="77777777" w:rsidR="0027190D" w:rsidRPr="00DE1609" w:rsidRDefault="0027190D" w:rsidP="0027190D">
      <w:pPr>
        <w:widowControl w:val="0"/>
        <w:numPr>
          <w:ilvl w:val="1"/>
          <w:numId w:val="13"/>
        </w:numPr>
        <w:tabs>
          <w:tab w:val="left" w:pos="0"/>
        </w:tabs>
        <w:ind w:left="0" w:firstLine="600"/>
        <w:jc w:val="both"/>
        <w:rPr>
          <w:snapToGrid w:val="0"/>
          <w:sz w:val="24"/>
          <w:szCs w:val="24"/>
        </w:rPr>
      </w:pPr>
      <w:proofErr w:type="spellStart"/>
      <w:r w:rsidRPr="00DE1609">
        <w:rPr>
          <w:spacing w:val="1"/>
          <w:sz w:val="24"/>
          <w:szCs w:val="24"/>
        </w:rPr>
        <w:t>Підрядник</w:t>
      </w:r>
      <w:proofErr w:type="spellEnd"/>
      <w:r w:rsidRPr="00DE1609">
        <w:rPr>
          <w:spacing w:val="1"/>
          <w:sz w:val="24"/>
          <w:szCs w:val="24"/>
        </w:rPr>
        <w:t xml:space="preserve"> </w:t>
      </w:r>
      <w:proofErr w:type="spellStart"/>
      <w:r w:rsidRPr="00DE1609">
        <w:rPr>
          <w:spacing w:val="1"/>
          <w:sz w:val="24"/>
          <w:szCs w:val="24"/>
        </w:rPr>
        <w:t>зобов’язаний</w:t>
      </w:r>
      <w:proofErr w:type="spellEnd"/>
      <w:r w:rsidRPr="00DE1609">
        <w:rPr>
          <w:spacing w:val="1"/>
          <w:sz w:val="24"/>
          <w:szCs w:val="24"/>
        </w:rPr>
        <w:t xml:space="preserve"> </w:t>
      </w:r>
      <w:proofErr w:type="spellStart"/>
      <w:r w:rsidRPr="00DE1609">
        <w:rPr>
          <w:spacing w:val="1"/>
          <w:sz w:val="24"/>
          <w:szCs w:val="24"/>
        </w:rPr>
        <w:t>усунути</w:t>
      </w:r>
      <w:proofErr w:type="spellEnd"/>
      <w:r w:rsidRPr="00DE1609">
        <w:rPr>
          <w:spacing w:val="1"/>
          <w:sz w:val="24"/>
          <w:szCs w:val="24"/>
        </w:rPr>
        <w:t xml:space="preserve"> </w:t>
      </w:r>
      <w:proofErr w:type="spellStart"/>
      <w:r w:rsidRPr="00DE1609">
        <w:rPr>
          <w:spacing w:val="1"/>
          <w:sz w:val="24"/>
          <w:szCs w:val="24"/>
        </w:rPr>
        <w:t>виявлені</w:t>
      </w:r>
      <w:proofErr w:type="spellEnd"/>
      <w:r w:rsidRPr="00DE1609">
        <w:rPr>
          <w:spacing w:val="1"/>
          <w:sz w:val="24"/>
          <w:szCs w:val="24"/>
        </w:rPr>
        <w:t xml:space="preserve"> </w:t>
      </w:r>
      <w:proofErr w:type="spellStart"/>
      <w:r w:rsidRPr="00DE1609">
        <w:rPr>
          <w:spacing w:val="1"/>
          <w:sz w:val="24"/>
          <w:szCs w:val="24"/>
        </w:rPr>
        <w:t>недоліки</w:t>
      </w:r>
      <w:proofErr w:type="spellEnd"/>
      <w:r w:rsidRPr="00DE1609">
        <w:rPr>
          <w:spacing w:val="1"/>
          <w:sz w:val="24"/>
          <w:szCs w:val="24"/>
        </w:rPr>
        <w:t xml:space="preserve">, </w:t>
      </w:r>
      <w:proofErr w:type="spellStart"/>
      <w:r w:rsidRPr="00DE1609">
        <w:rPr>
          <w:spacing w:val="1"/>
          <w:sz w:val="24"/>
          <w:szCs w:val="24"/>
        </w:rPr>
        <w:t>дефекти</w:t>
      </w:r>
      <w:proofErr w:type="spellEnd"/>
      <w:r w:rsidRPr="00DE1609">
        <w:rPr>
          <w:spacing w:val="1"/>
          <w:sz w:val="24"/>
          <w:szCs w:val="24"/>
        </w:rPr>
        <w:t xml:space="preserve"> в порядку і у строки, </w:t>
      </w:r>
      <w:proofErr w:type="spellStart"/>
      <w:r w:rsidRPr="00DE1609">
        <w:rPr>
          <w:spacing w:val="1"/>
          <w:sz w:val="24"/>
          <w:szCs w:val="24"/>
        </w:rPr>
        <w:t>визначені</w:t>
      </w:r>
      <w:proofErr w:type="spellEnd"/>
      <w:r w:rsidRPr="00DE1609">
        <w:rPr>
          <w:spacing w:val="1"/>
          <w:sz w:val="24"/>
          <w:szCs w:val="24"/>
        </w:rPr>
        <w:t xml:space="preserve"> актом про </w:t>
      </w:r>
      <w:proofErr w:type="spellStart"/>
      <w:r w:rsidRPr="00DE1609">
        <w:rPr>
          <w:spacing w:val="1"/>
          <w:sz w:val="24"/>
          <w:szCs w:val="24"/>
        </w:rPr>
        <w:t>їх</w:t>
      </w:r>
      <w:proofErr w:type="spellEnd"/>
      <w:r w:rsidRPr="00DE1609">
        <w:rPr>
          <w:spacing w:val="1"/>
          <w:sz w:val="24"/>
          <w:szCs w:val="24"/>
        </w:rPr>
        <w:t xml:space="preserve"> </w:t>
      </w:r>
      <w:proofErr w:type="spellStart"/>
      <w:r w:rsidRPr="00DE1609">
        <w:rPr>
          <w:spacing w:val="1"/>
          <w:sz w:val="24"/>
          <w:szCs w:val="24"/>
        </w:rPr>
        <w:t>усунення</w:t>
      </w:r>
      <w:proofErr w:type="spellEnd"/>
      <w:r w:rsidRPr="00DE1609">
        <w:rPr>
          <w:spacing w:val="1"/>
          <w:sz w:val="24"/>
          <w:szCs w:val="24"/>
        </w:rPr>
        <w:t xml:space="preserve">. У </w:t>
      </w:r>
      <w:proofErr w:type="spellStart"/>
      <w:r w:rsidRPr="00DE1609">
        <w:rPr>
          <w:spacing w:val="1"/>
          <w:sz w:val="24"/>
          <w:szCs w:val="24"/>
        </w:rPr>
        <w:t>разі</w:t>
      </w:r>
      <w:proofErr w:type="spellEnd"/>
      <w:r w:rsidRPr="00DE1609">
        <w:rPr>
          <w:spacing w:val="1"/>
          <w:sz w:val="24"/>
          <w:szCs w:val="24"/>
        </w:rPr>
        <w:t xml:space="preserve">, </w:t>
      </w:r>
      <w:proofErr w:type="spellStart"/>
      <w:r w:rsidRPr="00DE1609">
        <w:rPr>
          <w:spacing w:val="1"/>
          <w:sz w:val="24"/>
          <w:szCs w:val="24"/>
        </w:rPr>
        <w:t>якщо</w:t>
      </w:r>
      <w:proofErr w:type="spellEnd"/>
      <w:r w:rsidRPr="00DE1609">
        <w:rPr>
          <w:spacing w:val="1"/>
          <w:sz w:val="24"/>
          <w:szCs w:val="24"/>
        </w:rPr>
        <w:t xml:space="preserve"> </w:t>
      </w:r>
      <w:proofErr w:type="spellStart"/>
      <w:r w:rsidRPr="00DE1609">
        <w:rPr>
          <w:spacing w:val="1"/>
          <w:sz w:val="24"/>
          <w:szCs w:val="24"/>
        </w:rPr>
        <w:t>Підрядник</w:t>
      </w:r>
      <w:proofErr w:type="spellEnd"/>
      <w:r w:rsidRPr="00DE1609">
        <w:rPr>
          <w:spacing w:val="1"/>
          <w:sz w:val="24"/>
          <w:szCs w:val="24"/>
        </w:rPr>
        <w:t xml:space="preserve"> не </w:t>
      </w:r>
      <w:proofErr w:type="spellStart"/>
      <w:r w:rsidRPr="00DE1609">
        <w:rPr>
          <w:spacing w:val="1"/>
          <w:sz w:val="24"/>
          <w:szCs w:val="24"/>
        </w:rPr>
        <w:t>усуне</w:t>
      </w:r>
      <w:proofErr w:type="spellEnd"/>
      <w:r w:rsidRPr="00DE1609">
        <w:rPr>
          <w:spacing w:val="1"/>
          <w:sz w:val="24"/>
          <w:szCs w:val="24"/>
        </w:rPr>
        <w:t xml:space="preserve"> </w:t>
      </w:r>
      <w:proofErr w:type="spellStart"/>
      <w:r w:rsidRPr="00DE1609">
        <w:rPr>
          <w:spacing w:val="1"/>
          <w:sz w:val="24"/>
          <w:szCs w:val="24"/>
        </w:rPr>
        <w:t>виявлені</w:t>
      </w:r>
      <w:proofErr w:type="spellEnd"/>
      <w:r w:rsidRPr="00DE1609">
        <w:rPr>
          <w:spacing w:val="1"/>
          <w:sz w:val="24"/>
          <w:szCs w:val="24"/>
        </w:rPr>
        <w:t xml:space="preserve"> </w:t>
      </w:r>
      <w:proofErr w:type="spellStart"/>
      <w:r w:rsidRPr="00DE1609">
        <w:rPr>
          <w:spacing w:val="1"/>
          <w:sz w:val="24"/>
          <w:szCs w:val="24"/>
        </w:rPr>
        <w:t>недоліки</w:t>
      </w:r>
      <w:proofErr w:type="spellEnd"/>
      <w:r w:rsidRPr="00DE1609">
        <w:rPr>
          <w:spacing w:val="1"/>
          <w:sz w:val="24"/>
          <w:szCs w:val="24"/>
        </w:rPr>
        <w:t xml:space="preserve">, </w:t>
      </w:r>
      <w:proofErr w:type="spellStart"/>
      <w:r w:rsidRPr="00DE1609">
        <w:rPr>
          <w:spacing w:val="1"/>
          <w:sz w:val="24"/>
          <w:szCs w:val="24"/>
        </w:rPr>
        <w:t>дефекти</w:t>
      </w:r>
      <w:proofErr w:type="spellEnd"/>
      <w:r w:rsidRPr="00DE1609">
        <w:rPr>
          <w:spacing w:val="1"/>
          <w:sz w:val="24"/>
          <w:szCs w:val="24"/>
        </w:rPr>
        <w:t xml:space="preserve"> до </w:t>
      </w:r>
      <w:proofErr w:type="spellStart"/>
      <w:r w:rsidRPr="00DE1609">
        <w:rPr>
          <w:spacing w:val="1"/>
          <w:sz w:val="24"/>
          <w:szCs w:val="24"/>
        </w:rPr>
        <w:t>закінчення</w:t>
      </w:r>
      <w:proofErr w:type="spellEnd"/>
      <w:r w:rsidRPr="00DE1609">
        <w:rPr>
          <w:spacing w:val="1"/>
          <w:sz w:val="24"/>
          <w:szCs w:val="24"/>
        </w:rPr>
        <w:t xml:space="preserve"> </w:t>
      </w:r>
      <w:proofErr w:type="spellStart"/>
      <w:r w:rsidRPr="00DE1609">
        <w:rPr>
          <w:spacing w:val="1"/>
          <w:sz w:val="24"/>
          <w:szCs w:val="24"/>
        </w:rPr>
        <w:t>строків</w:t>
      </w:r>
      <w:proofErr w:type="spellEnd"/>
      <w:r w:rsidRPr="00DE1609">
        <w:rPr>
          <w:spacing w:val="1"/>
          <w:sz w:val="24"/>
          <w:szCs w:val="24"/>
        </w:rPr>
        <w:t xml:space="preserve">, </w:t>
      </w:r>
      <w:proofErr w:type="spellStart"/>
      <w:r w:rsidRPr="00DE1609">
        <w:rPr>
          <w:spacing w:val="1"/>
          <w:sz w:val="24"/>
          <w:szCs w:val="24"/>
        </w:rPr>
        <w:t>встановлених</w:t>
      </w:r>
      <w:proofErr w:type="spellEnd"/>
      <w:r w:rsidRPr="00DE1609">
        <w:rPr>
          <w:spacing w:val="1"/>
          <w:sz w:val="24"/>
          <w:szCs w:val="24"/>
        </w:rPr>
        <w:t xml:space="preserve"> у </w:t>
      </w:r>
      <w:proofErr w:type="spellStart"/>
      <w:r w:rsidRPr="00DE1609">
        <w:rPr>
          <w:spacing w:val="1"/>
          <w:sz w:val="24"/>
          <w:szCs w:val="24"/>
        </w:rPr>
        <w:t>акті</w:t>
      </w:r>
      <w:proofErr w:type="spellEnd"/>
      <w:r w:rsidRPr="00DE1609">
        <w:rPr>
          <w:spacing w:val="1"/>
          <w:sz w:val="24"/>
          <w:szCs w:val="24"/>
        </w:rPr>
        <w:t xml:space="preserve"> про </w:t>
      </w:r>
      <w:proofErr w:type="spellStart"/>
      <w:r w:rsidRPr="00DE1609">
        <w:rPr>
          <w:spacing w:val="1"/>
          <w:sz w:val="24"/>
          <w:szCs w:val="24"/>
        </w:rPr>
        <w:t>їх</w:t>
      </w:r>
      <w:proofErr w:type="spellEnd"/>
      <w:r w:rsidRPr="00DE1609">
        <w:rPr>
          <w:spacing w:val="1"/>
          <w:sz w:val="24"/>
          <w:szCs w:val="24"/>
        </w:rPr>
        <w:t xml:space="preserve"> </w:t>
      </w:r>
      <w:proofErr w:type="spellStart"/>
      <w:r w:rsidRPr="00DE1609">
        <w:rPr>
          <w:spacing w:val="1"/>
          <w:sz w:val="24"/>
          <w:szCs w:val="24"/>
        </w:rPr>
        <w:t>усунення</w:t>
      </w:r>
      <w:proofErr w:type="spellEnd"/>
      <w:r w:rsidRPr="00DE1609">
        <w:rPr>
          <w:spacing w:val="1"/>
          <w:sz w:val="24"/>
          <w:szCs w:val="24"/>
        </w:rPr>
        <w:t xml:space="preserve">, </w:t>
      </w:r>
      <w:proofErr w:type="spellStart"/>
      <w:r w:rsidRPr="00DE1609">
        <w:rPr>
          <w:spacing w:val="1"/>
          <w:sz w:val="24"/>
          <w:szCs w:val="24"/>
        </w:rPr>
        <w:t>Замовник</w:t>
      </w:r>
      <w:proofErr w:type="spellEnd"/>
      <w:r w:rsidRPr="00DE1609">
        <w:rPr>
          <w:spacing w:val="1"/>
          <w:sz w:val="24"/>
          <w:szCs w:val="24"/>
        </w:rPr>
        <w:t xml:space="preserve"> </w:t>
      </w:r>
      <w:proofErr w:type="spellStart"/>
      <w:r w:rsidRPr="00DE1609">
        <w:rPr>
          <w:spacing w:val="1"/>
          <w:sz w:val="24"/>
          <w:szCs w:val="24"/>
        </w:rPr>
        <w:t>може</w:t>
      </w:r>
      <w:proofErr w:type="spellEnd"/>
      <w:r w:rsidRPr="00DE1609">
        <w:rPr>
          <w:spacing w:val="1"/>
          <w:sz w:val="24"/>
          <w:szCs w:val="24"/>
        </w:rPr>
        <w:t xml:space="preserve"> </w:t>
      </w:r>
      <w:proofErr w:type="spellStart"/>
      <w:r w:rsidRPr="00DE1609">
        <w:rPr>
          <w:spacing w:val="1"/>
          <w:sz w:val="24"/>
          <w:szCs w:val="24"/>
        </w:rPr>
        <w:t>усунути</w:t>
      </w:r>
      <w:proofErr w:type="spellEnd"/>
      <w:r w:rsidRPr="00DE1609">
        <w:rPr>
          <w:spacing w:val="1"/>
          <w:sz w:val="24"/>
          <w:szCs w:val="24"/>
        </w:rPr>
        <w:t xml:space="preserve"> </w:t>
      </w:r>
      <w:proofErr w:type="spellStart"/>
      <w:r w:rsidRPr="00DE1609">
        <w:rPr>
          <w:spacing w:val="1"/>
          <w:sz w:val="24"/>
          <w:szCs w:val="24"/>
        </w:rPr>
        <w:t>їх</w:t>
      </w:r>
      <w:proofErr w:type="spellEnd"/>
      <w:r w:rsidRPr="00DE1609">
        <w:rPr>
          <w:spacing w:val="1"/>
          <w:sz w:val="24"/>
          <w:szCs w:val="24"/>
        </w:rPr>
        <w:t xml:space="preserve"> </w:t>
      </w:r>
      <w:proofErr w:type="spellStart"/>
      <w:r w:rsidRPr="00DE1609">
        <w:rPr>
          <w:spacing w:val="1"/>
          <w:sz w:val="24"/>
          <w:szCs w:val="24"/>
        </w:rPr>
        <w:t>своїми</w:t>
      </w:r>
      <w:proofErr w:type="spellEnd"/>
      <w:r w:rsidRPr="00DE1609">
        <w:rPr>
          <w:spacing w:val="1"/>
          <w:sz w:val="24"/>
          <w:szCs w:val="24"/>
        </w:rPr>
        <w:t xml:space="preserve"> силами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із</w:t>
      </w:r>
      <w:proofErr w:type="spellEnd"/>
      <w:r w:rsidRPr="00DE1609">
        <w:rPr>
          <w:spacing w:val="1"/>
          <w:sz w:val="24"/>
          <w:szCs w:val="24"/>
        </w:rPr>
        <w:t xml:space="preserve"> </w:t>
      </w:r>
      <w:proofErr w:type="spellStart"/>
      <w:r w:rsidRPr="00DE1609">
        <w:rPr>
          <w:spacing w:val="1"/>
          <w:sz w:val="24"/>
          <w:szCs w:val="24"/>
        </w:rPr>
        <w:t>залученням</w:t>
      </w:r>
      <w:proofErr w:type="spellEnd"/>
      <w:r w:rsidRPr="00DE1609">
        <w:rPr>
          <w:spacing w:val="1"/>
          <w:sz w:val="24"/>
          <w:szCs w:val="24"/>
        </w:rPr>
        <w:t xml:space="preserve"> </w:t>
      </w:r>
      <w:proofErr w:type="spellStart"/>
      <w:r w:rsidRPr="00DE1609">
        <w:rPr>
          <w:spacing w:val="1"/>
          <w:sz w:val="24"/>
          <w:szCs w:val="24"/>
        </w:rPr>
        <w:t>третіх</w:t>
      </w:r>
      <w:proofErr w:type="spellEnd"/>
      <w:r w:rsidRPr="00DE1609">
        <w:rPr>
          <w:spacing w:val="1"/>
          <w:sz w:val="24"/>
          <w:szCs w:val="24"/>
        </w:rPr>
        <w:t xml:space="preserve"> </w:t>
      </w:r>
      <w:proofErr w:type="spellStart"/>
      <w:r w:rsidRPr="00DE1609">
        <w:rPr>
          <w:spacing w:val="1"/>
          <w:sz w:val="24"/>
          <w:szCs w:val="24"/>
        </w:rPr>
        <w:t>осіб</w:t>
      </w:r>
      <w:proofErr w:type="spellEnd"/>
      <w:r w:rsidRPr="00DE1609">
        <w:rPr>
          <w:spacing w:val="1"/>
          <w:sz w:val="24"/>
          <w:szCs w:val="24"/>
        </w:rPr>
        <w:t xml:space="preserve">. У такому </w:t>
      </w:r>
      <w:proofErr w:type="spellStart"/>
      <w:r w:rsidRPr="00DE1609">
        <w:rPr>
          <w:spacing w:val="1"/>
          <w:sz w:val="24"/>
          <w:szCs w:val="24"/>
        </w:rPr>
        <w:t>разі</w:t>
      </w:r>
      <w:proofErr w:type="spellEnd"/>
      <w:r w:rsidRPr="00DE1609">
        <w:rPr>
          <w:spacing w:val="1"/>
          <w:sz w:val="24"/>
          <w:szCs w:val="24"/>
        </w:rPr>
        <w:t xml:space="preserve"> </w:t>
      </w:r>
      <w:proofErr w:type="spellStart"/>
      <w:r w:rsidRPr="00DE1609">
        <w:rPr>
          <w:spacing w:val="1"/>
          <w:sz w:val="24"/>
          <w:szCs w:val="24"/>
        </w:rPr>
        <w:t>Підрядник</w:t>
      </w:r>
      <w:proofErr w:type="spellEnd"/>
      <w:r w:rsidRPr="00DE1609">
        <w:rPr>
          <w:spacing w:val="1"/>
          <w:sz w:val="24"/>
          <w:szCs w:val="24"/>
        </w:rPr>
        <w:t xml:space="preserve"> </w:t>
      </w:r>
      <w:proofErr w:type="spellStart"/>
      <w:r w:rsidRPr="00DE1609">
        <w:rPr>
          <w:spacing w:val="1"/>
          <w:sz w:val="24"/>
          <w:szCs w:val="24"/>
        </w:rPr>
        <w:t>зобов’язаний</w:t>
      </w:r>
      <w:proofErr w:type="spellEnd"/>
      <w:r w:rsidRPr="00DE1609">
        <w:rPr>
          <w:spacing w:val="1"/>
          <w:sz w:val="24"/>
          <w:szCs w:val="24"/>
        </w:rPr>
        <w:t xml:space="preserve"> </w:t>
      </w:r>
      <w:proofErr w:type="spellStart"/>
      <w:r w:rsidRPr="00DE1609">
        <w:rPr>
          <w:spacing w:val="1"/>
          <w:sz w:val="24"/>
          <w:szCs w:val="24"/>
        </w:rPr>
        <w:t>повністю</w:t>
      </w:r>
      <w:proofErr w:type="spellEnd"/>
      <w:r w:rsidRPr="00DE1609">
        <w:rPr>
          <w:spacing w:val="1"/>
          <w:sz w:val="24"/>
          <w:szCs w:val="24"/>
        </w:rPr>
        <w:t xml:space="preserve"> </w:t>
      </w:r>
      <w:proofErr w:type="spellStart"/>
      <w:r w:rsidRPr="00DE1609">
        <w:rPr>
          <w:spacing w:val="1"/>
          <w:sz w:val="24"/>
          <w:szCs w:val="24"/>
        </w:rPr>
        <w:t>компенсувати</w:t>
      </w:r>
      <w:proofErr w:type="spellEnd"/>
      <w:r w:rsidRPr="00DE1609">
        <w:rPr>
          <w:spacing w:val="1"/>
          <w:sz w:val="24"/>
          <w:szCs w:val="24"/>
        </w:rPr>
        <w:t xml:space="preserve"> </w:t>
      </w:r>
      <w:proofErr w:type="spellStart"/>
      <w:r w:rsidRPr="00DE1609">
        <w:rPr>
          <w:spacing w:val="1"/>
          <w:sz w:val="24"/>
          <w:szCs w:val="24"/>
        </w:rPr>
        <w:t>Замовнику</w:t>
      </w:r>
      <w:proofErr w:type="spellEnd"/>
      <w:r w:rsidRPr="00DE1609">
        <w:rPr>
          <w:spacing w:val="1"/>
          <w:sz w:val="24"/>
          <w:szCs w:val="24"/>
        </w:rPr>
        <w:t xml:space="preserve"> </w:t>
      </w:r>
      <w:proofErr w:type="spellStart"/>
      <w:r w:rsidRPr="00DE1609">
        <w:rPr>
          <w:spacing w:val="1"/>
          <w:sz w:val="24"/>
          <w:szCs w:val="24"/>
        </w:rPr>
        <w:t>витрати</w:t>
      </w:r>
      <w:proofErr w:type="spellEnd"/>
      <w:r w:rsidRPr="00DE1609">
        <w:rPr>
          <w:spacing w:val="1"/>
          <w:sz w:val="24"/>
          <w:szCs w:val="24"/>
        </w:rPr>
        <w:t xml:space="preserve">, </w:t>
      </w:r>
      <w:proofErr w:type="spellStart"/>
      <w:r w:rsidRPr="00DE1609">
        <w:rPr>
          <w:spacing w:val="1"/>
          <w:sz w:val="24"/>
          <w:szCs w:val="24"/>
        </w:rPr>
        <w:t>пов’язані</w:t>
      </w:r>
      <w:proofErr w:type="spellEnd"/>
      <w:r w:rsidRPr="00DE1609">
        <w:rPr>
          <w:spacing w:val="1"/>
          <w:sz w:val="24"/>
          <w:szCs w:val="24"/>
        </w:rPr>
        <w:t xml:space="preserve"> з </w:t>
      </w:r>
      <w:proofErr w:type="spellStart"/>
      <w:r w:rsidRPr="00DE1609">
        <w:rPr>
          <w:spacing w:val="1"/>
          <w:sz w:val="24"/>
          <w:szCs w:val="24"/>
        </w:rPr>
        <w:t>усуненням</w:t>
      </w:r>
      <w:proofErr w:type="spellEnd"/>
      <w:r w:rsidRPr="00DE1609">
        <w:rPr>
          <w:spacing w:val="1"/>
          <w:sz w:val="24"/>
          <w:szCs w:val="24"/>
        </w:rPr>
        <w:t xml:space="preserve"> </w:t>
      </w:r>
      <w:proofErr w:type="spellStart"/>
      <w:r w:rsidRPr="00DE1609">
        <w:rPr>
          <w:spacing w:val="1"/>
          <w:sz w:val="24"/>
          <w:szCs w:val="24"/>
        </w:rPr>
        <w:t>зазначених</w:t>
      </w:r>
      <w:proofErr w:type="spellEnd"/>
      <w:r w:rsidRPr="00DE1609">
        <w:rPr>
          <w:spacing w:val="1"/>
          <w:sz w:val="24"/>
          <w:szCs w:val="24"/>
        </w:rPr>
        <w:t xml:space="preserve"> </w:t>
      </w:r>
      <w:proofErr w:type="spellStart"/>
      <w:r w:rsidRPr="00DE1609">
        <w:rPr>
          <w:spacing w:val="1"/>
          <w:sz w:val="24"/>
          <w:szCs w:val="24"/>
        </w:rPr>
        <w:t>недоліків</w:t>
      </w:r>
      <w:proofErr w:type="spellEnd"/>
      <w:r w:rsidRPr="00DE1609">
        <w:rPr>
          <w:spacing w:val="1"/>
          <w:sz w:val="24"/>
          <w:szCs w:val="24"/>
        </w:rPr>
        <w:t xml:space="preserve">, </w:t>
      </w:r>
      <w:proofErr w:type="spellStart"/>
      <w:r w:rsidRPr="00DE1609">
        <w:rPr>
          <w:spacing w:val="1"/>
          <w:sz w:val="24"/>
          <w:szCs w:val="24"/>
        </w:rPr>
        <w:t>дефектів</w:t>
      </w:r>
      <w:proofErr w:type="spellEnd"/>
      <w:r w:rsidRPr="00DE1609">
        <w:rPr>
          <w:spacing w:val="1"/>
          <w:sz w:val="24"/>
          <w:szCs w:val="24"/>
        </w:rPr>
        <w:t xml:space="preserve">, та </w:t>
      </w:r>
      <w:proofErr w:type="spellStart"/>
      <w:r w:rsidRPr="00DE1609">
        <w:rPr>
          <w:spacing w:val="1"/>
          <w:sz w:val="24"/>
          <w:szCs w:val="24"/>
        </w:rPr>
        <w:t>завдані</w:t>
      </w:r>
      <w:proofErr w:type="spellEnd"/>
      <w:r w:rsidRPr="00DE1609">
        <w:rPr>
          <w:spacing w:val="1"/>
          <w:sz w:val="24"/>
          <w:szCs w:val="24"/>
        </w:rPr>
        <w:t xml:space="preserve"> </w:t>
      </w:r>
      <w:proofErr w:type="spellStart"/>
      <w:r w:rsidRPr="00DE1609">
        <w:rPr>
          <w:spacing w:val="1"/>
          <w:sz w:val="24"/>
          <w:szCs w:val="24"/>
        </w:rPr>
        <w:t>збитки</w:t>
      </w:r>
      <w:proofErr w:type="spellEnd"/>
      <w:r w:rsidRPr="00DE1609">
        <w:rPr>
          <w:spacing w:val="1"/>
          <w:sz w:val="24"/>
          <w:szCs w:val="24"/>
        </w:rPr>
        <w:t>.</w:t>
      </w:r>
    </w:p>
    <w:p w14:paraId="4E3A1C22" w14:textId="77777777" w:rsidR="0027190D" w:rsidRPr="00DE1609" w:rsidRDefault="0027190D" w:rsidP="0027190D">
      <w:pPr>
        <w:widowControl w:val="0"/>
        <w:numPr>
          <w:ilvl w:val="1"/>
          <w:numId w:val="13"/>
        </w:numPr>
        <w:shd w:val="clear" w:color="auto" w:fill="FFFFFF"/>
        <w:tabs>
          <w:tab w:val="left" w:pos="0"/>
        </w:tabs>
        <w:autoSpaceDE w:val="0"/>
        <w:autoSpaceDN w:val="0"/>
        <w:adjustRightInd w:val="0"/>
        <w:ind w:left="0" w:firstLine="600"/>
        <w:jc w:val="both"/>
        <w:rPr>
          <w:sz w:val="24"/>
          <w:szCs w:val="24"/>
        </w:rPr>
      </w:pPr>
      <w:proofErr w:type="spellStart"/>
      <w:r w:rsidRPr="00DE1609">
        <w:rPr>
          <w:sz w:val="24"/>
          <w:szCs w:val="24"/>
        </w:rPr>
        <w:t>Відшкодування</w:t>
      </w:r>
      <w:proofErr w:type="spellEnd"/>
      <w:r w:rsidRPr="00DE1609">
        <w:rPr>
          <w:sz w:val="24"/>
          <w:szCs w:val="24"/>
        </w:rPr>
        <w:t xml:space="preserve"> </w:t>
      </w:r>
      <w:proofErr w:type="spellStart"/>
      <w:r w:rsidRPr="00DE1609">
        <w:rPr>
          <w:sz w:val="24"/>
          <w:szCs w:val="24"/>
        </w:rPr>
        <w:t>видатків</w:t>
      </w:r>
      <w:proofErr w:type="spellEnd"/>
      <w:r w:rsidRPr="00DE1609">
        <w:rPr>
          <w:sz w:val="24"/>
          <w:szCs w:val="24"/>
        </w:rPr>
        <w:t xml:space="preserve"> на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третіми</w:t>
      </w:r>
      <w:proofErr w:type="spellEnd"/>
      <w:r w:rsidRPr="00DE1609">
        <w:rPr>
          <w:sz w:val="24"/>
          <w:szCs w:val="24"/>
        </w:rPr>
        <w:t xml:space="preserve"> особами, а </w:t>
      </w:r>
      <w:proofErr w:type="spellStart"/>
      <w:r w:rsidRPr="00DE1609">
        <w:rPr>
          <w:sz w:val="24"/>
          <w:szCs w:val="24"/>
        </w:rPr>
        <w:t>також</w:t>
      </w:r>
      <w:proofErr w:type="spellEnd"/>
      <w:r w:rsidRPr="00DE1609">
        <w:rPr>
          <w:sz w:val="24"/>
          <w:szCs w:val="24"/>
        </w:rPr>
        <w:t xml:space="preserve"> </w:t>
      </w:r>
      <w:proofErr w:type="spellStart"/>
      <w:r w:rsidRPr="00DE1609">
        <w:rPr>
          <w:sz w:val="24"/>
          <w:szCs w:val="24"/>
        </w:rPr>
        <w:t>відшкодування</w:t>
      </w:r>
      <w:proofErr w:type="spellEnd"/>
      <w:r w:rsidRPr="00DE1609">
        <w:rPr>
          <w:sz w:val="24"/>
          <w:szCs w:val="24"/>
        </w:rPr>
        <w:t xml:space="preserve"> </w:t>
      </w:r>
      <w:proofErr w:type="spellStart"/>
      <w:r w:rsidRPr="00DE1609">
        <w:rPr>
          <w:sz w:val="24"/>
          <w:szCs w:val="24"/>
        </w:rPr>
        <w:t>збитків</w:t>
      </w:r>
      <w:proofErr w:type="spellEnd"/>
      <w:r w:rsidRPr="00DE1609">
        <w:rPr>
          <w:sz w:val="24"/>
          <w:szCs w:val="24"/>
        </w:rPr>
        <w:t xml:space="preserve"> </w:t>
      </w:r>
      <w:proofErr w:type="spellStart"/>
      <w:r w:rsidRPr="00DE1609">
        <w:rPr>
          <w:sz w:val="24"/>
          <w:szCs w:val="24"/>
        </w:rPr>
        <w:t>здійснюється</w:t>
      </w:r>
      <w:proofErr w:type="spellEnd"/>
      <w:r w:rsidRPr="00DE1609">
        <w:rPr>
          <w:sz w:val="24"/>
          <w:szCs w:val="24"/>
        </w:rPr>
        <w:t xml:space="preserve"> в </w:t>
      </w:r>
      <w:proofErr w:type="spellStart"/>
      <w:r w:rsidRPr="00DE1609">
        <w:rPr>
          <w:sz w:val="24"/>
          <w:szCs w:val="24"/>
        </w:rPr>
        <w:t>наступному</w:t>
      </w:r>
      <w:proofErr w:type="spellEnd"/>
      <w:r w:rsidRPr="00DE1609">
        <w:rPr>
          <w:sz w:val="24"/>
          <w:szCs w:val="24"/>
        </w:rPr>
        <w:t xml:space="preserve"> порядку: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надає</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рахунок</w:t>
      </w:r>
      <w:proofErr w:type="spellEnd"/>
      <w:r w:rsidRPr="00DE1609">
        <w:rPr>
          <w:sz w:val="24"/>
          <w:szCs w:val="24"/>
        </w:rPr>
        <w:t xml:space="preserve"> на суму таких </w:t>
      </w:r>
      <w:proofErr w:type="spellStart"/>
      <w:r w:rsidRPr="00DE1609">
        <w:rPr>
          <w:sz w:val="24"/>
          <w:szCs w:val="24"/>
        </w:rPr>
        <w:t>видатків</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на суму </w:t>
      </w:r>
      <w:proofErr w:type="spellStart"/>
      <w:r w:rsidRPr="00DE1609">
        <w:rPr>
          <w:sz w:val="24"/>
          <w:szCs w:val="24"/>
        </w:rPr>
        <w:t>збитків</w:t>
      </w:r>
      <w:proofErr w:type="spellEnd"/>
      <w:r w:rsidRPr="00DE1609">
        <w:rPr>
          <w:sz w:val="24"/>
          <w:szCs w:val="24"/>
        </w:rPr>
        <w:t xml:space="preserve">, а </w:t>
      </w:r>
      <w:proofErr w:type="spellStart"/>
      <w:r w:rsidRPr="00DE1609">
        <w:rPr>
          <w:sz w:val="24"/>
          <w:szCs w:val="24"/>
        </w:rPr>
        <w:t>також</w:t>
      </w:r>
      <w:proofErr w:type="spellEnd"/>
      <w:r w:rsidRPr="00DE1609">
        <w:rPr>
          <w:sz w:val="24"/>
          <w:szCs w:val="24"/>
        </w:rPr>
        <w:t xml:space="preserve"> </w:t>
      </w:r>
      <w:proofErr w:type="spellStart"/>
      <w:r w:rsidRPr="00DE1609">
        <w:rPr>
          <w:sz w:val="24"/>
          <w:szCs w:val="24"/>
        </w:rPr>
        <w:t>відповідні</w:t>
      </w:r>
      <w:proofErr w:type="spellEnd"/>
      <w:r w:rsidRPr="00DE1609">
        <w:rPr>
          <w:sz w:val="24"/>
          <w:szCs w:val="24"/>
        </w:rPr>
        <w:t xml:space="preserve"> </w:t>
      </w:r>
      <w:proofErr w:type="spellStart"/>
      <w:r w:rsidRPr="00DE1609">
        <w:rPr>
          <w:sz w:val="24"/>
          <w:szCs w:val="24"/>
        </w:rPr>
        <w:t>підтверджувальні</w:t>
      </w:r>
      <w:proofErr w:type="spellEnd"/>
      <w:r w:rsidRPr="00DE1609">
        <w:rPr>
          <w:sz w:val="24"/>
          <w:szCs w:val="24"/>
        </w:rPr>
        <w:t xml:space="preserve"> </w:t>
      </w:r>
      <w:proofErr w:type="spellStart"/>
      <w:r w:rsidRPr="00DE1609">
        <w:rPr>
          <w:sz w:val="24"/>
          <w:szCs w:val="24"/>
        </w:rPr>
        <w:t>документи</w:t>
      </w:r>
      <w:proofErr w:type="spellEnd"/>
      <w:r w:rsidRPr="00DE1609">
        <w:rPr>
          <w:sz w:val="24"/>
          <w:szCs w:val="24"/>
        </w:rPr>
        <w:t xml:space="preserve">, а </w:t>
      </w:r>
      <w:proofErr w:type="spellStart"/>
      <w:r w:rsidRPr="00DE1609">
        <w:rPr>
          <w:sz w:val="24"/>
          <w:szCs w:val="24"/>
        </w:rPr>
        <w:t>Підрядник</w:t>
      </w:r>
      <w:proofErr w:type="spellEnd"/>
      <w:r w:rsidRPr="00DE1609">
        <w:rPr>
          <w:sz w:val="24"/>
          <w:szCs w:val="24"/>
        </w:rPr>
        <w:t xml:space="preserve"> повинен </w:t>
      </w:r>
      <w:proofErr w:type="spellStart"/>
      <w:r w:rsidRPr="00DE1609">
        <w:rPr>
          <w:sz w:val="24"/>
          <w:szCs w:val="24"/>
        </w:rPr>
        <w:t>перерахувати</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w:t>
      </w:r>
      <w:proofErr w:type="spellStart"/>
      <w:r w:rsidRPr="00DE1609">
        <w:rPr>
          <w:sz w:val="24"/>
          <w:szCs w:val="24"/>
        </w:rPr>
        <w:t>кошти</w:t>
      </w:r>
      <w:proofErr w:type="spellEnd"/>
      <w:r w:rsidRPr="00DE1609">
        <w:rPr>
          <w:sz w:val="24"/>
          <w:szCs w:val="24"/>
        </w:rPr>
        <w:t xml:space="preserve">, </w:t>
      </w:r>
      <w:proofErr w:type="spellStart"/>
      <w:r w:rsidRPr="00DE1609">
        <w:rPr>
          <w:sz w:val="24"/>
          <w:szCs w:val="24"/>
        </w:rPr>
        <w:t>визначені</w:t>
      </w:r>
      <w:proofErr w:type="spellEnd"/>
      <w:r w:rsidRPr="00DE1609">
        <w:rPr>
          <w:sz w:val="24"/>
          <w:szCs w:val="24"/>
        </w:rPr>
        <w:t xml:space="preserve"> у </w:t>
      </w:r>
      <w:proofErr w:type="spellStart"/>
      <w:r w:rsidRPr="00DE1609">
        <w:rPr>
          <w:sz w:val="24"/>
          <w:szCs w:val="24"/>
        </w:rPr>
        <w:t>рахунку</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7 (семи) </w:t>
      </w:r>
      <w:proofErr w:type="spellStart"/>
      <w:r w:rsidRPr="00DE1609">
        <w:rPr>
          <w:sz w:val="24"/>
          <w:szCs w:val="24"/>
        </w:rPr>
        <w:t>робочих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w:t>
      </w:r>
      <w:proofErr w:type="spellStart"/>
      <w:r w:rsidRPr="00DE1609">
        <w:rPr>
          <w:sz w:val="24"/>
          <w:szCs w:val="24"/>
        </w:rPr>
        <w:t>дати</w:t>
      </w:r>
      <w:proofErr w:type="spellEnd"/>
      <w:r w:rsidRPr="00DE1609">
        <w:rPr>
          <w:sz w:val="24"/>
          <w:szCs w:val="24"/>
        </w:rPr>
        <w:t xml:space="preserve"> </w:t>
      </w:r>
      <w:proofErr w:type="spellStart"/>
      <w:r w:rsidRPr="00DE1609">
        <w:rPr>
          <w:sz w:val="24"/>
          <w:szCs w:val="24"/>
        </w:rPr>
        <w:t>отримання</w:t>
      </w:r>
      <w:proofErr w:type="spellEnd"/>
      <w:r w:rsidRPr="00DE1609">
        <w:rPr>
          <w:sz w:val="24"/>
          <w:szCs w:val="24"/>
        </w:rPr>
        <w:t xml:space="preserve"> </w:t>
      </w:r>
      <w:proofErr w:type="spellStart"/>
      <w:r w:rsidRPr="00DE1609">
        <w:rPr>
          <w:sz w:val="24"/>
          <w:szCs w:val="24"/>
        </w:rPr>
        <w:t>рахунку</w:t>
      </w:r>
      <w:proofErr w:type="spellEnd"/>
      <w:r w:rsidRPr="00DE1609">
        <w:rPr>
          <w:sz w:val="24"/>
          <w:szCs w:val="24"/>
        </w:rPr>
        <w:t xml:space="preserve"> та </w:t>
      </w:r>
      <w:proofErr w:type="spellStart"/>
      <w:r w:rsidRPr="00DE1609">
        <w:rPr>
          <w:sz w:val="24"/>
          <w:szCs w:val="24"/>
        </w:rPr>
        <w:t>підтверджувальних</w:t>
      </w:r>
      <w:proofErr w:type="spellEnd"/>
      <w:r w:rsidRPr="00DE1609">
        <w:rPr>
          <w:sz w:val="24"/>
          <w:szCs w:val="24"/>
        </w:rPr>
        <w:t xml:space="preserve"> </w:t>
      </w:r>
      <w:proofErr w:type="spellStart"/>
      <w:r w:rsidRPr="00DE1609">
        <w:rPr>
          <w:sz w:val="24"/>
          <w:szCs w:val="24"/>
        </w:rPr>
        <w:t>документів</w:t>
      </w:r>
      <w:proofErr w:type="spellEnd"/>
      <w:r w:rsidRPr="00DE1609">
        <w:rPr>
          <w:sz w:val="24"/>
          <w:szCs w:val="24"/>
        </w:rPr>
        <w:t>.</w:t>
      </w:r>
    </w:p>
    <w:p w14:paraId="265632F3"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2"/>
          <w:sz w:val="24"/>
          <w:szCs w:val="24"/>
        </w:rPr>
      </w:pPr>
      <w:proofErr w:type="spellStart"/>
      <w:r w:rsidRPr="00DE1609">
        <w:rPr>
          <w:spacing w:val="3"/>
          <w:sz w:val="24"/>
          <w:szCs w:val="24"/>
        </w:rPr>
        <w:t>Підрядник</w:t>
      </w:r>
      <w:proofErr w:type="spellEnd"/>
      <w:r w:rsidRPr="00DE1609">
        <w:rPr>
          <w:spacing w:val="3"/>
          <w:sz w:val="24"/>
          <w:szCs w:val="24"/>
        </w:rPr>
        <w:t xml:space="preserve"> (</w:t>
      </w:r>
      <w:proofErr w:type="spellStart"/>
      <w:r w:rsidRPr="00DE1609">
        <w:rPr>
          <w:spacing w:val="3"/>
          <w:sz w:val="24"/>
          <w:szCs w:val="24"/>
        </w:rPr>
        <w:t>його</w:t>
      </w:r>
      <w:proofErr w:type="spellEnd"/>
      <w:r w:rsidRPr="00DE1609">
        <w:rPr>
          <w:spacing w:val="3"/>
          <w:sz w:val="24"/>
          <w:szCs w:val="24"/>
        </w:rPr>
        <w:t xml:space="preserve"> </w:t>
      </w:r>
      <w:proofErr w:type="spellStart"/>
      <w:r w:rsidRPr="00DE1609">
        <w:rPr>
          <w:spacing w:val="3"/>
          <w:sz w:val="24"/>
          <w:szCs w:val="24"/>
        </w:rPr>
        <w:t>правонаступник</w:t>
      </w:r>
      <w:proofErr w:type="spellEnd"/>
      <w:r w:rsidRPr="00DE1609">
        <w:rPr>
          <w:spacing w:val="3"/>
          <w:sz w:val="24"/>
          <w:szCs w:val="24"/>
        </w:rPr>
        <w:t xml:space="preserve">) не </w:t>
      </w:r>
      <w:proofErr w:type="spellStart"/>
      <w:r w:rsidRPr="00DE1609">
        <w:rPr>
          <w:spacing w:val="3"/>
          <w:sz w:val="24"/>
          <w:szCs w:val="24"/>
        </w:rPr>
        <w:t>відповідає</w:t>
      </w:r>
      <w:proofErr w:type="spellEnd"/>
      <w:r w:rsidRPr="00DE1609">
        <w:rPr>
          <w:spacing w:val="3"/>
          <w:sz w:val="24"/>
          <w:szCs w:val="24"/>
        </w:rPr>
        <w:t xml:space="preserve"> за </w:t>
      </w:r>
      <w:proofErr w:type="spellStart"/>
      <w:r w:rsidRPr="00DE1609">
        <w:rPr>
          <w:spacing w:val="3"/>
          <w:sz w:val="24"/>
          <w:szCs w:val="24"/>
        </w:rPr>
        <w:t>недоліки</w:t>
      </w:r>
      <w:proofErr w:type="spellEnd"/>
      <w:r w:rsidRPr="00DE1609">
        <w:rPr>
          <w:spacing w:val="3"/>
          <w:sz w:val="24"/>
          <w:szCs w:val="24"/>
        </w:rPr>
        <w:t xml:space="preserve">, </w:t>
      </w:r>
      <w:proofErr w:type="spellStart"/>
      <w:r w:rsidRPr="00DE1609">
        <w:rPr>
          <w:spacing w:val="3"/>
          <w:sz w:val="24"/>
          <w:szCs w:val="24"/>
        </w:rPr>
        <w:t>що</w:t>
      </w:r>
      <w:proofErr w:type="spellEnd"/>
      <w:r w:rsidRPr="00DE1609">
        <w:rPr>
          <w:spacing w:val="3"/>
          <w:sz w:val="24"/>
          <w:szCs w:val="24"/>
        </w:rPr>
        <w:t xml:space="preserve"> </w:t>
      </w:r>
      <w:proofErr w:type="spellStart"/>
      <w:r w:rsidRPr="00DE1609">
        <w:rPr>
          <w:spacing w:val="3"/>
          <w:sz w:val="24"/>
          <w:szCs w:val="24"/>
        </w:rPr>
        <w:t>виникли</w:t>
      </w:r>
      <w:proofErr w:type="spellEnd"/>
      <w:r w:rsidRPr="00DE1609">
        <w:rPr>
          <w:spacing w:val="3"/>
          <w:sz w:val="24"/>
          <w:szCs w:val="24"/>
        </w:rPr>
        <w:t xml:space="preserve"> </w:t>
      </w:r>
      <w:proofErr w:type="spellStart"/>
      <w:r w:rsidRPr="00DE1609">
        <w:rPr>
          <w:spacing w:val="3"/>
          <w:sz w:val="24"/>
          <w:szCs w:val="24"/>
        </w:rPr>
        <w:t>внаслідок</w:t>
      </w:r>
      <w:proofErr w:type="spellEnd"/>
      <w:r w:rsidRPr="00DE1609">
        <w:rPr>
          <w:spacing w:val="3"/>
          <w:sz w:val="24"/>
          <w:szCs w:val="24"/>
        </w:rPr>
        <w:t xml:space="preserve"> </w:t>
      </w:r>
      <w:r w:rsidRPr="00DE1609">
        <w:rPr>
          <w:spacing w:val="2"/>
          <w:sz w:val="24"/>
          <w:szCs w:val="24"/>
        </w:rPr>
        <w:t xml:space="preserve">природного </w:t>
      </w:r>
      <w:proofErr w:type="spellStart"/>
      <w:r w:rsidRPr="00DE1609">
        <w:rPr>
          <w:spacing w:val="2"/>
          <w:sz w:val="24"/>
          <w:szCs w:val="24"/>
        </w:rPr>
        <w:t>зносу</w:t>
      </w:r>
      <w:proofErr w:type="spellEnd"/>
      <w:r w:rsidRPr="00DE1609">
        <w:rPr>
          <w:spacing w:val="2"/>
          <w:sz w:val="24"/>
          <w:szCs w:val="24"/>
        </w:rPr>
        <w:t xml:space="preserve"> </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неправильної</w:t>
      </w:r>
      <w:proofErr w:type="spellEnd"/>
      <w:r w:rsidRPr="00DE1609">
        <w:rPr>
          <w:spacing w:val="2"/>
          <w:sz w:val="24"/>
          <w:szCs w:val="24"/>
        </w:rPr>
        <w:t xml:space="preserve"> </w:t>
      </w:r>
      <w:proofErr w:type="spellStart"/>
      <w:r w:rsidRPr="00DE1609">
        <w:rPr>
          <w:spacing w:val="2"/>
          <w:sz w:val="24"/>
          <w:szCs w:val="24"/>
        </w:rPr>
        <w:t>експлуатації</w:t>
      </w:r>
      <w:proofErr w:type="spellEnd"/>
      <w:r w:rsidRPr="00DE1609">
        <w:rPr>
          <w:spacing w:val="2"/>
          <w:sz w:val="24"/>
          <w:szCs w:val="24"/>
        </w:rPr>
        <w:t xml:space="preserve"> </w:t>
      </w:r>
      <w:proofErr w:type="spellStart"/>
      <w:r w:rsidRPr="00DE1609">
        <w:rPr>
          <w:spacing w:val="2"/>
          <w:sz w:val="24"/>
          <w:szCs w:val="24"/>
        </w:rPr>
        <w:t>результатів</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
    <w:p w14:paraId="53ED4BA6"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z w:val="24"/>
          <w:szCs w:val="24"/>
        </w:rPr>
      </w:pP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між</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з </w:t>
      </w:r>
      <w:proofErr w:type="spellStart"/>
      <w:r w:rsidRPr="00DE1609">
        <w:rPr>
          <w:sz w:val="24"/>
          <w:szCs w:val="24"/>
        </w:rPr>
        <w:t>однієї</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і </w:t>
      </w:r>
      <w:proofErr w:type="spellStart"/>
      <w:r w:rsidRPr="00DE1609">
        <w:rPr>
          <w:sz w:val="24"/>
          <w:szCs w:val="24"/>
        </w:rPr>
        <w:t>Підрядником</w:t>
      </w:r>
      <w:proofErr w:type="spellEnd"/>
      <w:r w:rsidRPr="00DE1609">
        <w:rPr>
          <w:sz w:val="24"/>
          <w:szCs w:val="24"/>
        </w:rPr>
        <w:t xml:space="preserve"> з </w:t>
      </w:r>
      <w:proofErr w:type="spellStart"/>
      <w:r w:rsidRPr="00DE1609">
        <w:rPr>
          <w:sz w:val="24"/>
          <w:szCs w:val="24"/>
        </w:rPr>
        <w:t>другої</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виникне</w:t>
      </w:r>
      <w:proofErr w:type="spellEnd"/>
      <w:r w:rsidRPr="00DE1609">
        <w:rPr>
          <w:sz w:val="24"/>
          <w:szCs w:val="24"/>
        </w:rPr>
        <w:t xml:space="preserve"> </w:t>
      </w:r>
      <w:proofErr w:type="spellStart"/>
      <w:r w:rsidRPr="00DE1609">
        <w:rPr>
          <w:sz w:val="24"/>
          <w:szCs w:val="24"/>
        </w:rPr>
        <w:t>спір</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причин, на </w:t>
      </w:r>
      <w:proofErr w:type="spellStart"/>
      <w:r w:rsidRPr="00DE1609">
        <w:rPr>
          <w:sz w:val="24"/>
          <w:szCs w:val="24"/>
        </w:rPr>
        <w:t>вимогу</w:t>
      </w:r>
      <w:proofErr w:type="spellEnd"/>
      <w:r w:rsidRPr="00DE1609">
        <w:rPr>
          <w:sz w:val="24"/>
          <w:szCs w:val="24"/>
        </w:rPr>
        <w:t xml:space="preserve"> будь-</w:t>
      </w:r>
      <w:proofErr w:type="spellStart"/>
      <w:r w:rsidRPr="00DE1609">
        <w:rPr>
          <w:sz w:val="24"/>
          <w:szCs w:val="24"/>
        </w:rPr>
        <w:t>якої</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бути проведено </w:t>
      </w:r>
      <w:proofErr w:type="spellStart"/>
      <w:r w:rsidRPr="00DE1609">
        <w:rPr>
          <w:sz w:val="24"/>
          <w:szCs w:val="24"/>
        </w:rPr>
        <w:t>незалежну</w:t>
      </w:r>
      <w:proofErr w:type="spellEnd"/>
      <w:r w:rsidRPr="00DE1609">
        <w:rPr>
          <w:sz w:val="24"/>
          <w:szCs w:val="24"/>
        </w:rPr>
        <w:t xml:space="preserve"> </w:t>
      </w:r>
      <w:proofErr w:type="spellStart"/>
      <w:r w:rsidRPr="00DE1609">
        <w:rPr>
          <w:sz w:val="24"/>
          <w:szCs w:val="24"/>
        </w:rPr>
        <w:t>експертизу</w:t>
      </w:r>
      <w:proofErr w:type="spellEnd"/>
      <w:r w:rsidRPr="00DE1609">
        <w:rPr>
          <w:sz w:val="24"/>
          <w:szCs w:val="24"/>
        </w:rPr>
        <w:t xml:space="preserve">. </w:t>
      </w:r>
      <w:proofErr w:type="spellStart"/>
      <w:r w:rsidRPr="00DE1609">
        <w:rPr>
          <w:sz w:val="24"/>
          <w:szCs w:val="24"/>
        </w:rPr>
        <w:t>Фінансування</w:t>
      </w:r>
      <w:proofErr w:type="spellEnd"/>
      <w:r w:rsidRPr="00DE1609">
        <w:rPr>
          <w:sz w:val="24"/>
          <w:szCs w:val="24"/>
        </w:rPr>
        <w:t xml:space="preserve"> </w:t>
      </w:r>
      <w:proofErr w:type="spellStart"/>
      <w:r w:rsidRPr="00DE1609">
        <w:rPr>
          <w:sz w:val="24"/>
          <w:szCs w:val="24"/>
        </w:rPr>
        <w:t>проведення</w:t>
      </w:r>
      <w:proofErr w:type="spellEnd"/>
      <w:r w:rsidRPr="00DE1609">
        <w:rPr>
          <w:sz w:val="24"/>
          <w:szCs w:val="24"/>
        </w:rPr>
        <w:t xml:space="preserve"> </w:t>
      </w:r>
      <w:proofErr w:type="spellStart"/>
      <w:r w:rsidRPr="00DE1609">
        <w:rPr>
          <w:sz w:val="24"/>
          <w:szCs w:val="24"/>
        </w:rPr>
        <w:t>експертизи</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здійснюється</w:t>
      </w:r>
      <w:proofErr w:type="spellEnd"/>
      <w:r w:rsidRPr="00DE1609">
        <w:rPr>
          <w:sz w:val="24"/>
          <w:szCs w:val="24"/>
        </w:rPr>
        <w:t xml:space="preserve"> в порядку, </w:t>
      </w:r>
      <w:proofErr w:type="spellStart"/>
      <w:r w:rsidRPr="00DE1609">
        <w:rPr>
          <w:sz w:val="24"/>
          <w:szCs w:val="24"/>
        </w:rPr>
        <w:t>передбаченому</w:t>
      </w:r>
      <w:proofErr w:type="spellEnd"/>
      <w:r w:rsidRPr="00DE1609">
        <w:rPr>
          <w:sz w:val="24"/>
          <w:szCs w:val="24"/>
        </w:rPr>
        <w:t xml:space="preserve"> п. </w:t>
      </w:r>
      <w:r w:rsidRPr="00DE1609">
        <w:rPr>
          <w:i/>
          <w:sz w:val="24"/>
          <w:szCs w:val="24"/>
        </w:rPr>
        <w:t xml:space="preserve">12.5.3 </w:t>
      </w:r>
      <w:proofErr w:type="spellStart"/>
      <w:r w:rsidRPr="00DE1609">
        <w:rPr>
          <w:i/>
          <w:sz w:val="24"/>
          <w:szCs w:val="24"/>
        </w:rPr>
        <w:t>цього</w:t>
      </w:r>
      <w:proofErr w:type="spellEnd"/>
      <w:r w:rsidRPr="00DE1609">
        <w:rPr>
          <w:sz w:val="24"/>
          <w:szCs w:val="24"/>
        </w:rPr>
        <w:t xml:space="preserve"> Договору.</w:t>
      </w:r>
    </w:p>
    <w:p w14:paraId="517C020F"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2"/>
          <w:sz w:val="24"/>
          <w:szCs w:val="24"/>
        </w:rPr>
      </w:pPr>
      <w:proofErr w:type="spellStart"/>
      <w:r w:rsidRPr="00DE1609">
        <w:rPr>
          <w:spacing w:val="3"/>
          <w:sz w:val="24"/>
          <w:szCs w:val="24"/>
        </w:rPr>
        <w:t>Підрядник</w:t>
      </w:r>
      <w:proofErr w:type="spellEnd"/>
      <w:r w:rsidRPr="00DE1609">
        <w:rPr>
          <w:spacing w:val="3"/>
          <w:sz w:val="24"/>
          <w:szCs w:val="24"/>
        </w:rPr>
        <w:t xml:space="preserve"> </w:t>
      </w:r>
      <w:proofErr w:type="spellStart"/>
      <w:r w:rsidRPr="00DE1609">
        <w:rPr>
          <w:spacing w:val="3"/>
          <w:sz w:val="24"/>
          <w:szCs w:val="24"/>
        </w:rPr>
        <w:t>гарантує</w:t>
      </w:r>
      <w:proofErr w:type="spellEnd"/>
      <w:r w:rsidRPr="00DE1609">
        <w:rPr>
          <w:spacing w:val="3"/>
          <w:sz w:val="24"/>
          <w:szCs w:val="24"/>
        </w:rPr>
        <w:t xml:space="preserve"> </w:t>
      </w:r>
      <w:proofErr w:type="spellStart"/>
      <w:r w:rsidRPr="00DE1609">
        <w:rPr>
          <w:spacing w:val="3"/>
          <w:sz w:val="24"/>
          <w:szCs w:val="24"/>
        </w:rPr>
        <w:t>звільнення</w:t>
      </w:r>
      <w:proofErr w:type="spellEnd"/>
      <w:r w:rsidRPr="00DE1609">
        <w:rPr>
          <w:spacing w:val="3"/>
          <w:sz w:val="24"/>
          <w:szCs w:val="24"/>
        </w:rPr>
        <w:t xml:space="preserve"> </w:t>
      </w:r>
      <w:proofErr w:type="spellStart"/>
      <w:r w:rsidRPr="00DE1609">
        <w:rPr>
          <w:spacing w:val="3"/>
          <w:sz w:val="24"/>
          <w:szCs w:val="24"/>
        </w:rPr>
        <w:t>Замовника</w:t>
      </w:r>
      <w:proofErr w:type="spellEnd"/>
      <w:r w:rsidRPr="00DE1609">
        <w:rPr>
          <w:spacing w:val="3"/>
          <w:sz w:val="24"/>
          <w:szCs w:val="24"/>
        </w:rPr>
        <w:t xml:space="preserve"> </w:t>
      </w:r>
      <w:proofErr w:type="spellStart"/>
      <w:r w:rsidRPr="00DE1609">
        <w:rPr>
          <w:spacing w:val="3"/>
          <w:sz w:val="24"/>
          <w:szCs w:val="24"/>
        </w:rPr>
        <w:t>від</w:t>
      </w:r>
      <w:proofErr w:type="spellEnd"/>
      <w:r w:rsidRPr="00DE1609">
        <w:rPr>
          <w:spacing w:val="3"/>
          <w:sz w:val="24"/>
          <w:szCs w:val="24"/>
        </w:rPr>
        <w:t xml:space="preserve"> </w:t>
      </w:r>
      <w:proofErr w:type="spellStart"/>
      <w:r w:rsidRPr="00DE1609">
        <w:rPr>
          <w:spacing w:val="3"/>
          <w:sz w:val="24"/>
          <w:szCs w:val="24"/>
        </w:rPr>
        <w:t>усіх</w:t>
      </w:r>
      <w:proofErr w:type="spellEnd"/>
      <w:r w:rsidRPr="00DE1609">
        <w:rPr>
          <w:spacing w:val="3"/>
          <w:sz w:val="24"/>
          <w:szCs w:val="24"/>
        </w:rPr>
        <w:t xml:space="preserve"> </w:t>
      </w:r>
      <w:proofErr w:type="spellStart"/>
      <w:r w:rsidRPr="00DE1609">
        <w:rPr>
          <w:spacing w:val="3"/>
          <w:sz w:val="24"/>
          <w:szCs w:val="24"/>
        </w:rPr>
        <w:t>претензій</w:t>
      </w:r>
      <w:proofErr w:type="spellEnd"/>
      <w:r w:rsidRPr="00DE1609">
        <w:rPr>
          <w:spacing w:val="3"/>
          <w:sz w:val="24"/>
          <w:szCs w:val="24"/>
        </w:rPr>
        <w:t xml:space="preserve">, </w:t>
      </w:r>
      <w:proofErr w:type="spellStart"/>
      <w:r w:rsidRPr="00DE1609">
        <w:rPr>
          <w:spacing w:val="3"/>
          <w:sz w:val="24"/>
          <w:szCs w:val="24"/>
        </w:rPr>
        <w:t>вимог</w:t>
      </w:r>
      <w:proofErr w:type="spellEnd"/>
      <w:r w:rsidRPr="00DE1609">
        <w:rPr>
          <w:spacing w:val="3"/>
          <w:sz w:val="24"/>
          <w:szCs w:val="24"/>
        </w:rPr>
        <w:t xml:space="preserve">, </w:t>
      </w:r>
      <w:proofErr w:type="spellStart"/>
      <w:r w:rsidRPr="00DE1609">
        <w:rPr>
          <w:sz w:val="24"/>
          <w:szCs w:val="24"/>
        </w:rPr>
        <w:t>судових</w:t>
      </w:r>
      <w:proofErr w:type="spellEnd"/>
      <w:r w:rsidRPr="00DE1609">
        <w:rPr>
          <w:sz w:val="24"/>
          <w:szCs w:val="24"/>
        </w:rPr>
        <w:t xml:space="preserve"> </w:t>
      </w:r>
      <w:proofErr w:type="spellStart"/>
      <w:r w:rsidRPr="00DE1609">
        <w:rPr>
          <w:sz w:val="24"/>
          <w:szCs w:val="24"/>
        </w:rPr>
        <w:t>позовів</w:t>
      </w:r>
      <w:proofErr w:type="spellEnd"/>
      <w:r w:rsidRPr="00DE1609">
        <w:rPr>
          <w:sz w:val="24"/>
          <w:szCs w:val="24"/>
        </w:rPr>
        <w:t xml:space="preserve"> і т.п. з боку </w:t>
      </w:r>
      <w:proofErr w:type="spellStart"/>
      <w:r w:rsidRPr="00DE1609">
        <w:rPr>
          <w:sz w:val="24"/>
          <w:szCs w:val="24"/>
        </w:rPr>
        <w:t>третіх</w:t>
      </w:r>
      <w:proofErr w:type="spellEnd"/>
      <w:r w:rsidRPr="00DE1609">
        <w:rPr>
          <w:sz w:val="24"/>
          <w:szCs w:val="24"/>
        </w:rPr>
        <w:t xml:space="preserve"> </w:t>
      </w:r>
      <w:proofErr w:type="spellStart"/>
      <w:r w:rsidRPr="00DE1609">
        <w:rPr>
          <w:sz w:val="24"/>
          <w:szCs w:val="24"/>
        </w:rPr>
        <w:t>осіб</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можуть</w:t>
      </w:r>
      <w:proofErr w:type="spellEnd"/>
      <w:r w:rsidRPr="00DE1609">
        <w:rPr>
          <w:sz w:val="24"/>
          <w:szCs w:val="24"/>
        </w:rPr>
        <w:t xml:space="preserve"> </w:t>
      </w:r>
      <w:proofErr w:type="spellStart"/>
      <w:r w:rsidRPr="00DE1609">
        <w:rPr>
          <w:sz w:val="24"/>
          <w:szCs w:val="24"/>
        </w:rPr>
        <w:t>виникнути</w:t>
      </w:r>
      <w:proofErr w:type="spellEnd"/>
      <w:r w:rsidRPr="00DE1609">
        <w:rPr>
          <w:sz w:val="24"/>
          <w:szCs w:val="24"/>
        </w:rPr>
        <w:t xml:space="preserve"> </w:t>
      </w:r>
      <w:proofErr w:type="spellStart"/>
      <w:r w:rsidRPr="00DE1609">
        <w:rPr>
          <w:sz w:val="24"/>
          <w:szCs w:val="24"/>
        </w:rPr>
        <w:t>внаслідок</w:t>
      </w:r>
      <w:proofErr w:type="spellEnd"/>
      <w:r w:rsidRPr="00DE1609">
        <w:rPr>
          <w:sz w:val="24"/>
          <w:szCs w:val="24"/>
        </w:rPr>
        <w:t xml:space="preserve"> </w:t>
      </w:r>
      <w:proofErr w:type="spellStart"/>
      <w:r w:rsidRPr="00DE1609">
        <w:rPr>
          <w:sz w:val="24"/>
          <w:szCs w:val="24"/>
        </w:rPr>
        <w:t>невиконання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pacing w:val="2"/>
          <w:sz w:val="24"/>
          <w:szCs w:val="24"/>
        </w:rPr>
        <w:t>неналежного</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w:t>
      </w:r>
      <w:proofErr w:type="spellStart"/>
      <w:r w:rsidRPr="00DE1609">
        <w:rPr>
          <w:spacing w:val="2"/>
          <w:sz w:val="24"/>
          <w:szCs w:val="24"/>
        </w:rPr>
        <w:t>субпідрядниками</w:t>
      </w:r>
      <w:proofErr w:type="spellEnd"/>
      <w:r w:rsidRPr="00DE1609">
        <w:rPr>
          <w:spacing w:val="2"/>
          <w:sz w:val="24"/>
          <w:szCs w:val="24"/>
        </w:rPr>
        <w:t xml:space="preserve">, </w:t>
      </w:r>
      <w:proofErr w:type="spellStart"/>
      <w:r w:rsidRPr="00DE1609">
        <w:rPr>
          <w:spacing w:val="2"/>
          <w:sz w:val="24"/>
          <w:szCs w:val="24"/>
        </w:rPr>
        <w:t>постачальниками</w:t>
      </w:r>
      <w:proofErr w:type="spellEnd"/>
      <w:r w:rsidRPr="00DE1609">
        <w:rPr>
          <w:spacing w:val="2"/>
          <w:sz w:val="24"/>
          <w:szCs w:val="24"/>
        </w:rPr>
        <w:t xml:space="preserve"> </w:t>
      </w:r>
      <w:proofErr w:type="spellStart"/>
      <w:r w:rsidRPr="00DE1609">
        <w:rPr>
          <w:spacing w:val="2"/>
          <w:sz w:val="24"/>
          <w:szCs w:val="24"/>
        </w:rPr>
        <w:t>своїх</w:t>
      </w:r>
      <w:proofErr w:type="spellEnd"/>
      <w:r w:rsidRPr="00DE1609">
        <w:rPr>
          <w:spacing w:val="2"/>
          <w:sz w:val="24"/>
          <w:szCs w:val="24"/>
        </w:rPr>
        <w:t xml:space="preserve"> </w:t>
      </w:r>
      <w:proofErr w:type="spellStart"/>
      <w:r w:rsidRPr="00DE1609">
        <w:rPr>
          <w:spacing w:val="2"/>
          <w:sz w:val="24"/>
          <w:szCs w:val="24"/>
        </w:rPr>
        <w:t>зобов’язань</w:t>
      </w:r>
      <w:proofErr w:type="spellEnd"/>
      <w:r w:rsidRPr="00DE1609">
        <w:rPr>
          <w:spacing w:val="2"/>
          <w:sz w:val="24"/>
          <w:szCs w:val="24"/>
        </w:rPr>
        <w:t xml:space="preserve"> </w:t>
      </w:r>
      <w:proofErr w:type="spellStart"/>
      <w:r w:rsidRPr="00DE1609">
        <w:rPr>
          <w:spacing w:val="2"/>
          <w:sz w:val="24"/>
          <w:szCs w:val="24"/>
        </w:rPr>
        <w:t>під</w:t>
      </w:r>
      <w:proofErr w:type="spellEnd"/>
      <w:r w:rsidRPr="00DE1609">
        <w:rPr>
          <w:spacing w:val="2"/>
          <w:sz w:val="24"/>
          <w:szCs w:val="24"/>
        </w:rPr>
        <w:t xml:space="preserve"> час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транспортування</w:t>
      </w:r>
      <w:proofErr w:type="spellEnd"/>
      <w:r w:rsidRPr="00DE1609">
        <w:rPr>
          <w:spacing w:val="2"/>
          <w:sz w:val="24"/>
          <w:szCs w:val="24"/>
        </w:rPr>
        <w:t xml:space="preserve"> </w:t>
      </w:r>
      <w:proofErr w:type="spellStart"/>
      <w:r w:rsidRPr="00DE1609">
        <w:rPr>
          <w:spacing w:val="2"/>
          <w:sz w:val="24"/>
          <w:szCs w:val="24"/>
        </w:rPr>
        <w:t>вантажів</w:t>
      </w:r>
      <w:proofErr w:type="spellEnd"/>
      <w:r w:rsidRPr="00DE1609">
        <w:rPr>
          <w:spacing w:val="2"/>
          <w:sz w:val="24"/>
          <w:szCs w:val="24"/>
        </w:rPr>
        <w:t xml:space="preserve">, а у </w:t>
      </w:r>
      <w:proofErr w:type="spellStart"/>
      <w:r w:rsidRPr="00DE1609">
        <w:rPr>
          <w:spacing w:val="2"/>
          <w:sz w:val="24"/>
          <w:szCs w:val="24"/>
        </w:rPr>
        <w:t>випадку</w:t>
      </w:r>
      <w:proofErr w:type="spellEnd"/>
      <w:r w:rsidRPr="00DE1609">
        <w:rPr>
          <w:spacing w:val="2"/>
          <w:sz w:val="24"/>
          <w:szCs w:val="24"/>
        </w:rPr>
        <w:t xml:space="preserve">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виникнення</w:t>
      </w:r>
      <w:proofErr w:type="spellEnd"/>
      <w:r w:rsidRPr="00DE1609">
        <w:rPr>
          <w:spacing w:val="2"/>
          <w:sz w:val="24"/>
          <w:szCs w:val="24"/>
        </w:rPr>
        <w:t xml:space="preserve"> – </w:t>
      </w:r>
      <w:proofErr w:type="spellStart"/>
      <w:r w:rsidRPr="00DE1609">
        <w:rPr>
          <w:spacing w:val="2"/>
          <w:sz w:val="24"/>
          <w:szCs w:val="24"/>
        </w:rPr>
        <w:t>оплачує</w:t>
      </w:r>
      <w:proofErr w:type="spellEnd"/>
      <w:r w:rsidRPr="00DE1609">
        <w:rPr>
          <w:spacing w:val="2"/>
          <w:sz w:val="24"/>
          <w:szCs w:val="24"/>
        </w:rPr>
        <w:t xml:space="preserve"> </w:t>
      </w:r>
      <w:proofErr w:type="spellStart"/>
      <w:r w:rsidRPr="00DE1609">
        <w:rPr>
          <w:spacing w:val="2"/>
          <w:sz w:val="24"/>
          <w:szCs w:val="24"/>
        </w:rPr>
        <w:t>позивачу</w:t>
      </w:r>
      <w:proofErr w:type="spellEnd"/>
      <w:r w:rsidRPr="00DE1609">
        <w:rPr>
          <w:spacing w:val="2"/>
          <w:sz w:val="24"/>
          <w:szCs w:val="24"/>
        </w:rPr>
        <w:t xml:space="preserve"> </w:t>
      </w:r>
      <w:proofErr w:type="spellStart"/>
      <w:r w:rsidRPr="00DE1609">
        <w:rPr>
          <w:spacing w:val="2"/>
          <w:sz w:val="24"/>
          <w:szCs w:val="24"/>
        </w:rPr>
        <w:t>встановлену</w:t>
      </w:r>
      <w:proofErr w:type="spellEnd"/>
      <w:r w:rsidRPr="00DE1609">
        <w:rPr>
          <w:spacing w:val="2"/>
          <w:sz w:val="24"/>
          <w:szCs w:val="24"/>
        </w:rPr>
        <w:t xml:space="preserve"> </w:t>
      </w:r>
      <w:proofErr w:type="spellStart"/>
      <w:r w:rsidRPr="00DE1609">
        <w:rPr>
          <w:spacing w:val="2"/>
          <w:sz w:val="24"/>
          <w:szCs w:val="24"/>
        </w:rPr>
        <w:t>рішенням</w:t>
      </w:r>
      <w:proofErr w:type="spellEnd"/>
      <w:r w:rsidRPr="00DE1609">
        <w:rPr>
          <w:spacing w:val="2"/>
          <w:sz w:val="24"/>
          <w:szCs w:val="24"/>
        </w:rPr>
        <w:t xml:space="preserve"> суду </w:t>
      </w:r>
      <w:proofErr w:type="spellStart"/>
      <w:r w:rsidRPr="00DE1609">
        <w:rPr>
          <w:spacing w:val="2"/>
          <w:sz w:val="24"/>
          <w:szCs w:val="24"/>
        </w:rPr>
        <w:t>вартість</w:t>
      </w:r>
      <w:proofErr w:type="spellEnd"/>
      <w:r w:rsidRPr="00DE1609">
        <w:rPr>
          <w:spacing w:val="2"/>
          <w:sz w:val="24"/>
          <w:szCs w:val="24"/>
        </w:rPr>
        <w:t xml:space="preserve"> </w:t>
      </w:r>
      <w:proofErr w:type="spellStart"/>
      <w:r w:rsidRPr="00DE1609">
        <w:rPr>
          <w:spacing w:val="2"/>
          <w:sz w:val="24"/>
          <w:szCs w:val="24"/>
        </w:rPr>
        <w:t>спричиненої</w:t>
      </w:r>
      <w:proofErr w:type="spellEnd"/>
      <w:r w:rsidRPr="00DE1609">
        <w:rPr>
          <w:spacing w:val="2"/>
          <w:sz w:val="24"/>
          <w:szCs w:val="24"/>
        </w:rPr>
        <w:t xml:space="preserve"> </w:t>
      </w:r>
      <w:proofErr w:type="spellStart"/>
      <w:r w:rsidRPr="00DE1609">
        <w:rPr>
          <w:spacing w:val="2"/>
          <w:sz w:val="24"/>
          <w:szCs w:val="24"/>
        </w:rPr>
        <w:t>шкоди</w:t>
      </w:r>
      <w:proofErr w:type="spellEnd"/>
      <w:r w:rsidRPr="00DE1609">
        <w:rPr>
          <w:spacing w:val="2"/>
          <w:sz w:val="24"/>
          <w:szCs w:val="24"/>
        </w:rPr>
        <w:t xml:space="preserve">, у тому </w:t>
      </w:r>
      <w:proofErr w:type="spellStart"/>
      <w:r w:rsidRPr="00DE1609">
        <w:rPr>
          <w:spacing w:val="2"/>
          <w:sz w:val="24"/>
          <w:szCs w:val="24"/>
        </w:rPr>
        <w:t>числі</w:t>
      </w:r>
      <w:proofErr w:type="spellEnd"/>
      <w:r w:rsidRPr="00DE1609">
        <w:rPr>
          <w:spacing w:val="2"/>
          <w:sz w:val="24"/>
          <w:szCs w:val="24"/>
        </w:rPr>
        <w:t xml:space="preserve"> </w:t>
      </w:r>
      <w:proofErr w:type="spellStart"/>
      <w:r w:rsidRPr="00DE1609">
        <w:rPr>
          <w:spacing w:val="2"/>
          <w:sz w:val="24"/>
          <w:szCs w:val="24"/>
        </w:rPr>
        <w:t>завданих</w:t>
      </w:r>
      <w:proofErr w:type="spellEnd"/>
      <w:r w:rsidRPr="00DE1609">
        <w:rPr>
          <w:spacing w:val="2"/>
          <w:sz w:val="24"/>
          <w:szCs w:val="24"/>
        </w:rPr>
        <w:t xml:space="preserve"> </w:t>
      </w:r>
      <w:proofErr w:type="spellStart"/>
      <w:r w:rsidRPr="00DE1609">
        <w:rPr>
          <w:spacing w:val="2"/>
          <w:sz w:val="24"/>
          <w:szCs w:val="24"/>
        </w:rPr>
        <w:t>збитків</w:t>
      </w:r>
      <w:proofErr w:type="spellEnd"/>
      <w:r w:rsidRPr="00DE1609">
        <w:rPr>
          <w:spacing w:val="2"/>
          <w:sz w:val="24"/>
          <w:szCs w:val="24"/>
        </w:rPr>
        <w:t>.</w:t>
      </w:r>
    </w:p>
    <w:p w14:paraId="1D67E2BA" w14:textId="77777777" w:rsidR="0027190D" w:rsidRPr="00DE1609" w:rsidRDefault="0027190D" w:rsidP="0027190D">
      <w:pPr>
        <w:widowControl w:val="0"/>
        <w:numPr>
          <w:ilvl w:val="1"/>
          <w:numId w:val="13"/>
        </w:numPr>
        <w:tabs>
          <w:tab w:val="left" w:pos="0"/>
        </w:tabs>
        <w:autoSpaceDE w:val="0"/>
        <w:autoSpaceDN w:val="0"/>
        <w:adjustRightInd w:val="0"/>
        <w:ind w:left="0" w:firstLine="600"/>
        <w:jc w:val="both"/>
        <w:rPr>
          <w:spacing w:val="-1"/>
          <w:sz w:val="24"/>
          <w:szCs w:val="24"/>
        </w:rPr>
      </w:pPr>
      <w:r w:rsidRPr="00DE1609">
        <w:rPr>
          <w:spacing w:val="1"/>
          <w:sz w:val="24"/>
          <w:szCs w:val="24"/>
        </w:rPr>
        <w:t xml:space="preserve">У </w:t>
      </w:r>
      <w:proofErr w:type="spellStart"/>
      <w:r w:rsidRPr="00DE1609">
        <w:rPr>
          <w:spacing w:val="1"/>
          <w:sz w:val="24"/>
          <w:szCs w:val="24"/>
        </w:rPr>
        <w:t>разі</w:t>
      </w:r>
      <w:proofErr w:type="spellEnd"/>
      <w:r w:rsidRPr="00DE1609">
        <w:rPr>
          <w:spacing w:val="1"/>
          <w:sz w:val="24"/>
          <w:szCs w:val="24"/>
        </w:rPr>
        <w:t xml:space="preserve"> </w:t>
      </w:r>
      <w:proofErr w:type="spellStart"/>
      <w:r w:rsidRPr="00DE1609">
        <w:rPr>
          <w:spacing w:val="1"/>
          <w:sz w:val="24"/>
          <w:szCs w:val="24"/>
        </w:rPr>
        <w:t>реорганізації</w:t>
      </w:r>
      <w:proofErr w:type="spellEnd"/>
      <w:r w:rsidRPr="00DE1609">
        <w:rPr>
          <w:spacing w:val="1"/>
          <w:sz w:val="24"/>
          <w:szCs w:val="24"/>
        </w:rPr>
        <w:t xml:space="preserve"> </w:t>
      </w:r>
      <w:proofErr w:type="spellStart"/>
      <w:r w:rsidRPr="00DE1609">
        <w:rPr>
          <w:spacing w:val="-1"/>
          <w:sz w:val="24"/>
          <w:szCs w:val="24"/>
        </w:rPr>
        <w:t>Підрядника</w:t>
      </w:r>
      <w:proofErr w:type="spellEnd"/>
      <w:r w:rsidRPr="00DE1609">
        <w:rPr>
          <w:spacing w:val="-1"/>
          <w:sz w:val="24"/>
          <w:szCs w:val="24"/>
        </w:rPr>
        <w:t xml:space="preserve"> </w:t>
      </w:r>
      <w:r w:rsidRPr="00DE1609">
        <w:rPr>
          <w:spacing w:val="1"/>
          <w:sz w:val="24"/>
          <w:szCs w:val="24"/>
        </w:rPr>
        <w:t xml:space="preserve">шляхом </w:t>
      </w:r>
      <w:proofErr w:type="spellStart"/>
      <w:r w:rsidRPr="00DE1609">
        <w:rPr>
          <w:spacing w:val="1"/>
          <w:sz w:val="24"/>
          <w:szCs w:val="24"/>
        </w:rPr>
        <w:t>злиття</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перетворення</w:t>
      </w:r>
      <w:proofErr w:type="spellEnd"/>
      <w:r w:rsidRPr="00DE1609">
        <w:rPr>
          <w:spacing w:val="1"/>
          <w:sz w:val="24"/>
          <w:szCs w:val="24"/>
        </w:rPr>
        <w:t xml:space="preserve"> </w:t>
      </w:r>
      <w:proofErr w:type="spellStart"/>
      <w:r w:rsidRPr="00DE1609">
        <w:rPr>
          <w:spacing w:val="-1"/>
          <w:sz w:val="24"/>
          <w:szCs w:val="24"/>
        </w:rPr>
        <w:t>він</w:t>
      </w:r>
      <w:proofErr w:type="spellEnd"/>
      <w:r w:rsidRPr="00DE1609">
        <w:rPr>
          <w:spacing w:val="-1"/>
          <w:sz w:val="24"/>
          <w:szCs w:val="24"/>
        </w:rPr>
        <w:t xml:space="preserve"> </w:t>
      </w:r>
      <w:proofErr w:type="spellStart"/>
      <w:r w:rsidRPr="00DE1609">
        <w:rPr>
          <w:spacing w:val="-1"/>
          <w:sz w:val="24"/>
          <w:szCs w:val="24"/>
        </w:rPr>
        <w:t>зобов’язаний</w:t>
      </w:r>
      <w:proofErr w:type="spellEnd"/>
      <w:r w:rsidRPr="00DE1609">
        <w:rPr>
          <w:spacing w:val="-1"/>
          <w:sz w:val="24"/>
          <w:szCs w:val="24"/>
        </w:rPr>
        <w:t xml:space="preserve"> </w:t>
      </w:r>
      <w:proofErr w:type="spellStart"/>
      <w:r w:rsidRPr="00DE1609">
        <w:rPr>
          <w:spacing w:val="-1"/>
          <w:sz w:val="24"/>
          <w:szCs w:val="24"/>
        </w:rPr>
        <w:t>повідомити</w:t>
      </w:r>
      <w:proofErr w:type="spellEnd"/>
      <w:r w:rsidRPr="00DE1609">
        <w:rPr>
          <w:spacing w:val="-1"/>
          <w:sz w:val="24"/>
          <w:szCs w:val="24"/>
        </w:rPr>
        <w:t xml:space="preserve"> </w:t>
      </w:r>
      <w:proofErr w:type="spellStart"/>
      <w:r w:rsidRPr="00DE1609">
        <w:rPr>
          <w:spacing w:val="-1"/>
          <w:sz w:val="24"/>
          <w:szCs w:val="24"/>
        </w:rPr>
        <w:t>свого</w:t>
      </w:r>
      <w:proofErr w:type="spellEnd"/>
      <w:r w:rsidRPr="00DE1609">
        <w:rPr>
          <w:spacing w:val="-1"/>
          <w:sz w:val="24"/>
          <w:szCs w:val="24"/>
        </w:rPr>
        <w:t xml:space="preserve"> </w:t>
      </w:r>
      <w:proofErr w:type="spellStart"/>
      <w:r w:rsidRPr="00DE1609">
        <w:rPr>
          <w:spacing w:val="-1"/>
          <w:sz w:val="24"/>
          <w:szCs w:val="24"/>
        </w:rPr>
        <w:t>правонаступника</w:t>
      </w:r>
      <w:proofErr w:type="spellEnd"/>
      <w:r w:rsidRPr="00DE1609">
        <w:rPr>
          <w:spacing w:val="-1"/>
          <w:sz w:val="24"/>
          <w:szCs w:val="24"/>
        </w:rPr>
        <w:t xml:space="preserve"> про </w:t>
      </w:r>
      <w:proofErr w:type="spellStart"/>
      <w:r w:rsidRPr="00DE1609">
        <w:rPr>
          <w:spacing w:val="-1"/>
          <w:sz w:val="24"/>
          <w:szCs w:val="24"/>
        </w:rPr>
        <w:t>існування</w:t>
      </w:r>
      <w:proofErr w:type="spellEnd"/>
      <w:r w:rsidRPr="00DE1609">
        <w:rPr>
          <w:spacing w:val="-1"/>
          <w:sz w:val="24"/>
          <w:szCs w:val="24"/>
        </w:rPr>
        <w:t xml:space="preserve"> </w:t>
      </w:r>
      <w:proofErr w:type="spellStart"/>
      <w:r w:rsidRPr="00DE1609">
        <w:rPr>
          <w:spacing w:val="-1"/>
          <w:sz w:val="24"/>
          <w:szCs w:val="24"/>
        </w:rPr>
        <w:t>зобов’язань</w:t>
      </w:r>
      <w:proofErr w:type="spellEnd"/>
      <w:r w:rsidRPr="00DE1609">
        <w:rPr>
          <w:spacing w:val="-1"/>
          <w:sz w:val="24"/>
          <w:szCs w:val="24"/>
        </w:rPr>
        <w:t xml:space="preserve"> </w:t>
      </w:r>
      <w:proofErr w:type="spellStart"/>
      <w:r w:rsidRPr="00DE1609">
        <w:rPr>
          <w:spacing w:val="-1"/>
          <w:sz w:val="24"/>
          <w:szCs w:val="24"/>
        </w:rPr>
        <w:t>Підрядника</w:t>
      </w:r>
      <w:proofErr w:type="spellEnd"/>
      <w:r w:rsidRPr="00DE1609">
        <w:rPr>
          <w:spacing w:val="-1"/>
          <w:sz w:val="24"/>
          <w:szCs w:val="24"/>
        </w:rPr>
        <w:t xml:space="preserve"> </w:t>
      </w:r>
      <w:proofErr w:type="spellStart"/>
      <w:r w:rsidRPr="00DE1609">
        <w:rPr>
          <w:spacing w:val="-1"/>
          <w:sz w:val="24"/>
          <w:szCs w:val="24"/>
        </w:rPr>
        <w:t>щодо</w:t>
      </w:r>
      <w:proofErr w:type="spellEnd"/>
      <w:r w:rsidRPr="00DE1609">
        <w:rPr>
          <w:spacing w:val="-1"/>
          <w:sz w:val="24"/>
          <w:szCs w:val="24"/>
        </w:rPr>
        <w:t xml:space="preserve"> </w:t>
      </w:r>
      <w:proofErr w:type="spellStart"/>
      <w:r w:rsidRPr="00DE1609">
        <w:rPr>
          <w:spacing w:val="-1"/>
          <w:sz w:val="24"/>
          <w:szCs w:val="24"/>
        </w:rPr>
        <w:t>усунення</w:t>
      </w:r>
      <w:proofErr w:type="spellEnd"/>
      <w:r w:rsidRPr="00DE1609">
        <w:rPr>
          <w:spacing w:val="-1"/>
          <w:sz w:val="24"/>
          <w:szCs w:val="24"/>
        </w:rPr>
        <w:t xml:space="preserve"> </w:t>
      </w:r>
      <w:proofErr w:type="spellStart"/>
      <w:r w:rsidRPr="00DE1609">
        <w:rPr>
          <w:spacing w:val="-1"/>
          <w:sz w:val="24"/>
          <w:szCs w:val="24"/>
        </w:rPr>
        <w:t>недоліків</w:t>
      </w:r>
      <w:proofErr w:type="spellEnd"/>
      <w:r w:rsidRPr="00DE1609">
        <w:rPr>
          <w:spacing w:val="-1"/>
          <w:sz w:val="24"/>
          <w:szCs w:val="24"/>
        </w:rPr>
        <w:t xml:space="preserve"> </w:t>
      </w:r>
      <w:proofErr w:type="spellStart"/>
      <w:r w:rsidRPr="00DE1609">
        <w:rPr>
          <w:spacing w:val="-1"/>
          <w:sz w:val="24"/>
          <w:szCs w:val="24"/>
        </w:rPr>
        <w:t>протягом</w:t>
      </w:r>
      <w:proofErr w:type="spellEnd"/>
      <w:r w:rsidRPr="00DE1609">
        <w:rPr>
          <w:spacing w:val="-1"/>
          <w:sz w:val="24"/>
          <w:szCs w:val="24"/>
        </w:rPr>
        <w:t xml:space="preserve"> </w:t>
      </w:r>
      <w:proofErr w:type="spellStart"/>
      <w:r w:rsidRPr="00DE1609">
        <w:rPr>
          <w:spacing w:val="-1"/>
          <w:sz w:val="24"/>
          <w:szCs w:val="24"/>
        </w:rPr>
        <w:t>гарантійного</w:t>
      </w:r>
      <w:proofErr w:type="spellEnd"/>
      <w:r w:rsidRPr="00DE1609">
        <w:rPr>
          <w:spacing w:val="-1"/>
          <w:sz w:val="24"/>
          <w:szCs w:val="24"/>
        </w:rPr>
        <w:t xml:space="preserve"> строку.</w:t>
      </w:r>
    </w:p>
    <w:p w14:paraId="3571B4EA" w14:textId="77777777" w:rsidR="0027190D" w:rsidRPr="00DE1609" w:rsidRDefault="0027190D" w:rsidP="0027190D">
      <w:pPr>
        <w:numPr>
          <w:ilvl w:val="1"/>
          <w:numId w:val="13"/>
        </w:numPr>
        <w:tabs>
          <w:tab w:val="left" w:pos="0"/>
        </w:tabs>
        <w:ind w:left="0" w:firstLine="600"/>
        <w:jc w:val="both"/>
        <w:rPr>
          <w:spacing w:val="1"/>
          <w:sz w:val="24"/>
          <w:szCs w:val="24"/>
        </w:rPr>
      </w:pPr>
      <w:proofErr w:type="spellStart"/>
      <w:r w:rsidRPr="00DE1609">
        <w:rPr>
          <w:spacing w:val="-1"/>
          <w:sz w:val="24"/>
          <w:szCs w:val="24"/>
        </w:rPr>
        <w:t>Якщо</w:t>
      </w:r>
      <w:proofErr w:type="spellEnd"/>
      <w:r w:rsidRPr="00DE1609">
        <w:rPr>
          <w:spacing w:val="-1"/>
          <w:sz w:val="24"/>
          <w:szCs w:val="24"/>
        </w:rPr>
        <w:t xml:space="preserve"> </w:t>
      </w:r>
      <w:proofErr w:type="spellStart"/>
      <w:r w:rsidRPr="00DE1609">
        <w:rPr>
          <w:spacing w:val="-1"/>
          <w:sz w:val="24"/>
          <w:szCs w:val="24"/>
        </w:rPr>
        <w:t>реорганізація</w:t>
      </w:r>
      <w:proofErr w:type="spellEnd"/>
      <w:r w:rsidRPr="00DE1609">
        <w:rPr>
          <w:spacing w:val="-1"/>
          <w:sz w:val="24"/>
          <w:szCs w:val="24"/>
        </w:rPr>
        <w:t xml:space="preserve"> </w:t>
      </w:r>
      <w:proofErr w:type="spellStart"/>
      <w:r w:rsidRPr="00DE1609">
        <w:rPr>
          <w:spacing w:val="-1"/>
          <w:sz w:val="24"/>
          <w:szCs w:val="24"/>
        </w:rPr>
        <w:t>здійснюється</w:t>
      </w:r>
      <w:proofErr w:type="spellEnd"/>
      <w:r w:rsidRPr="00DE1609">
        <w:rPr>
          <w:spacing w:val="-1"/>
          <w:sz w:val="24"/>
          <w:szCs w:val="24"/>
        </w:rPr>
        <w:t xml:space="preserve"> шляхом </w:t>
      </w:r>
      <w:proofErr w:type="spellStart"/>
      <w:r w:rsidRPr="00DE1609">
        <w:rPr>
          <w:spacing w:val="-1"/>
          <w:sz w:val="24"/>
          <w:szCs w:val="24"/>
        </w:rPr>
        <w:t>поділу</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виділення</w:t>
      </w:r>
      <w:proofErr w:type="spellEnd"/>
      <w:r w:rsidRPr="00DE1609">
        <w:rPr>
          <w:spacing w:val="-1"/>
          <w:sz w:val="24"/>
          <w:szCs w:val="24"/>
        </w:rPr>
        <w:t xml:space="preserve">, </w:t>
      </w:r>
      <w:proofErr w:type="spellStart"/>
      <w:r w:rsidRPr="00DE1609">
        <w:rPr>
          <w:spacing w:val="-1"/>
          <w:sz w:val="24"/>
          <w:szCs w:val="24"/>
        </w:rPr>
        <w:t>Підрядник</w:t>
      </w:r>
      <w:proofErr w:type="spellEnd"/>
      <w:r w:rsidRPr="00DE1609">
        <w:rPr>
          <w:spacing w:val="-1"/>
          <w:sz w:val="24"/>
          <w:szCs w:val="24"/>
        </w:rPr>
        <w:t xml:space="preserve"> повинен </w:t>
      </w:r>
      <w:proofErr w:type="spellStart"/>
      <w:r w:rsidRPr="00DE1609">
        <w:rPr>
          <w:spacing w:val="-1"/>
          <w:sz w:val="24"/>
          <w:szCs w:val="24"/>
        </w:rPr>
        <w:t>покласти</w:t>
      </w:r>
      <w:proofErr w:type="spellEnd"/>
      <w:r w:rsidRPr="00DE1609">
        <w:rPr>
          <w:spacing w:val="-1"/>
          <w:sz w:val="24"/>
          <w:szCs w:val="24"/>
        </w:rPr>
        <w:t xml:space="preserve"> на одного з </w:t>
      </w:r>
      <w:proofErr w:type="spellStart"/>
      <w:r w:rsidRPr="00DE1609">
        <w:rPr>
          <w:spacing w:val="-1"/>
          <w:sz w:val="24"/>
          <w:szCs w:val="24"/>
        </w:rPr>
        <w:t>правонаступників</w:t>
      </w:r>
      <w:proofErr w:type="spellEnd"/>
      <w:r w:rsidRPr="00DE1609">
        <w:rPr>
          <w:spacing w:val="-1"/>
          <w:sz w:val="24"/>
          <w:szCs w:val="24"/>
        </w:rPr>
        <w:t xml:space="preserve"> </w:t>
      </w:r>
      <w:proofErr w:type="spellStart"/>
      <w:r w:rsidRPr="00DE1609">
        <w:rPr>
          <w:spacing w:val="-1"/>
          <w:sz w:val="24"/>
          <w:szCs w:val="24"/>
        </w:rPr>
        <w:t>свої</w:t>
      </w:r>
      <w:proofErr w:type="spellEnd"/>
      <w:r w:rsidRPr="00DE1609">
        <w:rPr>
          <w:spacing w:val="-1"/>
          <w:sz w:val="24"/>
          <w:szCs w:val="24"/>
        </w:rPr>
        <w:t xml:space="preserve"> </w:t>
      </w:r>
      <w:proofErr w:type="spellStart"/>
      <w:r w:rsidRPr="00DE1609">
        <w:rPr>
          <w:spacing w:val="-1"/>
          <w:sz w:val="24"/>
          <w:szCs w:val="24"/>
        </w:rPr>
        <w:t>зобов’язання</w:t>
      </w:r>
      <w:proofErr w:type="spellEnd"/>
      <w:r w:rsidRPr="00DE1609">
        <w:rPr>
          <w:spacing w:val="-1"/>
          <w:sz w:val="24"/>
          <w:szCs w:val="24"/>
        </w:rPr>
        <w:t xml:space="preserve"> </w:t>
      </w:r>
      <w:proofErr w:type="spellStart"/>
      <w:r w:rsidRPr="00DE1609">
        <w:rPr>
          <w:spacing w:val="-1"/>
          <w:sz w:val="24"/>
          <w:szCs w:val="24"/>
        </w:rPr>
        <w:t>щодо</w:t>
      </w:r>
      <w:proofErr w:type="spellEnd"/>
      <w:r w:rsidRPr="00DE1609">
        <w:rPr>
          <w:spacing w:val="-1"/>
          <w:sz w:val="24"/>
          <w:szCs w:val="24"/>
        </w:rPr>
        <w:t xml:space="preserve"> </w:t>
      </w:r>
      <w:proofErr w:type="spellStart"/>
      <w:r w:rsidRPr="00DE1609">
        <w:rPr>
          <w:spacing w:val="-1"/>
          <w:sz w:val="24"/>
          <w:szCs w:val="24"/>
        </w:rPr>
        <w:t>усунення</w:t>
      </w:r>
      <w:proofErr w:type="spellEnd"/>
      <w:r w:rsidRPr="00DE1609">
        <w:rPr>
          <w:spacing w:val="-1"/>
          <w:sz w:val="24"/>
          <w:szCs w:val="24"/>
        </w:rPr>
        <w:t xml:space="preserve"> </w:t>
      </w:r>
      <w:proofErr w:type="spellStart"/>
      <w:r w:rsidRPr="00DE1609">
        <w:rPr>
          <w:spacing w:val="-1"/>
          <w:sz w:val="24"/>
          <w:szCs w:val="24"/>
        </w:rPr>
        <w:t>недоліків</w:t>
      </w:r>
      <w:proofErr w:type="spellEnd"/>
      <w:r w:rsidRPr="00DE1609">
        <w:rPr>
          <w:spacing w:val="-1"/>
          <w:sz w:val="24"/>
          <w:szCs w:val="24"/>
        </w:rPr>
        <w:t xml:space="preserve"> </w:t>
      </w:r>
      <w:proofErr w:type="spellStart"/>
      <w:r w:rsidRPr="00DE1609">
        <w:rPr>
          <w:spacing w:val="-1"/>
          <w:sz w:val="24"/>
          <w:szCs w:val="24"/>
        </w:rPr>
        <w:t>протягом</w:t>
      </w:r>
      <w:proofErr w:type="spellEnd"/>
      <w:r w:rsidRPr="00DE1609">
        <w:rPr>
          <w:spacing w:val="-1"/>
          <w:sz w:val="24"/>
          <w:szCs w:val="24"/>
        </w:rPr>
        <w:t xml:space="preserve"> </w:t>
      </w:r>
      <w:proofErr w:type="spellStart"/>
      <w:r w:rsidRPr="00DE1609">
        <w:rPr>
          <w:spacing w:val="-1"/>
          <w:sz w:val="24"/>
          <w:szCs w:val="24"/>
        </w:rPr>
        <w:t>гарантійного</w:t>
      </w:r>
      <w:proofErr w:type="spellEnd"/>
      <w:r w:rsidRPr="00DE1609">
        <w:rPr>
          <w:spacing w:val="-1"/>
          <w:sz w:val="24"/>
          <w:szCs w:val="24"/>
        </w:rPr>
        <w:t xml:space="preserve"> строку. У </w:t>
      </w:r>
      <w:proofErr w:type="spellStart"/>
      <w:r w:rsidRPr="00DE1609">
        <w:rPr>
          <w:spacing w:val="-1"/>
          <w:sz w:val="24"/>
          <w:szCs w:val="24"/>
        </w:rPr>
        <w:t>разі</w:t>
      </w:r>
      <w:proofErr w:type="spellEnd"/>
      <w:r w:rsidRPr="00DE1609">
        <w:rPr>
          <w:spacing w:val="-1"/>
          <w:sz w:val="24"/>
          <w:szCs w:val="24"/>
        </w:rPr>
        <w:t xml:space="preserve"> </w:t>
      </w:r>
      <w:proofErr w:type="spellStart"/>
      <w:r w:rsidRPr="00DE1609">
        <w:rPr>
          <w:spacing w:val="-1"/>
          <w:sz w:val="24"/>
          <w:szCs w:val="24"/>
        </w:rPr>
        <w:t>невиконання</w:t>
      </w:r>
      <w:proofErr w:type="spellEnd"/>
      <w:r w:rsidRPr="00DE1609">
        <w:rPr>
          <w:spacing w:val="-1"/>
          <w:sz w:val="24"/>
          <w:szCs w:val="24"/>
        </w:rPr>
        <w:t xml:space="preserve"> </w:t>
      </w:r>
      <w:proofErr w:type="spellStart"/>
      <w:r w:rsidRPr="00DE1609">
        <w:rPr>
          <w:spacing w:val="-1"/>
          <w:sz w:val="24"/>
          <w:szCs w:val="24"/>
        </w:rPr>
        <w:t>Підрядником</w:t>
      </w:r>
      <w:proofErr w:type="spellEnd"/>
      <w:r w:rsidRPr="00DE1609">
        <w:rPr>
          <w:spacing w:val="-1"/>
          <w:sz w:val="24"/>
          <w:szCs w:val="24"/>
        </w:rPr>
        <w:t xml:space="preserve"> </w:t>
      </w:r>
      <w:proofErr w:type="spellStart"/>
      <w:r w:rsidRPr="00DE1609">
        <w:rPr>
          <w:spacing w:val="-1"/>
          <w:sz w:val="24"/>
          <w:szCs w:val="24"/>
        </w:rPr>
        <w:t>цього</w:t>
      </w:r>
      <w:proofErr w:type="spellEnd"/>
      <w:r w:rsidRPr="00DE1609">
        <w:rPr>
          <w:spacing w:val="-1"/>
          <w:sz w:val="24"/>
          <w:szCs w:val="24"/>
        </w:rPr>
        <w:t xml:space="preserve"> </w:t>
      </w:r>
      <w:proofErr w:type="spellStart"/>
      <w:r w:rsidRPr="00DE1609">
        <w:rPr>
          <w:spacing w:val="-1"/>
          <w:sz w:val="24"/>
          <w:szCs w:val="24"/>
        </w:rPr>
        <w:t>зобов’язання</w:t>
      </w:r>
      <w:proofErr w:type="spellEnd"/>
      <w:r w:rsidRPr="00DE1609">
        <w:rPr>
          <w:spacing w:val="-1"/>
          <w:sz w:val="24"/>
          <w:szCs w:val="24"/>
        </w:rPr>
        <w:t xml:space="preserve"> </w:t>
      </w:r>
      <w:proofErr w:type="spellStart"/>
      <w:r w:rsidRPr="00DE1609">
        <w:rPr>
          <w:spacing w:val="-1"/>
          <w:sz w:val="24"/>
          <w:szCs w:val="24"/>
        </w:rPr>
        <w:t>Замовник</w:t>
      </w:r>
      <w:proofErr w:type="spellEnd"/>
      <w:r w:rsidRPr="00DE1609">
        <w:rPr>
          <w:spacing w:val="-1"/>
          <w:sz w:val="24"/>
          <w:szCs w:val="24"/>
        </w:rPr>
        <w:t xml:space="preserve"> </w:t>
      </w:r>
      <w:proofErr w:type="spellStart"/>
      <w:r w:rsidRPr="00DE1609">
        <w:rPr>
          <w:spacing w:val="-1"/>
          <w:sz w:val="24"/>
          <w:szCs w:val="24"/>
        </w:rPr>
        <w:t>має</w:t>
      </w:r>
      <w:proofErr w:type="spellEnd"/>
      <w:r w:rsidRPr="00DE1609">
        <w:rPr>
          <w:spacing w:val="-1"/>
          <w:sz w:val="24"/>
          <w:szCs w:val="24"/>
        </w:rPr>
        <w:t xml:space="preserve"> право </w:t>
      </w:r>
      <w:proofErr w:type="spellStart"/>
      <w:r w:rsidRPr="00DE1609">
        <w:rPr>
          <w:spacing w:val="-1"/>
          <w:sz w:val="24"/>
          <w:szCs w:val="24"/>
        </w:rPr>
        <w:t>вимоги</w:t>
      </w:r>
      <w:proofErr w:type="spellEnd"/>
      <w:r w:rsidRPr="00DE1609">
        <w:rPr>
          <w:spacing w:val="-1"/>
          <w:sz w:val="24"/>
          <w:szCs w:val="24"/>
        </w:rPr>
        <w:t xml:space="preserve"> до </w:t>
      </w:r>
      <w:proofErr w:type="spellStart"/>
      <w:r w:rsidRPr="00DE1609">
        <w:rPr>
          <w:spacing w:val="-1"/>
          <w:sz w:val="24"/>
          <w:szCs w:val="24"/>
        </w:rPr>
        <w:t>всіх</w:t>
      </w:r>
      <w:proofErr w:type="spellEnd"/>
      <w:r w:rsidRPr="00DE1609">
        <w:rPr>
          <w:spacing w:val="-1"/>
          <w:sz w:val="24"/>
          <w:szCs w:val="24"/>
        </w:rPr>
        <w:t xml:space="preserve"> </w:t>
      </w:r>
      <w:proofErr w:type="spellStart"/>
      <w:r w:rsidRPr="00DE1609">
        <w:rPr>
          <w:spacing w:val="-1"/>
          <w:sz w:val="24"/>
          <w:szCs w:val="24"/>
        </w:rPr>
        <w:t>правонаступників</w:t>
      </w:r>
      <w:proofErr w:type="spellEnd"/>
      <w:r w:rsidRPr="00DE1609">
        <w:rPr>
          <w:spacing w:val="-1"/>
          <w:sz w:val="24"/>
          <w:szCs w:val="24"/>
        </w:rPr>
        <w:t xml:space="preserve"> </w:t>
      </w:r>
      <w:proofErr w:type="spellStart"/>
      <w:r w:rsidRPr="00DE1609">
        <w:rPr>
          <w:spacing w:val="-1"/>
          <w:sz w:val="24"/>
          <w:szCs w:val="24"/>
        </w:rPr>
        <w:t>Підрядника</w:t>
      </w:r>
      <w:proofErr w:type="spellEnd"/>
      <w:r w:rsidRPr="00DE1609">
        <w:rPr>
          <w:spacing w:val="-1"/>
          <w:sz w:val="24"/>
          <w:szCs w:val="24"/>
        </w:rPr>
        <w:t>.</w:t>
      </w:r>
    </w:p>
    <w:p w14:paraId="66364973" w14:textId="77777777" w:rsidR="0027190D" w:rsidRPr="00DE1609" w:rsidRDefault="0027190D" w:rsidP="0027190D">
      <w:pPr>
        <w:numPr>
          <w:ilvl w:val="1"/>
          <w:numId w:val="13"/>
        </w:numPr>
        <w:tabs>
          <w:tab w:val="left" w:pos="0"/>
        </w:tabs>
        <w:ind w:left="0" w:firstLine="600"/>
        <w:jc w:val="both"/>
        <w:rPr>
          <w:spacing w:val="1"/>
          <w:sz w:val="24"/>
          <w:szCs w:val="24"/>
        </w:rPr>
      </w:pPr>
      <w:proofErr w:type="spellStart"/>
      <w:r w:rsidRPr="00DE1609">
        <w:rPr>
          <w:spacing w:val="1"/>
          <w:sz w:val="24"/>
          <w:szCs w:val="24"/>
        </w:rPr>
        <w:lastRenderedPageBreak/>
        <w:t>Підрядник</w:t>
      </w:r>
      <w:proofErr w:type="spellEnd"/>
      <w:r w:rsidRPr="00DE1609">
        <w:rPr>
          <w:spacing w:val="1"/>
          <w:sz w:val="24"/>
          <w:szCs w:val="24"/>
        </w:rPr>
        <w:t xml:space="preserve"> </w:t>
      </w:r>
      <w:proofErr w:type="spellStart"/>
      <w:r w:rsidRPr="00DE1609">
        <w:rPr>
          <w:spacing w:val="1"/>
          <w:sz w:val="24"/>
          <w:szCs w:val="24"/>
        </w:rPr>
        <w:t>зобов’язаний</w:t>
      </w:r>
      <w:proofErr w:type="spellEnd"/>
      <w:r w:rsidRPr="00DE1609">
        <w:rPr>
          <w:spacing w:val="1"/>
          <w:sz w:val="24"/>
          <w:szCs w:val="24"/>
        </w:rPr>
        <w:t xml:space="preserve"> не </w:t>
      </w:r>
      <w:proofErr w:type="spellStart"/>
      <w:r w:rsidRPr="00DE1609">
        <w:rPr>
          <w:spacing w:val="1"/>
          <w:sz w:val="24"/>
          <w:szCs w:val="24"/>
        </w:rPr>
        <w:t>допустити</w:t>
      </w:r>
      <w:proofErr w:type="spellEnd"/>
      <w:r w:rsidRPr="00DE1609">
        <w:rPr>
          <w:spacing w:val="1"/>
          <w:sz w:val="24"/>
          <w:szCs w:val="24"/>
        </w:rPr>
        <w:t xml:space="preserve"> </w:t>
      </w:r>
      <w:proofErr w:type="spellStart"/>
      <w:r w:rsidRPr="00DE1609">
        <w:rPr>
          <w:spacing w:val="1"/>
          <w:sz w:val="24"/>
          <w:szCs w:val="24"/>
        </w:rPr>
        <w:t>присутності</w:t>
      </w:r>
      <w:proofErr w:type="spellEnd"/>
      <w:r w:rsidRPr="00DE1609">
        <w:rPr>
          <w:spacing w:val="1"/>
          <w:sz w:val="24"/>
          <w:szCs w:val="24"/>
        </w:rPr>
        <w:t xml:space="preserve"> на </w:t>
      </w:r>
      <w:proofErr w:type="spellStart"/>
      <w:r w:rsidRPr="00DE1609">
        <w:rPr>
          <w:spacing w:val="1"/>
          <w:sz w:val="24"/>
          <w:szCs w:val="24"/>
        </w:rPr>
        <w:t>будівельному</w:t>
      </w:r>
      <w:proofErr w:type="spellEnd"/>
      <w:r w:rsidRPr="00DE1609">
        <w:rPr>
          <w:spacing w:val="1"/>
          <w:sz w:val="24"/>
          <w:szCs w:val="24"/>
        </w:rPr>
        <w:t xml:space="preserve"> </w:t>
      </w:r>
      <w:proofErr w:type="spellStart"/>
      <w:r w:rsidRPr="00DE1609">
        <w:rPr>
          <w:spacing w:val="1"/>
          <w:sz w:val="24"/>
          <w:szCs w:val="24"/>
        </w:rPr>
        <w:t>майданчику</w:t>
      </w:r>
      <w:proofErr w:type="spellEnd"/>
      <w:r w:rsidRPr="00DE1609">
        <w:rPr>
          <w:spacing w:val="1"/>
          <w:sz w:val="24"/>
          <w:szCs w:val="24"/>
        </w:rPr>
        <w:t xml:space="preserve"> </w:t>
      </w:r>
      <w:proofErr w:type="spellStart"/>
      <w:r w:rsidRPr="00DE1609">
        <w:rPr>
          <w:spacing w:val="1"/>
          <w:sz w:val="24"/>
          <w:szCs w:val="24"/>
        </w:rPr>
        <w:t>третіх</w:t>
      </w:r>
      <w:proofErr w:type="spellEnd"/>
      <w:r w:rsidRPr="00DE1609">
        <w:rPr>
          <w:spacing w:val="1"/>
          <w:sz w:val="24"/>
          <w:szCs w:val="24"/>
        </w:rPr>
        <w:t xml:space="preserve"> </w:t>
      </w:r>
      <w:proofErr w:type="spellStart"/>
      <w:r w:rsidRPr="00DE1609">
        <w:rPr>
          <w:spacing w:val="1"/>
          <w:sz w:val="24"/>
          <w:szCs w:val="24"/>
        </w:rPr>
        <w:t>осіб</w:t>
      </w:r>
      <w:proofErr w:type="spellEnd"/>
      <w:r w:rsidRPr="00DE1609">
        <w:rPr>
          <w:spacing w:val="1"/>
          <w:sz w:val="24"/>
          <w:szCs w:val="24"/>
        </w:rPr>
        <w:t xml:space="preserve">, </w:t>
      </w:r>
      <w:proofErr w:type="spellStart"/>
      <w:r w:rsidRPr="00DE1609">
        <w:rPr>
          <w:spacing w:val="1"/>
          <w:sz w:val="24"/>
          <w:szCs w:val="24"/>
        </w:rPr>
        <w:t>що</w:t>
      </w:r>
      <w:proofErr w:type="spellEnd"/>
      <w:r w:rsidRPr="00DE1609">
        <w:rPr>
          <w:spacing w:val="1"/>
          <w:sz w:val="24"/>
          <w:szCs w:val="24"/>
        </w:rPr>
        <w:t xml:space="preserve"> не </w:t>
      </w:r>
      <w:proofErr w:type="spellStart"/>
      <w:r w:rsidRPr="00DE1609">
        <w:rPr>
          <w:spacing w:val="1"/>
          <w:sz w:val="24"/>
          <w:szCs w:val="24"/>
        </w:rPr>
        <w:t>задіяні</w:t>
      </w:r>
      <w:proofErr w:type="spellEnd"/>
      <w:r w:rsidRPr="00DE1609">
        <w:rPr>
          <w:spacing w:val="1"/>
          <w:sz w:val="24"/>
          <w:szCs w:val="24"/>
        </w:rPr>
        <w:t xml:space="preserve"> при </w:t>
      </w:r>
      <w:proofErr w:type="spellStart"/>
      <w:r w:rsidRPr="00DE1609">
        <w:rPr>
          <w:spacing w:val="1"/>
          <w:sz w:val="24"/>
          <w:szCs w:val="24"/>
        </w:rPr>
        <w:t>виконанні</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w:t>
      </w:r>
    </w:p>
    <w:p w14:paraId="4BACB5D1" w14:textId="77777777" w:rsidR="0027190D" w:rsidRPr="00DE1609" w:rsidRDefault="0027190D" w:rsidP="0027190D">
      <w:pPr>
        <w:numPr>
          <w:ilvl w:val="1"/>
          <w:numId w:val="13"/>
        </w:numPr>
        <w:tabs>
          <w:tab w:val="left" w:pos="0"/>
        </w:tabs>
        <w:ind w:left="0" w:firstLine="600"/>
        <w:jc w:val="both"/>
        <w:rPr>
          <w:spacing w:val="1"/>
          <w:sz w:val="24"/>
          <w:szCs w:val="24"/>
        </w:rPr>
      </w:pPr>
      <w:proofErr w:type="spellStart"/>
      <w:r w:rsidRPr="00DE1609">
        <w:rPr>
          <w:spacing w:val="2"/>
          <w:sz w:val="24"/>
          <w:szCs w:val="24"/>
        </w:rPr>
        <w:t>Кожна</w:t>
      </w:r>
      <w:proofErr w:type="spellEnd"/>
      <w:r w:rsidRPr="00DE1609">
        <w:rPr>
          <w:spacing w:val="2"/>
          <w:sz w:val="24"/>
          <w:szCs w:val="24"/>
        </w:rPr>
        <w:t xml:space="preserve"> </w:t>
      </w:r>
      <w:proofErr w:type="spellStart"/>
      <w:r w:rsidRPr="00DE1609">
        <w:rPr>
          <w:spacing w:val="2"/>
          <w:sz w:val="24"/>
          <w:szCs w:val="24"/>
        </w:rPr>
        <w:t>із</w:t>
      </w:r>
      <w:proofErr w:type="spellEnd"/>
      <w:r w:rsidRPr="00DE1609">
        <w:rPr>
          <w:spacing w:val="2"/>
          <w:sz w:val="24"/>
          <w:szCs w:val="24"/>
        </w:rPr>
        <w:t xml:space="preserve"> </w:t>
      </w:r>
      <w:proofErr w:type="spellStart"/>
      <w:r w:rsidRPr="00DE1609">
        <w:rPr>
          <w:sz w:val="24"/>
          <w:szCs w:val="24"/>
        </w:rPr>
        <w:t>Сторін</w:t>
      </w:r>
      <w:proofErr w:type="spellEnd"/>
      <w:r w:rsidRPr="00DE1609">
        <w:rPr>
          <w:sz w:val="24"/>
          <w:szCs w:val="24"/>
        </w:rPr>
        <w:t xml:space="preserve"> </w:t>
      </w:r>
      <w:proofErr w:type="spellStart"/>
      <w:r w:rsidRPr="00DE1609">
        <w:rPr>
          <w:sz w:val="24"/>
          <w:szCs w:val="24"/>
        </w:rPr>
        <w:t>гарантує</w:t>
      </w:r>
      <w:proofErr w:type="spellEnd"/>
      <w:r w:rsidRPr="00DE1609">
        <w:rPr>
          <w:sz w:val="24"/>
          <w:szCs w:val="24"/>
        </w:rPr>
        <w:t xml:space="preserve"> </w:t>
      </w:r>
      <w:proofErr w:type="spellStart"/>
      <w:r w:rsidRPr="00DE1609">
        <w:rPr>
          <w:sz w:val="24"/>
          <w:szCs w:val="24"/>
        </w:rPr>
        <w:t>збереження</w:t>
      </w:r>
      <w:proofErr w:type="spellEnd"/>
      <w:r w:rsidRPr="00DE1609">
        <w:rPr>
          <w:sz w:val="24"/>
          <w:szCs w:val="24"/>
        </w:rPr>
        <w:t xml:space="preserve"> </w:t>
      </w:r>
      <w:proofErr w:type="spellStart"/>
      <w:r w:rsidRPr="00DE1609">
        <w:rPr>
          <w:sz w:val="24"/>
          <w:szCs w:val="24"/>
        </w:rPr>
        <w:t>таємниці</w:t>
      </w:r>
      <w:proofErr w:type="spellEnd"/>
      <w:r w:rsidRPr="00DE1609">
        <w:rPr>
          <w:sz w:val="24"/>
          <w:szCs w:val="24"/>
        </w:rPr>
        <w:t xml:space="preserve"> </w:t>
      </w:r>
      <w:proofErr w:type="spellStart"/>
      <w:r w:rsidRPr="00DE1609">
        <w:rPr>
          <w:sz w:val="24"/>
          <w:szCs w:val="24"/>
        </w:rPr>
        <w:t>конфіденційної</w:t>
      </w:r>
      <w:proofErr w:type="spellEnd"/>
      <w:r w:rsidRPr="00DE1609">
        <w:rPr>
          <w:sz w:val="24"/>
          <w:szCs w:val="24"/>
        </w:rPr>
        <w:t xml:space="preserve"> </w:t>
      </w:r>
      <w:proofErr w:type="spellStart"/>
      <w:r w:rsidRPr="00DE1609">
        <w:rPr>
          <w:sz w:val="24"/>
          <w:szCs w:val="24"/>
        </w:rPr>
        <w:t>інформації</w:t>
      </w:r>
      <w:proofErr w:type="spellEnd"/>
      <w:r w:rsidRPr="00DE1609">
        <w:rPr>
          <w:sz w:val="24"/>
          <w:szCs w:val="24"/>
        </w:rPr>
        <w:t xml:space="preserve">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комерційної</w:t>
      </w:r>
      <w:proofErr w:type="spellEnd"/>
      <w:r w:rsidRPr="00DE1609">
        <w:rPr>
          <w:sz w:val="24"/>
          <w:szCs w:val="24"/>
        </w:rPr>
        <w:t xml:space="preserve"> </w:t>
      </w:r>
      <w:proofErr w:type="spellStart"/>
      <w:r w:rsidRPr="00DE1609">
        <w:rPr>
          <w:sz w:val="24"/>
          <w:szCs w:val="24"/>
        </w:rPr>
        <w:t>таємниці</w:t>
      </w:r>
      <w:proofErr w:type="spellEnd"/>
      <w:r w:rsidRPr="00DE1609">
        <w:rPr>
          <w:sz w:val="24"/>
          <w:szCs w:val="24"/>
        </w:rPr>
        <w:t xml:space="preserve"> </w:t>
      </w:r>
      <w:proofErr w:type="spellStart"/>
      <w:r w:rsidRPr="00DE1609">
        <w:rPr>
          <w:sz w:val="24"/>
          <w:szCs w:val="24"/>
        </w:rPr>
        <w:t>іншої</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яка </w:t>
      </w:r>
      <w:proofErr w:type="spellStart"/>
      <w:r w:rsidRPr="00DE1609">
        <w:rPr>
          <w:sz w:val="24"/>
          <w:szCs w:val="24"/>
        </w:rPr>
        <w:t>була</w:t>
      </w:r>
      <w:proofErr w:type="spellEnd"/>
      <w:r w:rsidRPr="00DE1609">
        <w:rPr>
          <w:sz w:val="24"/>
          <w:szCs w:val="24"/>
        </w:rPr>
        <w:t xml:space="preserve"> </w:t>
      </w:r>
      <w:proofErr w:type="spellStart"/>
      <w:r w:rsidRPr="00DE1609">
        <w:rPr>
          <w:sz w:val="24"/>
          <w:szCs w:val="24"/>
        </w:rPr>
        <w:t>отримана</w:t>
      </w:r>
      <w:proofErr w:type="spellEnd"/>
      <w:r w:rsidRPr="00DE1609">
        <w:rPr>
          <w:sz w:val="24"/>
          <w:szCs w:val="24"/>
        </w:rPr>
        <w:t xml:space="preserve"> </w:t>
      </w:r>
      <w:proofErr w:type="spellStart"/>
      <w:r w:rsidRPr="00DE1609">
        <w:rPr>
          <w:spacing w:val="1"/>
          <w:sz w:val="24"/>
          <w:szCs w:val="24"/>
        </w:rPr>
        <w:t>під</w:t>
      </w:r>
      <w:proofErr w:type="spellEnd"/>
      <w:r w:rsidRPr="00DE1609">
        <w:rPr>
          <w:spacing w:val="1"/>
          <w:sz w:val="24"/>
          <w:szCs w:val="24"/>
        </w:rPr>
        <w:t xml:space="preserve"> час </w:t>
      </w:r>
      <w:proofErr w:type="spellStart"/>
      <w:r w:rsidRPr="00DE1609">
        <w:rPr>
          <w:spacing w:val="1"/>
          <w:sz w:val="24"/>
          <w:szCs w:val="24"/>
        </w:rPr>
        <w:t>виконання</w:t>
      </w:r>
      <w:proofErr w:type="spellEnd"/>
      <w:r w:rsidRPr="00DE1609">
        <w:rPr>
          <w:spacing w:val="1"/>
          <w:sz w:val="24"/>
          <w:szCs w:val="24"/>
        </w:rPr>
        <w:t xml:space="preserve"> і </w:t>
      </w:r>
      <w:proofErr w:type="spellStart"/>
      <w:r w:rsidRPr="00DE1609">
        <w:rPr>
          <w:spacing w:val="1"/>
          <w:sz w:val="24"/>
          <w:szCs w:val="24"/>
        </w:rPr>
        <w:t>реалізації</w:t>
      </w:r>
      <w:proofErr w:type="spellEnd"/>
      <w:r w:rsidRPr="00DE1609">
        <w:rPr>
          <w:spacing w:val="1"/>
          <w:sz w:val="24"/>
          <w:szCs w:val="24"/>
        </w:rPr>
        <w:t xml:space="preserve"> </w:t>
      </w:r>
      <w:proofErr w:type="spellStart"/>
      <w:r w:rsidRPr="00DE1609">
        <w:rPr>
          <w:spacing w:val="1"/>
          <w:sz w:val="24"/>
          <w:szCs w:val="24"/>
        </w:rPr>
        <w:t>цього</w:t>
      </w:r>
      <w:proofErr w:type="spellEnd"/>
      <w:r w:rsidRPr="00DE1609">
        <w:rPr>
          <w:spacing w:val="1"/>
          <w:sz w:val="24"/>
          <w:szCs w:val="24"/>
        </w:rPr>
        <w:t xml:space="preserve"> Договору та </w:t>
      </w:r>
      <w:proofErr w:type="spellStart"/>
      <w:r w:rsidRPr="00DE1609">
        <w:rPr>
          <w:spacing w:val="1"/>
          <w:sz w:val="24"/>
          <w:szCs w:val="24"/>
        </w:rPr>
        <w:t>зобов’язується</w:t>
      </w:r>
      <w:proofErr w:type="spellEnd"/>
      <w:r w:rsidRPr="00DE1609">
        <w:rPr>
          <w:spacing w:val="1"/>
          <w:sz w:val="24"/>
          <w:szCs w:val="24"/>
        </w:rPr>
        <w:t xml:space="preserve"> не </w:t>
      </w:r>
      <w:proofErr w:type="spellStart"/>
      <w:r w:rsidRPr="00DE1609">
        <w:rPr>
          <w:spacing w:val="1"/>
          <w:sz w:val="24"/>
          <w:szCs w:val="24"/>
        </w:rPr>
        <w:t>надавати</w:t>
      </w:r>
      <w:proofErr w:type="spellEnd"/>
      <w:r w:rsidRPr="00DE1609">
        <w:rPr>
          <w:spacing w:val="1"/>
          <w:sz w:val="24"/>
          <w:szCs w:val="24"/>
        </w:rPr>
        <w:t xml:space="preserve"> до </w:t>
      </w:r>
      <w:proofErr w:type="spellStart"/>
      <w:r w:rsidRPr="00DE1609">
        <w:rPr>
          <w:spacing w:val="1"/>
          <w:sz w:val="24"/>
          <w:szCs w:val="24"/>
        </w:rPr>
        <w:t>неї</w:t>
      </w:r>
      <w:proofErr w:type="spellEnd"/>
      <w:r w:rsidRPr="00DE1609">
        <w:rPr>
          <w:spacing w:val="1"/>
          <w:sz w:val="24"/>
          <w:szCs w:val="24"/>
        </w:rPr>
        <w:t xml:space="preserve"> доступу та/</w:t>
      </w:r>
      <w:proofErr w:type="spellStart"/>
      <w:r w:rsidRPr="00DE1609">
        <w:rPr>
          <w:spacing w:val="1"/>
          <w:sz w:val="24"/>
          <w:szCs w:val="24"/>
        </w:rPr>
        <w:t>або</w:t>
      </w:r>
      <w:proofErr w:type="spellEnd"/>
      <w:r w:rsidRPr="00DE1609">
        <w:rPr>
          <w:spacing w:val="1"/>
          <w:sz w:val="24"/>
          <w:szCs w:val="24"/>
        </w:rPr>
        <w:t xml:space="preserve"> не </w:t>
      </w:r>
      <w:proofErr w:type="spellStart"/>
      <w:r w:rsidRPr="00DE1609">
        <w:rPr>
          <w:spacing w:val="1"/>
          <w:sz w:val="24"/>
          <w:szCs w:val="24"/>
        </w:rPr>
        <w:t>повідомляти</w:t>
      </w:r>
      <w:proofErr w:type="spellEnd"/>
      <w:r w:rsidRPr="00DE1609">
        <w:rPr>
          <w:spacing w:val="1"/>
          <w:sz w:val="24"/>
          <w:szCs w:val="24"/>
        </w:rPr>
        <w:t xml:space="preserve"> </w:t>
      </w:r>
      <w:proofErr w:type="spellStart"/>
      <w:r w:rsidRPr="00DE1609">
        <w:rPr>
          <w:spacing w:val="1"/>
          <w:sz w:val="24"/>
          <w:szCs w:val="24"/>
        </w:rPr>
        <w:t>її</w:t>
      </w:r>
      <w:proofErr w:type="spellEnd"/>
      <w:r w:rsidRPr="00DE1609">
        <w:rPr>
          <w:spacing w:val="1"/>
          <w:sz w:val="24"/>
          <w:szCs w:val="24"/>
        </w:rPr>
        <w:t xml:space="preserve"> </w:t>
      </w:r>
      <w:proofErr w:type="spellStart"/>
      <w:r w:rsidRPr="00DE1609">
        <w:rPr>
          <w:spacing w:val="1"/>
          <w:sz w:val="24"/>
          <w:szCs w:val="24"/>
        </w:rPr>
        <w:t>третім</w:t>
      </w:r>
      <w:proofErr w:type="spellEnd"/>
      <w:r w:rsidRPr="00DE1609">
        <w:rPr>
          <w:spacing w:val="1"/>
          <w:sz w:val="24"/>
          <w:szCs w:val="24"/>
        </w:rPr>
        <w:t xml:space="preserve"> особам без </w:t>
      </w:r>
      <w:proofErr w:type="spellStart"/>
      <w:r w:rsidRPr="00DE1609">
        <w:rPr>
          <w:spacing w:val="1"/>
          <w:sz w:val="24"/>
          <w:szCs w:val="24"/>
        </w:rPr>
        <w:t>письмової</w:t>
      </w:r>
      <w:proofErr w:type="spellEnd"/>
      <w:r w:rsidRPr="00DE1609">
        <w:rPr>
          <w:spacing w:val="1"/>
          <w:sz w:val="24"/>
          <w:szCs w:val="24"/>
        </w:rPr>
        <w:t xml:space="preserve"> </w:t>
      </w:r>
      <w:proofErr w:type="spellStart"/>
      <w:r w:rsidRPr="00DE1609">
        <w:rPr>
          <w:spacing w:val="1"/>
          <w:sz w:val="24"/>
          <w:szCs w:val="24"/>
        </w:rPr>
        <w:t>згоди</w:t>
      </w:r>
      <w:proofErr w:type="spellEnd"/>
      <w:r w:rsidRPr="00DE1609">
        <w:rPr>
          <w:spacing w:val="1"/>
          <w:sz w:val="24"/>
          <w:szCs w:val="24"/>
        </w:rPr>
        <w:t xml:space="preserve"> </w:t>
      </w:r>
      <w:proofErr w:type="spellStart"/>
      <w:r w:rsidRPr="00DE1609">
        <w:rPr>
          <w:spacing w:val="1"/>
          <w:sz w:val="24"/>
          <w:szCs w:val="24"/>
        </w:rPr>
        <w:t>іншої</w:t>
      </w:r>
      <w:proofErr w:type="spellEnd"/>
      <w:r w:rsidRPr="00DE1609">
        <w:rPr>
          <w:spacing w:val="1"/>
          <w:sz w:val="24"/>
          <w:szCs w:val="24"/>
        </w:rPr>
        <w:t xml:space="preserve"> </w:t>
      </w:r>
      <w:proofErr w:type="spellStart"/>
      <w:r w:rsidRPr="00DE1609">
        <w:rPr>
          <w:spacing w:val="1"/>
          <w:sz w:val="24"/>
          <w:szCs w:val="24"/>
        </w:rPr>
        <w:t>Сторони</w:t>
      </w:r>
      <w:proofErr w:type="spellEnd"/>
      <w:r w:rsidRPr="00DE1609">
        <w:rPr>
          <w:spacing w:val="1"/>
          <w:sz w:val="24"/>
          <w:szCs w:val="24"/>
        </w:rPr>
        <w:t xml:space="preserve"> за </w:t>
      </w:r>
      <w:proofErr w:type="spellStart"/>
      <w:r w:rsidRPr="00DE1609">
        <w:rPr>
          <w:spacing w:val="1"/>
          <w:sz w:val="24"/>
          <w:szCs w:val="24"/>
        </w:rPr>
        <w:t>цим</w:t>
      </w:r>
      <w:proofErr w:type="spellEnd"/>
      <w:r w:rsidRPr="00DE1609">
        <w:rPr>
          <w:spacing w:val="1"/>
          <w:sz w:val="24"/>
          <w:szCs w:val="24"/>
        </w:rPr>
        <w:t xml:space="preserve"> Договором. </w:t>
      </w:r>
      <w:r w:rsidRPr="00DE1609">
        <w:rPr>
          <w:sz w:val="24"/>
          <w:szCs w:val="24"/>
        </w:rPr>
        <w:t xml:space="preserve">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порушення</w:t>
      </w:r>
      <w:proofErr w:type="spellEnd"/>
      <w:r w:rsidRPr="00DE1609">
        <w:rPr>
          <w:sz w:val="24"/>
          <w:szCs w:val="24"/>
        </w:rPr>
        <w:t xml:space="preserve"> умов </w:t>
      </w:r>
      <w:proofErr w:type="spellStart"/>
      <w:r w:rsidRPr="00DE1609">
        <w:rPr>
          <w:sz w:val="24"/>
          <w:szCs w:val="24"/>
        </w:rPr>
        <w:t>конфіденційності</w:t>
      </w:r>
      <w:proofErr w:type="spellEnd"/>
      <w:r w:rsidRPr="00DE1609">
        <w:rPr>
          <w:sz w:val="24"/>
          <w:szCs w:val="24"/>
        </w:rPr>
        <w:t xml:space="preserve"> </w:t>
      </w:r>
      <w:proofErr w:type="spellStart"/>
      <w:r w:rsidRPr="00DE1609">
        <w:rPr>
          <w:sz w:val="24"/>
          <w:szCs w:val="24"/>
        </w:rPr>
        <w:t>винна</w:t>
      </w:r>
      <w:proofErr w:type="spellEnd"/>
      <w:r w:rsidRPr="00DE1609">
        <w:rPr>
          <w:sz w:val="24"/>
          <w:szCs w:val="24"/>
        </w:rPr>
        <w:t xml:space="preserve"> Сторона </w:t>
      </w:r>
      <w:proofErr w:type="spellStart"/>
      <w:r w:rsidRPr="00DE1609">
        <w:rPr>
          <w:sz w:val="24"/>
          <w:szCs w:val="24"/>
        </w:rPr>
        <w:t>відшкодовує</w:t>
      </w:r>
      <w:proofErr w:type="spellEnd"/>
      <w:r w:rsidRPr="00DE1609">
        <w:rPr>
          <w:sz w:val="24"/>
          <w:szCs w:val="24"/>
        </w:rPr>
        <w:t xml:space="preserve"> </w:t>
      </w:r>
      <w:proofErr w:type="spellStart"/>
      <w:r w:rsidRPr="00DE1609">
        <w:rPr>
          <w:sz w:val="24"/>
          <w:szCs w:val="24"/>
        </w:rPr>
        <w:t>іншій</w:t>
      </w:r>
      <w:proofErr w:type="spellEnd"/>
      <w:r w:rsidRPr="00DE1609">
        <w:rPr>
          <w:sz w:val="24"/>
          <w:szCs w:val="24"/>
        </w:rPr>
        <w:t xml:space="preserve"> </w:t>
      </w:r>
      <w:proofErr w:type="spellStart"/>
      <w:r w:rsidRPr="00DE1609">
        <w:rPr>
          <w:sz w:val="24"/>
          <w:szCs w:val="24"/>
        </w:rPr>
        <w:t>Стороні</w:t>
      </w:r>
      <w:proofErr w:type="spellEnd"/>
      <w:r w:rsidRPr="00DE1609">
        <w:rPr>
          <w:sz w:val="24"/>
          <w:szCs w:val="24"/>
        </w:rPr>
        <w:t xml:space="preserve"> </w:t>
      </w:r>
      <w:proofErr w:type="spellStart"/>
      <w:r w:rsidRPr="00DE1609">
        <w:rPr>
          <w:sz w:val="24"/>
          <w:szCs w:val="24"/>
        </w:rPr>
        <w:t>завдані</w:t>
      </w:r>
      <w:proofErr w:type="spellEnd"/>
      <w:r w:rsidRPr="00DE1609">
        <w:rPr>
          <w:sz w:val="24"/>
          <w:szCs w:val="24"/>
        </w:rPr>
        <w:t xml:space="preserve"> </w:t>
      </w:r>
      <w:proofErr w:type="spellStart"/>
      <w:r w:rsidRPr="00DE1609">
        <w:rPr>
          <w:sz w:val="24"/>
          <w:szCs w:val="24"/>
        </w:rPr>
        <w:t>збитки</w:t>
      </w:r>
      <w:proofErr w:type="spellEnd"/>
      <w:r w:rsidRPr="00DE1609">
        <w:rPr>
          <w:sz w:val="24"/>
          <w:szCs w:val="24"/>
        </w:rPr>
        <w:t>.</w:t>
      </w:r>
    </w:p>
    <w:p w14:paraId="3BC7E220" w14:textId="77777777" w:rsidR="0027190D" w:rsidRPr="00DE1609" w:rsidRDefault="0027190D" w:rsidP="0027190D">
      <w:pPr>
        <w:tabs>
          <w:tab w:val="left" w:pos="0"/>
        </w:tabs>
        <w:ind w:firstLine="600"/>
        <w:jc w:val="both"/>
        <w:rPr>
          <w:sz w:val="24"/>
          <w:szCs w:val="24"/>
        </w:rPr>
      </w:pPr>
      <w:r w:rsidRPr="00DE1609">
        <w:rPr>
          <w:sz w:val="24"/>
          <w:szCs w:val="24"/>
        </w:rPr>
        <w:t xml:space="preserve">13.14.1. </w:t>
      </w:r>
      <w:proofErr w:type="spellStart"/>
      <w:r w:rsidRPr="00DE1609">
        <w:rPr>
          <w:sz w:val="24"/>
          <w:szCs w:val="24"/>
        </w:rPr>
        <w:t>Конфіденційність</w:t>
      </w:r>
      <w:proofErr w:type="spellEnd"/>
      <w:r w:rsidRPr="00DE1609">
        <w:rPr>
          <w:sz w:val="24"/>
          <w:szCs w:val="24"/>
        </w:rPr>
        <w:t xml:space="preserve"> Договору не </w:t>
      </w:r>
      <w:proofErr w:type="spellStart"/>
      <w:r w:rsidRPr="00DE1609">
        <w:rPr>
          <w:sz w:val="24"/>
          <w:szCs w:val="24"/>
        </w:rPr>
        <w:t>поширюється</w:t>
      </w:r>
      <w:proofErr w:type="spellEnd"/>
      <w:r w:rsidRPr="00DE1609">
        <w:rPr>
          <w:sz w:val="24"/>
          <w:szCs w:val="24"/>
        </w:rPr>
        <w:t xml:space="preserve"> на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врегульовані</w:t>
      </w:r>
      <w:proofErr w:type="spellEnd"/>
      <w:r w:rsidRPr="00DE1609">
        <w:rPr>
          <w:sz w:val="24"/>
          <w:szCs w:val="24"/>
        </w:rPr>
        <w:t xml:space="preserve"> </w:t>
      </w:r>
      <w:proofErr w:type="spellStart"/>
      <w:r w:rsidRPr="00DE1609">
        <w:rPr>
          <w:sz w:val="24"/>
          <w:szCs w:val="24"/>
        </w:rPr>
        <w:t>чинним</w:t>
      </w:r>
      <w:proofErr w:type="spellEnd"/>
      <w:r w:rsidRPr="00DE1609">
        <w:rPr>
          <w:sz w:val="24"/>
          <w:szCs w:val="24"/>
        </w:rPr>
        <w:t xml:space="preserve"> </w:t>
      </w:r>
      <w:proofErr w:type="spellStart"/>
      <w:r w:rsidRPr="00DE1609">
        <w:rPr>
          <w:sz w:val="24"/>
          <w:szCs w:val="24"/>
        </w:rPr>
        <w:t>законодавством</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та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органів</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здійснюють</w:t>
      </w:r>
      <w:proofErr w:type="spellEnd"/>
      <w:r w:rsidRPr="00DE1609">
        <w:rPr>
          <w:sz w:val="24"/>
          <w:szCs w:val="24"/>
        </w:rPr>
        <w:t xml:space="preserve"> контроль за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виконанням</w:t>
      </w:r>
      <w:proofErr w:type="spellEnd"/>
      <w:r w:rsidRPr="00DE1609">
        <w:rPr>
          <w:sz w:val="24"/>
          <w:szCs w:val="24"/>
        </w:rPr>
        <w:t>.</w:t>
      </w:r>
    </w:p>
    <w:p w14:paraId="7E3ABF3C" w14:textId="77777777" w:rsidR="0027190D" w:rsidRPr="00DE1609" w:rsidRDefault="0027190D" w:rsidP="0027190D">
      <w:pPr>
        <w:tabs>
          <w:tab w:val="left" w:pos="0"/>
        </w:tabs>
        <w:ind w:firstLine="600"/>
        <w:jc w:val="both"/>
        <w:rPr>
          <w:sz w:val="24"/>
          <w:szCs w:val="24"/>
        </w:rPr>
      </w:pPr>
      <w:r w:rsidRPr="00DE1609">
        <w:rPr>
          <w:sz w:val="24"/>
          <w:szCs w:val="24"/>
        </w:rPr>
        <w:t xml:space="preserve">13.14.2. Не є </w:t>
      </w:r>
      <w:proofErr w:type="spellStart"/>
      <w:r w:rsidRPr="00DE1609">
        <w:rPr>
          <w:sz w:val="24"/>
          <w:szCs w:val="24"/>
        </w:rPr>
        <w:t>порушенням</w:t>
      </w:r>
      <w:proofErr w:type="spellEnd"/>
      <w:r w:rsidRPr="00DE1609">
        <w:rPr>
          <w:sz w:val="24"/>
          <w:szCs w:val="24"/>
        </w:rPr>
        <w:t xml:space="preserve"> </w:t>
      </w:r>
      <w:proofErr w:type="spellStart"/>
      <w:r w:rsidRPr="00DE1609">
        <w:rPr>
          <w:sz w:val="24"/>
          <w:szCs w:val="24"/>
        </w:rPr>
        <w:t>конфіденційності</w:t>
      </w:r>
      <w:proofErr w:type="spellEnd"/>
      <w:r w:rsidRPr="00DE1609">
        <w:rPr>
          <w:sz w:val="24"/>
          <w:szCs w:val="24"/>
        </w:rPr>
        <w:t xml:space="preserve"> Договору:</w:t>
      </w:r>
    </w:p>
    <w:p w14:paraId="2EC76A4B" w14:textId="77777777" w:rsidR="0027190D" w:rsidRPr="00DE1609" w:rsidRDefault="0027190D" w:rsidP="0027190D">
      <w:pPr>
        <w:pStyle w:val="af4"/>
        <w:numPr>
          <w:ilvl w:val="0"/>
          <w:numId w:val="16"/>
        </w:numPr>
        <w:tabs>
          <w:tab w:val="left" w:pos="0"/>
        </w:tabs>
        <w:jc w:val="both"/>
        <w:rPr>
          <w:spacing w:val="1"/>
          <w:sz w:val="24"/>
          <w:szCs w:val="24"/>
        </w:rPr>
      </w:pPr>
      <w:r w:rsidRPr="00DE1609">
        <w:rPr>
          <w:spacing w:val="1"/>
          <w:sz w:val="24"/>
          <w:szCs w:val="24"/>
        </w:rPr>
        <w:t>надання відомостей та документів контролюючим органам у випадках, передбачених чинним законодавством;</w:t>
      </w:r>
    </w:p>
    <w:p w14:paraId="33457EB6" w14:textId="77777777" w:rsidR="0027190D" w:rsidRPr="00DE1609" w:rsidRDefault="0027190D" w:rsidP="0027190D">
      <w:pPr>
        <w:pStyle w:val="af4"/>
        <w:numPr>
          <w:ilvl w:val="0"/>
          <w:numId w:val="16"/>
        </w:numPr>
        <w:tabs>
          <w:tab w:val="left" w:pos="0"/>
        </w:tabs>
        <w:jc w:val="both"/>
        <w:rPr>
          <w:spacing w:val="1"/>
          <w:sz w:val="24"/>
          <w:szCs w:val="24"/>
        </w:rPr>
      </w:pPr>
      <w:r w:rsidRPr="00DE1609">
        <w:rPr>
          <w:spacing w:val="1"/>
          <w:sz w:val="24"/>
          <w:szCs w:val="24"/>
        </w:rPr>
        <w:t>надання та використання наданої інформації у судових та державних органах, якщо це обумовлено змістом завдання.</w:t>
      </w:r>
    </w:p>
    <w:p w14:paraId="0C1AE031" w14:textId="77777777" w:rsidR="0027190D" w:rsidRPr="00DE1609" w:rsidRDefault="0027190D" w:rsidP="0027190D">
      <w:pPr>
        <w:pStyle w:val="af4"/>
        <w:tabs>
          <w:tab w:val="left" w:pos="0"/>
        </w:tabs>
        <w:ind w:left="1320"/>
        <w:jc w:val="both"/>
        <w:rPr>
          <w:spacing w:val="1"/>
          <w:sz w:val="24"/>
          <w:szCs w:val="24"/>
        </w:rPr>
      </w:pPr>
    </w:p>
    <w:p w14:paraId="7E1763A1" w14:textId="77777777" w:rsidR="0027190D" w:rsidRPr="00DE1609" w:rsidRDefault="0027190D" w:rsidP="0027190D">
      <w:pPr>
        <w:numPr>
          <w:ilvl w:val="0"/>
          <w:numId w:val="13"/>
        </w:numPr>
        <w:tabs>
          <w:tab w:val="num" w:pos="0"/>
        </w:tabs>
        <w:ind w:left="0" w:firstLine="0"/>
        <w:jc w:val="center"/>
        <w:outlineLvl w:val="0"/>
        <w:rPr>
          <w:b/>
          <w:caps/>
          <w:sz w:val="24"/>
          <w:szCs w:val="24"/>
        </w:rPr>
      </w:pPr>
      <w:r w:rsidRPr="00DE1609">
        <w:rPr>
          <w:b/>
          <w:caps/>
          <w:sz w:val="24"/>
          <w:szCs w:val="24"/>
        </w:rPr>
        <w:t xml:space="preserve">Відповідальність сторін за порушення умов договору. </w:t>
      </w:r>
    </w:p>
    <w:p w14:paraId="625621A7" w14:textId="77777777" w:rsidR="0027190D" w:rsidRPr="00DE1609" w:rsidRDefault="0027190D" w:rsidP="0027190D">
      <w:pPr>
        <w:widowControl w:val="0"/>
        <w:numPr>
          <w:ilvl w:val="1"/>
          <w:numId w:val="13"/>
        </w:numPr>
        <w:tabs>
          <w:tab w:val="num" w:pos="0"/>
        </w:tabs>
        <w:autoSpaceDE w:val="0"/>
        <w:autoSpaceDN w:val="0"/>
        <w:adjustRightInd w:val="0"/>
        <w:ind w:left="0" w:firstLine="567"/>
        <w:jc w:val="both"/>
        <w:rPr>
          <w:sz w:val="24"/>
          <w:szCs w:val="24"/>
        </w:rPr>
      </w:pPr>
      <w:r w:rsidRPr="00DE1609">
        <w:rPr>
          <w:snapToGrid w:val="0"/>
          <w:sz w:val="24"/>
          <w:szCs w:val="24"/>
        </w:rPr>
        <w:t xml:space="preserve">У </w:t>
      </w:r>
      <w:proofErr w:type="spellStart"/>
      <w:r w:rsidRPr="00DE1609">
        <w:rPr>
          <w:snapToGrid w:val="0"/>
          <w:sz w:val="24"/>
          <w:szCs w:val="24"/>
        </w:rPr>
        <w:t>разі</w:t>
      </w:r>
      <w:proofErr w:type="spellEnd"/>
      <w:r w:rsidRPr="00DE1609">
        <w:rPr>
          <w:snapToGrid w:val="0"/>
          <w:sz w:val="24"/>
          <w:szCs w:val="24"/>
        </w:rPr>
        <w:t xml:space="preserve"> </w:t>
      </w:r>
      <w:proofErr w:type="spellStart"/>
      <w:r w:rsidRPr="00DE1609">
        <w:rPr>
          <w:snapToGrid w:val="0"/>
          <w:sz w:val="24"/>
          <w:szCs w:val="24"/>
        </w:rPr>
        <w:t>порушення</w:t>
      </w:r>
      <w:proofErr w:type="spellEnd"/>
      <w:r w:rsidRPr="00DE1609">
        <w:rPr>
          <w:snapToGrid w:val="0"/>
          <w:sz w:val="24"/>
          <w:szCs w:val="24"/>
        </w:rPr>
        <w:t xml:space="preserve"> </w:t>
      </w:r>
      <w:proofErr w:type="spellStart"/>
      <w:r w:rsidRPr="00DE1609">
        <w:rPr>
          <w:snapToGrid w:val="0"/>
          <w:sz w:val="24"/>
          <w:szCs w:val="24"/>
        </w:rPr>
        <w:t>Підрядником</w:t>
      </w:r>
      <w:proofErr w:type="spellEnd"/>
      <w:r w:rsidRPr="00DE1609">
        <w:rPr>
          <w:snapToGrid w:val="0"/>
          <w:sz w:val="24"/>
          <w:szCs w:val="24"/>
        </w:rPr>
        <w:t xml:space="preserve"> </w:t>
      </w:r>
      <w:proofErr w:type="spellStart"/>
      <w:r w:rsidRPr="00DE1609">
        <w:rPr>
          <w:snapToGrid w:val="0"/>
          <w:sz w:val="24"/>
          <w:szCs w:val="24"/>
        </w:rPr>
        <w:t>строків</w:t>
      </w:r>
      <w:proofErr w:type="spellEnd"/>
      <w:r w:rsidRPr="00DE1609">
        <w:rPr>
          <w:snapToGrid w:val="0"/>
          <w:sz w:val="24"/>
          <w:szCs w:val="24"/>
        </w:rPr>
        <w:t xml:space="preserve"> </w:t>
      </w:r>
      <w:proofErr w:type="spellStart"/>
      <w:r w:rsidRPr="00DE1609">
        <w:rPr>
          <w:snapToGrid w:val="0"/>
          <w:sz w:val="24"/>
          <w:szCs w:val="24"/>
        </w:rPr>
        <w:t>виконання</w:t>
      </w:r>
      <w:proofErr w:type="spellEnd"/>
      <w:r w:rsidRPr="00DE1609">
        <w:rPr>
          <w:snapToGrid w:val="0"/>
          <w:sz w:val="24"/>
          <w:szCs w:val="24"/>
        </w:rPr>
        <w:t xml:space="preserve"> </w:t>
      </w:r>
      <w:proofErr w:type="spellStart"/>
      <w:r w:rsidRPr="00DE1609">
        <w:rPr>
          <w:snapToGrid w:val="0"/>
          <w:sz w:val="24"/>
          <w:szCs w:val="24"/>
        </w:rPr>
        <w:t>робіт</w:t>
      </w:r>
      <w:proofErr w:type="spellEnd"/>
      <w:r w:rsidRPr="00DE1609">
        <w:rPr>
          <w:snapToGrid w:val="0"/>
          <w:sz w:val="24"/>
          <w:szCs w:val="24"/>
        </w:rPr>
        <w:t xml:space="preserve">, </w:t>
      </w:r>
      <w:proofErr w:type="spellStart"/>
      <w:r w:rsidRPr="00DE1609">
        <w:rPr>
          <w:snapToGrid w:val="0"/>
          <w:sz w:val="24"/>
          <w:szCs w:val="24"/>
        </w:rPr>
        <w:t>передбачених</w:t>
      </w:r>
      <w:proofErr w:type="spellEnd"/>
      <w:r w:rsidRPr="00DE1609">
        <w:rPr>
          <w:snapToGrid w:val="0"/>
          <w:sz w:val="24"/>
          <w:szCs w:val="24"/>
        </w:rPr>
        <w:t xml:space="preserve"> </w:t>
      </w:r>
      <w:proofErr w:type="spellStart"/>
      <w:r w:rsidRPr="00DE1609">
        <w:rPr>
          <w:snapToGrid w:val="0"/>
          <w:sz w:val="24"/>
          <w:szCs w:val="24"/>
        </w:rPr>
        <w:t>цим</w:t>
      </w:r>
      <w:proofErr w:type="spellEnd"/>
      <w:r w:rsidRPr="00DE1609">
        <w:rPr>
          <w:snapToGrid w:val="0"/>
          <w:sz w:val="24"/>
          <w:szCs w:val="24"/>
        </w:rPr>
        <w:t xml:space="preserve"> Договором, </w:t>
      </w:r>
      <w:proofErr w:type="spellStart"/>
      <w:r w:rsidRPr="00DE1609">
        <w:rPr>
          <w:snapToGrid w:val="0"/>
          <w:sz w:val="24"/>
          <w:szCs w:val="24"/>
        </w:rPr>
        <w:t>настають</w:t>
      </w:r>
      <w:proofErr w:type="spellEnd"/>
      <w:r w:rsidRPr="00DE1609">
        <w:rPr>
          <w:snapToGrid w:val="0"/>
          <w:sz w:val="24"/>
          <w:szCs w:val="24"/>
        </w:rPr>
        <w:t xml:space="preserve"> </w:t>
      </w:r>
      <w:proofErr w:type="spellStart"/>
      <w:r w:rsidRPr="00DE1609">
        <w:rPr>
          <w:snapToGrid w:val="0"/>
          <w:sz w:val="24"/>
          <w:szCs w:val="24"/>
        </w:rPr>
        <w:t>правові</w:t>
      </w:r>
      <w:proofErr w:type="spellEnd"/>
      <w:r w:rsidRPr="00DE1609">
        <w:rPr>
          <w:snapToGrid w:val="0"/>
          <w:sz w:val="24"/>
          <w:szCs w:val="24"/>
        </w:rPr>
        <w:t xml:space="preserve"> </w:t>
      </w:r>
      <w:proofErr w:type="spellStart"/>
      <w:r w:rsidRPr="00DE1609">
        <w:rPr>
          <w:snapToGrid w:val="0"/>
          <w:sz w:val="24"/>
          <w:szCs w:val="24"/>
        </w:rPr>
        <w:t>наслідки</w:t>
      </w:r>
      <w:proofErr w:type="spellEnd"/>
      <w:r w:rsidRPr="00DE1609">
        <w:rPr>
          <w:snapToGrid w:val="0"/>
          <w:sz w:val="24"/>
          <w:szCs w:val="24"/>
        </w:rPr>
        <w:t xml:space="preserve">, </w:t>
      </w:r>
      <w:proofErr w:type="spellStart"/>
      <w:r w:rsidRPr="00DE1609">
        <w:rPr>
          <w:snapToGrid w:val="0"/>
          <w:sz w:val="24"/>
          <w:szCs w:val="24"/>
        </w:rPr>
        <w:t>встановлені</w:t>
      </w:r>
      <w:proofErr w:type="spellEnd"/>
      <w:r w:rsidRPr="00DE1609">
        <w:rPr>
          <w:snapToGrid w:val="0"/>
          <w:sz w:val="24"/>
          <w:szCs w:val="24"/>
        </w:rPr>
        <w:t xml:space="preserve"> Договором. </w:t>
      </w:r>
      <w:r w:rsidRPr="00DE1609">
        <w:rPr>
          <w:spacing w:val="1"/>
          <w:sz w:val="24"/>
          <w:szCs w:val="24"/>
        </w:rPr>
        <w:t xml:space="preserve">За шкоду, </w:t>
      </w:r>
      <w:proofErr w:type="spellStart"/>
      <w:r w:rsidRPr="00DE1609">
        <w:rPr>
          <w:spacing w:val="1"/>
          <w:sz w:val="24"/>
          <w:szCs w:val="24"/>
        </w:rPr>
        <w:t>завдану</w:t>
      </w:r>
      <w:proofErr w:type="spellEnd"/>
      <w:r w:rsidRPr="00DE1609">
        <w:rPr>
          <w:spacing w:val="1"/>
          <w:sz w:val="24"/>
          <w:szCs w:val="24"/>
        </w:rPr>
        <w:t xml:space="preserve"> </w:t>
      </w:r>
      <w:proofErr w:type="spellStart"/>
      <w:r w:rsidRPr="00DE1609">
        <w:rPr>
          <w:spacing w:val="1"/>
          <w:sz w:val="24"/>
          <w:szCs w:val="24"/>
        </w:rPr>
        <w:t>Стороні</w:t>
      </w:r>
      <w:proofErr w:type="spellEnd"/>
      <w:r w:rsidRPr="00DE1609">
        <w:rPr>
          <w:spacing w:val="1"/>
          <w:sz w:val="24"/>
          <w:szCs w:val="24"/>
        </w:rPr>
        <w:t xml:space="preserve"> (</w:t>
      </w:r>
      <w:proofErr w:type="spellStart"/>
      <w:r w:rsidRPr="00DE1609">
        <w:rPr>
          <w:spacing w:val="1"/>
          <w:sz w:val="24"/>
          <w:szCs w:val="24"/>
        </w:rPr>
        <w:t>її</w:t>
      </w:r>
      <w:proofErr w:type="spellEnd"/>
      <w:r w:rsidRPr="00DE1609">
        <w:rPr>
          <w:spacing w:val="1"/>
          <w:sz w:val="24"/>
          <w:szCs w:val="24"/>
        </w:rPr>
        <w:t xml:space="preserve"> </w:t>
      </w:r>
      <w:proofErr w:type="spellStart"/>
      <w:r w:rsidRPr="00DE1609">
        <w:rPr>
          <w:spacing w:val="1"/>
          <w:sz w:val="24"/>
          <w:szCs w:val="24"/>
        </w:rPr>
        <w:t>працівнику</w:t>
      </w:r>
      <w:proofErr w:type="spellEnd"/>
      <w:r w:rsidRPr="00DE1609">
        <w:rPr>
          <w:spacing w:val="1"/>
          <w:sz w:val="24"/>
          <w:szCs w:val="24"/>
        </w:rPr>
        <w:t xml:space="preserve">, </w:t>
      </w:r>
      <w:proofErr w:type="spellStart"/>
      <w:r w:rsidRPr="00DE1609">
        <w:rPr>
          <w:spacing w:val="1"/>
          <w:sz w:val="24"/>
          <w:szCs w:val="24"/>
        </w:rPr>
        <w:t>представнику</w:t>
      </w:r>
      <w:proofErr w:type="spellEnd"/>
      <w:r w:rsidRPr="00DE1609">
        <w:rPr>
          <w:spacing w:val="1"/>
          <w:sz w:val="24"/>
          <w:szCs w:val="24"/>
        </w:rPr>
        <w:t xml:space="preserve">), </w:t>
      </w:r>
      <w:proofErr w:type="spellStart"/>
      <w:r w:rsidRPr="00DE1609">
        <w:rPr>
          <w:spacing w:val="1"/>
          <w:sz w:val="24"/>
          <w:szCs w:val="24"/>
        </w:rPr>
        <w:t>третій</w:t>
      </w:r>
      <w:proofErr w:type="spellEnd"/>
      <w:r w:rsidRPr="00DE1609">
        <w:rPr>
          <w:spacing w:val="1"/>
          <w:sz w:val="24"/>
          <w:szCs w:val="24"/>
        </w:rPr>
        <w:t xml:space="preserve"> </w:t>
      </w:r>
      <w:proofErr w:type="spellStart"/>
      <w:r w:rsidRPr="00DE1609">
        <w:rPr>
          <w:spacing w:val="1"/>
          <w:sz w:val="24"/>
          <w:szCs w:val="24"/>
        </w:rPr>
        <w:t>особі</w:t>
      </w:r>
      <w:proofErr w:type="spellEnd"/>
      <w:r w:rsidRPr="00DE1609">
        <w:rPr>
          <w:spacing w:val="1"/>
          <w:sz w:val="24"/>
          <w:szCs w:val="24"/>
        </w:rPr>
        <w:t xml:space="preserve">, </w:t>
      </w:r>
      <w:proofErr w:type="spellStart"/>
      <w:r w:rsidRPr="00DE1609">
        <w:rPr>
          <w:spacing w:val="1"/>
          <w:sz w:val="24"/>
          <w:szCs w:val="24"/>
        </w:rPr>
        <w:t>довкіллю</w:t>
      </w:r>
      <w:proofErr w:type="spellEnd"/>
      <w:r w:rsidRPr="00DE1609">
        <w:rPr>
          <w:spacing w:val="1"/>
          <w:sz w:val="24"/>
          <w:szCs w:val="24"/>
        </w:rPr>
        <w:t xml:space="preserve">, </w:t>
      </w:r>
      <w:proofErr w:type="spellStart"/>
      <w:r w:rsidRPr="00DE1609">
        <w:rPr>
          <w:spacing w:val="1"/>
          <w:sz w:val="24"/>
          <w:szCs w:val="24"/>
        </w:rPr>
        <w:t>зокрема</w:t>
      </w:r>
      <w:proofErr w:type="spellEnd"/>
      <w:r w:rsidRPr="00DE1609">
        <w:rPr>
          <w:spacing w:val="1"/>
          <w:sz w:val="24"/>
          <w:szCs w:val="24"/>
        </w:rPr>
        <w:t xml:space="preserve"> за шкоду, </w:t>
      </w:r>
      <w:proofErr w:type="spellStart"/>
      <w:r w:rsidRPr="00DE1609">
        <w:rPr>
          <w:spacing w:val="1"/>
          <w:sz w:val="24"/>
          <w:szCs w:val="24"/>
        </w:rPr>
        <w:t>завдану</w:t>
      </w:r>
      <w:proofErr w:type="spellEnd"/>
      <w:r w:rsidRPr="00DE1609">
        <w:rPr>
          <w:spacing w:val="1"/>
          <w:sz w:val="24"/>
          <w:szCs w:val="24"/>
        </w:rPr>
        <w:t xml:space="preserve"> </w:t>
      </w:r>
      <w:proofErr w:type="spellStart"/>
      <w:r w:rsidRPr="00DE1609">
        <w:rPr>
          <w:spacing w:val="1"/>
          <w:sz w:val="24"/>
          <w:szCs w:val="24"/>
        </w:rPr>
        <w:t>внаслідок</w:t>
      </w:r>
      <w:proofErr w:type="spellEnd"/>
      <w:r w:rsidRPr="00DE1609">
        <w:rPr>
          <w:spacing w:val="1"/>
          <w:sz w:val="24"/>
          <w:szCs w:val="24"/>
        </w:rPr>
        <w:t xml:space="preserve"> </w:t>
      </w:r>
      <w:proofErr w:type="spellStart"/>
      <w:r w:rsidRPr="00DE1609">
        <w:rPr>
          <w:spacing w:val="1"/>
          <w:sz w:val="24"/>
          <w:szCs w:val="24"/>
        </w:rPr>
        <w:t>порушення</w:t>
      </w:r>
      <w:proofErr w:type="spellEnd"/>
      <w:r w:rsidRPr="00DE1609">
        <w:rPr>
          <w:spacing w:val="1"/>
          <w:sz w:val="24"/>
          <w:szCs w:val="24"/>
        </w:rPr>
        <w:t xml:space="preserve"> умов </w:t>
      </w:r>
      <w:proofErr w:type="spellStart"/>
      <w:r w:rsidRPr="00DE1609">
        <w:rPr>
          <w:spacing w:val="1"/>
          <w:sz w:val="24"/>
          <w:szCs w:val="24"/>
        </w:rPr>
        <w:t>техніки</w:t>
      </w:r>
      <w:proofErr w:type="spellEnd"/>
      <w:r w:rsidRPr="00DE1609">
        <w:rPr>
          <w:spacing w:val="1"/>
          <w:sz w:val="24"/>
          <w:szCs w:val="24"/>
        </w:rPr>
        <w:t xml:space="preserve"> </w:t>
      </w:r>
      <w:proofErr w:type="spellStart"/>
      <w:r w:rsidRPr="00DE1609">
        <w:rPr>
          <w:spacing w:val="1"/>
          <w:sz w:val="24"/>
          <w:szCs w:val="24"/>
        </w:rPr>
        <w:t>безпеки</w:t>
      </w:r>
      <w:proofErr w:type="spellEnd"/>
      <w:r w:rsidRPr="00DE1609">
        <w:rPr>
          <w:spacing w:val="1"/>
          <w:sz w:val="24"/>
          <w:szCs w:val="24"/>
        </w:rPr>
        <w:t xml:space="preserve">, </w:t>
      </w:r>
      <w:proofErr w:type="spellStart"/>
      <w:r w:rsidRPr="00DE1609">
        <w:rPr>
          <w:spacing w:val="1"/>
          <w:sz w:val="24"/>
          <w:szCs w:val="24"/>
        </w:rPr>
        <w:t>відповідає</w:t>
      </w:r>
      <w:proofErr w:type="spellEnd"/>
      <w:r w:rsidRPr="00DE1609">
        <w:rPr>
          <w:spacing w:val="1"/>
          <w:sz w:val="24"/>
          <w:szCs w:val="24"/>
        </w:rPr>
        <w:t xml:space="preserve"> Сторона, з вини </w:t>
      </w:r>
      <w:proofErr w:type="spellStart"/>
      <w:r w:rsidRPr="00DE1609">
        <w:rPr>
          <w:spacing w:val="1"/>
          <w:sz w:val="24"/>
          <w:szCs w:val="24"/>
        </w:rPr>
        <w:t>якої</w:t>
      </w:r>
      <w:proofErr w:type="spellEnd"/>
      <w:r w:rsidRPr="00DE1609">
        <w:rPr>
          <w:spacing w:val="1"/>
          <w:sz w:val="24"/>
          <w:szCs w:val="24"/>
        </w:rPr>
        <w:t xml:space="preserve"> </w:t>
      </w:r>
      <w:proofErr w:type="spellStart"/>
      <w:r w:rsidRPr="00DE1609">
        <w:rPr>
          <w:spacing w:val="1"/>
          <w:sz w:val="24"/>
          <w:szCs w:val="24"/>
        </w:rPr>
        <w:t>такі</w:t>
      </w:r>
      <w:proofErr w:type="spellEnd"/>
      <w:r w:rsidRPr="00DE1609">
        <w:rPr>
          <w:spacing w:val="1"/>
          <w:sz w:val="24"/>
          <w:szCs w:val="24"/>
        </w:rPr>
        <w:t xml:space="preserve"> </w:t>
      </w:r>
      <w:proofErr w:type="spellStart"/>
      <w:r w:rsidRPr="00DE1609">
        <w:rPr>
          <w:spacing w:val="1"/>
          <w:sz w:val="24"/>
          <w:szCs w:val="24"/>
        </w:rPr>
        <w:t>збитки</w:t>
      </w:r>
      <w:proofErr w:type="spellEnd"/>
      <w:r w:rsidRPr="00DE1609">
        <w:rPr>
          <w:spacing w:val="1"/>
          <w:sz w:val="24"/>
          <w:szCs w:val="24"/>
        </w:rPr>
        <w:t xml:space="preserve"> </w:t>
      </w:r>
      <w:proofErr w:type="spellStart"/>
      <w:r w:rsidRPr="00DE1609">
        <w:rPr>
          <w:spacing w:val="1"/>
          <w:sz w:val="24"/>
          <w:szCs w:val="24"/>
        </w:rPr>
        <w:t>завдані</w:t>
      </w:r>
      <w:proofErr w:type="spellEnd"/>
      <w:r w:rsidRPr="00DE1609">
        <w:rPr>
          <w:spacing w:val="1"/>
          <w:sz w:val="24"/>
          <w:szCs w:val="24"/>
        </w:rPr>
        <w:t xml:space="preserve">. </w:t>
      </w:r>
      <w:r w:rsidRPr="00DE1609">
        <w:rPr>
          <w:sz w:val="24"/>
          <w:szCs w:val="24"/>
        </w:rPr>
        <w:t xml:space="preserve">Одностороння </w:t>
      </w:r>
      <w:proofErr w:type="spellStart"/>
      <w:r w:rsidRPr="00DE1609">
        <w:rPr>
          <w:sz w:val="24"/>
          <w:szCs w:val="24"/>
        </w:rPr>
        <w:t>відмова</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Договору не </w:t>
      </w:r>
      <w:proofErr w:type="spellStart"/>
      <w:r w:rsidRPr="00DE1609">
        <w:rPr>
          <w:sz w:val="24"/>
          <w:szCs w:val="24"/>
        </w:rPr>
        <w:t>звільняє</w:t>
      </w:r>
      <w:proofErr w:type="spellEnd"/>
      <w:r w:rsidRPr="00DE1609">
        <w:rPr>
          <w:sz w:val="24"/>
          <w:szCs w:val="24"/>
        </w:rPr>
        <w:t xml:space="preserve"> </w:t>
      </w:r>
      <w:proofErr w:type="spellStart"/>
      <w:r w:rsidRPr="00DE1609">
        <w:rPr>
          <w:sz w:val="24"/>
          <w:szCs w:val="24"/>
        </w:rPr>
        <w:t>винну</w:t>
      </w:r>
      <w:proofErr w:type="spellEnd"/>
      <w:r w:rsidRPr="00DE1609">
        <w:rPr>
          <w:sz w:val="24"/>
          <w:szCs w:val="24"/>
        </w:rPr>
        <w:t xml:space="preserve"> Сторону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відповідальності</w:t>
      </w:r>
      <w:proofErr w:type="spellEnd"/>
      <w:r w:rsidRPr="00DE1609">
        <w:rPr>
          <w:sz w:val="24"/>
          <w:szCs w:val="24"/>
        </w:rPr>
        <w:t xml:space="preserve"> за </w:t>
      </w:r>
      <w:proofErr w:type="spellStart"/>
      <w:r w:rsidRPr="00DE1609">
        <w:rPr>
          <w:sz w:val="24"/>
          <w:szCs w:val="24"/>
        </w:rPr>
        <w:t>порушення</w:t>
      </w:r>
      <w:proofErr w:type="spellEnd"/>
      <w:r w:rsidRPr="00DE1609">
        <w:rPr>
          <w:sz w:val="24"/>
          <w:szCs w:val="24"/>
        </w:rPr>
        <w:t xml:space="preserve"> </w:t>
      </w:r>
      <w:proofErr w:type="spellStart"/>
      <w:r w:rsidRPr="00DE1609">
        <w:rPr>
          <w:sz w:val="24"/>
          <w:szCs w:val="24"/>
        </w:rPr>
        <w:t>його</w:t>
      </w:r>
      <w:proofErr w:type="spellEnd"/>
      <w:r w:rsidRPr="00DE1609">
        <w:rPr>
          <w:sz w:val="24"/>
          <w:szCs w:val="24"/>
        </w:rPr>
        <w:t xml:space="preserve"> умов. </w:t>
      </w:r>
      <w:proofErr w:type="spellStart"/>
      <w:r w:rsidRPr="00DE1609">
        <w:rPr>
          <w:sz w:val="24"/>
          <w:szCs w:val="24"/>
        </w:rPr>
        <w:t>Сплата</w:t>
      </w:r>
      <w:proofErr w:type="spellEnd"/>
      <w:r w:rsidRPr="00DE1609">
        <w:rPr>
          <w:sz w:val="24"/>
          <w:szCs w:val="24"/>
        </w:rPr>
        <w:t xml:space="preserve"> </w:t>
      </w:r>
      <w:proofErr w:type="spellStart"/>
      <w:r w:rsidRPr="00DE1609">
        <w:rPr>
          <w:sz w:val="24"/>
          <w:szCs w:val="24"/>
        </w:rPr>
        <w:t>штрафних</w:t>
      </w:r>
      <w:proofErr w:type="spellEnd"/>
      <w:r w:rsidRPr="00DE1609">
        <w:rPr>
          <w:sz w:val="24"/>
          <w:szCs w:val="24"/>
        </w:rPr>
        <w:t xml:space="preserve"> </w:t>
      </w:r>
      <w:proofErr w:type="spellStart"/>
      <w:r w:rsidRPr="00DE1609">
        <w:rPr>
          <w:sz w:val="24"/>
          <w:szCs w:val="24"/>
        </w:rPr>
        <w:t>санкцій</w:t>
      </w:r>
      <w:proofErr w:type="spellEnd"/>
      <w:r w:rsidRPr="00DE1609">
        <w:rPr>
          <w:sz w:val="24"/>
          <w:szCs w:val="24"/>
        </w:rPr>
        <w:t xml:space="preserve"> не </w:t>
      </w:r>
      <w:proofErr w:type="spellStart"/>
      <w:r w:rsidRPr="00DE1609">
        <w:rPr>
          <w:sz w:val="24"/>
          <w:szCs w:val="24"/>
        </w:rPr>
        <w:t>звільняє</w:t>
      </w:r>
      <w:proofErr w:type="spellEnd"/>
      <w:r w:rsidRPr="00DE1609">
        <w:rPr>
          <w:sz w:val="24"/>
          <w:szCs w:val="24"/>
        </w:rPr>
        <w:t xml:space="preserve"> </w:t>
      </w:r>
      <w:proofErr w:type="spellStart"/>
      <w:r w:rsidRPr="00DE1609">
        <w:rPr>
          <w:snapToGrid w:val="0"/>
          <w:sz w:val="24"/>
          <w:szCs w:val="24"/>
        </w:rPr>
        <w:t>Сторони</w:t>
      </w:r>
      <w:proofErr w:type="spellEnd"/>
      <w:r w:rsidRPr="00DE1609">
        <w:rPr>
          <w:snapToGrid w:val="0"/>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договірних</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w:t>
      </w:r>
    </w:p>
    <w:p w14:paraId="1D5601C6" w14:textId="77777777" w:rsidR="0027190D" w:rsidRPr="00DE1609" w:rsidRDefault="0027190D" w:rsidP="0027190D">
      <w:pPr>
        <w:numPr>
          <w:ilvl w:val="1"/>
          <w:numId w:val="13"/>
        </w:numPr>
        <w:tabs>
          <w:tab w:val="num" w:pos="0"/>
        </w:tabs>
        <w:ind w:left="0" w:firstLine="567"/>
        <w:jc w:val="both"/>
        <w:rPr>
          <w:sz w:val="24"/>
          <w:szCs w:val="24"/>
        </w:rPr>
      </w:pPr>
      <w:proofErr w:type="spellStart"/>
      <w:r w:rsidRPr="00DE1609">
        <w:rPr>
          <w:sz w:val="24"/>
          <w:szCs w:val="24"/>
        </w:rPr>
        <w:t>Забезпечення</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w:t>
      </w:r>
    </w:p>
    <w:p w14:paraId="078ED74F" w14:textId="77777777" w:rsidR="0027190D" w:rsidRPr="00DE1609" w:rsidRDefault="0027190D" w:rsidP="0027190D">
      <w:pPr>
        <w:numPr>
          <w:ilvl w:val="2"/>
          <w:numId w:val="13"/>
        </w:numPr>
        <w:tabs>
          <w:tab w:val="num" w:pos="0"/>
        </w:tabs>
        <w:ind w:left="0" w:firstLine="567"/>
        <w:jc w:val="both"/>
        <w:rPr>
          <w:sz w:val="24"/>
          <w:szCs w:val="24"/>
        </w:rPr>
      </w:pPr>
      <w:r w:rsidRPr="00DE1609">
        <w:rPr>
          <w:snapToGrid w:val="0"/>
          <w:sz w:val="24"/>
          <w:szCs w:val="24"/>
        </w:rPr>
        <w:t>З</w:t>
      </w:r>
      <w:r w:rsidRPr="00DE1609">
        <w:rPr>
          <w:sz w:val="24"/>
          <w:szCs w:val="24"/>
        </w:rPr>
        <w:t xml:space="preserve">а </w:t>
      </w:r>
      <w:proofErr w:type="spellStart"/>
      <w:r w:rsidRPr="00DE1609">
        <w:rPr>
          <w:sz w:val="24"/>
          <w:szCs w:val="24"/>
        </w:rPr>
        <w:t>несвоєчасну</w:t>
      </w:r>
      <w:proofErr w:type="spellEnd"/>
      <w:r w:rsidRPr="00DE1609">
        <w:rPr>
          <w:sz w:val="24"/>
          <w:szCs w:val="24"/>
        </w:rPr>
        <w:t xml:space="preserve"> оплату </w:t>
      </w:r>
      <w:proofErr w:type="spellStart"/>
      <w:r w:rsidRPr="00DE1609">
        <w:rPr>
          <w:snapToGrid w:val="0"/>
          <w:sz w:val="24"/>
          <w:szCs w:val="24"/>
        </w:rPr>
        <w:t>Замовник</w:t>
      </w:r>
      <w:proofErr w:type="spellEnd"/>
      <w:r w:rsidRPr="00DE1609">
        <w:rPr>
          <w:snapToGrid w:val="0"/>
          <w:sz w:val="24"/>
          <w:szCs w:val="24"/>
        </w:rPr>
        <w:t xml:space="preserve"> </w:t>
      </w:r>
      <w:proofErr w:type="spellStart"/>
      <w:r w:rsidRPr="00DE1609">
        <w:rPr>
          <w:sz w:val="24"/>
          <w:szCs w:val="24"/>
        </w:rPr>
        <w:t>сплачує</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за </w:t>
      </w:r>
      <w:proofErr w:type="spellStart"/>
      <w:r w:rsidRPr="00DE1609">
        <w:rPr>
          <w:sz w:val="24"/>
          <w:szCs w:val="24"/>
        </w:rPr>
        <w:t>кожний</w:t>
      </w:r>
      <w:proofErr w:type="spellEnd"/>
      <w:r w:rsidRPr="00DE1609">
        <w:rPr>
          <w:sz w:val="24"/>
          <w:szCs w:val="24"/>
        </w:rPr>
        <w:t xml:space="preserve"> день </w:t>
      </w:r>
      <w:proofErr w:type="spellStart"/>
      <w:r w:rsidRPr="00DE1609">
        <w:rPr>
          <w:sz w:val="24"/>
          <w:szCs w:val="24"/>
        </w:rPr>
        <w:t>прострочення</w:t>
      </w:r>
      <w:proofErr w:type="spellEnd"/>
      <w:r w:rsidRPr="00DE1609">
        <w:rPr>
          <w:sz w:val="24"/>
          <w:szCs w:val="24"/>
        </w:rPr>
        <w:t xml:space="preserve"> пеню у </w:t>
      </w:r>
      <w:proofErr w:type="spellStart"/>
      <w:r w:rsidRPr="00DE1609">
        <w:rPr>
          <w:sz w:val="24"/>
          <w:szCs w:val="24"/>
        </w:rPr>
        <w:t>розмірі</w:t>
      </w:r>
      <w:proofErr w:type="spellEnd"/>
      <w:r w:rsidRPr="00DE1609">
        <w:rPr>
          <w:sz w:val="24"/>
          <w:szCs w:val="24"/>
        </w:rPr>
        <w:t xml:space="preserve"> </w:t>
      </w:r>
      <w:proofErr w:type="spellStart"/>
      <w:r w:rsidRPr="00DE1609">
        <w:rPr>
          <w:sz w:val="24"/>
          <w:szCs w:val="24"/>
        </w:rPr>
        <w:t>подвійної</w:t>
      </w:r>
      <w:proofErr w:type="spellEnd"/>
      <w:r w:rsidRPr="00DE1609">
        <w:rPr>
          <w:sz w:val="24"/>
          <w:szCs w:val="24"/>
        </w:rPr>
        <w:t xml:space="preserve"> </w:t>
      </w:r>
      <w:proofErr w:type="spellStart"/>
      <w:r w:rsidRPr="00DE1609">
        <w:rPr>
          <w:sz w:val="24"/>
          <w:szCs w:val="24"/>
        </w:rPr>
        <w:t>облікової</w:t>
      </w:r>
      <w:proofErr w:type="spellEnd"/>
      <w:r w:rsidRPr="00DE1609">
        <w:rPr>
          <w:sz w:val="24"/>
          <w:szCs w:val="24"/>
        </w:rPr>
        <w:t xml:space="preserve"> ставки НБУ,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діяла</w:t>
      </w:r>
      <w:proofErr w:type="spellEnd"/>
      <w:r w:rsidRPr="00DE1609">
        <w:rPr>
          <w:sz w:val="24"/>
          <w:szCs w:val="24"/>
        </w:rPr>
        <w:t xml:space="preserve"> в </w:t>
      </w:r>
      <w:proofErr w:type="spellStart"/>
      <w:r w:rsidRPr="00DE1609">
        <w:rPr>
          <w:sz w:val="24"/>
          <w:szCs w:val="24"/>
        </w:rPr>
        <w:t>період</w:t>
      </w:r>
      <w:proofErr w:type="spellEnd"/>
      <w:r w:rsidRPr="00DE1609">
        <w:rPr>
          <w:sz w:val="24"/>
          <w:szCs w:val="24"/>
        </w:rPr>
        <w:t xml:space="preserve">, за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сплачується</w:t>
      </w:r>
      <w:proofErr w:type="spellEnd"/>
      <w:r w:rsidRPr="00DE1609">
        <w:rPr>
          <w:sz w:val="24"/>
          <w:szCs w:val="24"/>
        </w:rPr>
        <w:t xml:space="preserve"> пеня,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суми</w:t>
      </w:r>
      <w:proofErr w:type="spellEnd"/>
      <w:r w:rsidRPr="00DE1609">
        <w:rPr>
          <w:sz w:val="24"/>
          <w:szCs w:val="24"/>
        </w:rPr>
        <w:t xml:space="preserve"> боргу. </w:t>
      </w:r>
    </w:p>
    <w:p w14:paraId="0DE6A507" w14:textId="77777777" w:rsidR="0027190D" w:rsidRPr="00DE1609" w:rsidRDefault="0027190D" w:rsidP="0027190D">
      <w:pPr>
        <w:ind w:firstLine="567"/>
        <w:jc w:val="both"/>
        <w:rPr>
          <w:sz w:val="24"/>
          <w:szCs w:val="24"/>
        </w:rPr>
      </w:pPr>
      <w:r w:rsidRPr="00DE1609">
        <w:rPr>
          <w:sz w:val="24"/>
          <w:szCs w:val="24"/>
        </w:rPr>
        <w:t xml:space="preserve">14.2.2.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порушень</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зобов’язань</w:t>
      </w:r>
      <w:proofErr w:type="spellEnd"/>
      <w:r w:rsidRPr="00DE1609">
        <w:rPr>
          <w:sz w:val="24"/>
          <w:szCs w:val="24"/>
        </w:rPr>
        <w:t xml:space="preserve"> </w:t>
      </w:r>
      <w:proofErr w:type="spellStart"/>
      <w:r w:rsidRPr="00DE1609">
        <w:rPr>
          <w:sz w:val="24"/>
          <w:szCs w:val="24"/>
        </w:rPr>
        <w:t>стосовно</w:t>
      </w:r>
      <w:proofErr w:type="spellEnd"/>
      <w:r w:rsidRPr="00DE1609">
        <w:rPr>
          <w:sz w:val="24"/>
          <w:szCs w:val="24"/>
        </w:rPr>
        <w:t xml:space="preserve"> </w:t>
      </w:r>
      <w:proofErr w:type="spellStart"/>
      <w:r w:rsidRPr="00DE1609">
        <w:rPr>
          <w:sz w:val="24"/>
          <w:szCs w:val="24"/>
        </w:rPr>
        <w:t>кінцевого</w:t>
      </w:r>
      <w:proofErr w:type="spellEnd"/>
      <w:r w:rsidRPr="00DE1609">
        <w:rPr>
          <w:sz w:val="24"/>
          <w:szCs w:val="24"/>
        </w:rPr>
        <w:t xml:space="preserve"> строку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встановленого</w:t>
      </w:r>
      <w:proofErr w:type="spellEnd"/>
      <w:r w:rsidRPr="00DE1609">
        <w:rPr>
          <w:sz w:val="24"/>
          <w:szCs w:val="24"/>
        </w:rPr>
        <w:t xml:space="preserve"> Договором, а так само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не </w:t>
      </w:r>
      <w:proofErr w:type="spellStart"/>
      <w:r w:rsidRPr="00DE1609">
        <w:rPr>
          <w:sz w:val="24"/>
          <w:szCs w:val="24"/>
        </w:rPr>
        <w:t>розпочав</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протягом</w:t>
      </w:r>
      <w:proofErr w:type="spellEnd"/>
      <w:r w:rsidRPr="00DE1609">
        <w:rPr>
          <w:sz w:val="24"/>
          <w:szCs w:val="24"/>
        </w:rPr>
        <w:t xml:space="preserve"> 5 (</w:t>
      </w:r>
      <w:proofErr w:type="spellStart"/>
      <w:r w:rsidRPr="00DE1609">
        <w:rPr>
          <w:sz w:val="24"/>
          <w:szCs w:val="24"/>
        </w:rPr>
        <w:t>п’яти</w:t>
      </w:r>
      <w:proofErr w:type="spellEnd"/>
      <w:r w:rsidRPr="00DE1609">
        <w:rPr>
          <w:sz w:val="24"/>
          <w:szCs w:val="24"/>
        </w:rPr>
        <w:t xml:space="preserve">) </w:t>
      </w:r>
      <w:proofErr w:type="spellStart"/>
      <w:r w:rsidRPr="00DE1609">
        <w:rPr>
          <w:sz w:val="24"/>
          <w:szCs w:val="24"/>
        </w:rPr>
        <w:t>календарних</w:t>
      </w:r>
      <w:proofErr w:type="spellEnd"/>
      <w:r w:rsidRPr="00DE1609">
        <w:rPr>
          <w:sz w:val="24"/>
          <w:szCs w:val="24"/>
        </w:rPr>
        <w:t xml:space="preserve"> </w:t>
      </w:r>
      <w:proofErr w:type="spellStart"/>
      <w:r w:rsidRPr="00DE1609">
        <w:rPr>
          <w:sz w:val="24"/>
          <w:szCs w:val="24"/>
        </w:rPr>
        <w:t>днів</w:t>
      </w:r>
      <w:proofErr w:type="spellEnd"/>
      <w:r w:rsidRPr="00DE1609">
        <w:rPr>
          <w:sz w:val="24"/>
          <w:szCs w:val="24"/>
        </w:rPr>
        <w:t xml:space="preserve"> з моменту, коли </w:t>
      </w:r>
      <w:proofErr w:type="spellStart"/>
      <w:r w:rsidRPr="00DE1609">
        <w:rPr>
          <w:sz w:val="24"/>
          <w:szCs w:val="24"/>
        </w:rPr>
        <w:t>він</w:t>
      </w:r>
      <w:proofErr w:type="spellEnd"/>
      <w:r w:rsidRPr="00DE1609">
        <w:rPr>
          <w:sz w:val="24"/>
          <w:szCs w:val="24"/>
        </w:rPr>
        <w:t xml:space="preserve"> повинен </w:t>
      </w:r>
      <w:proofErr w:type="spellStart"/>
      <w:r w:rsidRPr="00DE1609">
        <w:rPr>
          <w:sz w:val="24"/>
          <w:szCs w:val="24"/>
        </w:rPr>
        <w:t>був</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розпочати</w:t>
      </w:r>
      <w:proofErr w:type="spellEnd"/>
      <w:r w:rsidRPr="00DE1609">
        <w:rPr>
          <w:sz w:val="24"/>
          <w:szCs w:val="24"/>
        </w:rPr>
        <w:t xml:space="preserve">,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зобов’язаний</w:t>
      </w:r>
      <w:proofErr w:type="spellEnd"/>
      <w:r w:rsidRPr="00DE1609">
        <w:rPr>
          <w:sz w:val="24"/>
          <w:szCs w:val="24"/>
        </w:rPr>
        <w:t xml:space="preserve"> </w:t>
      </w:r>
      <w:proofErr w:type="spellStart"/>
      <w:r w:rsidRPr="00DE1609">
        <w:rPr>
          <w:sz w:val="24"/>
          <w:szCs w:val="24"/>
        </w:rPr>
        <w:t>сплатити</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штраф в </w:t>
      </w:r>
      <w:proofErr w:type="spellStart"/>
      <w:r w:rsidRPr="00DE1609">
        <w:rPr>
          <w:sz w:val="24"/>
          <w:szCs w:val="24"/>
        </w:rPr>
        <w:t>розмірі</w:t>
      </w:r>
      <w:proofErr w:type="spellEnd"/>
      <w:r w:rsidRPr="00DE1609">
        <w:rPr>
          <w:sz w:val="24"/>
          <w:szCs w:val="24"/>
        </w:rPr>
        <w:t xml:space="preserve"> </w:t>
      </w:r>
      <w:proofErr w:type="spellStart"/>
      <w:r w:rsidRPr="00DE1609">
        <w:rPr>
          <w:sz w:val="24"/>
          <w:szCs w:val="24"/>
        </w:rPr>
        <w:t>подвійної</w:t>
      </w:r>
      <w:proofErr w:type="spellEnd"/>
      <w:r w:rsidRPr="00DE1609">
        <w:rPr>
          <w:sz w:val="24"/>
          <w:szCs w:val="24"/>
        </w:rPr>
        <w:t xml:space="preserve"> </w:t>
      </w:r>
      <w:proofErr w:type="spellStart"/>
      <w:r w:rsidRPr="00DE1609">
        <w:rPr>
          <w:sz w:val="24"/>
          <w:szCs w:val="24"/>
        </w:rPr>
        <w:t>облікової</w:t>
      </w:r>
      <w:proofErr w:type="spellEnd"/>
      <w:r w:rsidRPr="00DE1609">
        <w:rPr>
          <w:sz w:val="24"/>
          <w:szCs w:val="24"/>
        </w:rPr>
        <w:t xml:space="preserve"> ставки НБУ,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діяла</w:t>
      </w:r>
      <w:proofErr w:type="spellEnd"/>
      <w:r w:rsidRPr="00DE1609">
        <w:rPr>
          <w:sz w:val="24"/>
          <w:szCs w:val="24"/>
        </w:rPr>
        <w:t xml:space="preserve"> в </w:t>
      </w:r>
      <w:proofErr w:type="spellStart"/>
      <w:r w:rsidRPr="00DE1609">
        <w:rPr>
          <w:sz w:val="24"/>
          <w:szCs w:val="24"/>
        </w:rPr>
        <w:t>період</w:t>
      </w:r>
      <w:proofErr w:type="spellEnd"/>
      <w:r w:rsidRPr="00DE1609">
        <w:rPr>
          <w:sz w:val="24"/>
          <w:szCs w:val="24"/>
        </w:rPr>
        <w:t xml:space="preserve">, за </w:t>
      </w:r>
      <w:proofErr w:type="spellStart"/>
      <w:r w:rsidRPr="00DE1609">
        <w:rPr>
          <w:sz w:val="24"/>
          <w:szCs w:val="24"/>
        </w:rPr>
        <w:t>який</w:t>
      </w:r>
      <w:proofErr w:type="spellEnd"/>
      <w:r w:rsidRPr="00DE1609">
        <w:rPr>
          <w:sz w:val="24"/>
          <w:szCs w:val="24"/>
        </w:rPr>
        <w:t xml:space="preserve"> </w:t>
      </w:r>
      <w:proofErr w:type="spellStart"/>
      <w:r w:rsidRPr="00DE1609">
        <w:rPr>
          <w:sz w:val="24"/>
          <w:szCs w:val="24"/>
        </w:rPr>
        <w:t>сплачується</w:t>
      </w:r>
      <w:proofErr w:type="spellEnd"/>
      <w:r w:rsidRPr="00DE1609">
        <w:rPr>
          <w:sz w:val="24"/>
          <w:szCs w:val="24"/>
        </w:rPr>
        <w:t xml:space="preserve"> штраф,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суми</w:t>
      </w:r>
      <w:proofErr w:type="spellEnd"/>
      <w:r w:rsidRPr="00DE1609">
        <w:rPr>
          <w:sz w:val="24"/>
          <w:szCs w:val="24"/>
        </w:rPr>
        <w:t xml:space="preserve"> Договору за </w:t>
      </w:r>
      <w:proofErr w:type="spellStart"/>
      <w:r w:rsidRPr="00DE1609">
        <w:rPr>
          <w:sz w:val="24"/>
          <w:szCs w:val="24"/>
        </w:rPr>
        <w:t>кожен</w:t>
      </w:r>
      <w:proofErr w:type="spellEnd"/>
      <w:r w:rsidRPr="00DE1609">
        <w:rPr>
          <w:sz w:val="24"/>
          <w:szCs w:val="24"/>
        </w:rPr>
        <w:t xml:space="preserve"> день </w:t>
      </w:r>
      <w:proofErr w:type="spellStart"/>
      <w:r w:rsidRPr="00DE1609">
        <w:rPr>
          <w:sz w:val="24"/>
          <w:szCs w:val="24"/>
        </w:rPr>
        <w:t>прострочення</w:t>
      </w:r>
      <w:proofErr w:type="spellEnd"/>
      <w:r w:rsidRPr="00DE1609">
        <w:rPr>
          <w:sz w:val="24"/>
          <w:szCs w:val="24"/>
        </w:rPr>
        <w:t>.</w:t>
      </w:r>
    </w:p>
    <w:p w14:paraId="6455C147" w14:textId="77777777" w:rsidR="0027190D" w:rsidRPr="00DE1609" w:rsidRDefault="0027190D" w:rsidP="0027190D">
      <w:pPr>
        <w:pStyle w:val="af2"/>
        <w:spacing w:after="0"/>
        <w:ind w:firstLine="567"/>
        <w:jc w:val="both"/>
      </w:pPr>
      <w:r w:rsidRPr="00DE1609">
        <w:t xml:space="preserve">Крім сплати штрафу Підрядник відшкодовує завдані Замовнику таким порушенням збитки у повній сумі понад штрафні санкції. </w:t>
      </w:r>
    </w:p>
    <w:p w14:paraId="48E4A26D" w14:textId="77777777" w:rsidR="0027190D" w:rsidRPr="00DE1609" w:rsidRDefault="0027190D" w:rsidP="0027190D">
      <w:pPr>
        <w:pStyle w:val="af2"/>
        <w:spacing w:after="0"/>
        <w:ind w:firstLine="567"/>
        <w:jc w:val="both"/>
      </w:pPr>
      <w:r w:rsidRPr="00DE1609">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14:paraId="0637FD14" w14:textId="77777777" w:rsidR="0027190D" w:rsidRPr="00DE1609" w:rsidRDefault="0027190D" w:rsidP="0027190D">
      <w:pPr>
        <w:ind w:firstLine="567"/>
        <w:jc w:val="both"/>
        <w:rPr>
          <w:sz w:val="24"/>
          <w:szCs w:val="24"/>
        </w:rPr>
      </w:pPr>
      <w:r w:rsidRPr="00DE1609">
        <w:rPr>
          <w:sz w:val="24"/>
          <w:szCs w:val="24"/>
        </w:rPr>
        <w:t xml:space="preserve">14.3. В </w:t>
      </w:r>
      <w:proofErr w:type="spellStart"/>
      <w:r w:rsidRPr="00DE1609">
        <w:rPr>
          <w:sz w:val="24"/>
          <w:szCs w:val="24"/>
        </w:rPr>
        <w:t>разі</w:t>
      </w:r>
      <w:proofErr w:type="spellEnd"/>
      <w:r w:rsidRPr="00DE1609">
        <w:rPr>
          <w:sz w:val="24"/>
          <w:szCs w:val="24"/>
        </w:rPr>
        <w:t xml:space="preserve"> системного (два і </w:t>
      </w:r>
      <w:proofErr w:type="spellStart"/>
      <w:r w:rsidRPr="00DE1609">
        <w:rPr>
          <w:sz w:val="24"/>
          <w:szCs w:val="24"/>
        </w:rPr>
        <w:t>більше</w:t>
      </w:r>
      <w:proofErr w:type="spellEnd"/>
      <w:r w:rsidRPr="00DE1609">
        <w:rPr>
          <w:sz w:val="24"/>
          <w:szCs w:val="24"/>
        </w:rPr>
        <w:t xml:space="preserve"> </w:t>
      </w:r>
      <w:proofErr w:type="spellStart"/>
      <w:r w:rsidRPr="00DE1609">
        <w:rPr>
          <w:sz w:val="24"/>
          <w:szCs w:val="24"/>
        </w:rPr>
        <w:t>разів</w:t>
      </w:r>
      <w:proofErr w:type="spellEnd"/>
      <w:r w:rsidRPr="00DE1609">
        <w:rPr>
          <w:sz w:val="24"/>
          <w:szCs w:val="24"/>
        </w:rPr>
        <w:t xml:space="preserve">) </w:t>
      </w:r>
      <w:proofErr w:type="spellStart"/>
      <w:r w:rsidRPr="00DE1609">
        <w:rPr>
          <w:sz w:val="24"/>
          <w:szCs w:val="24"/>
        </w:rPr>
        <w:t>невиконання</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законодавства</w:t>
      </w:r>
      <w:proofErr w:type="spellEnd"/>
      <w:r w:rsidRPr="00DE1609">
        <w:rPr>
          <w:sz w:val="24"/>
          <w:szCs w:val="24"/>
        </w:rPr>
        <w:t xml:space="preserve"> з </w:t>
      </w:r>
      <w:proofErr w:type="spellStart"/>
      <w:r w:rsidRPr="00DE1609">
        <w:rPr>
          <w:sz w:val="24"/>
          <w:szCs w:val="24"/>
        </w:rPr>
        <w:t>охорони</w:t>
      </w:r>
      <w:proofErr w:type="spellEnd"/>
      <w:r w:rsidRPr="00DE1609">
        <w:rPr>
          <w:sz w:val="24"/>
          <w:szCs w:val="24"/>
        </w:rPr>
        <w:t xml:space="preserve"> </w:t>
      </w:r>
      <w:proofErr w:type="spellStart"/>
      <w:r w:rsidRPr="00DE1609">
        <w:rPr>
          <w:sz w:val="24"/>
          <w:szCs w:val="24"/>
        </w:rPr>
        <w:t>праці</w:t>
      </w:r>
      <w:proofErr w:type="spellEnd"/>
      <w:r w:rsidRPr="00DE1609">
        <w:rPr>
          <w:sz w:val="24"/>
          <w:szCs w:val="24"/>
        </w:rPr>
        <w:t xml:space="preserve">, а так само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таке</w:t>
      </w:r>
      <w:proofErr w:type="spellEnd"/>
      <w:r w:rsidRPr="00DE1609">
        <w:rPr>
          <w:sz w:val="24"/>
          <w:szCs w:val="24"/>
        </w:rPr>
        <w:t xml:space="preserve"> </w:t>
      </w:r>
      <w:proofErr w:type="spellStart"/>
      <w:r w:rsidRPr="00DE1609">
        <w:rPr>
          <w:sz w:val="24"/>
          <w:szCs w:val="24"/>
        </w:rPr>
        <w:t>невиконання</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з </w:t>
      </w:r>
      <w:proofErr w:type="spellStart"/>
      <w:r w:rsidRPr="00DE1609">
        <w:rPr>
          <w:sz w:val="24"/>
          <w:szCs w:val="24"/>
        </w:rPr>
        <w:t>охорони</w:t>
      </w:r>
      <w:proofErr w:type="spellEnd"/>
      <w:r w:rsidRPr="00DE1609">
        <w:rPr>
          <w:sz w:val="24"/>
          <w:szCs w:val="24"/>
        </w:rPr>
        <w:t xml:space="preserve"> </w:t>
      </w:r>
      <w:proofErr w:type="spellStart"/>
      <w:r w:rsidRPr="00DE1609">
        <w:rPr>
          <w:sz w:val="24"/>
          <w:szCs w:val="24"/>
        </w:rPr>
        <w:t>праці</w:t>
      </w:r>
      <w:proofErr w:type="spellEnd"/>
      <w:r w:rsidRPr="00DE1609">
        <w:rPr>
          <w:sz w:val="24"/>
          <w:szCs w:val="24"/>
        </w:rPr>
        <w:t xml:space="preserve"> </w:t>
      </w:r>
      <w:proofErr w:type="spellStart"/>
      <w:r w:rsidRPr="00DE1609">
        <w:rPr>
          <w:sz w:val="24"/>
          <w:szCs w:val="24"/>
        </w:rPr>
        <w:t>призвело</w:t>
      </w:r>
      <w:proofErr w:type="spellEnd"/>
      <w:r w:rsidRPr="00DE1609">
        <w:rPr>
          <w:sz w:val="24"/>
          <w:szCs w:val="24"/>
        </w:rPr>
        <w:t xml:space="preserve"> до </w:t>
      </w:r>
      <w:proofErr w:type="spellStart"/>
      <w:r w:rsidRPr="00DE1609">
        <w:rPr>
          <w:sz w:val="24"/>
          <w:szCs w:val="24"/>
        </w:rPr>
        <w:t>загибелі</w:t>
      </w:r>
      <w:proofErr w:type="spellEnd"/>
      <w:r w:rsidRPr="00DE1609">
        <w:rPr>
          <w:sz w:val="24"/>
          <w:szCs w:val="24"/>
        </w:rPr>
        <w:t xml:space="preserve"> людей, </w:t>
      </w:r>
      <w:proofErr w:type="spellStart"/>
      <w:r w:rsidRPr="00DE1609">
        <w:rPr>
          <w:sz w:val="24"/>
          <w:szCs w:val="24"/>
        </w:rPr>
        <w:t>Замовник</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відмовитись</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Договору в </w:t>
      </w:r>
      <w:proofErr w:type="spellStart"/>
      <w:r w:rsidRPr="00DE1609">
        <w:rPr>
          <w:sz w:val="24"/>
          <w:szCs w:val="24"/>
        </w:rPr>
        <w:t>односторонньому</w:t>
      </w:r>
      <w:proofErr w:type="spellEnd"/>
      <w:r w:rsidRPr="00DE1609">
        <w:rPr>
          <w:sz w:val="24"/>
          <w:szCs w:val="24"/>
        </w:rPr>
        <w:t xml:space="preserve"> порядку з </w:t>
      </w:r>
      <w:proofErr w:type="spellStart"/>
      <w:r w:rsidRPr="00DE1609">
        <w:rPr>
          <w:sz w:val="24"/>
          <w:szCs w:val="24"/>
        </w:rPr>
        <w:t>відшкодуванням</w:t>
      </w:r>
      <w:proofErr w:type="spellEnd"/>
      <w:r w:rsidRPr="00DE1609">
        <w:rPr>
          <w:sz w:val="24"/>
          <w:szCs w:val="24"/>
        </w:rPr>
        <w:t xml:space="preserve"> </w:t>
      </w:r>
      <w:proofErr w:type="spellStart"/>
      <w:r w:rsidRPr="00DE1609">
        <w:rPr>
          <w:sz w:val="24"/>
          <w:szCs w:val="24"/>
        </w:rPr>
        <w:t>збитків</w:t>
      </w:r>
      <w:proofErr w:type="spellEnd"/>
      <w:r w:rsidRPr="00DE1609">
        <w:rPr>
          <w:sz w:val="24"/>
          <w:szCs w:val="24"/>
        </w:rPr>
        <w:t xml:space="preserve">, </w:t>
      </w:r>
      <w:proofErr w:type="spellStart"/>
      <w:r w:rsidRPr="00DE1609">
        <w:rPr>
          <w:sz w:val="24"/>
          <w:szCs w:val="24"/>
        </w:rPr>
        <w:t>заподіяних</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
    <w:p w14:paraId="2CF494B3" w14:textId="77777777" w:rsidR="0027190D" w:rsidRPr="00DE1609" w:rsidRDefault="0027190D" w:rsidP="0027190D">
      <w:pPr>
        <w:ind w:firstLine="567"/>
        <w:jc w:val="both"/>
        <w:rPr>
          <w:sz w:val="24"/>
          <w:szCs w:val="24"/>
        </w:rPr>
      </w:pPr>
      <w:r w:rsidRPr="00DE1609">
        <w:rPr>
          <w:sz w:val="24"/>
          <w:szCs w:val="24"/>
        </w:rPr>
        <w:t xml:space="preserve">14.4.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несе</w:t>
      </w:r>
      <w:proofErr w:type="spellEnd"/>
      <w:r w:rsidRPr="00DE1609">
        <w:rPr>
          <w:sz w:val="24"/>
          <w:szCs w:val="24"/>
        </w:rPr>
        <w:t xml:space="preserve"> </w:t>
      </w:r>
      <w:proofErr w:type="spellStart"/>
      <w:r w:rsidRPr="00DE1609">
        <w:rPr>
          <w:sz w:val="24"/>
          <w:szCs w:val="24"/>
        </w:rPr>
        <w:t>повну</w:t>
      </w:r>
      <w:proofErr w:type="spellEnd"/>
      <w:r w:rsidRPr="00DE1609">
        <w:rPr>
          <w:sz w:val="24"/>
          <w:szCs w:val="24"/>
        </w:rPr>
        <w:t xml:space="preserve"> </w:t>
      </w:r>
      <w:proofErr w:type="spellStart"/>
      <w:r w:rsidRPr="00DE1609">
        <w:rPr>
          <w:sz w:val="24"/>
          <w:szCs w:val="24"/>
        </w:rPr>
        <w:t>відповідальність</w:t>
      </w:r>
      <w:proofErr w:type="spellEnd"/>
      <w:r w:rsidRPr="00DE1609">
        <w:rPr>
          <w:sz w:val="24"/>
          <w:szCs w:val="24"/>
        </w:rPr>
        <w:t xml:space="preserve"> за </w:t>
      </w:r>
      <w:proofErr w:type="spellStart"/>
      <w:r w:rsidRPr="00DE1609">
        <w:rPr>
          <w:sz w:val="24"/>
          <w:szCs w:val="24"/>
        </w:rPr>
        <w:t>дотримання</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охорони</w:t>
      </w:r>
      <w:proofErr w:type="spellEnd"/>
      <w:r w:rsidRPr="00DE1609">
        <w:rPr>
          <w:sz w:val="24"/>
          <w:szCs w:val="24"/>
        </w:rPr>
        <w:t xml:space="preserve"> </w:t>
      </w:r>
      <w:proofErr w:type="spellStart"/>
      <w:r w:rsidRPr="00DE1609">
        <w:rPr>
          <w:sz w:val="24"/>
          <w:szCs w:val="24"/>
        </w:rPr>
        <w:t>праці</w:t>
      </w:r>
      <w:proofErr w:type="spellEnd"/>
      <w:r w:rsidRPr="00DE1609">
        <w:rPr>
          <w:sz w:val="24"/>
          <w:szCs w:val="24"/>
        </w:rPr>
        <w:t xml:space="preserve">, та </w:t>
      </w:r>
      <w:proofErr w:type="spellStart"/>
      <w:r w:rsidRPr="00DE1609">
        <w:rPr>
          <w:sz w:val="24"/>
          <w:szCs w:val="24"/>
        </w:rPr>
        <w:t>інших</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дотримання</w:t>
      </w:r>
      <w:proofErr w:type="spellEnd"/>
      <w:r w:rsidRPr="00DE1609">
        <w:rPr>
          <w:sz w:val="24"/>
          <w:szCs w:val="24"/>
        </w:rPr>
        <w:t xml:space="preserve"> </w:t>
      </w:r>
      <w:proofErr w:type="spellStart"/>
      <w:r w:rsidRPr="00DE1609">
        <w:rPr>
          <w:sz w:val="24"/>
          <w:szCs w:val="24"/>
        </w:rPr>
        <w:t>яких</w:t>
      </w:r>
      <w:proofErr w:type="spellEnd"/>
      <w:r w:rsidRPr="00DE1609">
        <w:rPr>
          <w:sz w:val="24"/>
          <w:szCs w:val="24"/>
        </w:rPr>
        <w:t xml:space="preserve"> </w:t>
      </w:r>
      <w:proofErr w:type="spellStart"/>
      <w:r w:rsidRPr="00DE1609">
        <w:rPr>
          <w:sz w:val="24"/>
          <w:szCs w:val="24"/>
        </w:rPr>
        <w:t>необхідно</w:t>
      </w:r>
      <w:proofErr w:type="spellEnd"/>
      <w:r w:rsidRPr="00DE1609">
        <w:rPr>
          <w:sz w:val="24"/>
          <w:szCs w:val="24"/>
        </w:rPr>
        <w:t xml:space="preserve">, </w:t>
      </w:r>
      <w:proofErr w:type="spellStart"/>
      <w:r w:rsidRPr="00DE1609">
        <w:rPr>
          <w:sz w:val="24"/>
          <w:szCs w:val="24"/>
        </w:rPr>
        <w:t>виходячи</w:t>
      </w:r>
      <w:proofErr w:type="spellEnd"/>
      <w:r w:rsidRPr="00DE1609">
        <w:rPr>
          <w:sz w:val="24"/>
          <w:szCs w:val="24"/>
        </w:rPr>
        <w:t xml:space="preserve"> </w:t>
      </w:r>
      <w:proofErr w:type="spellStart"/>
      <w:r w:rsidRPr="00DE1609">
        <w:rPr>
          <w:sz w:val="24"/>
          <w:szCs w:val="24"/>
        </w:rPr>
        <w:t>зі</w:t>
      </w:r>
      <w:proofErr w:type="spellEnd"/>
      <w:r w:rsidRPr="00DE1609">
        <w:rPr>
          <w:sz w:val="24"/>
          <w:szCs w:val="24"/>
        </w:rPr>
        <w:t xml:space="preserve"> </w:t>
      </w:r>
      <w:proofErr w:type="spellStart"/>
      <w:r w:rsidRPr="00DE1609">
        <w:rPr>
          <w:sz w:val="24"/>
          <w:szCs w:val="24"/>
        </w:rPr>
        <w:t>змісту</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та/</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вимог</w:t>
      </w:r>
      <w:proofErr w:type="spellEnd"/>
      <w:r w:rsidRPr="00DE1609">
        <w:rPr>
          <w:sz w:val="24"/>
          <w:szCs w:val="24"/>
        </w:rPr>
        <w:t xml:space="preserve"> </w:t>
      </w:r>
      <w:proofErr w:type="spellStart"/>
      <w:r w:rsidRPr="00DE1609">
        <w:rPr>
          <w:sz w:val="24"/>
          <w:szCs w:val="24"/>
        </w:rPr>
        <w:t>діючого</w:t>
      </w:r>
      <w:proofErr w:type="spellEnd"/>
      <w:r w:rsidRPr="00DE1609">
        <w:rPr>
          <w:sz w:val="24"/>
          <w:szCs w:val="24"/>
        </w:rPr>
        <w:t xml:space="preserve"> </w:t>
      </w:r>
      <w:proofErr w:type="spellStart"/>
      <w:r w:rsidRPr="00DE1609">
        <w:rPr>
          <w:sz w:val="24"/>
          <w:szCs w:val="24"/>
        </w:rPr>
        <w:t>законодавства</w:t>
      </w:r>
      <w:proofErr w:type="spellEnd"/>
      <w:r w:rsidRPr="00DE1609">
        <w:rPr>
          <w:sz w:val="24"/>
          <w:szCs w:val="24"/>
        </w:rPr>
        <w:t xml:space="preserve">. </w:t>
      </w:r>
    </w:p>
    <w:p w14:paraId="3DF965DA" w14:textId="77777777" w:rsidR="0027190D" w:rsidRPr="00DE1609" w:rsidRDefault="0027190D" w:rsidP="0027190D">
      <w:pPr>
        <w:ind w:firstLine="567"/>
        <w:jc w:val="both"/>
        <w:rPr>
          <w:sz w:val="24"/>
          <w:szCs w:val="24"/>
        </w:rPr>
      </w:pPr>
      <w:r w:rsidRPr="00DE1609">
        <w:rPr>
          <w:sz w:val="24"/>
          <w:szCs w:val="24"/>
        </w:rPr>
        <w:t xml:space="preserve">14.5. </w:t>
      </w:r>
      <w:proofErr w:type="spellStart"/>
      <w:r w:rsidRPr="00DE1609">
        <w:rPr>
          <w:sz w:val="24"/>
          <w:szCs w:val="24"/>
        </w:rPr>
        <w:t>Керуючись</w:t>
      </w:r>
      <w:proofErr w:type="spellEnd"/>
      <w:r w:rsidRPr="00DE1609">
        <w:rPr>
          <w:sz w:val="24"/>
          <w:szCs w:val="24"/>
        </w:rPr>
        <w:t xml:space="preserve"> ст. 3. ст. 6 ЦКУ </w:t>
      </w:r>
      <w:proofErr w:type="spellStart"/>
      <w:r w:rsidRPr="00DE1609">
        <w:rPr>
          <w:sz w:val="24"/>
          <w:szCs w:val="24"/>
        </w:rPr>
        <w:t>Сторони</w:t>
      </w:r>
      <w:proofErr w:type="spellEnd"/>
      <w:r w:rsidRPr="00DE1609">
        <w:rPr>
          <w:sz w:val="24"/>
          <w:szCs w:val="24"/>
        </w:rPr>
        <w:t xml:space="preserve"> погодили </w:t>
      </w:r>
      <w:proofErr w:type="spellStart"/>
      <w:r w:rsidRPr="00DE1609">
        <w:rPr>
          <w:sz w:val="24"/>
          <w:szCs w:val="24"/>
        </w:rPr>
        <w:t>відступити</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умов ч. 3 ст. 883 ЦКУ та погодили,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суми</w:t>
      </w:r>
      <w:proofErr w:type="spellEnd"/>
      <w:r w:rsidRPr="00DE1609">
        <w:rPr>
          <w:sz w:val="24"/>
          <w:szCs w:val="24"/>
        </w:rPr>
        <w:t xml:space="preserve"> </w:t>
      </w:r>
      <w:proofErr w:type="spellStart"/>
      <w:r w:rsidRPr="00DE1609">
        <w:rPr>
          <w:sz w:val="24"/>
          <w:szCs w:val="24"/>
        </w:rPr>
        <w:t>штрафів</w:t>
      </w:r>
      <w:proofErr w:type="spellEnd"/>
      <w:r w:rsidRPr="00DE1609">
        <w:rPr>
          <w:sz w:val="24"/>
          <w:szCs w:val="24"/>
        </w:rPr>
        <w:t xml:space="preserve">, </w:t>
      </w:r>
      <w:proofErr w:type="spellStart"/>
      <w:r w:rsidRPr="00DE1609">
        <w:rPr>
          <w:sz w:val="24"/>
          <w:szCs w:val="24"/>
        </w:rPr>
        <w:t>нараховані</w:t>
      </w:r>
      <w:proofErr w:type="spellEnd"/>
      <w:r w:rsidRPr="00DE1609">
        <w:rPr>
          <w:sz w:val="24"/>
          <w:szCs w:val="24"/>
        </w:rPr>
        <w:t xml:space="preserve"> та </w:t>
      </w:r>
      <w:proofErr w:type="spellStart"/>
      <w:r w:rsidRPr="00DE1609">
        <w:rPr>
          <w:sz w:val="24"/>
          <w:szCs w:val="24"/>
        </w:rPr>
        <w:t>сплачені</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Замовнику</w:t>
      </w:r>
      <w:proofErr w:type="spellEnd"/>
      <w:r w:rsidRPr="00DE1609">
        <w:rPr>
          <w:sz w:val="24"/>
          <w:szCs w:val="24"/>
        </w:rPr>
        <w:t xml:space="preserve"> за </w:t>
      </w:r>
      <w:proofErr w:type="spellStart"/>
      <w:r w:rsidRPr="00DE1609">
        <w:rPr>
          <w:sz w:val="24"/>
          <w:szCs w:val="24"/>
        </w:rPr>
        <w:t>порушення</w:t>
      </w:r>
      <w:proofErr w:type="spellEnd"/>
      <w:r w:rsidRPr="00DE1609">
        <w:rPr>
          <w:sz w:val="24"/>
          <w:szCs w:val="24"/>
        </w:rPr>
        <w:t xml:space="preserve"> </w:t>
      </w:r>
      <w:proofErr w:type="spellStart"/>
      <w:r w:rsidRPr="00DE1609">
        <w:rPr>
          <w:sz w:val="24"/>
          <w:szCs w:val="24"/>
        </w:rPr>
        <w:t>строків</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окремих</w:t>
      </w:r>
      <w:proofErr w:type="spellEnd"/>
      <w:r w:rsidRPr="00DE1609">
        <w:rPr>
          <w:sz w:val="24"/>
          <w:szCs w:val="24"/>
        </w:rPr>
        <w:t xml:space="preserve"> </w:t>
      </w:r>
      <w:proofErr w:type="spellStart"/>
      <w:r w:rsidRPr="00DE1609">
        <w:rPr>
          <w:sz w:val="24"/>
          <w:szCs w:val="24"/>
        </w:rPr>
        <w:t>видів</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не </w:t>
      </w:r>
      <w:proofErr w:type="spellStart"/>
      <w:r w:rsidRPr="00DE1609">
        <w:rPr>
          <w:sz w:val="24"/>
          <w:szCs w:val="24"/>
        </w:rPr>
        <w:t>повертаються</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в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закінчення</w:t>
      </w:r>
      <w:proofErr w:type="spellEnd"/>
      <w:r w:rsidRPr="00DE1609">
        <w:rPr>
          <w:sz w:val="24"/>
          <w:szCs w:val="24"/>
        </w:rPr>
        <w:t xml:space="preserve"> </w:t>
      </w:r>
      <w:proofErr w:type="spellStart"/>
      <w:r w:rsidRPr="00DE1609">
        <w:rPr>
          <w:sz w:val="24"/>
          <w:szCs w:val="24"/>
        </w:rPr>
        <w:t>Підрядником</w:t>
      </w:r>
      <w:proofErr w:type="spellEnd"/>
      <w:r w:rsidRPr="00DE1609">
        <w:rPr>
          <w:sz w:val="24"/>
          <w:szCs w:val="24"/>
        </w:rPr>
        <w:t xml:space="preserve"> </w:t>
      </w:r>
      <w:proofErr w:type="spellStart"/>
      <w:r w:rsidRPr="00DE1609">
        <w:rPr>
          <w:sz w:val="24"/>
          <w:szCs w:val="24"/>
        </w:rPr>
        <w:t>всіх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до </w:t>
      </w:r>
      <w:proofErr w:type="spellStart"/>
      <w:r w:rsidRPr="00DE1609">
        <w:rPr>
          <w:sz w:val="24"/>
          <w:szCs w:val="24"/>
        </w:rPr>
        <w:t>закінчення</w:t>
      </w:r>
      <w:proofErr w:type="spellEnd"/>
      <w:r w:rsidRPr="00DE1609">
        <w:rPr>
          <w:sz w:val="24"/>
          <w:szCs w:val="24"/>
        </w:rPr>
        <w:t xml:space="preserve"> </w:t>
      </w:r>
      <w:proofErr w:type="spellStart"/>
      <w:r w:rsidRPr="00DE1609">
        <w:rPr>
          <w:sz w:val="24"/>
          <w:szCs w:val="24"/>
        </w:rPr>
        <w:t>встановленого</w:t>
      </w:r>
      <w:proofErr w:type="spellEnd"/>
      <w:r w:rsidRPr="00DE1609">
        <w:rPr>
          <w:sz w:val="24"/>
          <w:szCs w:val="24"/>
        </w:rPr>
        <w:t xml:space="preserve"> граничного </w:t>
      </w:r>
      <w:proofErr w:type="spellStart"/>
      <w:r w:rsidRPr="00DE1609">
        <w:rPr>
          <w:sz w:val="24"/>
          <w:szCs w:val="24"/>
        </w:rPr>
        <w:t>терміну</w:t>
      </w:r>
      <w:proofErr w:type="spellEnd"/>
      <w:r w:rsidRPr="00DE1609">
        <w:rPr>
          <w:sz w:val="24"/>
          <w:szCs w:val="24"/>
        </w:rPr>
        <w:t>.</w:t>
      </w:r>
    </w:p>
    <w:p w14:paraId="23C53955" w14:textId="77777777" w:rsidR="0027190D" w:rsidRPr="00DE1609" w:rsidRDefault="0027190D" w:rsidP="0027190D">
      <w:pPr>
        <w:ind w:firstLine="567"/>
        <w:jc w:val="both"/>
        <w:rPr>
          <w:sz w:val="24"/>
          <w:szCs w:val="24"/>
        </w:rPr>
      </w:pPr>
    </w:p>
    <w:p w14:paraId="60354340" w14:textId="77777777" w:rsidR="0027190D" w:rsidRPr="00DE1609" w:rsidRDefault="0027190D" w:rsidP="0027190D">
      <w:pPr>
        <w:numPr>
          <w:ilvl w:val="0"/>
          <w:numId w:val="13"/>
        </w:numPr>
        <w:shd w:val="clear" w:color="auto" w:fill="FFFFFF"/>
        <w:jc w:val="center"/>
        <w:outlineLvl w:val="0"/>
        <w:rPr>
          <w:b/>
          <w:caps/>
          <w:sz w:val="24"/>
          <w:szCs w:val="24"/>
        </w:rPr>
      </w:pPr>
      <w:r w:rsidRPr="00DE1609">
        <w:rPr>
          <w:b/>
          <w:caps/>
          <w:spacing w:val="13"/>
          <w:sz w:val="24"/>
          <w:szCs w:val="24"/>
        </w:rPr>
        <w:t>Обставини форс-мажор</w:t>
      </w:r>
    </w:p>
    <w:p w14:paraId="7661D220" w14:textId="77777777" w:rsidR="0027190D" w:rsidRPr="00DE1609" w:rsidRDefault="0027190D" w:rsidP="0027190D">
      <w:pPr>
        <w:numPr>
          <w:ilvl w:val="1"/>
          <w:numId w:val="13"/>
        </w:numPr>
        <w:ind w:left="0" w:firstLine="567"/>
        <w:jc w:val="both"/>
        <w:rPr>
          <w:spacing w:val="1"/>
          <w:sz w:val="24"/>
          <w:szCs w:val="24"/>
        </w:rPr>
      </w:pPr>
      <w:proofErr w:type="spellStart"/>
      <w:r w:rsidRPr="00DE1609">
        <w:rPr>
          <w:spacing w:val="2"/>
          <w:sz w:val="24"/>
          <w:szCs w:val="24"/>
        </w:rPr>
        <w:t>Сторони</w:t>
      </w:r>
      <w:proofErr w:type="spellEnd"/>
      <w:r w:rsidRPr="00DE1609">
        <w:rPr>
          <w:spacing w:val="2"/>
          <w:sz w:val="24"/>
          <w:szCs w:val="24"/>
        </w:rPr>
        <w:t xml:space="preserve"> </w:t>
      </w:r>
      <w:proofErr w:type="spellStart"/>
      <w:r w:rsidRPr="00DE1609">
        <w:rPr>
          <w:spacing w:val="2"/>
          <w:sz w:val="24"/>
          <w:szCs w:val="24"/>
        </w:rPr>
        <w:t>звільняються</w:t>
      </w:r>
      <w:proofErr w:type="spellEnd"/>
      <w:r w:rsidRPr="00DE1609">
        <w:rPr>
          <w:spacing w:val="2"/>
          <w:sz w:val="24"/>
          <w:szCs w:val="24"/>
        </w:rPr>
        <w:t xml:space="preserve"> </w:t>
      </w:r>
      <w:proofErr w:type="spellStart"/>
      <w:r w:rsidRPr="00DE1609">
        <w:rPr>
          <w:spacing w:val="2"/>
          <w:sz w:val="24"/>
          <w:szCs w:val="24"/>
        </w:rPr>
        <w:t>від</w:t>
      </w:r>
      <w:proofErr w:type="spellEnd"/>
      <w:r w:rsidRPr="00DE1609">
        <w:rPr>
          <w:spacing w:val="2"/>
          <w:sz w:val="24"/>
          <w:szCs w:val="24"/>
        </w:rPr>
        <w:t xml:space="preserve"> </w:t>
      </w:r>
      <w:proofErr w:type="spellStart"/>
      <w:r w:rsidRPr="00DE1609">
        <w:rPr>
          <w:spacing w:val="2"/>
          <w:sz w:val="24"/>
          <w:szCs w:val="24"/>
        </w:rPr>
        <w:t>відповідальності</w:t>
      </w:r>
      <w:proofErr w:type="spellEnd"/>
      <w:r w:rsidRPr="00DE1609">
        <w:rPr>
          <w:spacing w:val="2"/>
          <w:sz w:val="24"/>
          <w:szCs w:val="24"/>
        </w:rPr>
        <w:t xml:space="preserve"> за </w:t>
      </w:r>
      <w:proofErr w:type="spellStart"/>
      <w:r w:rsidRPr="00DE1609">
        <w:rPr>
          <w:spacing w:val="2"/>
          <w:sz w:val="24"/>
          <w:szCs w:val="24"/>
        </w:rPr>
        <w:t>часткове</w:t>
      </w:r>
      <w:proofErr w:type="spellEnd"/>
      <w:r w:rsidRPr="00DE1609">
        <w:rPr>
          <w:spacing w:val="2"/>
          <w:sz w:val="24"/>
          <w:szCs w:val="24"/>
        </w:rPr>
        <w:t xml:space="preserve"> </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повне</w:t>
      </w:r>
      <w:proofErr w:type="spellEnd"/>
      <w:r w:rsidRPr="00DE1609">
        <w:rPr>
          <w:spacing w:val="2"/>
          <w:sz w:val="24"/>
          <w:szCs w:val="24"/>
        </w:rPr>
        <w:t xml:space="preserve"> </w:t>
      </w:r>
      <w:proofErr w:type="spellStart"/>
      <w:r w:rsidRPr="00DE1609">
        <w:rPr>
          <w:spacing w:val="2"/>
          <w:sz w:val="24"/>
          <w:szCs w:val="24"/>
        </w:rPr>
        <w:t>невиконання</w:t>
      </w:r>
      <w:proofErr w:type="spellEnd"/>
      <w:r w:rsidRPr="00DE1609">
        <w:rPr>
          <w:spacing w:val="2"/>
          <w:sz w:val="24"/>
          <w:szCs w:val="24"/>
        </w:rPr>
        <w:t xml:space="preserve"> </w:t>
      </w:r>
      <w:proofErr w:type="spellStart"/>
      <w:r w:rsidRPr="00DE1609">
        <w:rPr>
          <w:spacing w:val="2"/>
          <w:sz w:val="24"/>
          <w:szCs w:val="24"/>
        </w:rPr>
        <w:t>своїх</w:t>
      </w:r>
      <w:proofErr w:type="spellEnd"/>
      <w:r w:rsidRPr="00DE1609">
        <w:rPr>
          <w:spacing w:val="2"/>
          <w:sz w:val="24"/>
          <w:szCs w:val="24"/>
        </w:rPr>
        <w:t xml:space="preserve"> </w:t>
      </w:r>
      <w:proofErr w:type="spellStart"/>
      <w:r w:rsidRPr="00DE1609">
        <w:rPr>
          <w:sz w:val="24"/>
          <w:szCs w:val="24"/>
        </w:rPr>
        <w:t>зобов’язань</w:t>
      </w:r>
      <w:proofErr w:type="spellEnd"/>
      <w:r w:rsidRPr="00DE1609">
        <w:rPr>
          <w:sz w:val="24"/>
          <w:szCs w:val="24"/>
        </w:rPr>
        <w:t xml:space="preserve"> за Договором,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це</w:t>
      </w:r>
      <w:proofErr w:type="spellEnd"/>
      <w:r w:rsidRPr="00DE1609">
        <w:rPr>
          <w:sz w:val="24"/>
          <w:szCs w:val="24"/>
        </w:rPr>
        <w:t xml:space="preserve"> </w:t>
      </w:r>
      <w:proofErr w:type="spellStart"/>
      <w:r w:rsidRPr="00DE1609">
        <w:rPr>
          <w:sz w:val="24"/>
          <w:szCs w:val="24"/>
        </w:rPr>
        <w:t>сталося</w:t>
      </w:r>
      <w:proofErr w:type="spellEnd"/>
      <w:r w:rsidRPr="00DE1609">
        <w:rPr>
          <w:sz w:val="24"/>
          <w:szCs w:val="24"/>
        </w:rPr>
        <w:t xml:space="preserve"> </w:t>
      </w:r>
      <w:proofErr w:type="spellStart"/>
      <w:r w:rsidRPr="00DE1609">
        <w:rPr>
          <w:sz w:val="24"/>
          <w:szCs w:val="24"/>
        </w:rPr>
        <w:t>внаслідок</w:t>
      </w:r>
      <w:proofErr w:type="spellEnd"/>
      <w:r w:rsidRPr="00DE1609">
        <w:rPr>
          <w:sz w:val="24"/>
          <w:szCs w:val="24"/>
        </w:rPr>
        <w:t xml:space="preserve"> </w:t>
      </w:r>
      <w:proofErr w:type="spellStart"/>
      <w:r w:rsidRPr="00DE1609">
        <w:rPr>
          <w:sz w:val="24"/>
          <w:szCs w:val="24"/>
        </w:rPr>
        <w:t>випадку</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непереборної</w:t>
      </w:r>
      <w:proofErr w:type="spellEnd"/>
      <w:r w:rsidRPr="00DE1609">
        <w:rPr>
          <w:sz w:val="24"/>
          <w:szCs w:val="24"/>
        </w:rPr>
        <w:t xml:space="preserve"> </w:t>
      </w:r>
      <w:proofErr w:type="spellStart"/>
      <w:r w:rsidRPr="00DE1609">
        <w:rPr>
          <w:sz w:val="24"/>
          <w:szCs w:val="24"/>
        </w:rPr>
        <w:t>сили</w:t>
      </w:r>
      <w:proofErr w:type="spellEnd"/>
      <w:r w:rsidRPr="00DE1609">
        <w:rPr>
          <w:sz w:val="24"/>
          <w:szCs w:val="24"/>
        </w:rPr>
        <w:t xml:space="preserve"> (форс-мажор), в тому </w:t>
      </w:r>
      <w:proofErr w:type="spellStart"/>
      <w:r w:rsidRPr="00DE1609">
        <w:rPr>
          <w:sz w:val="24"/>
          <w:szCs w:val="24"/>
        </w:rPr>
        <w:t>числі</w:t>
      </w:r>
      <w:proofErr w:type="spellEnd"/>
      <w:r w:rsidRPr="00DE1609">
        <w:rPr>
          <w:sz w:val="24"/>
          <w:szCs w:val="24"/>
        </w:rPr>
        <w:t xml:space="preserve">: </w:t>
      </w:r>
      <w:proofErr w:type="spellStart"/>
      <w:r w:rsidRPr="00DE1609">
        <w:rPr>
          <w:spacing w:val="2"/>
          <w:sz w:val="24"/>
          <w:szCs w:val="24"/>
        </w:rPr>
        <w:t>повінь</w:t>
      </w:r>
      <w:proofErr w:type="spellEnd"/>
      <w:r w:rsidRPr="00DE1609">
        <w:rPr>
          <w:spacing w:val="2"/>
          <w:sz w:val="24"/>
          <w:szCs w:val="24"/>
        </w:rPr>
        <w:t xml:space="preserve">, </w:t>
      </w:r>
      <w:proofErr w:type="spellStart"/>
      <w:r w:rsidRPr="00DE1609">
        <w:rPr>
          <w:spacing w:val="2"/>
          <w:sz w:val="24"/>
          <w:szCs w:val="24"/>
        </w:rPr>
        <w:t>землетрус</w:t>
      </w:r>
      <w:proofErr w:type="spellEnd"/>
      <w:r w:rsidRPr="00DE1609">
        <w:rPr>
          <w:spacing w:val="2"/>
          <w:sz w:val="24"/>
          <w:szCs w:val="24"/>
        </w:rPr>
        <w:t xml:space="preserve"> та </w:t>
      </w:r>
      <w:proofErr w:type="spellStart"/>
      <w:r w:rsidRPr="00DE1609">
        <w:rPr>
          <w:spacing w:val="2"/>
          <w:sz w:val="24"/>
          <w:szCs w:val="24"/>
        </w:rPr>
        <w:t>інші</w:t>
      </w:r>
      <w:proofErr w:type="spellEnd"/>
      <w:r w:rsidRPr="00DE1609">
        <w:rPr>
          <w:spacing w:val="2"/>
          <w:sz w:val="24"/>
          <w:szCs w:val="24"/>
        </w:rPr>
        <w:t xml:space="preserve"> </w:t>
      </w:r>
      <w:proofErr w:type="spellStart"/>
      <w:r w:rsidRPr="00DE1609">
        <w:rPr>
          <w:spacing w:val="2"/>
          <w:sz w:val="24"/>
          <w:szCs w:val="24"/>
        </w:rPr>
        <w:t>стихійні</w:t>
      </w:r>
      <w:proofErr w:type="spellEnd"/>
      <w:r w:rsidRPr="00DE1609">
        <w:rPr>
          <w:spacing w:val="2"/>
          <w:sz w:val="24"/>
          <w:szCs w:val="24"/>
        </w:rPr>
        <w:t xml:space="preserve"> лиха, страйки, </w:t>
      </w:r>
      <w:proofErr w:type="spellStart"/>
      <w:r w:rsidRPr="00DE1609">
        <w:rPr>
          <w:spacing w:val="1"/>
          <w:sz w:val="24"/>
          <w:szCs w:val="24"/>
        </w:rPr>
        <w:t>якщо</w:t>
      </w:r>
      <w:proofErr w:type="spellEnd"/>
      <w:r w:rsidRPr="00DE1609">
        <w:rPr>
          <w:spacing w:val="1"/>
          <w:sz w:val="24"/>
          <w:szCs w:val="24"/>
        </w:rPr>
        <w:t xml:space="preserve"> </w:t>
      </w:r>
      <w:proofErr w:type="spellStart"/>
      <w:r w:rsidRPr="00DE1609">
        <w:rPr>
          <w:spacing w:val="1"/>
          <w:sz w:val="24"/>
          <w:szCs w:val="24"/>
        </w:rPr>
        <w:t>ці</w:t>
      </w:r>
      <w:proofErr w:type="spellEnd"/>
      <w:r w:rsidRPr="00DE1609">
        <w:rPr>
          <w:spacing w:val="1"/>
          <w:sz w:val="24"/>
          <w:szCs w:val="24"/>
        </w:rPr>
        <w:t xml:space="preserve"> </w:t>
      </w:r>
      <w:proofErr w:type="spellStart"/>
      <w:r w:rsidRPr="00DE1609">
        <w:rPr>
          <w:spacing w:val="1"/>
          <w:sz w:val="24"/>
          <w:szCs w:val="24"/>
        </w:rPr>
        <w:t>обставини</w:t>
      </w:r>
      <w:proofErr w:type="spellEnd"/>
      <w:r w:rsidRPr="00DE1609">
        <w:rPr>
          <w:spacing w:val="1"/>
          <w:sz w:val="24"/>
          <w:szCs w:val="24"/>
        </w:rPr>
        <w:t xml:space="preserve"> </w:t>
      </w:r>
      <w:proofErr w:type="spellStart"/>
      <w:r w:rsidRPr="00DE1609">
        <w:rPr>
          <w:spacing w:val="1"/>
          <w:sz w:val="24"/>
          <w:szCs w:val="24"/>
        </w:rPr>
        <w:t>безпосередньо</w:t>
      </w:r>
      <w:proofErr w:type="spellEnd"/>
      <w:r w:rsidRPr="00DE1609">
        <w:rPr>
          <w:spacing w:val="1"/>
          <w:sz w:val="24"/>
          <w:szCs w:val="24"/>
        </w:rPr>
        <w:t xml:space="preserve"> </w:t>
      </w:r>
      <w:proofErr w:type="spellStart"/>
      <w:r w:rsidRPr="00DE1609">
        <w:rPr>
          <w:spacing w:val="1"/>
          <w:sz w:val="24"/>
          <w:szCs w:val="24"/>
        </w:rPr>
        <w:t>впливають</w:t>
      </w:r>
      <w:proofErr w:type="spellEnd"/>
      <w:r w:rsidRPr="00DE1609">
        <w:rPr>
          <w:spacing w:val="1"/>
          <w:sz w:val="24"/>
          <w:szCs w:val="24"/>
        </w:rPr>
        <w:t xml:space="preserve"> на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цього</w:t>
      </w:r>
      <w:proofErr w:type="spellEnd"/>
      <w:r w:rsidRPr="00DE1609">
        <w:rPr>
          <w:spacing w:val="1"/>
          <w:sz w:val="24"/>
          <w:szCs w:val="24"/>
        </w:rPr>
        <w:t xml:space="preserve"> Договору. </w:t>
      </w:r>
      <w:r w:rsidRPr="00DE1609">
        <w:rPr>
          <w:spacing w:val="2"/>
          <w:sz w:val="24"/>
          <w:szCs w:val="24"/>
        </w:rPr>
        <w:t xml:space="preserve">Строки </w:t>
      </w:r>
      <w:proofErr w:type="spellStart"/>
      <w:r w:rsidRPr="00DE1609">
        <w:rPr>
          <w:spacing w:val="2"/>
          <w:sz w:val="24"/>
          <w:szCs w:val="24"/>
        </w:rPr>
        <w:t>виконання</w:t>
      </w:r>
      <w:proofErr w:type="spellEnd"/>
      <w:r w:rsidRPr="00DE1609">
        <w:rPr>
          <w:spacing w:val="2"/>
          <w:sz w:val="24"/>
          <w:szCs w:val="24"/>
        </w:rPr>
        <w:t xml:space="preserve"> Сторонами </w:t>
      </w:r>
      <w:proofErr w:type="spellStart"/>
      <w:r w:rsidRPr="00DE1609">
        <w:rPr>
          <w:spacing w:val="2"/>
          <w:sz w:val="24"/>
          <w:szCs w:val="24"/>
        </w:rPr>
        <w:t>своїх</w:t>
      </w:r>
      <w:proofErr w:type="spellEnd"/>
      <w:r w:rsidRPr="00DE1609">
        <w:rPr>
          <w:spacing w:val="2"/>
          <w:sz w:val="24"/>
          <w:szCs w:val="24"/>
        </w:rPr>
        <w:t xml:space="preserve"> </w:t>
      </w:r>
      <w:proofErr w:type="spellStart"/>
      <w:r w:rsidRPr="00DE1609">
        <w:rPr>
          <w:spacing w:val="2"/>
          <w:sz w:val="24"/>
          <w:szCs w:val="24"/>
        </w:rPr>
        <w:t>зобов’язань</w:t>
      </w:r>
      <w:proofErr w:type="spellEnd"/>
      <w:r w:rsidRPr="00DE1609">
        <w:rPr>
          <w:spacing w:val="2"/>
          <w:sz w:val="24"/>
          <w:szCs w:val="24"/>
        </w:rPr>
        <w:t xml:space="preserve"> </w:t>
      </w:r>
      <w:proofErr w:type="spellStart"/>
      <w:r w:rsidRPr="00DE1609">
        <w:rPr>
          <w:spacing w:val="2"/>
          <w:sz w:val="24"/>
          <w:szCs w:val="24"/>
        </w:rPr>
        <w:t>продовжуються</w:t>
      </w:r>
      <w:proofErr w:type="spellEnd"/>
      <w:r w:rsidRPr="00DE1609">
        <w:rPr>
          <w:spacing w:val="2"/>
          <w:sz w:val="24"/>
          <w:szCs w:val="24"/>
        </w:rPr>
        <w:t xml:space="preserve"> на час </w:t>
      </w:r>
      <w:proofErr w:type="spellStart"/>
      <w:r w:rsidRPr="00DE1609">
        <w:rPr>
          <w:spacing w:val="2"/>
          <w:sz w:val="24"/>
          <w:szCs w:val="24"/>
        </w:rPr>
        <w:t>тривання</w:t>
      </w:r>
      <w:proofErr w:type="spellEnd"/>
      <w:r w:rsidRPr="00DE1609">
        <w:rPr>
          <w:spacing w:val="2"/>
          <w:sz w:val="24"/>
          <w:szCs w:val="24"/>
        </w:rPr>
        <w:t xml:space="preserve"> </w:t>
      </w:r>
      <w:proofErr w:type="spellStart"/>
      <w:r w:rsidRPr="00DE1609">
        <w:rPr>
          <w:spacing w:val="2"/>
          <w:sz w:val="24"/>
          <w:szCs w:val="24"/>
        </w:rPr>
        <w:t>обставин</w:t>
      </w:r>
      <w:proofErr w:type="spellEnd"/>
      <w:r w:rsidRPr="00DE1609">
        <w:rPr>
          <w:spacing w:val="2"/>
          <w:sz w:val="24"/>
          <w:szCs w:val="24"/>
        </w:rPr>
        <w:t xml:space="preserve"> форс-мажор. </w:t>
      </w:r>
      <w:proofErr w:type="spellStart"/>
      <w:r w:rsidRPr="00DE1609">
        <w:rPr>
          <w:spacing w:val="1"/>
          <w:sz w:val="24"/>
          <w:szCs w:val="24"/>
        </w:rPr>
        <w:t>Підрядник</w:t>
      </w:r>
      <w:proofErr w:type="spellEnd"/>
      <w:r w:rsidRPr="00DE1609">
        <w:rPr>
          <w:spacing w:val="1"/>
          <w:sz w:val="24"/>
          <w:szCs w:val="24"/>
        </w:rPr>
        <w:t xml:space="preserve"> не </w:t>
      </w:r>
      <w:proofErr w:type="spellStart"/>
      <w:r w:rsidRPr="00DE1609">
        <w:rPr>
          <w:spacing w:val="1"/>
          <w:sz w:val="24"/>
          <w:szCs w:val="24"/>
        </w:rPr>
        <w:t>отримує</w:t>
      </w:r>
      <w:proofErr w:type="spellEnd"/>
      <w:r w:rsidRPr="00DE1609">
        <w:rPr>
          <w:spacing w:val="1"/>
          <w:sz w:val="24"/>
          <w:szCs w:val="24"/>
        </w:rPr>
        <w:t xml:space="preserve"> права на </w:t>
      </w:r>
      <w:proofErr w:type="spellStart"/>
      <w:r w:rsidRPr="00DE1609">
        <w:rPr>
          <w:spacing w:val="1"/>
          <w:sz w:val="24"/>
          <w:szCs w:val="24"/>
        </w:rPr>
        <w:t>продовження</w:t>
      </w:r>
      <w:proofErr w:type="spellEnd"/>
      <w:r w:rsidRPr="00DE1609">
        <w:rPr>
          <w:spacing w:val="1"/>
          <w:sz w:val="24"/>
          <w:szCs w:val="24"/>
        </w:rPr>
        <w:t xml:space="preserve"> строку </w:t>
      </w:r>
      <w:proofErr w:type="spellStart"/>
      <w:r w:rsidRPr="00DE1609">
        <w:rPr>
          <w:spacing w:val="1"/>
          <w:sz w:val="24"/>
          <w:szCs w:val="24"/>
        </w:rPr>
        <w:t>виконання</w:t>
      </w:r>
      <w:proofErr w:type="spellEnd"/>
      <w:r w:rsidRPr="00DE1609">
        <w:rPr>
          <w:spacing w:val="1"/>
          <w:sz w:val="24"/>
          <w:szCs w:val="24"/>
        </w:rPr>
        <w:t xml:space="preserve"> </w:t>
      </w:r>
      <w:proofErr w:type="spellStart"/>
      <w:r w:rsidRPr="00DE1609">
        <w:rPr>
          <w:spacing w:val="1"/>
          <w:sz w:val="24"/>
          <w:szCs w:val="24"/>
        </w:rPr>
        <w:t>робіт</w:t>
      </w:r>
      <w:proofErr w:type="spellEnd"/>
      <w:r w:rsidRPr="00DE1609">
        <w:rPr>
          <w:spacing w:val="1"/>
          <w:sz w:val="24"/>
          <w:szCs w:val="24"/>
        </w:rPr>
        <w:t xml:space="preserve"> та не </w:t>
      </w:r>
      <w:proofErr w:type="spellStart"/>
      <w:r w:rsidRPr="00DE1609">
        <w:rPr>
          <w:spacing w:val="1"/>
          <w:sz w:val="24"/>
          <w:szCs w:val="24"/>
        </w:rPr>
        <w:t>звільняється</w:t>
      </w:r>
      <w:proofErr w:type="spellEnd"/>
      <w:r w:rsidRPr="00DE1609">
        <w:rPr>
          <w:spacing w:val="1"/>
          <w:sz w:val="24"/>
          <w:szCs w:val="24"/>
        </w:rPr>
        <w:t xml:space="preserve"> </w:t>
      </w:r>
      <w:proofErr w:type="spellStart"/>
      <w:r w:rsidRPr="00DE1609">
        <w:rPr>
          <w:spacing w:val="1"/>
          <w:sz w:val="24"/>
          <w:szCs w:val="24"/>
        </w:rPr>
        <w:t>від</w:t>
      </w:r>
      <w:proofErr w:type="spellEnd"/>
      <w:r w:rsidRPr="00DE1609">
        <w:rPr>
          <w:spacing w:val="1"/>
          <w:sz w:val="24"/>
          <w:szCs w:val="24"/>
        </w:rPr>
        <w:t xml:space="preserve"> </w:t>
      </w:r>
      <w:proofErr w:type="spellStart"/>
      <w:r w:rsidRPr="00DE1609">
        <w:rPr>
          <w:spacing w:val="1"/>
          <w:sz w:val="24"/>
          <w:szCs w:val="24"/>
        </w:rPr>
        <w:t>відповідальності</w:t>
      </w:r>
      <w:proofErr w:type="spellEnd"/>
      <w:r w:rsidRPr="00DE1609">
        <w:rPr>
          <w:spacing w:val="1"/>
          <w:sz w:val="24"/>
          <w:szCs w:val="24"/>
        </w:rPr>
        <w:t xml:space="preserve">, </w:t>
      </w:r>
      <w:proofErr w:type="spellStart"/>
      <w:r w:rsidRPr="00DE1609">
        <w:rPr>
          <w:spacing w:val="1"/>
          <w:sz w:val="24"/>
          <w:szCs w:val="24"/>
        </w:rPr>
        <w:t>якщо</w:t>
      </w:r>
      <w:proofErr w:type="spellEnd"/>
      <w:r w:rsidRPr="00DE1609">
        <w:rPr>
          <w:spacing w:val="1"/>
          <w:sz w:val="24"/>
          <w:szCs w:val="24"/>
        </w:rPr>
        <w:t xml:space="preserve"> страйки, </w:t>
      </w:r>
      <w:proofErr w:type="spellStart"/>
      <w:r w:rsidRPr="00DE1609">
        <w:rPr>
          <w:spacing w:val="1"/>
          <w:sz w:val="24"/>
          <w:szCs w:val="24"/>
        </w:rPr>
        <w:t>інші</w:t>
      </w:r>
      <w:proofErr w:type="spellEnd"/>
      <w:r w:rsidRPr="00DE1609">
        <w:rPr>
          <w:spacing w:val="1"/>
          <w:sz w:val="24"/>
          <w:szCs w:val="24"/>
        </w:rPr>
        <w:t xml:space="preserve"> </w:t>
      </w:r>
      <w:proofErr w:type="spellStart"/>
      <w:r w:rsidRPr="00DE1609">
        <w:rPr>
          <w:spacing w:val="1"/>
          <w:sz w:val="24"/>
          <w:szCs w:val="24"/>
        </w:rPr>
        <w:t>подібні</w:t>
      </w:r>
      <w:proofErr w:type="spellEnd"/>
      <w:r w:rsidRPr="00DE1609">
        <w:rPr>
          <w:spacing w:val="1"/>
          <w:sz w:val="24"/>
          <w:szCs w:val="24"/>
        </w:rPr>
        <w:t xml:space="preserve"> </w:t>
      </w:r>
      <w:proofErr w:type="spellStart"/>
      <w:r w:rsidRPr="00DE1609">
        <w:rPr>
          <w:spacing w:val="1"/>
          <w:sz w:val="24"/>
          <w:szCs w:val="24"/>
        </w:rPr>
        <w:t>дії</w:t>
      </w:r>
      <w:proofErr w:type="spellEnd"/>
      <w:r w:rsidRPr="00DE1609">
        <w:rPr>
          <w:spacing w:val="1"/>
          <w:sz w:val="24"/>
          <w:szCs w:val="24"/>
        </w:rPr>
        <w:t xml:space="preserve"> </w:t>
      </w:r>
      <w:proofErr w:type="spellStart"/>
      <w:r w:rsidRPr="00DE1609">
        <w:rPr>
          <w:spacing w:val="1"/>
          <w:sz w:val="24"/>
          <w:szCs w:val="24"/>
        </w:rPr>
        <w:lastRenderedPageBreak/>
        <w:t>зумовлені</w:t>
      </w:r>
      <w:proofErr w:type="spellEnd"/>
      <w:r w:rsidRPr="00DE1609">
        <w:rPr>
          <w:spacing w:val="1"/>
          <w:sz w:val="24"/>
          <w:szCs w:val="24"/>
        </w:rPr>
        <w:t xml:space="preserve"> </w:t>
      </w:r>
      <w:proofErr w:type="spellStart"/>
      <w:r w:rsidRPr="00DE1609">
        <w:rPr>
          <w:spacing w:val="1"/>
          <w:sz w:val="24"/>
          <w:szCs w:val="24"/>
        </w:rPr>
        <w:t>тим</w:t>
      </w:r>
      <w:proofErr w:type="spellEnd"/>
      <w:r w:rsidRPr="00DE1609">
        <w:rPr>
          <w:spacing w:val="1"/>
          <w:sz w:val="24"/>
          <w:szCs w:val="24"/>
        </w:rPr>
        <w:t xml:space="preserve">, </w:t>
      </w:r>
      <w:proofErr w:type="spellStart"/>
      <w:r w:rsidRPr="00DE1609">
        <w:rPr>
          <w:spacing w:val="1"/>
          <w:sz w:val="24"/>
          <w:szCs w:val="24"/>
        </w:rPr>
        <w:t>що</w:t>
      </w:r>
      <w:proofErr w:type="spellEnd"/>
      <w:r w:rsidRPr="00DE1609">
        <w:rPr>
          <w:spacing w:val="1"/>
          <w:sz w:val="24"/>
          <w:szCs w:val="24"/>
        </w:rPr>
        <w:t xml:space="preserve"> </w:t>
      </w:r>
      <w:proofErr w:type="spellStart"/>
      <w:r w:rsidRPr="00DE1609">
        <w:rPr>
          <w:spacing w:val="1"/>
          <w:sz w:val="24"/>
          <w:szCs w:val="24"/>
        </w:rPr>
        <w:t>він</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його</w:t>
      </w:r>
      <w:proofErr w:type="spellEnd"/>
      <w:r w:rsidRPr="00DE1609">
        <w:rPr>
          <w:spacing w:val="1"/>
          <w:sz w:val="24"/>
          <w:szCs w:val="24"/>
        </w:rPr>
        <w:t xml:space="preserve"> </w:t>
      </w:r>
      <w:proofErr w:type="spellStart"/>
      <w:r w:rsidRPr="00DE1609">
        <w:rPr>
          <w:spacing w:val="1"/>
          <w:sz w:val="24"/>
          <w:szCs w:val="24"/>
        </w:rPr>
        <w:t>субпідрядники</w:t>
      </w:r>
      <w:proofErr w:type="spellEnd"/>
      <w:r w:rsidRPr="00DE1609">
        <w:rPr>
          <w:spacing w:val="1"/>
          <w:sz w:val="24"/>
          <w:szCs w:val="24"/>
        </w:rPr>
        <w:t xml:space="preserve"> не </w:t>
      </w:r>
      <w:proofErr w:type="spellStart"/>
      <w:r w:rsidRPr="00DE1609">
        <w:rPr>
          <w:spacing w:val="1"/>
          <w:sz w:val="24"/>
          <w:szCs w:val="24"/>
        </w:rPr>
        <w:t>виконали</w:t>
      </w:r>
      <w:proofErr w:type="spellEnd"/>
      <w:r w:rsidRPr="00DE1609">
        <w:rPr>
          <w:spacing w:val="1"/>
          <w:sz w:val="24"/>
          <w:szCs w:val="24"/>
        </w:rPr>
        <w:t xml:space="preserve"> </w:t>
      </w:r>
      <w:proofErr w:type="spellStart"/>
      <w:r w:rsidRPr="00DE1609">
        <w:rPr>
          <w:spacing w:val="1"/>
          <w:sz w:val="24"/>
          <w:szCs w:val="24"/>
        </w:rPr>
        <w:t>своїх</w:t>
      </w:r>
      <w:proofErr w:type="spellEnd"/>
      <w:r w:rsidRPr="00DE1609">
        <w:rPr>
          <w:spacing w:val="1"/>
          <w:sz w:val="24"/>
          <w:szCs w:val="24"/>
        </w:rPr>
        <w:t xml:space="preserve"> </w:t>
      </w:r>
      <w:proofErr w:type="spellStart"/>
      <w:r w:rsidRPr="00DE1609">
        <w:rPr>
          <w:spacing w:val="1"/>
          <w:sz w:val="24"/>
          <w:szCs w:val="24"/>
        </w:rPr>
        <w:t>зобов’язань</w:t>
      </w:r>
      <w:proofErr w:type="spellEnd"/>
      <w:r w:rsidRPr="00DE1609">
        <w:rPr>
          <w:spacing w:val="1"/>
          <w:sz w:val="24"/>
          <w:szCs w:val="24"/>
        </w:rPr>
        <w:t xml:space="preserve"> перед </w:t>
      </w:r>
      <w:proofErr w:type="spellStart"/>
      <w:r w:rsidRPr="00DE1609">
        <w:rPr>
          <w:spacing w:val="1"/>
          <w:sz w:val="24"/>
          <w:szCs w:val="24"/>
        </w:rPr>
        <w:t>працівниками</w:t>
      </w:r>
      <w:proofErr w:type="spellEnd"/>
      <w:r w:rsidRPr="00DE1609">
        <w:rPr>
          <w:spacing w:val="1"/>
          <w:sz w:val="24"/>
          <w:szCs w:val="24"/>
        </w:rPr>
        <w:t xml:space="preserve"> </w:t>
      </w:r>
      <w:proofErr w:type="spellStart"/>
      <w:r w:rsidRPr="00DE1609">
        <w:rPr>
          <w:spacing w:val="1"/>
          <w:sz w:val="24"/>
          <w:szCs w:val="24"/>
        </w:rPr>
        <w:t>або</w:t>
      </w:r>
      <w:proofErr w:type="spellEnd"/>
      <w:r w:rsidRPr="00DE1609">
        <w:rPr>
          <w:spacing w:val="1"/>
          <w:sz w:val="24"/>
          <w:szCs w:val="24"/>
        </w:rPr>
        <w:t xml:space="preserve"> </w:t>
      </w:r>
      <w:proofErr w:type="spellStart"/>
      <w:r w:rsidRPr="00DE1609">
        <w:rPr>
          <w:spacing w:val="1"/>
          <w:sz w:val="24"/>
          <w:szCs w:val="24"/>
        </w:rPr>
        <w:t>їх</w:t>
      </w:r>
      <w:proofErr w:type="spellEnd"/>
      <w:r w:rsidRPr="00DE1609">
        <w:rPr>
          <w:spacing w:val="1"/>
          <w:sz w:val="24"/>
          <w:szCs w:val="24"/>
        </w:rPr>
        <w:t xml:space="preserve"> </w:t>
      </w:r>
      <w:proofErr w:type="spellStart"/>
      <w:r w:rsidRPr="00DE1609">
        <w:rPr>
          <w:spacing w:val="1"/>
          <w:sz w:val="24"/>
          <w:szCs w:val="24"/>
        </w:rPr>
        <w:t>об’єднаннями</w:t>
      </w:r>
      <w:proofErr w:type="spellEnd"/>
      <w:r w:rsidRPr="00DE1609">
        <w:rPr>
          <w:spacing w:val="1"/>
          <w:sz w:val="24"/>
          <w:szCs w:val="24"/>
        </w:rPr>
        <w:t>.</w:t>
      </w:r>
    </w:p>
    <w:p w14:paraId="21C71AB3" w14:textId="77777777" w:rsidR="0027190D" w:rsidRPr="00DE1609" w:rsidRDefault="0027190D" w:rsidP="0027190D">
      <w:pPr>
        <w:numPr>
          <w:ilvl w:val="1"/>
          <w:numId w:val="13"/>
        </w:numPr>
        <w:shd w:val="clear" w:color="auto" w:fill="FFFFFF"/>
        <w:ind w:left="0" w:firstLine="567"/>
        <w:jc w:val="both"/>
        <w:rPr>
          <w:spacing w:val="1"/>
          <w:sz w:val="24"/>
          <w:szCs w:val="24"/>
        </w:rPr>
      </w:pPr>
      <w:r w:rsidRPr="00DE1609">
        <w:rPr>
          <w:spacing w:val="2"/>
          <w:sz w:val="24"/>
          <w:szCs w:val="24"/>
        </w:rPr>
        <w:t xml:space="preserve">Сторона, яка не </w:t>
      </w:r>
      <w:proofErr w:type="spellStart"/>
      <w:r w:rsidRPr="00DE1609">
        <w:rPr>
          <w:spacing w:val="2"/>
          <w:sz w:val="24"/>
          <w:szCs w:val="24"/>
        </w:rPr>
        <w:t>може</w:t>
      </w:r>
      <w:proofErr w:type="spellEnd"/>
      <w:r w:rsidRPr="00DE1609">
        <w:rPr>
          <w:spacing w:val="2"/>
          <w:sz w:val="24"/>
          <w:szCs w:val="24"/>
        </w:rPr>
        <w:t xml:space="preserve"> </w:t>
      </w:r>
      <w:proofErr w:type="spellStart"/>
      <w:r w:rsidRPr="00DE1609">
        <w:rPr>
          <w:spacing w:val="2"/>
          <w:sz w:val="24"/>
          <w:szCs w:val="24"/>
        </w:rPr>
        <w:t>виконати</w:t>
      </w:r>
      <w:proofErr w:type="spellEnd"/>
      <w:r w:rsidRPr="00DE1609">
        <w:rPr>
          <w:spacing w:val="2"/>
          <w:sz w:val="24"/>
          <w:szCs w:val="24"/>
        </w:rPr>
        <w:t xml:space="preserve"> </w:t>
      </w:r>
      <w:proofErr w:type="spellStart"/>
      <w:r w:rsidRPr="00DE1609">
        <w:rPr>
          <w:spacing w:val="2"/>
          <w:sz w:val="24"/>
          <w:szCs w:val="24"/>
        </w:rPr>
        <w:t>свої</w:t>
      </w:r>
      <w:proofErr w:type="spellEnd"/>
      <w:r w:rsidRPr="00DE1609">
        <w:rPr>
          <w:spacing w:val="2"/>
          <w:sz w:val="24"/>
          <w:szCs w:val="24"/>
        </w:rPr>
        <w:t xml:space="preserve"> </w:t>
      </w:r>
      <w:proofErr w:type="spellStart"/>
      <w:r w:rsidRPr="00DE1609">
        <w:rPr>
          <w:spacing w:val="2"/>
          <w:sz w:val="24"/>
          <w:szCs w:val="24"/>
        </w:rPr>
        <w:t>зобов’язання</w:t>
      </w:r>
      <w:proofErr w:type="spellEnd"/>
      <w:r w:rsidRPr="00DE1609">
        <w:rPr>
          <w:spacing w:val="2"/>
          <w:sz w:val="24"/>
          <w:szCs w:val="24"/>
        </w:rPr>
        <w:t xml:space="preserve"> за Договором </w:t>
      </w:r>
      <w:proofErr w:type="spellStart"/>
      <w:r w:rsidRPr="00DE1609">
        <w:rPr>
          <w:spacing w:val="2"/>
          <w:sz w:val="24"/>
          <w:szCs w:val="24"/>
        </w:rPr>
        <w:t>внаслідок</w:t>
      </w:r>
      <w:proofErr w:type="spellEnd"/>
      <w:r w:rsidRPr="00DE1609">
        <w:rPr>
          <w:spacing w:val="2"/>
          <w:sz w:val="24"/>
          <w:szCs w:val="24"/>
        </w:rPr>
        <w:t xml:space="preserve"> </w:t>
      </w:r>
      <w:proofErr w:type="spellStart"/>
      <w:r w:rsidRPr="00DE1609">
        <w:rPr>
          <w:spacing w:val="2"/>
          <w:sz w:val="24"/>
          <w:szCs w:val="24"/>
        </w:rPr>
        <w:t>обставин</w:t>
      </w:r>
      <w:proofErr w:type="spellEnd"/>
      <w:r w:rsidRPr="00DE1609">
        <w:rPr>
          <w:spacing w:val="2"/>
          <w:sz w:val="24"/>
          <w:szCs w:val="24"/>
        </w:rPr>
        <w:t xml:space="preserve"> форс-мажор, повинна </w:t>
      </w:r>
      <w:proofErr w:type="spellStart"/>
      <w:r w:rsidRPr="00DE1609">
        <w:rPr>
          <w:spacing w:val="2"/>
          <w:sz w:val="24"/>
          <w:szCs w:val="24"/>
        </w:rPr>
        <w:t>негайно</w:t>
      </w:r>
      <w:proofErr w:type="spellEnd"/>
      <w:r w:rsidRPr="00DE1609">
        <w:rPr>
          <w:spacing w:val="2"/>
          <w:sz w:val="24"/>
          <w:szCs w:val="24"/>
        </w:rPr>
        <w:t xml:space="preserve"> </w:t>
      </w:r>
      <w:proofErr w:type="spellStart"/>
      <w:r w:rsidRPr="00DE1609">
        <w:rPr>
          <w:spacing w:val="2"/>
          <w:sz w:val="24"/>
          <w:szCs w:val="24"/>
        </w:rPr>
        <w:t>письмово</w:t>
      </w:r>
      <w:proofErr w:type="spellEnd"/>
      <w:r w:rsidRPr="00DE1609">
        <w:rPr>
          <w:spacing w:val="2"/>
          <w:sz w:val="24"/>
          <w:szCs w:val="24"/>
        </w:rPr>
        <w:t xml:space="preserve"> </w:t>
      </w:r>
      <w:proofErr w:type="spellStart"/>
      <w:r w:rsidRPr="00DE1609">
        <w:rPr>
          <w:sz w:val="24"/>
          <w:szCs w:val="24"/>
        </w:rPr>
        <w:t>повідомити</w:t>
      </w:r>
      <w:proofErr w:type="spellEnd"/>
      <w:r w:rsidRPr="00DE1609">
        <w:rPr>
          <w:sz w:val="24"/>
          <w:szCs w:val="24"/>
        </w:rPr>
        <w:t xml:space="preserve"> другу Сторону про </w:t>
      </w:r>
      <w:proofErr w:type="spellStart"/>
      <w:r w:rsidRPr="00DE1609">
        <w:rPr>
          <w:sz w:val="24"/>
          <w:szCs w:val="24"/>
        </w:rPr>
        <w:t>виникнення</w:t>
      </w:r>
      <w:proofErr w:type="spellEnd"/>
      <w:r w:rsidRPr="00DE1609">
        <w:rPr>
          <w:sz w:val="24"/>
          <w:szCs w:val="24"/>
        </w:rPr>
        <w:t xml:space="preserve"> таких </w:t>
      </w:r>
      <w:proofErr w:type="spellStart"/>
      <w:r w:rsidRPr="00DE1609">
        <w:rPr>
          <w:sz w:val="24"/>
          <w:szCs w:val="24"/>
        </w:rPr>
        <w:t>обставин</w:t>
      </w:r>
      <w:proofErr w:type="spellEnd"/>
      <w:r w:rsidRPr="00DE1609">
        <w:rPr>
          <w:sz w:val="24"/>
          <w:szCs w:val="24"/>
        </w:rPr>
        <w:t xml:space="preserve"> </w:t>
      </w:r>
      <w:proofErr w:type="spellStart"/>
      <w:r w:rsidRPr="00DE1609">
        <w:rPr>
          <w:spacing w:val="2"/>
          <w:sz w:val="24"/>
          <w:szCs w:val="24"/>
        </w:rPr>
        <w:t>протягом</w:t>
      </w:r>
      <w:proofErr w:type="spellEnd"/>
      <w:r w:rsidRPr="00DE1609">
        <w:rPr>
          <w:spacing w:val="2"/>
          <w:sz w:val="24"/>
          <w:szCs w:val="24"/>
        </w:rPr>
        <w:t xml:space="preserve"> 5 (</w:t>
      </w:r>
      <w:proofErr w:type="spellStart"/>
      <w:r w:rsidRPr="00DE1609">
        <w:rPr>
          <w:spacing w:val="2"/>
          <w:sz w:val="24"/>
          <w:szCs w:val="24"/>
        </w:rPr>
        <w:t>п’яти</w:t>
      </w:r>
      <w:proofErr w:type="spellEnd"/>
      <w:r w:rsidRPr="00DE1609">
        <w:rPr>
          <w:spacing w:val="2"/>
          <w:sz w:val="24"/>
          <w:szCs w:val="24"/>
        </w:rPr>
        <w:t xml:space="preserve">) </w:t>
      </w:r>
      <w:proofErr w:type="spellStart"/>
      <w:r w:rsidRPr="00DE1609">
        <w:rPr>
          <w:spacing w:val="2"/>
          <w:sz w:val="24"/>
          <w:szCs w:val="24"/>
        </w:rPr>
        <w:t>днів</w:t>
      </w:r>
      <w:proofErr w:type="spellEnd"/>
      <w:r w:rsidRPr="00DE1609">
        <w:rPr>
          <w:spacing w:val="2"/>
          <w:sz w:val="24"/>
          <w:szCs w:val="24"/>
        </w:rPr>
        <w:t xml:space="preserve"> з </w:t>
      </w:r>
      <w:proofErr w:type="spellStart"/>
      <w:r w:rsidRPr="00DE1609">
        <w:rPr>
          <w:spacing w:val="2"/>
          <w:sz w:val="24"/>
          <w:szCs w:val="24"/>
        </w:rPr>
        <w:t>дати</w:t>
      </w:r>
      <w:proofErr w:type="spellEnd"/>
      <w:r w:rsidRPr="00DE1609">
        <w:rPr>
          <w:spacing w:val="2"/>
          <w:sz w:val="24"/>
          <w:szCs w:val="24"/>
        </w:rPr>
        <w:t xml:space="preserve">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виникнення</w:t>
      </w:r>
      <w:proofErr w:type="spellEnd"/>
      <w:r w:rsidRPr="00DE1609">
        <w:rPr>
          <w:spacing w:val="2"/>
          <w:sz w:val="24"/>
          <w:szCs w:val="24"/>
        </w:rPr>
        <w:t xml:space="preserve">. </w:t>
      </w:r>
      <w:proofErr w:type="spellStart"/>
      <w:r w:rsidRPr="00DE1609">
        <w:rPr>
          <w:spacing w:val="2"/>
          <w:sz w:val="24"/>
          <w:szCs w:val="24"/>
        </w:rPr>
        <w:t>Повідомлення</w:t>
      </w:r>
      <w:proofErr w:type="spellEnd"/>
      <w:r w:rsidRPr="00DE1609">
        <w:rPr>
          <w:spacing w:val="2"/>
          <w:sz w:val="24"/>
          <w:szCs w:val="24"/>
        </w:rPr>
        <w:t xml:space="preserve"> повинно </w:t>
      </w:r>
      <w:proofErr w:type="spellStart"/>
      <w:r w:rsidRPr="00DE1609">
        <w:rPr>
          <w:spacing w:val="2"/>
          <w:sz w:val="24"/>
          <w:szCs w:val="24"/>
        </w:rPr>
        <w:t>містити</w:t>
      </w:r>
      <w:proofErr w:type="spellEnd"/>
      <w:r w:rsidRPr="00DE1609">
        <w:rPr>
          <w:spacing w:val="2"/>
          <w:sz w:val="24"/>
          <w:szCs w:val="24"/>
        </w:rPr>
        <w:t xml:space="preserve"> </w:t>
      </w:r>
      <w:proofErr w:type="spellStart"/>
      <w:r w:rsidRPr="00DE1609">
        <w:rPr>
          <w:spacing w:val="2"/>
          <w:sz w:val="24"/>
          <w:szCs w:val="24"/>
        </w:rPr>
        <w:t>відомості</w:t>
      </w:r>
      <w:proofErr w:type="spellEnd"/>
      <w:r w:rsidRPr="00DE1609">
        <w:rPr>
          <w:spacing w:val="2"/>
          <w:sz w:val="24"/>
          <w:szCs w:val="24"/>
        </w:rPr>
        <w:t xml:space="preserve"> </w:t>
      </w:r>
      <w:r w:rsidRPr="00DE1609">
        <w:rPr>
          <w:spacing w:val="1"/>
          <w:sz w:val="24"/>
          <w:szCs w:val="24"/>
        </w:rPr>
        <w:t xml:space="preserve">про дату </w:t>
      </w:r>
      <w:proofErr w:type="spellStart"/>
      <w:r w:rsidRPr="00DE1609">
        <w:rPr>
          <w:spacing w:val="1"/>
          <w:sz w:val="24"/>
          <w:szCs w:val="24"/>
        </w:rPr>
        <w:t>виникнення</w:t>
      </w:r>
      <w:proofErr w:type="spellEnd"/>
      <w:r w:rsidRPr="00DE1609">
        <w:rPr>
          <w:spacing w:val="1"/>
          <w:sz w:val="24"/>
          <w:szCs w:val="24"/>
        </w:rPr>
        <w:t xml:space="preserve">, характер </w:t>
      </w:r>
      <w:proofErr w:type="spellStart"/>
      <w:r w:rsidRPr="00DE1609">
        <w:rPr>
          <w:spacing w:val="1"/>
          <w:sz w:val="24"/>
          <w:szCs w:val="24"/>
        </w:rPr>
        <w:t>обставин</w:t>
      </w:r>
      <w:proofErr w:type="spellEnd"/>
      <w:r w:rsidRPr="00DE1609">
        <w:rPr>
          <w:spacing w:val="1"/>
          <w:sz w:val="24"/>
          <w:szCs w:val="24"/>
        </w:rPr>
        <w:t xml:space="preserve"> та </w:t>
      </w:r>
      <w:proofErr w:type="spellStart"/>
      <w:r w:rsidRPr="00DE1609">
        <w:rPr>
          <w:spacing w:val="1"/>
          <w:sz w:val="24"/>
          <w:szCs w:val="24"/>
        </w:rPr>
        <w:t>їх</w:t>
      </w:r>
      <w:proofErr w:type="spellEnd"/>
      <w:r w:rsidRPr="00DE1609">
        <w:rPr>
          <w:spacing w:val="1"/>
          <w:sz w:val="24"/>
          <w:szCs w:val="24"/>
        </w:rPr>
        <w:t xml:space="preserve"> </w:t>
      </w:r>
      <w:proofErr w:type="spellStart"/>
      <w:r w:rsidRPr="00DE1609">
        <w:rPr>
          <w:spacing w:val="1"/>
          <w:sz w:val="24"/>
          <w:szCs w:val="24"/>
        </w:rPr>
        <w:t>можливі</w:t>
      </w:r>
      <w:proofErr w:type="spellEnd"/>
      <w:r w:rsidRPr="00DE1609">
        <w:rPr>
          <w:spacing w:val="1"/>
          <w:sz w:val="24"/>
          <w:szCs w:val="24"/>
        </w:rPr>
        <w:t xml:space="preserve"> </w:t>
      </w:r>
      <w:proofErr w:type="spellStart"/>
      <w:r w:rsidRPr="00DE1609">
        <w:rPr>
          <w:spacing w:val="1"/>
          <w:sz w:val="24"/>
          <w:szCs w:val="24"/>
        </w:rPr>
        <w:t>наслідки</w:t>
      </w:r>
      <w:proofErr w:type="spellEnd"/>
      <w:r w:rsidRPr="00DE1609">
        <w:rPr>
          <w:spacing w:val="1"/>
          <w:sz w:val="24"/>
          <w:szCs w:val="24"/>
        </w:rPr>
        <w:t>.</w:t>
      </w:r>
    </w:p>
    <w:p w14:paraId="6E580F47" w14:textId="77777777" w:rsidR="0027190D" w:rsidRPr="00DE1609" w:rsidRDefault="0027190D" w:rsidP="0027190D">
      <w:pPr>
        <w:numPr>
          <w:ilvl w:val="1"/>
          <w:numId w:val="13"/>
        </w:numPr>
        <w:shd w:val="clear" w:color="auto" w:fill="FFFFFF"/>
        <w:ind w:left="0" w:firstLine="567"/>
        <w:jc w:val="both"/>
        <w:rPr>
          <w:spacing w:val="-9"/>
          <w:sz w:val="24"/>
          <w:szCs w:val="24"/>
        </w:rPr>
      </w:pPr>
      <w:proofErr w:type="spellStart"/>
      <w:r w:rsidRPr="00DE1609">
        <w:rPr>
          <w:spacing w:val="2"/>
          <w:sz w:val="24"/>
          <w:szCs w:val="24"/>
        </w:rPr>
        <w:t>Несвоєчасне</w:t>
      </w:r>
      <w:proofErr w:type="spellEnd"/>
      <w:r w:rsidRPr="00DE1609">
        <w:rPr>
          <w:spacing w:val="2"/>
          <w:sz w:val="24"/>
          <w:szCs w:val="24"/>
        </w:rPr>
        <w:t xml:space="preserve"> </w:t>
      </w:r>
      <w:proofErr w:type="spellStart"/>
      <w:r w:rsidRPr="00DE1609">
        <w:rPr>
          <w:spacing w:val="2"/>
          <w:sz w:val="24"/>
          <w:szCs w:val="24"/>
        </w:rPr>
        <w:t>повідомлення</w:t>
      </w:r>
      <w:proofErr w:type="spellEnd"/>
      <w:r w:rsidRPr="00DE1609">
        <w:rPr>
          <w:spacing w:val="2"/>
          <w:sz w:val="24"/>
          <w:szCs w:val="24"/>
        </w:rPr>
        <w:t xml:space="preserve"> про </w:t>
      </w:r>
      <w:proofErr w:type="spellStart"/>
      <w:r w:rsidRPr="00DE1609">
        <w:rPr>
          <w:spacing w:val="2"/>
          <w:sz w:val="24"/>
          <w:szCs w:val="24"/>
        </w:rPr>
        <w:t>обставини</w:t>
      </w:r>
      <w:proofErr w:type="spellEnd"/>
      <w:r w:rsidRPr="00DE1609">
        <w:rPr>
          <w:spacing w:val="2"/>
          <w:sz w:val="24"/>
          <w:szCs w:val="24"/>
        </w:rPr>
        <w:t xml:space="preserve"> форс-мажор </w:t>
      </w:r>
      <w:proofErr w:type="spellStart"/>
      <w:r w:rsidRPr="00DE1609">
        <w:rPr>
          <w:spacing w:val="2"/>
          <w:sz w:val="24"/>
          <w:szCs w:val="24"/>
        </w:rPr>
        <w:t>позбавляє</w:t>
      </w:r>
      <w:proofErr w:type="spellEnd"/>
      <w:r w:rsidRPr="00DE1609">
        <w:rPr>
          <w:spacing w:val="2"/>
          <w:sz w:val="24"/>
          <w:szCs w:val="24"/>
        </w:rPr>
        <w:t xml:space="preserve"> Сторону права </w:t>
      </w:r>
      <w:proofErr w:type="spellStart"/>
      <w:r w:rsidRPr="00DE1609">
        <w:rPr>
          <w:spacing w:val="2"/>
          <w:sz w:val="24"/>
          <w:szCs w:val="24"/>
        </w:rPr>
        <w:t>посилатися</w:t>
      </w:r>
      <w:proofErr w:type="spellEnd"/>
      <w:r w:rsidRPr="00DE1609">
        <w:rPr>
          <w:spacing w:val="2"/>
          <w:sz w:val="24"/>
          <w:szCs w:val="24"/>
        </w:rPr>
        <w:t xml:space="preserve"> на них як на </w:t>
      </w:r>
      <w:proofErr w:type="spellStart"/>
      <w:r w:rsidRPr="00DE1609">
        <w:rPr>
          <w:spacing w:val="2"/>
          <w:sz w:val="24"/>
          <w:szCs w:val="24"/>
        </w:rPr>
        <w:t>підставу</w:t>
      </w:r>
      <w:proofErr w:type="spellEnd"/>
      <w:r w:rsidRPr="00DE1609">
        <w:rPr>
          <w:spacing w:val="2"/>
          <w:sz w:val="24"/>
          <w:szCs w:val="24"/>
        </w:rPr>
        <w:t xml:space="preserve"> (причину) </w:t>
      </w:r>
      <w:proofErr w:type="spellStart"/>
      <w:r w:rsidRPr="00DE1609">
        <w:rPr>
          <w:spacing w:val="2"/>
          <w:sz w:val="24"/>
          <w:szCs w:val="24"/>
        </w:rPr>
        <w:t>невиконання</w:t>
      </w:r>
      <w:proofErr w:type="spellEnd"/>
      <w:r w:rsidRPr="00DE1609">
        <w:rPr>
          <w:spacing w:val="2"/>
          <w:sz w:val="24"/>
          <w:szCs w:val="24"/>
        </w:rPr>
        <w:t xml:space="preserve"> </w:t>
      </w:r>
      <w:proofErr w:type="spellStart"/>
      <w:r w:rsidRPr="00DE1609">
        <w:rPr>
          <w:spacing w:val="2"/>
          <w:sz w:val="24"/>
          <w:szCs w:val="24"/>
        </w:rPr>
        <w:t>своїх</w:t>
      </w:r>
      <w:proofErr w:type="spellEnd"/>
      <w:r w:rsidRPr="00DE1609">
        <w:rPr>
          <w:spacing w:val="2"/>
          <w:sz w:val="24"/>
          <w:szCs w:val="24"/>
        </w:rPr>
        <w:t xml:space="preserve"> </w:t>
      </w:r>
      <w:proofErr w:type="spellStart"/>
      <w:r w:rsidRPr="00DE1609">
        <w:rPr>
          <w:spacing w:val="2"/>
          <w:sz w:val="24"/>
          <w:szCs w:val="24"/>
        </w:rPr>
        <w:t>зобов’язань</w:t>
      </w:r>
      <w:proofErr w:type="spellEnd"/>
      <w:r w:rsidRPr="00DE1609">
        <w:rPr>
          <w:spacing w:val="2"/>
          <w:sz w:val="24"/>
          <w:szCs w:val="24"/>
        </w:rPr>
        <w:t xml:space="preserve"> за </w:t>
      </w:r>
      <w:proofErr w:type="spellStart"/>
      <w:r w:rsidRPr="00DE1609">
        <w:rPr>
          <w:spacing w:val="2"/>
          <w:sz w:val="24"/>
          <w:szCs w:val="24"/>
        </w:rPr>
        <w:t>цим</w:t>
      </w:r>
      <w:proofErr w:type="spellEnd"/>
      <w:r w:rsidRPr="00DE1609">
        <w:rPr>
          <w:spacing w:val="2"/>
          <w:sz w:val="24"/>
          <w:szCs w:val="24"/>
        </w:rPr>
        <w:t xml:space="preserve"> Договором.</w:t>
      </w:r>
    </w:p>
    <w:p w14:paraId="434F1738" w14:textId="77777777" w:rsidR="0027190D" w:rsidRPr="00DE1609" w:rsidRDefault="0027190D" w:rsidP="0027190D">
      <w:pPr>
        <w:numPr>
          <w:ilvl w:val="1"/>
          <w:numId w:val="13"/>
        </w:numPr>
        <w:shd w:val="clear" w:color="auto" w:fill="FFFFFF"/>
        <w:ind w:left="0" w:firstLine="567"/>
        <w:jc w:val="both"/>
        <w:rPr>
          <w:spacing w:val="-9"/>
          <w:sz w:val="24"/>
          <w:szCs w:val="24"/>
        </w:rPr>
      </w:pPr>
      <w:proofErr w:type="spellStart"/>
      <w:r w:rsidRPr="00DE1609">
        <w:rPr>
          <w:sz w:val="24"/>
          <w:szCs w:val="24"/>
        </w:rPr>
        <w:t>Обставини</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звільняють</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відповідальності</w:t>
      </w:r>
      <w:proofErr w:type="spellEnd"/>
      <w:r w:rsidRPr="00DE1609">
        <w:rPr>
          <w:sz w:val="24"/>
          <w:szCs w:val="24"/>
        </w:rPr>
        <w:t xml:space="preserve">, </w:t>
      </w:r>
      <w:proofErr w:type="spellStart"/>
      <w:r w:rsidRPr="00DE1609">
        <w:rPr>
          <w:sz w:val="24"/>
          <w:szCs w:val="24"/>
        </w:rPr>
        <w:t>повинні</w:t>
      </w:r>
      <w:proofErr w:type="spellEnd"/>
      <w:r w:rsidRPr="00DE1609">
        <w:rPr>
          <w:sz w:val="24"/>
          <w:szCs w:val="24"/>
        </w:rPr>
        <w:t xml:space="preserve"> бути </w:t>
      </w:r>
      <w:proofErr w:type="spellStart"/>
      <w:r w:rsidRPr="00DE1609">
        <w:rPr>
          <w:sz w:val="24"/>
          <w:szCs w:val="24"/>
        </w:rPr>
        <w:t>підтверджені</w:t>
      </w:r>
      <w:proofErr w:type="spellEnd"/>
      <w:r w:rsidRPr="00DE1609">
        <w:rPr>
          <w:sz w:val="24"/>
          <w:szCs w:val="24"/>
        </w:rPr>
        <w:t xml:space="preserve"> </w:t>
      </w:r>
      <w:proofErr w:type="spellStart"/>
      <w:r w:rsidRPr="00DE1609">
        <w:rPr>
          <w:sz w:val="24"/>
          <w:szCs w:val="24"/>
        </w:rPr>
        <w:t>відповідною</w:t>
      </w:r>
      <w:proofErr w:type="spellEnd"/>
      <w:r w:rsidRPr="00DE1609">
        <w:rPr>
          <w:sz w:val="24"/>
          <w:szCs w:val="24"/>
        </w:rPr>
        <w:t xml:space="preserve"> Торгово-</w:t>
      </w:r>
      <w:proofErr w:type="spellStart"/>
      <w:r w:rsidRPr="00DE1609">
        <w:rPr>
          <w:sz w:val="24"/>
          <w:szCs w:val="24"/>
        </w:rPr>
        <w:t>промисловою</w:t>
      </w:r>
      <w:proofErr w:type="spellEnd"/>
      <w:r w:rsidRPr="00DE1609">
        <w:rPr>
          <w:sz w:val="24"/>
          <w:szCs w:val="24"/>
        </w:rPr>
        <w:t xml:space="preserve"> палатою, </w:t>
      </w:r>
      <w:proofErr w:type="spellStart"/>
      <w:r w:rsidRPr="00DE1609">
        <w:rPr>
          <w:sz w:val="24"/>
          <w:szCs w:val="24"/>
        </w:rPr>
        <w:t>відповідним</w:t>
      </w:r>
      <w:proofErr w:type="spellEnd"/>
      <w:r w:rsidRPr="00DE1609">
        <w:rPr>
          <w:sz w:val="24"/>
          <w:szCs w:val="24"/>
        </w:rPr>
        <w:t xml:space="preserve"> органом </w:t>
      </w:r>
      <w:proofErr w:type="spellStart"/>
      <w:r w:rsidRPr="00DE1609">
        <w:rPr>
          <w:sz w:val="24"/>
          <w:szCs w:val="24"/>
        </w:rPr>
        <w:t>державної</w:t>
      </w:r>
      <w:proofErr w:type="spellEnd"/>
      <w:r w:rsidRPr="00DE1609">
        <w:rPr>
          <w:sz w:val="24"/>
          <w:szCs w:val="24"/>
        </w:rPr>
        <w:t xml:space="preserve"> </w:t>
      </w:r>
      <w:proofErr w:type="spellStart"/>
      <w:r w:rsidRPr="00DE1609">
        <w:rPr>
          <w:sz w:val="24"/>
          <w:szCs w:val="24"/>
        </w:rPr>
        <w:t>влади</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місцевого</w:t>
      </w:r>
      <w:proofErr w:type="spellEnd"/>
      <w:r w:rsidRPr="00DE1609">
        <w:rPr>
          <w:sz w:val="24"/>
          <w:szCs w:val="24"/>
        </w:rPr>
        <w:t xml:space="preserve"> </w:t>
      </w:r>
      <w:proofErr w:type="spellStart"/>
      <w:r w:rsidRPr="00DE1609">
        <w:rPr>
          <w:sz w:val="24"/>
          <w:szCs w:val="24"/>
        </w:rPr>
        <w:t>самоврядування</w:t>
      </w:r>
      <w:proofErr w:type="spellEnd"/>
      <w:r w:rsidRPr="00DE1609">
        <w:rPr>
          <w:sz w:val="24"/>
          <w:szCs w:val="24"/>
        </w:rPr>
        <w:t>.</w:t>
      </w:r>
    </w:p>
    <w:p w14:paraId="4C3AA612" w14:textId="77777777" w:rsidR="0027190D" w:rsidRPr="00DE1609" w:rsidRDefault="0027190D" w:rsidP="0027190D">
      <w:pPr>
        <w:numPr>
          <w:ilvl w:val="1"/>
          <w:numId w:val="13"/>
        </w:numPr>
        <w:shd w:val="clear" w:color="auto" w:fill="FFFFFF"/>
        <w:ind w:left="0" w:firstLine="567"/>
        <w:jc w:val="both"/>
        <w:rPr>
          <w:spacing w:val="-9"/>
          <w:sz w:val="24"/>
          <w:szCs w:val="24"/>
        </w:rPr>
      </w:pPr>
      <w:r w:rsidRPr="00DE1609">
        <w:rPr>
          <w:sz w:val="24"/>
          <w:szCs w:val="24"/>
        </w:rPr>
        <w:t>П</w:t>
      </w:r>
      <w:r w:rsidRPr="00DE1609">
        <w:rPr>
          <w:spacing w:val="2"/>
          <w:sz w:val="24"/>
          <w:szCs w:val="24"/>
        </w:rPr>
        <w:t xml:space="preserve">ро </w:t>
      </w:r>
      <w:proofErr w:type="spellStart"/>
      <w:r w:rsidRPr="00DE1609">
        <w:rPr>
          <w:spacing w:val="2"/>
          <w:sz w:val="24"/>
          <w:szCs w:val="24"/>
        </w:rPr>
        <w:t>закінчення</w:t>
      </w:r>
      <w:proofErr w:type="spellEnd"/>
      <w:r w:rsidRPr="00DE1609">
        <w:rPr>
          <w:spacing w:val="2"/>
          <w:sz w:val="24"/>
          <w:szCs w:val="24"/>
        </w:rPr>
        <w:t xml:space="preserve"> </w:t>
      </w:r>
      <w:proofErr w:type="spellStart"/>
      <w:r w:rsidRPr="00DE1609">
        <w:rPr>
          <w:spacing w:val="2"/>
          <w:sz w:val="24"/>
          <w:szCs w:val="24"/>
        </w:rPr>
        <w:t>існування</w:t>
      </w:r>
      <w:proofErr w:type="spellEnd"/>
      <w:r w:rsidRPr="00DE1609">
        <w:rPr>
          <w:spacing w:val="2"/>
          <w:sz w:val="24"/>
          <w:szCs w:val="24"/>
        </w:rPr>
        <w:t xml:space="preserve"> </w:t>
      </w:r>
      <w:proofErr w:type="spellStart"/>
      <w:r w:rsidRPr="00DE1609">
        <w:rPr>
          <w:spacing w:val="2"/>
          <w:sz w:val="24"/>
          <w:szCs w:val="24"/>
        </w:rPr>
        <w:t>обставин</w:t>
      </w:r>
      <w:proofErr w:type="spellEnd"/>
      <w:r w:rsidRPr="00DE1609">
        <w:rPr>
          <w:spacing w:val="1"/>
          <w:sz w:val="24"/>
          <w:szCs w:val="24"/>
        </w:rPr>
        <w:t xml:space="preserve"> форс-мажор Сторона, яка порушила </w:t>
      </w:r>
      <w:proofErr w:type="spellStart"/>
      <w:r w:rsidRPr="00DE1609">
        <w:rPr>
          <w:spacing w:val="1"/>
          <w:sz w:val="24"/>
          <w:szCs w:val="24"/>
        </w:rPr>
        <w:t>зобов’язання</w:t>
      </w:r>
      <w:proofErr w:type="spellEnd"/>
      <w:r w:rsidRPr="00DE1609">
        <w:rPr>
          <w:spacing w:val="1"/>
          <w:sz w:val="24"/>
          <w:szCs w:val="24"/>
        </w:rPr>
        <w:t xml:space="preserve">, </w:t>
      </w:r>
      <w:r w:rsidRPr="00DE1609">
        <w:rPr>
          <w:spacing w:val="2"/>
          <w:sz w:val="24"/>
          <w:szCs w:val="24"/>
        </w:rPr>
        <w:t xml:space="preserve">повинна </w:t>
      </w:r>
      <w:proofErr w:type="spellStart"/>
      <w:r w:rsidRPr="00DE1609">
        <w:rPr>
          <w:spacing w:val="2"/>
          <w:sz w:val="24"/>
          <w:szCs w:val="24"/>
        </w:rPr>
        <w:t>письмово</w:t>
      </w:r>
      <w:proofErr w:type="spellEnd"/>
      <w:r w:rsidRPr="00DE1609">
        <w:rPr>
          <w:spacing w:val="2"/>
          <w:sz w:val="24"/>
          <w:szCs w:val="24"/>
        </w:rPr>
        <w:t xml:space="preserve"> </w:t>
      </w:r>
      <w:proofErr w:type="spellStart"/>
      <w:r w:rsidRPr="00DE1609">
        <w:rPr>
          <w:spacing w:val="2"/>
          <w:sz w:val="24"/>
          <w:szCs w:val="24"/>
        </w:rPr>
        <w:t>повідомити</w:t>
      </w:r>
      <w:proofErr w:type="spellEnd"/>
      <w:r w:rsidRPr="00DE1609">
        <w:rPr>
          <w:spacing w:val="2"/>
          <w:sz w:val="24"/>
          <w:szCs w:val="24"/>
        </w:rPr>
        <w:t xml:space="preserve"> другу Сторону </w:t>
      </w:r>
      <w:proofErr w:type="spellStart"/>
      <w:r w:rsidRPr="00DE1609">
        <w:rPr>
          <w:spacing w:val="2"/>
          <w:sz w:val="24"/>
          <w:szCs w:val="24"/>
        </w:rPr>
        <w:t>протягом</w:t>
      </w:r>
      <w:proofErr w:type="spellEnd"/>
      <w:r w:rsidRPr="00DE1609">
        <w:rPr>
          <w:spacing w:val="2"/>
          <w:sz w:val="24"/>
          <w:szCs w:val="24"/>
        </w:rPr>
        <w:t xml:space="preserve"> 2 (</w:t>
      </w:r>
      <w:proofErr w:type="spellStart"/>
      <w:r w:rsidRPr="00DE1609">
        <w:rPr>
          <w:spacing w:val="2"/>
          <w:sz w:val="24"/>
          <w:szCs w:val="24"/>
        </w:rPr>
        <w:t>двох</w:t>
      </w:r>
      <w:proofErr w:type="spellEnd"/>
      <w:r w:rsidRPr="00DE1609">
        <w:rPr>
          <w:spacing w:val="2"/>
          <w:sz w:val="24"/>
          <w:szCs w:val="24"/>
        </w:rPr>
        <w:t xml:space="preserve">) </w:t>
      </w:r>
      <w:proofErr w:type="spellStart"/>
      <w:r w:rsidRPr="00DE1609">
        <w:rPr>
          <w:spacing w:val="2"/>
          <w:sz w:val="24"/>
          <w:szCs w:val="24"/>
        </w:rPr>
        <w:t>днів</w:t>
      </w:r>
      <w:proofErr w:type="spellEnd"/>
      <w:r w:rsidRPr="00DE1609">
        <w:rPr>
          <w:spacing w:val="2"/>
          <w:sz w:val="24"/>
          <w:szCs w:val="24"/>
        </w:rPr>
        <w:t xml:space="preserve"> з </w:t>
      </w:r>
      <w:proofErr w:type="spellStart"/>
      <w:r w:rsidRPr="00DE1609">
        <w:rPr>
          <w:spacing w:val="2"/>
          <w:sz w:val="24"/>
          <w:szCs w:val="24"/>
        </w:rPr>
        <w:t>дати</w:t>
      </w:r>
      <w:proofErr w:type="spellEnd"/>
      <w:r w:rsidRPr="00DE1609">
        <w:rPr>
          <w:spacing w:val="2"/>
          <w:sz w:val="24"/>
          <w:szCs w:val="24"/>
        </w:rPr>
        <w:t xml:space="preserve"> </w:t>
      </w:r>
      <w:proofErr w:type="spellStart"/>
      <w:r w:rsidRPr="00DE1609">
        <w:rPr>
          <w:spacing w:val="2"/>
          <w:sz w:val="24"/>
          <w:szCs w:val="24"/>
        </w:rPr>
        <w:t>закінчення</w:t>
      </w:r>
      <w:proofErr w:type="spellEnd"/>
      <w:r w:rsidRPr="00DE1609">
        <w:rPr>
          <w:spacing w:val="2"/>
          <w:sz w:val="24"/>
          <w:szCs w:val="24"/>
        </w:rPr>
        <w:t xml:space="preserve">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існування</w:t>
      </w:r>
      <w:proofErr w:type="spellEnd"/>
      <w:r w:rsidRPr="00DE1609">
        <w:rPr>
          <w:spacing w:val="2"/>
          <w:sz w:val="24"/>
          <w:szCs w:val="24"/>
        </w:rPr>
        <w:t xml:space="preserve">. </w:t>
      </w:r>
    </w:p>
    <w:p w14:paraId="0101DB82" w14:textId="77777777" w:rsidR="0027190D" w:rsidRPr="00DE1609" w:rsidRDefault="0027190D" w:rsidP="0027190D">
      <w:pPr>
        <w:pStyle w:val="af4"/>
        <w:numPr>
          <w:ilvl w:val="2"/>
          <w:numId w:val="13"/>
        </w:numPr>
        <w:shd w:val="clear" w:color="auto" w:fill="FFFFFF"/>
        <w:ind w:left="0" w:firstLine="570"/>
        <w:jc w:val="both"/>
        <w:rPr>
          <w:spacing w:val="2"/>
          <w:sz w:val="24"/>
          <w:szCs w:val="24"/>
        </w:rPr>
      </w:pPr>
      <w:r w:rsidRPr="00DE1609">
        <w:rPr>
          <w:spacing w:val="1"/>
          <w:sz w:val="24"/>
          <w:szCs w:val="24"/>
        </w:rPr>
        <w:t xml:space="preserve">Якщо обставини форс-мажор триватимуть довше ніж 3 (три) місяці, кожна </w:t>
      </w:r>
      <w:r w:rsidRPr="00DE1609">
        <w:rPr>
          <w:spacing w:val="2"/>
          <w:sz w:val="24"/>
          <w:szCs w:val="24"/>
        </w:rPr>
        <w:t>із Сторін має право відмовитися від цього Договору без застосування до неї штрафний санкцій.</w:t>
      </w:r>
    </w:p>
    <w:p w14:paraId="3F4EAAF8" w14:textId="77777777" w:rsidR="0027190D" w:rsidRPr="00DE1609" w:rsidRDefault="0027190D" w:rsidP="0027190D">
      <w:pPr>
        <w:shd w:val="clear" w:color="auto" w:fill="FFFFFF"/>
        <w:jc w:val="both"/>
        <w:rPr>
          <w:spacing w:val="2"/>
          <w:sz w:val="24"/>
          <w:szCs w:val="24"/>
        </w:rPr>
      </w:pPr>
    </w:p>
    <w:p w14:paraId="4801D465"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Порядок врегулювання спорів</w:t>
      </w:r>
    </w:p>
    <w:p w14:paraId="093E0601" w14:textId="77777777" w:rsidR="0027190D" w:rsidRPr="00DE1609" w:rsidRDefault="0027190D" w:rsidP="0027190D">
      <w:pPr>
        <w:pStyle w:val="afa"/>
        <w:numPr>
          <w:ilvl w:val="1"/>
          <w:numId w:val="13"/>
        </w:numPr>
        <w:ind w:left="0" w:firstLine="567"/>
        <w:jc w:val="both"/>
        <w:rPr>
          <w:rFonts w:ascii="Times New Roman" w:hAnsi="Times New Roman"/>
          <w:sz w:val="24"/>
          <w:szCs w:val="24"/>
        </w:rPr>
      </w:pPr>
      <w:r w:rsidRPr="00DE1609">
        <w:rPr>
          <w:rFonts w:ascii="Times New Roman" w:hAnsi="Times New Roman"/>
          <w:sz w:val="24"/>
          <w:szCs w:val="24"/>
        </w:rPr>
        <w:t>Усі спори, що виникають з цього Договору або пов’язані із ним, вирішуються шляхом переговорів між Сторонами.</w:t>
      </w:r>
    </w:p>
    <w:p w14:paraId="2B7909A4"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відповідний</w:t>
      </w:r>
      <w:proofErr w:type="spellEnd"/>
      <w:r w:rsidRPr="00DE1609">
        <w:rPr>
          <w:sz w:val="24"/>
          <w:szCs w:val="24"/>
        </w:rPr>
        <w:t xml:space="preserve"> </w:t>
      </w:r>
      <w:proofErr w:type="spellStart"/>
      <w:r w:rsidRPr="00DE1609">
        <w:rPr>
          <w:sz w:val="24"/>
          <w:szCs w:val="24"/>
        </w:rPr>
        <w:t>спір</w:t>
      </w:r>
      <w:proofErr w:type="spellEnd"/>
      <w:r w:rsidRPr="00DE1609">
        <w:rPr>
          <w:sz w:val="24"/>
          <w:szCs w:val="24"/>
        </w:rPr>
        <w:t xml:space="preserve"> </w:t>
      </w:r>
      <w:proofErr w:type="spellStart"/>
      <w:r w:rsidRPr="00DE1609">
        <w:rPr>
          <w:sz w:val="24"/>
          <w:szCs w:val="24"/>
        </w:rPr>
        <w:t>неможливо</w:t>
      </w:r>
      <w:proofErr w:type="spellEnd"/>
      <w:r w:rsidRPr="00DE1609">
        <w:rPr>
          <w:sz w:val="24"/>
          <w:szCs w:val="24"/>
        </w:rPr>
        <w:t xml:space="preserve"> </w:t>
      </w:r>
      <w:proofErr w:type="spellStart"/>
      <w:r w:rsidRPr="00DE1609">
        <w:rPr>
          <w:sz w:val="24"/>
          <w:szCs w:val="24"/>
        </w:rPr>
        <w:t>вирішити</w:t>
      </w:r>
      <w:proofErr w:type="spellEnd"/>
      <w:r w:rsidRPr="00DE1609">
        <w:rPr>
          <w:sz w:val="24"/>
          <w:szCs w:val="24"/>
        </w:rPr>
        <w:t xml:space="preserve"> шляхом </w:t>
      </w:r>
      <w:proofErr w:type="spellStart"/>
      <w:r w:rsidRPr="00DE1609">
        <w:rPr>
          <w:sz w:val="24"/>
          <w:szCs w:val="24"/>
        </w:rPr>
        <w:t>переговорів</w:t>
      </w:r>
      <w:proofErr w:type="spellEnd"/>
      <w:r w:rsidRPr="00DE1609">
        <w:rPr>
          <w:sz w:val="24"/>
          <w:szCs w:val="24"/>
        </w:rPr>
        <w:t xml:space="preserve">, </w:t>
      </w:r>
      <w:proofErr w:type="spellStart"/>
      <w:r w:rsidRPr="00DE1609">
        <w:rPr>
          <w:sz w:val="24"/>
          <w:szCs w:val="24"/>
        </w:rPr>
        <w:t>він</w:t>
      </w:r>
      <w:proofErr w:type="spellEnd"/>
      <w:r w:rsidRPr="00DE1609">
        <w:rPr>
          <w:sz w:val="24"/>
          <w:szCs w:val="24"/>
        </w:rPr>
        <w:t xml:space="preserve"> </w:t>
      </w:r>
      <w:proofErr w:type="spellStart"/>
      <w:r w:rsidRPr="00DE1609">
        <w:rPr>
          <w:sz w:val="24"/>
          <w:szCs w:val="24"/>
        </w:rPr>
        <w:t>вирішується</w:t>
      </w:r>
      <w:proofErr w:type="spellEnd"/>
      <w:r w:rsidRPr="00DE1609">
        <w:rPr>
          <w:sz w:val="24"/>
          <w:szCs w:val="24"/>
        </w:rPr>
        <w:t xml:space="preserve"> в судовому порядку за </w:t>
      </w:r>
      <w:proofErr w:type="spellStart"/>
      <w:r w:rsidRPr="00DE1609">
        <w:rPr>
          <w:sz w:val="24"/>
          <w:szCs w:val="24"/>
        </w:rPr>
        <w:t>встановленою</w:t>
      </w:r>
      <w:proofErr w:type="spellEnd"/>
      <w:r w:rsidRPr="00DE1609">
        <w:rPr>
          <w:sz w:val="24"/>
          <w:szCs w:val="24"/>
        </w:rPr>
        <w:t xml:space="preserve"> </w:t>
      </w:r>
      <w:proofErr w:type="spellStart"/>
      <w:r w:rsidRPr="00DE1609">
        <w:rPr>
          <w:sz w:val="24"/>
          <w:szCs w:val="24"/>
        </w:rPr>
        <w:t>підвідомчістю</w:t>
      </w:r>
      <w:proofErr w:type="spellEnd"/>
      <w:r w:rsidRPr="00DE1609">
        <w:rPr>
          <w:sz w:val="24"/>
          <w:szCs w:val="24"/>
        </w:rPr>
        <w:t xml:space="preserve"> та </w:t>
      </w:r>
      <w:proofErr w:type="spellStart"/>
      <w:r w:rsidRPr="00DE1609">
        <w:rPr>
          <w:sz w:val="24"/>
          <w:szCs w:val="24"/>
        </w:rPr>
        <w:t>підсудністю</w:t>
      </w:r>
      <w:proofErr w:type="spellEnd"/>
      <w:r w:rsidRPr="00DE1609">
        <w:rPr>
          <w:sz w:val="24"/>
          <w:szCs w:val="24"/>
        </w:rPr>
        <w:t xml:space="preserve"> такого спору </w:t>
      </w:r>
      <w:proofErr w:type="spellStart"/>
      <w:r w:rsidRPr="00DE1609">
        <w:rPr>
          <w:sz w:val="24"/>
          <w:szCs w:val="24"/>
        </w:rPr>
        <w:t>відповідно</w:t>
      </w:r>
      <w:proofErr w:type="spellEnd"/>
      <w:r w:rsidRPr="00DE1609">
        <w:rPr>
          <w:sz w:val="24"/>
          <w:szCs w:val="24"/>
        </w:rPr>
        <w:t xml:space="preserve"> до чинного в </w:t>
      </w:r>
      <w:proofErr w:type="spellStart"/>
      <w:r w:rsidRPr="00DE1609">
        <w:rPr>
          <w:sz w:val="24"/>
          <w:szCs w:val="24"/>
        </w:rPr>
        <w:t>Україні</w:t>
      </w:r>
      <w:proofErr w:type="spellEnd"/>
      <w:r w:rsidRPr="00DE1609">
        <w:rPr>
          <w:sz w:val="24"/>
          <w:szCs w:val="24"/>
        </w:rPr>
        <w:t xml:space="preserve"> </w:t>
      </w:r>
      <w:proofErr w:type="spellStart"/>
      <w:r w:rsidRPr="00DE1609">
        <w:rPr>
          <w:sz w:val="24"/>
          <w:szCs w:val="24"/>
        </w:rPr>
        <w:t>законодавства</w:t>
      </w:r>
      <w:proofErr w:type="spellEnd"/>
      <w:r w:rsidRPr="00DE1609">
        <w:rPr>
          <w:sz w:val="24"/>
          <w:szCs w:val="24"/>
        </w:rPr>
        <w:t>.</w:t>
      </w:r>
    </w:p>
    <w:p w14:paraId="5D7391AC" w14:textId="77777777" w:rsidR="0027190D" w:rsidRPr="00DE1609" w:rsidRDefault="0027190D" w:rsidP="0027190D">
      <w:pPr>
        <w:ind w:left="567"/>
        <w:jc w:val="both"/>
        <w:rPr>
          <w:sz w:val="24"/>
          <w:szCs w:val="24"/>
        </w:rPr>
      </w:pPr>
    </w:p>
    <w:p w14:paraId="35A85D0F" w14:textId="77777777" w:rsidR="0027190D" w:rsidRPr="00DE1609" w:rsidRDefault="0027190D" w:rsidP="0027190D">
      <w:pPr>
        <w:numPr>
          <w:ilvl w:val="0"/>
          <w:numId w:val="13"/>
        </w:numPr>
        <w:jc w:val="center"/>
        <w:outlineLvl w:val="0"/>
        <w:rPr>
          <w:b/>
          <w:caps/>
          <w:sz w:val="24"/>
          <w:szCs w:val="24"/>
        </w:rPr>
      </w:pPr>
      <w:r w:rsidRPr="00DE1609">
        <w:rPr>
          <w:b/>
          <w:caps/>
          <w:sz w:val="24"/>
          <w:szCs w:val="24"/>
        </w:rPr>
        <w:t>дІЯ договору</w:t>
      </w:r>
    </w:p>
    <w:p w14:paraId="1706DFAB" w14:textId="2BC17979" w:rsidR="0027190D" w:rsidRPr="005D52C3" w:rsidRDefault="0027190D" w:rsidP="005D52C3">
      <w:pPr>
        <w:widowControl w:val="0"/>
        <w:numPr>
          <w:ilvl w:val="1"/>
          <w:numId w:val="13"/>
        </w:numPr>
        <w:ind w:left="0" w:firstLine="567"/>
        <w:jc w:val="both"/>
        <w:rPr>
          <w:sz w:val="24"/>
          <w:szCs w:val="24"/>
        </w:rPr>
      </w:pPr>
      <w:bookmarkStart w:id="4" w:name="OLE_LINK1"/>
      <w:bookmarkStart w:id="5" w:name="OLE_LINK2"/>
      <w:proofErr w:type="spellStart"/>
      <w:r w:rsidRPr="00DE1609">
        <w:rPr>
          <w:snapToGrid w:val="0"/>
          <w:sz w:val="24"/>
          <w:szCs w:val="24"/>
        </w:rPr>
        <w:t>Цей</w:t>
      </w:r>
      <w:proofErr w:type="spellEnd"/>
      <w:r w:rsidRPr="00DE1609">
        <w:rPr>
          <w:snapToGrid w:val="0"/>
          <w:sz w:val="24"/>
          <w:szCs w:val="24"/>
        </w:rPr>
        <w:t xml:space="preserve">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набуває</w:t>
      </w:r>
      <w:proofErr w:type="spellEnd"/>
      <w:r w:rsidRPr="00DE1609">
        <w:rPr>
          <w:sz w:val="24"/>
          <w:szCs w:val="24"/>
        </w:rPr>
        <w:t xml:space="preserve"> </w:t>
      </w:r>
      <w:proofErr w:type="spellStart"/>
      <w:r w:rsidRPr="00DE1609">
        <w:rPr>
          <w:sz w:val="24"/>
          <w:szCs w:val="24"/>
        </w:rPr>
        <w:t>чинності</w:t>
      </w:r>
      <w:proofErr w:type="spellEnd"/>
      <w:r w:rsidRPr="00DE1609">
        <w:rPr>
          <w:sz w:val="24"/>
          <w:szCs w:val="24"/>
        </w:rPr>
        <w:t xml:space="preserve"> з моменту </w:t>
      </w:r>
      <w:proofErr w:type="spellStart"/>
      <w:r w:rsidRPr="00DE1609">
        <w:rPr>
          <w:sz w:val="24"/>
          <w:szCs w:val="24"/>
        </w:rPr>
        <w:t>його</w:t>
      </w:r>
      <w:proofErr w:type="spellEnd"/>
      <w:r w:rsidRPr="00DE1609">
        <w:rPr>
          <w:sz w:val="24"/>
          <w:szCs w:val="24"/>
        </w:rPr>
        <w:t xml:space="preserve"> </w:t>
      </w:r>
      <w:proofErr w:type="spellStart"/>
      <w:r w:rsidRPr="00DE1609">
        <w:rPr>
          <w:sz w:val="24"/>
          <w:szCs w:val="24"/>
        </w:rPr>
        <w:t>підписання</w:t>
      </w:r>
      <w:proofErr w:type="spellEnd"/>
      <w:r w:rsidRPr="00DE1609">
        <w:rPr>
          <w:sz w:val="24"/>
          <w:szCs w:val="24"/>
        </w:rPr>
        <w:t xml:space="preserve">, </w:t>
      </w:r>
      <w:proofErr w:type="spellStart"/>
      <w:r w:rsidRPr="00DE1609">
        <w:rPr>
          <w:sz w:val="24"/>
          <w:szCs w:val="24"/>
        </w:rPr>
        <w:t>діє</w:t>
      </w:r>
      <w:proofErr w:type="spellEnd"/>
      <w:r w:rsidRPr="00DE1609">
        <w:rPr>
          <w:sz w:val="24"/>
          <w:szCs w:val="24"/>
        </w:rPr>
        <w:t xml:space="preserve"> до </w:t>
      </w:r>
      <w:proofErr w:type="spellStart"/>
      <w:r w:rsidR="005D52C3" w:rsidRPr="005D52C3">
        <w:rPr>
          <w:sz w:val="24"/>
          <w:szCs w:val="24"/>
        </w:rPr>
        <w:t>дати</w:t>
      </w:r>
      <w:proofErr w:type="spellEnd"/>
      <w:r w:rsidR="005D52C3" w:rsidRPr="005D52C3">
        <w:rPr>
          <w:sz w:val="24"/>
          <w:szCs w:val="24"/>
        </w:rPr>
        <w:t xml:space="preserve"> </w:t>
      </w:r>
      <w:proofErr w:type="spellStart"/>
      <w:r w:rsidR="005D52C3" w:rsidRPr="005D52C3">
        <w:rPr>
          <w:sz w:val="24"/>
          <w:szCs w:val="24"/>
        </w:rPr>
        <w:t>скасування</w:t>
      </w:r>
      <w:proofErr w:type="spellEnd"/>
      <w:r w:rsidR="005D52C3" w:rsidRPr="005D52C3">
        <w:rPr>
          <w:sz w:val="24"/>
          <w:szCs w:val="24"/>
        </w:rPr>
        <w:t xml:space="preserve"> </w:t>
      </w:r>
      <w:proofErr w:type="spellStart"/>
      <w:r w:rsidR="005D52C3" w:rsidRPr="005D52C3">
        <w:rPr>
          <w:sz w:val="24"/>
          <w:szCs w:val="24"/>
        </w:rPr>
        <w:t>воєнного</w:t>
      </w:r>
      <w:proofErr w:type="spellEnd"/>
      <w:r w:rsidR="005D52C3" w:rsidRPr="005D52C3">
        <w:rPr>
          <w:sz w:val="24"/>
          <w:szCs w:val="24"/>
        </w:rPr>
        <w:t xml:space="preserve"> стану в </w:t>
      </w:r>
      <w:proofErr w:type="spellStart"/>
      <w:r w:rsidR="005D52C3" w:rsidRPr="005D52C3">
        <w:rPr>
          <w:sz w:val="24"/>
          <w:szCs w:val="24"/>
        </w:rPr>
        <w:t>Україні</w:t>
      </w:r>
      <w:proofErr w:type="spellEnd"/>
      <w:r w:rsidR="005D52C3" w:rsidRPr="005D52C3">
        <w:rPr>
          <w:sz w:val="24"/>
          <w:szCs w:val="24"/>
        </w:rPr>
        <w:t xml:space="preserve">, </w:t>
      </w:r>
      <w:proofErr w:type="spellStart"/>
      <w:r w:rsidR="005D52C3" w:rsidRPr="005D52C3">
        <w:rPr>
          <w:sz w:val="24"/>
          <w:szCs w:val="24"/>
        </w:rPr>
        <w:t>оголошеного</w:t>
      </w:r>
      <w:proofErr w:type="spellEnd"/>
      <w:r w:rsidR="005D52C3" w:rsidRPr="005D52C3">
        <w:rPr>
          <w:sz w:val="24"/>
          <w:szCs w:val="24"/>
        </w:rPr>
        <w:t xml:space="preserve"> Указом Президента </w:t>
      </w:r>
      <w:proofErr w:type="spellStart"/>
      <w:r w:rsidR="005D52C3" w:rsidRPr="005D52C3">
        <w:rPr>
          <w:sz w:val="24"/>
          <w:szCs w:val="24"/>
        </w:rPr>
        <w:t>України</w:t>
      </w:r>
      <w:proofErr w:type="spellEnd"/>
      <w:r w:rsidR="005D52C3" w:rsidRPr="005D52C3">
        <w:rPr>
          <w:sz w:val="24"/>
          <w:szCs w:val="24"/>
        </w:rPr>
        <w:t xml:space="preserve"> «Про </w:t>
      </w:r>
      <w:proofErr w:type="spellStart"/>
      <w:r w:rsidR="005D52C3" w:rsidRPr="005D52C3">
        <w:rPr>
          <w:sz w:val="24"/>
          <w:szCs w:val="24"/>
        </w:rPr>
        <w:t>введення</w:t>
      </w:r>
      <w:proofErr w:type="spellEnd"/>
      <w:r w:rsidR="005D52C3" w:rsidRPr="005D52C3">
        <w:rPr>
          <w:sz w:val="24"/>
          <w:szCs w:val="24"/>
        </w:rPr>
        <w:t xml:space="preserve"> </w:t>
      </w:r>
      <w:proofErr w:type="spellStart"/>
      <w:r w:rsidR="005D52C3" w:rsidRPr="005D52C3">
        <w:rPr>
          <w:sz w:val="24"/>
          <w:szCs w:val="24"/>
        </w:rPr>
        <w:t>воєнного</w:t>
      </w:r>
      <w:proofErr w:type="spellEnd"/>
      <w:r w:rsidR="005D52C3" w:rsidRPr="005D52C3">
        <w:rPr>
          <w:sz w:val="24"/>
          <w:szCs w:val="24"/>
        </w:rPr>
        <w:t xml:space="preserve"> стану в </w:t>
      </w:r>
      <w:proofErr w:type="spellStart"/>
      <w:r w:rsidR="005D52C3" w:rsidRPr="005D52C3">
        <w:rPr>
          <w:sz w:val="24"/>
          <w:szCs w:val="24"/>
        </w:rPr>
        <w:t>Україні</w:t>
      </w:r>
      <w:proofErr w:type="spellEnd"/>
      <w:r w:rsidR="005D52C3" w:rsidRPr="005D52C3">
        <w:rPr>
          <w:sz w:val="24"/>
          <w:szCs w:val="24"/>
        </w:rPr>
        <w:t xml:space="preserve">» </w:t>
      </w:r>
      <w:proofErr w:type="spellStart"/>
      <w:r w:rsidR="005D52C3" w:rsidRPr="005D52C3">
        <w:rPr>
          <w:sz w:val="24"/>
          <w:szCs w:val="24"/>
        </w:rPr>
        <w:t>від</w:t>
      </w:r>
      <w:proofErr w:type="spellEnd"/>
      <w:r w:rsidR="005D52C3" w:rsidRPr="005D52C3">
        <w:rPr>
          <w:sz w:val="24"/>
          <w:szCs w:val="24"/>
        </w:rPr>
        <w:t xml:space="preserve"> 24.02.2022 № 64, але не </w:t>
      </w:r>
      <w:proofErr w:type="spellStart"/>
      <w:r w:rsidR="005D52C3" w:rsidRPr="005D52C3">
        <w:rPr>
          <w:sz w:val="24"/>
          <w:szCs w:val="24"/>
        </w:rPr>
        <w:t>пізніше</w:t>
      </w:r>
      <w:proofErr w:type="spellEnd"/>
      <w:r w:rsidR="005D52C3" w:rsidRPr="005D52C3">
        <w:rPr>
          <w:sz w:val="24"/>
          <w:szCs w:val="24"/>
        </w:rPr>
        <w:t xml:space="preserve"> </w:t>
      </w:r>
      <w:proofErr w:type="spellStart"/>
      <w:r w:rsidR="005D52C3" w:rsidRPr="005D52C3">
        <w:rPr>
          <w:sz w:val="24"/>
          <w:szCs w:val="24"/>
        </w:rPr>
        <w:t>ніж</w:t>
      </w:r>
      <w:proofErr w:type="spellEnd"/>
      <w:r w:rsidR="005D52C3" w:rsidRPr="005D52C3">
        <w:rPr>
          <w:sz w:val="24"/>
          <w:szCs w:val="24"/>
        </w:rPr>
        <w:t xml:space="preserve"> до 31.12.2022.</w:t>
      </w:r>
      <w:r w:rsidRPr="005D52C3">
        <w:rPr>
          <w:sz w:val="24"/>
          <w:szCs w:val="24"/>
        </w:rPr>
        <w:t xml:space="preserve">, </w:t>
      </w:r>
      <w:r w:rsidR="005D52C3">
        <w:rPr>
          <w:sz w:val="24"/>
          <w:szCs w:val="24"/>
          <w:lang w:val="uk-UA"/>
        </w:rPr>
        <w:t>та</w:t>
      </w:r>
      <w:r w:rsidRPr="005D52C3">
        <w:rPr>
          <w:sz w:val="24"/>
          <w:szCs w:val="24"/>
        </w:rPr>
        <w:t xml:space="preserve"> в будь-</w:t>
      </w:r>
      <w:proofErr w:type="spellStart"/>
      <w:r w:rsidRPr="005D52C3">
        <w:rPr>
          <w:sz w:val="24"/>
          <w:szCs w:val="24"/>
        </w:rPr>
        <w:t>якому</w:t>
      </w:r>
      <w:proofErr w:type="spellEnd"/>
      <w:r w:rsidRPr="005D52C3">
        <w:rPr>
          <w:sz w:val="24"/>
          <w:szCs w:val="24"/>
        </w:rPr>
        <w:t xml:space="preserve"> </w:t>
      </w:r>
      <w:proofErr w:type="spellStart"/>
      <w:r w:rsidRPr="005D52C3">
        <w:rPr>
          <w:sz w:val="24"/>
          <w:szCs w:val="24"/>
        </w:rPr>
        <w:t>випадку</w:t>
      </w:r>
      <w:proofErr w:type="spellEnd"/>
      <w:r w:rsidRPr="005D52C3">
        <w:rPr>
          <w:sz w:val="24"/>
          <w:szCs w:val="24"/>
        </w:rPr>
        <w:t xml:space="preserve"> до </w:t>
      </w:r>
      <w:proofErr w:type="spellStart"/>
      <w:r w:rsidRPr="005D52C3">
        <w:rPr>
          <w:sz w:val="24"/>
          <w:szCs w:val="24"/>
        </w:rPr>
        <w:t>повного</w:t>
      </w:r>
      <w:proofErr w:type="spellEnd"/>
      <w:r w:rsidRPr="005D52C3">
        <w:rPr>
          <w:sz w:val="24"/>
          <w:szCs w:val="24"/>
        </w:rPr>
        <w:t xml:space="preserve"> </w:t>
      </w:r>
      <w:proofErr w:type="spellStart"/>
      <w:r w:rsidRPr="005D52C3">
        <w:rPr>
          <w:sz w:val="24"/>
          <w:szCs w:val="24"/>
        </w:rPr>
        <w:t>взаєморозрахунку</w:t>
      </w:r>
      <w:proofErr w:type="spellEnd"/>
      <w:r w:rsidRPr="005D52C3">
        <w:rPr>
          <w:sz w:val="24"/>
          <w:szCs w:val="24"/>
        </w:rPr>
        <w:t xml:space="preserve"> </w:t>
      </w:r>
      <w:proofErr w:type="spellStart"/>
      <w:r w:rsidRPr="005D52C3">
        <w:rPr>
          <w:sz w:val="24"/>
          <w:szCs w:val="24"/>
        </w:rPr>
        <w:t>сторін</w:t>
      </w:r>
      <w:proofErr w:type="spellEnd"/>
      <w:r w:rsidRPr="005D52C3">
        <w:rPr>
          <w:sz w:val="24"/>
          <w:szCs w:val="24"/>
        </w:rPr>
        <w:t xml:space="preserve"> та </w:t>
      </w:r>
      <w:proofErr w:type="spellStart"/>
      <w:r w:rsidRPr="005D52C3">
        <w:rPr>
          <w:sz w:val="24"/>
          <w:szCs w:val="24"/>
        </w:rPr>
        <w:t>розповсюджуються</w:t>
      </w:r>
      <w:proofErr w:type="spellEnd"/>
      <w:r w:rsidRPr="005D52C3">
        <w:rPr>
          <w:sz w:val="24"/>
          <w:szCs w:val="24"/>
        </w:rPr>
        <w:t xml:space="preserve"> на </w:t>
      </w:r>
      <w:proofErr w:type="spellStart"/>
      <w:r w:rsidRPr="005D52C3">
        <w:rPr>
          <w:sz w:val="24"/>
          <w:szCs w:val="24"/>
        </w:rPr>
        <w:t>відносини</w:t>
      </w:r>
      <w:proofErr w:type="spellEnd"/>
      <w:r w:rsidRPr="005D52C3">
        <w:rPr>
          <w:sz w:val="24"/>
          <w:szCs w:val="24"/>
        </w:rPr>
        <w:t xml:space="preserve">, </w:t>
      </w:r>
      <w:proofErr w:type="spellStart"/>
      <w:r w:rsidRPr="005D52C3">
        <w:rPr>
          <w:sz w:val="24"/>
          <w:szCs w:val="24"/>
        </w:rPr>
        <w:t>що</w:t>
      </w:r>
      <w:proofErr w:type="spellEnd"/>
      <w:r w:rsidRPr="005D52C3">
        <w:rPr>
          <w:sz w:val="24"/>
          <w:szCs w:val="24"/>
        </w:rPr>
        <w:t xml:space="preserve"> </w:t>
      </w:r>
      <w:proofErr w:type="spellStart"/>
      <w:r w:rsidRPr="005D52C3">
        <w:rPr>
          <w:sz w:val="24"/>
          <w:szCs w:val="24"/>
        </w:rPr>
        <w:t>виникли</w:t>
      </w:r>
      <w:proofErr w:type="spellEnd"/>
      <w:r w:rsidRPr="005D52C3">
        <w:rPr>
          <w:sz w:val="24"/>
          <w:szCs w:val="24"/>
        </w:rPr>
        <w:t xml:space="preserve"> з «___»_____________202</w:t>
      </w:r>
      <w:r w:rsidRPr="005D52C3">
        <w:rPr>
          <w:sz w:val="24"/>
          <w:szCs w:val="24"/>
          <w:lang w:val="uk-UA"/>
        </w:rPr>
        <w:t>2</w:t>
      </w:r>
      <w:r w:rsidRPr="005D52C3">
        <w:rPr>
          <w:sz w:val="24"/>
          <w:szCs w:val="24"/>
        </w:rPr>
        <w:t xml:space="preserve"> р. </w:t>
      </w:r>
      <w:proofErr w:type="spellStart"/>
      <w:r w:rsidRPr="005D52C3">
        <w:rPr>
          <w:sz w:val="24"/>
          <w:szCs w:val="24"/>
        </w:rPr>
        <w:t>згідно</w:t>
      </w:r>
      <w:proofErr w:type="spellEnd"/>
      <w:r w:rsidRPr="005D52C3">
        <w:rPr>
          <w:sz w:val="24"/>
          <w:szCs w:val="24"/>
        </w:rPr>
        <w:t xml:space="preserve"> ст. 631 </w:t>
      </w:r>
      <w:proofErr w:type="spellStart"/>
      <w:r w:rsidRPr="005D52C3">
        <w:rPr>
          <w:sz w:val="24"/>
          <w:szCs w:val="24"/>
        </w:rPr>
        <w:t>Цивільного</w:t>
      </w:r>
      <w:proofErr w:type="spellEnd"/>
      <w:r w:rsidRPr="005D52C3">
        <w:rPr>
          <w:sz w:val="24"/>
          <w:szCs w:val="24"/>
        </w:rPr>
        <w:t xml:space="preserve"> кодексу </w:t>
      </w:r>
      <w:proofErr w:type="spellStart"/>
      <w:r w:rsidRPr="005D52C3">
        <w:rPr>
          <w:sz w:val="24"/>
          <w:szCs w:val="24"/>
        </w:rPr>
        <w:t>України</w:t>
      </w:r>
      <w:proofErr w:type="spellEnd"/>
      <w:r w:rsidRPr="005D52C3">
        <w:rPr>
          <w:sz w:val="24"/>
          <w:szCs w:val="24"/>
        </w:rPr>
        <w:t>.</w:t>
      </w:r>
    </w:p>
    <w:p w14:paraId="7DBF6714" w14:textId="77777777" w:rsidR="0027190D" w:rsidRPr="00DE1609" w:rsidRDefault="0027190D" w:rsidP="0027190D">
      <w:pPr>
        <w:widowControl w:val="0"/>
        <w:numPr>
          <w:ilvl w:val="1"/>
          <w:numId w:val="13"/>
        </w:numPr>
        <w:ind w:left="0" w:firstLine="567"/>
        <w:jc w:val="both"/>
        <w:rPr>
          <w:sz w:val="24"/>
          <w:szCs w:val="24"/>
        </w:rPr>
      </w:pP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бути </w:t>
      </w:r>
      <w:proofErr w:type="spellStart"/>
      <w:r w:rsidRPr="00DE1609">
        <w:rPr>
          <w:sz w:val="24"/>
          <w:szCs w:val="24"/>
        </w:rPr>
        <w:t>змінений</w:t>
      </w:r>
      <w:proofErr w:type="spellEnd"/>
      <w:r w:rsidRPr="00DE1609">
        <w:rPr>
          <w:sz w:val="24"/>
          <w:szCs w:val="24"/>
        </w:rPr>
        <w:t xml:space="preserve"> </w:t>
      </w:r>
      <w:proofErr w:type="spellStart"/>
      <w:r w:rsidRPr="00DE1609">
        <w:rPr>
          <w:sz w:val="24"/>
          <w:szCs w:val="24"/>
        </w:rPr>
        <w:t>тільки</w:t>
      </w:r>
      <w:proofErr w:type="spellEnd"/>
      <w:r w:rsidRPr="00DE1609">
        <w:rPr>
          <w:sz w:val="24"/>
          <w:szCs w:val="24"/>
        </w:rPr>
        <w:t xml:space="preserve"> за </w:t>
      </w:r>
      <w:proofErr w:type="spellStart"/>
      <w:r w:rsidRPr="00DE1609">
        <w:rPr>
          <w:sz w:val="24"/>
          <w:szCs w:val="24"/>
        </w:rPr>
        <w:t>згодою</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про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укладаються</w:t>
      </w:r>
      <w:proofErr w:type="spellEnd"/>
      <w:r w:rsidRPr="00DE1609">
        <w:rPr>
          <w:sz w:val="24"/>
          <w:szCs w:val="24"/>
        </w:rPr>
        <w:t xml:space="preserve"> </w:t>
      </w:r>
      <w:proofErr w:type="spellStart"/>
      <w:r w:rsidRPr="00DE1609">
        <w:rPr>
          <w:sz w:val="24"/>
          <w:szCs w:val="24"/>
        </w:rPr>
        <w:t>відповідні</w:t>
      </w:r>
      <w:proofErr w:type="spellEnd"/>
      <w:r w:rsidRPr="00DE1609">
        <w:rPr>
          <w:sz w:val="24"/>
          <w:szCs w:val="24"/>
        </w:rPr>
        <w:t xml:space="preserve"> </w:t>
      </w:r>
      <w:proofErr w:type="spellStart"/>
      <w:r w:rsidRPr="00DE1609">
        <w:rPr>
          <w:sz w:val="24"/>
          <w:szCs w:val="24"/>
        </w:rPr>
        <w:t>додаткові</w:t>
      </w:r>
      <w:proofErr w:type="spellEnd"/>
      <w:r w:rsidRPr="00DE1609">
        <w:rPr>
          <w:sz w:val="24"/>
          <w:szCs w:val="24"/>
        </w:rPr>
        <w:t xml:space="preserve"> договори, угоди </w:t>
      </w:r>
      <w:proofErr w:type="spellStart"/>
      <w:r w:rsidRPr="00DE1609">
        <w:rPr>
          <w:sz w:val="24"/>
          <w:szCs w:val="24"/>
        </w:rPr>
        <w:t>тощо</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стають</w:t>
      </w:r>
      <w:proofErr w:type="spellEnd"/>
      <w:r w:rsidRPr="00DE1609">
        <w:rPr>
          <w:sz w:val="24"/>
          <w:szCs w:val="24"/>
        </w:rPr>
        <w:t xml:space="preserve"> </w:t>
      </w:r>
      <w:proofErr w:type="spellStart"/>
      <w:r w:rsidRPr="00DE1609">
        <w:rPr>
          <w:sz w:val="24"/>
          <w:szCs w:val="24"/>
        </w:rPr>
        <w:t>невід’ємними</w:t>
      </w:r>
      <w:proofErr w:type="spellEnd"/>
      <w:r w:rsidRPr="00DE1609">
        <w:rPr>
          <w:sz w:val="24"/>
          <w:szCs w:val="24"/>
        </w:rPr>
        <w:t xml:space="preserve"> </w:t>
      </w:r>
      <w:proofErr w:type="spellStart"/>
      <w:r w:rsidRPr="00DE1609">
        <w:rPr>
          <w:sz w:val="24"/>
          <w:szCs w:val="24"/>
        </w:rPr>
        <w:t>частинами</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Під</w:t>
      </w:r>
      <w:proofErr w:type="spellEnd"/>
      <w:r w:rsidRPr="00DE1609">
        <w:rPr>
          <w:sz w:val="24"/>
          <w:szCs w:val="24"/>
        </w:rPr>
        <w:t xml:space="preserve"> </w:t>
      </w:r>
      <w:proofErr w:type="spellStart"/>
      <w:r w:rsidRPr="00DE1609">
        <w:rPr>
          <w:sz w:val="24"/>
          <w:szCs w:val="24"/>
        </w:rPr>
        <w:t>зміною</w:t>
      </w:r>
      <w:proofErr w:type="spellEnd"/>
      <w:r w:rsidRPr="00DE1609">
        <w:rPr>
          <w:sz w:val="24"/>
          <w:szCs w:val="24"/>
        </w:rPr>
        <w:t xml:space="preserve"> Договору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розуміють</w:t>
      </w:r>
      <w:proofErr w:type="spellEnd"/>
      <w:r w:rsidRPr="00DE1609">
        <w:rPr>
          <w:sz w:val="24"/>
          <w:szCs w:val="24"/>
        </w:rPr>
        <w:t xml:space="preserve"> </w:t>
      </w:r>
      <w:proofErr w:type="spellStart"/>
      <w:r w:rsidRPr="00DE1609">
        <w:rPr>
          <w:sz w:val="24"/>
          <w:szCs w:val="24"/>
        </w:rPr>
        <w:t>викладення</w:t>
      </w:r>
      <w:proofErr w:type="spellEnd"/>
      <w:r w:rsidRPr="00DE1609">
        <w:rPr>
          <w:sz w:val="24"/>
          <w:szCs w:val="24"/>
        </w:rPr>
        <w:t xml:space="preserve"> </w:t>
      </w:r>
      <w:proofErr w:type="spellStart"/>
      <w:r w:rsidRPr="00DE1609">
        <w:rPr>
          <w:sz w:val="24"/>
          <w:szCs w:val="24"/>
        </w:rPr>
        <w:t>його</w:t>
      </w:r>
      <w:proofErr w:type="spellEnd"/>
      <w:r w:rsidRPr="00DE1609">
        <w:rPr>
          <w:sz w:val="24"/>
          <w:szCs w:val="24"/>
        </w:rPr>
        <w:t xml:space="preserve"> умов у </w:t>
      </w:r>
      <w:proofErr w:type="spellStart"/>
      <w:r w:rsidRPr="00DE1609">
        <w:rPr>
          <w:sz w:val="24"/>
          <w:szCs w:val="24"/>
        </w:rPr>
        <w:t>новій</w:t>
      </w:r>
      <w:proofErr w:type="spellEnd"/>
      <w:r w:rsidRPr="00DE1609">
        <w:rPr>
          <w:sz w:val="24"/>
          <w:szCs w:val="24"/>
        </w:rPr>
        <w:t xml:space="preserve"> </w:t>
      </w:r>
      <w:proofErr w:type="spellStart"/>
      <w:r w:rsidRPr="00DE1609">
        <w:rPr>
          <w:sz w:val="24"/>
          <w:szCs w:val="24"/>
        </w:rPr>
        <w:t>редакції</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внесення</w:t>
      </w:r>
      <w:proofErr w:type="spellEnd"/>
      <w:r w:rsidRPr="00DE1609">
        <w:rPr>
          <w:sz w:val="24"/>
          <w:szCs w:val="24"/>
        </w:rPr>
        <w:t xml:space="preserve"> </w:t>
      </w:r>
      <w:proofErr w:type="spellStart"/>
      <w:r w:rsidRPr="00DE1609">
        <w:rPr>
          <w:sz w:val="24"/>
          <w:szCs w:val="24"/>
        </w:rPr>
        <w:t>доповнень</w:t>
      </w:r>
      <w:proofErr w:type="spellEnd"/>
      <w:r w:rsidRPr="00DE1609">
        <w:rPr>
          <w:sz w:val="24"/>
          <w:szCs w:val="24"/>
        </w:rPr>
        <w:t xml:space="preserve"> до </w:t>
      </w:r>
      <w:proofErr w:type="spellStart"/>
      <w:r w:rsidRPr="00DE1609">
        <w:rPr>
          <w:sz w:val="24"/>
          <w:szCs w:val="24"/>
        </w:rPr>
        <w:t>цього</w:t>
      </w:r>
      <w:proofErr w:type="spellEnd"/>
      <w:r w:rsidRPr="00DE1609">
        <w:rPr>
          <w:sz w:val="24"/>
          <w:szCs w:val="24"/>
        </w:rPr>
        <w:t xml:space="preserve"> Договору.</w:t>
      </w:r>
    </w:p>
    <w:p w14:paraId="32E260CE" w14:textId="77777777" w:rsidR="0027190D" w:rsidRPr="00DE1609" w:rsidRDefault="0027190D" w:rsidP="0027190D">
      <w:pPr>
        <w:numPr>
          <w:ilvl w:val="1"/>
          <w:numId w:val="13"/>
        </w:numPr>
        <w:ind w:left="0" w:firstLine="567"/>
        <w:jc w:val="both"/>
        <w:rPr>
          <w:sz w:val="24"/>
          <w:szCs w:val="24"/>
        </w:rPr>
      </w:pP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може</w:t>
      </w:r>
      <w:proofErr w:type="spellEnd"/>
      <w:r w:rsidRPr="00DE1609">
        <w:rPr>
          <w:sz w:val="24"/>
          <w:szCs w:val="24"/>
        </w:rPr>
        <w:t xml:space="preserve"> бути </w:t>
      </w:r>
      <w:proofErr w:type="spellStart"/>
      <w:r w:rsidRPr="00DE1609">
        <w:rPr>
          <w:sz w:val="24"/>
          <w:szCs w:val="24"/>
        </w:rPr>
        <w:t>припинений</w:t>
      </w:r>
      <w:proofErr w:type="spellEnd"/>
      <w:r w:rsidRPr="00DE1609">
        <w:rPr>
          <w:sz w:val="24"/>
          <w:szCs w:val="24"/>
        </w:rPr>
        <w:t xml:space="preserve"> за </w:t>
      </w:r>
      <w:proofErr w:type="spellStart"/>
      <w:r w:rsidRPr="00DE1609">
        <w:rPr>
          <w:sz w:val="24"/>
          <w:szCs w:val="24"/>
        </w:rPr>
        <w:t>письмовою</w:t>
      </w:r>
      <w:proofErr w:type="spellEnd"/>
      <w:r w:rsidRPr="00DE1609">
        <w:rPr>
          <w:sz w:val="24"/>
          <w:szCs w:val="24"/>
        </w:rPr>
        <w:t xml:space="preserve"> </w:t>
      </w:r>
      <w:proofErr w:type="spellStart"/>
      <w:r w:rsidRPr="00DE1609">
        <w:rPr>
          <w:sz w:val="24"/>
          <w:szCs w:val="24"/>
        </w:rPr>
        <w:t>згодою</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У </w:t>
      </w:r>
      <w:proofErr w:type="spellStart"/>
      <w:r w:rsidRPr="00DE1609">
        <w:rPr>
          <w:sz w:val="24"/>
          <w:szCs w:val="24"/>
        </w:rPr>
        <w:t>документі</w:t>
      </w:r>
      <w:proofErr w:type="spellEnd"/>
      <w:r w:rsidRPr="00DE1609">
        <w:rPr>
          <w:sz w:val="24"/>
          <w:szCs w:val="24"/>
        </w:rPr>
        <w:t xml:space="preserve"> (</w:t>
      </w:r>
      <w:proofErr w:type="spellStart"/>
      <w:r w:rsidRPr="00DE1609">
        <w:rPr>
          <w:sz w:val="24"/>
          <w:szCs w:val="24"/>
        </w:rPr>
        <w:t>договорі</w:t>
      </w:r>
      <w:proofErr w:type="spellEnd"/>
      <w:r w:rsidRPr="00DE1609">
        <w:rPr>
          <w:sz w:val="24"/>
          <w:szCs w:val="24"/>
        </w:rPr>
        <w:t xml:space="preserve">, </w:t>
      </w:r>
      <w:proofErr w:type="spellStart"/>
      <w:r w:rsidRPr="00DE1609">
        <w:rPr>
          <w:sz w:val="24"/>
          <w:szCs w:val="24"/>
        </w:rPr>
        <w:t>угоді</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 xml:space="preserve">) про </w:t>
      </w:r>
      <w:proofErr w:type="spellStart"/>
      <w:r w:rsidRPr="00DE1609">
        <w:rPr>
          <w:sz w:val="24"/>
          <w:szCs w:val="24"/>
        </w:rPr>
        <w:t>припинення</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визначають</w:t>
      </w:r>
      <w:proofErr w:type="spellEnd"/>
      <w:r w:rsidRPr="00DE1609">
        <w:rPr>
          <w:sz w:val="24"/>
          <w:szCs w:val="24"/>
        </w:rPr>
        <w:t xml:space="preserve"> порядок і строки </w:t>
      </w:r>
      <w:proofErr w:type="spellStart"/>
      <w:r w:rsidRPr="00DE1609">
        <w:rPr>
          <w:sz w:val="24"/>
          <w:szCs w:val="24"/>
        </w:rPr>
        <w:t>приймання</w:t>
      </w:r>
      <w:proofErr w:type="spellEnd"/>
      <w:r w:rsidRPr="00DE1609">
        <w:rPr>
          <w:sz w:val="24"/>
          <w:szCs w:val="24"/>
        </w:rPr>
        <w:t xml:space="preserve"> </w:t>
      </w:r>
      <w:proofErr w:type="spellStart"/>
      <w:r w:rsidRPr="00DE1609">
        <w:rPr>
          <w:sz w:val="24"/>
          <w:szCs w:val="24"/>
        </w:rPr>
        <w:t>фактично</w:t>
      </w:r>
      <w:proofErr w:type="spellEnd"/>
      <w:r w:rsidRPr="00DE1609">
        <w:rPr>
          <w:sz w:val="24"/>
          <w:szCs w:val="24"/>
        </w:rPr>
        <w:t xml:space="preserve"> </w:t>
      </w:r>
      <w:proofErr w:type="spellStart"/>
      <w:r w:rsidRPr="00DE1609">
        <w:rPr>
          <w:sz w:val="24"/>
          <w:szCs w:val="24"/>
        </w:rPr>
        <w:t>належно</w:t>
      </w:r>
      <w:proofErr w:type="spellEnd"/>
      <w:r w:rsidRPr="00DE1609">
        <w:rPr>
          <w:sz w:val="24"/>
          <w:szCs w:val="24"/>
        </w:rPr>
        <w:t xml:space="preserve"> </w:t>
      </w:r>
      <w:proofErr w:type="spellStart"/>
      <w:r w:rsidRPr="00DE1609">
        <w:rPr>
          <w:sz w:val="24"/>
          <w:szCs w:val="24"/>
        </w:rPr>
        <w:t>виконаних</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roofErr w:type="spellStart"/>
      <w:r w:rsidRPr="00DE1609">
        <w:rPr>
          <w:sz w:val="24"/>
          <w:szCs w:val="24"/>
        </w:rPr>
        <w:t>усунення</w:t>
      </w:r>
      <w:proofErr w:type="spellEnd"/>
      <w:r w:rsidRPr="00DE1609">
        <w:rPr>
          <w:sz w:val="24"/>
          <w:szCs w:val="24"/>
        </w:rPr>
        <w:t xml:space="preserve"> </w:t>
      </w:r>
      <w:proofErr w:type="spellStart"/>
      <w:r w:rsidRPr="00DE1609">
        <w:rPr>
          <w:sz w:val="24"/>
          <w:szCs w:val="24"/>
        </w:rPr>
        <w:t>недоліків</w:t>
      </w:r>
      <w:proofErr w:type="spellEnd"/>
      <w:r w:rsidRPr="00DE1609">
        <w:rPr>
          <w:sz w:val="24"/>
          <w:szCs w:val="24"/>
        </w:rPr>
        <w:t xml:space="preserve">, </w:t>
      </w:r>
      <w:proofErr w:type="spellStart"/>
      <w:r w:rsidRPr="00DE1609">
        <w:rPr>
          <w:sz w:val="24"/>
          <w:szCs w:val="24"/>
        </w:rPr>
        <w:t>здійснення</w:t>
      </w:r>
      <w:proofErr w:type="spellEnd"/>
      <w:r w:rsidRPr="00DE1609">
        <w:rPr>
          <w:sz w:val="24"/>
          <w:szCs w:val="24"/>
        </w:rPr>
        <w:t xml:space="preserve"> </w:t>
      </w:r>
      <w:proofErr w:type="spellStart"/>
      <w:r w:rsidRPr="00DE1609">
        <w:rPr>
          <w:sz w:val="24"/>
          <w:szCs w:val="24"/>
        </w:rPr>
        <w:t>розрахунків</w:t>
      </w:r>
      <w:proofErr w:type="spellEnd"/>
      <w:r w:rsidRPr="00DE1609">
        <w:rPr>
          <w:sz w:val="24"/>
          <w:szCs w:val="24"/>
        </w:rPr>
        <w:t xml:space="preserve"> </w:t>
      </w:r>
      <w:proofErr w:type="spellStart"/>
      <w:r w:rsidRPr="00DE1609">
        <w:rPr>
          <w:sz w:val="24"/>
          <w:szCs w:val="24"/>
        </w:rPr>
        <w:t>тощо</w:t>
      </w:r>
      <w:proofErr w:type="spellEnd"/>
      <w:r w:rsidRPr="00DE1609">
        <w:rPr>
          <w:sz w:val="24"/>
          <w:szCs w:val="24"/>
        </w:rPr>
        <w:t>.</w:t>
      </w:r>
    </w:p>
    <w:p w14:paraId="31A8801A" w14:textId="77777777" w:rsidR="0027190D" w:rsidRPr="00DE1609" w:rsidRDefault="0027190D" w:rsidP="0027190D">
      <w:pPr>
        <w:numPr>
          <w:ilvl w:val="1"/>
          <w:numId w:val="13"/>
        </w:numPr>
        <w:ind w:left="0" w:firstLine="567"/>
        <w:jc w:val="both"/>
        <w:rPr>
          <w:sz w:val="24"/>
          <w:szCs w:val="24"/>
        </w:rPr>
      </w:pPr>
      <w:proofErr w:type="spellStart"/>
      <w:r w:rsidRPr="00DE1609">
        <w:rPr>
          <w:snapToGrid w:val="0"/>
          <w:sz w:val="24"/>
          <w:szCs w:val="24"/>
        </w:rPr>
        <w:t>Припинення</w:t>
      </w:r>
      <w:proofErr w:type="spellEnd"/>
      <w:r w:rsidRPr="00DE1609">
        <w:rPr>
          <w:snapToGrid w:val="0"/>
          <w:sz w:val="24"/>
          <w:szCs w:val="24"/>
        </w:rPr>
        <w:t xml:space="preserve"> Договору </w:t>
      </w:r>
      <w:proofErr w:type="spellStart"/>
      <w:r w:rsidRPr="00DE1609">
        <w:rPr>
          <w:snapToGrid w:val="0"/>
          <w:sz w:val="24"/>
          <w:szCs w:val="24"/>
        </w:rPr>
        <w:t>внаслідок</w:t>
      </w:r>
      <w:proofErr w:type="spellEnd"/>
      <w:r w:rsidRPr="00DE1609">
        <w:rPr>
          <w:snapToGrid w:val="0"/>
          <w:sz w:val="24"/>
          <w:szCs w:val="24"/>
        </w:rPr>
        <w:t xml:space="preserve"> </w:t>
      </w:r>
      <w:proofErr w:type="spellStart"/>
      <w:r w:rsidRPr="00DE1609">
        <w:rPr>
          <w:snapToGrid w:val="0"/>
          <w:sz w:val="24"/>
          <w:szCs w:val="24"/>
        </w:rPr>
        <w:t>односторонньої</w:t>
      </w:r>
      <w:proofErr w:type="spellEnd"/>
      <w:r w:rsidRPr="00DE1609">
        <w:rPr>
          <w:snapToGrid w:val="0"/>
          <w:sz w:val="24"/>
          <w:szCs w:val="24"/>
        </w:rPr>
        <w:t xml:space="preserve"> </w:t>
      </w:r>
      <w:proofErr w:type="spellStart"/>
      <w:r w:rsidRPr="00DE1609">
        <w:rPr>
          <w:snapToGrid w:val="0"/>
          <w:sz w:val="24"/>
          <w:szCs w:val="24"/>
        </w:rPr>
        <w:t>відмови</w:t>
      </w:r>
      <w:proofErr w:type="spellEnd"/>
      <w:r w:rsidRPr="00DE1609">
        <w:rPr>
          <w:snapToGrid w:val="0"/>
          <w:sz w:val="24"/>
          <w:szCs w:val="24"/>
        </w:rPr>
        <w:t xml:space="preserve"> </w:t>
      </w:r>
      <w:proofErr w:type="spellStart"/>
      <w:r w:rsidRPr="00DE1609">
        <w:rPr>
          <w:snapToGrid w:val="0"/>
          <w:sz w:val="24"/>
          <w:szCs w:val="24"/>
        </w:rPr>
        <w:t>однієї</w:t>
      </w:r>
      <w:proofErr w:type="spellEnd"/>
      <w:r w:rsidRPr="00DE1609">
        <w:rPr>
          <w:snapToGrid w:val="0"/>
          <w:sz w:val="24"/>
          <w:szCs w:val="24"/>
        </w:rPr>
        <w:t xml:space="preserve"> </w:t>
      </w:r>
      <w:proofErr w:type="spellStart"/>
      <w:r w:rsidRPr="00DE1609">
        <w:rPr>
          <w:snapToGrid w:val="0"/>
          <w:sz w:val="24"/>
          <w:szCs w:val="24"/>
        </w:rPr>
        <w:t>із</w:t>
      </w:r>
      <w:proofErr w:type="spellEnd"/>
      <w:r w:rsidRPr="00DE1609">
        <w:rPr>
          <w:snapToGrid w:val="0"/>
          <w:sz w:val="24"/>
          <w:szCs w:val="24"/>
        </w:rPr>
        <w:t xml:space="preserve"> </w:t>
      </w:r>
      <w:proofErr w:type="spellStart"/>
      <w:r w:rsidRPr="00DE1609">
        <w:rPr>
          <w:snapToGrid w:val="0"/>
          <w:sz w:val="24"/>
          <w:szCs w:val="24"/>
        </w:rPr>
        <w:t>Сторін</w:t>
      </w:r>
      <w:proofErr w:type="spellEnd"/>
      <w:r w:rsidRPr="00DE1609">
        <w:rPr>
          <w:snapToGrid w:val="0"/>
          <w:sz w:val="24"/>
          <w:szCs w:val="24"/>
        </w:rPr>
        <w:t xml:space="preserve"> </w:t>
      </w:r>
      <w:proofErr w:type="spellStart"/>
      <w:r w:rsidRPr="00DE1609">
        <w:rPr>
          <w:snapToGrid w:val="0"/>
          <w:sz w:val="24"/>
          <w:szCs w:val="24"/>
        </w:rPr>
        <w:t>від</w:t>
      </w:r>
      <w:proofErr w:type="spellEnd"/>
      <w:r w:rsidRPr="00DE1609">
        <w:rPr>
          <w:snapToGrid w:val="0"/>
          <w:sz w:val="24"/>
          <w:szCs w:val="24"/>
        </w:rPr>
        <w:t xml:space="preserve"> Договору </w:t>
      </w:r>
      <w:r w:rsidRPr="00DE1609">
        <w:rPr>
          <w:sz w:val="24"/>
          <w:szCs w:val="24"/>
        </w:rPr>
        <w:t>(</w:t>
      </w:r>
      <w:proofErr w:type="spellStart"/>
      <w:r w:rsidRPr="00DE1609">
        <w:rPr>
          <w:sz w:val="24"/>
          <w:szCs w:val="24"/>
        </w:rPr>
        <w:t>надалі</w:t>
      </w:r>
      <w:proofErr w:type="spellEnd"/>
      <w:r w:rsidRPr="00DE1609">
        <w:rPr>
          <w:sz w:val="24"/>
          <w:szCs w:val="24"/>
        </w:rPr>
        <w:t xml:space="preserve"> – </w:t>
      </w:r>
      <w:proofErr w:type="spellStart"/>
      <w:r w:rsidRPr="00DE1609">
        <w:rPr>
          <w:sz w:val="24"/>
          <w:szCs w:val="24"/>
        </w:rPr>
        <w:t>припинення</w:t>
      </w:r>
      <w:proofErr w:type="spellEnd"/>
      <w:r w:rsidRPr="00DE1609">
        <w:rPr>
          <w:sz w:val="24"/>
          <w:szCs w:val="24"/>
        </w:rPr>
        <w:t xml:space="preserve"> Договору в </w:t>
      </w:r>
      <w:proofErr w:type="spellStart"/>
      <w:r w:rsidRPr="00DE1609">
        <w:rPr>
          <w:sz w:val="24"/>
          <w:szCs w:val="24"/>
        </w:rPr>
        <w:t>односторонньому</w:t>
      </w:r>
      <w:proofErr w:type="spellEnd"/>
      <w:r w:rsidRPr="00DE1609">
        <w:rPr>
          <w:sz w:val="24"/>
          <w:szCs w:val="24"/>
        </w:rPr>
        <w:t xml:space="preserve"> порядку) </w:t>
      </w:r>
      <w:proofErr w:type="spellStart"/>
      <w:r w:rsidRPr="00DE1609">
        <w:rPr>
          <w:sz w:val="24"/>
          <w:szCs w:val="24"/>
        </w:rPr>
        <w:t>здійснюється</w:t>
      </w:r>
      <w:proofErr w:type="spellEnd"/>
      <w:r w:rsidRPr="00DE1609">
        <w:rPr>
          <w:sz w:val="24"/>
          <w:szCs w:val="24"/>
        </w:rPr>
        <w:t xml:space="preserve"> </w:t>
      </w:r>
      <w:proofErr w:type="spellStart"/>
      <w:r w:rsidRPr="00DE1609">
        <w:rPr>
          <w:sz w:val="24"/>
          <w:szCs w:val="24"/>
        </w:rPr>
        <w:t>лише</w:t>
      </w:r>
      <w:proofErr w:type="spellEnd"/>
      <w:r w:rsidRPr="00DE1609">
        <w:rPr>
          <w:sz w:val="24"/>
          <w:szCs w:val="24"/>
        </w:rPr>
        <w:t xml:space="preserve"> у </w:t>
      </w:r>
      <w:proofErr w:type="spellStart"/>
      <w:r w:rsidRPr="00DE1609">
        <w:rPr>
          <w:sz w:val="24"/>
          <w:szCs w:val="24"/>
        </w:rPr>
        <w:t>випадках</w:t>
      </w:r>
      <w:proofErr w:type="spellEnd"/>
      <w:r w:rsidRPr="00DE1609">
        <w:rPr>
          <w:sz w:val="24"/>
          <w:szCs w:val="24"/>
        </w:rPr>
        <w:t xml:space="preserve"> та на </w:t>
      </w:r>
      <w:proofErr w:type="spellStart"/>
      <w:r w:rsidRPr="00DE1609">
        <w:rPr>
          <w:sz w:val="24"/>
          <w:szCs w:val="24"/>
        </w:rPr>
        <w:t>умовах</w:t>
      </w:r>
      <w:proofErr w:type="spellEnd"/>
      <w:r w:rsidRPr="00DE1609">
        <w:rPr>
          <w:sz w:val="24"/>
          <w:szCs w:val="24"/>
        </w:rPr>
        <w:t xml:space="preserve">, </w:t>
      </w:r>
      <w:proofErr w:type="spellStart"/>
      <w:r w:rsidRPr="00DE1609">
        <w:rPr>
          <w:sz w:val="24"/>
          <w:szCs w:val="24"/>
        </w:rPr>
        <w:t>передбачених</w:t>
      </w:r>
      <w:proofErr w:type="spellEnd"/>
      <w:r w:rsidRPr="00DE1609">
        <w:rPr>
          <w:sz w:val="24"/>
          <w:szCs w:val="24"/>
        </w:rPr>
        <w:t xml:space="preserve"> </w:t>
      </w:r>
      <w:proofErr w:type="spellStart"/>
      <w:r w:rsidRPr="00DE1609">
        <w:rPr>
          <w:sz w:val="24"/>
          <w:szCs w:val="24"/>
        </w:rPr>
        <w:t>цим</w:t>
      </w:r>
      <w:proofErr w:type="spellEnd"/>
      <w:r w:rsidRPr="00DE1609">
        <w:rPr>
          <w:sz w:val="24"/>
          <w:szCs w:val="24"/>
        </w:rPr>
        <w:t xml:space="preserve"> Договором, а </w:t>
      </w:r>
      <w:proofErr w:type="spellStart"/>
      <w:r w:rsidRPr="00DE1609">
        <w:rPr>
          <w:sz w:val="24"/>
          <w:szCs w:val="24"/>
        </w:rPr>
        <w:t>саме</w:t>
      </w:r>
      <w:proofErr w:type="spellEnd"/>
      <w:r w:rsidRPr="00DE1609">
        <w:rPr>
          <w:sz w:val="24"/>
          <w:szCs w:val="24"/>
        </w:rPr>
        <w:t>:</w:t>
      </w:r>
    </w:p>
    <w:p w14:paraId="284720F1" w14:textId="77777777" w:rsidR="0027190D" w:rsidRPr="00DE1609" w:rsidRDefault="0027190D" w:rsidP="0027190D">
      <w:pPr>
        <w:pStyle w:val="af4"/>
        <w:numPr>
          <w:ilvl w:val="2"/>
          <w:numId w:val="13"/>
        </w:numPr>
        <w:ind w:left="0" w:firstLine="567"/>
        <w:jc w:val="both"/>
        <w:rPr>
          <w:sz w:val="24"/>
          <w:szCs w:val="24"/>
        </w:rPr>
      </w:pPr>
      <w:r w:rsidRPr="00DE1609">
        <w:rPr>
          <w:sz w:val="24"/>
          <w:szCs w:val="24"/>
        </w:rPr>
        <w:t>Замовник має право відмовитись від Договору у випадках:</w:t>
      </w:r>
    </w:p>
    <w:p w14:paraId="4BC77991" w14:textId="77777777" w:rsidR="0027190D" w:rsidRPr="00DE1609" w:rsidRDefault="0027190D" w:rsidP="0027190D">
      <w:pPr>
        <w:pStyle w:val="af4"/>
        <w:numPr>
          <w:ilvl w:val="0"/>
          <w:numId w:val="15"/>
        </w:numPr>
        <w:jc w:val="both"/>
        <w:rPr>
          <w:sz w:val="24"/>
          <w:szCs w:val="24"/>
        </w:rPr>
      </w:pPr>
      <w:r w:rsidRPr="00DE1609">
        <w:rPr>
          <w:sz w:val="24"/>
          <w:szCs w:val="24"/>
        </w:rPr>
        <w:t xml:space="preserve">Якщо Підрядник протягом 10 днів з моменту, зазначеного в п. 3.1 Договору, не розпочав виконання робіт (крім випадків, коли така затримка </w:t>
      </w:r>
      <w:proofErr w:type="spellStart"/>
      <w:r w:rsidRPr="00DE1609">
        <w:rPr>
          <w:sz w:val="24"/>
          <w:szCs w:val="24"/>
        </w:rPr>
        <w:t>залежатиме</w:t>
      </w:r>
      <w:proofErr w:type="spellEnd"/>
      <w:r w:rsidRPr="00DE1609">
        <w:rPr>
          <w:sz w:val="24"/>
          <w:szCs w:val="24"/>
        </w:rPr>
        <w:t xml:space="preserve"> від невиконання Замовником його зобов’язань за Договором);</w:t>
      </w:r>
    </w:p>
    <w:p w14:paraId="3E8F9C79" w14:textId="77777777" w:rsidR="0027190D" w:rsidRPr="00DE1609" w:rsidRDefault="0027190D" w:rsidP="0027190D">
      <w:pPr>
        <w:pStyle w:val="af4"/>
        <w:numPr>
          <w:ilvl w:val="0"/>
          <w:numId w:val="15"/>
        </w:numPr>
        <w:jc w:val="both"/>
        <w:rPr>
          <w:sz w:val="24"/>
          <w:szCs w:val="24"/>
        </w:rPr>
      </w:pPr>
      <w:r w:rsidRPr="00DE1609">
        <w:rPr>
          <w:sz w:val="24"/>
          <w:szCs w:val="24"/>
        </w:rPr>
        <w:t xml:space="preserve">Якщо Підрядник прострочив виконання робіт за Договором більше, ніж на 5 (п’ять) днів (крім випадків, коли таке прострочення </w:t>
      </w:r>
      <w:proofErr w:type="spellStart"/>
      <w:r w:rsidRPr="00DE1609">
        <w:rPr>
          <w:sz w:val="24"/>
          <w:szCs w:val="24"/>
        </w:rPr>
        <w:t>залежатиме</w:t>
      </w:r>
      <w:proofErr w:type="spellEnd"/>
      <w:r w:rsidRPr="00DE1609">
        <w:rPr>
          <w:sz w:val="24"/>
          <w:szCs w:val="24"/>
        </w:rPr>
        <w:t xml:space="preserve"> від невиконання Замовником його зобов’язань за Договором).</w:t>
      </w:r>
    </w:p>
    <w:p w14:paraId="26729DE8" w14:textId="77777777" w:rsidR="0027190D" w:rsidRPr="00DE1609" w:rsidRDefault="0027190D" w:rsidP="0027190D">
      <w:pPr>
        <w:pStyle w:val="af4"/>
        <w:ind w:left="0" w:firstLine="567"/>
        <w:jc w:val="both"/>
        <w:rPr>
          <w:sz w:val="24"/>
          <w:szCs w:val="24"/>
        </w:rPr>
      </w:pPr>
      <w:r w:rsidRPr="00DE1609">
        <w:rPr>
          <w:sz w:val="24"/>
          <w:szCs w:val="24"/>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14:paraId="16209FDB" w14:textId="77777777" w:rsidR="0027190D" w:rsidRPr="00DE1609" w:rsidRDefault="0027190D" w:rsidP="0027190D">
      <w:pPr>
        <w:pStyle w:val="af4"/>
        <w:ind w:left="0" w:firstLine="567"/>
        <w:jc w:val="both"/>
        <w:rPr>
          <w:spacing w:val="2"/>
          <w:sz w:val="24"/>
          <w:szCs w:val="24"/>
        </w:rPr>
      </w:pPr>
      <w:r w:rsidRPr="00DE1609">
        <w:rPr>
          <w:spacing w:val="2"/>
          <w:sz w:val="24"/>
          <w:szCs w:val="24"/>
        </w:rPr>
        <w:t xml:space="preserve">Протягом 3 (трьох) робочих днів з дати </w:t>
      </w:r>
      <w:r w:rsidRPr="00DE1609">
        <w:rPr>
          <w:sz w:val="24"/>
          <w:szCs w:val="24"/>
        </w:rPr>
        <w:t xml:space="preserve">припинення </w:t>
      </w:r>
      <w:r w:rsidRPr="00DE1609">
        <w:rPr>
          <w:spacing w:val="2"/>
          <w:sz w:val="24"/>
          <w:szCs w:val="24"/>
        </w:rPr>
        <w:t xml:space="preserve">Договору </w:t>
      </w:r>
      <w:r w:rsidRPr="00DE1609">
        <w:rPr>
          <w:sz w:val="24"/>
          <w:szCs w:val="24"/>
        </w:rPr>
        <w:t>незалежно від причин</w:t>
      </w:r>
      <w:r w:rsidRPr="00DE1609">
        <w:rPr>
          <w:spacing w:val="2"/>
          <w:sz w:val="24"/>
          <w:szCs w:val="24"/>
        </w:rPr>
        <w:t>:</w:t>
      </w:r>
    </w:p>
    <w:p w14:paraId="7CA14E7A" w14:textId="77777777" w:rsidR="0027190D" w:rsidRPr="00DE1609" w:rsidRDefault="0027190D" w:rsidP="0027190D">
      <w:pPr>
        <w:numPr>
          <w:ilvl w:val="2"/>
          <w:numId w:val="13"/>
        </w:numPr>
        <w:tabs>
          <w:tab w:val="right" w:pos="6120"/>
        </w:tabs>
        <w:ind w:left="0" w:firstLine="567"/>
        <w:jc w:val="both"/>
        <w:rPr>
          <w:sz w:val="24"/>
          <w:szCs w:val="24"/>
          <w:lang w:val="uk-UA"/>
        </w:rPr>
      </w:pPr>
      <w:r w:rsidRPr="00DE1609">
        <w:rPr>
          <w:sz w:val="24"/>
          <w:szCs w:val="24"/>
          <w:lang w:val="uk-UA"/>
        </w:rPr>
        <w:t>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14:paraId="534C87D2" w14:textId="77777777" w:rsidR="0027190D" w:rsidRPr="00DE1609" w:rsidRDefault="0027190D" w:rsidP="0027190D">
      <w:pPr>
        <w:numPr>
          <w:ilvl w:val="2"/>
          <w:numId w:val="13"/>
        </w:numPr>
        <w:tabs>
          <w:tab w:val="right" w:pos="6120"/>
        </w:tabs>
        <w:ind w:left="0" w:firstLine="567"/>
        <w:jc w:val="both"/>
        <w:rPr>
          <w:spacing w:val="2"/>
          <w:sz w:val="24"/>
          <w:szCs w:val="24"/>
        </w:rPr>
      </w:pPr>
      <w:proofErr w:type="spellStart"/>
      <w:r w:rsidRPr="00DE1609">
        <w:rPr>
          <w:sz w:val="24"/>
          <w:szCs w:val="24"/>
        </w:rPr>
        <w:lastRenderedPageBreak/>
        <w:t>Підрядник</w:t>
      </w:r>
      <w:proofErr w:type="spellEnd"/>
      <w:r w:rsidRPr="00DE1609">
        <w:rPr>
          <w:sz w:val="24"/>
          <w:szCs w:val="24"/>
        </w:rPr>
        <w:t xml:space="preserve"> повинен </w:t>
      </w:r>
      <w:proofErr w:type="spellStart"/>
      <w:r w:rsidRPr="00DE1609">
        <w:rPr>
          <w:spacing w:val="2"/>
          <w:sz w:val="24"/>
          <w:szCs w:val="24"/>
        </w:rPr>
        <w:t>надати</w:t>
      </w:r>
      <w:proofErr w:type="spellEnd"/>
      <w:r w:rsidRPr="00DE1609">
        <w:rPr>
          <w:spacing w:val="2"/>
          <w:sz w:val="24"/>
          <w:szCs w:val="24"/>
        </w:rPr>
        <w:t xml:space="preserve"> </w:t>
      </w:r>
      <w:proofErr w:type="spellStart"/>
      <w:r w:rsidRPr="00DE1609">
        <w:rPr>
          <w:spacing w:val="2"/>
          <w:sz w:val="24"/>
          <w:szCs w:val="24"/>
        </w:rPr>
        <w:t>Замовнику</w:t>
      </w:r>
      <w:proofErr w:type="spellEnd"/>
      <w:r w:rsidRPr="00DE1609">
        <w:rPr>
          <w:spacing w:val="2"/>
          <w:sz w:val="24"/>
          <w:szCs w:val="24"/>
        </w:rPr>
        <w:t>:</w:t>
      </w:r>
    </w:p>
    <w:p w14:paraId="3A03538A" w14:textId="77777777" w:rsidR="0027190D" w:rsidRPr="00DE1609" w:rsidRDefault="0027190D" w:rsidP="0027190D">
      <w:pPr>
        <w:numPr>
          <w:ilvl w:val="3"/>
          <w:numId w:val="13"/>
        </w:numPr>
        <w:tabs>
          <w:tab w:val="num" w:pos="0"/>
          <w:tab w:val="right" w:pos="6120"/>
        </w:tabs>
        <w:ind w:left="0" w:firstLine="567"/>
        <w:jc w:val="both"/>
        <w:rPr>
          <w:spacing w:val="2"/>
          <w:sz w:val="24"/>
          <w:szCs w:val="24"/>
        </w:rPr>
      </w:pPr>
      <w:proofErr w:type="spellStart"/>
      <w:r w:rsidRPr="00DE1609">
        <w:rPr>
          <w:spacing w:val="2"/>
          <w:sz w:val="24"/>
          <w:szCs w:val="24"/>
        </w:rPr>
        <w:t>матеріали</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отримані</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w:t>
      </w:r>
      <w:proofErr w:type="spellStart"/>
      <w:r w:rsidRPr="00DE1609">
        <w:rPr>
          <w:spacing w:val="2"/>
          <w:sz w:val="24"/>
          <w:szCs w:val="24"/>
        </w:rPr>
        <w:t>від</w:t>
      </w:r>
      <w:proofErr w:type="spellEnd"/>
      <w:r w:rsidRPr="00DE1609">
        <w:rPr>
          <w:spacing w:val="2"/>
          <w:sz w:val="24"/>
          <w:szCs w:val="24"/>
        </w:rPr>
        <w:t xml:space="preserve"> </w:t>
      </w:r>
      <w:proofErr w:type="spellStart"/>
      <w:r w:rsidRPr="00DE1609">
        <w:rPr>
          <w:spacing w:val="2"/>
          <w:sz w:val="24"/>
          <w:szCs w:val="24"/>
        </w:rPr>
        <w:t>Замовника</w:t>
      </w:r>
      <w:proofErr w:type="spellEnd"/>
      <w:r w:rsidRPr="00DE1609">
        <w:rPr>
          <w:spacing w:val="2"/>
          <w:sz w:val="24"/>
          <w:szCs w:val="24"/>
        </w:rPr>
        <w:t xml:space="preserve"> (в </w:t>
      </w:r>
      <w:proofErr w:type="spellStart"/>
      <w:r w:rsidRPr="00DE1609">
        <w:rPr>
          <w:spacing w:val="2"/>
          <w:sz w:val="24"/>
          <w:szCs w:val="24"/>
        </w:rPr>
        <w:t>разі</w:t>
      </w:r>
      <w:proofErr w:type="spellEnd"/>
      <w:r w:rsidRPr="00DE1609">
        <w:rPr>
          <w:spacing w:val="2"/>
          <w:sz w:val="24"/>
          <w:szCs w:val="24"/>
        </w:rPr>
        <w:t xml:space="preserve"> </w:t>
      </w:r>
      <w:proofErr w:type="spellStart"/>
      <w:r w:rsidRPr="00DE1609">
        <w:rPr>
          <w:spacing w:val="2"/>
          <w:sz w:val="24"/>
          <w:szCs w:val="24"/>
        </w:rPr>
        <w:t>надання</w:t>
      </w:r>
      <w:proofErr w:type="spellEnd"/>
      <w:r w:rsidRPr="00DE1609">
        <w:rPr>
          <w:spacing w:val="2"/>
          <w:sz w:val="24"/>
          <w:szCs w:val="24"/>
        </w:rPr>
        <w:t xml:space="preserve"> </w:t>
      </w:r>
      <w:proofErr w:type="spellStart"/>
      <w:r w:rsidRPr="00DE1609">
        <w:rPr>
          <w:spacing w:val="2"/>
          <w:sz w:val="24"/>
          <w:szCs w:val="24"/>
        </w:rPr>
        <w:t>матеріалів</w:t>
      </w:r>
      <w:proofErr w:type="spellEnd"/>
      <w:r w:rsidRPr="00DE1609">
        <w:rPr>
          <w:spacing w:val="2"/>
          <w:sz w:val="24"/>
          <w:szCs w:val="24"/>
        </w:rPr>
        <w:t xml:space="preserve"> </w:t>
      </w:r>
      <w:proofErr w:type="spellStart"/>
      <w:r w:rsidRPr="00DE1609">
        <w:rPr>
          <w:spacing w:val="2"/>
          <w:sz w:val="24"/>
          <w:szCs w:val="24"/>
        </w:rPr>
        <w:t>Замовником</w:t>
      </w:r>
      <w:proofErr w:type="spellEnd"/>
      <w:r w:rsidRPr="00DE1609">
        <w:rPr>
          <w:spacing w:val="2"/>
          <w:sz w:val="24"/>
          <w:szCs w:val="24"/>
        </w:rPr>
        <w:t>);</w:t>
      </w:r>
    </w:p>
    <w:p w14:paraId="2CA89D37" w14:textId="77777777" w:rsidR="0027190D" w:rsidRPr="00DE1609" w:rsidRDefault="0027190D" w:rsidP="0027190D">
      <w:pPr>
        <w:numPr>
          <w:ilvl w:val="3"/>
          <w:numId w:val="13"/>
        </w:numPr>
        <w:tabs>
          <w:tab w:val="right" w:pos="6120"/>
        </w:tabs>
        <w:ind w:left="0" w:firstLine="567"/>
        <w:jc w:val="both"/>
        <w:rPr>
          <w:spacing w:val="2"/>
          <w:sz w:val="24"/>
          <w:szCs w:val="24"/>
        </w:rPr>
      </w:pPr>
      <w:proofErr w:type="spellStart"/>
      <w:r w:rsidRPr="00DE1609">
        <w:rPr>
          <w:spacing w:val="2"/>
          <w:sz w:val="24"/>
          <w:szCs w:val="24"/>
        </w:rPr>
        <w:t>інформацію</w:t>
      </w:r>
      <w:proofErr w:type="spellEnd"/>
      <w:r w:rsidRPr="00DE1609">
        <w:rPr>
          <w:spacing w:val="2"/>
          <w:sz w:val="24"/>
          <w:szCs w:val="24"/>
        </w:rPr>
        <w:t xml:space="preserve"> </w:t>
      </w:r>
      <w:proofErr w:type="spellStart"/>
      <w:r w:rsidRPr="00DE1609">
        <w:rPr>
          <w:spacing w:val="2"/>
          <w:sz w:val="24"/>
          <w:szCs w:val="24"/>
        </w:rPr>
        <w:t>щодо</w:t>
      </w:r>
      <w:proofErr w:type="spellEnd"/>
      <w:r w:rsidRPr="00DE1609">
        <w:rPr>
          <w:spacing w:val="2"/>
          <w:sz w:val="24"/>
          <w:szCs w:val="24"/>
        </w:rPr>
        <w:t xml:space="preserve"> </w:t>
      </w:r>
      <w:proofErr w:type="spellStart"/>
      <w:r w:rsidRPr="00DE1609">
        <w:rPr>
          <w:spacing w:val="2"/>
          <w:sz w:val="24"/>
          <w:szCs w:val="24"/>
        </w:rPr>
        <w:t>субпідрядних</w:t>
      </w:r>
      <w:proofErr w:type="spellEnd"/>
      <w:r w:rsidRPr="00DE1609">
        <w:rPr>
          <w:spacing w:val="2"/>
          <w:sz w:val="24"/>
          <w:szCs w:val="24"/>
        </w:rPr>
        <w:t xml:space="preserve"> </w:t>
      </w:r>
      <w:proofErr w:type="spellStart"/>
      <w:r w:rsidRPr="00DE1609">
        <w:rPr>
          <w:spacing w:val="2"/>
          <w:sz w:val="24"/>
          <w:szCs w:val="24"/>
        </w:rPr>
        <w:t>організацій</w:t>
      </w:r>
      <w:proofErr w:type="spellEnd"/>
      <w:r w:rsidRPr="00DE1609">
        <w:rPr>
          <w:spacing w:val="2"/>
          <w:sz w:val="24"/>
          <w:szCs w:val="24"/>
        </w:rPr>
        <w:t xml:space="preserve">, </w:t>
      </w:r>
      <w:proofErr w:type="spellStart"/>
      <w:r w:rsidRPr="00DE1609">
        <w:rPr>
          <w:spacing w:val="2"/>
          <w:sz w:val="24"/>
          <w:szCs w:val="24"/>
        </w:rPr>
        <w:t>постачальників</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були</w:t>
      </w:r>
      <w:proofErr w:type="spellEnd"/>
      <w:r w:rsidRPr="00DE1609">
        <w:rPr>
          <w:spacing w:val="2"/>
          <w:sz w:val="24"/>
          <w:szCs w:val="24"/>
        </w:rPr>
        <w:t xml:space="preserve"> </w:t>
      </w:r>
      <w:proofErr w:type="spellStart"/>
      <w:r w:rsidRPr="00DE1609">
        <w:rPr>
          <w:spacing w:val="2"/>
          <w:sz w:val="24"/>
          <w:szCs w:val="24"/>
        </w:rPr>
        <w:t>залучені</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для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Інформація</w:t>
      </w:r>
      <w:proofErr w:type="spellEnd"/>
      <w:r w:rsidRPr="00DE1609">
        <w:rPr>
          <w:spacing w:val="2"/>
          <w:sz w:val="24"/>
          <w:szCs w:val="24"/>
        </w:rPr>
        <w:t xml:space="preserve"> </w:t>
      </w:r>
      <w:proofErr w:type="spellStart"/>
      <w:r w:rsidRPr="00DE1609">
        <w:rPr>
          <w:spacing w:val="2"/>
          <w:sz w:val="24"/>
          <w:szCs w:val="24"/>
        </w:rPr>
        <w:t>має</w:t>
      </w:r>
      <w:proofErr w:type="spellEnd"/>
      <w:r w:rsidRPr="00DE1609">
        <w:rPr>
          <w:spacing w:val="2"/>
          <w:sz w:val="24"/>
          <w:szCs w:val="24"/>
        </w:rPr>
        <w:t xml:space="preserve"> </w:t>
      </w:r>
      <w:proofErr w:type="spellStart"/>
      <w:r w:rsidRPr="00DE1609">
        <w:rPr>
          <w:spacing w:val="2"/>
          <w:sz w:val="24"/>
          <w:szCs w:val="24"/>
        </w:rPr>
        <w:t>містити</w:t>
      </w:r>
      <w:proofErr w:type="spellEnd"/>
      <w:r w:rsidRPr="00DE1609">
        <w:rPr>
          <w:spacing w:val="2"/>
          <w:sz w:val="24"/>
          <w:szCs w:val="24"/>
        </w:rPr>
        <w:t xml:space="preserve">: </w:t>
      </w:r>
      <w:proofErr w:type="spellStart"/>
      <w:r w:rsidRPr="00DE1609">
        <w:rPr>
          <w:spacing w:val="2"/>
          <w:sz w:val="24"/>
          <w:szCs w:val="24"/>
        </w:rPr>
        <w:t>назву</w:t>
      </w:r>
      <w:proofErr w:type="spellEnd"/>
      <w:r w:rsidRPr="00DE1609">
        <w:rPr>
          <w:spacing w:val="2"/>
          <w:sz w:val="24"/>
          <w:szCs w:val="24"/>
        </w:rPr>
        <w:t xml:space="preserve"> та код ЄДРПОУ </w:t>
      </w:r>
      <w:proofErr w:type="spellStart"/>
      <w:r w:rsidRPr="00DE1609">
        <w:rPr>
          <w:spacing w:val="2"/>
          <w:sz w:val="24"/>
          <w:szCs w:val="24"/>
        </w:rPr>
        <w:t>відповідної</w:t>
      </w:r>
      <w:proofErr w:type="spellEnd"/>
      <w:r w:rsidRPr="00DE1609">
        <w:rPr>
          <w:spacing w:val="2"/>
          <w:sz w:val="24"/>
          <w:szCs w:val="24"/>
        </w:rPr>
        <w:t xml:space="preserve"> </w:t>
      </w:r>
      <w:proofErr w:type="spellStart"/>
      <w:r w:rsidRPr="00DE1609">
        <w:rPr>
          <w:spacing w:val="2"/>
          <w:sz w:val="24"/>
          <w:szCs w:val="24"/>
        </w:rPr>
        <w:t>організації</w:t>
      </w:r>
      <w:proofErr w:type="spellEnd"/>
      <w:r w:rsidRPr="00DE1609">
        <w:rPr>
          <w:spacing w:val="2"/>
          <w:sz w:val="24"/>
          <w:szCs w:val="24"/>
        </w:rPr>
        <w:t xml:space="preserve"> та вид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виконувалися</w:t>
      </w:r>
      <w:proofErr w:type="spellEnd"/>
      <w:r w:rsidRPr="00DE1609">
        <w:rPr>
          <w:spacing w:val="2"/>
          <w:sz w:val="24"/>
          <w:szCs w:val="24"/>
        </w:rPr>
        <w:t xml:space="preserve"> нею та/</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перелік</w:t>
      </w:r>
      <w:proofErr w:type="spellEnd"/>
      <w:r w:rsidRPr="00DE1609">
        <w:rPr>
          <w:spacing w:val="2"/>
          <w:sz w:val="24"/>
          <w:szCs w:val="24"/>
        </w:rPr>
        <w:t xml:space="preserve"> </w:t>
      </w:r>
      <w:proofErr w:type="spellStart"/>
      <w:r w:rsidRPr="00DE1609">
        <w:rPr>
          <w:spacing w:val="2"/>
          <w:sz w:val="24"/>
          <w:szCs w:val="24"/>
        </w:rPr>
        <w:t>матеріалів</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нею </w:t>
      </w:r>
      <w:proofErr w:type="spellStart"/>
      <w:r w:rsidRPr="00DE1609">
        <w:rPr>
          <w:spacing w:val="2"/>
          <w:sz w:val="24"/>
          <w:szCs w:val="24"/>
        </w:rPr>
        <w:t>поставлялися</w:t>
      </w:r>
      <w:proofErr w:type="spellEnd"/>
      <w:r w:rsidRPr="00DE1609">
        <w:rPr>
          <w:spacing w:val="2"/>
          <w:sz w:val="24"/>
          <w:szCs w:val="24"/>
        </w:rPr>
        <w:t>;</w:t>
      </w:r>
    </w:p>
    <w:p w14:paraId="5BA416C7" w14:textId="77777777" w:rsidR="0027190D" w:rsidRPr="00DE1609" w:rsidRDefault="0027190D" w:rsidP="0027190D">
      <w:pPr>
        <w:numPr>
          <w:ilvl w:val="3"/>
          <w:numId w:val="13"/>
        </w:numPr>
        <w:tabs>
          <w:tab w:val="right" w:pos="6120"/>
        </w:tabs>
        <w:ind w:left="0" w:firstLine="567"/>
        <w:jc w:val="both"/>
        <w:rPr>
          <w:spacing w:val="2"/>
          <w:sz w:val="24"/>
          <w:szCs w:val="24"/>
        </w:rPr>
      </w:pPr>
      <w:proofErr w:type="spellStart"/>
      <w:r w:rsidRPr="00DE1609">
        <w:rPr>
          <w:spacing w:val="2"/>
          <w:sz w:val="24"/>
          <w:szCs w:val="24"/>
        </w:rPr>
        <w:t>виконавчу</w:t>
      </w:r>
      <w:proofErr w:type="spellEnd"/>
      <w:r w:rsidRPr="00DE1609">
        <w:rPr>
          <w:spacing w:val="2"/>
          <w:sz w:val="24"/>
          <w:szCs w:val="24"/>
        </w:rPr>
        <w:t xml:space="preserve"> </w:t>
      </w:r>
      <w:proofErr w:type="spellStart"/>
      <w:r w:rsidRPr="00DE1609">
        <w:rPr>
          <w:spacing w:val="2"/>
          <w:sz w:val="24"/>
          <w:szCs w:val="24"/>
        </w:rPr>
        <w:t>документацію</w:t>
      </w:r>
      <w:proofErr w:type="spellEnd"/>
      <w:r w:rsidRPr="00DE1609">
        <w:rPr>
          <w:spacing w:val="2"/>
          <w:sz w:val="24"/>
          <w:szCs w:val="24"/>
        </w:rPr>
        <w:t xml:space="preserve">, </w:t>
      </w:r>
      <w:proofErr w:type="spellStart"/>
      <w:r w:rsidRPr="00DE1609">
        <w:rPr>
          <w:spacing w:val="2"/>
          <w:sz w:val="24"/>
          <w:szCs w:val="24"/>
        </w:rPr>
        <w:t>визначену</w:t>
      </w:r>
      <w:proofErr w:type="spellEnd"/>
      <w:r w:rsidRPr="00DE1609">
        <w:rPr>
          <w:spacing w:val="2"/>
          <w:sz w:val="24"/>
          <w:szCs w:val="24"/>
        </w:rPr>
        <w:t xml:space="preserve"> Договором, проектною </w:t>
      </w:r>
      <w:proofErr w:type="spellStart"/>
      <w:r w:rsidRPr="00DE1609">
        <w:rPr>
          <w:spacing w:val="2"/>
          <w:sz w:val="24"/>
          <w:szCs w:val="24"/>
        </w:rPr>
        <w:t>документацією</w:t>
      </w:r>
      <w:proofErr w:type="spellEnd"/>
      <w:r w:rsidRPr="00DE1609">
        <w:rPr>
          <w:spacing w:val="2"/>
          <w:sz w:val="24"/>
          <w:szCs w:val="24"/>
        </w:rPr>
        <w:t xml:space="preserve"> та/</w:t>
      </w:r>
      <w:proofErr w:type="spellStart"/>
      <w:r w:rsidRPr="00DE1609">
        <w:rPr>
          <w:spacing w:val="2"/>
          <w:sz w:val="24"/>
          <w:szCs w:val="24"/>
        </w:rPr>
        <w:t>або</w:t>
      </w:r>
      <w:proofErr w:type="spellEnd"/>
      <w:r w:rsidRPr="00DE1609">
        <w:rPr>
          <w:spacing w:val="2"/>
          <w:sz w:val="24"/>
          <w:szCs w:val="24"/>
        </w:rPr>
        <w:t xml:space="preserve"> </w:t>
      </w:r>
      <w:proofErr w:type="spellStart"/>
      <w:r w:rsidRPr="00DE1609">
        <w:rPr>
          <w:spacing w:val="2"/>
          <w:sz w:val="24"/>
          <w:szCs w:val="24"/>
        </w:rPr>
        <w:t>законодавством</w:t>
      </w:r>
      <w:proofErr w:type="spellEnd"/>
      <w:r w:rsidRPr="00DE1609">
        <w:rPr>
          <w:spacing w:val="2"/>
          <w:sz w:val="24"/>
          <w:szCs w:val="24"/>
        </w:rPr>
        <w:t xml:space="preserve">, на </w:t>
      </w:r>
      <w:proofErr w:type="spellStart"/>
      <w:r w:rsidRPr="00DE1609">
        <w:rPr>
          <w:spacing w:val="2"/>
          <w:sz w:val="24"/>
          <w:szCs w:val="24"/>
        </w:rPr>
        <w:t>роботи</w:t>
      </w:r>
      <w:proofErr w:type="spellEnd"/>
      <w:r w:rsidRPr="00DE1609">
        <w:rPr>
          <w:spacing w:val="2"/>
          <w:sz w:val="24"/>
          <w:szCs w:val="24"/>
        </w:rPr>
        <w:t xml:space="preserve">, </w:t>
      </w:r>
      <w:proofErr w:type="spellStart"/>
      <w:r w:rsidRPr="00DE1609">
        <w:rPr>
          <w:spacing w:val="2"/>
          <w:sz w:val="24"/>
          <w:szCs w:val="24"/>
        </w:rPr>
        <w:t>виконані</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w:t>
      </w:r>
    </w:p>
    <w:p w14:paraId="410ABB4A" w14:textId="77777777" w:rsidR="0027190D" w:rsidRPr="00DE1609" w:rsidRDefault="0027190D" w:rsidP="0027190D">
      <w:pPr>
        <w:numPr>
          <w:ilvl w:val="2"/>
          <w:numId w:val="13"/>
        </w:numPr>
        <w:ind w:left="0" w:firstLine="567"/>
        <w:jc w:val="both"/>
        <w:rPr>
          <w:spacing w:val="2"/>
          <w:sz w:val="24"/>
          <w:szCs w:val="24"/>
        </w:rPr>
      </w:pPr>
      <w:proofErr w:type="spellStart"/>
      <w:r w:rsidRPr="00DE1609">
        <w:rPr>
          <w:spacing w:val="2"/>
          <w:sz w:val="24"/>
          <w:szCs w:val="24"/>
        </w:rPr>
        <w:t>Сторони</w:t>
      </w:r>
      <w:proofErr w:type="spellEnd"/>
      <w:r w:rsidRPr="00DE1609">
        <w:rPr>
          <w:spacing w:val="2"/>
          <w:sz w:val="24"/>
          <w:szCs w:val="24"/>
        </w:rPr>
        <w:t xml:space="preserve"> </w:t>
      </w:r>
      <w:proofErr w:type="spellStart"/>
      <w:r w:rsidRPr="00DE1609">
        <w:rPr>
          <w:spacing w:val="2"/>
          <w:sz w:val="24"/>
          <w:szCs w:val="24"/>
        </w:rPr>
        <w:t>зобов’язані</w:t>
      </w:r>
      <w:proofErr w:type="spellEnd"/>
      <w:r w:rsidRPr="00DE1609">
        <w:rPr>
          <w:spacing w:val="2"/>
          <w:sz w:val="24"/>
          <w:szCs w:val="24"/>
        </w:rPr>
        <w:t xml:space="preserve"> </w:t>
      </w:r>
      <w:proofErr w:type="spellStart"/>
      <w:r w:rsidRPr="00DE1609">
        <w:rPr>
          <w:spacing w:val="2"/>
          <w:sz w:val="24"/>
          <w:szCs w:val="24"/>
        </w:rPr>
        <w:t>розпочати</w:t>
      </w:r>
      <w:proofErr w:type="spellEnd"/>
      <w:r w:rsidRPr="00DE1609">
        <w:rPr>
          <w:spacing w:val="2"/>
          <w:sz w:val="24"/>
          <w:szCs w:val="24"/>
        </w:rPr>
        <w:t xml:space="preserve"> </w:t>
      </w:r>
      <w:proofErr w:type="spellStart"/>
      <w:r w:rsidRPr="00DE1609">
        <w:rPr>
          <w:spacing w:val="2"/>
          <w:sz w:val="24"/>
          <w:szCs w:val="24"/>
        </w:rPr>
        <w:t>звірку</w:t>
      </w:r>
      <w:proofErr w:type="spellEnd"/>
      <w:r w:rsidRPr="00DE1609">
        <w:rPr>
          <w:spacing w:val="2"/>
          <w:sz w:val="24"/>
          <w:szCs w:val="24"/>
        </w:rPr>
        <w:t xml:space="preserve"> </w:t>
      </w:r>
      <w:proofErr w:type="spellStart"/>
      <w:r w:rsidRPr="00DE1609">
        <w:rPr>
          <w:spacing w:val="2"/>
          <w:sz w:val="24"/>
          <w:szCs w:val="24"/>
        </w:rPr>
        <w:t>взаємних</w:t>
      </w:r>
      <w:proofErr w:type="spellEnd"/>
      <w:r w:rsidRPr="00DE1609">
        <w:rPr>
          <w:spacing w:val="2"/>
          <w:sz w:val="24"/>
          <w:szCs w:val="24"/>
        </w:rPr>
        <w:t xml:space="preserve"> </w:t>
      </w:r>
      <w:proofErr w:type="spellStart"/>
      <w:r w:rsidRPr="00DE1609">
        <w:rPr>
          <w:spacing w:val="2"/>
          <w:sz w:val="24"/>
          <w:szCs w:val="24"/>
        </w:rPr>
        <w:t>зобов’язань</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виникли</w:t>
      </w:r>
      <w:proofErr w:type="spellEnd"/>
      <w:r w:rsidRPr="00DE1609">
        <w:rPr>
          <w:spacing w:val="2"/>
          <w:sz w:val="24"/>
          <w:szCs w:val="24"/>
        </w:rPr>
        <w:t xml:space="preserve"> на </w:t>
      </w:r>
      <w:proofErr w:type="spellStart"/>
      <w:r w:rsidRPr="00DE1609">
        <w:rPr>
          <w:spacing w:val="2"/>
          <w:sz w:val="24"/>
          <w:szCs w:val="24"/>
        </w:rPr>
        <w:t>підставі</w:t>
      </w:r>
      <w:proofErr w:type="spellEnd"/>
      <w:r w:rsidRPr="00DE1609">
        <w:rPr>
          <w:spacing w:val="2"/>
          <w:sz w:val="24"/>
          <w:szCs w:val="24"/>
        </w:rPr>
        <w:t xml:space="preserve"> </w:t>
      </w:r>
      <w:proofErr w:type="spellStart"/>
      <w:r w:rsidRPr="00DE1609">
        <w:rPr>
          <w:spacing w:val="2"/>
          <w:sz w:val="24"/>
          <w:szCs w:val="24"/>
        </w:rPr>
        <w:t>цього</w:t>
      </w:r>
      <w:proofErr w:type="spellEnd"/>
      <w:r w:rsidRPr="00DE1609">
        <w:rPr>
          <w:spacing w:val="2"/>
          <w:sz w:val="24"/>
          <w:szCs w:val="24"/>
        </w:rPr>
        <w:t xml:space="preserve"> Договору:</w:t>
      </w:r>
    </w:p>
    <w:p w14:paraId="53BFEE68" w14:textId="77777777" w:rsidR="0027190D" w:rsidRPr="00DE1609" w:rsidRDefault="0027190D" w:rsidP="0027190D">
      <w:pPr>
        <w:numPr>
          <w:ilvl w:val="3"/>
          <w:numId w:val="13"/>
        </w:numPr>
        <w:tabs>
          <w:tab w:val="right" w:pos="6120"/>
        </w:tabs>
        <w:ind w:left="0" w:firstLine="567"/>
        <w:jc w:val="both"/>
        <w:rPr>
          <w:spacing w:val="2"/>
          <w:sz w:val="24"/>
          <w:szCs w:val="24"/>
        </w:rPr>
      </w:pPr>
      <w:proofErr w:type="spellStart"/>
      <w:r w:rsidRPr="00DE1609">
        <w:rPr>
          <w:spacing w:val="2"/>
          <w:sz w:val="24"/>
          <w:szCs w:val="24"/>
        </w:rPr>
        <w:t>щодо</w:t>
      </w:r>
      <w:proofErr w:type="spellEnd"/>
      <w:r w:rsidRPr="00DE1609">
        <w:rPr>
          <w:spacing w:val="2"/>
          <w:sz w:val="24"/>
          <w:szCs w:val="24"/>
        </w:rPr>
        <w:t xml:space="preserve"> </w:t>
      </w:r>
      <w:proofErr w:type="spellStart"/>
      <w:r w:rsidRPr="00DE1609">
        <w:rPr>
          <w:spacing w:val="2"/>
          <w:sz w:val="24"/>
          <w:szCs w:val="24"/>
        </w:rPr>
        <w:t>розрахунків</w:t>
      </w:r>
      <w:proofErr w:type="spellEnd"/>
      <w:r w:rsidRPr="00DE1609">
        <w:rPr>
          <w:spacing w:val="2"/>
          <w:sz w:val="24"/>
          <w:szCs w:val="24"/>
        </w:rPr>
        <w:t>;</w:t>
      </w:r>
    </w:p>
    <w:p w14:paraId="0529F489" w14:textId="77777777" w:rsidR="0027190D" w:rsidRPr="00DE1609" w:rsidRDefault="0027190D" w:rsidP="0027190D">
      <w:pPr>
        <w:numPr>
          <w:ilvl w:val="3"/>
          <w:numId w:val="13"/>
        </w:numPr>
        <w:tabs>
          <w:tab w:val="right" w:pos="6120"/>
        </w:tabs>
        <w:ind w:left="0" w:firstLine="567"/>
        <w:jc w:val="both"/>
        <w:rPr>
          <w:spacing w:val="2"/>
          <w:sz w:val="24"/>
          <w:szCs w:val="24"/>
        </w:rPr>
      </w:pPr>
      <w:proofErr w:type="spellStart"/>
      <w:r w:rsidRPr="00DE1609">
        <w:rPr>
          <w:spacing w:val="2"/>
          <w:sz w:val="24"/>
          <w:szCs w:val="24"/>
        </w:rPr>
        <w:t>щодо</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w:t>
      </w:r>
    </w:p>
    <w:p w14:paraId="3596DCB3" w14:textId="77777777" w:rsidR="0027190D" w:rsidRPr="00DE1609" w:rsidRDefault="0027190D" w:rsidP="0027190D">
      <w:pPr>
        <w:numPr>
          <w:ilvl w:val="1"/>
          <w:numId w:val="13"/>
        </w:numPr>
        <w:tabs>
          <w:tab w:val="right" w:pos="6120"/>
        </w:tabs>
        <w:ind w:left="0" w:firstLine="567"/>
        <w:jc w:val="both"/>
        <w:rPr>
          <w:spacing w:val="2"/>
          <w:sz w:val="24"/>
          <w:szCs w:val="24"/>
        </w:rPr>
      </w:pPr>
      <w:r w:rsidRPr="00DE1609">
        <w:rPr>
          <w:spacing w:val="2"/>
          <w:sz w:val="24"/>
          <w:szCs w:val="24"/>
        </w:rPr>
        <w:t xml:space="preserve">За результатами </w:t>
      </w:r>
      <w:proofErr w:type="spellStart"/>
      <w:r w:rsidRPr="00DE1609">
        <w:rPr>
          <w:spacing w:val="2"/>
          <w:sz w:val="24"/>
          <w:szCs w:val="24"/>
        </w:rPr>
        <w:t>звірки</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проводиться у </w:t>
      </w:r>
      <w:proofErr w:type="spellStart"/>
      <w:r w:rsidRPr="00DE1609">
        <w:rPr>
          <w:spacing w:val="2"/>
          <w:sz w:val="24"/>
          <w:szCs w:val="24"/>
        </w:rPr>
        <w:t>разі</w:t>
      </w:r>
      <w:proofErr w:type="spellEnd"/>
      <w:r w:rsidRPr="00DE1609">
        <w:rPr>
          <w:spacing w:val="2"/>
          <w:sz w:val="24"/>
          <w:szCs w:val="24"/>
        </w:rPr>
        <w:t xml:space="preserve"> </w:t>
      </w:r>
      <w:proofErr w:type="spellStart"/>
      <w:r w:rsidRPr="00DE1609">
        <w:rPr>
          <w:spacing w:val="2"/>
          <w:sz w:val="24"/>
          <w:szCs w:val="24"/>
        </w:rPr>
        <w:t>припинення</w:t>
      </w:r>
      <w:proofErr w:type="spellEnd"/>
      <w:r w:rsidRPr="00DE1609">
        <w:rPr>
          <w:spacing w:val="2"/>
          <w:sz w:val="24"/>
          <w:szCs w:val="24"/>
        </w:rPr>
        <w:t xml:space="preserve"> Договору </w:t>
      </w:r>
      <w:proofErr w:type="spellStart"/>
      <w:r w:rsidRPr="00DE1609">
        <w:rPr>
          <w:spacing w:val="2"/>
          <w:sz w:val="24"/>
          <w:szCs w:val="24"/>
        </w:rPr>
        <w:t>Сторони</w:t>
      </w:r>
      <w:proofErr w:type="spellEnd"/>
      <w:r w:rsidRPr="00DE1609">
        <w:rPr>
          <w:spacing w:val="2"/>
          <w:sz w:val="24"/>
          <w:szCs w:val="24"/>
        </w:rPr>
        <w:t xml:space="preserve"> </w:t>
      </w:r>
      <w:proofErr w:type="spellStart"/>
      <w:r w:rsidRPr="00DE1609">
        <w:rPr>
          <w:spacing w:val="2"/>
          <w:sz w:val="24"/>
          <w:szCs w:val="24"/>
        </w:rPr>
        <w:t>зобов’язані</w:t>
      </w:r>
      <w:proofErr w:type="spellEnd"/>
      <w:r w:rsidRPr="00DE1609">
        <w:rPr>
          <w:spacing w:val="2"/>
          <w:sz w:val="24"/>
          <w:szCs w:val="24"/>
        </w:rPr>
        <w:t xml:space="preserve"> </w:t>
      </w:r>
      <w:proofErr w:type="spellStart"/>
      <w:r w:rsidRPr="00DE1609">
        <w:rPr>
          <w:spacing w:val="2"/>
          <w:sz w:val="24"/>
          <w:szCs w:val="24"/>
        </w:rPr>
        <w:t>підписати</w:t>
      </w:r>
      <w:proofErr w:type="spellEnd"/>
      <w:r w:rsidRPr="00DE1609">
        <w:rPr>
          <w:spacing w:val="2"/>
          <w:sz w:val="24"/>
          <w:szCs w:val="24"/>
        </w:rPr>
        <w:t xml:space="preserve"> </w:t>
      </w:r>
      <w:proofErr w:type="spellStart"/>
      <w:r w:rsidRPr="00DE1609">
        <w:rPr>
          <w:spacing w:val="2"/>
          <w:sz w:val="24"/>
          <w:szCs w:val="24"/>
        </w:rPr>
        <w:t>документи</w:t>
      </w:r>
      <w:proofErr w:type="spellEnd"/>
      <w:r w:rsidRPr="00DE1609">
        <w:rPr>
          <w:spacing w:val="2"/>
          <w:sz w:val="24"/>
          <w:szCs w:val="24"/>
        </w:rPr>
        <w:t xml:space="preserve">, </w:t>
      </w:r>
      <w:proofErr w:type="spellStart"/>
      <w:r w:rsidRPr="00DE1609">
        <w:rPr>
          <w:spacing w:val="2"/>
          <w:sz w:val="24"/>
          <w:szCs w:val="24"/>
        </w:rPr>
        <w:t>які</w:t>
      </w:r>
      <w:proofErr w:type="spellEnd"/>
      <w:r w:rsidRPr="00DE1609">
        <w:rPr>
          <w:spacing w:val="2"/>
          <w:sz w:val="24"/>
          <w:szCs w:val="24"/>
        </w:rPr>
        <w:t xml:space="preserve">, </w:t>
      </w:r>
      <w:proofErr w:type="spellStart"/>
      <w:r w:rsidRPr="00DE1609">
        <w:rPr>
          <w:spacing w:val="2"/>
          <w:sz w:val="24"/>
          <w:szCs w:val="24"/>
        </w:rPr>
        <w:t>зокрема</w:t>
      </w:r>
      <w:proofErr w:type="spellEnd"/>
      <w:r w:rsidRPr="00DE1609">
        <w:rPr>
          <w:spacing w:val="2"/>
          <w:sz w:val="24"/>
          <w:szCs w:val="24"/>
        </w:rPr>
        <w:t xml:space="preserve">, </w:t>
      </w:r>
      <w:proofErr w:type="spellStart"/>
      <w:r w:rsidRPr="00DE1609">
        <w:rPr>
          <w:spacing w:val="2"/>
          <w:sz w:val="24"/>
          <w:szCs w:val="24"/>
        </w:rPr>
        <w:t>визначають</w:t>
      </w:r>
      <w:proofErr w:type="spellEnd"/>
      <w:r w:rsidRPr="00DE1609">
        <w:rPr>
          <w:spacing w:val="2"/>
          <w:sz w:val="24"/>
          <w:szCs w:val="24"/>
        </w:rPr>
        <w:t>:</w:t>
      </w:r>
    </w:p>
    <w:p w14:paraId="779D89F4" w14:textId="77777777" w:rsidR="0027190D" w:rsidRPr="00DE1609" w:rsidRDefault="0027190D" w:rsidP="0027190D">
      <w:pPr>
        <w:numPr>
          <w:ilvl w:val="2"/>
          <w:numId w:val="13"/>
        </w:numPr>
        <w:tabs>
          <w:tab w:val="right" w:pos="6120"/>
        </w:tabs>
        <w:ind w:left="0" w:firstLine="567"/>
        <w:jc w:val="both"/>
        <w:rPr>
          <w:spacing w:val="2"/>
          <w:sz w:val="24"/>
          <w:szCs w:val="24"/>
        </w:rPr>
      </w:pPr>
      <w:proofErr w:type="spellStart"/>
      <w:r w:rsidRPr="00DE1609">
        <w:rPr>
          <w:spacing w:val="2"/>
          <w:sz w:val="24"/>
          <w:szCs w:val="24"/>
        </w:rPr>
        <w:t>обсяги</w:t>
      </w:r>
      <w:proofErr w:type="spellEnd"/>
      <w:r w:rsidRPr="00DE1609">
        <w:rPr>
          <w:spacing w:val="2"/>
          <w:sz w:val="24"/>
          <w:szCs w:val="24"/>
        </w:rPr>
        <w:t xml:space="preserve"> та </w:t>
      </w:r>
      <w:proofErr w:type="spellStart"/>
      <w:r w:rsidRPr="00DE1609">
        <w:rPr>
          <w:spacing w:val="2"/>
          <w:sz w:val="24"/>
          <w:szCs w:val="24"/>
        </w:rPr>
        <w:t>вартість</w:t>
      </w:r>
      <w:proofErr w:type="spellEnd"/>
      <w:r w:rsidRPr="00DE1609">
        <w:rPr>
          <w:spacing w:val="2"/>
          <w:sz w:val="24"/>
          <w:szCs w:val="24"/>
        </w:rPr>
        <w:t xml:space="preserve"> </w:t>
      </w:r>
      <w:proofErr w:type="spellStart"/>
      <w:r w:rsidRPr="00DE1609">
        <w:rPr>
          <w:spacing w:val="2"/>
          <w:sz w:val="24"/>
          <w:szCs w:val="24"/>
        </w:rPr>
        <w:t>фактично</w:t>
      </w:r>
      <w:proofErr w:type="spellEnd"/>
      <w:r w:rsidRPr="00DE1609">
        <w:rPr>
          <w:spacing w:val="2"/>
          <w:sz w:val="24"/>
          <w:szCs w:val="24"/>
        </w:rPr>
        <w:t xml:space="preserve"> </w:t>
      </w:r>
      <w:proofErr w:type="spellStart"/>
      <w:r w:rsidRPr="00DE1609">
        <w:rPr>
          <w:spacing w:val="2"/>
          <w:sz w:val="24"/>
          <w:szCs w:val="24"/>
        </w:rPr>
        <w:t>належно</w:t>
      </w:r>
      <w:proofErr w:type="spellEnd"/>
      <w:r w:rsidRPr="00DE1609">
        <w:rPr>
          <w:spacing w:val="2"/>
          <w:sz w:val="24"/>
          <w:szCs w:val="24"/>
        </w:rPr>
        <w:t xml:space="preserve"> </w:t>
      </w:r>
      <w:proofErr w:type="spellStart"/>
      <w:r w:rsidRPr="00DE1609">
        <w:rPr>
          <w:spacing w:val="2"/>
          <w:sz w:val="24"/>
          <w:szCs w:val="24"/>
        </w:rPr>
        <w:t>виконаних</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w:t>
      </w:r>
    </w:p>
    <w:p w14:paraId="71C2480E" w14:textId="77777777" w:rsidR="0027190D" w:rsidRPr="00DE1609" w:rsidRDefault="0027190D" w:rsidP="0027190D">
      <w:pPr>
        <w:numPr>
          <w:ilvl w:val="2"/>
          <w:numId w:val="13"/>
        </w:numPr>
        <w:tabs>
          <w:tab w:val="right" w:pos="6120"/>
        </w:tabs>
        <w:ind w:left="0" w:firstLine="567"/>
        <w:jc w:val="both"/>
        <w:rPr>
          <w:spacing w:val="2"/>
          <w:sz w:val="24"/>
          <w:szCs w:val="24"/>
        </w:rPr>
      </w:pPr>
      <w:proofErr w:type="spellStart"/>
      <w:r w:rsidRPr="00DE1609">
        <w:rPr>
          <w:spacing w:val="2"/>
          <w:sz w:val="24"/>
          <w:szCs w:val="24"/>
        </w:rPr>
        <w:t>обсяги</w:t>
      </w:r>
      <w:proofErr w:type="spellEnd"/>
      <w:r w:rsidRPr="00DE1609">
        <w:rPr>
          <w:spacing w:val="2"/>
          <w:sz w:val="24"/>
          <w:szCs w:val="24"/>
        </w:rPr>
        <w:t xml:space="preserve">, строки та порядок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необхідність</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яких</w:t>
      </w:r>
      <w:proofErr w:type="spellEnd"/>
      <w:r w:rsidRPr="00DE1609">
        <w:rPr>
          <w:spacing w:val="2"/>
          <w:sz w:val="24"/>
          <w:szCs w:val="24"/>
        </w:rPr>
        <w:t xml:space="preserve"> </w:t>
      </w:r>
      <w:proofErr w:type="spellStart"/>
      <w:r w:rsidRPr="00DE1609">
        <w:rPr>
          <w:spacing w:val="2"/>
          <w:sz w:val="24"/>
          <w:szCs w:val="24"/>
        </w:rPr>
        <w:t>встановлена</w:t>
      </w:r>
      <w:proofErr w:type="spellEnd"/>
      <w:r w:rsidRPr="00DE1609">
        <w:rPr>
          <w:spacing w:val="2"/>
          <w:sz w:val="24"/>
          <w:szCs w:val="24"/>
        </w:rPr>
        <w:t xml:space="preserve"> </w:t>
      </w:r>
      <w:proofErr w:type="spellStart"/>
      <w:r w:rsidRPr="00DE1609">
        <w:rPr>
          <w:spacing w:val="2"/>
          <w:sz w:val="24"/>
          <w:szCs w:val="24"/>
        </w:rPr>
        <w:t>під</w:t>
      </w:r>
      <w:proofErr w:type="spellEnd"/>
      <w:r w:rsidRPr="00DE1609">
        <w:rPr>
          <w:spacing w:val="2"/>
          <w:sz w:val="24"/>
          <w:szCs w:val="24"/>
        </w:rPr>
        <w:t xml:space="preserve"> час </w:t>
      </w:r>
      <w:proofErr w:type="spellStart"/>
      <w:r w:rsidRPr="00DE1609">
        <w:rPr>
          <w:spacing w:val="2"/>
          <w:sz w:val="24"/>
          <w:szCs w:val="24"/>
        </w:rPr>
        <w:t>звірки</w:t>
      </w:r>
      <w:proofErr w:type="spellEnd"/>
      <w:r w:rsidRPr="00DE1609">
        <w:rPr>
          <w:spacing w:val="2"/>
          <w:sz w:val="24"/>
          <w:szCs w:val="24"/>
        </w:rPr>
        <w:t xml:space="preserve"> </w:t>
      </w:r>
      <w:proofErr w:type="spellStart"/>
      <w:r w:rsidRPr="00DE1609">
        <w:rPr>
          <w:spacing w:val="2"/>
          <w:sz w:val="24"/>
          <w:szCs w:val="24"/>
        </w:rPr>
        <w:t>взаємних</w:t>
      </w:r>
      <w:proofErr w:type="spellEnd"/>
      <w:r w:rsidRPr="00DE1609">
        <w:rPr>
          <w:spacing w:val="2"/>
          <w:sz w:val="24"/>
          <w:szCs w:val="24"/>
        </w:rPr>
        <w:t xml:space="preserve"> </w:t>
      </w:r>
      <w:proofErr w:type="spellStart"/>
      <w:r w:rsidRPr="00DE1609">
        <w:rPr>
          <w:spacing w:val="2"/>
          <w:sz w:val="24"/>
          <w:szCs w:val="24"/>
        </w:rPr>
        <w:t>зобов’язань</w:t>
      </w:r>
      <w:proofErr w:type="spellEnd"/>
      <w:r w:rsidRPr="00DE1609">
        <w:rPr>
          <w:spacing w:val="2"/>
          <w:sz w:val="24"/>
          <w:szCs w:val="24"/>
        </w:rPr>
        <w:t>;</w:t>
      </w:r>
    </w:p>
    <w:p w14:paraId="45532903" w14:textId="77777777" w:rsidR="0027190D" w:rsidRPr="00DE1609" w:rsidRDefault="0027190D" w:rsidP="0027190D">
      <w:pPr>
        <w:numPr>
          <w:ilvl w:val="2"/>
          <w:numId w:val="13"/>
        </w:numPr>
        <w:tabs>
          <w:tab w:val="right" w:pos="6120"/>
        </w:tabs>
        <w:ind w:left="0" w:firstLine="567"/>
        <w:jc w:val="both"/>
        <w:rPr>
          <w:spacing w:val="2"/>
          <w:sz w:val="24"/>
          <w:szCs w:val="24"/>
        </w:rPr>
      </w:pPr>
      <w:proofErr w:type="spellStart"/>
      <w:r w:rsidRPr="00DE1609">
        <w:rPr>
          <w:spacing w:val="2"/>
          <w:sz w:val="24"/>
          <w:szCs w:val="24"/>
        </w:rPr>
        <w:t>розмір</w:t>
      </w:r>
      <w:proofErr w:type="spellEnd"/>
      <w:r w:rsidRPr="00DE1609">
        <w:rPr>
          <w:spacing w:val="2"/>
          <w:sz w:val="24"/>
          <w:szCs w:val="24"/>
        </w:rPr>
        <w:t xml:space="preserve"> </w:t>
      </w:r>
      <w:proofErr w:type="spellStart"/>
      <w:r w:rsidRPr="00DE1609">
        <w:rPr>
          <w:spacing w:val="2"/>
          <w:sz w:val="24"/>
          <w:szCs w:val="24"/>
        </w:rPr>
        <w:t>суми</w:t>
      </w:r>
      <w:proofErr w:type="spellEnd"/>
      <w:r w:rsidRPr="00DE1609">
        <w:rPr>
          <w:spacing w:val="2"/>
          <w:sz w:val="24"/>
          <w:szCs w:val="24"/>
        </w:rPr>
        <w:t xml:space="preserve"> </w:t>
      </w:r>
      <w:proofErr w:type="spellStart"/>
      <w:r w:rsidRPr="00DE1609">
        <w:rPr>
          <w:spacing w:val="2"/>
          <w:sz w:val="24"/>
          <w:szCs w:val="24"/>
        </w:rPr>
        <w:t>коштів</w:t>
      </w:r>
      <w:proofErr w:type="spellEnd"/>
      <w:r w:rsidRPr="00DE1609">
        <w:rPr>
          <w:spacing w:val="2"/>
          <w:sz w:val="24"/>
          <w:szCs w:val="24"/>
        </w:rPr>
        <w:t xml:space="preserve">, </w:t>
      </w:r>
      <w:proofErr w:type="spellStart"/>
      <w:r w:rsidRPr="00DE1609">
        <w:rPr>
          <w:spacing w:val="2"/>
          <w:sz w:val="24"/>
          <w:szCs w:val="24"/>
        </w:rPr>
        <w:t>належних</w:t>
      </w:r>
      <w:proofErr w:type="spellEnd"/>
      <w:r w:rsidRPr="00DE1609">
        <w:rPr>
          <w:spacing w:val="2"/>
          <w:sz w:val="24"/>
          <w:szCs w:val="24"/>
        </w:rPr>
        <w:t xml:space="preserve"> до </w:t>
      </w:r>
      <w:proofErr w:type="spellStart"/>
      <w:r w:rsidRPr="00DE1609">
        <w:rPr>
          <w:spacing w:val="2"/>
          <w:sz w:val="24"/>
          <w:szCs w:val="24"/>
        </w:rPr>
        <w:t>сплати</w:t>
      </w:r>
      <w:proofErr w:type="spellEnd"/>
      <w:r w:rsidRPr="00DE1609">
        <w:rPr>
          <w:spacing w:val="2"/>
          <w:sz w:val="24"/>
          <w:szCs w:val="24"/>
        </w:rPr>
        <w:t xml:space="preserve"> </w:t>
      </w:r>
      <w:proofErr w:type="spellStart"/>
      <w:r w:rsidRPr="00DE1609">
        <w:rPr>
          <w:spacing w:val="2"/>
          <w:sz w:val="24"/>
          <w:szCs w:val="24"/>
        </w:rPr>
        <w:t>Підряднику</w:t>
      </w:r>
      <w:proofErr w:type="spellEnd"/>
      <w:r w:rsidRPr="00DE1609">
        <w:rPr>
          <w:spacing w:val="2"/>
          <w:sz w:val="24"/>
          <w:szCs w:val="24"/>
        </w:rPr>
        <w:t xml:space="preserve"> (</w:t>
      </w:r>
      <w:proofErr w:type="spellStart"/>
      <w:r w:rsidRPr="00DE1609">
        <w:rPr>
          <w:spacing w:val="2"/>
          <w:sz w:val="24"/>
          <w:szCs w:val="24"/>
        </w:rPr>
        <w:t>повернення</w:t>
      </w:r>
      <w:proofErr w:type="spellEnd"/>
      <w:r w:rsidRPr="00DE1609">
        <w:rPr>
          <w:spacing w:val="2"/>
          <w:sz w:val="24"/>
          <w:szCs w:val="24"/>
        </w:rPr>
        <w:t xml:space="preserve"> </w:t>
      </w:r>
      <w:proofErr w:type="spellStart"/>
      <w:r w:rsidRPr="00DE1609">
        <w:rPr>
          <w:spacing w:val="2"/>
          <w:sz w:val="24"/>
          <w:szCs w:val="24"/>
        </w:rPr>
        <w:t>Замовнику</w:t>
      </w:r>
      <w:proofErr w:type="spellEnd"/>
      <w:r w:rsidRPr="00DE1609">
        <w:rPr>
          <w:spacing w:val="2"/>
          <w:sz w:val="24"/>
          <w:szCs w:val="24"/>
        </w:rPr>
        <w:t xml:space="preserve">), строки та порядок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перерахування</w:t>
      </w:r>
      <w:proofErr w:type="spellEnd"/>
      <w:r w:rsidRPr="00DE1609">
        <w:rPr>
          <w:spacing w:val="2"/>
          <w:sz w:val="24"/>
          <w:szCs w:val="24"/>
        </w:rPr>
        <w:t>.</w:t>
      </w:r>
    </w:p>
    <w:p w14:paraId="22592F89" w14:textId="77777777" w:rsidR="0027190D" w:rsidRPr="00DE1609" w:rsidRDefault="0027190D" w:rsidP="0027190D">
      <w:pPr>
        <w:numPr>
          <w:ilvl w:val="1"/>
          <w:numId w:val="13"/>
        </w:numPr>
        <w:tabs>
          <w:tab w:val="right" w:pos="6120"/>
        </w:tabs>
        <w:ind w:left="0" w:firstLine="567"/>
        <w:jc w:val="both"/>
        <w:rPr>
          <w:snapToGrid w:val="0"/>
          <w:sz w:val="24"/>
          <w:szCs w:val="24"/>
        </w:rPr>
      </w:pPr>
      <w:proofErr w:type="spellStart"/>
      <w:r w:rsidRPr="00DE1609">
        <w:rPr>
          <w:snapToGrid w:val="0"/>
          <w:sz w:val="24"/>
          <w:szCs w:val="24"/>
        </w:rPr>
        <w:t>Замовник</w:t>
      </w:r>
      <w:proofErr w:type="spellEnd"/>
      <w:r w:rsidRPr="00DE1609">
        <w:rPr>
          <w:snapToGrid w:val="0"/>
          <w:sz w:val="24"/>
          <w:szCs w:val="24"/>
        </w:rPr>
        <w:t xml:space="preserve"> </w:t>
      </w:r>
      <w:proofErr w:type="spellStart"/>
      <w:r w:rsidRPr="00DE1609">
        <w:rPr>
          <w:snapToGrid w:val="0"/>
          <w:sz w:val="24"/>
          <w:szCs w:val="24"/>
        </w:rPr>
        <w:t>перераховує</w:t>
      </w:r>
      <w:proofErr w:type="spellEnd"/>
      <w:r w:rsidRPr="00DE1609">
        <w:rPr>
          <w:snapToGrid w:val="0"/>
          <w:sz w:val="24"/>
          <w:szCs w:val="24"/>
        </w:rPr>
        <w:t xml:space="preserve"> </w:t>
      </w:r>
      <w:proofErr w:type="spellStart"/>
      <w:r w:rsidRPr="00DE1609">
        <w:rPr>
          <w:snapToGrid w:val="0"/>
          <w:sz w:val="24"/>
          <w:szCs w:val="24"/>
        </w:rPr>
        <w:t>Підряднику</w:t>
      </w:r>
      <w:proofErr w:type="spellEnd"/>
      <w:r w:rsidRPr="00DE1609">
        <w:rPr>
          <w:snapToGrid w:val="0"/>
          <w:sz w:val="24"/>
          <w:szCs w:val="24"/>
        </w:rPr>
        <w:t xml:space="preserve"> </w:t>
      </w:r>
      <w:proofErr w:type="spellStart"/>
      <w:r w:rsidRPr="00DE1609">
        <w:rPr>
          <w:snapToGrid w:val="0"/>
          <w:sz w:val="24"/>
          <w:szCs w:val="24"/>
        </w:rPr>
        <w:t>належні</w:t>
      </w:r>
      <w:proofErr w:type="spellEnd"/>
      <w:r w:rsidRPr="00DE1609">
        <w:rPr>
          <w:snapToGrid w:val="0"/>
          <w:sz w:val="24"/>
          <w:szCs w:val="24"/>
        </w:rPr>
        <w:t xml:space="preserve"> </w:t>
      </w:r>
      <w:proofErr w:type="spellStart"/>
      <w:r w:rsidRPr="00DE1609">
        <w:rPr>
          <w:snapToGrid w:val="0"/>
          <w:sz w:val="24"/>
          <w:szCs w:val="24"/>
        </w:rPr>
        <w:t>йому</w:t>
      </w:r>
      <w:proofErr w:type="spellEnd"/>
      <w:r w:rsidRPr="00DE1609">
        <w:rPr>
          <w:snapToGrid w:val="0"/>
          <w:sz w:val="24"/>
          <w:szCs w:val="24"/>
        </w:rPr>
        <w:t xml:space="preserve"> </w:t>
      </w:r>
      <w:proofErr w:type="spellStart"/>
      <w:r w:rsidRPr="00DE1609">
        <w:rPr>
          <w:snapToGrid w:val="0"/>
          <w:sz w:val="24"/>
          <w:szCs w:val="24"/>
        </w:rPr>
        <w:t>кошти</w:t>
      </w:r>
      <w:proofErr w:type="spellEnd"/>
      <w:r w:rsidRPr="00DE1609">
        <w:rPr>
          <w:snapToGrid w:val="0"/>
          <w:sz w:val="24"/>
          <w:szCs w:val="24"/>
        </w:rPr>
        <w:t xml:space="preserve"> у </w:t>
      </w:r>
      <w:proofErr w:type="spellStart"/>
      <w:r w:rsidRPr="00DE1609">
        <w:rPr>
          <w:snapToGrid w:val="0"/>
          <w:sz w:val="24"/>
          <w:szCs w:val="24"/>
        </w:rPr>
        <w:t>розмірі</w:t>
      </w:r>
      <w:proofErr w:type="spellEnd"/>
      <w:r w:rsidRPr="00DE1609">
        <w:rPr>
          <w:snapToGrid w:val="0"/>
          <w:sz w:val="24"/>
          <w:szCs w:val="24"/>
        </w:rPr>
        <w:t xml:space="preserve">, в порядку та у строки, </w:t>
      </w:r>
      <w:proofErr w:type="spellStart"/>
      <w:r w:rsidRPr="00DE1609">
        <w:rPr>
          <w:snapToGrid w:val="0"/>
          <w:sz w:val="24"/>
          <w:szCs w:val="24"/>
        </w:rPr>
        <w:t>встановлені</w:t>
      </w:r>
      <w:proofErr w:type="spellEnd"/>
      <w:r w:rsidRPr="00DE1609">
        <w:rPr>
          <w:snapToGrid w:val="0"/>
          <w:sz w:val="24"/>
          <w:szCs w:val="24"/>
        </w:rPr>
        <w:t xml:space="preserve"> </w:t>
      </w:r>
      <w:proofErr w:type="spellStart"/>
      <w:r w:rsidRPr="00DE1609">
        <w:rPr>
          <w:snapToGrid w:val="0"/>
          <w:sz w:val="24"/>
          <w:szCs w:val="24"/>
        </w:rPr>
        <w:t>відповідним</w:t>
      </w:r>
      <w:proofErr w:type="spellEnd"/>
      <w:r w:rsidRPr="00DE1609">
        <w:rPr>
          <w:snapToGrid w:val="0"/>
          <w:sz w:val="24"/>
          <w:szCs w:val="24"/>
        </w:rPr>
        <w:t xml:space="preserve"> документом, </w:t>
      </w:r>
      <w:proofErr w:type="spellStart"/>
      <w:r w:rsidRPr="00DE1609">
        <w:rPr>
          <w:snapToGrid w:val="0"/>
          <w:sz w:val="24"/>
          <w:szCs w:val="24"/>
        </w:rPr>
        <w:t>підписаним</w:t>
      </w:r>
      <w:proofErr w:type="spellEnd"/>
      <w:r w:rsidRPr="00DE1609">
        <w:rPr>
          <w:snapToGrid w:val="0"/>
          <w:sz w:val="24"/>
          <w:szCs w:val="24"/>
        </w:rPr>
        <w:t xml:space="preserve"> Сторонами за результатами </w:t>
      </w:r>
      <w:proofErr w:type="spellStart"/>
      <w:r w:rsidRPr="00DE1609">
        <w:rPr>
          <w:snapToGrid w:val="0"/>
          <w:sz w:val="24"/>
          <w:szCs w:val="24"/>
        </w:rPr>
        <w:t>звірки</w:t>
      </w:r>
      <w:proofErr w:type="spellEnd"/>
      <w:r w:rsidRPr="00DE1609">
        <w:rPr>
          <w:snapToGrid w:val="0"/>
          <w:sz w:val="24"/>
          <w:szCs w:val="24"/>
        </w:rPr>
        <w:t xml:space="preserve">, але не </w:t>
      </w:r>
      <w:proofErr w:type="spellStart"/>
      <w:r w:rsidRPr="00DE1609">
        <w:rPr>
          <w:snapToGrid w:val="0"/>
          <w:sz w:val="24"/>
          <w:szCs w:val="24"/>
        </w:rPr>
        <w:t>раніше</w:t>
      </w:r>
      <w:proofErr w:type="spellEnd"/>
      <w:r w:rsidRPr="00DE1609">
        <w:rPr>
          <w:snapToGrid w:val="0"/>
          <w:sz w:val="24"/>
          <w:szCs w:val="24"/>
        </w:rPr>
        <w:t xml:space="preserve"> </w:t>
      </w:r>
      <w:proofErr w:type="spellStart"/>
      <w:r w:rsidRPr="00DE1609">
        <w:rPr>
          <w:snapToGrid w:val="0"/>
          <w:sz w:val="24"/>
          <w:szCs w:val="24"/>
        </w:rPr>
        <w:t>дати</w:t>
      </w:r>
      <w:proofErr w:type="spellEnd"/>
      <w:r w:rsidRPr="00DE1609">
        <w:rPr>
          <w:snapToGrid w:val="0"/>
          <w:sz w:val="24"/>
          <w:szCs w:val="24"/>
        </w:rPr>
        <w:t xml:space="preserve"> </w:t>
      </w:r>
      <w:proofErr w:type="spellStart"/>
      <w:r w:rsidRPr="00DE1609">
        <w:rPr>
          <w:snapToGrid w:val="0"/>
          <w:sz w:val="24"/>
          <w:szCs w:val="24"/>
        </w:rPr>
        <w:t>підписання</w:t>
      </w:r>
      <w:proofErr w:type="spellEnd"/>
      <w:r w:rsidRPr="00DE1609">
        <w:rPr>
          <w:snapToGrid w:val="0"/>
          <w:sz w:val="24"/>
          <w:szCs w:val="24"/>
        </w:rPr>
        <w:t xml:space="preserve"> Сторонами акта </w:t>
      </w:r>
      <w:proofErr w:type="spellStart"/>
      <w:r w:rsidRPr="00DE1609">
        <w:rPr>
          <w:snapToGrid w:val="0"/>
          <w:sz w:val="24"/>
          <w:szCs w:val="24"/>
        </w:rPr>
        <w:t>приймання-передачі</w:t>
      </w:r>
      <w:proofErr w:type="spellEnd"/>
      <w:r w:rsidRPr="00DE1609">
        <w:rPr>
          <w:snapToGrid w:val="0"/>
          <w:sz w:val="24"/>
          <w:szCs w:val="24"/>
        </w:rPr>
        <w:t xml:space="preserve"> </w:t>
      </w:r>
      <w:proofErr w:type="spellStart"/>
      <w:r w:rsidRPr="00DE1609">
        <w:rPr>
          <w:spacing w:val="2"/>
          <w:sz w:val="24"/>
          <w:szCs w:val="24"/>
        </w:rPr>
        <w:t>матеріальних</w:t>
      </w:r>
      <w:proofErr w:type="spellEnd"/>
      <w:r w:rsidRPr="00DE1609">
        <w:rPr>
          <w:spacing w:val="2"/>
          <w:sz w:val="24"/>
          <w:szCs w:val="24"/>
        </w:rPr>
        <w:t xml:space="preserve"> </w:t>
      </w:r>
      <w:proofErr w:type="spellStart"/>
      <w:r w:rsidRPr="00DE1609">
        <w:rPr>
          <w:spacing w:val="2"/>
          <w:sz w:val="24"/>
          <w:szCs w:val="24"/>
        </w:rPr>
        <w:t>ресурсів</w:t>
      </w:r>
      <w:proofErr w:type="spellEnd"/>
      <w:r w:rsidRPr="00DE1609">
        <w:rPr>
          <w:spacing w:val="2"/>
          <w:sz w:val="24"/>
          <w:szCs w:val="24"/>
        </w:rPr>
        <w:t xml:space="preserve">, </w:t>
      </w:r>
      <w:proofErr w:type="spellStart"/>
      <w:r w:rsidRPr="00DE1609">
        <w:rPr>
          <w:spacing w:val="2"/>
          <w:sz w:val="24"/>
          <w:szCs w:val="24"/>
        </w:rPr>
        <w:t>що</w:t>
      </w:r>
      <w:proofErr w:type="spellEnd"/>
      <w:r w:rsidRPr="00DE1609">
        <w:rPr>
          <w:spacing w:val="2"/>
          <w:sz w:val="24"/>
          <w:szCs w:val="24"/>
        </w:rPr>
        <w:t xml:space="preserve"> </w:t>
      </w:r>
      <w:proofErr w:type="spellStart"/>
      <w:r w:rsidRPr="00DE1609">
        <w:rPr>
          <w:spacing w:val="2"/>
          <w:sz w:val="24"/>
          <w:szCs w:val="24"/>
        </w:rPr>
        <w:t>повинні</w:t>
      </w:r>
      <w:proofErr w:type="spellEnd"/>
      <w:r w:rsidRPr="00DE1609">
        <w:rPr>
          <w:spacing w:val="2"/>
          <w:sz w:val="24"/>
          <w:szCs w:val="24"/>
        </w:rPr>
        <w:t xml:space="preserve"> бути </w:t>
      </w:r>
      <w:proofErr w:type="spellStart"/>
      <w:r w:rsidRPr="00DE1609">
        <w:rPr>
          <w:spacing w:val="2"/>
          <w:sz w:val="24"/>
          <w:szCs w:val="24"/>
        </w:rPr>
        <w:t>передані</w:t>
      </w:r>
      <w:proofErr w:type="spellEnd"/>
      <w:r w:rsidRPr="00DE1609">
        <w:rPr>
          <w:spacing w:val="2"/>
          <w:sz w:val="24"/>
          <w:szCs w:val="24"/>
        </w:rPr>
        <w:t xml:space="preserve"> </w:t>
      </w:r>
      <w:proofErr w:type="spellStart"/>
      <w:r w:rsidRPr="00DE1609">
        <w:rPr>
          <w:spacing w:val="2"/>
          <w:sz w:val="24"/>
          <w:szCs w:val="24"/>
        </w:rPr>
        <w:t>Замовнику</w:t>
      </w:r>
      <w:proofErr w:type="spellEnd"/>
      <w:r w:rsidRPr="00DE1609">
        <w:rPr>
          <w:spacing w:val="2"/>
          <w:sz w:val="24"/>
          <w:szCs w:val="24"/>
        </w:rPr>
        <w:t xml:space="preserve"> (в </w:t>
      </w:r>
      <w:proofErr w:type="spellStart"/>
      <w:r w:rsidRPr="00DE1609">
        <w:rPr>
          <w:spacing w:val="2"/>
          <w:sz w:val="24"/>
          <w:szCs w:val="24"/>
        </w:rPr>
        <w:t>разі</w:t>
      </w:r>
      <w:proofErr w:type="spellEnd"/>
      <w:r w:rsidRPr="00DE1609">
        <w:rPr>
          <w:spacing w:val="2"/>
          <w:sz w:val="24"/>
          <w:szCs w:val="24"/>
        </w:rPr>
        <w:t xml:space="preserve">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наявності</w:t>
      </w:r>
      <w:proofErr w:type="spellEnd"/>
      <w:r w:rsidRPr="00DE1609">
        <w:rPr>
          <w:spacing w:val="2"/>
          <w:sz w:val="24"/>
          <w:szCs w:val="24"/>
        </w:rPr>
        <w:t>).</w:t>
      </w:r>
    </w:p>
    <w:p w14:paraId="52814D45" w14:textId="77777777" w:rsidR="0027190D" w:rsidRPr="00DE1609" w:rsidRDefault="0027190D" w:rsidP="0027190D">
      <w:pPr>
        <w:numPr>
          <w:ilvl w:val="1"/>
          <w:numId w:val="13"/>
        </w:numPr>
        <w:tabs>
          <w:tab w:val="right" w:pos="6120"/>
        </w:tabs>
        <w:ind w:left="0" w:firstLine="567"/>
        <w:jc w:val="both"/>
        <w:rPr>
          <w:sz w:val="24"/>
          <w:szCs w:val="24"/>
        </w:rPr>
      </w:pPr>
      <w:proofErr w:type="spellStart"/>
      <w:r w:rsidRPr="00DE1609">
        <w:rPr>
          <w:spacing w:val="2"/>
          <w:sz w:val="24"/>
          <w:szCs w:val="24"/>
        </w:rPr>
        <w:t>Замовник</w:t>
      </w:r>
      <w:proofErr w:type="spellEnd"/>
      <w:r w:rsidRPr="00DE1609">
        <w:rPr>
          <w:spacing w:val="2"/>
          <w:sz w:val="24"/>
          <w:szCs w:val="24"/>
        </w:rPr>
        <w:t xml:space="preserve"> </w:t>
      </w:r>
      <w:proofErr w:type="spellStart"/>
      <w:r w:rsidRPr="00DE1609">
        <w:rPr>
          <w:spacing w:val="2"/>
          <w:sz w:val="24"/>
          <w:szCs w:val="24"/>
        </w:rPr>
        <w:t>має</w:t>
      </w:r>
      <w:proofErr w:type="spellEnd"/>
      <w:r w:rsidRPr="00DE1609">
        <w:rPr>
          <w:spacing w:val="2"/>
          <w:sz w:val="24"/>
          <w:szCs w:val="24"/>
        </w:rPr>
        <w:t xml:space="preserve"> право не </w:t>
      </w:r>
      <w:proofErr w:type="spellStart"/>
      <w:r w:rsidRPr="00DE1609">
        <w:rPr>
          <w:spacing w:val="2"/>
          <w:sz w:val="24"/>
          <w:szCs w:val="24"/>
        </w:rPr>
        <w:t>прийняти</w:t>
      </w:r>
      <w:proofErr w:type="spellEnd"/>
      <w:r w:rsidRPr="00DE1609">
        <w:rPr>
          <w:spacing w:val="2"/>
          <w:sz w:val="24"/>
          <w:szCs w:val="24"/>
        </w:rPr>
        <w:t xml:space="preserve"> та не </w:t>
      </w:r>
      <w:proofErr w:type="spellStart"/>
      <w:r w:rsidRPr="00DE1609">
        <w:rPr>
          <w:spacing w:val="2"/>
          <w:sz w:val="24"/>
          <w:szCs w:val="24"/>
        </w:rPr>
        <w:t>оплатити</w:t>
      </w:r>
      <w:proofErr w:type="spellEnd"/>
      <w:r w:rsidRPr="00DE1609">
        <w:rPr>
          <w:spacing w:val="2"/>
          <w:sz w:val="24"/>
          <w:szCs w:val="24"/>
        </w:rPr>
        <w:t xml:space="preserve"> </w:t>
      </w:r>
      <w:proofErr w:type="spellStart"/>
      <w:r w:rsidRPr="00DE1609">
        <w:rPr>
          <w:spacing w:val="2"/>
          <w:sz w:val="24"/>
          <w:szCs w:val="24"/>
        </w:rPr>
        <w:t>роботи</w:t>
      </w:r>
      <w:proofErr w:type="spellEnd"/>
      <w:r w:rsidRPr="00DE1609">
        <w:rPr>
          <w:spacing w:val="2"/>
          <w:sz w:val="24"/>
          <w:szCs w:val="24"/>
        </w:rPr>
        <w:t xml:space="preserve">, </w:t>
      </w:r>
      <w:proofErr w:type="spellStart"/>
      <w:r w:rsidRPr="00DE1609">
        <w:rPr>
          <w:spacing w:val="2"/>
          <w:sz w:val="24"/>
          <w:szCs w:val="24"/>
        </w:rPr>
        <w:t>виконані</w:t>
      </w:r>
      <w:proofErr w:type="spellEnd"/>
      <w:r w:rsidRPr="00DE1609">
        <w:rPr>
          <w:spacing w:val="2"/>
          <w:sz w:val="24"/>
          <w:szCs w:val="24"/>
        </w:rPr>
        <w:t xml:space="preserve"> </w:t>
      </w:r>
      <w:proofErr w:type="spellStart"/>
      <w:r w:rsidRPr="00DE1609">
        <w:rPr>
          <w:spacing w:val="2"/>
          <w:sz w:val="24"/>
          <w:szCs w:val="24"/>
        </w:rPr>
        <w:t>Підрядником</w:t>
      </w:r>
      <w:proofErr w:type="spellEnd"/>
      <w:r w:rsidRPr="00DE1609">
        <w:rPr>
          <w:spacing w:val="2"/>
          <w:sz w:val="24"/>
          <w:szCs w:val="24"/>
        </w:rPr>
        <w:t xml:space="preserve"> без </w:t>
      </w:r>
      <w:proofErr w:type="spellStart"/>
      <w:r w:rsidRPr="00DE1609">
        <w:rPr>
          <w:spacing w:val="2"/>
          <w:sz w:val="24"/>
          <w:szCs w:val="24"/>
        </w:rPr>
        <w:t>попередньої</w:t>
      </w:r>
      <w:proofErr w:type="spellEnd"/>
      <w:r w:rsidRPr="00DE1609">
        <w:rPr>
          <w:spacing w:val="2"/>
          <w:sz w:val="24"/>
          <w:szCs w:val="24"/>
        </w:rPr>
        <w:t xml:space="preserve"> </w:t>
      </w:r>
      <w:proofErr w:type="spellStart"/>
      <w:r w:rsidRPr="00DE1609">
        <w:rPr>
          <w:spacing w:val="2"/>
          <w:sz w:val="24"/>
          <w:szCs w:val="24"/>
        </w:rPr>
        <w:t>письмової</w:t>
      </w:r>
      <w:proofErr w:type="spellEnd"/>
      <w:r w:rsidRPr="00DE1609">
        <w:rPr>
          <w:spacing w:val="2"/>
          <w:sz w:val="24"/>
          <w:szCs w:val="24"/>
        </w:rPr>
        <w:t xml:space="preserve"> </w:t>
      </w:r>
      <w:proofErr w:type="spellStart"/>
      <w:r w:rsidRPr="00DE1609">
        <w:rPr>
          <w:spacing w:val="2"/>
          <w:sz w:val="24"/>
          <w:szCs w:val="24"/>
        </w:rPr>
        <w:t>згоди</w:t>
      </w:r>
      <w:proofErr w:type="spellEnd"/>
      <w:r w:rsidRPr="00DE1609">
        <w:rPr>
          <w:spacing w:val="2"/>
          <w:sz w:val="24"/>
          <w:szCs w:val="24"/>
        </w:rPr>
        <w:t xml:space="preserve"> </w:t>
      </w:r>
      <w:proofErr w:type="spellStart"/>
      <w:r w:rsidRPr="00DE1609">
        <w:rPr>
          <w:spacing w:val="2"/>
          <w:sz w:val="24"/>
          <w:szCs w:val="24"/>
        </w:rPr>
        <w:t>Замовника</w:t>
      </w:r>
      <w:proofErr w:type="spellEnd"/>
      <w:r w:rsidRPr="00DE1609">
        <w:rPr>
          <w:spacing w:val="2"/>
          <w:sz w:val="24"/>
          <w:szCs w:val="24"/>
        </w:rPr>
        <w:t xml:space="preserve"> на </w:t>
      </w:r>
      <w:proofErr w:type="spellStart"/>
      <w:r w:rsidRPr="00DE1609">
        <w:rPr>
          <w:spacing w:val="2"/>
          <w:sz w:val="24"/>
          <w:szCs w:val="24"/>
        </w:rPr>
        <w:t>їх</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після</w:t>
      </w:r>
      <w:proofErr w:type="spellEnd"/>
      <w:r w:rsidRPr="00DE1609">
        <w:rPr>
          <w:spacing w:val="2"/>
          <w:sz w:val="24"/>
          <w:szCs w:val="24"/>
        </w:rPr>
        <w:t xml:space="preserve"> </w:t>
      </w:r>
      <w:proofErr w:type="spellStart"/>
      <w:r w:rsidRPr="00DE1609">
        <w:rPr>
          <w:spacing w:val="2"/>
          <w:sz w:val="24"/>
          <w:szCs w:val="24"/>
        </w:rPr>
        <w:t>настання</w:t>
      </w:r>
      <w:proofErr w:type="spellEnd"/>
      <w:r w:rsidRPr="00DE1609">
        <w:rPr>
          <w:spacing w:val="2"/>
          <w:sz w:val="24"/>
          <w:szCs w:val="24"/>
        </w:rPr>
        <w:t xml:space="preserve"> </w:t>
      </w:r>
      <w:proofErr w:type="spellStart"/>
      <w:r w:rsidRPr="00DE1609">
        <w:rPr>
          <w:spacing w:val="2"/>
          <w:sz w:val="24"/>
          <w:szCs w:val="24"/>
        </w:rPr>
        <w:t>дати</w:t>
      </w:r>
      <w:proofErr w:type="spellEnd"/>
      <w:r w:rsidRPr="00DE1609">
        <w:rPr>
          <w:spacing w:val="2"/>
          <w:sz w:val="24"/>
          <w:szCs w:val="24"/>
        </w:rPr>
        <w:t xml:space="preserve">, з </w:t>
      </w:r>
      <w:proofErr w:type="spellStart"/>
      <w:r w:rsidRPr="00DE1609">
        <w:rPr>
          <w:spacing w:val="2"/>
          <w:sz w:val="24"/>
          <w:szCs w:val="24"/>
        </w:rPr>
        <w:t>якої</w:t>
      </w:r>
      <w:proofErr w:type="spellEnd"/>
      <w:r w:rsidRPr="00DE1609">
        <w:rPr>
          <w:spacing w:val="2"/>
          <w:sz w:val="24"/>
          <w:szCs w:val="24"/>
        </w:rPr>
        <w:t xml:space="preserve"> </w:t>
      </w:r>
      <w:proofErr w:type="spellStart"/>
      <w:r w:rsidRPr="00DE1609">
        <w:rPr>
          <w:spacing w:val="2"/>
          <w:sz w:val="24"/>
          <w:szCs w:val="24"/>
        </w:rPr>
        <w:t>Договір</w:t>
      </w:r>
      <w:proofErr w:type="spellEnd"/>
      <w:r w:rsidRPr="00DE1609">
        <w:rPr>
          <w:spacing w:val="2"/>
          <w:sz w:val="24"/>
          <w:szCs w:val="24"/>
        </w:rPr>
        <w:t xml:space="preserve"> </w:t>
      </w:r>
      <w:proofErr w:type="spellStart"/>
      <w:r w:rsidRPr="00DE1609">
        <w:rPr>
          <w:spacing w:val="2"/>
          <w:sz w:val="24"/>
          <w:szCs w:val="24"/>
        </w:rPr>
        <w:t>вважається</w:t>
      </w:r>
      <w:proofErr w:type="spellEnd"/>
      <w:r w:rsidRPr="00DE1609">
        <w:rPr>
          <w:spacing w:val="2"/>
          <w:sz w:val="24"/>
          <w:szCs w:val="24"/>
        </w:rPr>
        <w:t xml:space="preserve"> </w:t>
      </w:r>
      <w:proofErr w:type="spellStart"/>
      <w:r w:rsidRPr="00DE1609">
        <w:rPr>
          <w:spacing w:val="2"/>
          <w:sz w:val="24"/>
          <w:szCs w:val="24"/>
        </w:rPr>
        <w:t>припиненим</w:t>
      </w:r>
      <w:proofErr w:type="spellEnd"/>
      <w:r w:rsidRPr="00DE1609">
        <w:rPr>
          <w:spacing w:val="2"/>
          <w:sz w:val="24"/>
          <w:szCs w:val="24"/>
        </w:rPr>
        <w:t xml:space="preserve">, </w:t>
      </w:r>
      <w:proofErr w:type="spellStart"/>
      <w:r w:rsidRPr="00DE1609">
        <w:rPr>
          <w:spacing w:val="2"/>
          <w:sz w:val="24"/>
          <w:szCs w:val="24"/>
        </w:rPr>
        <w:t>крім</w:t>
      </w:r>
      <w:proofErr w:type="spellEnd"/>
      <w:r w:rsidRPr="00DE1609">
        <w:rPr>
          <w:spacing w:val="2"/>
          <w:sz w:val="24"/>
          <w:szCs w:val="24"/>
        </w:rPr>
        <w:t xml:space="preserve"> </w:t>
      </w:r>
      <w:proofErr w:type="spellStart"/>
      <w:r w:rsidRPr="00DE1609">
        <w:rPr>
          <w:spacing w:val="2"/>
          <w:sz w:val="24"/>
          <w:szCs w:val="24"/>
        </w:rPr>
        <w:t>робіт</w:t>
      </w:r>
      <w:proofErr w:type="spellEnd"/>
      <w:r w:rsidRPr="00DE1609">
        <w:rPr>
          <w:spacing w:val="2"/>
          <w:sz w:val="24"/>
          <w:szCs w:val="24"/>
        </w:rPr>
        <w:t xml:space="preserve">, </w:t>
      </w:r>
      <w:proofErr w:type="spellStart"/>
      <w:r w:rsidRPr="00DE1609">
        <w:rPr>
          <w:spacing w:val="2"/>
          <w:sz w:val="24"/>
          <w:szCs w:val="24"/>
        </w:rPr>
        <w:t>технологічний</w:t>
      </w:r>
      <w:proofErr w:type="spellEnd"/>
      <w:r w:rsidRPr="00DE1609">
        <w:rPr>
          <w:spacing w:val="2"/>
          <w:sz w:val="24"/>
          <w:szCs w:val="24"/>
        </w:rPr>
        <w:t xml:space="preserve"> </w:t>
      </w:r>
      <w:proofErr w:type="spellStart"/>
      <w:r w:rsidRPr="00DE1609">
        <w:rPr>
          <w:spacing w:val="2"/>
          <w:sz w:val="24"/>
          <w:szCs w:val="24"/>
        </w:rPr>
        <w:t>процес</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 xml:space="preserve"> </w:t>
      </w:r>
      <w:proofErr w:type="spellStart"/>
      <w:r w:rsidRPr="00DE1609">
        <w:rPr>
          <w:spacing w:val="2"/>
          <w:sz w:val="24"/>
          <w:szCs w:val="24"/>
        </w:rPr>
        <w:t>яких</w:t>
      </w:r>
      <w:proofErr w:type="spellEnd"/>
      <w:r w:rsidRPr="00DE1609">
        <w:rPr>
          <w:spacing w:val="2"/>
          <w:sz w:val="24"/>
          <w:szCs w:val="24"/>
        </w:rPr>
        <w:t xml:space="preserve"> </w:t>
      </w:r>
      <w:proofErr w:type="spellStart"/>
      <w:r w:rsidRPr="00DE1609">
        <w:rPr>
          <w:spacing w:val="2"/>
          <w:sz w:val="24"/>
          <w:szCs w:val="24"/>
        </w:rPr>
        <w:t>неможливо</w:t>
      </w:r>
      <w:proofErr w:type="spellEnd"/>
      <w:r w:rsidRPr="00DE1609">
        <w:rPr>
          <w:spacing w:val="2"/>
          <w:sz w:val="24"/>
          <w:szCs w:val="24"/>
        </w:rPr>
        <w:t xml:space="preserve"> </w:t>
      </w:r>
      <w:proofErr w:type="spellStart"/>
      <w:r w:rsidRPr="00DE1609">
        <w:rPr>
          <w:spacing w:val="2"/>
          <w:sz w:val="24"/>
          <w:szCs w:val="24"/>
        </w:rPr>
        <w:t>припинити</w:t>
      </w:r>
      <w:proofErr w:type="spellEnd"/>
      <w:r w:rsidRPr="00DE1609">
        <w:rPr>
          <w:spacing w:val="2"/>
          <w:sz w:val="24"/>
          <w:szCs w:val="24"/>
        </w:rPr>
        <w:t xml:space="preserve"> до </w:t>
      </w:r>
      <w:proofErr w:type="spellStart"/>
      <w:r w:rsidRPr="00DE1609">
        <w:rPr>
          <w:spacing w:val="2"/>
          <w:sz w:val="24"/>
          <w:szCs w:val="24"/>
        </w:rPr>
        <w:t>завершення</w:t>
      </w:r>
      <w:proofErr w:type="spellEnd"/>
      <w:r w:rsidRPr="00DE1609">
        <w:rPr>
          <w:spacing w:val="2"/>
          <w:sz w:val="24"/>
          <w:szCs w:val="24"/>
        </w:rPr>
        <w:t xml:space="preserve"> </w:t>
      </w:r>
      <w:proofErr w:type="spellStart"/>
      <w:r w:rsidRPr="00DE1609">
        <w:rPr>
          <w:spacing w:val="2"/>
          <w:sz w:val="24"/>
          <w:szCs w:val="24"/>
        </w:rPr>
        <w:t>певного</w:t>
      </w:r>
      <w:proofErr w:type="spellEnd"/>
      <w:r w:rsidRPr="00DE1609">
        <w:rPr>
          <w:spacing w:val="2"/>
          <w:sz w:val="24"/>
          <w:szCs w:val="24"/>
        </w:rPr>
        <w:t xml:space="preserve"> </w:t>
      </w:r>
      <w:proofErr w:type="spellStart"/>
      <w:r w:rsidRPr="00DE1609">
        <w:rPr>
          <w:spacing w:val="2"/>
          <w:sz w:val="24"/>
          <w:szCs w:val="24"/>
        </w:rPr>
        <w:t>етапу</w:t>
      </w:r>
      <w:proofErr w:type="spellEnd"/>
      <w:r w:rsidRPr="00DE1609">
        <w:rPr>
          <w:spacing w:val="2"/>
          <w:sz w:val="24"/>
          <w:szCs w:val="24"/>
        </w:rPr>
        <w:t xml:space="preserve"> </w:t>
      </w:r>
      <w:proofErr w:type="spellStart"/>
      <w:r w:rsidRPr="00DE1609">
        <w:rPr>
          <w:spacing w:val="2"/>
          <w:sz w:val="24"/>
          <w:szCs w:val="24"/>
        </w:rPr>
        <w:t>виконання</w:t>
      </w:r>
      <w:proofErr w:type="spellEnd"/>
      <w:r w:rsidRPr="00DE1609">
        <w:rPr>
          <w:spacing w:val="2"/>
          <w:sz w:val="24"/>
          <w:szCs w:val="24"/>
        </w:rPr>
        <w:t>.</w:t>
      </w:r>
      <w:bookmarkEnd w:id="4"/>
      <w:bookmarkEnd w:id="5"/>
    </w:p>
    <w:p w14:paraId="457E3A3D" w14:textId="77777777" w:rsidR="0027190D" w:rsidRPr="00DE1609" w:rsidRDefault="0027190D" w:rsidP="0027190D">
      <w:pPr>
        <w:tabs>
          <w:tab w:val="right" w:pos="6120"/>
        </w:tabs>
        <w:ind w:left="567"/>
        <w:jc w:val="both"/>
        <w:rPr>
          <w:sz w:val="24"/>
          <w:szCs w:val="24"/>
        </w:rPr>
      </w:pPr>
    </w:p>
    <w:p w14:paraId="168D1EC3" w14:textId="77777777" w:rsidR="0027190D" w:rsidRPr="00DE1609" w:rsidRDefault="0027190D" w:rsidP="0027190D">
      <w:pPr>
        <w:numPr>
          <w:ilvl w:val="0"/>
          <w:numId w:val="13"/>
        </w:numPr>
        <w:jc w:val="center"/>
        <w:outlineLvl w:val="0"/>
        <w:rPr>
          <w:b/>
          <w:snapToGrid w:val="0"/>
          <w:sz w:val="24"/>
          <w:szCs w:val="24"/>
        </w:rPr>
      </w:pPr>
      <w:r w:rsidRPr="00DE1609">
        <w:rPr>
          <w:b/>
          <w:snapToGrid w:val="0"/>
          <w:sz w:val="24"/>
          <w:szCs w:val="24"/>
        </w:rPr>
        <w:t>ІНШІ УМОВИ</w:t>
      </w:r>
    </w:p>
    <w:p w14:paraId="3EE1E832" w14:textId="77777777" w:rsidR="0027190D" w:rsidRPr="00DE1609" w:rsidRDefault="0027190D" w:rsidP="0027190D">
      <w:pPr>
        <w:numPr>
          <w:ilvl w:val="1"/>
          <w:numId w:val="13"/>
        </w:numPr>
        <w:tabs>
          <w:tab w:val="left" w:pos="851"/>
        </w:tabs>
        <w:ind w:left="0" w:firstLine="567"/>
        <w:jc w:val="both"/>
        <w:rPr>
          <w:sz w:val="24"/>
          <w:szCs w:val="24"/>
        </w:rPr>
      </w:pPr>
      <w:proofErr w:type="spellStart"/>
      <w:r w:rsidRPr="00DE1609">
        <w:rPr>
          <w:sz w:val="24"/>
          <w:szCs w:val="24"/>
        </w:rPr>
        <w:t>Сторони</w:t>
      </w:r>
      <w:proofErr w:type="spellEnd"/>
      <w:r w:rsidRPr="00DE1609">
        <w:rPr>
          <w:sz w:val="24"/>
          <w:szCs w:val="24"/>
        </w:rPr>
        <w:t xml:space="preserve"> Договору </w:t>
      </w:r>
      <w:proofErr w:type="spellStart"/>
      <w:r w:rsidRPr="00DE1609">
        <w:rPr>
          <w:sz w:val="24"/>
          <w:szCs w:val="24"/>
        </w:rPr>
        <w:t>підтверджують</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вони </w:t>
      </w:r>
      <w:proofErr w:type="spellStart"/>
      <w:r w:rsidRPr="00DE1609">
        <w:rPr>
          <w:sz w:val="24"/>
          <w:szCs w:val="24"/>
        </w:rPr>
        <w:t>мають</w:t>
      </w:r>
      <w:proofErr w:type="spellEnd"/>
      <w:r w:rsidRPr="00DE1609">
        <w:rPr>
          <w:sz w:val="24"/>
          <w:szCs w:val="24"/>
        </w:rPr>
        <w:t xml:space="preserve"> </w:t>
      </w:r>
      <w:proofErr w:type="spellStart"/>
      <w:r w:rsidRPr="00DE1609">
        <w:rPr>
          <w:sz w:val="24"/>
          <w:szCs w:val="24"/>
        </w:rPr>
        <w:t>наступний</w:t>
      </w:r>
      <w:proofErr w:type="spellEnd"/>
      <w:r w:rsidRPr="00DE1609">
        <w:rPr>
          <w:sz w:val="24"/>
          <w:szCs w:val="24"/>
        </w:rPr>
        <w:t xml:space="preserve"> </w:t>
      </w:r>
      <w:proofErr w:type="spellStart"/>
      <w:r w:rsidRPr="00DE1609">
        <w:rPr>
          <w:sz w:val="24"/>
          <w:szCs w:val="24"/>
        </w:rPr>
        <w:t>податковий</w:t>
      </w:r>
      <w:proofErr w:type="spellEnd"/>
      <w:r w:rsidRPr="00DE1609">
        <w:rPr>
          <w:sz w:val="24"/>
          <w:szCs w:val="24"/>
        </w:rPr>
        <w:t xml:space="preserve"> статус:</w:t>
      </w:r>
    </w:p>
    <w:p w14:paraId="7B959955" w14:textId="77777777" w:rsidR="0027190D" w:rsidRPr="00DE1609" w:rsidRDefault="0027190D" w:rsidP="0027190D">
      <w:pPr>
        <w:tabs>
          <w:tab w:val="left" w:pos="851"/>
        </w:tabs>
        <w:ind w:firstLine="567"/>
        <w:jc w:val="both"/>
        <w:rPr>
          <w:sz w:val="24"/>
          <w:szCs w:val="24"/>
        </w:rPr>
      </w:pPr>
      <w:proofErr w:type="spellStart"/>
      <w:r w:rsidRPr="00DE1609">
        <w:rPr>
          <w:sz w:val="24"/>
          <w:szCs w:val="24"/>
        </w:rPr>
        <w:t>Замовник</w:t>
      </w:r>
      <w:proofErr w:type="spellEnd"/>
      <w:r w:rsidRPr="00DE1609">
        <w:rPr>
          <w:sz w:val="24"/>
          <w:szCs w:val="24"/>
        </w:rPr>
        <w:t xml:space="preserve"> – </w:t>
      </w:r>
      <w:proofErr w:type="spellStart"/>
      <w:r w:rsidRPr="00DE1609">
        <w:rPr>
          <w:sz w:val="24"/>
          <w:szCs w:val="24"/>
        </w:rPr>
        <w:t>бюджетна</w:t>
      </w:r>
      <w:proofErr w:type="spellEnd"/>
      <w:r w:rsidRPr="00DE1609">
        <w:rPr>
          <w:sz w:val="24"/>
          <w:szCs w:val="24"/>
        </w:rPr>
        <w:t xml:space="preserve"> та </w:t>
      </w:r>
      <w:proofErr w:type="spellStart"/>
      <w:r w:rsidRPr="00DE1609">
        <w:rPr>
          <w:sz w:val="24"/>
          <w:szCs w:val="24"/>
        </w:rPr>
        <w:t>неприбуткова</w:t>
      </w:r>
      <w:proofErr w:type="spellEnd"/>
      <w:r w:rsidRPr="00DE1609">
        <w:rPr>
          <w:sz w:val="24"/>
          <w:szCs w:val="24"/>
        </w:rPr>
        <w:t xml:space="preserve"> </w:t>
      </w:r>
      <w:proofErr w:type="spellStart"/>
      <w:r w:rsidRPr="00DE1609">
        <w:rPr>
          <w:sz w:val="24"/>
          <w:szCs w:val="24"/>
        </w:rPr>
        <w:t>організація</w:t>
      </w:r>
      <w:proofErr w:type="spellEnd"/>
      <w:r w:rsidRPr="00DE1609">
        <w:rPr>
          <w:sz w:val="24"/>
          <w:szCs w:val="24"/>
        </w:rPr>
        <w:t>.</w:t>
      </w:r>
    </w:p>
    <w:p w14:paraId="3528438C" w14:textId="77777777" w:rsidR="0027190D" w:rsidRPr="00DE1609" w:rsidRDefault="0027190D" w:rsidP="0027190D">
      <w:pPr>
        <w:tabs>
          <w:tab w:val="left" w:pos="851"/>
        </w:tabs>
        <w:ind w:firstLine="567"/>
        <w:jc w:val="both"/>
        <w:rPr>
          <w:sz w:val="24"/>
          <w:szCs w:val="24"/>
        </w:rPr>
      </w:pPr>
      <w:proofErr w:type="spellStart"/>
      <w:r w:rsidRPr="00DE1609">
        <w:rPr>
          <w:sz w:val="24"/>
          <w:szCs w:val="24"/>
        </w:rPr>
        <w:t>Підрядник</w:t>
      </w:r>
      <w:proofErr w:type="spellEnd"/>
      <w:r w:rsidRPr="00DE1609">
        <w:rPr>
          <w:sz w:val="24"/>
          <w:szCs w:val="24"/>
        </w:rPr>
        <w:t xml:space="preserve"> – </w:t>
      </w:r>
      <w:proofErr w:type="spellStart"/>
      <w:r w:rsidRPr="00DE1609">
        <w:rPr>
          <w:sz w:val="24"/>
          <w:szCs w:val="24"/>
        </w:rPr>
        <w:t>платник</w:t>
      </w:r>
      <w:proofErr w:type="spellEnd"/>
      <w:r w:rsidRPr="00DE1609">
        <w:rPr>
          <w:sz w:val="24"/>
          <w:szCs w:val="24"/>
        </w:rPr>
        <w:t xml:space="preserve"> </w:t>
      </w:r>
      <w:proofErr w:type="spellStart"/>
      <w:r w:rsidRPr="00DE1609">
        <w:rPr>
          <w:sz w:val="24"/>
          <w:szCs w:val="24"/>
        </w:rPr>
        <w:t>податку</w:t>
      </w:r>
      <w:proofErr w:type="spellEnd"/>
      <w:r w:rsidRPr="00DE1609">
        <w:rPr>
          <w:sz w:val="24"/>
          <w:szCs w:val="24"/>
        </w:rPr>
        <w:t xml:space="preserve"> на </w:t>
      </w:r>
      <w:proofErr w:type="spellStart"/>
      <w:r w:rsidRPr="00DE1609">
        <w:rPr>
          <w:sz w:val="24"/>
          <w:szCs w:val="24"/>
        </w:rPr>
        <w:t>прибуток</w:t>
      </w:r>
      <w:proofErr w:type="spellEnd"/>
      <w:r w:rsidRPr="00DE1609">
        <w:rPr>
          <w:sz w:val="24"/>
          <w:szCs w:val="24"/>
        </w:rPr>
        <w:t xml:space="preserve"> на </w:t>
      </w:r>
      <w:proofErr w:type="spellStart"/>
      <w:r w:rsidRPr="00DE1609">
        <w:rPr>
          <w:sz w:val="24"/>
          <w:szCs w:val="24"/>
        </w:rPr>
        <w:t>загальних</w:t>
      </w:r>
      <w:proofErr w:type="spellEnd"/>
      <w:r w:rsidRPr="00DE1609">
        <w:rPr>
          <w:sz w:val="24"/>
          <w:szCs w:val="24"/>
        </w:rPr>
        <w:t xml:space="preserve"> </w:t>
      </w:r>
      <w:proofErr w:type="spellStart"/>
      <w:r w:rsidRPr="00DE1609">
        <w:rPr>
          <w:sz w:val="24"/>
          <w:szCs w:val="24"/>
        </w:rPr>
        <w:t>підставах</w:t>
      </w:r>
      <w:proofErr w:type="spellEnd"/>
      <w:r w:rsidRPr="00DE1609">
        <w:rPr>
          <w:sz w:val="24"/>
          <w:szCs w:val="24"/>
        </w:rPr>
        <w:t xml:space="preserve">, </w:t>
      </w:r>
      <w:proofErr w:type="spellStart"/>
      <w:r w:rsidRPr="00DE1609">
        <w:rPr>
          <w:sz w:val="24"/>
          <w:szCs w:val="24"/>
        </w:rPr>
        <w:t>платник</w:t>
      </w:r>
      <w:proofErr w:type="spellEnd"/>
      <w:r w:rsidRPr="00DE1609">
        <w:rPr>
          <w:sz w:val="24"/>
          <w:szCs w:val="24"/>
        </w:rPr>
        <w:t xml:space="preserve"> ПДВ.</w:t>
      </w:r>
    </w:p>
    <w:p w14:paraId="64B41A77" w14:textId="77777777" w:rsidR="0027190D" w:rsidRPr="00DE1609" w:rsidRDefault="0027190D" w:rsidP="0027190D">
      <w:pPr>
        <w:pStyle w:val="ae"/>
        <w:tabs>
          <w:tab w:val="left" w:pos="0"/>
        </w:tabs>
        <w:ind w:left="0" w:firstLine="567"/>
        <w:jc w:val="both"/>
      </w:pPr>
      <w:r w:rsidRPr="00DE1609">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6C682171" w14:textId="77777777" w:rsidR="0027190D" w:rsidRPr="00DE1609" w:rsidRDefault="0027190D" w:rsidP="0027190D">
      <w:pPr>
        <w:ind w:firstLine="567"/>
        <w:jc w:val="both"/>
        <w:rPr>
          <w:sz w:val="24"/>
          <w:szCs w:val="24"/>
        </w:rPr>
      </w:pPr>
      <w:r w:rsidRPr="00DE1609">
        <w:rPr>
          <w:sz w:val="24"/>
          <w:szCs w:val="24"/>
        </w:rPr>
        <w:t xml:space="preserve">У </w:t>
      </w:r>
      <w:proofErr w:type="spellStart"/>
      <w:r w:rsidRPr="00DE1609">
        <w:rPr>
          <w:sz w:val="24"/>
          <w:szCs w:val="24"/>
        </w:rPr>
        <w:t>випадку</w:t>
      </w:r>
      <w:proofErr w:type="spellEnd"/>
      <w:r w:rsidRPr="00DE1609">
        <w:rPr>
          <w:sz w:val="24"/>
          <w:szCs w:val="24"/>
        </w:rPr>
        <w:t xml:space="preserve"> </w:t>
      </w:r>
      <w:proofErr w:type="spellStart"/>
      <w:r w:rsidRPr="00DE1609">
        <w:rPr>
          <w:sz w:val="24"/>
          <w:szCs w:val="24"/>
        </w:rPr>
        <w:t>неповідомлення</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прострочення</w:t>
      </w:r>
      <w:proofErr w:type="spellEnd"/>
      <w:r w:rsidRPr="00DE1609">
        <w:rPr>
          <w:sz w:val="24"/>
          <w:szCs w:val="24"/>
        </w:rPr>
        <w:t xml:space="preserve"> </w:t>
      </w:r>
      <w:proofErr w:type="spellStart"/>
      <w:r w:rsidRPr="00DE1609">
        <w:rPr>
          <w:sz w:val="24"/>
          <w:szCs w:val="24"/>
        </w:rPr>
        <w:t>повідомлення</w:t>
      </w:r>
      <w:proofErr w:type="spellEnd"/>
      <w:r w:rsidRPr="00DE1609">
        <w:rPr>
          <w:sz w:val="24"/>
          <w:szCs w:val="24"/>
        </w:rPr>
        <w:t xml:space="preserve"> про </w:t>
      </w:r>
      <w:proofErr w:type="spellStart"/>
      <w:r w:rsidRPr="00DE1609">
        <w:rPr>
          <w:sz w:val="24"/>
          <w:szCs w:val="24"/>
        </w:rPr>
        <w:t>зміни</w:t>
      </w:r>
      <w:proofErr w:type="spellEnd"/>
      <w:r w:rsidRPr="00DE1609">
        <w:rPr>
          <w:sz w:val="24"/>
          <w:szCs w:val="24"/>
        </w:rPr>
        <w:t xml:space="preserve"> в </w:t>
      </w:r>
      <w:proofErr w:type="spellStart"/>
      <w:r w:rsidRPr="00DE1609">
        <w:rPr>
          <w:sz w:val="24"/>
          <w:szCs w:val="24"/>
        </w:rPr>
        <w:t>оподаткуванні</w:t>
      </w:r>
      <w:proofErr w:type="spellEnd"/>
      <w:r w:rsidRPr="00DE1609">
        <w:rPr>
          <w:sz w:val="24"/>
          <w:szCs w:val="24"/>
        </w:rPr>
        <w:t xml:space="preserve"> </w:t>
      </w:r>
      <w:proofErr w:type="spellStart"/>
      <w:r w:rsidRPr="00DE1609">
        <w:rPr>
          <w:sz w:val="24"/>
          <w:szCs w:val="24"/>
        </w:rPr>
        <w:t>Сторони</w:t>
      </w:r>
      <w:proofErr w:type="spellEnd"/>
      <w:r w:rsidRPr="00DE1609">
        <w:rPr>
          <w:sz w:val="24"/>
          <w:szCs w:val="24"/>
        </w:rPr>
        <w:t xml:space="preserve"> за Договором,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відбулися</w:t>
      </w:r>
      <w:proofErr w:type="spellEnd"/>
      <w:r w:rsidRPr="00DE1609">
        <w:rPr>
          <w:sz w:val="24"/>
          <w:szCs w:val="24"/>
        </w:rPr>
        <w:t xml:space="preserve">, </w:t>
      </w:r>
      <w:proofErr w:type="spellStart"/>
      <w:r w:rsidRPr="00DE1609">
        <w:rPr>
          <w:sz w:val="24"/>
          <w:szCs w:val="24"/>
        </w:rPr>
        <w:t>винна</w:t>
      </w:r>
      <w:proofErr w:type="spellEnd"/>
      <w:r w:rsidRPr="00DE1609">
        <w:rPr>
          <w:sz w:val="24"/>
          <w:szCs w:val="24"/>
        </w:rPr>
        <w:t xml:space="preserve"> Сторона </w:t>
      </w:r>
      <w:proofErr w:type="spellStart"/>
      <w:r w:rsidRPr="00DE1609">
        <w:rPr>
          <w:sz w:val="24"/>
          <w:szCs w:val="24"/>
        </w:rPr>
        <w:t>відшкодовує</w:t>
      </w:r>
      <w:proofErr w:type="spellEnd"/>
      <w:r w:rsidRPr="00DE1609">
        <w:rPr>
          <w:sz w:val="24"/>
          <w:szCs w:val="24"/>
        </w:rPr>
        <w:t xml:space="preserve"> </w:t>
      </w:r>
      <w:proofErr w:type="spellStart"/>
      <w:r w:rsidRPr="00DE1609">
        <w:rPr>
          <w:sz w:val="24"/>
          <w:szCs w:val="24"/>
        </w:rPr>
        <w:t>іншій</w:t>
      </w:r>
      <w:proofErr w:type="spellEnd"/>
      <w:r w:rsidRPr="00DE1609">
        <w:rPr>
          <w:sz w:val="24"/>
          <w:szCs w:val="24"/>
        </w:rPr>
        <w:t xml:space="preserve"> </w:t>
      </w:r>
      <w:proofErr w:type="spellStart"/>
      <w:r w:rsidRPr="00DE1609">
        <w:rPr>
          <w:sz w:val="24"/>
          <w:szCs w:val="24"/>
        </w:rPr>
        <w:t>Стороні</w:t>
      </w:r>
      <w:proofErr w:type="spellEnd"/>
      <w:r w:rsidRPr="00DE1609">
        <w:rPr>
          <w:sz w:val="24"/>
          <w:szCs w:val="24"/>
        </w:rPr>
        <w:t xml:space="preserve"> </w:t>
      </w:r>
      <w:proofErr w:type="spellStart"/>
      <w:r w:rsidRPr="00DE1609">
        <w:rPr>
          <w:sz w:val="24"/>
          <w:szCs w:val="24"/>
        </w:rPr>
        <w:t>всі</w:t>
      </w:r>
      <w:proofErr w:type="spellEnd"/>
      <w:r w:rsidRPr="00DE1609">
        <w:rPr>
          <w:sz w:val="24"/>
          <w:szCs w:val="24"/>
        </w:rPr>
        <w:t xml:space="preserve"> </w:t>
      </w:r>
      <w:proofErr w:type="spellStart"/>
      <w:r w:rsidRPr="00DE1609">
        <w:rPr>
          <w:sz w:val="24"/>
          <w:szCs w:val="24"/>
        </w:rPr>
        <w:t>нанесені</w:t>
      </w:r>
      <w:proofErr w:type="spellEnd"/>
      <w:r w:rsidRPr="00DE1609">
        <w:rPr>
          <w:sz w:val="24"/>
          <w:szCs w:val="24"/>
        </w:rPr>
        <w:t xml:space="preserve"> у </w:t>
      </w:r>
      <w:proofErr w:type="spellStart"/>
      <w:r w:rsidRPr="00DE1609">
        <w:rPr>
          <w:sz w:val="24"/>
          <w:szCs w:val="24"/>
        </w:rPr>
        <w:t>зв’язку</w:t>
      </w:r>
      <w:proofErr w:type="spellEnd"/>
      <w:r w:rsidRPr="00DE1609">
        <w:rPr>
          <w:sz w:val="24"/>
          <w:szCs w:val="24"/>
        </w:rPr>
        <w:t xml:space="preserve"> з </w:t>
      </w:r>
      <w:proofErr w:type="spellStart"/>
      <w:r w:rsidRPr="00DE1609">
        <w:rPr>
          <w:sz w:val="24"/>
          <w:szCs w:val="24"/>
        </w:rPr>
        <w:t>цим</w:t>
      </w:r>
      <w:proofErr w:type="spellEnd"/>
      <w:r w:rsidRPr="00DE1609">
        <w:rPr>
          <w:sz w:val="24"/>
          <w:szCs w:val="24"/>
        </w:rPr>
        <w:t xml:space="preserve"> </w:t>
      </w:r>
      <w:proofErr w:type="spellStart"/>
      <w:r w:rsidRPr="00DE1609">
        <w:rPr>
          <w:sz w:val="24"/>
          <w:szCs w:val="24"/>
        </w:rPr>
        <w:t>збитки</w:t>
      </w:r>
      <w:proofErr w:type="spellEnd"/>
      <w:r w:rsidRPr="00DE1609">
        <w:rPr>
          <w:sz w:val="24"/>
          <w:szCs w:val="24"/>
        </w:rPr>
        <w:t xml:space="preserve"> в </w:t>
      </w:r>
      <w:proofErr w:type="spellStart"/>
      <w:r w:rsidRPr="00DE1609">
        <w:rPr>
          <w:sz w:val="24"/>
          <w:szCs w:val="24"/>
        </w:rPr>
        <w:t>повному</w:t>
      </w:r>
      <w:proofErr w:type="spellEnd"/>
      <w:r w:rsidRPr="00DE1609">
        <w:rPr>
          <w:sz w:val="24"/>
          <w:szCs w:val="24"/>
        </w:rPr>
        <w:t xml:space="preserve"> </w:t>
      </w:r>
      <w:proofErr w:type="spellStart"/>
      <w:r w:rsidRPr="00DE1609">
        <w:rPr>
          <w:sz w:val="24"/>
          <w:szCs w:val="24"/>
        </w:rPr>
        <w:t>обсязі</w:t>
      </w:r>
      <w:proofErr w:type="spellEnd"/>
      <w:r w:rsidRPr="00DE1609">
        <w:rPr>
          <w:sz w:val="24"/>
          <w:szCs w:val="24"/>
        </w:rPr>
        <w:t>.</w:t>
      </w:r>
    </w:p>
    <w:p w14:paraId="71D7E090" w14:textId="77777777" w:rsidR="0027190D" w:rsidRPr="00DE1609" w:rsidRDefault="0027190D" w:rsidP="0027190D">
      <w:pPr>
        <w:ind w:firstLine="567"/>
        <w:jc w:val="both"/>
        <w:rPr>
          <w:sz w:val="24"/>
          <w:szCs w:val="24"/>
        </w:rPr>
      </w:pPr>
      <w:r w:rsidRPr="00DE1609">
        <w:rPr>
          <w:sz w:val="24"/>
          <w:szCs w:val="24"/>
        </w:rPr>
        <w:t xml:space="preserve">18.2. Передача прав та </w:t>
      </w:r>
      <w:proofErr w:type="spellStart"/>
      <w:r w:rsidRPr="00DE1609">
        <w:rPr>
          <w:sz w:val="24"/>
          <w:szCs w:val="24"/>
        </w:rPr>
        <w:t>обов’язків</w:t>
      </w:r>
      <w:proofErr w:type="spellEnd"/>
      <w:r w:rsidRPr="00DE1609">
        <w:rPr>
          <w:sz w:val="24"/>
          <w:szCs w:val="24"/>
        </w:rPr>
        <w:t xml:space="preserve"> за </w:t>
      </w:r>
      <w:proofErr w:type="spellStart"/>
      <w:r w:rsidRPr="00DE1609">
        <w:rPr>
          <w:sz w:val="24"/>
          <w:szCs w:val="24"/>
        </w:rPr>
        <w:t>даним</w:t>
      </w:r>
      <w:proofErr w:type="spellEnd"/>
      <w:r w:rsidRPr="00DE1609">
        <w:rPr>
          <w:sz w:val="24"/>
          <w:szCs w:val="24"/>
        </w:rPr>
        <w:t xml:space="preserve"> Договором </w:t>
      </w:r>
      <w:proofErr w:type="spellStart"/>
      <w:r w:rsidRPr="00DE1609">
        <w:rPr>
          <w:sz w:val="24"/>
          <w:szCs w:val="24"/>
        </w:rPr>
        <w:t>однією</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до </w:t>
      </w:r>
      <w:proofErr w:type="spellStart"/>
      <w:r w:rsidRPr="00DE1609">
        <w:rPr>
          <w:sz w:val="24"/>
          <w:szCs w:val="24"/>
        </w:rPr>
        <w:t>третіх</w:t>
      </w:r>
      <w:proofErr w:type="spellEnd"/>
      <w:r w:rsidRPr="00DE1609">
        <w:rPr>
          <w:sz w:val="24"/>
          <w:szCs w:val="24"/>
        </w:rPr>
        <w:t xml:space="preserve"> </w:t>
      </w:r>
      <w:proofErr w:type="spellStart"/>
      <w:r w:rsidRPr="00DE1609">
        <w:rPr>
          <w:sz w:val="24"/>
          <w:szCs w:val="24"/>
        </w:rPr>
        <w:t>осіб</w:t>
      </w:r>
      <w:proofErr w:type="spellEnd"/>
      <w:r w:rsidRPr="00DE1609">
        <w:rPr>
          <w:sz w:val="24"/>
          <w:szCs w:val="24"/>
        </w:rPr>
        <w:t xml:space="preserve"> </w:t>
      </w:r>
      <w:proofErr w:type="spellStart"/>
      <w:r w:rsidRPr="00DE1609">
        <w:rPr>
          <w:sz w:val="24"/>
          <w:szCs w:val="24"/>
        </w:rPr>
        <w:t>допускається</w:t>
      </w:r>
      <w:proofErr w:type="spellEnd"/>
      <w:r w:rsidRPr="00DE1609">
        <w:rPr>
          <w:sz w:val="24"/>
          <w:szCs w:val="24"/>
        </w:rPr>
        <w:t xml:space="preserve"> </w:t>
      </w:r>
      <w:proofErr w:type="spellStart"/>
      <w:r w:rsidRPr="00DE1609">
        <w:rPr>
          <w:sz w:val="24"/>
          <w:szCs w:val="24"/>
        </w:rPr>
        <w:t>виключно</w:t>
      </w:r>
      <w:proofErr w:type="spellEnd"/>
      <w:r w:rsidRPr="00DE1609">
        <w:rPr>
          <w:sz w:val="24"/>
          <w:szCs w:val="24"/>
        </w:rPr>
        <w:t xml:space="preserve"> за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письмового</w:t>
      </w:r>
      <w:proofErr w:type="spellEnd"/>
      <w:r w:rsidRPr="00DE1609">
        <w:rPr>
          <w:sz w:val="24"/>
          <w:szCs w:val="24"/>
        </w:rPr>
        <w:t xml:space="preserve"> </w:t>
      </w:r>
      <w:proofErr w:type="spellStart"/>
      <w:r w:rsidRPr="00DE1609">
        <w:rPr>
          <w:sz w:val="24"/>
          <w:szCs w:val="24"/>
        </w:rPr>
        <w:t>погодження</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з </w:t>
      </w:r>
      <w:proofErr w:type="spellStart"/>
      <w:r w:rsidRPr="00DE1609">
        <w:rPr>
          <w:sz w:val="24"/>
          <w:szCs w:val="24"/>
        </w:rPr>
        <w:t>іншою</w:t>
      </w:r>
      <w:proofErr w:type="spellEnd"/>
      <w:r w:rsidRPr="00DE1609">
        <w:rPr>
          <w:sz w:val="24"/>
          <w:szCs w:val="24"/>
        </w:rPr>
        <w:t xml:space="preserve"> Стороною.</w:t>
      </w:r>
    </w:p>
    <w:p w14:paraId="01CEDF8A" w14:textId="77777777" w:rsidR="0027190D" w:rsidRPr="00DE1609" w:rsidRDefault="0027190D" w:rsidP="0027190D">
      <w:pPr>
        <w:ind w:firstLine="567"/>
        <w:jc w:val="both"/>
        <w:rPr>
          <w:sz w:val="24"/>
          <w:szCs w:val="24"/>
        </w:rPr>
      </w:pPr>
      <w:r w:rsidRPr="00DE1609">
        <w:rPr>
          <w:sz w:val="24"/>
          <w:szCs w:val="24"/>
        </w:rPr>
        <w:t xml:space="preserve">18.3. </w:t>
      </w:r>
      <w:proofErr w:type="spellStart"/>
      <w:r w:rsidRPr="00DE1609">
        <w:rPr>
          <w:sz w:val="24"/>
          <w:szCs w:val="24"/>
        </w:rPr>
        <w:t>Відступлення</w:t>
      </w:r>
      <w:proofErr w:type="spellEnd"/>
      <w:r w:rsidRPr="00DE1609">
        <w:rPr>
          <w:sz w:val="24"/>
          <w:szCs w:val="24"/>
        </w:rPr>
        <w:t xml:space="preserve"> права </w:t>
      </w:r>
      <w:proofErr w:type="spellStart"/>
      <w:r w:rsidRPr="00DE1609">
        <w:rPr>
          <w:sz w:val="24"/>
          <w:szCs w:val="24"/>
        </w:rPr>
        <w:t>вимоги</w:t>
      </w:r>
      <w:proofErr w:type="spellEnd"/>
      <w:r w:rsidRPr="00DE1609">
        <w:rPr>
          <w:sz w:val="24"/>
          <w:szCs w:val="24"/>
        </w:rPr>
        <w:t xml:space="preserve"> та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переведення</w:t>
      </w:r>
      <w:proofErr w:type="spellEnd"/>
      <w:r w:rsidRPr="00DE1609">
        <w:rPr>
          <w:sz w:val="24"/>
          <w:szCs w:val="24"/>
        </w:rPr>
        <w:t xml:space="preserve"> боргу за </w:t>
      </w:r>
      <w:proofErr w:type="spellStart"/>
      <w:r w:rsidRPr="00DE1609">
        <w:rPr>
          <w:sz w:val="24"/>
          <w:szCs w:val="24"/>
        </w:rPr>
        <w:t>цим</w:t>
      </w:r>
      <w:proofErr w:type="spellEnd"/>
      <w:r w:rsidRPr="00DE1609">
        <w:rPr>
          <w:sz w:val="24"/>
          <w:szCs w:val="24"/>
        </w:rPr>
        <w:t xml:space="preserve"> Договором </w:t>
      </w:r>
      <w:proofErr w:type="spellStart"/>
      <w:r w:rsidRPr="00DE1609">
        <w:rPr>
          <w:sz w:val="24"/>
          <w:szCs w:val="24"/>
        </w:rPr>
        <w:t>однією</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до </w:t>
      </w:r>
      <w:proofErr w:type="spellStart"/>
      <w:r w:rsidRPr="00DE1609">
        <w:rPr>
          <w:sz w:val="24"/>
          <w:szCs w:val="24"/>
        </w:rPr>
        <w:t>третіх</w:t>
      </w:r>
      <w:proofErr w:type="spellEnd"/>
      <w:r w:rsidRPr="00DE1609">
        <w:rPr>
          <w:sz w:val="24"/>
          <w:szCs w:val="24"/>
        </w:rPr>
        <w:t xml:space="preserve"> </w:t>
      </w:r>
      <w:proofErr w:type="spellStart"/>
      <w:r w:rsidRPr="00DE1609">
        <w:rPr>
          <w:sz w:val="24"/>
          <w:szCs w:val="24"/>
        </w:rPr>
        <w:t>осіб</w:t>
      </w:r>
      <w:proofErr w:type="spellEnd"/>
      <w:r w:rsidRPr="00DE1609">
        <w:rPr>
          <w:sz w:val="24"/>
          <w:szCs w:val="24"/>
        </w:rPr>
        <w:t xml:space="preserve"> </w:t>
      </w:r>
      <w:proofErr w:type="spellStart"/>
      <w:r w:rsidRPr="00DE1609">
        <w:rPr>
          <w:sz w:val="24"/>
          <w:szCs w:val="24"/>
        </w:rPr>
        <w:t>допускається</w:t>
      </w:r>
      <w:proofErr w:type="spellEnd"/>
      <w:r w:rsidRPr="00DE1609">
        <w:rPr>
          <w:sz w:val="24"/>
          <w:szCs w:val="24"/>
        </w:rPr>
        <w:t xml:space="preserve"> </w:t>
      </w:r>
      <w:proofErr w:type="spellStart"/>
      <w:r w:rsidRPr="00DE1609">
        <w:rPr>
          <w:sz w:val="24"/>
          <w:szCs w:val="24"/>
        </w:rPr>
        <w:t>включно</w:t>
      </w:r>
      <w:proofErr w:type="spellEnd"/>
      <w:r w:rsidRPr="00DE1609">
        <w:rPr>
          <w:sz w:val="24"/>
          <w:szCs w:val="24"/>
        </w:rPr>
        <w:t xml:space="preserve"> за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письмового</w:t>
      </w:r>
      <w:proofErr w:type="spellEnd"/>
      <w:r w:rsidRPr="00DE1609">
        <w:rPr>
          <w:sz w:val="24"/>
          <w:szCs w:val="24"/>
        </w:rPr>
        <w:t xml:space="preserve"> </w:t>
      </w:r>
      <w:proofErr w:type="spellStart"/>
      <w:r w:rsidRPr="00DE1609">
        <w:rPr>
          <w:sz w:val="24"/>
          <w:szCs w:val="24"/>
        </w:rPr>
        <w:t>погодження</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з </w:t>
      </w:r>
      <w:proofErr w:type="spellStart"/>
      <w:r w:rsidRPr="00DE1609">
        <w:rPr>
          <w:sz w:val="24"/>
          <w:szCs w:val="24"/>
        </w:rPr>
        <w:t>іншою</w:t>
      </w:r>
      <w:proofErr w:type="spellEnd"/>
      <w:r w:rsidRPr="00DE1609">
        <w:rPr>
          <w:sz w:val="24"/>
          <w:szCs w:val="24"/>
        </w:rPr>
        <w:t xml:space="preserve"> Стороною.</w:t>
      </w:r>
    </w:p>
    <w:p w14:paraId="786261E8" w14:textId="77777777" w:rsidR="0027190D" w:rsidRPr="00DE1609" w:rsidRDefault="0027190D" w:rsidP="0027190D">
      <w:pPr>
        <w:ind w:firstLine="567"/>
        <w:jc w:val="both"/>
        <w:rPr>
          <w:sz w:val="24"/>
          <w:szCs w:val="24"/>
        </w:rPr>
      </w:pPr>
      <w:r w:rsidRPr="00DE1609">
        <w:rPr>
          <w:sz w:val="24"/>
          <w:szCs w:val="24"/>
        </w:rPr>
        <w:t xml:space="preserve">18.4.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розривається</w:t>
      </w:r>
      <w:proofErr w:type="spellEnd"/>
      <w:r w:rsidRPr="00DE1609">
        <w:rPr>
          <w:sz w:val="24"/>
          <w:szCs w:val="24"/>
        </w:rPr>
        <w:t xml:space="preserve"> в </w:t>
      </w:r>
      <w:proofErr w:type="spellStart"/>
      <w:r w:rsidRPr="00DE1609">
        <w:rPr>
          <w:sz w:val="24"/>
          <w:szCs w:val="24"/>
        </w:rPr>
        <w:t>односторонньому</w:t>
      </w:r>
      <w:proofErr w:type="spellEnd"/>
      <w:r w:rsidRPr="00DE1609">
        <w:rPr>
          <w:sz w:val="24"/>
          <w:szCs w:val="24"/>
        </w:rPr>
        <w:t xml:space="preserve"> порядку за </w:t>
      </w:r>
      <w:proofErr w:type="spellStart"/>
      <w:r w:rsidRPr="00DE1609">
        <w:rPr>
          <w:sz w:val="24"/>
          <w:szCs w:val="24"/>
        </w:rPr>
        <w:t>ініціативою</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у </w:t>
      </w:r>
      <w:proofErr w:type="spellStart"/>
      <w:r w:rsidRPr="00DE1609">
        <w:rPr>
          <w:sz w:val="24"/>
          <w:szCs w:val="24"/>
        </w:rPr>
        <w:t>випадках</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умовами</w:t>
      </w:r>
      <w:proofErr w:type="spellEnd"/>
      <w:r w:rsidRPr="00DE1609">
        <w:rPr>
          <w:sz w:val="24"/>
          <w:szCs w:val="24"/>
        </w:rPr>
        <w:t xml:space="preserve"> Договору. </w:t>
      </w:r>
      <w:proofErr w:type="spellStart"/>
      <w:r w:rsidRPr="00DE1609">
        <w:rPr>
          <w:sz w:val="24"/>
          <w:szCs w:val="24"/>
        </w:rPr>
        <w:t>Підрядник</w:t>
      </w:r>
      <w:proofErr w:type="spellEnd"/>
      <w:r w:rsidRPr="00DE1609">
        <w:rPr>
          <w:sz w:val="24"/>
          <w:szCs w:val="24"/>
        </w:rPr>
        <w:t xml:space="preserve"> </w:t>
      </w:r>
      <w:proofErr w:type="spellStart"/>
      <w:r w:rsidRPr="00DE1609">
        <w:rPr>
          <w:sz w:val="24"/>
          <w:szCs w:val="24"/>
        </w:rPr>
        <w:t>бере</w:t>
      </w:r>
      <w:proofErr w:type="spellEnd"/>
      <w:r w:rsidRPr="00DE1609">
        <w:rPr>
          <w:sz w:val="24"/>
          <w:szCs w:val="24"/>
        </w:rPr>
        <w:t xml:space="preserve"> на себе </w:t>
      </w:r>
      <w:proofErr w:type="spellStart"/>
      <w:r w:rsidRPr="00DE1609">
        <w:rPr>
          <w:sz w:val="24"/>
          <w:szCs w:val="24"/>
        </w:rPr>
        <w:t>ризик</w:t>
      </w:r>
      <w:proofErr w:type="spellEnd"/>
      <w:r w:rsidRPr="00DE1609">
        <w:rPr>
          <w:sz w:val="24"/>
          <w:szCs w:val="24"/>
        </w:rPr>
        <w:t xml:space="preserve"> </w:t>
      </w:r>
      <w:proofErr w:type="spellStart"/>
      <w:r w:rsidRPr="00DE1609">
        <w:rPr>
          <w:sz w:val="24"/>
          <w:szCs w:val="24"/>
        </w:rPr>
        <w:t>неодержання</w:t>
      </w:r>
      <w:proofErr w:type="spellEnd"/>
      <w:r w:rsidRPr="00DE1609">
        <w:rPr>
          <w:sz w:val="24"/>
          <w:szCs w:val="24"/>
        </w:rPr>
        <w:t xml:space="preserve"> </w:t>
      </w:r>
      <w:proofErr w:type="spellStart"/>
      <w:r w:rsidRPr="00DE1609">
        <w:rPr>
          <w:sz w:val="24"/>
          <w:szCs w:val="24"/>
        </w:rPr>
        <w:t>повідомлення</w:t>
      </w:r>
      <w:proofErr w:type="spellEnd"/>
      <w:r w:rsidRPr="00DE1609">
        <w:rPr>
          <w:sz w:val="24"/>
          <w:szCs w:val="24"/>
        </w:rPr>
        <w:t xml:space="preserve"> </w:t>
      </w:r>
      <w:proofErr w:type="spellStart"/>
      <w:r w:rsidRPr="00DE1609">
        <w:rPr>
          <w:sz w:val="24"/>
          <w:szCs w:val="24"/>
        </w:rPr>
        <w:t>Замовника</w:t>
      </w:r>
      <w:proofErr w:type="spellEnd"/>
      <w:r w:rsidRPr="00DE1609">
        <w:rPr>
          <w:sz w:val="24"/>
          <w:szCs w:val="24"/>
        </w:rPr>
        <w:t xml:space="preserve"> про </w:t>
      </w:r>
      <w:proofErr w:type="spellStart"/>
      <w:r w:rsidRPr="00DE1609">
        <w:rPr>
          <w:sz w:val="24"/>
          <w:szCs w:val="24"/>
        </w:rPr>
        <w:t>розірвання</w:t>
      </w:r>
      <w:proofErr w:type="spellEnd"/>
      <w:r w:rsidRPr="00DE1609">
        <w:rPr>
          <w:sz w:val="24"/>
          <w:szCs w:val="24"/>
        </w:rPr>
        <w:t xml:space="preserve"> Договору, </w:t>
      </w:r>
      <w:proofErr w:type="spellStart"/>
      <w:r w:rsidRPr="00DE1609">
        <w:rPr>
          <w:sz w:val="24"/>
          <w:szCs w:val="24"/>
        </w:rPr>
        <w:t>якщо</w:t>
      </w:r>
      <w:proofErr w:type="spellEnd"/>
      <w:r w:rsidRPr="00DE1609">
        <w:rPr>
          <w:sz w:val="24"/>
          <w:szCs w:val="24"/>
        </w:rPr>
        <w:t xml:space="preserve"> </w:t>
      </w:r>
      <w:proofErr w:type="spellStart"/>
      <w:r w:rsidRPr="00DE1609">
        <w:rPr>
          <w:sz w:val="24"/>
          <w:szCs w:val="24"/>
        </w:rPr>
        <w:t>повідомлення</w:t>
      </w:r>
      <w:proofErr w:type="spellEnd"/>
      <w:r w:rsidRPr="00DE1609">
        <w:rPr>
          <w:sz w:val="24"/>
          <w:szCs w:val="24"/>
        </w:rPr>
        <w:t xml:space="preserve"> </w:t>
      </w:r>
      <w:proofErr w:type="spellStart"/>
      <w:r w:rsidRPr="00DE1609">
        <w:rPr>
          <w:sz w:val="24"/>
          <w:szCs w:val="24"/>
        </w:rPr>
        <w:t>відправлено</w:t>
      </w:r>
      <w:proofErr w:type="spellEnd"/>
      <w:r w:rsidRPr="00DE1609">
        <w:rPr>
          <w:sz w:val="24"/>
          <w:szCs w:val="24"/>
        </w:rPr>
        <w:t xml:space="preserve"> </w:t>
      </w:r>
      <w:proofErr w:type="spellStart"/>
      <w:r w:rsidRPr="00DE1609">
        <w:rPr>
          <w:sz w:val="24"/>
          <w:szCs w:val="24"/>
        </w:rPr>
        <w:t>Підряднику</w:t>
      </w:r>
      <w:proofErr w:type="spellEnd"/>
      <w:r w:rsidRPr="00DE1609">
        <w:rPr>
          <w:sz w:val="24"/>
          <w:szCs w:val="24"/>
        </w:rPr>
        <w:t xml:space="preserve"> </w:t>
      </w:r>
      <w:proofErr w:type="spellStart"/>
      <w:r w:rsidRPr="00DE1609">
        <w:rPr>
          <w:sz w:val="24"/>
          <w:szCs w:val="24"/>
        </w:rPr>
        <w:t>Замовником</w:t>
      </w:r>
      <w:proofErr w:type="spellEnd"/>
      <w:r w:rsidRPr="00DE1609">
        <w:rPr>
          <w:sz w:val="24"/>
          <w:szCs w:val="24"/>
        </w:rPr>
        <w:t xml:space="preserve"> </w:t>
      </w:r>
      <w:proofErr w:type="spellStart"/>
      <w:r w:rsidRPr="00DE1609">
        <w:rPr>
          <w:sz w:val="24"/>
          <w:szCs w:val="24"/>
        </w:rPr>
        <w:t>рекомендованим</w:t>
      </w:r>
      <w:proofErr w:type="spellEnd"/>
      <w:r w:rsidRPr="00DE1609">
        <w:rPr>
          <w:sz w:val="24"/>
          <w:szCs w:val="24"/>
        </w:rPr>
        <w:t xml:space="preserve"> листом через </w:t>
      </w:r>
      <w:proofErr w:type="spellStart"/>
      <w:r w:rsidRPr="00DE1609">
        <w:rPr>
          <w:sz w:val="24"/>
          <w:szCs w:val="24"/>
        </w:rPr>
        <w:t>засоби</w:t>
      </w:r>
      <w:proofErr w:type="spellEnd"/>
      <w:r w:rsidRPr="00DE1609">
        <w:rPr>
          <w:sz w:val="24"/>
          <w:szCs w:val="24"/>
        </w:rPr>
        <w:t xml:space="preserve"> </w:t>
      </w:r>
      <w:proofErr w:type="spellStart"/>
      <w:r w:rsidRPr="00DE1609">
        <w:rPr>
          <w:sz w:val="24"/>
          <w:szCs w:val="24"/>
        </w:rPr>
        <w:t>поштового</w:t>
      </w:r>
      <w:proofErr w:type="spellEnd"/>
      <w:r w:rsidRPr="00DE1609">
        <w:rPr>
          <w:sz w:val="24"/>
          <w:szCs w:val="24"/>
        </w:rPr>
        <w:t xml:space="preserve"> </w:t>
      </w:r>
      <w:proofErr w:type="spellStart"/>
      <w:r w:rsidRPr="00DE1609">
        <w:rPr>
          <w:sz w:val="24"/>
          <w:szCs w:val="24"/>
        </w:rPr>
        <w:t>зв’язку</w:t>
      </w:r>
      <w:proofErr w:type="spellEnd"/>
      <w:r w:rsidRPr="00DE1609">
        <w:rPr>
          <w:sz w:val="24"/>
          <w:szCs w:val="24"/>
        </w:rPr>
        <w:t xml:space="preserve"> </w:t>
      </w:r>
      <w:proofErr w:type="spellStart"/>
      <w:r w:rsidRPr="00DE1609">
        <w:rPr>
          <w:sz w:val="24"/>
          <w:szCs w:val="24"/>
        </w:rPr>
        <w:t>України</w:t>
      </w:r>
      <w:proofErr w:type="spellEnd"/>
      <w:r w:rsidRPr="00DE1609">
        <w:rPr>
          <w:sz w:val="24"/>
          <w:szCs w:val="24"/>
        </w:rPr>
        <w:t xml:space="preserve"> за </w:t>
      </w:r>
      <w:proofErr w:type="spellStart"/>
      <w:r w:rsidRPr="00DE1609">
        <w:rPr>
          <w:sz w:val="24"/>
          <w:szCs w:val="24"/>
        </w:rPr>
        <w:t>адресою</w:t>
      </w:r>
      <w:proofErr w:type="spellEnd"/>
      <w:r w:rsidRPr="00DE1609">
        <w:rPr>
          <w:sz w:val="24"/>
          <w:szCs w:val="24"/>
        </w:rPr>
        <w:t xml:space="preserve">, </w:t>
      </w:r>
      <w:proofErr w:type="spellStart"/>
      <w:r w:rsidRPr="00DE1609">
        <w:rPr>
          <w:sz w:val="24"/>
          <w:szCs w:val="24"/>
        </w:rPr>
        <w:t>зазначеною</w:t>
      </w:r>
      <w:proofErr w:type="spellEnd"/>
      <w:r w:rsidRPr="00DE1609">
        <w:rPr>
          <w:sz w:val="24"/>
          <w:szCs w:val="24"/>
        </w:rPr>
        <w:t xml:space="preserve"> у </w:t>
      </w:r>
      <w:proofErr w:type="spellStart"/>
      <w:r w:rsidRPr="00DE1609">
        <w:rPr>
          <w:sz w:val="24"/>
          <w:szCs w:val="24"/>
        </w:rPr>
        <w:t>Договорі</w:t>
      </w:r>
      <w:proofErr w:type="spellEnd"/>
      <w:r w:rsidRPr="00DE1609">
        <w:rPr>
          <w:sz w:val="24"/>
          <w:szCs w:val="24"/>
        </w:rPr>
        <w:t>.</w:t>
      </w:r>
    </w:p>
    <w:p w14:paraId="71530B00" w14:textId="77777777" w:rsidR="0027190D" w:rsidRPr="00DE1609" w:rsidRDefault="0027190D" w:rsidP="0027190D">
      <w:pPr>
        <w:ind w:firstLine="567"/>
        <w:jc w:val="both"/>
        <w:rPr>
          <w:sz w:val="24"/>
          <w:szCs w:val="24"/>
        </w:rPr>
      </w:pPr>
      <w:r w:rsidRPr="00DE1609">
        <w:rPr>
          <w:sz w:val="24"/>
          <w:szCs w:val="24"/>
        </w:rPr>
        <w:t xml:space="preserve">18.5.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несуть</w:t>
      </w:r>
      <w:proofErr w:type="spellEnd"/>
      <w:r w:rsidRPr="00DE1609">
        <w:rPr>
          <w:sz w:val="24"/>
          <w:szCs w:val="24"/>
        </w:rPr>
        <w:t xml:space="preserve"> </w:t>
      </w:r>
      <w:proofErr w:type="spellStart"/>
      <w:r w:rsidRPr="00DE1609">
        <w:rPr>
          <w:sz w:val="24"/>
          <w:szCs w:val="24"/>
        </w:rPr>
        <w:t>повну</w:t>
      </w:r>
      <w:proofErr w:type="spellEnd"/>
      <w:r w:rsidRPr="00DE1609">
        <w:rPr>
          <w:sz w:val="24"/>
          <w:szCs w:val="24"/>
        </w:rPr>
        <w:t xml:space="preserve"> </w:t>
      </w:r>
      <w:proofErr w:type="spellStart"/>
      <w:r w:rsidRPr="00DE1609">
        <w:rPr>
          <w:sz w:val="24"/>
          <w:szCs w:val="24"/>
        </w:rPr>
        <w:t>відповідальність</w:t>
      </w:r>
      <w:proofErr w:type="spellEnd"/>
      <w:r w:rsidRPr="00DE1609">
        <w:rPr>
          <w:sz w:val="24"/>
          <w:szCs w:val="24"/>
        </w:rPr>
        <w:t xml:space="preserve"> за </w:t>
      </w:r>
      <w:proofErr w:type="spellStart"/>
      <w:r w:rsidRPr="00DE1609">
        <w:rPr>
          <w:sz w:val="24"/>
          <w:szCs w:val="24"/>
        </w:rPr>
        <w:t>правильність</w:t>
      </w:r>
      <w:proofErr w:type="spellEnd"/>
      <w:r w:rsidRPr="00DE1609">
        <w:rPr>
          <w:sz w:val="24"/>
          <w:szCs w:val="24"/>
        </w:rPr>
        <w:t xml:space="preserve"> </w:t>
      </w:r>
      <w:proofErr w:type="spellStart"/>
      <w:r w:rsidRPr="00DE1609">
        <w:rPr>
          <w:sz w:val="24"/>
          <w:szCs w:val="24"/>
        </w:rPr>
        <w:t>вказаних</w:t>
      </w:r>
      <w:proofErr w:type="spellEnd"/>
      <w:r w:rsidRPr="00DE1609">
        <w:rPr>
          <w:sz w:val="24"/>
          <w:szCs w:val="24"/>
        </w:rPr>
        <w:t xml:space="preserve"> ними у </w:t>
      </w:r>
      <w:proofErr w:type="spellStart"/>
      <w:r w:rsidRPr="00DE1609">
        <w:rPr>
          <w:sz w:val="24"/>
          <w:szCs w:val="24"/>
        </w:rPr>
        <w:t>цьому</w:t>
      </w:r>
      <w:proofErr w:type="spellEnd"/>
      <w:r w:rsidRPr="00DE1609">
        <w:rPr>
          <w:sz w:val="24"/>
          <w:szCs w:val="24"/>
        </w:rPr>
        <w:t xml:space="preserve"> </w:t>
      </w:r>
      <w:proofErr w:type="spellStart"/>
      <w:r w:rsidRPr="00DE1609">
        <w:rPr>
          <w:sz w:val="24"/>
          <w:szCs w:val="24"/>
        </w:rPr>
        <w:t>Договорі</w:t>
      </w:r>
      <w:proofErr w:type="spellEnd"/>
      <w:r w:rsidRPr="00DE1609">
        <w:rPr>
          <w:sz w:val="24"/>
          <w:szCs w:val="24"/>
        </w:rPr>
        <w:t xml:space="preserve"> </w:t>
      </w:r>
      <w:proofErr w:type="spellStart"/>
      <w:r w:rsidRPr="00DE1609">
        <w:rPr>
          <w:sz w:val="24"/>
          <w:szCs w:val="24"/>
        </w:rPr>
        <w:t>реквізитів</w:t>
      </w:r>
      <w:proofErr w:type="spellEnd"/>
      <w:r w:rsidRPr="00DE1609">
        <w:rPr>
          <w:sz w:val="24"/>
          <w:szCs w:val="24"/>
        </w:rPr>
        <w:t xml:space="preserve"> та </w:t>
      </w:r>
      <w:proofErr w:type="spellStart"/>
      <w:r w:rsidRPr="00DE1609">
        <w:rPr>
          <w:sz w:val="24"/>
          <w:szCs w:val="24"/>
        </w:rPr>
        <w:t>зобов</w:t>
      </w:r>
      <w:r w:rsidRPr="00DE1609">
        <w:rPr>
          <w:snapToGrid w:val="0"/>
          <w:sz w:val="24"/>
          <w:szCs w:val="24"/>
        </w:rPr>
        <w:t>’</w:t>
      </w:r>
      <w:r w:rsidRPr="00DE1609">
        <w:rPr>
          <w:sz w:val="24"/>
          <w:szCs w:val="24"/>
        </w:rPr>
        <w:t>язуються</w:t>
      </w:r>
      <w:proofErr w:type="spellEnd"/>
      <w:r w:rsidRPr="00DE1609">
        <w:rPr>
          <w:sz w:val="24"/>
          <w:szCs w:val="24"/>
        </w:rPr>
        <w:t xml:space="preserve"> </w:t>
      </w:r>
      <w:proofErr w:type="spellStart"/>
      <w:r w:rsidRPr="00DE1609">
        <w:rPr>
          <w:sz w:val="24"/>
          <w:szCs w:val="24"/>
        </w:rPr>
        <w:t>своєчасно</w:t>
      </w:r>
      <w:proofErr w:type="spellEnd"/>
      <w:r w:rsidRPr="00DE1609">
        <w:rPr>
          <w:sz w:val="24"/>
          <w:szCs w:val="24"/>
        </w:rPr>
        <w:t xml:space="preserve"> у </w:t>
      </w:r>
      <w:proofErr w:type="spellStart"/>
      <w:r w:rsidRPr="00DE1609">
        <w:rPr>
          <w:sz w:val="24"/>
          <w:szCs w:val="24"/>
        </w:rPr>
        <w:t>письмовій</w:t>
      </w:r>
      <w:proofErr w:type="spellEnd"/>
      <w:r w:rsidRPr="00DE1609">
        <w:rPr>
          <w:sz w:val="24"/>
          <w:szCs w:val="24"/>
        </w:rPr>
        <w:t xml:space="preserve"> </w:t>
      </w:r>
      <w:proofErr w:type="spellStart"/>
      <w:r w:rsidRPr="00DE1609">
        <w:rPr>
          <w:sz w:val="24"/>
          <w:szCs w:val="24"/>
        </w:rPr>
        <w:t>формі</w:t>
      </w:r>
      <w:proofErr w:type="spellEnd"/>
      <w:r w:rsidRPr="00DE1609">
        <w:rPr>
          <w:sz w:val="24"/>
          <w:szCs w:val="24"/>
        </w:rPr>
        <w:t xml:space="preserve"> </w:t>
      </w:r>
      <w:proofErr w:type="spellStart"/>
      <w:r w:rsidRPr="00DE1609">
        <w:rPr>
          <w:sz w:val="24"/>
          <w:szCs w:val="24"/>
        </w:rPr>
        <w:t>повідомляти</w:t>
      </w:r>
      <w:proofErr w:type="spellEnd"/>
      <w:r w:rsidRPr="00DE1609">
        <w:rPr>
          <w:sz w:val="24"/>
          <w:szCs w:val="24"/>
        </w:rPr>
        <w:t xml:space="preserve"> </w:t>
      </w:r>
      <w:proofErr w:type="spellStart"/>
      <w:r w:rsidRPr="00DE1609">
        <w:rPr>
          <w:sz w:val="24"/>
          <w:szCs w:val="24"/>
        </w:rPr>
        <w:t>іншу</w:t>
      </w:r>
      <w:proofErr w:type="spellEnd"/>
      <w:r w:rsidRPr="00DE1609">
        <w:rPr>
          <w:sz w:val="24"/>
          <w:szCs w:val="24"/>
        </w:rPr>
        <w:t xml:space="preserve"> Сторону про </w:t>
      </w:r>
      <w:proofErr w:type="spellStart"/>
      <w:r w:rsidRPr="00DE1609">
        <w:rPr>
          <w:sz w:val="24"/>
          <w:szCs w:val="24"/>
        </w:rPr>
        <w:t>їх</w:t>
      </w:r>
      <w:proofErr w:type="spellEnd"/>
      <w:r w:rsidRPr="00DE1609">
        <w:rPr>
          <w:sz w:val="24"/>
          <w:szCs w:val="24"/>
        </w:rPr>
        <w:t xml:space="preserve"> </w:t>
      </w:r>
      <w:proofErr w:type="spellStart"/>
      <w:r w:rsidRPr="00DE1609">
        <w:rPr>
          <w:sz w:val="24"/>
          <w:szCs w:val="24"/>
        </w:rPr>
        <w:t>зміну</w:t>
      </w:r>
      <w:proofErr w:type="spellEnd"/>
      <w:r w:rsidRPr="00DE1609">
        <w:rPr>
          <w:sz w:val="24"/>
          <w:szCs w:val="24"/>
        </w:rPr>
        <w:t xml:space="preserve">, а у </w:t>
      </w:r>
      <w:proofErr w:type="spellStart"/>
      <w:r w:rsidRPr="00DE1609">
        <w:rPr>
          <w:sz w:val="24"/>
          <w:szCs w:val="24"/>
        </w:rPr>
        <w:t>разі</w:t>
      </w:r>
      <w:proofErr w:type="spellEnd"/>
      <w:r w:rsidRPr="00DE1609">
        <w:rPr>
          <w:sz w:val="24"/>
          <w:szCs w:val="24"/>
        </w:rPr>
        <w:t xml:space="preserve"> </w:t>
      </w:r>
      <w:proofErr w:type="spellStart"/>
      <w:r w:rsidRPr="00DE1609">
        <w:rPr>
          <w:sz w:val="24"/>
          <w:szCs w:val="24"/>
        </w:rPr>
        <w:t>неповідомлення</w:t>
      </w:r>
      <w:proofErr w:type="spellEnd"/>
      <w:r w:rsidRPr="00DE1609">
        <w:rPr>
          <w:sz w:val="24"/>
          <w:szCs w:val="24"/>
        </w:rPr>
        <w:t xml:space="preserve"> </w:t>
      </w:r>
      <w:proofErr w:type="spellStart"/>
      <w:r w:rsidRPr="00DE1609">
        <w:rPr>
          <w:sz w:val="24"/>
          <w:szCs w:val="24"/>
        </w:rPr>
        <w:t>несуть</w:t>
      </w:r>
      <w:proofErr w:type="spellEnd"/>
      <w:r w:rsidRPr="00DE1609">
        <w:rPr>
          <w:sz w:val="24"/>
          <w:szCs w:val="24"/>
        </w:rPr>
        <w:t xml:space="preserve"> </w:t>
      </w:r>
      <w:proofErr w:type="spellStart"/>
      <w:r w:rsidRPr="00DE1609">
        <w:rPr>
          <w:sz w:val="24"/>
          <w:szCs w:val="24"/>
        </w:rPr>
        <w:t>ризик</w:t>
      </w:r>
      <w:proofErr w:type="spellEnd"/>
      <w:r w:rsidRPr="00DE1609">
        <w:rPr>
          <w:sz w:val="24"/>
          <w:szCs w:val="24"/>
        </w:rPr>
        <w:t xml:space="preserve"> </w:t>
      </w:r>
      <w:proofErr w:type="spellStart"/>
      <w:r w:rsidRPr="00DE1609">
        <w:rPr>
          <w:sz w:val="24"/>
          <w:szCs w:val="24"/>
        </w:rPr>
        <w:t>настання</w:t>
      </w:r>
      <w:proofErr w:type="spellEnd"/>
      <w:r w:rsidRPr="00DE1609">
        <w:rPr>
          <w:sz w:val="24"/>
          <w:szCs w:val="24"/>
        </w:rPr>
        <w:t xml:space="preserve"> </w:t>
      </w:r>
      <w:proofErr w:type="spellStart"/>
      <w:r w:rsidRPr="00DE1609">
        <w:rPr>
          <w:sz w:val="24"/>
          <w:szCs w:val="24"/>
        </w:rPr>
        <w:t>пов</w:t>
      </w:r>
      <w:r w:rsidRPr="00DE1609">
        <w:rPr>
          <w:snapToGrid w:val="0"/>
          <w:sz w:val="24"/>
          <w:szCs w:val="24"/>
        </w:rPr>
        <w:t>’</w:t>
      </w:r>
      <w:r w:rsidRPr="00DE1609">
        <w:rPr>
          <w:sz w:val="24"/>
          <w:szCs w:val="24"/>
        </w:rPr>
        <w:t>язаних</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ним </w:t>
      </w:r>
      <w:proofErr w:type="spellStart"/>
      <w:r w:rsidRPr="00DE1609">
        <w:rPr>
          <w:sz w:val="24"/>
          <w:szCs w:val="24"/>
        </w:rPr>
        <w:t>несприятливих</w:t>
      </w:r>
      <w:proofErr w:type="spellEnd"/>
      <w:r w:rsidRPr="00DE1609">
        <w:rPr>
          <w:sz w:val="24"/>
          <w:szCs w:val="24"/>
        </w:rPr>
        <w:t xml:space="preserve"> </w:t>
      </w:r>
      <w:proofErr w:type="spellStart"/>
      <w:r w:rsidRPr="00DE1609">
        <w:rPr>
          <w:sz w:val="24"/>
          <w:szCs w:val="24"/>
        </w:rPr>
        <w:t>наслідків</w:t>
      </w:r>
      <w:proofErr w:type="spellEnd"/>
      <w:r w:rsidRPr="00DE1609">
        <w:rPr>
          <w:sz w:val="24"/>
          <w:szCs w:val="24"/>
        </w:rPr>
        <w:t>.</w:t>
      </w:r>
    </w:p>
    <w:p w14:paraId="19D9EA60" w14:textId="77777777" w:rsidR="0027190D" w:rsidRPr="00DE1609" w:rsidRDefault="0027190D" w:rsidP="0027190D">
      <w:pPr>
        <w:ind w:firstLine="567"/>
        <w:jc w:val="both"/>
        <w:rPr>
          <w:sz w:val="24"/>
          <w:szCs w:val="24"/>
        </w:rPr>
      </w:pPr>
      <w:r w:rsidRPr="00DE1609">
        <w:rPr>
          <w:sz w:val="24"/>
          <w:szCs w:val="24"/>
        </w:rPr>
        <w:t xml:space="preserve">18.6. </w:t>
      </w:r>
      <w:proofErr w:type="spellStart"/>
      <w:r w:rsidRPr="00DE1609">
        <w:rPr>
          <w:sz w:val="24"/>
          <w:szCs w:val="24"/>
        </w:rPr>
        <w:t>Сторони</w:t>
      </w:r>
      <w:proofErr w:type="spellEnd"/>
      <w:r w:rsidRPr="00DE1609">
        <w:rPr>
          <w:sz w:val="24"/>
          <w:szCs w:val="24"/>
        </w:rPr>
        <w:t xml:space="preserve"> </w:t>
      </w:r>
      <w:proofErr w:type="spellStart"/>
      <w:r w:rsidRPr="00DE1609">
        <w:rPr>
          <w:sz w:val="24"/>
          <w:szCs w:val="24"/>
        </w:rPr>
        <w:t>підтверджують</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назва</w:t>
      </w:r>
      <w:proofErr w:type="spellEnd"/>
      <w:r w:rsidRPr="00DE1609">
        <w:rPr>
          <w:sz w:val="24"/>
          <w:szCs w:val="24"/>
        </w:rPr>
        <w:t xml:space="preserve"> Договору і </w:t>
      </w:r>
      <w:proofErr w:type="spellStart"/>
      <w:r w:rsidRPr="00DE1609">
        <w:rPr>
          <w:sz w:val="24"/>
          <w:szCs w:val="24"/>
        </w:rPr>
        <w:t>назви</w:t>
      </w:r>
      <w:proofErr w:type="spellEnd"/>
      <w:r w:rsidRPr="00DE1609">
        <w:rPr>
          <w:sz w:val="24"/>
          <w:szCs w:val="24"/>
        </w:rPr>
        <w:t xml:space="preserve"> (заголовки) </w:t>
      </w:r>
      <w:proofErr w:type="spellStart"/>
      <w:r w:rsidRPr="00DE1609">
        <w:rPr>
          <w:sz w:val="24"/>
          <w:szCs w:val="24"/>
        </w:rPr>
        <w:t>розділів</w:t>
      </w:r>
      <w:proofErr w:type="spellEnd"/>
      <w:r w:rsidRPr="00DE1609">
        <w:rPr>
          <w:sz w:val="24"/>
          <w:szCs w:val="24"/>
        </w:rPr>
        <w:t xml:space="preserve"> Договору </w:t>
      </w:r>
      <w:proofErr w:type="spellStart"/>
      <w:r w:rsidRPr="00DE1609">
        <w:rPr>
          <w:sz w:val="24"/>
          <w:szCs w:val="24"/>
        </w:rPr>
        <w:t>використовуються</w:t>
      </w:r>
      <w:proofErr w:type="spellEnd"/>
      <w:r w:rsidRPr="00DE1609">
        <w:rPr>
          <w:sz w:val="24"/>
          <w:szCs w:val="24"/>
        </w:rPr>
        <w:t xml:space="preserve"> для </w:t>
      </w:r>
      <w:proofErr w:type="spellStart"/>
      <w:r w:rsidRPr="00DE1609">
        <w:rPr>
          <w:sz w:val="24"/>
          <w:szCs w:val="24"/>
        </w:rPr>
        <w:t>зручності</w:t>
      </w:r>
      <w:proofErr w:type="spellEnd"/>
      <w:r w:rsidRPr="00DE1609">
        <w:rPr>
          <w:sz w:val="24"/>
          <w:szCs w:val="24"/>
        </w:rPr>
        <w:t xml:space="preserve"> й </w:t>
      </w:r>
      <w:proofErr w:type="spellStart"/>
      <w:r w:rsidRPr="00DE1609">
        <w:rPr>
          <w:sz w:val="24"/>
          <w:szCs w:val="24"/>
        </w:rPr>
        <w:t>посилань</w:t>
      </w:r>
      <w:proofErr w:type="spellEnd"/>
      <w:r w:rsidRPr="00DE1609">
        <w:rPr>
          <w:sz w:val="24"/>
          <w:szCs w:val="24"/>
        </w:rPr>
        <w:t xml:space="preserve"> і не </w:t>
      </w:r>
      <w:proofErr w:type="spellStart"/>
      <w:r w:rsidRPr="00DE1609">
        <w:rPr>
          <w:sz w:val="24"/>
          <w:szCs w:val="24"/>
        </w:rPr>
        <w:t>можуть</w:t>
      </w:r>
      <w:proofErr w:type="spellEnd"/>
      <w:r w:rsidRPr="00DE1609">
        <w:rPr>
          <w:sz w:val="24"/>
          <w:szCs w:val="24"/>
        </w:rPr>
        <w:t xml:space="preserve"> </w:t>
      </w:r>
      <w:proofErr w:type="spellStart"/>
      <w:r w:rsidRPr="00DE1609">
        <w:rPr>
          <w:sz w:val="24"/>
          <w:szCs w:val="24"/>
        </w:rPr>
        <w:t>беззастережно</w:t>
      </w:r>
      <w:proofErr w:type="spellEnd"/>
      <w:r w:rsidRPr="00DE1609">
        <w:rPr>
          <w:sz w:val="24"/>
          <w:szCs w:val="24"/>
        </w:rPr>
        <w:t xml:space="preserve"> </w:t>
      </w:r>
      <w:proofErr w:type="spellStart"/>
      <w:r w:rsidRPr="00DE1609">
        <w:rPr>
          <w:sz w:val="24"/>
          <w:szCs w:val="24"/>
        </w:rPr>
        <w:t>використовуватися</w:t>
      </w:r>
      <w:proofErr w:type="spellEnd"/>
      <w:r w:rsidRPr="00DE1609">
        <w:rPr>
          <w:sz w:val="24"/>
          <w:szCs w:val="24"/>
        </w:rPr>
        <w:t xml:space="preserve"> для </w:t>
      </w:r>
      <w:proofErr w:type="spellStart"/>
      <w:r w:rsidRPr="00DE1609">
        <w:rPr>
          <w:sz w:val="24"/>
          <w:szCs w:val="24"/>
        </w:rPr>
        <w:t>визначення</w:t>
      </w:r>
      <w:proofErr w:type="spellEnd"/>
      <w:r w:rsidRPr="00DE1609">
        <w:rPr>
          <w:sz w:val="24"/>
          <w:szCs w:val="24"/>
        </w:rPr>
        <w:t xml:space="preserve"> </w:t>
      </w:r>
      <w:proofErr w:type="spellStart"/>
      <w:r w:rsidRPr="00DE1609">
        <w:rPr>
          <w:sz w:val="24"/>
          <w:szCs w:val="24"/>
        </w:rPr>
        <w:t>змісту</w:t>
      </w:r>
      <w:proofErr w:type="spellEnd"/>
      <w:r w:rsidRPr="00DE1609">
        <w:rPr>
          <w:sz w:val="24"/>
          <w:szCs w:val="24"/>
        </w:rPr>
        <w:t xml:space="preserve"> Договору </w:t>
      </w:r>
      <w:proofErr w:type="spellStart"/>
      <w:r w:rsidRPr="00DE1609">
        <w:rPr>
          <w:sz w:val="24"/>
          <w:szCs w:val="24"/>
        </w:rPr>
        <w:t>або</w:t>
      </w:r>
      <w:proofErr w:type="spellEnd"/>
      <w:r w:rsidRPr="00DE1609">
        <w:rPr>
          <w:sz w:val="24"/>
          <w:szCs w:val="24"/>
        </w:rPr>
        <w:t xml:space="preserve"> </w:t>
      </w:r>
      <w:proofErr w:type="spellStart"/>
      <w:r w:rsidRPr="00DE1609">
        <w:rPr>
          <w:sz w:val="24"/>
          <w:szCs w:val="24"/>
        </w:rPr>
        <w:t>змісту</w:t>
      </w:r>
      <w:proofErr w:type="spellEnd"/>
      <w:r w:rsidRPr="00DE1609">
        <w:rPr>
          <w:sz w:val="24"/>
          <w:szCs w:val="24"/>
        </w:rPr>
        <w:t xml:space="preserve"> </w:t>
      </w:r>
      <w:proofErr w:type="spellStart"/>
      <w:r w:rsidRPr="00DE1609">
        <w:rPr>
          <w:sz w:val="24"/>
          <w:szCs w:val="24"/>
        </w:rPr>
        <w:t>розділів</w:t>
      </w:r>
      <w:proofErr w:type="spellEnd"/>
      <w:r w:rsidRPr="00DE1609">
        <w:rPr>
          <w:sz w:val="24"/>
          <w:szCs w:val="24"/>
        </w:rPr>
        <w:t xml:space="preserve"> Договору.</w:t>
      </w:r>
    </w:p>
    <w:p w14:paraId="58012397" w14:textId="77777777" w:rsidR="0027190D" w:rsidRPr="00DE1609" w:rsidRDefault="0027190D" w:rsidP="0027190D">
      <w:pPr>
        <w:ind w:firstLine="567"/>
        <w:jc w:val="both"/>
        <w:rPr>
          <w:sz w:val="24"/>
          <w:szCs w:val="24"/>
        </w:rPr>
      </w:pPr>
      <w:r w:rsidRPr="00DE1609">
        <w:rPr>
          <w:sz w:val="24"/>
          <w:szCs w:val="24"/>
        </w:rPr>
        <w:lastRenderedPageBreak/>
        <w:t xml:space="preserve">18.7. </w:t>
      </w:r>
      <w:proofErr w:type="spellStart"/>
      <w:r w:rsidRPr="00DE1609">
        <w:rPr>
          <w:sz w:val="24"/>
          <w:szCs w:val="24"/>
        </w:rPr>
        <w:t>Всі</w:t>
      </w:r>
      <w:proofErr w:type="spellEnd"/>
      <w:r w:rsidRPr="00DE1609">
        <w:rPr>
          <w:sz w:val="24"/>
          <w:szCs w:val="24"/>
        </w:rPr>
        <w:t xml:space="preserve"> </w:t>
      </w:r>
      <w:proofErr w:type="spellStart"/>
      <w:r w:rsidRPr="00DE1609">
        <w:rPr>
          <w:sz w:val="24"/>
          <w:szCs w:val="24"/>
        </w:rPr>
        <w:t>виправлення</w:t>
      </w:r>
      <w:proofErr w:type="spellEnd"/>
      <w:r w:rsidRPr="00DE1609">
        <w:rPr>
          <w:sz w:val="24"/>
          <w:szCs w:val="24"/>
        </w:rPr>
        <w:t xml:space="preserve"> за текстом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мають</w:t>
      </w:r>
      <w:proofErr w:type="spellEnd"/>
      <w:r w:rsidRPr="00DE1609">
        <w:rPr>
          <w:sz w:val="24"/>
          <w:szCs w:val="24"/>
        </w:rPr>
        <w:t xml:space="preserve"> силу та </w:t>
      </w:r>
      <w:proofErr w:type="spellStart"/>
      <w:r w:rsidRPr="00DE1609">
        <w:rPr>
          <w:sz w:val="24"/>
          <w:szCs w:val="24"/>
        </w:rPr>
        <w:t>можуть</w:t>
      </w:r>
      <w:proofErr w:type="spellEnd"/>
      <w:r w:rsidRPr="00DE1609">
        <w:rPr>
          <w:sz w:val="24"/>
          <w:szCs w:val="24"/>
        </w:rPr>
        <w:t xml:space="preserve"> </w:t>
      </w:r>
      <w:proofErr w:type="spellStart"/>
      <w:r w:rsidRPr="00DE1609">
        <w:rPr>
          <w:sz w:val="24"/>
          <w:szCs w:val="24"/>
        </w:rPr>
        <w:t>братися</w:t>
      </w:r>
      <w:proofErr w:type="spellEnd"/>
      <w:r w:rsidRPr="00DE1609">
        <w:rPr>
          <w:sz w:val="24"/>
          <w:szCs w:val="24"/>
        </w:rPr>
        <w:t xml:space="preserve"> до </w:t>
      </w:r>
      <w:proofErr w:type="spellStart"/>
      <w:r w:rsidRPr="00DE1609">
        <w:rPr>
          <w:sz w:val="24"/>
          <w:szCs w:val="24"/>
        </w:rPr>
        <w:t>уваги</w:t>
      </w:r>
      <w:proofErr w:type="spellEnd"/>
      <w:r w:rsidRPr="00DE1609">
        <w:rPr>
          <w:sz w:val="24"/>
          <w:szCs w:val="24"/>
        </w:rPr>
        <w:t xml:space="preserve"> </w:t>
      </w:r>
      <w:proofErr w:type="spellStart"/>
      <w:r w:rsidRPr="00DE1609">
        <w:rPr>
          <w:sz w:val="24"/>
          <w:szCs w:val="24"/>
        </w:rPr>
        <w:t>виключно</w:t>
      </w:r>
      <w:proofErr w:type="spellEnd"/>
      <w:r w:rsidRPr="00DE1609">
        <w:rPr>
          <w:sz w:val="24"/>
          <w:szCs w:val="24"/>
        </w:rPr>
        <w:t xml:space="preserve"> за </w:t>
      </w:r>
      <w:proofErr w:type="spellStart"/>
      <w:r w:rsidRPr="00DE1609">
        <w:rPr>
          <w:sz w:val="24"/>
          <w:szCs w:val="24"/>
        </w:rPr>
        <w:t>умови</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вони у кожному </w:t>
      </w:r>
      <w:proofErr w:type="spellStart"/>
      <w:r w:rsidRPr="00DE1609">
        <w:rPr>
          <w:sz w:val="24"/>
          <w:szCs w:val="24"/>
        </w:rPr>
        <w:t>окремому</w:t>
      </w:r>
      <w:proofErr w:type="spellEnd"/>
      <w:r w:rsidRPr="00DE1609">
        <w:rPr>
          <w:sz w:val="24"/>
          <w:szCs w:val="24"/>
        </w:rPr>
        <w:t xml:space="preserve"> </w:t>
      </w:r>
      <w:proofErr w:type="spellStart"/>
      <w:r w:rsidRPr="00DE1609">
        <w:rPr>
          <w:sz w:val="24"/>
          <w:szCs w:val="24"/>
        </w:rPr>
        <w:t>випадку</w:t>
      </w:r>
      <w:proofErr w:type="spellEnd"/>
      <w:r w:rsidRPr="00DE1609">
        <w:rPr>
          <w:sz w:val="24"/>
          <w:szCs w:val="24"/>
        </w:rPr>
        <w:t xml:space="preserve"> </w:t>
      </w:r>
      <w:proofErr w:type="spellStart"/>
      <w:r w:rsidRPr="00DE1609">
        <w:rPr>
          <w:sz w:val="24"/>
          <w:szCs w:val="24"/>
        </w:rPr>
        <w:t>датовані</w:t>
      </w:r>
      <w:proofErr w:type="spellEnd"/>
      <w:r w:rsidRPr="00DE1609">
        <w:rPr>
          <w:sz w:val="24"/>
          <w:szCs w:val="24"/>
        </w:rPr>
        <w:t xml:space="preserve">, </w:t>
      </w:r>
      <w:proofErr w:type="spellStart"/>
      <w:r w:rsidRPr="00DE1609">
        <w:rPr>
          <w:sz w:val="24"/>
          <w:szCs w:val="24"/>
        </w:rPr>
        <w:t>засвідчені</w:t>
      </w:r>
      <w:proofErr w:type="spellEnd"/>
      <w:r w:rsidRPr="00DE1609">
        <w:rPr>
          <w:sz w:val="24"/>
          <w:szCs w:val="24"/>
        </w:rPr>
        <w:t xml:space="preserve"> </w:t>
      </w:r>
      <w:proofErr w:type="spellStart"/>
      <w:r w:rsidRPr="00DE1609">
        <w:rPr>
          <w:sz w:val="24"/>
          <w:szCs w:val="24"/>
        </w:rPr>
        <w:t>підписами</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та </w:t>
      </w:r>
      <w:proofErr w:type="spellStart"/>
      <w:r w:rsidRPr="00DE1609">
        <w:rPr>
          <w:sz w:val="24"/>
          <w:szCs w:val="24"/>
        </w:rPr>
        <w:t>скріплені</w:t>
      </w:r>
      <w:proofErr w:type="spellEnd"/>
      <w:r w:rsidRPr="00DE1609">
        <w:rPr>
          <w:sz w:val="24"/>
          <w:szCs w:val="24"/>
        </w:rPr>
        <w:t xml:space="preserve"> </w:t>
      </w:r>
      <w:proofErr w:type="spellStart"/>
      <w:r w:rsidRPr="00DE1609">
        <w:rPr>
          <w:sz w:val="24"/>
          <w:szCs w:val="24"/>
        </w:rPr>
        <w:t>їх</w:t>
      </w:r>
      <w:proofErr w:type="spellEnd"/>
      <w:r w:rsidRPr="00DE1609">
        <w:rPr>
          <w:sz w:val="24"/>
          <w:szCs w:val="24"/>
        </w:rPr>
        <w:t xml:space="preserve"> печатками.</w:t>
      </w:r>
    </w:p>
    <w:p w14:paraId="3EBF32F8" w14:textId="77777777" w:rsidR="0027190D" w:rsidRPr="00DE1609" w:rsidRDefault="0027190D" w:rsidP="0027190D">
      <w:pPr>
        <w:ind w:firstLine="567"/>
        <w:jc w:val="both"/>
        <w:rPr>
          <w:spacing w:val="2"/>
          <w:sz w:val="24"/>
          <w:szCs w:val="24"/>
        </w:rPr>
      </w:pPr>
      <w:r w:rsidRPr="00DE1609">
        <w:rPr>
          <w:spacing w:val="1"/>
          <w:sz w:val="24"/>
          <w:szCs w:val="24"/>
        </w:rPr>
        <w:t xml:space="preserve">18.8. </w:t>
      </w:r>
      <w:proofErr w:type="spellStart"/>
      <w:r w:rsidRPr="00DE1609">
        <w:rPr>
          <w:spacing w:val="1"/>
          <w:sz w:val="24"/>
          <w:szCs w:val="24"/>
        </w:rPr>
        <w:t>Усі</w:t>
      </w:r>
      <w:proofErr w:type="spellEnd"/>
      <w:r w:rsidRPr="00DE1609">
        <w:rPr>
          <w:spacing w:val="1"/>
          <w:sz w:val="24"/>
          <w:szCs w:val="24"/>
        </w:rPr>
        <w:t xml:space="preserve"> </w:t>
      </w:r>
      <w:proofErr w:type="spellStart"/>
      <w:r w:rsidRPr="00DE1609">
        <w:rPr>
          <w:spacing w:val="1"/>
          <w:sz w:val="24"/>
          <w:szCs w:val="24"/>
        </w:rPr>
        <w:t>правовідносини</w:t>
      </w:r>
      <w:proofErr w:type="spellEnd"/>
      <w:r w:rsidRPr="00DE1609">
        <w:rPr>
          <w:spacing w:val="1"/>
          <w:sz w:val="24"/>
          <w:szCs w:val="24"/>
        </w:rPr>
        <w:t xml:space="preserve">, </w:t>
      </w:r>
      <w:proofErr w:type="spellStart"/>
      <w:r w:rsidRPr="00DE1609">
        <w:rPr>
          <w:spacing w:val="1"/>
          <w:sz w:val="24"/>
          <w:szCs w:val="24"/>
        </w:rPr>
        <w:t>що</w:t>
      </w:r>
      <w:proofErr w:type="spellEnd"/>
      <w:r w:rsidRPr="00DE1609">
        <w:rPr>
          <w:spacing w:val="1"/>
          <w:sz w:val="24"/>
          <w:szCs w:val="24"/>
        </w:rPr>
        <w:t xml:space="preserve"> </w:t>
      </w:r>
      <w:proofErr w:type="spellStart"/>
      <w:r w:rsidRPr="00DE1609">
        <w:rPr>
          <w:spacing w:val="1"/>
          <w:sz w:val="24"/>
          <w:szCs w:val="24"/>
        </w:rPr>
        <w:t>виникають</w:t>
      </w:r>
      <w:proofErr w:type="spellEnd"/>
      <w:r w:rsidRPr="00DE1609">
        <w:rPr>
          <w:spacing w:val="1"/>
          <w:sz w:val="24"/>
          <w:szCs w:val="24"/>
        </w:rPr>
        <w:t xml:space="preserve"> у </w:t>
      </w:r>
      <w:proofErr w:type="spellStart"/>
      <w:r w:rsidRPr="00DE1609">
        <w:rPr>
          <w:spacing w:val="1"/>
          <w:sz w:val="24"/>
          <w:szCs w:val="24"/>
        </w:rPr>
        <w:t>зв’язку</w:t>
      </w:r>
      <w:proofErr w:type="spellEnd"/>
      <w:r w:rsidRPr="00DE1609">
        <w:rPr>
          <w:spacing w:val="1"/>
          <w:sz w:val="24"/>
          <w:szCs w:val="24"/>
        </w:rPr>
        <w:t xml:space="preserve"> з </w:t>
      </w:r>
      <w:proofErr w:type="spellStart"/>
      <w:r w:rsidRPr="00DE1609">
        <w:rPr>
          <w:spacing w:val="1"/>
          <w:sz w:val="24"/>
          <w:szCs w:val="24"/>
        </w:rPr>
        <w:t>виконанням</w:t>
      </w:r>
      <w:proofErr w:type="spellEnd"/>
      <w:r w:rsidRPr="00DE1609">
        <w:rPr>
          <w:spacing w:val="1"/>
          <w:sz w:val="24"/>
          <w:szCs w:val="24"/>
        </w:rPr>
        <w:t xml:space="preserve"> умов Договору, і не </w:t>
      </w:r>
      <w:proofErr w:type="spellStart"/>
      <w:r w:rsidRPr="00DE1609">
        <w:rPr>
          <w:spacing w:val="2"/>
          <w:sz w:val="24"/>
          <w:szCs w:val="24"/>
        </w:rPr>
        <w:t>врегульовані</w:t>
      </w:r>
      <w:proofErr w:type="spellEnd"/>
      <w:r w:rsidRPr="00DE1609">
        <w:rPr>
          <w:spacing w:val="2"/>
          <w:sz w:val="24"/>
          <w:szCs w:val="24"/>
        </w:rPr>
        <w:t xml:space="preserve"> ним, </w:t>
      </w:r>
      <w:proofErr w:type="spellStart"/>
      <w:r w:rsidRPr="00DE1609">
        <w:rPr>
          <w:spacing w:val="2"/>
          <w:sz w:val="24"/>
          <w:szCs w:val="24"/>
        </w:rPr>
        <w:t>регламентуються</w:t>
      </w:r>
      <w:proofErr w:type="spellEnd"/>
      <w:r w:rsidRPr="00DE1609">
        <w:rPr>
          <w:spacing w:val="2"/>
          <w:sz w:val="24"/>
          <w:szCs w:val="24"/>
        </w:rPr>
        <w:t xml:space="preserve"> нормами чинного в </w:t>
      </w:r>
      <w:proofErr w:type="spellStart"/>
      <w:r w:rsidRPr="00DE1609">
        <w:rPr>
          <w:spacing w:val="2"/>
          <w:sz w:val="24"/>
          <w:szCs w:val="24"/>
        </w:rPr>
        <w:t>Україні</w:t>
      </w:r>
      <w:proofErr w:type="spellEnd"/>
      <w:r w:rsidRPr="00DE1609">
        <w:rPr>
          <w:spacing w:val="2"/>
          <w:sz w:val="24"/>
          <w:szCs w:val="24"/>
        </w:rPr>
        <w:t xml:space="preserve"> </w:t>
      </w:r>
      <w:proofErr w:type="spellStart"/>
      <w:r w:rsidRPr="00DE1609">
        <w:rPr>
          <w:spacing w:val="2"/>
          <w:sz w:val="24"/>
          <w:szCs w:val="24"/>
        </w:rPr>
        <w:t>законодавства</w:t>
      </w:r>
      <w:proofErr w:type="spellEnd"/>
      <w:r w:rsidRPr="00DE1609">
        <w:rPr>
          <w:spacing w:val="2"/>
          <w:sz w:val="24"/>
          <w:szCs w:val="24"/>
        </w:rPr>
        <w:t>.</w:t>
      </w:r>
    </w:p>
    <w:p w14:paraId="48132923" w14:textId="77777777" w:rsidR="0027190D" w:rsidRPr="00DE1609" w:rsidRDefault="0027190D" w:rsidP="0027190D">
      <w:pPr>
        <w:ind w:firstLine="567"/>
        <w:jc w:val="both"/>
        <w:rPr>
          <w:sz w:val="24"/>
          <w:szCs w:val="24"/>
        </w:rPr>
      </w:pPr>
      <w:r w:rsidRPr="00DE1609">
        <w:rPr>
          <w:sz w:val="24"/>
          <w:szCs w:val="24"/>
        </w:rPr>
        <w:t xml:space="preserve">18.9. </w:t>
      </w:r>
      <w:proofErr w:type="spellStart"/>
      <w:r w:rsidRPr="00DE1609">
        <w:rPr>
          <w:sz w:val="24"/>
          <w:szCs w:val="24"/>
        </w:rPr>
        <w:t>Кожна</w:t>
      </w:r>
      <w:proofErr w:type="spellEnd"/>
      <w:r w:rsidRPr="00DE1609">
        <w:rPr>
          <w:sz w:val="24"/>
          <w:szCs w:val="24"/>
        </w:rPr>
        <w:t xml:space="preserve"> Сторона </w:t>
      </w:r>
      <w:proofErr w:type="spellStart"/>
      <w:r w:rsidRPr="00DE1609">
        <w:rPr>
          <w:sz w:val="24"/>
          <w:szCs w:val="24"/>
        </w:rPr>
        <w:t>підтверджує</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w:t>
      </w:r>
      <w:proofErr w:type="spellStart"/>
      <w:r w:rsidRPr="00DE1609">
        <w:rPr>
          <w:sz w:val="24"/>
          <w:szCs w:val="24"/>
        </w:rPr>
        <w:t>обидва</w:t>
      </w:r>
      <w:proofErr w:type="spellEnd"/>
      <w:r w:rsidRPr="00DE1609">
        <w:rPr>
          <w:sz w:val="24"/>
          <w:szCs w:val="24"/>
        </w:rPr>
        <w:t xml:space="preserve"> </w:t>
      </w:r>
      <w:proofErr w:type="spellStart"/>
      <w:r w:rsidRPr="00DE1609">
        <w:rPr>
          <w:sz w:val="24"/>
          <w:szCs w:val="24"/>
        </w:rPr>
        <w:t>примірники</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підписані</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її</w:t>
      </w:r>
      <w:proofErr w:type="spellEnd"/>
      <w:r w:rsidRPr="00DE1609">
        <w:rPr>
          <w:sz w:val="24"/>
          <w:szCs w:val="24"/>
        </w:rPr>
        <w:t xml:space="preserve"> </w:t>
      </w:r>
      <w:proofErr w:type="spellStart"/>
      <w:r w:rsidRPr="00DE1609">
        <w:rPr>
          <w:sz w:val="24"/>
          <w:szCs w:val="24"/>
        </w:rPr>
        <w:t>імені</w:t>
      </w:r>
      <w:proofErr w:type="spellEnd"/>
      <w:r w:rsidRPr="00DE1609">
        <w:rPr>
          <w:sz w:val="24"/>
          <w:szCs w:val="24"/>
        </w:rPr>
        <w:t xml:space="preserve"> особою, яка </w:t>
      </w:r>
      <w:proofErr w:type="spellStart"/>
      <w:r w:rsidRPr="00DE1609">
        <w:rPr>
          <w:sz w:val="24"/>
          <w:szCs w:val="24"/>
        </w:rPr>
        <w:t>має</w:t>
      </w:r>
      <w:proofErr w:type="spellEnd"/>
      <w:r w:rsidRPr="00DE1609">
        <w:rPr>
          <w:sz w:val="24"/>
          <w:szCs w:val="24"/>
        </w:rPr>
        <w:t xml:space="preserve"> право </w:t>
      </w:r>
      <w:proofErr w:type="spellStart"/>
      <w:r w:rsidRPr="00DE1609">
        <w:rPr>
          <w:sz w:val="24"/>
          <w:szCs w:val="24"/>
        </w:rPr>
        <w:t>вчиняти</w:t>
      </w:r>
      <w:proofErr w:type="spellEnd"/>
      <w:r w:rsidRPr="00DE1609">
        <w:rPr>
          <w:sz w:val="24"/>
          <w:szCs w:val="24"/>
        </w:rPr>
        <w:t xml:space="preserve"> </w:t>
      </w:r>
      <w:proofErr w:type="spellStart"/>
      <w:r w:rsidRPr="00DE1609">
        <w:rPr>
          <w:sz w:val="24"/>
          <w:szCs w:val="24"/>
        </w:rPr>
        <w:t>юридичні</w:t>
      </w:r>
      <w:proofErr w:type="spellEnd"/>
      <w:r w:rsidRPr="00DE1609">
        <w:rPr>
          <w:sz w:val="24"/>
          <w:szCs w:val="24"/>
        </w:rPr>
        <w:t xml:space="preserve"> </w:t>
      </w:r>
      <w:proofErr w:type="spellStart"/>
      <w:r w:rsidRPr="00DE1609">
        <w:rPr>
          <w:sz w:val="24"/>
          <w:szCs w:val="24"/>
        </w:rPr>
        <w:t>дії</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імені</w:t>
      </w:r>
      <w:proofErr w:type="spellEnd"/>
      <w:r w:rsidRPr="00DE1609">
        <w:rPr>
          <w:sz w:val="24"/>
          <w:szCs w:val="24"/>
        </w:rPr>
        <w:t xml:space="preserve"> </w:t>
      </w:r>
      <w:proofErr w:type="spellStart"/>
      <w:r w:rsidRPr="00DE1609">
        <w:rPr>
          <w:sz w:val="24"/>
          <w:szCs w:val="24"/>
        </w:rPr>
        <w:t>відповідної</w:t>
      </w:r>
      <w:proofErr w:type="spellEnd"/>
      <w:r w:rsidRPr="00DE1609">
        <w:rPr>
          <w:sz w:val="24"/>
          <w:szCs w:val="24"/>
        </w:rPr>
        <w:t xml:space="preserve"> </w:t>
      </w:r>
      <w:proofErr w:type="spellStart"/>
      <w:r w:rsidRPr="00DE1609">
        <w:rPr>
          <w:sz w:val="24"/>
          <w:szCs w:val="24"/>
        </w:rPr>
        <w:t>юридичної</w:t>
      </w:r>
      <w:proofErr w:type="spellEnd"/>
      <w:r w:rsidRPr="00DE1609">
        <w:rPr>
          <w:sz w:val="24"/>
          <w:szCs w:val="24"/>
        </w:rPr>
        <w:t xml:space="preserve"> особи без </w:t>
      </w:r>
      <w:proofErr w:type="spellStart"/>
      <w:r w:rsidRPr="00DE1609">
        <w:rPr>
          <w:sz w:val="24"/>
          <w:szCs w:val="24"/>
        </w:rPr>
        <w:t>довіреності</w:t>
      </w:r>
      <w:proofErr w:type="spellEnd"/>
      <w:r w:rsidRPr="00DE1609">
        <w:rPr>
          <w:sz w:val="24"/>
          <w:szCs w:val="24"/>
        </w:rPr>
        <w:t xml:space="preserve">. </w:t>
      </w:r>
      <w:proofErr w:type="spellStart"/>
      <w:r w:rsidRPr="00DE1609">
        <w:rPr>
          <w:sz w:val="24"/>
          <w:szCs w:val="24"/>
        </w:rPr>
        <w:t>Кожна</w:t>
      </w:r>
      <w:proofErr w:type="spellEnd"/>
      <w:r w:rsidRPr="00DE1609">
        <w:rPr>
          <w:sz w:val="24"/>
          <w:szCs w:val="24"/>
        </w:rPr>
        <w:t xml:space="preserve"> Сторона </w:t>
      </w:r>
      <w:proofErr w:type="spellStart"/>
      <w:r w:rsidRPr="00DE1609">
        <w:rPr>
          <w:sz w:val="24"/>
          <w:szCs w:val="24"/>
        </w:rPr>
        <w:t>гарантує</w:t>
      </w:r>
      <w:proofErr w:type="spellEnd"/>
      <w:r w:rsidRPr="00DE1609">
        <w:rPr>
          <w:sz w:val="24"/>
          <w:szCs w:val="24"/>
        </w:rPr>
        <w:t xml:space="preserve">, </w:t>
      </w:r>
      <w:proofErr w:type="spellStart"/>
      <w:r w:rsidRPr="00DE1609">
        <w:rPr>
          <w:sz w:val="24"/>
          <w:szCs w:val="24"/>
        </w:rPr>
        <w:t>що</w:t>
      </w:r>
      <w:proofErr w:type="spellEnd"/>
      <w:r w:rsidRPr="00DE1609">
        <w:rPr>
          <w:sz w:val="24"/>
          <w:szCs w:val="24"/>
        </w:rPr>
        <w:t xml:space="preserve"> нею </w:t>
      </w:r>
      <w:proofErr w:type="spellStart"/>
      <w:r w:rsidRPr="00DE1609">
        <w:rPr>
          <w:sz w:val="24"/>
          <w:szCs w:val="24"/>
        </w:rPr>
        <w:t>виконані</w:t>
      </w:r>
      <w:proofErr w:type="spellEnd"/>
      <w:r w:rsidRPr="00DE1609">
        <w:rPr>
          <w:sz w:val="24"/>
          <w:szCs w:val="24"/>
        </w:rPr>
        <w:t xml:space="preserve"> </w:t>
      </w:r>
      <w:proofErr w:type="spellStart"/>
      <w:r w:rsidRPr="00DE1609">
        <w:rPr>
          <w:sz w:val="24"/>
          <w:szCs w:val="24"/>
        </w:rPr>
        <w:t>усі</w:t>
      </w:r>
      <w:proofErr w:type="spellEnd"/>
      <w:r w:rsidRPr="00DE1609">
        <w:rPr>
          <w:sz w:val="24"/>
          <w:szCs w:val="24"/>
        </w:rPr>
        <w:t xml:space="preserve"> </w:t>
      </w:r>
      <w:proofErr w:type="spellStart"/>
      <w:r w:rsidRPr="00DE1609">
        <w:rPr>
          <w:sz w:val="24"/>
          <w:szCs w:val="24"/>
        </w:rPr>
        <w:t>умови</w:t>
      </w:r>
      <w:proofErr w:type="spellEnd"/>
      <w:r w:rsidRPr="00DE1609">
        <w:rPr>
          <w:sz w:val="24"/>
          <w:szCs w:val="24"/>
        </w:rPr>
        <w:t xml:space="preserve"> і </w:t>
      </w:r>
      <w:proofErr w:type="spellStart"/>
      <w:r w:rsidRPr="00DE1609">
        <w:rPr>
          <w:sz w:val="24"/>
          <w:szCs w:val="24"/>
        </w:rPr>
        <w:t>формальності</w:t>
      </w:r>
      <w:proofErr w:type="spellEnd"/>
      <w:r w:rsidRPr="00DE1609">
        <w:rPr>
          <w:sz w:val="24"/>
          <w:szCs w:val="24"/>
        </w:rPr>
        <w:t xml:space="preserve">, </w:t>
      </w:r>
      <w:proofErr w:type="spellStart"/>
      <w:r w:rsidRPr="00DE1609">
        <w:rPr>
          <w:sz w:val="24"/>
          <w:szCs w:val="24"/>
        </w:rPr>
        <w:t>передбачені</w:t>
      </w:r>
      <w:proofErr w:type="spellEnd"/>
      <w:r w:rsidRPr="00DE1609">
        <w:rPr>
          <w:sz w:val="24"/>
          <w:szCs w:val="24"/>
        </w:rPr>
        <w:t xml:space="preserve"> </w:t>
      </w:r>
      <w:proofErr w:type="spellStart"/>
      <w:r w:rsidRPr="00DE1609">
        <w:rPr>
          <w:sz w:val="24"/>
          <w:szCs w:val="24"/>
        </w:rPr>
        <w:t>її</w:t>
      </w:r>
      <w:proofErr w:type="spellEnd"/>
      <w:r w:rsidRPr="00DE1609">
        <w:rPr>
          <w:sz w:val="24"/>
          <w:szCs w:val="24"/>
        </w:rPr>
        <w:t xml:space="preserve"> </w:t>
      </w:r>
      <w:proofErr w:type="spellStart"/>
      <w:r w:rsidRPr="00DE1609">
        <w:rPr>
          <w:sz w:val="24"/>
          <w:szCs w:val="24"/>
        </w:rPr>
        <w:t>установчими</w:t>
      </w:r>
      <w:proofErr w:type="spellEnd"/>
      <w:r w:rsidRPr="00DE1609">
        <w:rPr>
          <w:sz w:val="24"/>
          <w:szCs w:val="24"/>
        </w:rPr>
        <w:t xml:space="preserve"> документами,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прийняття</w:t>
      </w:r>
      <w:proofErr w:type="spellEnd"/>
      <w:r w:rsidRPr="00DE1609">
        <w:rPr>
          <w:sz w:val="24"/>
          <w:szCs w:val="24"/>
        </w:rPr>
        <w:t xml:space="preserve"> органами </w:t>
      </w:r>
      <w:proofErr w:type="spellStart"/>
      <w:r w:rsidRPr="00DE1609">
        <w:rPr>
          <w:sz w:val="24"/>
          <w:szCs w:val="24"/>
        </w:rPr>
        <w:t>управління</w:t>
      </w:r>
      <w:proofErr w:type="spellEnd"/>
      <w:r w:rsidRPr="00DE1609">
        <w:rPr>
          <w:sz w:val="24"/>
          <w:szCs w:val="24"/>
        </w:rPr>
        <w:t xml:space="preserve"> </w:t>
      </w:r>
      <w:proofErr w:type="spellStart"/>
      <w:r w:rsidRPr="00DE1609">
        <w:rPr>
          <w:sz w:val="24"/>
          <w:szCs w:val="24"/>
        </w:rPr>
        <w:t>рішення</w:t>
      </w:r>
      <w:proofErr w:type="spellEnd"/>
      <w:r w:rsidRPr="00DE1609">
        <w:rPr>
          <w:sz w:val="24"/>
          <w:szCs w:val="24"/>
        </w:rPr>
        <w:t xml:space="preserve"> про </w:t>
      </w:r>
      <w:proofErr w:type="spellStart"/>
      <w:r w:rsidRPr="00DE1609">
        <w:rPr>
          <w:sz w:val="24"/>
          <w:szCs w:val="24"/>
        </w:rPr>
        <w:t>погодження</w:t>
      </w:r>
      <w:proofErr w:type="spellEnd"/>
      <w:r w:rsidRPr="00DE1609">
        <w:rPr>
          <w:sz w:val="24"/>
          <w:szCs w:val="24"/>
        </w:rPr>
        <w:t xml:space="preserve"> і </w:t>
      </w:r>
      <w:proofErr w:type="spellStart"/>
      <w:r w:rsidRPr="00DE1609">
        <w:rPr>
          <w:sz w:val="24"/>
          <w:szCs w:val="24"/>
        </w:rPr>
        <w:t>підписання</w:t>
      </w:r>
      <w:proofErr w:type="spellEnd"/>
      <w:r w:rsidRPr="00DE1609">
        <w:rPr>
          <w:sz w:val="24"/>
          <w:szCs w:val="24"/>
        </w:rPr>
        <w:t xml:space="preserve"> </w:t>
      </w:r>
      <w:proofErr w:type="spellStart"/>
      <w:r w:rsidRPr="00DE1609">
        <w:rPr>
          <w:sz w:val="24"/>
          <w:szCs w:val="24"/>
        </w:rPr>
        <w:t>цього</w:t>
      </w:r>
      <w:proofErr w:type="spellEnd"/>
      <w:r w:rsidRPr="00DE1609">
        <w:rPr>
          <w:sz w:val="24"/>
          <w:szCs w:val="24"/>
        </w:rPr>
        <w:t xml:space="preserve"> Договору, а особа, яка </w:t>
      </w:r>
      <w:proofErr w:type="spellStart"/>
      <w:r w:rsidRPr="00DE1609">
        <w:rPr>
          <w:sz w:val="24"/>
          <w:szCs w:val="24"/>
        </w:rPr>
        <w:t>підписала</w:t>
      </w:r>
      <w:proofErr w:type="spellEnd"/>
      <w:r w:rsidRPr="00DE1609">
        <w:rPr>
          <w:sz w:val="24"/>
          <w:szCs w:val="24"/>
        </w:rPr>
        <w:t xml:space="preserve"> </w:t>
      </w:r>
      <w:proofErr w:type="spellStart"/>
      <w:r w:rsidRPr="00DE1609">
        <w:rPr>
          <w:sz w:val="24"/>
          <w:szCs w:val="24"/>
        </w:rPr>
        <w:t>цей</w:t>
      </w:r>
      <w:proofErr w:type="spellEnd"/>
      <w:r w:rsidRPr="00DE1609">
        <w:rPr>
          <w:sz w:val="24"/>
          <w:szCs w:val="24"/>
        </w:rPr>
        <w:t xml:space="preserve">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має</w:t>
      </w:r>
      <w:proofErr w:type="spellEnd"/>
      <w:r w:rsidRPr="00DE1609">
        <w:rPr>
          <w:sz w:val="24"/>
          <w:szCs w:val="24"/>
        </w:rPr>
        <w:t xml:space="preserve"> для </w:t>
      </w:r>
      <w:proofErr w:type="spellStart"/>
      <w:r w:rsidRPr="00DE1609">
        <w:rPr>
          <w:sz w:val="24"/>
          <w:szCs w:val="24"/>
        </w:rPr>
        <w:t>цього</w:t>
      </w:r>
      <w:proofErr w:type="spellEnd"/>
      <w:r w:rsidRPr="00DE1609">
        <w:rPr>
          <w:sz w:val="24"/>
          <w:szCs w:val="24"/>
        </w:rPr>
        <w:t xml:space="preserve"> </w:t>
      </w:r>
      <w:proofErr w:type="spellStart"/>
      <w:r w:rsidRPr="00DE1609">
        <w:rPr>
          <w:sz w:val="24"/>
          <w:szCs w:val="24"/>
        </w:rPr>
        <w:t>достатній</w:t>
      </w:r>
      <w:proofErr w:type="spellEnd"/>
      <w:r w:rsidRPr="00DE1609">
        <w:rPr>
          <w:sz w:val="24"/>
          <w:szCs w:val="24"/>
        </w:rPr>
        <w:t xml:space="preserve"> </w:t>
      </w:r>
      <w:proofErr w:type="spellStart"/>
      <w:r w:rsidRPr="00DE1609">
        <w:rPr>
          <w:sz w:val="24"/>
          <w:szCs w:val="24"/>
        </w:rPr>
        <w:t>обсяг</w:t>
      </w:r>
      <w:proofErr w:type="spellEnd"/>
      <w:r w:rsidRPr="00DE1609">
        <w:rPr>
          <w:sz w:val="24"/>
          <w:szCs w:val="24"/>
        </w:rPr>
        <w:t xml:space="preserve"> </w:t>
      </w:r>
      <w:proofErr w:type="spellStart"/>
      <w:r w:rsidRPr="00DE1609">
        <w:rPr>
          <w:sz w:val="24"/>
          <w:szCs w:val="24"/>
        </w:rPr>
        <w:t>повноважень</w:t>
      </w:r>
      <w:proofErr w:type="spellEnd"/>
      <w:r w:rsidRPr="00DE1609">
        <w:rPr>
          <w:sz w:val="24"/>
          <w:szCs w:val="24"/>
        </w:rPr>
        <w:t xml:space="preserve">. </w:t>
      </w:r>
      <w:proofErr w:type="spellStart"/>
      <w:r w:rsidRPr="00DE1609">
        <w:rPr>
          <w:sz w:val="24"/>
          <w:szCs w:val="24"/>
        </w:rPr>
        <w:t>Жодна</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 xml:space="preserve"> не </w:t>
      </w:r>
      <w:proofErr w:type="spellStart"/>
      <w:r w:rsidRPr="00DE1609">
        <w:rPr>
          <w:sz w:val="24"/>
          <w:szCs w:val="24"/>
        </w:rPr>
        <w:t>може</w:t>
      </w:r>
      <w:proofErr w:type="spellEnd"/>
      <w:r w:rsidRPr="00DE1609">
        <w:rPr>
          <w:sz w:val="24"/>
          <w:szCs w:val="24"/>
        </w:rPr>
        <w:t xml:space="preserve"> </w:t>
      </w:r>
      <w:proofErr w:type="spellStart"/>
      <w:r w:rsidRPr="00DE1609">
        <w:rPr>
          <w:sz w:val="24"/>
          <w:szCs w:val="24"/>
        </w:rPr>
        <w:t>посилатися</w:t>
      </w:r>
      <w:proofErr w:type="spellEnd"/>
      <w:r w:rsidRPr="00DE1609">
        <w:rPr>
          <w:sz w:val="24"/>
          <w:szCs w:val="24"/>
        </w:rPr>
        <w:t xml:space="preserve"> у </w:t>
      </w:r>
      <w:proofErr w:type="spellStart"/>
      <w:r w:rsidRPr="00DE1609">
        <w:rPr>
          <w:sz w:val="24"/>
          <w:szCs w:val="24"/>
        </w:rPr>
        <w:t>спорі</w:t>
      </w:r>
      <w:proofErr w:type="spellEnd"/>
      <w:r w:rsidRPr="00DE1609">
        <w:rPr>
          <w:sz w:val="24"/>
          <w:szCs w:val="24"/>
        </w:rPr>
        <w:t xml:space="preserve"> з другою Стороною на </w:t>
      </w:r>
      <w:proofErr w:type="spellStart"/>
      <w:r w:rsidRPr="00DE1609">
        <w:rPr>
          <w:sz w:val="24"/>
          <w:szCs w:val="24"/>
        </w:rPr>
        <w:t>обмеження</w:t>
      </w:r>
      <w:proofErr w:type="spellEnd"/>
      <w:r w:rsidRPr="00DE1609">
        <w:rPr>
          <w:sz w:val="24"/>
          <w:szCs w:val="24"/>
        </w:rPr>
        <w:t xml:space="preserve"> </w:t>
      </w:r>
      <w:proofErr w:type="spellStart"/>
      <w:r w:rsidRPr="00DE1609">
        <w:rPr>
          <w:sz w:val="24"/>
          <w:szCs w:val="24"/>
        </w:rPr>
        <w:t>представництва</w:t>
      </w:r>
      <w:proofErr w:type="spellEnd"/>
      <w:r w:rsidRPr="00DE1609">
        <w:rPr>
          <w:sz w:val="24"/>
          <w:szCs w:val="24"/>
        </w:rPr>
        <w:t xml:space="preserve"> особи, яка </w:t>
      </w:r>
      <w:proofErr w:type="spellStart"/>
      <w:r w:rsidRPr="00DE1609">
        <w:rPr>
          <w:sz w:val="24"/>
          <w:szCs w:val="24"/>
        </w:rPr>
        <w:t>підписала</w:t>
      </w:r>
      <w:proofErr w:type="spellEnd"/>
      <w:r w:rsidRPr="00DE1609">
        <w:rPr>
          <w:sz w:val="24"/>
          <w:szCs w:val="24"/>
        </w:rPr>
        <w:t xml:space="preserve"> </w:t>
      </w:r>
      <w:proofErr w:type="spellStart"/>
      <w:r w:rsidRPr="00DE1609">
        <w:rPr>
          <w:sz w:val="24"/>
          <w:szCs w:val="24"/>
        </w:rPr>
        <w:t>цей</w:t>
      </w:r>
      <w:proofErr w:type="spellEnd"/>
      <w:r w:rsidRPr="00DE1609">
        <w:rPr>
          <w:sz w:val="24"/>
          <w:szCs w:val="24"/>
        </w:rPr>
        <w:t xml:space="preserve">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від</w:t>
      </w:r>
      <w:proofErr w:type="spellEnd"/>
      <w:r w:rsidRPr="00DE1609">
        <w:rPr>
          <w:sz w:val="24"/>
          <w:szCs w:val="24"/>
        </w:rPr>
        <w:t xml:space="preserve"> </w:t>
      </w:r>
      <w:proofErr w:type="spellStart"/>
      <w:r w:rsidRPr="00DE1609">
        <w:rPr>
          <w:sz w:val="24"/>
          <w:szCs w:val="24"/>
        </w:rPr>
        <w:t>її</w:t>
      </w:r>
      <w:proofErr w:type="spellEnd"/>
      <w:r w:rsidRPr="00DE1609">
        <w:rPr>
          <w:sz w:val="24"/>
          <w:szCs w:val="24"/>
        </w:rPr>
        <w:t xml:space="preserve"> </w:t>
      </w:r>
      <w:proofErr w:type="spellStart"/>
      <w:r w:rsidRPr="00DE1609">
        <w:rPr>
          <w:sz w:val="24"/>
          <w:szCs w:val="24"/>
        </w:rPr>
        <w:t>імені</w:t>
      </w:r>
      <w:proofErr w:type="spellEnd"/>
      <w:r w:rsidRPr="00DE1609">
        <w:rPr>
          <w:sz w:val="24"/>
          <w:szCs w:val="24"/>
        </w:rPr>
        <w:t xml:space="preserve">, </w:t>
      </w:r>
      <w:proofErr w:type="spellStart"/>
      <w:r w:rsidRPr="00DE1609">
        <w:rPr>
          <w:sz w:val="24"/>
          <w:szCs w:val="24"/>
        </w:rPr>
        <w:t>або</w:t>
      </w:r>
      <w:proofErr w:type="spellEnd"/>
      <w:r w:rsidRPr="00DE1609">
        <w:rPr>
          <w:sz w:val="24"/>
          <w:szCs w:val="24"/>
        </w:rPr>
        <w:t xml:space="preserve"> на </w:t>
      </w:r>
      <w:proofErr w:type="spellStart"/>
      <w:r w:rsidRPr="00DE1609">
        <w:rPr>
          <w:sz w:val="24"/>
          <w:szCs w:val="24"/>
        </w:rPr>
        <w:t>недостовірність</w:t>
      </w:r>
      <w:proofErr w:type="spellEnd"/>
      <w:r w:rsidRPr="00DE1609">
        <w:rPr>
          <w:sz w:val="24"/>
          <w:szCs w:val="24"/>
        </w:rPr>
        <w:t xml:space="preserve"> </w:t>
      </w:r>
      <w:proofErr w:type="spellStart"/>
      <w:r w:rsidRPr="00DE1609">
        <w:rPr>
          <w:sz w:val="24"/>
          <w:szCs w:val="24"/>
        </w:rPr>
        <w:t>відомостей</w:t>
      </w:r>
      <w:proofErr w:type="spellEnd"/>
      <w:r w:rsidRPr="00DE1609">
        <w:rPr>
          <w:sz w:val="24"/>
          <w:szCs w:val="24"/>
        </w:rPr>
        <w:t xml:space="preserve"> </w:t>
      </w:r>
      <w:proofErr w:type="spellStart"/>
      <w:r w:rsidRPr="00DE1609">
        <w:rPr>
          <w:sz w:val="24"/>
          <w:szCs w:val="24"/>
        </w:rPr>
        <w:t>щодо</w:t>
      </w:r>
      <w:proofErr w:type="spellEnd"/>
      <w:r w:rsidRPr="00DE1609">
        <w:rPr>
          <w:sz w:val="24"/>
          <w:szCs w:val="24"/>
        </w:rPr>
        <w:t xml:space="preserve"> </w:t>
      </w:r>
      <w:proofErr w:type="spellStart"/>
      <w:r w:rsidRPr="00DE1609">
        <w:rPr>
          <w:sz w:val="24"/>
          <w:szCs w:val="24"/>
        </w:rPr>
        <w:t>представництва</w:t>
      </w:r>
      <w:proofErr w:type="spellEnd"/>
      <w:r w:rsidRPr="00DE1609">
        <w:rPr>
          <w:sz w:val="24"/>
          <w:szCs w:val="24"/>
        </w:rPr>
        <w:t>.</w:t>
      </w:r>
    </w:p>
    <w:p w14:paraId="221E03C6" w14:textId="77777777" w:rsidR="0027190D" w:rsidRPr="00DE1609" w:rsidRDefault="0027190D" w:rsidP="0027190D">
      <w:pPr>
        <w:ind w:firstLine="567"/>
        <w:jc w:val="both"/>
        <w:rPr>
          <w:sz w:val="24"/>
          <w:szCs w:val="24"/>
        </w:rPr>
      </w:pPr>
      <w:r w:rsidRPr="00DE1609">
        <w:rPr>
          <w:sz w:val="24"/>
          <w:szCs w:val="24"/>
        </w:rPr>
        <w:t xml:space="preserve">18.10.Цей </w:t>
      </w:r>
      <w:proofErr w:type="spellStart"/>
      <w:r w:rsidRPr="00DE1609">
        <w:rPr>
          <w:sz w:val="24"/>
          <w:szCs w:val="24"/>
        </w:rPr>
        <w:t>Договір</w:t>
      </w:r>
      <w:proofErr w:type="spellEnd"/>
      <w:r w:rsidRPr="00DE1609">
        <w:rPr>
          <w:sz w:val="24"/>
          <w:szCs w:val="24"/>
        </w:rPr>
        <w:t xml:space="preserve"> </w:t>
      </w:r>
      <w:proofErr w:type="spellStart"/>
      <w:r w:rsidRPr="00DE1609">
        <w:rPr>
          <w:sz w:val="24"/>
          <w:szCs w:val="24"/>
        </w:rPr>
        <w:t>складений</w:t>
      </w:r>
      <w:proofErr w:type="spellEnd"/>
      <w:r w:rsidRPr="00DE1609">
        <w:rPr>
          <w:sz w:val="24"/>
          <w:szCs w:val="24"/>
        </w:rPr>
        <w:t xml:space="preserve"> при </w:t>
      </w:r>
      <w:proofErr w:type="spellStart"/>
      <w:r w:rsidRPr="00DE1609">
        <w:rPr>
          <w:sz w:val="24"/>
          <w:szCs w:val="24"/>
        </w:rPr>
        <w:t>повному</w:t>
      </w:r>
      <w:proofErr w:type="spellEnd"/>
      <w:r w:rsidRPr="00DE1609">
        <w:rPr>
          <w:sz w:val="24"/>
          <w:szCs w:val="24"/>
        </w:rPr>
        <w:t xml:space="preserve"> </w:t>
      </w:r>
      <w:proofErr w:type="spellStart"/>
      <w:r w:rsidRPr="00DE1609">
        <w:rPr>
          <w:sz w:val="24"/>
          <w:szCs w:val="24"/>
        </w:rPr>
        <w:t>розумінні</w:t>
      </w:r>
      <w:proofErr w:type="spellEnd"/>
      <w:r w:rsidRPr="00DE1609">
        <w:rPr>
          <w:sz w:val="24"/>
          <w:szCs w:val="24"/>
        </w:rPr>
        <w:t xml:space="preserve"> Сторонами </w:t>
      </w:r>
      <w:proofErr w:type="spellStart"/>
      <w:r w:rsidRPr="00DE1609">
        <w:rPr>
          <w:sz w:val="24"/>
          <w:szCs w:val="24"/>
        </w:rPr>
        <w:t>його</w:t>
      </w:r>
      <w:proofErr w:type="spellEnd"/>
      <w:r w:rsidRPr="00DE1609">
        <w:rPr>
          <w:sz w:val="24"/>
          <w:szCs w:val="24"/>
        </w:rPr>
        <w:t xml:space="preserve"> умов та </w:t>
      </w:r>
      <w:proofErr w:type="spellStart"/>
      <w:r w:rsidRPr="00DE1609">
        <w:rPr>
          <w:sz w:val="24"/>
          <w:szCs w:val="24"/>
        </w:rPr>
        <w:t>термінології</w:t>
      </w:r>
      <w:proofErr w:type="spellEnd"/>
      <w:r w:rsidRPr="00DE1609">
        <w:rPr>
          <w:sz w:val="24"/>
          <w:szCs w:val="24"/>
        </w:rPr>
        <w:t xml:space="preserve"> </w:t>
      </w:r>
      <w:proofErr w:type="spellStart"/>
      <w:r w:rsidRPr="00DE1609">
        <w:rPr>
          <w:sz w:val="24"/>
          <w:szCs w:val="24"/>
        </w:rPr>
        <w:t>українською</w:t>
      </w:r>
      <w:proofErr w:type="spellEnd"/>
      <w:r w:rsidRPr="00DE1609">
        <w:rPr>
          <w:sz w:val="24"/>
          <w:szCs w:val="24"/>
        </w:rPr>
        <w:t xml:space="preserve"> мовою у </w:t>
      </w:r>
      <w:proofErr w:type="spellStart"/>
      <w:r w:rsidRPr="00DE1609">
        <w:rPr>
          <w:sz w:val="24"/>
          <w:szCs w:val="24"/>
        </w:rPr>
        <w:t>двох</w:t>
      </w:r>
      <w:proofErr w:type="spellEnd"/>
      <w:r w:rsidRPr="00DE1609">
        <w:rPr>
          <w:sz w:val="24"/>
          <w:szCs w:val="24"/>
        </w:rPr>
        <w:t xml:space="preserve"> </w:t>
      </w:r>
      <w:proofErr w:type="spellStart"/>
      <w:r w:rsidRPr="00DE1609">
        <w:rPr>
          <w:sz w:val="24"/>
          <w:szCs w:val="24"/>
        </w:rPr>
        <w:t>автентичних</w:t>
      </w:r>
      <w:proofErr w:type="spellEnd"/>
      <w:r w:rsidRPr="00DE1609">
        <w:rPr>
          <w:sz w:val="24"/>
          <w:szCs w:val="24"/>
        </w:rPr>
        <w:t xml:space="preserve"> </w:t>
      </w:r>
      <w:proofErr w:type="spellStart"/>
      <w:r w:rsidRPr="00DE1609">
        <w:rPr>
          <w:sz w:val="24"/>
          <w:szCs w:val="24"/>
        </w:rPr>
        <w:t>примірниках</w:t>
      </w:r>
      <w:proofErr w:type="spellEnd"/>
      <w:r w:rsidRPr="00DE1609">
        <w:rPr>
          <w:sz w:val="24"/>
          <w:szCs w:val="24"/>
        </w:rPr>
        <w:t xml:space="preserve">, </w:t>
      </w:r>
      <w:proofErr w:type="spellStart"/>
      <w:r w:rsidRPr="00DE1609">
        <w:rPr>
          <w:sz w:val="24"/>
          <w:szCs w:val="24"/>
        </w:rPr>
        <w:t>які</w:t>
      </w:r>
      <w:proofErr w:type="spellEnd"/>
      <w:r w:rsidRPr="00DE1609">
        <w:rPr>
          <w:sz w:val="24"/>
          <w:szCs w:val="24"/>
        </w:rPr>
        <w:t xml:space="preserve"> </w:t>
      </w:r>
      <w:proofErr w:type="spellStart"/>
      <w:r w:rsidRPr="00DE1609">
        <w:rPr>
          <w:sz w:val="24"/>
          <w:szCs w:val="24"/>
        </w:rPr>
        <w:t>мають</w:t>
      </w:r>
      <w:proofErr w:type="spellEnd"/>
      <w:r w:rsidRPr="00DE1609">
        <w:rPr>
          <w:sz w:val="24"/>
          <w:szCs w:val="24"/>
        </w:rPr>
        <w:t xml:space="preserve"> </w:t>
      </w:r>
      <w:proofErr w:type="spellStart"/>
      <w:r w:rsidRPr="00DE1609">
        <w:rPr>
          <w:sz w:val="24"/>
          <w:szCs w:val="24"/>
        </w:rPr>
        <w:t>однакову</w:t>
      </w:r>
      <w:proofErr w:type="spellEnd"/>
      <w:r w:rsidRPr="00DE1609">
        <w:rPr>
          <w:sz w:val="24"/>
          <w:szCs w:val="24"/>
        </w:rPr>
        <w:t xml:space="preserve"> </w:t>
      </w:r>
      <w:proofErr w:type="spellStart"/>
      <w:r w:rsidRPr="00DE1609">
        <w:rPr>
          <w:sz w:val="24"/>
          <w:szCs w:val="24"/>
        </w:rPr>
        <w:t>юридичну</w:t>
      </w:r>
      <w:proofErr w:type="spellEnd"/>
      <w:r w:rsidRPr="00DE1609">
        <w:rPr>
          <w:sz w:val="24"/>
          <w:szCs w:val="24"/>
        </w:rPr>
        <w:t xml:space="preserve"> силу, - по одному </w:t>
      </w:r>
      <w:proofErr w:type="spellStart"/>
      <w:r w:rsidRPr="00DE1609">
        <w:rPr>
          <w:sz w:val="24"/>
          <w:szCs w:val="24"/>
        </w:rPr>
        <w:t>примірнику</w:t>
      </w:r>
      <w:proofErr w:type="spellEnd"/>
      <w:r w:rsidRPr="00DE1609">
        <w:rPr>
          <w:sz w:val="24"/>
          <w:szCs w:val="24"/>
        </w:rPr>
        <w:t xml:space="preserve"> для </w:t>
      </w:r>
      <w:proofErr w:type="spellStart"/>
      <w:r w:rsidRPr="00DE1609">
        <w:rPr>
          <w:sz w:val="24"/>
          <w:szCs w:val="24"/>
        </w:rPr>
        <w:t>кожної</w:t>
      </w:r>
      <w:proofErr w:type="spellEnd"/>
      <w:r w:rsidRPr="00DE1609">
        <w:rPr>
          <w:sz w:val="24"/>
          <w:szCs w:val="24"/>
        </w:rPr>
        <w:t xml:space="preserve"> </w:t>
      </w:r>
      <w:proofErr w:type="spellStart"/>
      <w:r w:rsidRPr="00DE1609">
        <w:rPr>
          <w:sz w:val="24"/>
          <w:szCs w:val="24"/>
        </w:rPr>
        <w:t>із</w:t>
      </w:r>
      <w:proofErr w:type="spellEnd"/>
      <w:r w:rsidRPr="00DE1609">
        <w:rPr>
          <w:sz w:val="24"/>
          <w:szCs w:val="24"/>
        </w:rPr>
        <w:t xml:space="preserve"> </w:t>
      </w:r>
      <w:proofErr w:type="spellStart"/>
      <w:r w:rsidRPr="00DE1609">
        <w:rPr>
          <w:sz w:val="24"/>
          <w:szCs w:val="24"/>
        </w:rPr>
        <w:t>Сторін</w:t>
      </w:r>
      <w:proofErr w:type="spellEnd"/>
      <w:r w:rsidRPr="00DE1609">
        <w:rPr>
          <w:sz w:val="24"/>
          <w:szCs w:val="24"/>
        </w:rPr>
        <w:t>.</w:t>
      </w:r>
    </w:p>
    <w:p w14:paraId="74839785" w14:textId="77777777" w:rsidR="0027190D" w:rsidRPr="00DE1609" w:rsidRDefault="0027190D" w:rsidP="0027190D">
      <w:pPr>
        <w:ind w:firstLine="567"/>
        <w:jc w:val="both"/>
        <w:rPr>
          <w:sz w:val="24"/>
          <w:szCs w:val="24"/>
        </w:rPr>
      </w:pPr>
    </w:p>
    <w:p w14:paraId="7758CC4A" w14:textId="77777777" w:rsidR="0027190D" w:rsidRPr="00DE1609" w:rsidRDefault="0027190D" w:rsidP="0027190D">
      <w:pPr>
        <w:numPr>
          <w:ilvl w:val="0"/>
          <w:numId w:val="13"/>
        </w:numPr>
        <w:ind w:left="0" w:firstLine="0"/>
        <w:jc w:val="center"/>
        <w:outlineLvl w:val="0"/>
        <w:rPr>
          <w:b/>
          <w:caps/>
          <w:sz w:val="24"/>
          <w:szCs w:val="24"/>
        </w:rPr>
      </w:pPr>
      <w:r w:rsidRPr="00DE1609">
        <w:rPr>
          <w:b/>
          <w:caps/>
          <w:sz w:val="24"/>
          <w:szCs w:val="24"/>
        </w:rPr>
        <w:t>Додатки до Договору</w:t>
      </w:r>
    </w:p>
    <w:p w14:paraId="24A22035" w14:textId="77777777" w:rsidR="0027190D" w:rsidRPr="00DE1609" w:rsidRDefault="0027190D" w:rsidP="0027190D">
      <w:pPr>
        <w:outlineLvl w:val="0"/>
        <w:rPr>
          <w:sz w:val="24"/>
          <w:szCs w:val="24"/>
        </w:rPr>
      </w:pPr>
      <w:r w:rsidRPr="00DE1609">
        <w:rPr>
          <w:caps/>
          <w:sz w:val="24"/>
          <w:szCs w:val="24"/>
        </w:rPr>
        <w:t>19.1.</w:t>
      </w:r>
      <w:r w:rsidRPr="00DE1609">
        <w:rPr>
          <w:sz w:val="24"/>
          <w:szCs w:val="24"/>
        </w:rPr>
        <w:t xml:space="preserve"> До </w:t>
      </w:r>
      <w:proofErr w:type="spellStart"/>
      <w:r w:rsidRPr="00DE1609">
        <w:rPr>
          <w:sz w:val="24"/>
          <w:szCs w:val="24"/>
        </w:rPr>
        <w:t>цього</w:t>
      </w:r>
      <w:proofErr w:type="spellEnd"/>
      <w:r w:rsidRPr="00DE1609">
        <w:rPr>
          <w:sz w:val="24"/>
          <w:szCs w:val="24"/>
        </w:rPr>
        <w:t xml:space="preserve"> Договору </w:t>
      </w:r>
      <w:proofErr w:type="spellStart"/>
      <w:r w:rsidRPr="00DE1609">
        <w:rPr>
          <w:sz w:val="24"/>
          <w:szCs w:val="24"/>
        </w:rPr>
        <w:t>додаються</w:t>
      </w:r>
      <w:proofErr w:type="spellEnd"/>
      <w:r w:rsidRPr="00DE1609">
        <w:rPr>
          <w:sz w:val="24"/>
          <w:szCs w:val="24"/>
        </w:rPr>
        <w:t xml:space="preserve">: </w:t>
      </w:r>
    </w:p>
    <w:p w14:paraId="7ABA4553" w14:textId="77777777" w:rsidR="0027190D" w:rsidRPr="00DE1609" w:rsidRDefault="0027190D" w:rsidP="0027190D">
      <w:pPr>
        <w:pStyle w:val="af4"/>
        <w:numPr>
          <w:ilvl w:val="0"/>
          <w:numId w:val="17"/>
        </w:numPr>
        <w:rPr>
          <w:sz w:val="24"/>
          <w:szCs w:val="24"/>
        </w:rPr>
      </w:pPr>
      <w:r w:rsidRPr="00DE1609">
        <w:rPr>
          <w:sz w:val="24"/>
          <w:szCs w:val="24"/>
        </w:rPr>
        <w:t>Додаток №1 - Зведений кошторисний розрахунок;</w:t>
      </w:r>
    </w:p>
    <w:p w14:paraId="57028A92" w14:textId="77777777" w:rsidR="0027190D" w:rsidRPr="00DE1609" w:rsidRDefault="0027190D" w:rsidP="0027190D">
      <w:pPr>
        <w:pStyle w:val="af4"/>
        <w:numPr>
          <w:ilvl w:val="0"/>
          <w:numId w:val="17"/>
        </w:numPr>
        <w:rPr>
          <w:sz w:val="24"/>
          <w:szCs w:val="24"/>
        </w:rPr>
      </w:pPr>
      <w:r w:rsidRPr="00DE1609">
        <w:rPr>
          <w:sz w:val="24"/>
          <w:szCs w:val="24"/>
        </w:rPr>
        <w:t>Додаток № 2 – Календарний графік виконання робіт.</w:t>
      </w:r>
    </w:p>
    <w:p w14:paraId="178AE1FA" w14:textId="77777777" w:rsidR="0027190D" w:rsidRPr="00DE1609" w:rsidRDefault="0027190D" w:rsidP="0027190D">
      <w:pPr>
        <w:pStyle w:val="af4"/>
        <w:numPr>
          <w:ilvl w:val="0"/>
          <w:numId w:val="17"/>
        </w:numPr>
        <w:rPr>
          <w:sz w:val="24"/>
          <w:szCs w:val="24"/>
        </w:rPr>
      </w:pPr>
      <w:r w:rsidRPr="00DE1609">
        <w:rPr>
          <w:sz w:val="24"/>
          <w:szCs w:val="24"/>
        </w:rPr>
        <w:t>Додаток № 3 – Договірна ціна.</w:t>
      </w:r>
    </w:p>
    <w:p w14:paraId="460BEC9E" w14:textId="77777777" w:rsidR="0027190D" w:rsidRPr="00DE1609" w:rsidRDefault="0027190D" w:rsidP="0027190D">
      <w:pPr>
        <w:pStyle w:val="af4"/>
        <w:ind w:left="0"/>
        <w:rPr>
          <w:sz w:val="24"/>
          <w:szCs w:val="24"/>
        </w:rPr>
      </w:pPr>
      <w:r w:rsidRPr="00DE1609">
        <w:rPr>
          <w:sz w:val="24"/>
          <w:szCs w:val="24"/>
        </w:rPr>
        <w:t xml:space="preserve">          19.2.Додатки є невід’ємними частинами цього Договору.</w:t>
      </w:r>
    </w:p>
    <w:p w14:paraId="52813719" w14:textId="77777777" w:rsidR="0027190D" w:rsidRPr="00DE1609" w:rsidRDefault="0027190D" w:rsidP="0027190D">
      <w:pPr>
        <w:contextualSpacing/>
        <w:mirrorIndents/>
        <w:rPr>
          <w:sz w:val="24"/>
          <w:szCs w:val="24"/>
        </w:rPr>
      </w:pPr>
    </w:p>
    <w:p w14:paraId="422BA1C8" w14:textId="77777777" w:rsidR="0027190D" w:rsidRPr="00DE1609" w:rsidRDefault="0027190D" w:rsidP="0027190D">
      <w:pPr>
        <w:pStyle w:val="2"/>
        <w:numPr>
          <w:ilvl w:val="0"/>
          <w:numId w:val="13"/>
        </w:numPr>
        <w:tabs>
          <w:tab w:val="left" w:pos="285"/>
          <w:tab w:val="center" w:pos="5228"/>
        </w:tabs>
        <w:spacing w:before="0" w:after="0"/>
        <w:jc w:val="center"/>
        <w:rPr>
          <w:rFonts w:ascii="Times New Roman" w:hAnsi="Times New Roman"/>
          <w:i w:val="0"/>
          <w:spacing w:val="2"/>
          <w:sz w:val="24"/>
          <w:szCs w:val="24"/>
          <w:lang w:val="uk-UA"/>
        </w:rPr>
      </w:pPr>
      <w:r w:rsidRPr="00DE1609">
        <w:rPr>
          <w:rFonts w:ascii="Times New Roman" w:hAnsi="Times New Roman"/>
          <w:i w:val="0"/>
          <w:spacing w:val="2"/>
          <w:sz w:val="24"/>
          <w:szCs w:val="24"/>
          <w:lang w:val="uk-UA"/>
        </w:rPr>
        <w:t>РЕКВІЗИТИ ТА ПІДПИСИ СТОРІН</w:t>
      </w:r>
    </w:p>
    <w:tbl>
      <w:tblPr>
        <w:tblW w:w="9923" w:type="dxa"/>
        <w:tblInd w:w="108" w:type="dxa"/>
        <w:tblLook w:val="04A0" w:firstRow="1" w:lastRow="0" w:firstColumn="1" w:lastColumn="0" w:noHBand="0" w:noVBand="1"/>
      </w:tblPr>
      <w:tblGrid>
        <w:gridCol w:w="4395"/>
        <w:gridCol w:w="5528"/>
      </w:tblGrid>
      <w:tr w:rsidR="00DE1609" w:rsidRPr="00DE1609" w14:paraId="0A4174BA" w14:textId="77777777" w:rsidTr="00571FCD">
        <w:tc>
          <w:tcPr>
            <w:tcW w:w="4395" w:type="dxa"/>
            <w:shd w:val="clear" w:color="auto" w:fill="auto"/>
          </w:tcPr>
          <w:p w14:paraId="1EEA5E7C" w14:textId="77777777" w:rsidR="0027190D" w:rsidRPr="00DE1609" w:rsidRDefault="0027190D" w:rsidP="00571FCD">
            <w:pPr>
              <w:jc w:val="center"/>
              <w:rPr>
                <w:b/>
                <w:sz w:val="24"/>
                <w:szCs w:val="24"/>
              </w:rPr>
            </w:pPr>
            <w:proofErr w:type="spellStart"/>
            <w:r w:rsidRPr="00DE1609">
              <w:rPr>
                <w:b/>
                <w:sz w:val="24"/>
                <w:szCs w:val="24"/>
              </w:rPr>
              <w:t>Замовник</w:t>
            </w:r>
            <w:proofErr w:type="spellEnd"/>
            <w:r w:rsidRPr="00DE1609">
              <w:rPr>
                <w:b/>
                <w:sz w:val="24"/>
                <w:szCs w:val="24"/>
              </w:rPr>
              <w:t>:</w:t>
            </w:r>
          </w:p>
        </w:tc>
        <w:tc>
          <w:tcPr>
            <w:tcW w:w="5528" w:type="dxa"/>
            <w:shd w:val="clear" w:color="auto" w:fill="auto"/>
          </w:tcPr>
          <w:p w14:paraId="203772F2" w14:textId="77777777" w:rsidR="0027190D" w:rsidRPr="00DE1609" w:rsidRDefault="0027190D" w:rsidP="00571FCD">
            <w:pPr>
              <w:jc w:val="center"/>
              <w:rPr>
                <w:b/>
                <w:sz w:val="24"/>
                <w:szCs w:val="24"/>
              </w:rPr>
            </w:pPr>
            <w:proofErr w:type="spellStart"/>
            <w:r w:rsidRPr="00DE1609">
              <w:rPr>
                <w:b/>
                <w:sz w:val="24"/>
                <w:szCs w:val="24"/>
              </w:rPr>
              <w:t>Виконавець</w:t>
            </w:r>
            <w:proofErr w:type="spellEnd"/>
            <w:r w:rsidRPr="00DE1609">
              <w:rPr>
                <w:b/>
                <w:sz w:val="24"/>
                <w:szCs w:val="24"/>
              </w:rPr>
              <w:t>:</w:t>
            </w:r>
          </w:p>
        </w:tc>
      </w:tr>
      <w:tr w:rsidR="00FC2221" w:rsidRPr="00DE1609" w14:paraId="1F588DA2" w14:textId="77777777" w:rsidTr="00571FCD">
        <w:tc>
          <w:tcPr>
            <w:tcW w:w="4395" w:type="dxa"/>
            <w:shd w:val="clear" w:color="auto" w:fill="auto"/>
          </w:tcPr>
          <w:p w14:paraId="0C27A9A3" w14:textId="77777777" w:rsidR="0027190D" w:rsidRPr="00DE1609" w:rsidRDefault="0027190D" w:rsidP="00571FCD">
            <w:pPr>
              <w:rPr>
                <w:b/>
                <w:sz w:val="24"/>
                <w:szCs w:val="24"/>
              </w:rPr>
            </w:pPr>
            <w:proofErr w:type="spellStart"/>
            <w:r w:rsidRPr="00DE1609">
              <w:rPr>
                <w:b/>
                <w:sz w:val="24"/>
                <w:szCs w:val="24"/>
              </w:rPr>
              <w:t>Гімназія</w:t>
            </w:r>
            <w:proofErr w:type="spellEnd"/>
            <w:r w:rsidRPr="00DE1609">
              <w:rPr>
                <w:b/>
                <w:sz w:val="24"/>
                <w:szCs w:val="24"/>
              </w:rPr>
              <w:t xml:space="preserve"> № 283 ІІ-ІІІ </w:t>
            </w:r>
            <w:proofErr w:type="spellStart"/>
            <w:r w:rsidRPr="00DE1609">
              <w:rPr>
                <w:b/>
                <w:sz w:val="24"/>
                <w:szCs w:val="24"/>
              </w:rPr>
              <w:t>ступенів</w:t>
            </w:r>
            <w:proofErr w:type="spellEnd"/>
            <w:r w:rsidRPr="00DE1609">
              <w:rPr>
                <w:b/>
                <w:sz w:val="24"/>
                <w:szCs w:val="24"/>
              </w:rPr>
              <w:t xml:space="preserve"> </w:t>
            </w:r>
            <w:proofErr w:type="spellStart"/>
            <w:r w:rsidRPr="00DE1609">
              <w:rPr>
                <w:b/>
                <w:sz w:val="24"/>
                <w:szCs w:val="24"/>
              </w:rPr>
              <w:t>Деснянського</w:t>
            </w:r>
            <w:proofErr w:type="spellEnd"/>
            <w:r w:rsidRPr="00DE1609">
              <w:rPr>
                <w:b/>
                <w:sz w:val="24"/>
                <w:szCs w:val="24"/>
              </w:rPr>
              <w:t xml:space="preserve"> району </w:t>
            </w:r>
            <w:proofErr w:type="spellStart"/>
            <w:r w:rsidRPr="00DE1609">
              <w:rPr>
                <w:b/>
                <w:sz w:val="24"/>
                <w:szCs w:val="24"/>
              </w:rPr>
              <w:t>міста</w:t>
            </w:r>
            <w:proofErr w:type="spellEnd"/>
            <w:r w:rsidRPr="00DE1609">
              <w:rPr>
                <w:b/>
                <w:sz w:val="24"/>
                <w:szCs w:val="24"/>
              </w:rPr>
              <w:t xml:space="preserve"> </w:t>
            </w:r>
            <w:proofErr w:type="spellStart"/>
            <w:r w:rsidRPr="00DE1609">
              <w:rPr>
                <w:b/>
                <w:sz w:val="24"/>
                <w:szCs w:val="24"/>
              </w:rPr>
              <w:t>Києва</w:t>
            </w:r>
            <w:proofErr w:type="spellEnd"/>
            <w:r w:rsidRPr="00DE1609">
              <w:rPr>
                <w:b/>
                <w:sz w:val="24"/>
                <w:szCs w:val="24"/>
              </w:rPr>
              <w:t xml:space="preserve"> </w:t>
            </w:r>
          </w:p>
          <w:p w14:paraId="68A3902E" w14:textId="77777777" w:rsidR="0027190D" w:rsidRPr="00DE1609" w:rsidRDefault="0027190D" w:rsidP="00571FCD">
            <w:pPr>
              <w:rPr>
                <w:b/>
                <w:sz w:val="24"/>
                <w:szCs w:val="24"/>
              </w:rPr>
            </w:pPr>
          </w:p>
          <w:p w14:paraId="65DF16DD" w14:textId="77777777" w:rsidR="0027190D" w:rsidRPr="00DE1609" w:rsidRDefault="0027190D" w:rsidP="00571FCD">
            <w:pPr>
              <w:rPr>
                <w:sz w:val="24"/>
                <w:szCs w:val="24"/>
              </w:rPr>
            </w:pPr>
            <w:r w:rsidRPr="00DE1609">
              <w:rPr>
                <w:sz w:val="24"/>
                <w:szCs w:val="24"/>
              </w:rPr>
              <w:t xml:space="preserve">Адреса: </w:t>
            </w:r>
            <w:proofErr w:type="spellStart"/>
            <w:r w:rsidRPr="00DE1609">
              <w:rPr>
                <w:sz w:val="24"/>
                <w:szCs w:val="24"/>
              </w:rPr>
              <w:t>вул</w:t>
            </w:r>
            <w:proofErr w:type="spellEnd"/>
            <w:r w:rsidRPr="00DE1609">
              <w:rPr>
                <w:sz w:val="24"/>
                <w:szCs w:val="24"/>
              </w:rPr>
              <w:t xml:space="preserve">. </w:t>
            </w:r>
            <w:proofErr w:type="spellStart"/>
            <w:r w:rsidRPr="00DE1609">
              <w:rPr>
                <w:sz w:val="24"/>
                <w:szCs w:val="24"/>
              </w:rPr>
              <w:t>Данькевича</w:t>
            </w:r>
            <w:proofErr w:type="spellEnd"/>
            <w:r w:rsidRPr="00DE1609">
              <w:rPr>
                <w:sz w:val="24"/>
                <w:szCs w:val="24"/>
              </w:rPr>
              <w:t xml:space="preserve"> 13, м. </w:t>
            </w:r>
            <w:proofErr w:type="spellStart"/>
            <w:r w:rsidRPr="00DE1609">
              <w:rPr>
                <w:sz w:val="24"/>
                <w:szCs w:val="24"/>
              </w:rPr>
              <w:t>Київ</w:t>
            </w:r>
            <w:proofErr w:type="spellEnd"/>
            <w:r w:rsidRPr="00DE1609">
              <w:rPr>
                <w:sz w:val="24"/>
                <w:szCs w:val="24"/>
              </w:rPr>
              <w:t xml:space="preserve"> 02232</w:t>
            </w:r>
          </w:p>
          <w:p w14:paraId="3A7D1A8A" w14:textId="77777777" w:rsidR="0027190D" w:rsidRPr="00DE1609" w:rsidRDefault="0027190D" w:rsidP="00571FCD">
            <w:pPr>
              <w:rPr>
                <w:sz w:val="24"/>
                <w:szCs w:val="24"/>
              </w:rPr>
            </w:pPr>
            <w:r w:rsidRPr="00DE1609">
              <w:rPr>
                <w:sz w:val="24"/>
                <w:szCs w:val="24"/>
              </w:rPr>
              <w:t>р/р __________________________</w:t>
            </w:r>
          </w:p>
          <w:p w14:paraId="6C6FFC71" w14:textId="77777777" w:rsidR="0027190D" w:rsidRPr="00DE1609" w:rsidRDefault="0027190D" w:rsidP="00571FCD">
            <w:pPr>
              <w:rPr>
                <w:sz w:val="24"/>
                <w:szCs w:val="24"/>
              </w:rPr>
            </w:pPr>
            <w:r w:rsidRPr="00DE1609">
              <w:rPr>
                <w:sz w:val="24"/>
                <w:szCs w:val="24"/>
              </w:rPr>
              <w:t>______________________________</w:t>
            </w:r>
          </w:p>
          <w:p w14:paraId="1F3472DD" w14:textId="77777777" w:rsidR="0027190D" w:rsidRPr="00DE1609" w:rsidRDefault="0027190D" w:rsidP="00571FCD">
            <w:pPr>
              <w:rPr>
                <w:sz w:val="24"/>
                <w:szCs w:val="24"/>
              </w:rPr>
            </w:pPr>
            <w:r w:rsidRPr="00DE1609">
              <w:rPr>
                <w:sz w:val="24"/>
                <w:szCs w:val="24"/>
              </w:rPr>
              <w:t xml:space="preserve">в ДКСУ м. </w:t>
            </w:r>
            <w:proofErr w:type="spellStart"/>
            <w:r w:rsidRPr="00DE1609">
              <w:rPr>
                <w:sz w:val="24"/>
                <w:szCs w:val="24"/>
              </w:rPr>
              <w:t>Києва</w:t>
            </w:r>
            <w:proofErr w:type="spellEnd"/>
            <w:r w:rsidRPr="00DE1609">
              <w:rPr>
                <w:sz w:val="24"/>
                <w:szCs w:val="24"/>
              </w:rPr>
              <w:t xml:space="preserve"> </w:t>
            </w:r>
          </w:p>
          <w:p w14:paraId="3A274CD8" w14:textId="77777777" w:rsidR="0027190D" w:rsidRPr="00DE1609" w:rsidRDefault="0027190D" w:rsidP="00571FCD">
            <w:pPr>
              <w:rPr>
                <w:sz w:val="24"/>
                <w:szCs w:val="24"/>
              </w:rPr>
            </w:pPr>
            <w:r w:rsidRPr="00DE1609">
              <w:rPr>
                <w:sz w:val="24"/>
                <w:szCs w:val="24"/>
              </w:rPr>
              <w:t>МФО 820172</w:t>
            </w:r>
          </w:p>
          <w:p w14:paraId="10BBDC07" w14:textId="77777777" w:rsidR="0027190D" w:rsidRPr="00DE1609" w:rsidRDefault="0027190D" w:rsidP="00571FCD">
            <w:pPr>
              <w:rPr>
                <w:sz w:val="24"/>
                <w:szCs w:val="24"/>
              </w:rPr>
            </w:pPr>
            <w:r w:rsidRPr="00DE1609">
              <w:rPr>
                <w:sz w:val="24"/>
                <w:szCs w:val="24"/>
              </w:rPr>
              <w:t>Код ЄДРПОУ 01488937</w:t>
            </w:r>
          </w:p>
          <w:p w14:paraId="11F4BF0E" w14:textId="77777777" w:rsidR="0027190D" w:rsidRPr="00DE1609" w:rsidRDefault="0027190D" w:rsidP="00571FCD">
            <w:pPr>
              <w:rPr>
                <w:sz w:val="24"/>
                <w:szCs w:val="24"/>
              </w:rPr>
            </w:pPr>
          </w:p>
          <w:p w14:paraId="75522CA3" w14:textId="77777777" w:rsidR="0027190D" w:rsidRPr="00DE1609" w:rsidRDefault="0027190D" w:rsidP="00571FCD">
            <w:pPr>
              <w:rPr>
                <w:sz w:val="24"/>
                <w:szCs w:val="24"/>
              </w:rPr>
            </w:pPr>
            <w:r w:rsidRPr="00DE1609">
              <w:rPr>
                <w:sz w:val="24"/>
                <w:szCs w:val="24"/>
              </w:rPr>
              <w:t xml:space="preserve">Директор                               </w:t>
            </w:r>
          </w:p>
          <w:p w14:paraId="6C875E07" w14:textId="77777777" w:rsidR="0027190D" w:rsidRPr="00DE1609" w:rsidRDefault="0027190D" w:rsidP="00571FCD">
            <w:pPr>
              <w:rPr>
                <w:sz w:val="24"/>
                <w:szCs w:val="24"/>
              </w:rPr>
            </w:pPr>
          </w:p>
          <w:p w14:paraId="202F1347" w14:textId="77777777" w:rsidR="0027190D" w:rsidRPr="00DE1609" w:rsidRDefault="0027190D" w:rsidP="00571FCD">
            <w:pPr>
              <w:rPr>
                <w:sz w:val="24"/>
                <w:szCs w:val="24"/>
              </w:rPr>
            </w:pPr>
            <w:r w:rsidRPr="00DE1609">
              <w:rPr>
                <w:sz w:val="24"/>
                <w:szCs w:val="24"/>
              </w:rPr>
              <w:t>___________________         Гнатюк В.М.</w:t>
            </w:r>
          </w:p>
        </w:tc>
        <w:tc>
          <w:tcPr>
            <w:tcW w:w="5528" w:type="dxa"/>
            <w:shd w:val="clear" w:color="auto" w:fill="auto"/>
          </w:tcPr>
          <w:p w14:paraId="49035173" w14:textId="77777777" w:rsidR="0027190D" w:rsidRPr="00DE1609" w:rsidRDefault="0027190D" w:rsidP="00571FCD">
            <w:pPr>
              <w:rPr>
                <w:sz w:val="24"/>
                <w:szCs w:val="24"/>
              </w:rPr>
            </w:pPr>
          </w:p>
        </w:tc>
      </w:tr>
    </w:tbl>
    <w:p w14:paraId="233E4610" w14:textId="77777777" w:rsidR="0046586E" w:rsidRPr="00DE1609" w:rsidRDefault="0046586E" w:rsidP="0046586E">
      <w:pPr>
        <w:suppressAutoHyphens/>
        <w:contextualSpacing/>
        <w:mirrorIndents/>
        <w:jc w:val="center"/>
        <w:rPr>
          <w:sz w:val="24"/>
          <w:szCs w:val="24"/>
          <w:lang w:val="uk-UA"/>
        </w:rPr>
      </w:pPr>
    </w:p>
    <w:p w14:paraId="27128EDC" w14:textId="77777777" w:rsidR="0027190D" w:rsidRPr="00DE1609" w:rsidRDefault="0027190D" w:rsidP="0046586E">
      <w:pPr>
        <w:suppressAutoHyphens/>
        <w:contextualSpacing/>
        <w:mirrorIndents/>
        <w:jc w:val="center"/>
        <w:rPr>
          <w:sz w:val="24"/>
          <w:szCs w:val="24"/>
          <w:lang w:val="uk-UA"/>
        </w:rPr>
      </w:pPr>
    </w:p>
    <w:p w14:paraId="0DFF467F" w14:textId="77777777" w:rsidR="0027190D" w:rsidRPr="00DE1609" w:rsidRDefault="0027190D" w:rsidP="0046586E">
      <w:pPr>
        <w:suppressAutoHyphens/>
        <w:contextualSpacing/>
        <w:mirrorIndents/>
        <w:jc w:val="center"/>
        <w:rPr>
          <w:sz w:val="24"/>
          <w:szCs w:val="24"/>
          <w:lang w:val="uk-UA"/>
        </w:rPr>
      </w:pPr>
    </w:p>
    <w:p w14:paraId="15402EEF" w14:textId="77777777" w:rsidR="0027190D" w:rsidRPr="00DE1609" w:rsidRDefault="0027190D" w:rsidP="0046586E">
      <w:pPr>
        <w:suppressAutoHyphens/>
        <w:contextualSpacing/>
        <w:mirrorIndents/>
        <w:jc w:val="center"/>
        <w:rPr>
          <w:sz w:val="24"/>
          <w:szCs w:val="24"/>
          <w:lang w:val="uk-UA"/>
        </w:rPr>
      </w:pPr>
    </w:p>
    <w:p w14:paraId="5A555486" w14:textId="77777777" w:rsidR="0027190D" w:rsidRPr="00DE1609" w:rsidRDefault="0027190D" w:rsidP="0046586E">
      <w:pPr>
        <w:suppressAutoHyphens/>
        <w:contextualSpacing/>
        <w:mirrorIndents/>
        <w:jc w:val="center"/>
        <w:rPr>
          <w:sz w:val="24"/>
          <w:szCs w:val="24"/>
          <w:lang w:val="uk-UA"/>
        </w:rPr>
      </w:pPr>
    </w:p>
    <w:p w14:paraId="16988062" w14:textId="77777777" w:rsidR="0027190D" w:rsidRPr="00DE1609" w:rsidRDefault="0027190D" w:rsidP="0046586E">
      <w:pPr>
        <w:suppressAutoHyphens/>
        <w:contextualSpacing/>
        <w:mirrorIndents/>
        <w:jc w:val="center"/>
        <w:rPr>
          <w:sz w:val="24"/>
          <w:szCs w:val="24"/>
          <w:lang w:val="uk-UA"/>
        </w:rPr>
      </w:pPr>
    </w:p>
    <w:p w14:paraId="7381F20F" w14:textId="77777777" w:rsidR="0027190D" w:rsidRPr="00DE1609" w:rsidRDefault="0027190D" w:rsidP="0046586E">
      <w:pPr>
        <w:suppressAutoHyphens/>
        <w:contextualSpacing/>
        <w:mirrorIndents/>
        <w:jc w:val="center"/>
        <w:rPr>
          <w:sz w:val="24"/>
          <w:szCs w:val="24"/>
          <w:lang w:val="uk-UA"/>
        </w:rPr>
      </w:pPr>
    </w:p>
    <w:tbl>
      <w:tblPr>
        <w:tblW w:w="10177" w:type="dxa"/>
        <w:tblInd w:w="102" w:type="dxa"/>
        <w:tblLook w:val="0000" w:firstRow="0" w:lastRow="0" w:firstColumn="0" w:lastColumn="0" w:noHBand="0" w:noVBand="0"/>
      </w:tblPr>
      <w:tblGrid>
        <w:gridCol w:w="10177"/>
      </w:tblGrid>
      <w:tr w:rsidR="00FC2221" w:rsidRPr="00DE1609" w14:paraId="737EBF25" w14:textId="77777777" w:rsidTr="00571FCD">
        <w:tc>
          <w:tcPr>
            <w:tcW w:w="3510" w:type="dxa"/>
            <w:shd w:val="clear" w:color="auto" w:fill="auto"/>
          </w:tcPr>
          <w:p w14:paraId="5B302E12" w14:textId="77777777" w:rsidR="0027190D" w:rsidRPr="00DE1609" w:rsidRDefault="0027190D" w:rsidP="00571FCD">
            <w:pPr>
              <w:suppressAutoHyphens/>
              <w:contextualSpacing/>
              <w:mirrorIndents/>
              <w:rPr>
                <w:sz w:val="24"/>
                <w:szCs w:val="24"/>
                <w:lang w:val="uk-UA"/>
              </w:rPr>
            </w:pPr>
            <w:r w:rsidRPr="00DE1609">
              <w:rPr>
                <w:sz w:val="24"/>
                <w:szCs w:val="24"/>
              </w:rPr>
              <w:br w:type="page"/>
            </w:r>
            <w:r w:rsidRPr="00DE1609">
              <w:rPr>
                <w:sz w:val="24"/>
                <w:szCs w:val="24"/>
              </w:rPr>
              <w:br w:type="page"/>
            </w:r>
          </w:p>
          <w:p w14:paraId="626455DC" w14:textId="5863965C" w:rsidR="00012147" w:rsidRDefault="00012147" w:rsidP="00571FCD">
            <w:pPr>
              <w:suppressAutoHyphens/>
              <w:contextualSpacing/>
              <w:mirrorIndents/>
              <w:rPr>
                <w:sz w:val="24"/>
                <w:szCs w:val="24"/>
                <w:lang w:val="uk-UA"/>
              </w:rPr>
            </w:pPr>
          </w:p>
          <w:p w14:paraId="7F8C3710" w14:textId="41295361" w:rsidR="0061562E" w:rsidRDefault="0061562E" w:rsidP="00571FCD">
            <w:pPr>
              <w:suppressAutoHyphens/>
              <w:contextualSpacing/>
              <w:mirrorIndents/>
              <w:rPr>
                <w:sz w:val="24"/>
                <w:szCs w:val="24"/>
                <w:lang w:val="uk-UA"/>
              </w:rPr>
            </w:pPr>
          </w:p>
          <w:p w14:paraId="69707FBC" w14:textId="1BE144C9" w:rsidR="0061562E" w:rsidRDefault="0061562E" w:rsidP="00571FCD">
            <w:pPr>
              <w:suppressAutoHyphens/>
              <w:contextualSpacing/>
              <w:mirrorIndents/>
              <w:rPr>
                <w:sz w:val="24"/>
                <w:szCs w:val="24"/>
                <w:lang w:val="uk-UA"/>
              </w:rPr>
            </w:pPr>
          </w:p>
          <w:p w14:paraId="2C18A5AB" w14:textId="48985202" w:rsidR="0061562E" w:rsidRDefault="0061562E" w:rsidP="00571FCD">
            <w:pPr>
              <w:suppressAutoHyphens/>
              <w:contextualSpacing/>
              <w:mirrorIndents/>
              <w:rPr>
                <w:sz w:val="24"/>
                <w:szCs w:val="24"/>
                <w:lang w:val="uk-UA"/>
              </w:rPr>
            </w:pPr>
          </w:p>
          <w:p w14:paraId="168EFC1B" w14:textId="066A686F" w:rsidR="0061562E" w:rsidRDefault="0061562E" w:rsidP="00571FCD">
            <w:pPr>
              <w:suppressAutoHyphens/>
              <w:contextualSpacing/>
              <w:mirrorIndents/>
              <w:rPr>
                <w:sz w:val="24"/>
                <w:szCs w:val="24"/>
                <w:lang w:val="uk-UA"/>
              </w:rPr>
            </w:pPr>
          </w:p>
          <w:p w14:paraId="3B352EE2" w14:textId="77777777" w:rsidR="0061562E" w:rsidRPr="00DE1609" w:rsidRDefault="0061562E" w:rsidP="00571FCD">
            <w:pPr>
              <w:suppressAutoHyphens/>
              <w:contextualSpacing/>
              <w:mirrorIndents/>
              <w:rPr>
                <w:sz w:val="24"/>
                <w:szCs w:val="24"/>
                <w:lang w:val="uk-UA"/>
              </w:rPr>
            </w:pPr>
          </w:p>
          <w:p w14:paraId="3E3EB349" w14:textId="77777777" w:rsidR="00012147" w:rsidRPr="00DE1609" w:rsidRDefault="00012147" w:rsidP="00571FCD">
            <w:pPr>
              <w:suppressAutoHyphens/>
              <w:contextualSpacing/>
              <w:mirrorIndents/>
              <w:rPr>
                <w:sz w:val="24"/>
                <w:szCs w:val="24"/>
                <w:lang w:val="uk-UA"/>
              </w:rPr>
            </w:pPr>
          </w:p>
          <w:p w14:paraId="1ED4BFB0" w14:textId="77777777" w:rsidR="0027190D" w:rsidRPr="00DE1609" w:rsidRDefault="0027190D" w:rsidP="00012147">
            <w:pPr>
              <w:suppressAutoHyphens/>
              <w:contextualSpacing/>
              <w:mirrorIndents/>
              <w:jc w:val="right"/>
              <w:rPr>
                <w:sz w:val="24"/>
                <w:szCs w:val="24"/>
              </w:rPr>
            </w:pPr>
            <w:proofErr w:type="spellStart"/>
            <w:r w:rsidRPr="00DE1609">
              <w:rPr>
                <w:sz w:val="24"/>
                <w:szCs w:val="24"/>
              </w:rPr>
              <w:lastRenderedPageBreak/>
              <w:t>Додаток</w:t>
            </w:r>
            <w:proofErr w:type="spellEnd"/>
            <w:r w:rsidRPr="00DE1609">
              <w:rPr>
                <w:sz w:val="24"/>
                <w:szCs w:val="24"/>
              </w:rPr>
              <w:t xml:space="preserve"> № 2 </w:t>
            </w:r>
          </w:p>
          <w:p w14:paraId="62CA9150" w14:textId="77777777" w:rsidR="0027190D" w:rsidRPr="00DE1609" w:rsidRDefault="0027190D" w:rsidP="00012147">
            <w:pPr>
              <w:suppressAutoHyphens/>
              <w:contextualSpacing/>
              <w:mirrorIndents/>
              <w:jc w:val="right"/>
              <w:rPr>
                <w:sz w:val="24"/>
                <w:szCs w:val="24"/>
              </w:rPr>
            </w:pPr>
            <w:r w:rsidRPr="00DE1609">
              <w:rPr>
                <w:sz w:val="24"/>
                <w:szCs w:val="24"/>
              </w:rPr>
              <w:t>до договору № __________</w:t>
            </w:r>
          </w:p>
          <w:p w14:paraId="10359AC2" w14:textId="77777777" w:rsidR="0027190D" w:rsidRPr="00DE1609" w:rsidRDefault="0027190D" w:rsidP="00012147">
            <w:pPr>
              <w:suppressAutoHyphens/>
              <w:contextualSpacing/>
              <w:mirrorIndents/>
              <w:jc w:val="right"/>
              <w:rPr>
                <w:sz w:val="24"/>
                <w:szCs w:val="24"/>
              </w:rPr>
            </w:pPr>
            <w:proofErr w:type="spellStart"/>
            <w:r w:rsidRPr="00DE1609">
              <w:rPr>
                <w:sz w:val="24"/>
                <w:szCs w:val="24"/>
              </w:rPr>
              <w:t>від</w:t>
            </w:r>
            <w:proofErr w:type="spellEnd"/>
            <w:r w:rsidRPr="00DE1609">
              <w:rPr>
                <w:sz w:val="24"/>
                <w:szCs w:val="24"/>
              </w:rPr>
              <w:t xml:space="preserve"> _______________202</w:t>
            </w:r>
            <w:r w:rsidRPr="00DE1609">
              <w:rPr>
                <w:sz w:val="24"/>
                <w:szCs w:val="24"/>
                <w:lang w:val="uk-UA"/>
              </w:rPr>
              <w:t>2</w:t>
            </w:r>
            <w:r w:rsidRPr="00DE1609">
              <w:rPr>
                <w:sz w:val="24"/>
                <w:szCs w:val="24"/>
              </w:rPr>
              <w:t xml:space="preserve"> року</w:t>
            </w:r>
          </w:p>
        </w:tc>
      </w:tr>
    </w:tbl>
    <w:p w14:paraId="6077D0E5" w14:textId="77777777" w:rsidR="0027190D" w:rsidRPr="00DE1609" w:rsidRDefault="0027190D" w:rsidP="0027190D">
      <w:pPr>
        <w:suppressAutoHyphens/>
        <w:contextualSpacing/>
        <w:mirrorIndents/>
        <w:jc w:val="right"/>
        <w:rPr>
          <w:sz w:val="24"/>
          <w:szCs w:val="24"/>
        </w:rPr>
      </w:pPr>
    </w:p>
    <w:p w14:paraId="6F95D51A" w14:textId="77777777" w:rsidR="0027190D" w:rsidRPr="00DE1609" w:rsidRDefault="0027190D" w:rsidP="0027190D">
      <w:pPr>
        <w:suppressAutoHyphens/>
        <w:contextualSpacing/>
        <w:mirrorIndents/>
        <w:jc w:val="right"/>
        <w:rPr>
          <w:sz w:val="24"/>
          <w:szCs w:val="24"/>
        </w:rPr>
      </w:pPr>
    </w:p>
    <w:p w14:paraId="621D4692" w14:textId="77777777" w:rsidR="0027190D" w:rsidRPr="00DE1609" w:rsidRDefault="0027190D" w:rsidP="0027190D">
      <w:pPr>
        <w:suppressAutoHyphens/>
        <w:contextualSpacing/>
        <w:mirrorIndents/>
        <w:jc w:val="center"/>
        <w:rPr>
          <w:sz w:val="24"/>
          <w:szCs w:val="24"/>
        </w:rPr>
      </w:pPr>
      <w:proofErr w:type="spellStart"/>
      <w:r w:rsidRPr="00DE1609">
        <w:rPr>
          <w:sz w:val="24"/>
          <w:szCs w:val="24"/>
        </w:rPr>
        <w:t>Календарний</w:t>
      </w:r>
      <w:proofErr w:type="spellEnd"/>
      <w:r w:rsidRPr="00DE1609">
        <w:rPr>
          <w:sz w:val="24"/>
          <w:szCs w:val="24"/>
        </w:rPr>
        <w:t xml:space="preserve"> </w:t>
      </w:r>
      <w:proofErr w:type="spellStart"/>
      <w:r w:rsidRPr="00DE1609">
        <w:rPr>
          <w:sz w:val="24"/>
          <w:szCs w:val="24"/>
        </w:rPr>
        <w:t>графік</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r w:rsidRPr="00DE1609">
        <w:rPr>
          <w:sz w:val="24"/>
          <w:szCs w:val="24"/>
        </w:rPr>
        <w:t xml:space="preserve"> </w:t>
      </w:r>
    </w:p>
    <w:p w14:paraId="18294042" w14:textId="77777777" w:rsidR="0027190D" w:rsidRPr="00DE1609" w:rsidRDefault="0027190D" w:rsidP="0027190D">
      <w:pPr>
        <w:suppressAutoHyphens/>
        <w:contextualSpacing/>
        <w:mirrorIndents/>
        <w:jc w:val="center"/>
        <w:rPr>
          <w:sz w:val="24"/>
          <w:szCs w:val="24"/>
        </w:rPr>
      </w:pPr>
    </w:p>
    <w:p w14:paraId="0192E911" w14:textId="77777777" w:rsidR="0027190D" w:rsidRPr="00DE1609" w:rsidRDefault="0027190D" w:rsidP="0027190D">
      <w:pPr>
        <w:suppressAutoHyphens/>
        <w:contextualSpacing/>
        <w:mirrorIndents/>
        <w:jc w:val="center"/>
        <w:rPr>
          <w:sz w:val="24"/>
          <w:szCs w:val="24"/>
        </w:rPr>
      </w:pPr>
    </w:p>
    <w:tbl>
      <w:tblPr>
        <w:tblW w:w="10633" w:type="dxa"/>
        <w:tblInd w:w="-318" w:type="dxa"/>
        <w:tblLayout w:type="fixed"/>
        <w:tblLook w:val="0000" w:firstRow="0" w:lastRow="0" w:firstColumn="0" w:lastColumn="0" w:noHBand="0" w:noVBand="0"/>
      </w:tblPr>
      <w:tblGrid>
        <w:gridCol w:w="560"/>
        <w:gridCol w:w="2134"/>
        <w:gridCol w:w="1843"/>
        <w:gridCol w:w="1559"/>
        <w:gridCol w:w="1417"/>
        <w:gridCol w:w="1560"/>
        <w:gridCol w:w="1560"/>
      </w:tblGrid>
      <w:tr w:rsidR="00DE1609" w:rsidRPr="00DE1609" w14:paraId="7D9DF1AC" w14:textId="77777777" w:rsidTr="00571FCD">
        <w:tc>
          <w:tcPr>
            <w:tcW w:w="560" w:type="dxa"/>
            <w:vMerge w:val="restart"/>
            <w:tcBorders>
              <w:top w:val="single" w:sz="4" w:space="0" w:color="000000"/>
              <w:left w:val="single" w:sz="4" w:space="0" w:color="000000"/>
              <w:bottom w:val="single" w:sz="4" w:space="0" w:color="000000"/>
            </w:tcBorders>
            <w:shd w:val="clear" w:color="auto" w:fill="auto"/>
          </w:tcPr>
          <w:p w14:paraId="7C03D06B" w14:textId="77777777" w:rsidR="0027190D" w:rsidRPr="00DE1609" w:rsidRDefault="0027190D" w:rsidP="00571FCD">
            <w:pPr>
              <w:suppressAutoHyphens/>
              <w:contextualSpacing/>
              <w:mirrorIndents/>
              <w:jc w:val="center"/>
              <w:rPr>
                <w:sz w:val="24"/>
                <w:szCs w:val="24"/>
              </w:rPr>
            </w:pPr>
            <w:r w:rsidRPr="00DE1609">
              <w:rPr>
                <w:sz w:val="24"/>
                <w:szCs w:val="24"/>
              </w:rPr>
              <w:t>№ п/п</w:t>
            </w:r>
          </w:p>
        </w:tc>
        <w:tc>
          <w:tcPr>
            <w:tcW w:w="2134" w:type="dxa"/>
            <w:vMerge w:val="restart"/>
            <w:tcBorders>
              <w:top w:val="single" w:sz="4" w:space="0" w:color="000000"/>
              <w:left w:val="single" w:sz="4" w:space="0" w:color="000000"/>
              <w:bottom w:val="single" w:sz="4" w:space="0" w:color="000000"/>
            </w:tcBorders>
            <w:shd w:val="clear" w:color="auto" w:fill="auto"/>
          </w:tcPr>
          <w:p w14:paraId="395F8F42" w14:textId="77777777" w:rsidR="0027190D" w:rsidRPr="00DE1609" w:rsidRDefault="0027190D" w:rsidP="00571FCD">
            <w:pPr>
              <w:suppressAutoHyphens/>
              <w:contextualSpacing/>
              <w:mirrorIndents/>
              <w:jc w:val="center"/>
              <w:rPr>
                <w:sz w:val="24"/>
                <w:szCs w:val="24"/>
              </w:rPr>
            </w:pPr>
            <w:r w:rsidRPr="00DE1609">
              <w:rPr>
                <w:sz w:val="24"/>
                <w:szCs w:val="24"/>
              </w:rPr>
              <w:t>Адреса</w:t>
            </w:r>
          </w:p>
        </w:tc>
        <w:tc>
          <w:tcPr>
            <w:tcW w:w="1843" w:type="dxa"/>
            <w:vMerge w:val="restart"/>
            <w:tcBorders>
              <w:top w:val="single" w:sz="4" w:space="0" w:color="000000"/>
              <w:left w:val="single" w:sz="4" w:space="0" w:color="000000"/>
              <w:right w:val="single" w:sz="4" w:space="0" w:color="000000"/>
            </w:tcBorders>
          </w:tcPr>
          <w:p w14:paraId="2207BC0F" w14:textId="77777777" w:rsidR="0027190D" w:rsidRPr="00DE1609" w:rsidRDefault="0027190D" w:rsidP="00571FCD">
            <w:pPr>
              <w:suppressAutoHyphens/>
              <w:contextualSpacing/>
              <w:mirrorIndents/>
              <w:jc w:val="center"/>
              <w:rPr>
                <w:sz w:val="24"/>
                <w:szCs w:val="24"/>
              </w:rPr>
            </w:pPr>
            <w:proofErr w:type="spellStart"/>
            <w:r w:rsidRPr="00DE1609">
              <w:rPr>
                <w:sz w:val="24"/>
                <w:szCs w:val="24"/>
              </w:rPr>
              <w:t>Назва</w:t>
            </w:r>
            <w:proofErr w:type="spellEnd"/>
            <w:r w:rsidRPr="00DE1609">
              <w:rPr>
                <w:sz w:val="24"/>
                <w:szCs w:val="24"/>
              </w:rPr>
              <w:t xml:space="preserve"> </w:t>
            </w:r>
            <w:proofErr w:type="spellStart"/>
            <w:r w:rsidRPr="00DE1609">
              <w:rPr>
                <w:sz w:val="24"/>
                <w:szCs w:val="24"/>
              </w:rPr>
              <w:t>об’єкту</w:t>
            </w:r>
            <w:proofErr w:type="spellEnd"/>
            <w:r w:rsidRPr="00DE1609">
              <w:rPr>
                <w:sz w:val="24"/>
                <w:szCs w:val="24"/>
              </w:rPr>
              <w:t xml:space="preserve"> </w:t>
            </w:r>
          </w:p>
        </w:tc>
        <w:tc>
          <w:tcPr>
            <w:tcW w:w="1559" w:type="dxa"/>
            <w:vMerge w:val="restart"/>
            <w:tcBorders>
              <w:top w:val="single" w:sz="4" w:space="0" w:color="000000"/>
              <w:left w:val="single" w:sz="4" w:space="0" w:color="000000"/>
              <w:bottom w:val="single" w:sz="4" w:space="0" w:color="000000"/>
            </w:tcBorders>
            <w:shd w:val="clear" w:color="auto" w:fill="auto"/>
          </w:tcPr>
          <w:p w14:paraId="1DC64033" w14:textId="77777777" w:rsidR="0027190D" w:rsidRPr="00DE1609" w:rsidRDefault="0027190D" w:rsidP="00571FCD">
            <w:pPr>
              <w:suppressAutoHyphens/>
              <w:contextualSpacing/>
              <w:mirrorIndents/>
              <w:jc w:val="center"/>
              <w:rPr>
                <w:sz w:val="24"/>
                <w:szCs w:val="24"/>
              </w:rPr>
            </w:pPr>
            <w:proofErr w:type="spellStart"/>
            <w:r w:rsidRPr="00DE1609">
              <w:rPr>
                <w:sz w:val="24"/>
                <w:szCs w:val="24"/>
              </w:rPr>
              <w:t>Перелік</w:t>
            </w:r>
            <w:proofErr w:type="spellEnd"/>
            <w:r w:rsidRPr="00DE1609">
              <w:rPr>
                <w:sz w:val="24"/>
                <w:szCs w:val="24"/>
              </w:rPr>
              <w:t xml:space="preserve"> </w:t>
            </w:r>
            <w:proofErr w:type="spellStart"/>
            <w:r w:rsidRPr="00DE1609">
              <w:rPr>
                <w:sz w:val="24"/>
                <w:szCs w:val="24"/>
              </w:rPr>
              <w:t>робіт</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9B992" w14:textId="77777777" w:rsidR="0027190D" w:rsidRPr="00DE1609" w:rsidRDefault="0027190D" w:rsidP="00571FCD">
            <w:pPr>
              <w:suppressAutoHyphens/>
              <w:contextualSpacing/>
              <w:mirrorIndents/>
              <w:jc w:val="center"/>
              <w:rPr>
                <w:sz w:val="24"/>
                <w:szCs w:val="24"/>
              </w:rPr>
            </w:pPr>
            <w:proofErr w:type="spellStart"/>
            <w:r w:rsidRPr="00DE1609">
              <w:rPr>
                <w:sz w:val="24"/>
                <w:szCs w:val="24"/>
              </w:rPr>
              <w:t>Термін</w:t>
            </w:r>
            <w:proofErr w:type="spellEnd"/>
            <w:r w:rsidRPr="00DE1609">
              <w:rPr>
                <w:sz w:val="24"/>
                <w:szCs w:val="24"/>
              </w:rPr>
              <w:t xml:space="preserve"> </w:t>
            </w:r>
            <w:proofErr w:type="spellStart"/>
            <w:r w:rsidRPr="00DE1609">
              <w:rPr>
                <w:sz w:val="24"/>
                <w:szCs w:val="24"/>
              </w:rPr>
              <w:t>виконання</w:t>
            </w:r>
            <w:proofErr w:type="spellEnd"/>
            <w:r w:rsidRPr="00DE1609">
              <w:rPr>
                <w:sz w:val="24"/>
                <w:szCs w:val="24"/>
              </w:rPr>
              <w:t xml:space="preserve"> </w:t>
            </w:r>
            <w:proofErr w:type="spellStart"/>
            <w:r w:rsidRPr="00DE1609">
              <w:rPr>
                <w:sz w:val="24"/>
                <w:szCs w:val="24"/>
              </w:rPr>
              <w:t>робіт</w:t>
            </w:r>
            <w:proofErr w:type="spellEnd"/>
          </w:p>
        </w:tc>
        <w:tc>
          <w:tcPr>
            <w:tcW w:w="1560" w:type="dxa"/>
            <w:vMerge w:val="restart"/>
            <w:tcBorders>
              <w:top w:val="single" w:sz="4" w:space="0" w:color="000000"/>
              <w:left w:val="single" w:sz="4" w:space="0" w:color="000000"/>
              <w:right w:val="single" w:sz="4" w:space="0" w:color="000000"/>
            </w:tcBorders>
          </w:tcPr>
          <w:p w14:paraId="7970F618" w14:textId="77777777" w:rsidR="0027190D" w:rsidRPr="00DE1609" w:rsidRDefault="0027190D" w:rsidP="00571FCD">
            <w:pPr>
              <w:suppressAutoHyphens/>
              <w:contextualSpacing/>
              <w:mirrorIndents/>
              <w:jc w:val="center"/>
              <w:rPr>
                <w:sz w:val="24"/>
                <w:szCs w:val="24"/>
              </w:rPr>
            </w:pPr>
            <w:proofErr w:type="spellStart"/>
            <w:r w:rsidRPr="00DE1609">
              <w:rPr>
                <w:sz w:val="24"/>
                <w:szCs w:val="24"/>
              </w:rPr>
              <w:t>Кількість</w:t>
            </w:r>
            <w:proofErr w:type="spellEnd"/>
            <w:r w:rsidRPr="00DE1609">
              <w:rPr>
                <w:sz w:val="24"/>
                <w:szCs w:val="24"/>
              </w:rPr>
              <w:t xml:space="preserve"> </w:t>
            </w:r>
            <w:proofErr w:type="spellStart"/>
            <w:r w:rsidRPr="00DE1609">
              <w:rPr>
                <w:sz w:val="24"/>
                <w:szCs w:val="24"/>
              </w:rPr>
              <w:t>працівників</w:t>
            </w:r>
            <w:proofErr w:type="spellEnd"/>
          </w:p>
        </w:tc>
      </w:tr>
      <w:tr w:rsidR="00DE1609" w:rsidRPr="00DE1609" w14:paraId="3F83C613" w14:textId="77777777" w:rsidTr="00571FCD">
        <w:tc>
          <w:tcPr>
            <w:tcW w:w="560" w:type="dxa"/>
            <w:vMerge/>
            <w:tcBorders>
              <w:top w:val="single" w:sz="4" w:space="0" w:color="000000"/>
              <w:left w:val="single" w:sz="4" w:space="0" w:color="000000"/>
              <w:bottom w:val="single" w:sz="4" w:space="0" w:color="000000"/>
            </w:tcBorders>
            <w:shd w:val="clear" w:color="auto" w:fill="auto"/>
          </w:tcPr>
          <w:p w14:paraId="2F4D5689" w14:textId="77777777" w:rsidR="0027190D" w:rsidRPr="00DE1609" w:rsidRDefault="0027190D" w:rsidP="00571FCD">
            <w:pPr>
              <w:suppressAutoHyphens/>
              <w:snapToGrid w:val="0"/>
              <w:contextualSpacing/>
              <w:mirrorIndents/>
              <w:jc w:val="center"/>
              <w:rPr>
                <w:sz w:val="24"/>
                <w:szCs w:val="24"/>
              </w:rPr>
            </w:pPr>
          </w:p>
        </w:tc>
        <w:tc>
          <w:tcPr>
            <w:tcW w:w="2134" w:type="dxa"/>
            <w:vMerge/>
            <w:tcBorders>
              <w:top w:val="single" w:sz="4" w:space="0" w:color="000000"/>
              <w:left w:val="single" w:sz="4" w:space="0" w:color="000000"/>
              <w:bottom w:val="single" w:sz="4" w:space="0" w:color="000000"/>
            </w:tcBorders>
            <w:shd w:val="clear" w:color="auto" w:fill="auto"/>
          </w:tcPr>
          <w:p w14:paraId="44FD93C5" w14:textId="77777777" w:rsidR="0027190D" w:rsidRPr="00DE1609" w:rsidRDefault="0027190D" w:rsidP="00571FCD">
            <w:pPr>
              <w:suppressAutoHyphens/>
              <w:snapToGrid w:val="0"/>
              <w:contextualSpacing/>
              <w:mirrorIndents/>
              <w:jc w:val="center"/>
              <w:rPr>
                <w:sz w:val="24"/>
                <w:szCs w:val="24"/>
              </w:rPr>
            </w:pPr>
          </w:p>
        </w:tc>
        <w:tc>
          <w:tcPr>
            <w:tcW w:w="1843" w:type="dxa"/>
            <w:vMerge/>
            <w:tcBorders>
              <w:left w:val="single" w:sz="4" w:space="0" w:color="000000"/>
              <w:bottom w:val="single" w:sz="4" w:space="0" w:color="auto"/>
              <w:right w:val="single" w:sz="4" w:space="0" w:color="000000"/>
            </w:tcBorders>
          </w:tcPr>
          <w:p w14:paraId="4F1AC9C7" w14:textId="77777777" w:rsidR="0027190D" w:rsidRPr="00DE1609" w:rsidRDefault="0027190D" w:rsidP="00571FCD">
            <w:pPr>
              <w:suppressAutoHyphens/>
              <w:snapToGrid w:val="0"/>
              <w:contextualSpacing/>
              <w:mirrorIndents/>
              <w:jc w:val="center"/>
              <w:rPr>
                <w:sz w:val="24"/>
                <w:szCs w:val="24"/>
              </w:rPr>
            </w:pPr>
          </w:p>
        </w:tc>
        <w:tc>
          <w:tcPr>
            <w:tcW w:w="1559" w:type="dxa"/>
            <w:vMerge/>
            <w:tcBorders>
              <w:top w:val="single" w:sz="4" w:space="0" w:color="000000"/>
              <w:left w:val="single" w:sz="4" w:space="0" w:color="000000"/>
              <w:bottom w:val="single" w:sz="4" w:space="0" w:color="auto"/>
            </w:tcBorders>
            <w:shd w:val="clear" w:color="auto" w:fill="auto"/>
          </w:tcPr>
          <w:p w14:paraId="51BBAFA2" w14:textId="77777777" w:rsidR="0027190D" w:rsidRPr="00DE1609" w:rsidRDefault="0027190D" w:rsidP="00571FCD">
            <w:pPr>
              <w:suppressAutoHyphens/>
              <w:snapToGrid w:val="0"/>
              <w:contextualSpacing/>
              <w:mirrorIndents/>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14:paraId="284DB99D" w14:textId="77777777" w:rsidR="0027190D" w:rsidRPr="00DE1609" w:rsidRDefault="0027190D" w:rsidP="00571FCD">
            <w:pPr>
              <w:suppressAutoHyphens/>
              <w:contextualSpacing/>
              <w:mirrorIndents/>
              <w:jc w:val="center"/>
              <w:rPr>
                <w:sz w:val="24"/>
                <w:szCs w:val="24"/>
              </w:rPr>
            </w:pPr>
            <w:r w:rsidRPr="00DE1609">
              <w:rPr>
                <w:sz w:val="24"/>
                <w:szCs w:val="24"/>
              </w:rPr>
              <w:t>Початок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674C1" w14:textId="77777777" w:rsidR="0027190D" w:rsidRPr="00DE1609" w:rsidRDefault="0027190D" w:rsidP="00571FCD">
            <w:pPr>
              <w:suppressAutoHyphens/>
              <w:contextualSpacing/>
              <w:mirrorIndents/>
              <w:jc w:val="center"/>
              <w:rPr>
                <w:sz w:val="24"/>
                <w:szCs w:val="24"/>
              </w:rPr>
            </w:pPr>
            <w:proofErr w:type="spellStart"/>
            <w:r w:rsidRPr="00DE1609">
              <w:rPr>
                <w:sz w:val="24"/>
                <w:szCs w:val="24"/>
              </w:rPr>
              <w:t>Закінчення</w:t>
            </w:r>
            <w:proofErr w:type="spellEnd"/>
          </w:p>
        </w:tc>
        <w:tc>
          <w:tcPr>
            <w:tcW w:w="1560" w:type="dxa"/>
            <w:vMerge/>
            <w:tcBorders>
              <w:left w:val="single" w:sz="4" w:space="0" w:color="000000"/>
              <w:bottom w:val="single" w:sz="4" w:space="0" w:color="000000"/>
              <w:right w:val="single" w:sz="4" w:space="0" w:color="000000"/>
            </w:tcBorders>
          </w:tcPr>
          <w:p w14:paraId="6649FD35" w14:textId="77777777" w:rsidR="0027190D" w:rsidRPr="00DE1609" w:rsidRDefault="0027190D" w:rsidP="00571FCD">
            <w:pPr>
              <w:suppressAutoHyphens/>
              <w:contextualSpacing/>
              <w:mirrorIndents/>
              <w:jc w:val="center"/>
              <w:rPr>
                <w:sz w:val="24"/>
                <w:szCs w:val="24"/>
              </w:rPr>
            </w:pPr>
          </w:p>
        </w:tc>
      </w:tr>
      <w:tr w:rsidR="00DE1609" w:rsidRPr="00DE1609" w14:paraId="161319C1" w14:textId="77777777" w:rsidTr="00571FCD">
        <w:trPr>
          <w:trHeight w:val="1009"/>
        </w:trPr>
        <w:tc>
          <w:tcPr>
            <w:tcW w:w="560" w:type="dxa"/>
            <w:tcBorders>
              <w:top w:val="single" w:sz="4" w:space="0" w:color="000000"/>
              <w:left w:val="single" w:sz="4" w:space="0" w:color="000000"/>
              <w:bottom w:val="single" w:sz="4" w:space="0" w:color="000000"/>
            </w:tcBorders>
            <w:shd w:val="clear" w:color="auto" w:fill="auto"/>
          </w:tcPr>
          <w:p w14:paraId="3D52AF5A" w14:textId="77777777" w:rsidR="0027190D" w:rsidRPr="00DE1609" w:rsidRDefault="0027190D" w:rsidP="00571FCD">
            <w:pPr>
              <w:suppressAutoHyphens/>
              <w:snapToGrid w:val="0"/>
              <w:contextualSpacing/>
              <w:mirrorIndents/>
              <w:jc w:val="center"/>
              <w:rPr>
                <w:sz w:val="24"/>
                <w:szCs w:val="24"/>
              </w:rPr>
            </w:pPr>
            <w:r w:rsidRPr="00DE1609">
              <w:rPr>
                <w:sz w:val="24"/>
                <w:szCs w:val="24"/>
              </w:rPr>
              <w:t>1</w:t>
            </w:r>
          </w:p>
        </w:tc>
        <w:tc>
          <w:tcPr>
            <w:tcW w:w="2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81DF17B" w14:textId="77777777" w:rsidR="0027190D" w:rsidRPr="00DE1609" w:rsidRDefault="0027190D" w:rsidP="00571FCD">
            <w:pPr>
              <w:pStyle w:val="a5"/>
              <w:tabs>
                <w:tab w:val="num" w:pos="0"/>
              </w:tabs>
              <w:spacing w:before="0" w:after="200" w:line="273" w:lineRule="auto"/>
              <w:jc w:val="both"/>
              <w:rPr>
                <w:lang w:val="uk-UA"/>
              </w:rPr>
            </w:pPr>
            <w:r w:rsidRPr="00DE1609">
              <w:rPr>
                <w:lang w:val="uk-UA"/>
              </w:rPr>
              <w:t xml:space="preserve">Київ, </w:t>
            </w:r>
          </w:p>
          <w:p w14:paraId="1FC5B0BC" w14:textId="77777777" w:rsidR="0027190D" w:rsidRPr="00DE1609" w:rsidRDefault="0027190D" w:rsidP="00571FCD">
            <w:pPr>
              <w:pStyle w:val="a5"/>
              <w:tabs>
                <w:tab w:val="num" w:pos="0"/>
              </w:tabs>
              <w:spacing w:before="0" w:after="200" w:line="273" w:lineRule="auto"/>
              <w:ind w:right="-108" w:hanging="100"/>
              <w:jc w:val="both"/>
              <w:rPr>
                <w:lang w:val="uk-UA"/>
              </w:rPr>
            </w:pPr>
            <w:proofErr w:type="spellStart"/>
            <w:r w:rsidRPr="00DE1609">
              <w:rPr>
                <w:lang w:val="uk-UA"/>
              </w:rPr>
              <w:t>вул.Данькевича</w:t>
            </w:r>
            <w:proofErr w:type="spellEnd"/>
            <w:r w:rsidRPr="00DE1609">
              <w:rPr>
                <w:lang w:val="uk-UA"/>
              </w:rPr>
              <w:t>, 13 </w:t>
            </w:r>
          </w:p>
          <w:p w14:paraId="7E19E6D9" w14:textId="77777777" w:rsidR="0027190D" w:rsidRPr="00DE1609" w:rsidRDefault="0027190D" w:rsidP="00571FCD">
            <w:pPr>
              <w:pStyle w:val="a5"/>
              <w:tabs>
                <w:tab w:val="num" w:pos="0"/>
              </w:tabs>
              <w:spacing w:before="0" w:after="200" w:line="273" w:lineRule="auto"/>
              <w:jc w:val="both"/>
              <w:rPr>
                <w:lang w:val="uk-UA"/>
              </w:rPr>
            </w:pPr>
            <w:r w:rsidRPr="00DE1609">
              <w:rPr>
                <w:lang w:val="uk-UA"/>
              </w:rPr>
              <w:t> </w:t>
            </w:r>
          </w:p>
        </w:tc>
        <w:tc>
          <w:tcPr>
            <w:tcW w:w="1843" w:type="dxa"/>
            <w:tcBorders>
              <w:top w:val="single" w:sz="4" w:space="0" w:color="auto"/>
              <w:left w:val="single" w:sz="4" w:space="0" w:color="auto"/>
              <w:bottom w:val="single" w:sz="4" w:space="0" w:color="auto"/>
              <w:right w:val="single" w:sz="4" w:space="0" w:color="auto"/>
            </w:tcBorders>
            <w:vAlign w:val="center"/>
          </w:tcPr>
          <w:p w14:paraId="42BA08C5" w14:textId="77777777" w:rsidR="0027190D" w:rsidRPr="00DE1609" w:rsidRDefault="0027190D" w:rsidP="00571FCD">
            <w:pPr>
              <w:pStyle w:val="a5"/>
              <w:tabs>
                <w:tab w:val="num" w:pos="0"/>
              </w:tabs>
              <w:spacing w:before="0" w:after="200" w:line="273" w:lineRule="auto"/>
              <w:jc w:val="center"/>
              <w:rPr>
                <w:lang w:val="uk-UA"/>
              </w:rPr>
            </w:pPr>
            <w:r w:rsidRPr="00DE1609">
              <w:rPr>
                <w:lang w:val="uk-UA"/>
              </w:rPr>
              <w:t>Гімназія № 283 ІІ-ІІІ ступенів Деснянського району міста Києва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EF43CE" w14:textId="77777777" w:rsidR="00012147" w:rsidRPr="00DE1609" w:rsidRDefault="00012147" w:rsidP="00012147">
            <w:pPr>
              <w:keepLines/>
              <w:autoSpaceDE w:val="0"/>
              <w:autoSpaceDN w:val="0"/>
              <w:rPr>
                <w:rFonts w:ascii="Arial" w:hAnsi="Arial" w:cs="Arial"/>
                <w:spacing w:val="-3"/>
                <w:sz w:val="20"/>
                <w:szCs w:val="20"/>
                <w:lang w:val="uk-UA"/>
              </w:rPr>
            </w:pPr>
            <w:r w:rsidRPr="00DE1609">
              <w:rPr>
                <w:rFonts w:ascii="Arial" w:hAnsi="Arial" w:cs="Arial"/>
                <w:spacing w:val="-3"/>
                <w:sz w:val="20"/>
                <w:szCs w:val="20"/>
                <w:lang w:val="uk-UA"/>
              </w:rPr>
              <w:t xml:space="preserve">Поточний ремонт </w:t>
            </w:r>
            <w:r w:rsidRPr="00DE1609">
              <w:rPr>
                <w:rFonts w:ascii="Arial" w:hAnsi="Arial" w:cs="Arial"/>
                <w:sz w:val="20"/>
                <w:szCs w:val="20"/>
                <w:lang w:val="uk-UA"/>
              </w:rPr>
              <w:t xml:space="preserve">споруд цивільного захисту (укриття) будівлі </w:t>
            </w:r>
            <w:r w:rsidRPr="00DE1609">
              <w:rPr>
                <w:rFonts w:ascii="Arial" w:hAnsi="Arial" w:cs="Arial"/>
                <w:spacing w:val="-3"/>
                <w:sz w:val="20"/>
                <w:szCs w:val="20"/>
                <w:lang w:val="uk-UA"/>
              </w:rPr>
              <w:t xml:space="preserve"> Гімназії №283 ІІ-ІІІ ступенів Деснянського району міста Києва</w:t>
            </w:r>
          </w:p>
          <w:p w14:paraId="770938A8" w14:textId="77777777" w:rsidR="0027190D" w:rsidRPr="00DE1609" w:rsidRDefault="0027190D" w:rsidP="00571FCD">
            <w:pPr>
              <w:pStyle w:val="af2"/>
              <w:spacing w:after="0"/>
              <w:jc w:val="center"/>
            </w:pPr>
          </w:p>
        </w:tc>
        <w:tc>
          <w:tcPr>
            <w:tcW w:w="1417" w:type="dxa"/>
            <w:tcBorders>
              <w:top w:val="single" w:sz="4" w:space="0" w:color="000000"/>
              <w:left w:val="single" w:sz="4" w:space="0" w:color="auto"/>
              <w:bottom w:val="single" w:sz="4" w:space="0" w:color="000000"/>
            </w:tcBorders>
            <w:shd w:val="clear" w:color="auto" w:fill="auto"/>
          </w:tcPr>
          <w:p w14:paraId="37CF8AEE" w14:textId="77777777" w:rsidR="0027190D" w:rsidRPr="00DE1609" w:rsidRDefault="0027190D" w:rsidP="00571FCD">
            <w:pPr>
              <w:suppressAutoHyphens/>
              <w:snapToGrid w:val="0"/>
              <w:contextualSpacing/>
              <w:mirrorIndents/>
              <w:jc w:val="center"/>
              <w:rPr>
                <w:sz w:val="24"/>
                <w:szCs w:val="24"/>
                <w:lang w:val="uk-UA"/>
              </w:rPr>
            </w:pPr>
          </w:p>
          <w:p w14:paraId="301196B7" w14:textId="77777777" w:rsidR="0027190D" w:rsidRPr="00DE1609" w:rsidRDefault="0027190D" w:rsidP="00571FCD">
            <w:pPr>
              <w:suppressAutoHyphens/>
              <w:snapToGrid w:val="0"/>
              <w:contextualSpacing/>
              <w:mirrorIndents/>
              <w:jc w:val="center"/>
              <w:rPr>
                <w:sz w:val="24"/>
                <w:szCs w:val="24"/>
                <w:lang w:val="uk-UA"/>
              </w:rPr>
            </w:pPr>
            <w:r w:rsidRPr="00DE1609">
              <w:rPr>
                <w:sz w:val="24"/>
                <w:szCs w:val="24"/>
              </w:rPr>
              <w:t>__.__.20</w:t>
            </w:r>
            <w:r w:rsidRPr="00DE1609">
              <w:rPr>
                <w:sz w:val="24"/>
                <w:szCs w:val="24"/>
                <w:lang w:val="en-US"/>
              </w:rPr>
              <w:t>2</w:t>
            </w:r>
            <w:r w:rsidRPr="00DE1609">
              <w:rPr>
                <w:sz w:val="24"/>
                <w:szCs w:val="24"/>
                <w:lang w:val="uk-U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CFC48C" w14:textId="77777777" w:rsidR="0027190D" w:rsidRPr="00DE1609" w:rsidRDefault="0027190D" w:rsidP="00571FCD">
            <w:pPr>
              <w:suppressAutoHyphens/>
              <w:snapToGrid w:val="0"/>
              <w:contextualSpacing/>
              <w:mirrorIndents/>
              <w:jc w:val="center"/>
              <w:rPr>
                <w:sz w:val="24"/>
                <w:szCs w:val="24"/>
              </w:rPr>
            </w:pPr>
          </w:p>
          <w:p w14:paraId="16B3EF13" w14:textId="77777777" w:rsidR="0027190D" w:rsidRPr="00DE1609" w:rsidRDefault="0027190D" w:rsidP="00571FCD">
            <w:pPr>
              <w:suppressAutoHyphens/>
              <w:snapToGrid w:val="0"/>
              <w:contextualSpacing/>
              <w:mirrorIndents/>
              <w:jc w:val="center"/>
              <w:rPr>
                <w:sz w:val="24"/>
                <w:szCs w:val="24"/>
                <w:lang w:val="uk-UA"/>
              </w:rPr>
            </w:pPr>
            <w:r w:rsidRPr="00DE1609">
              <w:rPr>
                <w:sz w:val="24"/>
                <w:szCs w:val="24"/>
              </w:rPr>
              <w:t>__.__.20</w:t>
            </w:r>
            <w:r w:rsidRPr="00DE1609">
              <w:rPr>
                <w:sz w:val="24"/>
                <w:szCs w:val="24"/>
                <w:lang w:val="en-US"/>
              </w:rPr>
              <w:t>2</w:t>
            </w:r>
            <w:r w:rsidRPr="00DE1609">
              <w:rPr>
                <w:sz w:val="24"/>
                <w:szCs w:val="24"/>
                <w:lang w:val="uk-UA"/>
              </w:rPr>
              <w:t>2</w:t>
            </w:r>
          </w:p>
        </w:tc>
        <w:tc>
          <w:tcPr>
            <w:tcW w:w="1560" w:type="dxa"/>
            <w:tcBorders>
              <w:top w:val="single" w:sz="4" w:space="0" w:color="000000"/>
              <w:left w:val="single" w:sz="4" w:space="0" w:color="000000"/>
              <w:bottom w:val="single" w:sz="4" w:space="0" w:color="000000"/>
              <w:right w:val="single" w:sz="4" w:space="0" w:color="000000"/>
            </w:tcBorders>
          </w:tcPr>
          <w:p w14:paraId="0FE778EF" w14:textId="77777777" w:rsidR="0027190D" w:rsidRPr="00DE1609" w:rsidRDefault="0027190D" w:rsidP="00571FCD">
            <w:pPr>
              <w:suppressAutoHyphens/>
              <w:snapToGrid w:val="0"/>
              <w:contextualSpacing/>
              <w:mirrorIndents/>
              <w:jc w:val="center"/>
              <w:rPr>
                <w:sz w:val="24"/>
                <w:szCs w:val="24"/>
              </w:rPr>
            </w:pPr>
          </w:p>
          <w:p w14:paraId="3E1711CF" w14:textId="77777777" w:rsidR="0027190D" w:rsidRPr="00DE1609" w:rsidRDefault="0027190D" w:rsidP="00571FCD">
            <w:pPr>
              <w:suppressAutoHyphens/>
              <w:snapToGrid w:val="0"/>
              <w:contextualSpacing/>
              <w:mirrorIndents/>
              <w:jc w:val="center"/>
              <w:rPr>
                <w:sz w:val="24"/>
                <w:szCs w:val="24"/>
              </w:rPr>
            </w:pPr>
          </w:p>
        </w:tc>
      </w:tr>
    </w:tbl>
    <w:p w14:paraId="75CFB5A3" w14:textId="77777777" w:rsidR="0027190D" w:rsidRPr="00DE1609" w:rsidRDefault="0027190D" w:rsidP="0027190D">
      <w:pPr>
        <w:tabs>
          <w:tab w:val="left" w:pos="6171"/>
        </w:tabs>
        <w:suppressAutoHyphens/>
        <w:contextualSpacing/>
        <w:mirrorIndents/>
        <w:jc w:val="both"/>
        <w:rPr>
          <w:sz w:val="24"/>
          <w:szCs w:val="24"/>
          <w:lang w:eastAsia="ar-SA"/>
        </w:rPr>
      </w:pPr>
      <w:r w:rsidRPr="00DE1609">
        <w:rPr>
          <w:sz w:val="24"/>
          <w:szCs w:val="24"/>
          <w:lang w:eastAsia="ar-SA"/>
        </w:rPr>
        <w:tab/>
      </w:r>
    </w:p>
    <w:tbl>
      <w:tblPr>
        <w:tblW w:w="9923" w:type="dxa"/>
        <w:tblInd w:w="108" w:type="dxa"/>
        <w:tblLook w:val="04A0" w:firstRow="1" w:lastRow="0" w:firstColumn="1" w:lastColumn="0" w:noHBand="0" w:noVBand="1"/>
      </w:tblPr>
      <w:tblGrid>
        <w:gridCol w:w="4395"/>
        <w:gridCol w:w="5528"/>
      </w:tblGrid>
      <w:tr w:rsidR="00DE1609" w:rsidRPr="00DE1609" w14:paraId="02F31D64" w14:textId="77777777" w:rsidTr="00571FCD">
        <w:tc>
          <w:tcPr>
            <w:tcW w:w="4395" w:type="dxa"/>
            <w:shd w:val="clear" w:color="auto" w:fill="auto"/>
          </w:tcPr>
          <w:p w14:paraId="3C7814B8" w14:textId="77777777" w:rsidR="0027190D" w:rsidRPr="00DE1609" w:rsidRDefault="0027190D" w:rsidP="00571FCD">
            <w:pPr>
              <w:jc w:val="center"/>
              <w:rPr>
                <w:b/>
                <w:sz w:val="24"/>
                <w:szCs w:val="24"/>
              </w:rPr>
            </w:pPr>
            <w:proofErr w:type="spellStart"/>
            <w:r w:rsidRPr="00DE1609">
              <w:rPr>
                <w:b/>
                <w:sz w:val="24"/>
                <w:szCs w:val="24"/>
              </w:rPr>
              <w:t>Замовник</w:t>
            </w:r>
            <w:proofErr w:type="spellEnd"/>
            <w:r w:rsidRPr="00DE1609">
              <w:rPr>
                <w:b/>
                <w:sz w:val="24"/>
                <w:szCs w:val="24"/>
              </w:rPr>
              <w:t>:</w:t>
            </w:r>
          </w:p>
        </w:tc>
        <w:tc>
          <w:tcPr>
            <w:tcW w:w="5528" w:type="dxa"/>
            <w:shd w:val="clear" w:color="auto" w:fill="auto"/>
          </w:tcPr>
          <w:p w14:paraId="65BF9CE6" w14:textId="77777777" w:rsidR="0027190D" w:rsidRPr="00DE1609" w:rsidRDefault="0027190D" w:rsidP="00571FCD">
            <w:pPr>
              <w:jc w:val="center"/>
              <w:rPr>
                <w:b/>
                <w:sz w:val="24"/>
                <w:szCs w:val="24"/>
              </w:rPr>
            </w:pPr>
            <w:proofErr w:type="spellStart"/>
            <w:r w:rsidRPr="00DE1609">
              <w:rPr>
                <w:b/>
                <w:sz w:val="24"/>
                <w:szCs w:val="24"/>
              </w:rPr>
              <w:t>Виконавець</w:t>
            </w:r>
            <w:proofErr w:type="spellEnd"/>
            <w:r w:rsidRPr="00DE1609">
              <w:rPr>
                <w:b/>
                <w:sz w:val="24"/>
                <w:szCs w:val="24"/>
              </w:rPr>
              <w:t>:</w:t>
            </w:r>
          </w:p>
        </w:tc>
      </w:tr>
      <w:tr w:rsidR="00FC2221" w:rsidRPr="00DE1609" w14:paraId="21CF40F8" w14:textId="77777777" w:rsidTr="00571FCD">
        <w:tc>
          <w:tcPr>
            <w:tcW w:w="4395" w:type="dxa"/>
            <w:shd w:val="clear" w:color="auto" w:fill="auto"/>
          </w:tcPr>
          <w:p w14:paraId="43BB4624" w14:textId="77777777" w:rsidR="0027190D" w:rsidRPr="00DE1609" w:rsidRDefault="0027190D" w:rsidP="00571FCD">
            <w:pPr>
              <w:rPr>
                <w:b/>
                <w:sz w:val="24"/>
                <w:szCs w:val="24"/>
              </w:rPr>
            </w:pPr>
            <w:proofErr w:type="spellStart"/>
            <w:r w:rsidRPr="00DE1609">
              <w:rPr>
                <w:b/>
                <w:sz w:val="24"/>
                <w:szCs w:val="24"/>
              </w:rPr>
              <w:t>Гімназія</w:t>
            </w:r>
            <w:proofErr w:type="spellEnd"/>
            <w:r w:rsidRPr="00DE1609">
              <w:rPr>
                <w:b/>
                <w:sz w:val="24"/>
                <w:szCs w:val="24"/>
              </w:rPr>
              <w:t xml:space="preserve"> № 283 ІІ-ІІІ </w:t>
            </w:r>
            <w:proofErr w:type="spellStart"/>
            <w:r w:rsidRPr="00DE1609">
              <w:rPr>
                <w:b/>
                <w:sz w:val="24"/>
                <w:szCs w:val="24"/>
              </w:rPr>
              <w:t>ступенів</w:t>
            </w:r>
            <w:proofErr w:type="spellEnd"/>
            <w:r w:rsidRPr="00DE1609">
              <w:rPr>
                <w:b/>
                <w:sz w:val="24"/>
                <w:szCs w:val="24"/>
              </w:rPr>
              <w:t xml:space="preserve"> </w:t>
            </w:r>
            <w:proofErr w:type="spellStart"/>
            <w:r w:rsidRPr="00DE1609">
              <w:rPr>
                <w:b/>
                <w:sz w:val="24"/>
                <w:szCs w:val="24"/>
              </w:rPr>
              <w:t>Деснянського</w:t>
            </w:r>
            <w:proofErr w:type="spellEnd"/>
            <w:r w:rsidRPr="00DE1609">
              <w:rPr>
                <w:b/>
                <w:sz w:val="24"/>
                <w:szCs w:val="24"/>
              </w:rPr>
              <w:t xml:space="preserve"> району </w:t>
            </w:r>
            <w:proofErr w:type="spellStart"/>
            <w:r w:rsidRPr="00DE1609">
              <w:rPr>
                <w:b/>
                <w:sz w:val="24"/>
                <w:szCs w:val="24"/>
              </w:rPr>
              <w:t>міста</w:t>
            </w:r>
            <w:proofErr w:type="spellEnd"/>
            <w:r w:rsidRPr="00DE1609">
              <w:rPr>
                <w:b/>
                <w:sz w:val="24"/>
                <w:szCs w:val="24"/>
              </w:rPr>
              <w:t xml:space="preserve"> </w:t>
            </w:r>
            <w:proofErr w:type="spellStart"/>
            <w:r w:rsidRPr="00DE1609">
              <w:rPr>
                <w:b/>
                <w:sz w:val="24"/>
                <w:szCs w:val="24"/>
              </w:rPr>
              <w:t>Києва</w:t>
            </w:r>
            <w:proofErr w:type="spellEnd"/>
            <w:r w:rsidRPr="00DE1609">
              <w:rPr>
                <w:b/>
                <w:sz w:val="24"/>
                <w:szCs w:val="24"/>
              </w:rPr>
              <w:t xml:space="preserve"> </w:t>
            </w:r>
          </w:p>
          <w:p w14:paraId="027EB17F" w14:textId="77777777" w:rsidR="0027190D" w:rsidRPr="00DE1609" w:rsidRDefault="0027190D" w:rsidP="00571FCD">
            <w:pPr>
              <w:rPr>
                <w:b/>
                <w:sz w:val="24"/>
                <w:szCs w:val="24"/>
              </w:rPr>
            </w:pPr>
          </w:p>
          <w:p w14:paraId="516BF428" w14:textId="77777777" w:rsidR="0027190D" w:rsidRPr="00DE1609" w:rsidRDefault="0027190D" w:rsidP="00571FCD">
            <w:pPr>
              <w:rPr>
                <w:sz w:val="24"/>
                <w:szCs w:val="24"/>
              </w:rPr>
            </w:pPr>
            <w:r w:rsidRPr="00DE1609">
              <w:rPr>
                <w:sz w:val="24"/>
                <w:szCs w:val="24"/>
              </w:rPr>
              <w:t xml:space="preserve">Адреса: </w:t>
            </w:r>
            <w:proofErr w:type="spellStart"/>
            <w:r w:rsidRPr="00DE1609">
              <w:rPr>
                <w:sz w:val="24"/>
                <w:szCs w:val="24"/>
              </w:rPr>
              <w:t>вул</w:t>
            </w:r>
            <w:proofErr w:type="spellEnd"/>
            <w:r w:rsidRPr="00DE1609">
              <w:rPr>
                <w:sz w:val="24"/>
                <w:szCs w:val="24"/>
              </w:rPr>
              <w:t xml:space="preserve">. </w:t>
            </w:r>
            <w:proofErr w:type="spellStart"/>
            <w:r w:rsidRPr="00DE1609">
              <w:rPr>
                <w:sz w:val="24"/>
                <w:szCs w:val="24"/>
              </w:rPr>
              <w:t>Данькевича</w:t>
            </w:r>
            <w:proofErr w:type="spellEnd"/>
            <w:r w:rsidRPr="00DE1609">
              <w:rPr>
                <w:sz w:val="24"/>
                <w:szCs w:val="24"/>
              </w:rPr>
              <w:t xml:space="preserve"> 13, м. </w:t>
            </w:r>
            <w:proofErr w:type="spellStart"/>
            <w:r w:rsidRPr="00DE1609">
              <w:rPr>
                <w:sz w:val="24"/>
                <w:szCs w:val="24"/>
              </w:rPr>
              <w:t>Київ</w:t>
            </w:r>
            <w:proofErr w:type="spellEnd"/>
            <w:r w:rsidRPr="00DE1609">
              <w:rPr>
                <w:sz w:val="24"/>
                <w:szCs w:val="24"/>
              </w:rPr>
              <w:t xml:space="preserve"> 02232</w:t>
            </w:r>
          </w:p>
          <w:p w14:paraId="35828404" w14:textId="77777777" w:rsidR="0027190D" w:rsidRPr="00DE1609" w:rsidRDefault="0027190D" w:rsidP="00571FCD">
            <w:pPr>
              <w:rPr>
                <w:sz w:val="24"/>
                <w:szCs w:val="24"/>
              </w:rPr>
            </w:pPr>
            <w:r w:rsidRPr="00DE1609">
              <w:rPr>
                <w:sz w:val="24"/>
                <w:szCs w:val="24"/>
              </w:rPr>
              <w:t>р/р __________________________</w:t>
            </w:r>
          </w:p>
          <w:p w14:paraId="6B0F63FE" w14:textId="77777777" w:rsidR="0027190D" w:rsidRPr="00DE1609" w:rsidRDefault="0027190D" w:rsidP="00571FCD">
            <w:pPr>
              <w:rPr>
                <w:sz w:val="24"/>
                <w:szCs w:val="24"/>
              </w:rPr>
            </w:pP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r>
            <w:r w:rsidRPr="00DE1609">
              <w:rPr>
                <w:sz w:val="24"/>
                <w:szCs w:val="24"/>
              </w:rPr>
              <w:softHyphen/>
              <w:t>_____________________________</w:t>
            </w:r>
          </w:p>
          <w:p w14:paraId="487BFF9C" w14:textId="77777777" w:rsidR="0027190D" w:rsidRPr="00DE1609" w:rsidRDefault="0027190D" w:rsidP="00571FCD">
            <w:pPr>
              <w:rPr>
                <w:sz w:val="24"/>
                <w:szCs w:val="24"/>
              </w:rPr>
            </w:pPr>
            <w:r w:rsidRPr="00DE1609">
              <w:rPr>
                <w:sz w:val="24"/>
                <w:szCs w:val="24"/>
              </w:rPr>
              <w:t xml:space="preserve">в ДКСУ м. </w:t>
            </w:r>
            <w:proofErr w:type="spellStart"/>
            <w:r w:rsidRPr="00DE1609">
              <w:rPr>
                <w:sz w:val="24"/>
                <w:szCs w:val="24"/>
              </w:rPr>
              <w:t>Києва</w:t>
            </w:r>
            <w:proofErr w:type="spellEnd"/>
            <w:r w:rsidRPr="00DE1609">
              <w:rPr>
                <w:sz w:val="24"/>
                <w:szCs w:val="24"/>
              </w:rPr>
              <w:t xml:space="preserve"> </w:t>
            </w:r>
          </w:p>
          <w:p w14:paraId="5809D2B8" w14:textId="77777777" w:rsidR="0027190D" w:rsidRPr="00DE1609" w:rsidRDefault="0027190D" w:rsidP="00571FCD">
            <w:pPr>
              <w:rPr>
                <w:sz w:val="24"/>
                <w:szCs w:val="24"/>
              </w:rPr>
            </w:pPr>
            <w:r w:rsidRPr="00DE1609">
              <w:rPr>
                <w:sz w:val="24"/>
                <w:szCs w:val="24"/>
              </w:rPr>
              <w:t>МФО 820172</w:t>
            </w:r>
          </w:p>
          <w:p w14:paraId="0BE5CEE3" w14:textId="77777777" w:rsidR="0027190D" w:rsidRPr="00DE1609" w:rsidRDefault="0027190D" w:rsidP="00571FCD">
            <w:pPr>
              <w:rPr>
                <w:sz w:val="24"/>
                <w:szCs w:val="24"/>
              </w:rPr>
            </w:pPr>
            <w:r w:rsidRPr="00DE1609">
              <w:rPr>
                <w:sz w:val="24"/>
                <w:szCs w:val="24"/>
              </w:rPr>
              <w:t>Код ЄДРПОУ 01488937</w:t>
            </w:r>
          </w:p>
          <w:p w14:paraId="0A3E9F7A" w14:textId="77777777" w:rsidR="0027190D" w:rsidRPr="00DE1609" w:rsidRDefault="0027190D" w:rsidP="00571FCD">
            <w:pPr>
              <w:rPr>
                <w:sz w:val="24"/>
                <w:szCs w:val="24"/>
              </w:rPr>
            </w:pPr>
          </w:p>
          <w:p w14:paraId="1F78C9F6" w14:textId="77777777" w:rsidR="0027190D" w:rsidRPr="00DE1609" w:rsidRDefault="0027190D" w:rsidP="00571FCD">
            <w:pPr>
              <w:rPr>
                <w:sz w:val="24"/>
                <w:szCs w:val="24"/>
              </w:rPr>
            </w:pPr>
            <w:r w:rsidRPr="00DE1609">
              <w:rPr>
                <w:sz w:val="24"/>
                <w:szCs w:val="24"/>
              </w:rPr>
              <w:t xml:space="preserve">Директор                               </w:t>
            </w:r>
          </w:p>
          <w:p w14:paraId="77E8B682" w14:textId="77777777" w:rsidR="0027190D" w:rsidRPr="00DE1609" w:rsidRDefault="0027190D" w:rsidP="00571FCD">
            <w:pPr>
              <w:rPr>
                <w:sz w:val="24"/>
                <w:szCs w:val="24"/>
              </w:rPr>
            </w:pPr>
          </w:p>
          <w:p w14:paraId="35AE98C1" w14:textId="77777777" w:rsidR="0027190D" w:rsidRPr="00DE1609" w:rsidRDefault="0027190D" w:rsidP="00571FCD">
            <w:pPr>
              <w:rPr>
                <w:sz w:val="24"/>
                <w:szCs w:val="24"/>
              </w:rPr>
            </w:pPr>
            <w:r w:rsidRPr="00DE1609">
              <w:rPr>
                <w:sz w:val="24"/>
                <w:szCs w:val="24"/>
              </w:rPr>
              <w:t>___________________         Гнатюк В.М.</w:t>
            </w:r>
          </w:p>
        </w:tc>
        <w:tc>
          <w:tcPr>
            <w:tcW w:w="5528" w:type="dxa"/>
            <w:shd w:val="clear" w:color="auto" w:fill="auto"/>
          </w:tcPr>
          <w:p w14:paraId="062703F3" w14:textId="77777777" w:rsidR="0027190D" w:rsidRPr="00DE1609" w:rsidRDefault="0027190D" w:rsidP="00571FCD">
            <w:pPr>
              <w:rPr>
                <w:sz w:val="24"/>
                <w:szCs w:val="24"/>
              </w:rPr>
            </w:pPr>
          </w:p>
        </w:tc>
      </w:tr>
    </w:tbl>
    <w:p w14:paraId="26FC2CB5" w14:textId="77777777" w:rsidR="0027190D" w:rsidRPr="00DE1609" w:rsidRDefault="0027190D" w:rsidP="0046586E">
      <w:pPr>
        <w:suppressAutoHyphens/>
        <w:contextualSpacing/>
        <w:mirrorIndents/>
        <w:jc w:val="center"/>
        <w:rPr>
          <w:sz w:val="24"/>
          <w:szCs w:val="24"/>
        </w:rPr>
      </w:pPr>
    </w:p>
    <w:sectPr w:rsidR="0027190D" w:rsidRPr="00DE1609" w:rsidSect="00F05025">
      <w:headerReference w:type="default" r:id="rId10"/>
      <w:pgSz w:w="11906" w:h="16838"/>
      <w:pgMar w:top="850" w:right="566"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0661" w14:textId="77777777" w:rsidR="001953A7" w:rsidRDefault="001953A7" w:rsidP="00590781">
      <w:r>
        <w:separator/>
      </w:r>
    </w:p>
  </w:endnote>
  <w:endnote w:type="continuationSeparator" w:id="0">
    <w:p w14:paraId="7FDF25E1" w14:textId="77777777" w:rsidR="001953A7" w:rsidRDefault="001953A7" w:rsidP="005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1DA2" w14:textId="77777777" w:rsidR="001953A7" w:rsidRDefault="001953A7" w:rsidP="00590781">
      <w:r>
        <w:separator/>
      </w:r>
    </w:p>
  </w:footnote>
  <w:footnote w:type="continuationSeparator" w:id="0">
    <w:p w14:paraId="0715C878" w14:textId="77777777" w:rsidR="001953A7" w:rsidRDefault="001953A7" w:rsidP="0059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8475" w14:textId="77777777" w:rsidR="0046586E" w:rsidRDefault="0046586E">
    <w:pPr>
      <w:tabs>
        <w:tab w:val="center" w:pos="4565"/>
        <w:tab w:val="right" w:pos="7762"/>
      </w:tabs>
      <w:autoSpaceDE w:val="0"/>
      <w:autoSpaceDN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512D" w14:textId="77777777" w:rsidR="0046586E" w:rsidRDefault="0046586E">
    <w:pPr>
      <w:tabs>
        <w:tab w:val="center" w:pos="4565"/>
        <w:tab w:val="right" w:pos="7762"/>
      </w:tabs>
      <w:autoSpaceDE w:val="0"/>
      <w:autoSpaceDN w:val="0"/>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ADA9" w14:textId="77777777" w:rsidR="007F3951" w:rsidRPr="0087202F" w:rsidRDefault="007F3951">
    <w:pPr>
      <w:tabs>
        <w:tab w:val="center" w:pos="4564"/>
        <w:tab w:val="right" w:pos="8423"/>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FE38BE"/>
    <w:lvl w:ilvl="0">
      <w:numFmt w:val="bullet"/>
      <w:lvlText w:val="*"/>
      <w:lvlJc w:val="left"/>
    </w:lvl>
  </w:abstractNum>
  <w:abstractNum w:abstractNumId="1" w15:restartNumberingAfterBreak="0">
    <w:nsid w:val="00000002"/>
    <w:multiLevelType w:val="multilevel"/>
    <w:tmpl w:val="67D008BC"/>
    <w:lvl w:ilvl="0">
      <w:start w:val="1"/>
      <w:numFmt w:val="decimal"/>
      <w:lvlText w:val="%1."/>
      <w:lvlJc w:val="left"/>
      <w:pPr>
        <w:tabs>
          <w:tab w:val="num" w:pos="720"/>
        </w:tabs>
        <w:ind w:left="720"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4" w15:restartNumberingAfterBreak="0">
    <w:nsid w:val="077415C9"/>
    <w:multiLevelType w:val="hybridMultilevel"/>
    <w:tmpl w:val="847CE8F4"/>
    <w:name w:val="WW8Num4"/>
    <w:lvl w:ilvl="0" w:tplc="F9D0411E">
      <w:start w:val="13"/>
      <w:numFmt w:val="bullet"/>
      <w:lvlText w:val="-"/>
      <w:lvlJc w:val="left"/>
      <w:pPr>
        <w:ind w:left="720" w:hanging="360"/>
      </w:pPr>
      <w:rPr>
        <w:rFonts w:ascii="Times New Roman" w:eastAsia="Times New Roman" w:hAnsi="Times New Roman" w:cs="Times New Roman" w:hint="default"/>
      </w:rPr>
    </w:lvl>
    <w:lvl w:ilvl="1" w:tplc="81D07840" w:tentative="1">
      <w:start w:val="1"/>
      <w:numFmt w:val="bullet"/>
      <w:lvlText w:val="o"/>
      <w:lvlJc w:val="left"/>
      <w:pPr>
        <w:ind w:left="1440" w:hanging="360"/>
      </w:pPr>
      <w:rPr>
        <w:rFonts w:ascii="Courier New" w:hAnsi="Courier New" w:cs="Courier New" w:hint="default"/>
      </w:rPr>
    </w:lvl>
    <w:lvl w:ilvl="2" w:tplc="9D0C657A" w:tentative="1">
      <w:start w:val="1"/>
      <w:numFmt w:val="bullet"/>
      <w:lvlText w:val=""/>
      <w:lvlJc w:val="left"/>
      <w:pPr>
        <w:ind w:left="2160" w:hanging="360"/>
      </w:pPr>
      <w:rPr>
        <w:rFonts w:ascii="Wingdings" w:hAnsi="Wingdings" w:hint="default"/>
      </w:rPr>
    </w:lvl>
    <w:lvl w:ilvl="3" w:tplc="8CCC14EC" w:tentative="1">
      <w:start w:val="1"/>
      <w:numFmt w:val="bullet"/>
      <w:lvlText w:val=""/>
      <w:lvlJc w:val="left"/>
      <w:pPr>
        <w:ind w:left="2880" w:hanging="360"/>
      </w:pPr>
      <w:rPr>
        <w:rFonts w:ascii="Symbol" w:hAnsi="Symbol" w:hint="default"/>
      </w:rPr>
    </w:lvl>
    <w:lvl w:ilvl="4" w:tplc="231E9ACA" w:tentative="1">
      <w:start w:val="1"/>
      <w:numFmt w:val="bullet"/>
      <w:lvlText w:val="o"/>
      <w:lvlJc w:val="left"/>
      <w:pPr>
        <w:ind w:left="3600" w:hanging="360"/>
      </w:pPr>
      <w:rPr>
        <w:rFonts w:ascii="Courier New" w:hAnsi="Courier New" w:cs="Courier New" w:hint="default"/>
      </w:rPr>
    </w:lvl>
    <w:lvl w:ilvl="5" w:tplc="9D0086AC" w:tentative="1">
      <w:start w:val="1"/>
      <w:numFmt w:val="bullet"/>
      <w:lvlText w:val=""/>
      <w:lvlJc w:val="left"/>
      <w:pPr>
        <w:ind w:left="4320" w:hanging="360"/>
      </w:pPr>
      <w:rPr>
        <w:rFonts w:ascii="Wingdings" w:hAnsi="Wingdings" w:hint="default"/>
      </w:rPr>
    </w:lvl>
    <w:lvl w:ilvl="6" w:tplc="F73E9566" w:tentative="1">
      <w:start w:val="1"/>
      <w:numFmt w:val="bullet"/>
      <w:lvlText w:val=""/>
      <w:lvlJc w:val="left"/>
      <w:pPr>
        <w:ind w:left="5040" w:hanging="360"/>
      </w:pPr>
      <w:rPr>
        <w:rFonts w:ascii="Symbol" w:hAnsi="Symbol" w:hint="default"/>
      </w:rPr>
    </w:lvl>
    <w:lvl w:ilvl="7" w:tplc="09D0DC46" w:tentative="1">
      <w:start w:val="1"/>
      <w:numFmt w:val="bullet"/>
      <w:lvlText w:val="o"/>
      <w:lvlJc w:val="left"/>
      <w:pPr>
        <w:ind w:left="5760" w:hanging="360"/>
      </w:pPr>
      <w:rPr>
        <w:rFonts w:ascii="Courier New" w:hAnsi="Courier New" w:cs="Courier New" w:hint="default"/>
      </w:rPr>
    </w:lvl>
    <w:lvl w:ilvl="8" w:tplc="EFC8808A" w:tentative="1">
      <w:start w:val="1"/>
      <w:numFmt w:val="bullet"/>
      <w:lvlText w:val=""/>
      <w:lvlJc w:val="left"/>
      <w:pPr>
        <w:ind w:left="6480" w:hanging="360"/>
      </w:pPr>
      <w:rPr>
        <w:rFonts w:ascii="Wingdings" w:hAnsi="Wingdings" w:hint="default"/>
      </w:rPr>
    </w:lvl>
  </w:abstractNum>
  <w:abstractNum w:abstractNumId="5" w15:restartNumberingAfterBreak="0">
    <w:nsid w:val="078F216F"/>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9246195"/>
    <w:multiLevelType w:val="hybridMultilevel"/>
    <w:tmpl w:val="52A04978"/>
    <w:lvl w:ilvl="0" w:tplc="C4CE95B2">
      <w:start w:val="4"/>
      <w:numFmt w:val="bullet"/>
      <w:lvlText w:val="-"/>
      <w:lvlJc w:val="left"/>
      <w:pPr>
        <w:tabs>
          <w:tab w:val="num" w:pos="720"/>
        </w:tabs>
        <w:ind w:left="720" w:hanging="360"/>
      </w:pPr>
      <w:rPr>
        <w:rFonts w:ascii="Times New Roman" w:eastAsia="Times New Roman" w:hAnsi="Times New Roman" w:cs="Times New Roman" w:hint="default"/>
      </w:rPr>
    </w:lvl>
    <w:lvl w:ilvl="1" w:tplc="386E28AE" w:tentative="1">
      <w:start w:val="1"/>
      <w:numFmt w:val="bullet"/>
      <w:lvlText w:val="o"/>
      <w:lvlJc w:val="left"/>
      <w:pPr>
        <w:tabs>
          <w:tab w:val="num" w:pos="1440"/>
        </w:tabs>
        <w:ind w:left="1440" w:hanging="360"/>
      </w:pPr>
      <w:rPr>
        <w:rFonts w:ascii="Courier New" w:hAnsi="Courier New" w:cs="Courier New" w:hint="default"/>
      </w:rPr>
    </w:lvl>
    <w:lvl w:ilvl="2" w:tplc="1D3CD812" w:tentative="1">
      <w:start w:val="1"/>
      <w:numFmt w:val="bullet"/>
      <w:lvlText w:val=""/>
      <w:lvlJc w:val="left"/>
      <w:pPr>
        <w:tabs>
          <w:tab w:val="num" w:pos="2160"/>
        </w:tabs>
        <w:ind w:left="2160" w:hanging="360"/>
      </w:pPr>
      <w:rPr>
        <w:rFonts w:ascii="Wingdings" w:hAnsi="Wingdings" w:hint="default"/>
      </w:rPr>
    </w:lvl>
    <w:lvl w:ilvl="3" w:tplc="D5F0F4E2" w:tentative="1">
      <w:start w:val="1"/>
      <w:numFmt w:val="bullet"/>
      <w:lvlText w:val=""/>
      <w:lvlJc w:val="left"/>
      <w:pPr>
        <w:tabs>
          <w:tab w:val="num" w:pos="2880"/>
        </w:tabs>
        <w:ind w:left="2880" w:hanging="360"/>
      </w:pPr>
      <w:rPr>
        <w:rFonts w:ascii="Symbol" w:hAnsi="Symbol" w:hint="default"/>
      </w:rPr>
    </w:lvl>
    <w:lvl w:ilvl="4" w:tplc="3B8017CE" w:tentative="1">
      <w:start w:val="1"/>
      <w:numFmt w:val="bullet"/>
      <w:lvlText w:val="o"/>
      <w:lvlJc w:val="left"/>
      <w:pPr>
        <w:tabs>
          <w:tab w:val="num" w:pos="3600"/>
        </w:tabs>
        <w:ind w:left="3600" w:hanging="360"/>
      </w:pPr>
      <w:rPr>
        <w:rFonts w:ascii="Courier New" w:hAnsi="Courier New" w:cs="Courier New" w:hint="default"/>
      </w:rPr>
    </w:lvl>
    <w:lvl w:ilvl="5" w:tplc="966AD49A" w:tentative="1">
      <w:start w:val="1"/>
      <w:numFmt w:val="bullet"/>
      <w:lvlText w:val=""/>
      <w:lvlJc w:val="left"/>
      <w:pPr>
        <w:tabs>
          <w:tab w:val="num" w:pos="4320"/>
        </w:tabs>
        <w:ind w:left="4320" w:hanging="360"/>
      </w:pPr>
      <w:rPr>
        <w:rFonts w:ascii="Wingdings" w:hAnsi="Wingdings" w:hint="default"/>
      </w:rPr>
    </w:lvl>
    <w:lvl w:ilvl="6" w:tplc="B306886C" w:tentative="1">
      <w:start w:val="1"/>
      <w:numFmt w:val="bullet"/>
      <w:lvlText w:val=""/>
      <w:lvlJc w:val="left"/>
      <w:pPr>
        <w:tabs>
          <w:tab w:val="num" w:pos="5040"/>
        </w:tabs>
        <w:ind w:left="5040" w:hanging="360"/>
      </w:pPr>
      <w:rPr>
        <w:rFonts w:ascii="Symbol" w:hAnsi="Symbol" w:hint="default"/>
      </w:rPr>
    </w:lvl>
    <w:lvl w:ilvl="7" w:tplc="2B2C8188" w:tentative="1">
      <w:start w:val="1"/>
      <w:numFmt w:val="bullet"/>
      <w:lvlText w:val="o"/>
      <w:lvlJc w:val="left"/>
      <w:pPr>
        <w:tabs>
          <w:tab w:val="num" w:pos="5760"/>
        </w:tabs>
        <w:ind w:left="5760" w:hanging="360"/>
      </w:pPr>
      <w:rPr>
        <w:rFonts w:ascii="Courier New" w:hAnsi="Courier New" w:cs="Courier New" w:hint="default"/>
      </w:rPr>
    </w:lvl>
    <w:lvl w:ilvl="8" w:tplc="DBEC9E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651DA"/>
    <w:multiLevelType w:val="hybridMultilevel"/>
    <w:tmpl w:val="0D1666A8"/>
    <w:lvl w:ilvl="0" w:tplc="BD3C2D8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B05CF9"/>
    <w:multiLevelType w:val="hybridMultilevel"/>
    <w:tmpl w:val="916AFA68"/>
    <w:lvl w:ilvl="0" w:tplc="91086B7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6206E"/>
    <w:multiLevelType w:val="hybridMultilevel"/>
    <w:tmpl w:val="9B36E98A"/>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1" w15:restartNumberingAfterBreak="0">
    <w:nsid w:val="184F56B2"/>
    <w:multiLevelType w:val="hybridMultilevel"/>
    <w:tmpl w:val="D49C0FC2"/>
    <w:lvl w:ilvl="0" w:tplc="0419000F">
      <w:numFmt w:val="bullet"/>
      <w:lvlText w:val="-"/>
      <w:lvlJc w:val="left"/>
      <w:pPr>
        <w:ind w:left="1040" w:hanging="360"/>
      </w:pPr>
      <w:rPr>
        <w:rFonts w:ascii="Times New Roman" w:eastAsia="Times New Roman" w:hAnsi="Times New Roman" w:cs="Times New Roman" w:hint="default"/>
      </w:rPr>
    </w:lvl>
    <w:lvl w:ilvl="1" w:tplc="04190019" w:tentative="1">
      <w:start w:val="1"/>
      <w:numFmt w:val="bullet"/>
      <w:lvlText w:val="o"/>
      <w:lvlJc w:val="left"/>
      <w:pPr>
        <w:ind w:left="1760" w:hanging="360"/>
      </w:pPr>
      <w:rPr>
        <w:rFonts w:ascii="Courier New" w:hAnsi="Courier New" w:cs="Courier New" w:hint="default"/>
      </w:rPr>
    </w:lvl>
    <w:lvl w:ilvl="2" w:tplc="0419001B" w:tentative="1">
      <w:start w:val="1"/>
      <w:numFmt w:val="bullet"/>
      <w:lvlText w:val=""/>
      <w:lvlJc w:val="left"/>
      <w:pPr>
        <w:ind w:left="2480" w:hanging="360"/>
      </w:pPr>
      <w:rPr>
        <w:rFonts w:ascii="Wingdings" w:hAnsi="Wingdings" w:hint="default"/>
      </w:rPr>
    </w:lvl>
    <w:lvl w:ilvl="3" w:tplc="0419000F" w:tentative="1">
      <w:start w:val="1"/>
      <w:numFmt w:val="bullet"/>
      <w:lvlText w:val=""/>
      <w:lvlJc w:val="left"/>
      <w:pPr>
        <w:ind w:left="3200" w:hanging="360"/>
      </w:pPr>
      <w:rPr>
        <w:rFonts w:ascii="Symbol" w:hAnsi="Symbol" w:hint="default"/>
      </w:rPr>
    </w:lvl>
    <w:lvl w:ilvl="4" w:tplc="04190019" w:tentative="1">
      <w:start w:val="1"/>
      <w:numFmt w:val="bullet"/>
      <w:lvlText w:val="o"/>
      <w:lvlJc w:val="left"/>
      <w:pPr>
        <w:ind w:left="3920" w:hanging="360"/>
      </w:pPr>
      <w:rPr>
        <w:rFonts w:ascii="Courier New" w:hAnsi="Courier New" w:cs="Courier New" w:hint="default"/>
      </w:rPr>
    </w:lvl>
    <w:lvl w:ilvl="5" w:tplc="0419001B" w:tentative="1">
      <w:start w:val="1"/>
      <w:numFmt w:val="bullet"/>
      <w:lvlText w:val=""/>
      <w:lvlJc w:val="left"/>
      <w:pPr>
        <w:ind w:left="4640" w:hanging="360"/>
      </w:pPr>
      <w:rPr>
        <w:rFonts w:ascii="Wingdings" w:hAnsi="Wingdings" w:hint="default"/>
      </w:rPr>
    </w:lvl>
    <w:lvl w:ilvl="6" w:tplc="0419000F" w:tentative="1">
      <w:start w:val="1"/>
      <w:numFmt w:val="bullet"/>
      <w:lvlText w:val=""/>
      <w:lvlJc w:val="left"/>
      <w:pPr>
        <w:ind w:left="5360" w:hanging="360"/>
      </w:pPr>
      <w:rPr>
        <w:rFonts w:ascii="Symbol" w:hAnsi="Symbol" w:hint="default"/>
      </w:rPr>
    </w:lvl>
    <w:lvl w:ilvl="7" w:tplc="04190019" w:tentative="1">
      <w:start w:val="1"/>
      <w:numFmt w:val="bullet"/>
      <w:lvlText w:val="o"/>
      <w:lvlJc w:val="left"/>
      <w:pPr>
        <w:ind w:left="6080" w:hanging="360"/>
      </w:pPr>
      <w:rPr>
        <w:rFonts w:ascii="Courier New" w:hAnsi="Courier New" w:cs="Courier New" w:hint="default"/>
      </w:rPr>
    </w:lvl>
    <w:lvl w:ilvl="8" w:tplc="0419001B" w:tentative="1">
      <w:start w:val="1"/>
      <w:numFmt w:val="bullet"/>
      <w:lvlText w:val=""/>
      <w:lvlJc w:val="left"/>
      <w:pPr>
        <w:ind w:left="6800" w:hanging="360"/>
      </w:pPr>
      <w:rPr>
        <w:rFonts w:ascii="Wingdings" w:hAnsi="Wingdings" w:hint="default"/>
      </w:rPr>
    </w:lvl>
  </w:abstractNum>
  <w:abstractNum w:abstractNumId="12" w15:restartNumberingAfterBreak="0">
    <w:nsid w:val="1B413D2A"/>
    <w:multiLevelType w:val="hybridMultilevel"/>
    <w:tmpl w:val="A1B05AF6"/>
    <w:lvl w:ilvl="0" w:tplc="312A9B1A">
      <w:start w:val="1"/>
      <w:numFmt w:val="decimal"/>
      <w:lvlText w:val="%1."/>
      <w:lvlJc w:val="left"/>
      <w:pPr>
        <w:ind w:left="6598" w:hanging="360"/>
      </w:pPr>
      <w:rPr>
        <w:rFonts w:hint="default"/>
      </w:rPr>
    </w:lvl>
    <w:lvl w:ilvl="1" w:tplc="04190003" w:tentative="1">
      <w:start w:val="1"/>
      <w:numFmt w:val="lowerLetter"/>
      <w:lvlText w:val="%2."/>
      <w:lvlJc w:val="left"/>
      <w:pPr>
        <w:ind w:left="7536" w:hanging="360"/>
      </w:pPr>
    </w:lvl>
    <w:lvl w:ilvl="2" w:tplc="04190005" w:tentative="1">
      <w:start w:val="1"/>
      <w:numFmt w:val="lowerRoman"/>
      <w:lvlText w:val="%3."/>
      <w:lvlJc w:val="right"/>
      <w:pPr>
        <w:ind w:left="8256" w:hanging="180"/>
      </w:pPr>
    </w:lvl>
    <w:lvl w:ilvl="3" w:tplc="04190001" w:tentative="1">
      <w:start w:val="1"/>
      <w:numFmt w:val="decimal"/>
      <w:lvlText w:val="%4."/>
      <w:lvlJc w:val="left"/>
      <w:pPr>
        <w:ind w:left="8976" w:hanging="360"/>
      </w:pPr>
    </w:lvl>
    <w:lvl w:ilvl="4" w:tplc="04190003" w:tentative="1">
      <w:start w:val="1"/>
      <w:numFmt w:val="lowerLetter"/>
      <w:lvlText w:val="%5."/>
      <w:lvlJc w:val="left"/>
      <w:pPr>
        <w:ind w:left="9696" w:hanging="360"/>
      </w:pPr>
    </w:lvl>
    <w:lvl w:ilvl="5" w:tplc="04190005" w:tentative="1">
      <w:start w:val="1"/>
      <w:numFmt w:val="lowerRoman"/>
      <w:lvlText w:val="%6."/>
      <w:lvlJc w:val="right"/>
      <w:pPr>
        <w:ind w:left="10416" w:hanging="180"/>
      </w:pPr>
    </w:lvl>
    <w:lvl w:ilvl="6" w:tplc="04190001" w:tentative="1">
      <w:start w:val="1"/>
      <w:numFmt w:val="decimal"/>
      <w:lvlText w:val="%7."/>
      <w:lvlJc w:val="left"/>
      <w:pPr>
        <w:ind w:left="11136" w:hanging="360"/>
      </w:pPr>
    </w:lvl>
    <w:lvl w:ilvl="7" w:tplc="04190003" w:tentative="1">
      <w:start w:val="1"/>
      <w:numFmt w:val="lowerLetter"/>
      <w:lvlText w:val="%8."/>
      <w:lvlJc w:val="left"/>
      <w:pPr>
        <w:ind w:left="11856" w:hanging="360"/>
      </w:pPr>
    </w:lvl>
    <w:lvl w:ilvl="8" w:tplc="04190005" w:tentative="1">
      <w:start w:val="1"/>
      <w:numFmt w:val="lowerRoman"/>
      <w:lvlText w:val="%9."/>
      <w:lvlJc w:val="right"/>
      <w:pPr>
        <w:ind w:left="12576" w:hanging="180"/>
      </w:pPr>
    </w:lvl>
  </w:abstractNum>
  <w:abstractNum w:abstractNumId="13" w15:restartNumberingAfterBreak="0">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8D93CA9"/>
    <w:multiLevelType w:val="hybridMultilevel"/>
    <w:tmpl w:val="3D6496F2"/>
    <w:lvl w:ilvl="0" w:tplc="7CA679C6">
      <w:start w:val="1"/>
      <w:numFmt w:val="decimal"/>
      <w:lvlText w:val="%1."/>
      <w:lvlJc w:val="left"/>
      <w:pPr>
        <w:ind w:left="720" w:hanging="360"/>
      </w:pPr>
      <w:rPr>
        <w:rFonts w:hint="default"/>
      </w:rPr>
    </w:lvl>
    <w:lvl w:ilvl="1" w:tplc="250A6DE0" w:tentative="1">
      <w:start w:val="1"/>
      <w:numFmt w:val="lowerLetter"/>
      <w:lvlText w:val="%2."/>
      <w:lvlJc w:val="left"/>
      <w:pPr>
        <w:ind w:left="1440" w:hanging="360"/>
      </w:pPr>
    </w:lvl>
    <w:lvl w:ilvl="2" w:tplc="A94C335C" w:tentative="1">
      <w:start w:val="1"/>
      <w:numFmt w:val="lowerRoman"/>
      <w:lvlText w:val="%3."/>
      <w:lvlJc w:val="right"/>
      <w:pPr>
        <w:ind w:left="2160" w:hanging="180"/>
      </w:pPr>
    </w:lvl>
    <w:lvl w:ilvl="3" w:tplc="E0BE8058" w:tentative="1">
      <w:start w:val="1"/>
      <w:numFmt w:val="decimal"/>
      <w:lvlText w:val="%4."/>
      <w:lvlJc w:val="left"/>
      <w:pPr>
        <w:ind w:left="2880" w:hanging="360"/>
      </w:pPr>
    </w:lvl>
    <w:lvl w:ilvl="4" w:tplc="214CAC56" w:tentative="1">
      <w:start w:val="1"/>
      <w:numFmt w:val="lowerLetter"/>
      <w:lvlText w:val="%5."/>
      <w:lvlJc w:val="left"/>
      <w:pPr>
        <w:ind w:left="3600" w:hanging="360"/>
      </w:pPr>
    </w:lvl>
    <w:lvl w:ilvl="5" w:tplc="FD5A02D4" w:tentative="1">
      <w:start w:val="1"/>
      <w:numFmt w:val="lowerRoman"/>
      <w:lvlText w:val="%6."/>
      <w:lvlJc w:val="right"/>
      <w:pPr>
        <w:ind w:left="4320" w:hanging="180"/>
      </w:pPr>
    </w:lvl>
    <w:lvl w:ilvl="6" w:tplc="F7D06E14" w:tentative="1">
      <w:start w:val="1"/>
      <w:numFmt w:val="decimal"/>
      <w:lvlText w:val="%7."/>
      <w:lvlJc w:val="left"/>
      <w:pPr>
        <w:ind w:left="5040" w:hanging="360"/>
      </w:pPr>
    </w:lvl>
    <w:lvl w:ilvl="7" w:tplc="4E9C0AEA" w:tentative="1">
      <w:start w:val="1"/>
      <w:numFmt w:val="lowerLetter"/>
      <w:lvlText w:val="%8."/>
      <w:lvlJc w:val="left"/>
      <w:pPr>
        <w:ind w:left="5760" w:hanging="360"/>
      </w:pPr>
    </w:lvl>
    <w:lvl w:ilvl="8" w:tplc="3384B8C4" w:tentative="1">
      <w:start w:val="1"/>
      <w:numFmt w:val="lowerRoman"/>
      <w:lvlText w:val="%9."/>
      <w:lvlJc w:val="right"/>
      <w:pPr>
        <w:ind w:left="6480" w:hanging="180"/>
      </w:pPr>
    </w:lvl>
  </w:abstractNum>
  <w:abstractNum w:abstractNumId="15" w15:restartNumberingAfterBreak="0">
    <w:nsid w:val="30683BB4"/>
    <w:multiLevelType w:val="hybridMultilevel"/>
    <w:tmpl w:val="9D58EA1A"/>
    <w:lvl w:ilvl="0" w:tplc="0419000F">
      <w:numFmt w:val="bullet"/>
      <w:lvlText w:val="-"/>
      <w:lvlJc w:val="left"/>
      <w:pPr>
        <w:ind w:left="644" w:hanging="360"/>
      </w:pPr>
      <w:rPr>
        <w:rFonts w:ascii="Times New Roman" w:eastAsia="Times New Roman" w:hAnsi="Times New Roman" w:cs="Times New Roman" w:hint="default"/>
      </w:rPr>
    </w:lvl>
    <w:lvl w:ilvl="1" w:tplc="04190019" w:tentative="1">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16" w15:restartNumberingAfterBreak="0">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16C4A11"/>
    <w:multiLevelType w:val="multilevel"/>
    <w:tmpl w:val="050E6C10"/>
    <w:lvl w:ilvl="0">
      <w:start w:val="1"/>
      <w:numFmt w:val="decimal"/>
      <w:suff w:val="space"/>
      <w:lvlText w:val="%1."/>
      <w:lvlJc w:val="left"/>
      <w:pPr>
        <w:ind w:left="227" w:hanging="227"/>
      </w:pPr>
      <w:rPr>
        <w:rFonts w:hint="default"/>
        <w:b/>
      </w:rPr>
    </w:lvl>
    <w:lvl w:ilvl="1">
      <w:start w:val="1"/>
      <w:numFmt w:val="decimal"/>
      <w:suff w:val="space"/>
      <w:lvlText w:val="%1.%2."/>
      <w:lvlJc w:val="left"/>
      <w:pPr>
        <w:ind w:left="1558" w:hanging="990"/>
      </w:pPr>
      <w:rPr>
        <w:rFonts w:hint="default"/>
        <w:b w:val="0"/>
        <w:i w:val="0"/>
        <w:color w:val="auto"/>
      </w:rPr>
    </w:lvl>
    <w:lvl w:ilvl="2">
      <w:start w:val="1"/>
      <w:numFmt w:val="decimal"/>
      <w:suff w:val="space"/>
      <w:lvlText w:val="%1.%2.%3."/>
      <w:lvlJc w:val="left"/>
      <w:pPr>
        <w:ind w:left="1416"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6FE662F"/>
    <w:multiLevelType w:val="hybridMultilevel"/>
    <w:tmpl w:val="6C5464AE"/>
    <w:lvl w:ilvl="0" w:tplc="2BCEC286">
      <w:numFmt w:val="bullet"/>
      <w:lvlText w:val="-"/>
      <w:lvlJc w:val="left"/>
      <w:pPr>
        <w:ind w:left="927" w:hanging="360"/>
      </w:pPr>
      <w:rPr>
        <w:rFonts w:ascii="Times New Roman" w:eastAsia="Times New Roman" w:hAnsi="Times New Roman" w:cs="Times New Roman" w:hint="default"/>
      </w:rPr>
    </w:lvl>
    <w:lvl w:ilvl="1" w:tplc="47FC1946" w:tentative="1">
      <w:start w:val="1"/>
      <w:numFmt w:val="bullet"/>
      <w:lvlText w:val="o"/>
      <w:lvlJc w:val="left"/>
      <w:pPr>
        <w:ind w:left="1647" w:hanging="360"/>
      </w:pPr>
      <w:rPr>
        <w:rFonts w:ascii="Courier New" w:hAnsi="Courier New" w:cs="Courier New" w:hint="default"/>
      </w:rPr>
    </w:lvl>
    <w:lvl w:ilvl="2" w:tplc="E2E64742" w:tentative="1">
      <w:start w:val="1"/>
      <w:numFmt w:val="bullet"/>
      <w:lvlText w:val=""/>
      <w:lvlJc w:val="left"/>
      <w:pPr>
        <w:ind w:left="2367" w:hanging="360"/>
      </w:pPr>
      <w:rPr>
        <w:rFonts w:ascii="Wingdings" w:hAnsi="Wingdings" w:hint="default"/>
      </w:rPr>
    </w:lvl>
    <w:lvl w:ilvl="3" w:tplc="45986566" w:tentative="1">
      <w:start w:val="1"/>
      <w:numFmt w:val="bullet"/>
      <w:lvlText w:val=""/>
      <w:lvlJc w:val="left"/>
      <w:pPr>
        <w:ind w:left="3087" w:hanging="360"/>
      </w:pPr>
      <w:rPr>
        <w:rFonts w:ascii="Symbol" w:hAnsi="Symbol" w:hint="default"/>
      </w:rPr>
    </w:lvl>
    <w:lvl w:ilvl="4" w:tplc="8CD0741A" w:tentative="1">
      <w:start w:val="1"/>
      <w:numFmt w:val="bullet"/>
      <w:lvlText w:val="o"/>
      <w:lvlJc w:val="left"/>
      <w:pPr>
        <w:ind w:left="3807" w:hanging="360"/>
      </w:pPr>
      <w:rPr>
        <w:rFonts w:ascii="Courier New" w:hAnsi="Courier New" w:cs="Courier New" w:hint="default"/>
      </w:rPr>
    </w:lvl>
    <w:lvl w:ilvl="5" w:tplc="A5DC8E52" w:tentative="1">
      <w:start w:val="1"/>
      <w:numFmt w:val="bullet"/>
      <w:lvlText w:val=""/>
      <w:lvlJc w:val="left"/>
      <w:pPr>
        <w:ind w:left="4527" w:hanging="360"/>
      </w:pPr>
      <w:rPr>
        <w:rFonts w:ascii="Wingdings" w:hAnsi="Wingdings" w:hint="default"/>
      </w:rPr>
    </w:lvl>
    <w:lvl w:ilvl="6" w:tplc="87009A66" w:tentative="1">
      <w:start w:val="1"/>
      <w:numFmt w:val="bullet"/>
      <w:lvlText w:val=""/>
      <w:lvlJc w:val="left"/>
      <w:pPr>
        <w:ind w:left="5247" w:hanging="360"/>
      </w:pPr>
      <w:rPr>
        <w:rFonts w:ascii="Symbol" w:hAnsi="Symbol" w:hint="default"/>
      </w:rPr>
    </w:lvl>
    <w:lvl w:ilvl="7" w:tplc="DC149112" w:tentative="1">
      <w:start w:val="1"/>
      <w:numFmt w:val="bullet"/>
      <w:lvlText w:val="o"/>
      <w:lvlJc w:val="left"/>
      <w:pPr>
        <w:ind w:left="5967" w:hanging="360"/>
      </w:pPr>
      <w:rPr>
        <w:rFonts w:ascii="Courier New" w:hAnsi="Courier New" w:cs="Courier New" w:hint="default"/>
      </w:rPr>
    </w:lvl>
    <w:lvl w:ilvl="8" w:tplc="C5D2A8C2" w:tentative="1">
      <w:start w:val="1"/>
      <w:numFmt w:val="bullet"/>
      <w:lvlText w:val=""/>
      <w:lvlJc w:val="left"/>
      <w:pPr>
        <w:ind w:left="6687" w:hanging="360"/>
      </w:pPr>
      <w:rPr>
        <w:rFonts w:ascii="Wingdings" w:hAnsi="Wingdings" w:hint="default"/>
      </w:rPr>
    </w:lvl>
  </w:abstractNum>
  <w:abstractNum w:abstractNumId="19"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E4D4088"/>
    <w:multiLevelType w:val="hybridMultilevel"/>
    <w:tmpl w:val="44480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043B65"/>
    <w:multiLevelType w:val="multilevel"/>
    <w:tmpl w:val="726AC668"/>
    <w:lvl w:ilvl="0">
      <w:start w:val="2"/>
      <w:numFmt w:val="decimal"/>
      <w:lvlText w:val="%1."/>
      <w:lvlJc w:val="left"/>
      <w:pPr>
        <w:ind w:left="720" w:hanging="360"/>
      </w:pPr>
      <w:rPr>
        <w:i w:val="0"/>
      </w:rPr>
    </w:lvl>
    <w:lvl w:ilvl="1">
      <w:start w:val="1"/>
      <w:numFmt w:val="decimal"/>
      <w:isLgl/>
      <w:lvlText w:val="%1.%2."/>
      <w:lvlJc w:val="left"/>
      <w:pPr>
        <w:ind w:left="810" w:hanging="45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4" w15:restartNumberingAfterBreak="0">
    <w:nsid w:val="41A62C2F"/>
    <w:multiLevelType w:val="hybridMultilevel"/>
    <w:tmpl w:val="EC18D668"/>
    <w:lvl w:ilvl="0" w:tplc="B8A8813C">
      <w:start w:val="1"/>
      <w:numFmt w:val="decimal"/>
      <w:lvlText w:val="%1."/>
      <w:lvlJc w:val="left"/>
      <w:pPr>
        <w:ind w:left="720" w:hanging="360"/>
      </w:pPr>
      <w:rPr>
        <w:rFonts w:hint="default"/>
        <w:color w:val="000000"/>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5" w15:restartNumberingAfterBreak="0">
    <w:nsid w:val="45371F1F"/>
    <w:multiLevelType w:val="hybridMultilevel"/>
    <w:tmpl w:val="457058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4E4BE9"/>
    <w:multiLevelType w:val="hybridMultilevel"/>
    <w:tmpl w:val="D9BEF768"/>
    <w:lvl w:ilvl="0" w:tplc="BFACC7A8">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58F91BB9"/>
    <w:multiLevelType w:val="hybridMultilevel"/>
    <w:tmpl w:val="F3F4574A"/>
    <w:lvl w:ilvl="0" w:tplc="04220003">
      <w:start w:val="1"/>
      <w:numFmt w:val="decimal"/>
      <w:lvlText w:val="%1."/>
      <w:lvlJc w:val="left"/>
      <w:pPr>
        <w:ind w:left="927" w:hanging="360"/>
      </w:pPr>
      <w:rPr>
        <w:rFonts w:hint="default"/>
      </w:rPr>
    </w:lvl>
    <w:lvl w:ilvl="1" w:tplc="04220003" w:tentative="1">
      <w:start w:val="1"/>
      <w:numFmt w:val="lowerLetter"/>
      <w:lvlText w:val="%2."/>
      <w:lvlJc w:val="left"/>
      <w:pPr>
        <w:ind w:left="1647" w:hanging="360"/>
      </w:pPr>
    </w:lvl>
    <w:lvl w:ilvl="2" w:tplc="04220005" w:tentative="1">
      <w:start w:val="1"/>
      <w:numFmt w:val="lowerRoman"/>
      <w:lvlText w:val="%3."/>
      <w:lvlJc w:val="right"/>
      <w:pPr>
        <w:ind w:left="2367" w:hanging="180"/>
      </w:pPr>
    </w:lvl>
    <w:lvl w:ilvl="3" w:tplc="04220001" w:tentative="1">
      <w:start w:val="1"/>
      <w:numFmt w:val="decimal"/>
      <w:lvlText w:val="%4."/>
      <w:lvlJc w:val="left"/>
      <w:pPr>
        <w:ind w:left="3087" w:hanging="360"/>
      </w:pPr>
    </w:lvl>
    <w:lvl w:ilvl="4" w:tplc="04220003" w:tentative="1">
      <w:start w:val="1"/>
      <w:numFmt w:val="lowerLetter"/>
      <w:lvlText w:val="%5."/>
      <w:lvlJc w:val="left"/>
      <w:pPr>
        <w:ind w:left="3807" w:hanging="360"/>
      </w:pPr>
    </w:lvl>
    <w:lvl w:ilvl="5" w:tplc="04220005" w:tentative="1">
      <w:start w:val="1"/>
      <w:numFmt w:val="lowerRoman"/>
      <w:lvlText w:val="%6."/>
      <w:lvlJc w:val="right"/>
      <w:pPr>
        <w:ind w:left="4527" w:hanging="180"/>
      </w:pPr>
    </w:lvl>
    <w:lvl w:ilvl="6" w:tplc="04220001" w:tentative="1">
      <w:start w:val="1"/>
      <w:numFmt w:val="decimal"/>
      <w:lvlText w:val="%7."/>
      <w:lvlJc w:val="left"/>
      <w:pPr>
        <w:ind w:left="5247" w:hanging="360"/>
      </w:pPr>
    </w:lvl>
    <w:lvl w:ilvl="7" w:tplc="04220003" w:tentative="1">
      <w:start w:val="1"/>
      <w:numFmt w:val="lowerLetter"/>
      <w:lvlText w:val="%8."/>
      <w:lvlJc w:val="left"/>
      <w:pPr>
        <w:ind w:left="5967" w:hanging="360"/>
      </w:pPr>
    </w:lvl>
    <w:lvl w:ilvl="8" w:tplc="04220005" w:tentative="1">
      <w:start w:val="1"/>
      <w:numFmt w:val="lowerRoman"/>
      <w:lvlText w:val="%9."/>
      <w:lvlJc w:val="right"/>
      <w:pPr>
        <w:ind w:left="6687" w:hanging="180"/>
      </w:pPr>
    </w:lvl>
  </w:abstractNum>
  <w:abstractNum w:abstractNumId="28" w15:restartNumberingAfterBreak="0">
    <w:nsid w:val="5B2D22C8"/>
    <w:multiLevelType w:val="hybridMultilevel"/>
    <w:tmpl w:val="68CE37E2"/>
    <w:lvl w:ilvl="0" w:tplc="217025E4">
      <w:start w:val="6"/>
      <w:numFmt w:val="bullet"/>
      <w:lvlText w:val="-"/>
      <w:lvlJc w:val="left"/>
      <w:pPr>
        <w:ind w:left="927" w:hanging="360"/>
      </w:pPr>
      <w:rPr>
        <w:rFonts w:ascii="Times New Roman" w:eastAsia="Times New Roman" w:hAnsi="Times New Roman" w:cs="Times New Roman" w:hint="default"/>
      </w:rPr>
    </w:lvl>
    <w:lvl w:ilvl="1" w:tplc="04220019" w:tentative="1">
      <w:start w:val="1"/>
      <w:numFmt w:val="bullet"/>
      <w:lvlText w:val="o"/>
      <w:lvlJc w:val="left"/>
      <w:pPr>
        <w:ind w:left="1647" w:hanging="360"/>
      </w:pPr>
      <w:rPr>
        <w:rFonts w:ascii="Courier New" w:hAnsi="Courier New" w:cs="Courier New" w:hint="default"/>
      </w:rPr>
    </w:lvl>
    <w:lvl w:ilvl="2" w:tplc="0422001B" w:tentative="1">
      <w:start w:val="1"/>
      <w:numFmt w:val="bullet"/>
      <w:lvlText w:val=""/>
      <w:lvlJc w:val="left"/>
      <w:pPr>
        <w:ind w:left="2367" w:hanging="360"/>
      </w:pPr>
      <w:rPr>
        <w:rFonts w:ascii="Wingdings" w:hAnsi="Wingdings" w:hint="default"/>
      </w:rPr>
    </w:lvl>
    <w:lvl w:ilvl="3" w:tplc="0422000F" w:tentative="1">
      <w:start w:val="1"/>
      <w:numFmt w:val="bullet"/>
      <w:lvlText w:val=""/>
      <w:lvlJc w:val="left"/>
      <w:pPr>
        <w:ind w:left="3087" w:hanging="360"/>
      </w:pPr>
      <w:rPr>
        <w:rFonts w:ascii="Symbol" w:hAnsi="Symbol" w:hint="default"/>
      </w:rPr>
    </w:lvl>
    <w:lvl w:ilvl="4" w:tplc="04220019" w:tentative="1">
      <w:start w:val="1"/>
      <w:numFmt w:val="bullet"/>
      <w:lvlText w:val="o"/>
      <w:lvlJc w:val="left"/>
      <w:pPr>
        <w:ind w:left="3807" w:hanging="360"/>
      </w:pPr>
      <w:rPr>
        <w:rFonts w:ascii="Courier New" w:hAnsi="Courier New" w:cs="Courier New" w:hint="default"/>
      </w:rPr>
    </w:lvl>
    <w:lvl w:ilvl="5" w:tplc="0422001B" w:tentative="1">
      <w:start w:val="1"/>
      <w:numFmt w:val="bullet"/>
      <w:lvlText w:val=""/>
      <w:lvlJc w:val="left"/>
      <w:pPr>
        <w:ind w:left="4527" w:hanging="360"/>
      </w:pPr>
      <w:rPr>
        <w:rFonts w:ascii="Wingdings" w:hAnsi="Wingdings" w:hint="default"/>
      </w:rPr>
    </w:lvl>
    <w:lvl w:ilvl="6" w:tplc="0422000F" w:tentative="1">
      <w:start w:val="1"/>
      <w:numFmt w:val="bullet"/>
      <w:lvlText w:val=""/>
      <w:lvlJc w:val="left"/>
      <w:pPr>
        <w:ind w:left="5247" w:hanging="360"/>
      </w:pPr>
      <w:rPr>
        <w:rFonts w:ascii="Symbol" w:hAnsi="Symbol" w:hint="default"/>
      </w:rPr>
    </w:lvl>
    <w:lvl w:ilvl="7" w:tplc="04220019" w:tentative="1">
      <w:start w:val="1"/>
      <w:numFmt w:val="bullet"/>
      <w:lvlText w:val="o"/>
      <w:lvlJc w:val="left"/>
      <w:pPr>
        <w:ind w:left="5967" w:hanging="360"/>
      </w:pPr>
      <w:rPr>
        <w:rFonts w:ascii="Courier New" w:hAnsi="Courier New" w:cs="Courier New" w:hint="default"/>
      </w:rPr>
    </w:lvl>
    <w:lvl w:ilvl="8" w:tplc="0422001B" w:tentative="1">
      <w:start w:val="1"/>
      <w:numFmt w:val="bullet"/>
      <w:lvlText w:val=""/>
      <w:lvlJc w:val="left"/>
      <w:pPr>
        <w:ind w:left="6687" w:hanging="360"/>
      </w:pPr>
      <w:rPr>
        <w:rFonts w:ascii="Wingdings" w:hAnsi="Wingdings" w:hint="default"/>
      </w:rPr>
    </w:lvl>
  </w:abstractNum>
  <w:abstractNum w:abstractNumId="29" w15:restartNumberingAfterBreak="0">
    <w:nsid w:val="5C08731C"/>
    <w:multiLevelType w:val="hybridMultilevel"/>
    <w:tmpl w:val="B3B6FB76"/>
    <w:lvl w:ilvl="0" w:tplc="47887E3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C6B309A"/>
    <w:multiLevelType w:val="multilevel"/>
    <w:tmpl w:val="8B0497B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10790D"/>
    <w:multiLevelType w:val="hybridMultilevel"/>
    <w:tmpl w:val="EF80A356"/>
    <w:lvl w:ilvl="0" w:tplc="06D47144">
      <w:start w:val="4"/>
      <w:numFmt w:val="bullet"/>
      <w:lvlText w:val="-"/>
      <w:lvlJc w:val="left"/>
      <w:pPr>
        <w:ind w:left="720" w:hanging="360"/>
      </w:pPr>
      <w:rPr>
        <w:rFonts w:ascii="Times New Roman" w:eastAsia="Calibri" w:hAnsi="Times New Roman" w:cs="Times New Roman" w:hint="default"/>
      </w:rPr>
    </w:lvl>
    <w:lvl w:ilvl="1" w:tplc="C022912C" w:tentative="1">
      <w:start w:val="1"/>
      <w:numFmt w:val="bullet"/>
      <w:lvlText w:val="o"/>
      <w:lvlJc w:val="left"/>
      <w:pPr>
        <w:ind w:left="1440" w:hanging="360"/>
      </w:pPr>
      <w:rPr>
        <w:rFonts w:ascii="Courier New" w:hAnsi="Courier New" w:cs="Courier New" w:hint="default"/>
      </w:rPr>
    </w:lvl>
    <w:lvl w:ilvl="2" w:tplc="D6FC1CAC" w:tentative="1">
      <w:start w:val="1"/>
      <w:numFmt w:val="bullet"/>
      <w:lvlText w:val=""/>
      <w:lvlJc w:val="left"/>
      <w:pPr>
        <w:ind w:left="2160" w:hanging="360"/>
      </w:pPr>
      <w:rPr>
        <w:rFonts w:ascii="Wingdings" w:hAnsi="Wingdings" w:hint="default"/>
      </w:rPr>
    </w:lvl>
    <w:lvl w:ilvl="3" w:tplc="5EDA27A4" w:tentative="1">
      <w:start w:val="1"/>
      <w:numFmt w:val="bullet"/>
      <w:lvlText w:val=""/>
      <w:lvlJc w:val="left"/>
      <w:pPr>
        <w:ind w:left="2880" w:hanging="360"/>
      </w:pPr>
      <w:rPr>
        <w:rFonts w:ascii="Symbol" w:hAnsi="Symbol" w:hint="default"/>
      </w:rPr>
    </w:lvl>
    <w:lvl w:ilvl="4" w:tplc="4ABC78AA" w:tentative="1">
      <w:start w:val="1"/>
      <w:numFmt w:val="bullet"/>
      <w:lvlText w:val="o"/>
      <w:lvlJc w:val="left"/>
      <w:pPr>
        <w:ind w:left="3600" w:hanging="360"/>
      </w:pPr>
      <w:rPr>
        <w:rFonts w:ascii="Courier New" w:hAnsi="Courier New" w:cs="Courier New" w:hint="default"/>
      </w:rPr>
    </w:lvl>
    <w:lvl w:ilvl="5" w:tplc="AF524C90" w:tentative="1">
      <w:start w:val="1"/>
      <w:numFmt w:val="bullet"/>
      <w:lvlText w:val=""/>
      <w:lvlJc w:val="left"/>
      <w:pPr>
        <w:ind w:left="4320" w:hanging="360"/>
      </w:pPr>
      <w:rPr>
        <w:rFonts w:ascii="Wingdings" w:hAnsi="Wingdings" w:hint="default"/>
      </w:rPr>
    </w:lvl>
    <w:lvl w:ilvl="6" w:tplc="89AAA686" w:tentative="1">
      <w:start w:val="1"/>
      <w:numFmt w:val="bullet"/>
      <w:lvlText w:val=""/>
      <w:lvlJc w:val="left"/>
      <w:pPr>
        <w:ind w:left="5040" w:hanging="360"/>
      </w:pPr>
      <w:rPr>
        <w:rFonts w:ascii="Symbol" w:hAnsi="Symbol" w:hint="default"/>
      </w:rPr>
    </w:lvl>
    <w:lvl w:ilvl="7" w:tplc="E9B0AF4C" w:tentative="1">
      <w:start w:val="1"/>
      <w:numFmt w:val="bullet"/>
      <w:lvlText w:val="o"/>
      <w:lvlJc w:val="left"/>
      <w:pPr>
        <w:ind w:left="5760" w:hanging="360"/>
      </w:pPr>
      <w:rPr>
        <w:rFonts w:ascii="Courier New" w:hAnsi="Courier New" w:cs="Courier New" w:hint="default"/>
      </w:rPr>
    </w:lvl>
    <w:lvl w:ilvl="8" w:tplc="A6B02D8C" w:tentative="1">
      <w:start w:val="1"/>
      <w:numFmt w:val="bullet"/>
      <w:lvlText w:val=""/>
      <w:lvlJc w:val="left"/>
      <w:pPr>
        <w:ind w:left="6480" w:hanging="360"/>
      </w:pPr>
      <w:rPr>
        <w:rFonts w:ascii="Wingdings" w:hAnsi="Wingdings" w:hint="default"/>
      </w:rPr>
    </w:lvl>
  </w:abstractNum>
  <w:abstractNum w:abstractNumId="32" w15:restartNumberingAfterBreak="0">
    <w:nsid w:val="6328472E"/>
    <w:multiLevelType w:val="hybridMultilevel"/>
    <w:tmpl w:val="38A47ECE"/>
    <w:lvl w:ilvl="0" w:tplc="6C427AC2">
      <w:start w:val="1"/>
      <w:numFmt w:val="decimal"/>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3" w15:restartNumberingAfterBreak="0">
    <w:nsid w:val="638951D8"/>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AC97225"/>
    <w:multiLevelType w:val="hybridMultilevel"/>
    <w:tmpl w:val="17125FA2"/>
    <w:lvl w:ilvl="0" w:tplc="0419000F">
      <w:start w:val="17"/>
      <w:numFmt w:val="bullet"/>
      <w:lvlText w:val="-"/>
      <w:lvlJc w:val="left"/>
      <w:pPr>
        <w:ind w:left="720" w:hanging="360"/>
      </w:pPr>
      <w:rPr>
        <w:rFonts w:ascii="Tahoma" w:eastAsia="Times New Roman" w:hAnsi="Tahoma" w:cs="Tahom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762C7"/>
    <w:multiLevelType w:val="hybridMultilevel"/>
    <w:tmpl w:val="13F29D72"/>
    <w:lvl w:ilvl="0" w:tplc="3C749EB0">
      <w:start w:val="4"/>
      <w:numFmt w:val="bullet"/>
      <w:lvlText w:val="-"/>
      <w:lvlJc w:val="left"/>
      <w:pPr>
        <w:ind w:left="1320" w:hanging="360"/>
      </w:pPr>
      <w:rPr>
        <w:rFonts w:ascii="Times New Roman" w:eastAsia="Times New Roman" w:hAnsi="Times New Roman" w:cs="Times New Roman" w:hint="default"/>
      </w:rPr>
    </w:lvl>
    <w:lvl w:ilvl="1" w:tplc="44F604F4" w:tentative="1">
      <w:start w:val="1"/>
      <w:numFmt w:val="bullet"/>
      <w:lvlText w:val="o"/>
      <w:lvlJc w:val="left"/>
      <w:pPr>
        <w:ind w:left="2040" w:hanging="360"/>
      </w:pPr>
      <w:rPr>
        <w:rFonts w:ascii="Courier New" w:hAnsi="Courier New" w:cs="Courier New" w:hint="default"/>
      </w:rPr>
    </w:lvl>
    <w:lvl w:ilvl="2" w:tplc="5A889B2C" w:tentative="1">
      <w:start w:val="1"/>
      <w:numFmt w:val="bullet"/>
      <w:lvlText w:val=""/>
      <w:lvlJc w:val="left"/>
      <w:pPr>
        <w:ind w:left="2760" w:hanging="360"/>
      </w:pPr>
      <w:rPr>
        <w:rFonts w:ascii="Wingdings" w:hAnsi="Wingdings" w:hint="default"/>
      </w:rPr>
    </w:lvl>
    <w:lvl w:ilvl="3" w:tplc="6F9E5E2A" w:tentative="1">
      <w:start w:val="1"/>
      <w:numFmt w:val="bullet"/>
      <w:lvlText w:val=""/>
      <w:lvlJc w:val="left"/>
      <w:pPr>
        <w:ind w:left="3480" w:hanging="360"/>
      </w:pPr>
      <w:rPr>
        <w:rFonts w:ascii="Symbol" w:hAnsi="Symbol" w:hint="default"/>
      </w:rPr>
    </w:lvl>
    <w:lvl w:ilvl="4" w:tplc="F85EC700" w:tentative="1">
      <w:start w:val="1"/>
      <w:numFmt w:val="bullet"/>
      <w:lvlText w:val="o"/>
      <w:lvlJc w:val="left"/>
      <w:pPr>
        <w:ind w:left="4200" w:hanging="360"/>
      </w:pPr>
      <w:rPr>
        <w:rFonts w:ascii="Courier New" w:hAnsi="Courier New" w:cs="Courier New" w:hint="default"/>
      </w:rPr>
    </w:lvl>
    <w:lvl w:ilvl="5" w:tplc="D1566E1C" w:tentative="1">
      <w:start w:val="1"/>
      <w:numFmt w:val="bullet"/>
      <w:lvlText w:val=""/>
      <w:lvlJc w:val="left"/>
      <w:pPr>
        <w:ind w:left="4920" w:hanging="360"/>
      </w:pPr>
      <w:rPr>
        <w:rFonts w:ascii="Wingdings" w:hAnsi="Wingdings" w:hint="default"/>
      </w:rPr>
    </w:lvl>
    <w:lvl w:ilvl="6" w:tplc="C2829012" w:tentative="1">
      <w:start w:val="1"/>
      <w:numFmt w:val="bullet"/>
      <w:lvlText w:val=""/>
      <w:lvlJc w:val="left"/>
      <w:pPr>
        <w:ind w:left="5640" w:hanging="360"/>
      </w:pPr>
      <w:rPr>
        <w:rFonts w:ascii="Symbol" w:hAnsi="Symbol" w:hint="default"/>
      </w:rPr>
    </w:lvl>
    <w:lvl w:ilvl="7" w:tplc="64E07DE8" w:tentative="1">
      <w:start w:val="1"/>
      <w:numFmt w:val="bullet"/>
      <w:lvlText w:val="o"/>
      <w:lvlJc w:val="left"/>
      <w:pPr>
        <w:ind w:left="6360" w:hanging="360"/>
      </w:pPr>
      <w:rPr>
        <w:rFonts w:ascii="Courier New" w:hAnsi="Courier New" w:cs="Courier New" w:hint="default"/>
      </w:rPr>
    </w:lvl>
    <w:lvl w:ilvl="8" w:tplc="C81C8F62" w:tentative="1">
      <w:start w:val="1"/>
      <w:numFmt w:val="bullet"/>
      <w:lvlText w:val=""/>
      <w:lvlJc w:val="left"/>
      <w:pPr>
        <w:ind w:left="7080" w:hanging="360"/>
      </w:pPr>
      <w:rPr>
        <w:rFonts w:ascii="Wingdings" w:hAnsi="Wingdings" w:hint="default"/>
      </w:rPr>
    </w:lvl>
  </w:abstractNum>
  <w:abstractNum w:abstractNumId="38" w15:restartNumberingAfterBreak="0">
    <w:nsid w:val="74E83BD9"/>
    <w:multiLevelType w:val="hybridMultilevel"/>
    <w:tmpl w:val="246A4D66"/>
    <w:lvl w:ilvl="0" w:tplc="BD3C2D8A">
      <w:start w:val="7"/>
      <w:numFmt w:val="decimal"/>
      <w:lvlText w:val="%1."/>
      <w:lvlJc w:val="left"/>
      <w:pPr>
        <w:ind w:left="1080" w:hanging="360"/>
      </w:pPr>
      <w:rPr>
        <w:rFonts w:hint="default"/>
      </w:rPr>
    </w:lvl>
    <w:lvl w:ilvl="1" w:tplc="04220003" w:tentative="1">
      <w:start w:val="1"/>
      <w:numFmt w:val="lowerLetter"/>
      <w:lvlText w:val="%2."/>
      <w:lvlJc w:val="left"/>
      <w:pPr>
        <w:ind w:left="1800" w:hanging="360"/>
      </w:pPr>
    </w:lvl>
    <w:lvl w:ilvl="2" w:tplc="04220005" w:tentative="1">
      <w:start w:val="1"/>
      <w:numFmt w:val="lowerRoman"/>
      <w:lvlText w:val="%3."/>
      <w:lvlJc w:val="right"/>
      <w:pPr>
        <w:ind w:left="2520" w:hanging="180"/>
      </w:pPr>
    </w:lvl>
    <w:lvl w:ilvl="3" w:tplc="04220001" w:tentative="1">
      <w:start w:val="1"/>
      <w:numFmt w:val="decimal"/>
      <w:lvlText w:val="%4."/>
      <w:lvlJc w:val="left"/>
      <w:pPr>
        <w:ind w:left="3240" w:hanging="360"/>
      </w:pPr>
    </w:lvl>
    <w:lvl w:ilvl="4" w:tplc="04220003" w:tentative="1">
      <w:start w:val="1"/>
      <w:numFmt w:val="lowerLetter"/>
      <w:lvlText w:val="%5."/>
      <w:lvlJc w:val="left"/>
      <w:pPr>
        <w:ind w:left="3960" w:hanging="360"/>
      </w:pPr>
    </w:lvl>
    <w:lvl w:ilvl="5" w:tplc="04220005" w:tentative="1">
      <w:start w:val="1"/>
      <w:numFmt w:val="lowerRoman"/>
      <w:lvlText w:val="%6."/>
      <w:lvlJc w:val="right"/>
      <w:pPr>
        <w:ind w:left="4680" w:hanging="180"/>
      </w:pPr>
    </w:lvl>
    <w:lvl w:ilvl="6" w:tplc="04220001" w:tentative="1">
      <w:start w:val="1"/>
      <w:numFmt w:val="decimal"/>
      <w:lvlText w:val="%7."/>
      <w:lvlJc w:val="left"/>
      <w:pPr>
        <w:ind w:left="5400" w:hanging="360"/>
      </w:pPr>
    </w:lvl>
    <w:lvl w:ilvl="7" w:tplc="04220003" w:tentative="1">
      <w:start w:val="1"/>
      <w:numFmt w:val="lowerLetter"/>
      <w:lvlText w:val="%8."/>
      <w:lvlJc w:val="left"/>
      <w:pPr>
        <w:ind w:left="6120" w:hanging="360"/>
      </w:pPr>
    </w:lvl>
    <w:lvl w:ilvl="8" w:tplc="04220005" w:tentative="1">
      <w:start w:val="1"/>
      <w:numFmt w:val="lowerRoman"/>
      <w:lvlText w:val="%9."/>
      <w:lvlJc w:val="right"/>
      <w:pPr>
        <w:ind w:left="6840" w:hanging="180"/>
      </w:pPr>
    </w:lvl>
  </w:abstractNum>
  <w:abstractNum w:abstractNumId="39" w15:restartNumberingAfterBreak="0">
    <w:nsid w:val="7F4B332A"/>
    <w:multiLevelType w:val="hybridMultilevel"/>
    <w:tmpl w:val="141264FA"/>
    <w:lvl w:ilvl="0" w:tplc="E0DC181A">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442724115">
    <w:abstractNumId w:val="28"/>
  </w:num>
  <w:num w:numId="2" w16cid:durableId="424767691">
    <w:abstractNumId w:val="8"/>
  </w:num>
  <w:num w:numId="3" w16cid:durableId="909539998">
    <w:abstractNumId w:val="13"/>
  </w:num>
  <w:num w:numId="4" w16cid:durableId="1248921636">
    <w:abstractNumId w:val="36"/>
  </w:num>
  <w:num w:numId="5" w16cid:durableId="1995141945">
    <w:abstractNumId w:val="32"/>
  </w:num>
  <w:num w:numId="6" w16cid:durableId="1263033870">
    <w:abstractNumId w:val="1"/>
  </w:num>
  <w:num w:numId="7" w16cid:durableId="193202398">
    <w:abstractNumId w:val="4"/>
  </w:num>
  <w:num w:numId="8" w16cid:durableId="1475559619">
    <w:abstractNumId w:val="10"/>
  </w:num>
  <w:num w:numId="9" w16cid:durableId="15271382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6135703">
    <w:abstractNumId w:val="38"/>
  </w:num>
  <w:num w:numId="11" w16cid:durableId="588930322">
    <w:abstractNumId w:val="30"/>
  </w:num>
  <w:num w:numId="12" w16cid:durableId="20009328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3" w16cid:durableId="1490557530">
    <w:abstractNumId w:val="17"/>
  </w:num>
  <w:num w:numId="14" w16cid:durableId="1072701771">
    <w:abstractNumId w:val="7"/>
  </w:num>
  <w:num w:numId="15" w16cid:durableId="410155494">
    <w:abstractNumId w:val="35"/>
  </w:num>
  <w:num w:numId="16" w16cid:durableId="1885756005">
    <w:abstractNumId w:val="37"/>
  </w:num>
  <w:num w:numId="17" w16cid:durableId="1282956030">
    <w:abstractNumId w:val="29"/>
  </w:num>
  <w:num w:numId="18" w16cid:durableId="182089919">
    <w:abstractNumId w:val="6"/>
  </w:num>
  <w:num w:numId="19" w16cid:durableId="298606695">
    <w:abstractNumId w:val="12"/>
  </w:num>
  <w:num w:numId="20" w16cid:durableId="1937011515">
    <w:abstractNumId w:val="31"/>
  </w:num>
  <w:num w:numId="21" w16cid:durableId="12001243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7551668">
    <w:abstractNumId w:val="18"/>
  </w:num>
  <w:num w:numId="23" w16cid:durableId="234634957">
    <w:abstractNumId w:val="27"/>
  </w:num>
  <w:num w:numId="24" w16cid:durableId="1735739858">
    <w:abstractNumId w:val="26"/>
  </w:num>
  <w:num w:numId="25" w16cid:durableId="998580650">
    <w:abstractNumId w:val="11"/>
  </w:num>
  <w:num w:numId="26" w16cid:durableId="1770616110">
    <w:abstractNumId w:val="15"/>
  </w:num>
  <w:num w:numId="27" w16cid:durableId="496530680">
    <w:abstractNumId w:val="2"/>
  </w:num>
  <w:num w:numId="28" w16cid:durableId="76635326">
    <w:abstractNumId w:val="14"/>
  </w:num>
  <w:num w:numId="29" w16cid:durableId="1852407594">
    <w:abstractNumId w:val="39"/>
  </w:num>
  <w:num w:numId="30" w16cid:durableId="1332563190">
    <w:abstractNumId w:val="24"/>
  </w:num>
  <w:num w:numId="31" w16cid:durableId="1219977532">
    <w:abstractNumId w:val="3"/>
  </w:num>
  <w:num w:numId="32" w16cid:durableId="308941360">
    <w:abstractNumId w:val="20"/>
  </w:num>
  <w:num w:numId="33" w16cid:durableId="2097091654">
    <w:abstractNumId w:val="19"/>
  </w:num>
  <w:num w:numId="34" w16cid:durableId="793062649">
    <w:abstractNumId w:val="16"/>
  </w:num>
  <w:num w:numId="35" w16cid:durableId="1263225738">
    <w:abstractNumId w:val="23"/>
  </w:num>
  <w:num w:numId="36" w16cid:durableId="1509640192">
    <w:abstractNumId w:val="3"/>
    <w:lvlOverride w:ilvl="0">
      <w:startOverride w:val="1"/>
    </w:lvlOverride>
  </w:num>
  <w:num w:numId="37" w16cid:durableId="680670414">
    <w:abstractNumId w:val="9"/>
  </w:num>
  <w:num w:numId="38" w16cid:durableId="618415819">
    <w:abstractNumId w:val="21"/>
  </w:num>
  <w:num w:numId="39" w16cid:durableId="586689736">
    <w:abstractNumId w:val="33"/>
  </w:num>
  <w:num w:numId="40" w16cid:durableId="1853447576">
    <w:abstractNumId w:val="5"/>
  </w:num>
  <w:num w:numId="41" w16cid:durableId="10447127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039733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4"/>
    <w:rsid w:val="00000C14"/>
    <w:rsid w:val="0000267F"/>
    <w:rsid w:val="00012026"/>
    <w:rsid w:val="00012147"/>
    <w:rsid w:val="000308FD"/>
    <w:rsid w:val="00033A1B"/>
    <w:rsid w:val="00035476"/>
    <w:rsid w:val="00035F97"/>
    <w:rsid w:val="00051590"/>
    <w:rsid w:val="00062C85"/>
    <w:rsid w:val="00062D2F"/>
    <w:rsid w:val="00062DA4"/>
    <w:rsid w:val="00064AAD"/>
    <w:rsid w:val="000659C2"/>
    <w:rsid w:val="000668D2"/>
    <w:rsid w:val="00066B92"/>
    <w:rsid w:val="00072A1C"/>
    <w:rsid w:val="00074554"/>
    <w:rsid w:val="00075474"/>
    <w:rsid w:val="00075B9C"/>
    <w:rsid w:val="0008703B"/>
    <w:rsid w:val="00090384"/>
    <w:rsid w:val="0009067A"/>
    <w:rsid w:val="000A38D5"/>
    <w:rsid w:val="000A5BEF"/>
    <w:rsid w:val="000B2B06"/>
    <w:rsid w:val="000B556E"/>
    <w:rsid w:val="000B61AF"/>
    <w:rsid w:val="000C0179"/>
    <w:rsid w:val="000C4B0A"/>
    <w:rsid w:val="000C6FEA"/>
    <w:rsid w:val="000C7CFB"/>
    <w:rsid w:val="000D0412"/>
    <w:rsid w:val="000D7DA2"/>
    <w:rsid w:val="000E1EF0"/>
    <w:rsid w:val="000E49ED"/>
    <w:rsid w:val="000E6EAA"/>
    <w:rsid w:val="000F11A6"/>
    <w:rsid w:val="001013C6"/>
    <w:rsid w:val="001230F1"/>
    <w:rsid w:val="0014066F"/>
    <w:rsid w:val="0015067F"/>
    <w:rsid w:val="00152122"/>
    <w:rsid w:val="00155664"/>
    <w:rsid w:val="00161478"/>
    <w:rsid w:val="0016530E"/>
    <w:rsid w:val="00166619"/>
    <w:rsid w:val="00172D0E"/>
    <w:rsid w:val="00190E2B"/>
    <w:rsid w:val="0019230F"/>
    <w:rsid w:val="00193DDD"/>
    <w:rsid w:val="001946EF"/>
    <w:rsid w:val="001953A7"/>
    <w:rsid w:val="001C0453"/>
    <w:rsid w:val="001C0471"/>
    <w:rsid w:val="001C05A7"/>
    <w:rsid w:val="001D086D"/>
    <w:rsid w:val="001D0913"/>
    <w:rsid w:val="001D6797"/>
    <w:rsid w:val="001D690B"/>
    <w:rsid w:val="001E3289"/>
    <w:rsid w:val="001E459E"/>
    <w:rsid w:val="001E727C"/>
    <w:rsid w:val="001F6FFE"/>
    <w:rsid w:val="00204DD4"/>
    <w:rsid w:val="00223FB9"/>
    <w:rsid w:val="00231CD7"/>
    <w:rsid w:val="002347D6"/>
    <w:rsid w:val="00245976"/>
    <w:rsid w:val="002462D2"/>
    <w:rsid w:val="00255C5F"/>
    <w:rsid w:val="00264C04"/>
    <w:rsid w:val="002650E5"/>
    <w:rsid w:val="002675CB"/>
    <w:rsid w:val="0027190D"/>
    <w:rsid w:val="00275452"/>
    <w:rsid w:val="00280A79"/>
    <w:rsid w:val="00280D6D"/>
    <w:rsid w:val="00287498"/>
    <w:rsid w:val="00292C22"/>
    <w:rsid w:val="00293046"/>
    <w:rsid w:val="00294F9D"/>
    <w:rsid w:val="002A67BD"/>
    <w:rsid w:val="002B27FC"/>
    <w:rsid w:val="002B4486"/>
    <w:rsid w:val="002C08A0"/>
    <w:rsid w:val="002C31AC"/>
    <w:rsid w:val="002D1337"/>
    <w:rsid w:val="002D2B50"/>
    <w:rsid w:val="002E606C"/>
    <w:rsid w:val="002F5B11"/>
    <w:rsid w:val="002F79E4"/>
    <w:rsid w:val="00300052"/>
    <w:rsid w:val="00300EF2"/>
    <w:rsid w:val="00301EF0"/>
    <w:rsid w:val="003033E9"/>
    <w:rsid w:val="003056CF"/>
    <w:rsid w:val="0031199F"/>
    <w:rsid w:val="00321690"/>
    <w:rsid w:val="00322EF4"/>
    <w:rsid w:val="0032652D"/>
    <w:rsid w:val="00337019"/>
    <w:rsid w:val="00346D9D"/>
    <w:rsid w:val="00354772"/>
    <w:rsid w:val="00356902"/>
    <w:rsid w:val="00360FFF"/>
    <w:rsid w:val="0036328B"/>
    <w:rsid w:val="00380A24"/>
    <w:rsid w:val="00383C27"/>
    <w:rsid w:val="003851FA"/>
    <w:rsid w:val="003861E1"/>
    <w:rsid w:val="00387BAC"/>
    <w:rsid w:val="003926B2"/>
    <w:rsid w:val="00395D16"/>
    <w:rsid w:val="00396CCC"/>
    <w:rsid w:val="003A370E"/>
    <w:rsid w:val="003B49AF"/>
    <w:rsid w:val="003B6E5A"/>
    <w:rsid w:val="003C36E2"/>
    <w:rsid w:val="003C5BE9"/>
    <w:rsid w:val="003E12E5"/>
    <w:rsid w:val="003E27F5"/>
    <w:rsid w:val="003E2DC8"/>
    <w:rsid w:val="003E330A"/>
    <w:rsid w:val="003E4BD1"/>
    <w:rsid w:val="003F4482"/>
    <w:rsid w:val="003F4D6E"/>
    <w:rsid w:val="003F72EF"/>
    <w:rsid w:val="004008A8"/>
    <w:rsid w:val="004025EE"/>
    <w:rsid w:val="004154B6"/>
    <w:rsid w:val="00416A01"/>
    <w:rsid w:val="00423BD5"/>
    <w:rsid w:val="004323F1"/>
    <w:rsid w:val="00437B10"/>
    <w:rsid w:val="00462924"/>
    <w:rsid w:val="0046586E"/>
    <w:rsid w:val="00472572"/>
    <w:rsid w:val="00475478"/>
    <w:rsid w:val="00476B7B"/>
    <w:rsid w:val="004A3016"/>
    <w:rsid w:val="004B0FDE"/>
    <w:rsid w:val="004B66AF"/>
    <w:rsid w:val="004B6D59"/>
    <w:rsid w:val="004C46E2"/>
    <w:rsid w:val="004C57F0"/>
    <w:rsid w:val="004D2FD1"/>
    <w:rsid w:val="004D6861"/>
    <w:rsid w:val="004E046E"/>
    <w:rsid w:val="004E1F01"/>
    <w:rsid w:val="004E432F"/>
    <w:rsid w:val="004E6BBB"/>
    <w:rsid w:val="004F1AB9"/>
    <w:rsid w:val="004F28D7"/>
    <w:rsid w:val="004F2CAE"/>
    <w:rsid w:val="004F31DB"/>
    <w:rsid w:val="004F38F4"/>
    <w:rsid w:val="00506851"/>
    <w:rsid w:val="00513582"/>
    <w:rsid w:val="00515998"/>
    <w:rsid w:val="00517C23"/>
    <w:rsid w:val="00517CB2"/>
    <w:rsid w:val="00521CE2"/>
    <w:rsid w:val="00522C49"/>
    <w:rsid w:val="00537B96"/>
    <w:rsid w:val="00544D1C"/>
    <w:rsid w:val="00573ECA"/>
    <w:rsid w:val="00576F59"/>
    <w:rsid w:val="005838E5"/>
    <w:rsid w:val="00590781"/>
    <w:rsid w:val="005910EC"/>
    <w:rsid w:val="00591625"/>
    <w:rsid w:val="00592550"/>
    <w:rsid w:val="00593CA1"/>
    <w:rsid w:val="005A5A33"/>
    <w:rsid w:val="005A6557"/>
    <w:rsid w:val="005A745F"/>
    <w:rsid w:val="005B7885"/>
    <w:rsid w:val="005C53C6"/>
    <w:rsid w:val="005D0550"/>
    <w:rsid w:val="005D0A6C"/>
    <w:rsid w:val="005D52C3"/>
    <w:rsid w:val="005E5D37"/>
    <w:rsid w:val="005E5ECC"/>
    <w:rsid w:val="005F4744"/>
    <w:rsid w:val="00600CC1"/>
    <w:rsid w:val="0060142B"/>
    <w:rsid w:val="0061562E"/>
    <w:rsid w:val="0061574D"/>
    <w:rsid w:val="00620917"/>
    <w:rsid w:val="00620D5B"/>
    <w:rsid w:val="0063309B"/>
    <w:rsid w:val="0065610C"/>
    <w:rsid w:val="0065739B"/>
    <w:rsid w:val="00692EC3"/>
    <w:rsid w:val="006936A0"/>
    <w:rsid w:val="00697745"/>
    <w:rsid w:val="006A1503"/>
    <w:rsid w:val="006A6A58"/>
    <w:rsid w:val="006B1066"/>
    <w:rsid w:val="006C14C6"/>
    <w:rsid w:val="006C4F11"/>
    <w:rsid w:val="006D499F"/>
    <w:rsid w:val="006E4ABD"/>
    <w:rsid w:val="006F2B91"/>
    <w:rsid w:val="006F5BDA"/>
    <w:rsid w:val="00702CBE"/>
    <w:rsid w:val="007045E7"/>
    <w:rsid w:val="0071016F"/>
    <w:rsid w:val="007229F1"/>
    <w:rsid w:val="0072611D"/>
    <w:rsid w:val="00761FC4"/>
    <w:rsid w:val="00764C16"/>
    <w:rsid w:val="00774A8B"/>
    <w:rsid w:val="0077570A"/>
    <w:rsid w:val="00777712"/>
    <w:rsid w:val="00783BF1"/>
    <w:rsid w:val="0079056D"/>
    <w:rsid w:val="00793631"/>
    <w:rsid w:val="00793F43"/>
    <w:rsid w:val="00794A30"/>
    <w:rsid w:val="007A0D36"/>
    <w:rsid w:val="007A43C9"/>
    <w:rsid w:val="007B1A7D"/>
    <w:rsid w:val="007B41DA"/>
    <w:rsid w:val="007C095A"/>
    <w:rsid w:val="007C5873"/>
    <w:rsid w:val="007C6133"/>
    <w:rsid w:val="007C6E71"/>
    <w:rsid w:val="007D362F"/>
    <w:rsid w:val="007D48CA"/>
    <w:rsid w:val="007D569C"/>
    <w:rsid w:val="007E2D32"/>
    <w:rsid w:val="007E4448"/>
    <w:rsid w:val="007E7A56"/>
    <w:rsid w:val="007F3951"/>
    <w:rsid w:val="008010C4"/>
    <w:rsid w:val="00810E37"/>
    <w:rsid w:val="00810E87"/>
    <w:rsid w:val="00811199"/>
    <w:rsid w:val="00822683"/>
    <w:rsid w:val="008269A6"/>
    <w:rsid w:val="008316E7"/>
    <w:rsid w:val="00836DEC"/>
    <w:rsid w:val="00842A3C"/>
    <w:rsid w:val="00846BCB"/>
    <w:rsid w:val="00851513"/>
    <w:rsid w:val="008524CB"/>
    <w:rsid w:val="00852FB9"/>
    <w:rsid w:val="00871CCD"/>
    <w:rsid w:val="00876673"/>
    <w:rsid w:val="0088221A"/>
    <w:rsid w:val="0088654B"/>
    <w:rsid w:val="00890FAF"/>
    <w:rsid w:val="0089104B"/>
    <w:rsid w:val="00895E23"/>
    <w:rsid w:val="008A2889"/>
    <w:rsid w:val="008A2E8C"/>
    <w:rsid w:val="008A78DD"/>
    <w:rsid w:val="008B0382"/>
    <w:rsid w:val="008B4EDA"/>
    <w:rsid w:val="008C484E"/>
    <w:rsid w:val="008C72A7"/>
    <w:rsid w:val="008D556E"/>
    <w:rsid w:val="008F2591"/>
    <w:rsid w:val="0090613E"/>
    <w:rsid w:val="009179DC"/>
    <w:rsid w:val="009356EC"/>
    <w:rsid w:val="00941BDE"/>
    <w:rsid w:val="00953C00"/>
    <w:rsid w:val="00963BF7"/>
    <w:rsid w:val="009A3F5B"/>
    <w:rsid w:val="009A464F"/>
    <w:rsid w:val="009A7ADF"/>
    <w:rsid w:val="009B1C45"/>
    <w:rsid w:val="009B3A16"/>
    <w:rsid w:val="009B3A45"/>
    <w:rsid w:val="009C1B59"/>
    <w:rsid w:val="009D2883"/>
    <w:rsid w:val="009D71FB"/>
    <w:rsid w:val="009E4710"/>
    <w:rsid w:val="009E692D"/>
    <w:rsid w:val="009F432C"/>
    <w:rsid w:val="009F60F9"/>
    <w:rsid w:val="00A05CD9"/>
    <w:rsid w:val="00A07444"/>
    <w:rsid w:val="00A13819"/>
    <w:rsid w:val="00A14F2B"/>
    <w:rsid w:val="00A15991"/>
    <w:rsid w:val="00A243EA"/>
    <w:rsid w:val="00A2601E"/>
    <w:rsid w:val="00A35A3C"/>
    <w:rsid w:val="00A36A43"/>
    <w:rsid w:val="00A437B1"/>
    <w:rsid w:val="00A46E79"/>
    <w:rsid w:val="00A51E4E"/>
    <w:rsid w:val="00A65FC3"/>
    <w:rsid w:val="00A731E1"/>
    <w:rsid w:val="00A73F16"/>
    <w:rsid w:val="00A81944"/>
    <w:rsid w:val="00A8490F"/>
    <w:rsid w:val="00A91199"/>
    <w:rsid w:val="00A92B2C"/>
    <w:rsid w:val="00AA1AEC"/>
    <w:rsid w:val="00AA6BAB"/>
    <w:rsid w:val="00AB327D"/>
    <w:rsid w:val="00AB51FF"/>
    <w:rsid w:val="00AB52AE"/>
    <w:rsid w:val="00AB5E2F"/>
    <w:rsid w:val="00AB68DB"/>
    <w:rsid w:val="00AB6F7B"/>
    <w:rsid w:val="00AB7763"/>
    <w:rsid w:val="00AC0BA6"/>
    <w:rsid w:val="00AC4F8D"/>
    <w:rsid w:val="00AD4665"/>
    <w:rsid w:val="00AD6C42"/>
    <w:rsid w:val="00AE4E17"/>
    <w:rsid w:val="00AF2462"/>
    <w:rsid w:val="00AF367E"/>
    <w:rsid w:val="00B0210A"/>
    <w:rsid w:val="00B03B8F"/>
    <w:rsid w:val="00B048DC"/>
    <w:rsid w:val="00B1409E"/>
    <w:rsid w:val="00B1633C"/>
    <w:rsid w:val="00B1641D"/>
    <w:rsid w:val="00B232BB"/>
    <w:rsid w:val="00B23594"/>
    <w:rsid w:val="00B24903"/>
    <w:rsid w:val="00B24A85"/>
    <w:rsid w:val="00B27779"/>
    <w:rsid w:val="00B4747A"/>
    <w:rsid w:val="00B56351"/>
    <w:rsid w:val="00B56982"/>
    <w:rsid w:val="00B60EDB"/>
    <w:rsid w:val="00B623E4"/>
    <w:rsid w:val="00B658F8"/>
    <w:rsid w:val="00B67387"/>
    <w:rsid w:val="00B72C92"/>
    <w:rsid w:val="00B76E34"/>
    <w:rsid w:val="00B80991"/>
    <w:rsid w:val="00B868F0"/>
    <w:rsid w:val="00B96907"/>
    <w:rsid w:val="00BB1D66"/>
    <w:rsid w:val="00BC3249"/>
    <w:rsid w:val="00BC3A0B"/>
    <w:rsid w:val="00BC48EE"/>
    <w:rsid w:val="00BE0937"/>
    <w:rsid w:val="00BE533D"/>
    <w:rsid w:val="00BE5DC4"/>
    <w:rsid w:val="00BF3EE8"/>
    <w:rsid w:val="00BF63F7"/>
    <w:rsid w:val="00C01318"/>
    <w:rsid w:val="00C031F2"/>
    <w:rsid w:val="00C136E3"/>
    <w:rsid w:val="00C14762"/>
    <w:rsid w:val="00C154A8"/>
    <w:rsid w:val="00C21371"/>
    <w:rsid w:val="00C22528"/>
    <w:rsid w:val="00C30BBF"/>
    <w:rsid w:val="00C349CF"/>
    <w:rsid w:val="00C442EE"/>
    <w:rsid w:val="00C52125"/>
    <w:rsid w:val="00C54CBD"/>
    <w:rsid w:val="00C71C1A"/>
    <w:rsid w:val="00C740CD"/>
    <w:rsid w:val="00C80D5A"/>
    <w:rsid w:val="00C91273"/>
    <w:rsid w:val="00C96410"/>
    <w:rsid w:val="00CB2D94"/>
    <w:rsid w:val="00CB3278"/>
    <w:rsid w:val="00CD4B71"/>
    <w:rsid w:val="00CE001C"/>
    <w:rsid w:val="00CE475C"/>
    <w:rsid w:val="00CE522E"/>
    <w:rsid w:val="00CE7D7E"/>
    <w:rsid w:val="00CF07D8"/>
    <w:rsid w:val="00CF1236"/>
    <w:rsid w:val="00CF7FAB"/>
    <w:rsid w:val="00D07E94"/>
    <w:rsid w:val="00D1763C"/>
    <w:rsid w:val="00D2673B"/>
    <w:rsid w:val="00D34FF6"/>
    <w:rsid w:val="00D372D8"/>
    <w:rsid w:val="00D5441B"/>
    <w:rsid w:val="00D55434"/>
    <w:rsid w:val="00D636A8"/>
    <w:rsid w:val="00D67B2C"/>
    <w:rsid w:val="00D80931"/>
    <w:rsid w:val="00D811ED"/>
    <w:rsid w:val="00D8617F"/>
    <w:rsid w:val="00D8636B"/>
    <w:rsid w:val="00D90486"/>
    <w:rsid w:val="00DA27F9"/>
    <w:rsid w:val="00DB2753"/>
    <w:rsid w:val="00DC546C"/>
    <w:rsid w:val="00DC73D4"/>
    <w:rsid w:val="00DD1918"/>
    <w:rsid w:val="00DD312B"/>
    <w:rsid w:val="00DD5869"/>
    <w:rsid w:val="00DE03E4"/>
    <w:rsid w:val="00DE12BC"/>
    <w:rsid w:val="00DE1609"/>
    <w:rsid w:val="00DE1F16"/>
    <w:rsid w:val="00DF1C7C"/>
    <w:rsid w:val="00E037F1"/>
    <w:rsid w:val="00E11DDB"/>
    <w:rsid w:val="00E1301F"/>
    <w:rsid w:val="00E137B1"/>
    <w:rsid w:val="00E2668A"/>
    <w:rsid w:val="00E33E60"/>
    <w:rsid w:val="00E5429D"/>
    <w:rsid w:val="00E7020A"/>
    <w:rsid w:val="00E707C0"/>
    <w:rsid w:val="00E753B2"/>
    <w:rsid w:val="00E80F2C"/>
    <w:rsid w:val="00E83F2A"/>
    <w:rsid w:val="00E92AEC"/>
    <w:rsid w:val="00E92CAF"/>
    <w:rsid w:val="00E97840"/>
    <w:rsid w:val="00EA7B83"/>
    <w:rsid w:val="00EC3D22"/>
    <w:rsid w:val="00EC6987"/>
    <w:rsid w:val="00ED1B35"/>
    <w:rsid w:val="00F01338"/>
    <w:rsid w:val="00F01BDD"/>
    <w:rsid w:val="00F038D8"/>
    <w:rsid w:val="00F05025"/>
    <w:rsid w:val="00F05D7A"/>
    <w:rsid w:val="00F06AFD"/>
    <w:rsid w:val="00F25E0B"/>
    <w:rsid w:val="00F26747"/>
    <w:rsid w:val="00F33BD1"/>
    <w:rsid w:val="00F40E59"/>
    <w:rsid w:val="00F47ABD"/>
    <w:rsid w:val="00F52202"/>
    <w:rsid w:val="00F54A5F"/>
    <w:rsid w:val="00F667A3"/>
    <w:rsid w:val="00F71098"/>
    <w:rsid w:val="00F76C84"/>
    <w:rsid w:val="00F77627"/>
    <w:rsid w:val="00F841E7"/>
    <w:rsid w:val="00F86564"/>
    <w:rsid w:val="00F90C60"/>
    <w:rsid w:val="00F9104A"/>
    <w:rsid w:val="00FA52B9"/>
    <w:rsid w:val="00FA6351"/>
    <w:rsid w:val="00FB1A63"/>
    <w:rsid w:val="00FC2221"/>
    <w:rsid w:val="00FC27DE"/>
    <w:rsid w:val="00FC2B78"/>
    <w:rsid w:val="00FC63C0"/>
    <w:rsid w:val="00FD18B5"/>
    <w:rsid w:val="00FD3217"/>
    <w:rsid w:val="00FD488C"/>
    <w:rsid w:val="00FE2DEC"/>
    <w:rsid w:val="00FE4A27"/>
    <w:rsid w:val="00FE6642"/>
    <w:rsid w:val="00FF1A53"/>
    <w:rsid w:val="00FF3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4F2"/>
  <w15:docId w15:val="{44242397-1E3F-4686-BF29-11EC9FEF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9A6"/>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8269A6"/>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unhideWhenUsed/>
    <w:qFormat/>
    <w:rsid w:val="008269A6"/>
    <w:pPr>
      <w:keepNext/>
      <w:spacing w:before="240" w:after="60"/>
      <w:outlineLvl w:val="1"/>
    </w:pPr>
    <w:rPr>
      <w:rFonts w:ascii="Calibri Light" w:hAnsi="Calibri Light"/>
      <w:b/>
      <w:bCs/>
      <w:i/>
      <w:iCs/>
    </w:rPr>
  </w:style>
  <w:style w:type="paragraph" w:styleId="3">
    <w:name w:val="heading 3"/>
    <w:basedOn w:val="a"/>
    <w:next w:val="a"/>
    <w:link w:val="30"/>
    <w:qFormat/>
    <w:rsid w:val="008269A6"/>
    <w:pPr>
      <w:keepNext/>
      <w:spacing w:before="240" w:after="60"/>
      <w:outlineLvl w:val="2"/>
    </w:pPr>
    <w:rPr>
      <w:rFonts w:ascii="Cambria"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9A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rsid w:val="008269A6"/>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8269A6"/>
    <w:rPr>
      <w:rFonts w:ascii="Cambria" w:eastAsia="Times New Roman" w:hAnsi="Cambria" w:cs="Times New Roman"/>
      <w:b/>
      <w:bCs/>
      <w:sz w:val="26"/>
      <w:szCs w:val="26"/>
      <w:lang w:eastAsia="uk-UA"/>
    </w:rPr>
  </w:style>
  <w:style w:type="paragraph" w:styleId="a3">
    <w:name w:val="Balloon Text"/>
    <w:basedOn w:val="a"/>
    <w:link w:val="a4"/>
    <w:uiPriority w:val="99"/>
    <w:semiHidden/>
    <w:rsid w:val="008269A6"/>
    <w:rPr>
      <w:rFonts w:ascii="Tahoma" w:hAnsi="Tahoma" w:cs="Tahoma"/>
      <w:sz w:val="16"/>
      <w:szCs w:val="16"/>
    </w:rPr>
  </w:style>
  <w:style w:type="character" w:customStyle="1" w:styleId="a4">
    <w:name w:val="Текст выноски Знак"/>
    <w:basedOn w:val="a0"/>
    <w:link w:val="a3"/>
    <w:uiPriority w:val="99"/>
    <w:semiHidden/>
    <w:rsid w:val="008269A6"/>
    <w:rPr>
      <w:rFonts w:ascii="Tahoma" w:eastAsia="Times New Roman" w:hAnsi="Tahoma" w:cs="Tahoma"/>
      <w:sz w:val="16"/>
      <w:szCs w:val="16"/>
      <w:lang w:val="ru-RU" w:eastAsia="ru-RU"/>
    </w:rPr>
  </w:style>
  <w:style w:type="paragraph" w:styleId="a5">
    <w:name w:val="Normal (Web)"/>
    <w:aliases w:val="Обычный (Web)"/>
    <w:basedOn w:val="a"/>
    <w:link w:val="a6"/>
    <w:uiPriority w:val="99"/>
    <w:rsid w:val="008269A6"/>
    <w:pPr>
      <w:spacing w:before="100" w:beforeAutospacing="1" w:after="100" w:afterAutospacing="1"/>
    </w:pPr>
    <w:rPr>
      <w:sz w:val="24"/>
      <w:szCs w:val="24"/>
    </w:rPr>
  </w:style>
  <w:style w:type="character" w:customStyle="1" w:styleId="a6">
    <w:name w:val="Обычный (Интернет) Знак"/>
    <w:aliases w:val="Обычный (Web) Знак1"/>
    <w:link w:val="a5"/>
    <w:locked/>
    <w:rsid w:val="008269A6"/>
    <w:rPr>
      <w:rFonts w:ascii="Times New Roman" w:eastAsia="Times New Roman" w:hAnsi="Times New Roman" w:cs="Times New Roman"/>
      <w:sz w:val="24"/>
      <w:szCs w:val="24"/>
      <w:lang w:val="ru-RU" w:eastAsia="ru-RU"/>
    </w:rPr>
  </w:style>
  <w:style w:type="character" w:styleId="a7">
    <w:name w:val="Hyperlink"/>
    <w:uiPriority w:val="99"/>
    <w:rsid w:val="008269A6"/>
    <w:rPr>
      <w:color w:val="0000FF"/>
      <w:u w:val="single"/>
    </w:rPr>
  </w:style>
  <w:style w:type="character" w:customStyle="1" w:styleId="apple-converted-space">
    <w:name w:val="apple-converted-space"/>
    <w:basedOn w:val="a0"/>
    <w:rsid w:val="008269A6"/>
  </w:style>
  <w:style w:type="character" w:customStyle="1" w:styleId="highlighted">
    <w:name w:val="highlighted"/>
    <w:basedOn w:val="a0"/>
    <w:rsid w:val="008269A6"/>
  </w:style>
  <w:style w:type="paragraph" w:styleId="a8">
    <w:name w:val="header"/>
    <w:basedOn w:val="a"/>
    <w:link w:val="a9"/>
    <w:unhideWhenUsed/>
    <w:rsid w:val="008269A6"/>
    <w:pPr>
      <w:tabs>
        <w:tab w:val="center" w:pos="4677"/>
        <w:tab w:val="right" w:pos="9355"/>
      </w:tabs>
      <w:spacing w:after="200" w:line="276" w:lineRule="auto"/>
    </w:pPr>
    <w:rPr>
      <w:sz w:val="22"/>
      <w:szCs w:val="22"/>
      <w:lang w:eastAsia="en-US"/>
    </w:rPr>
  </w:style>
  <w:style w:type="character" w:customStyle="1" w:styleId="a9">
    <w:name w:val="Верхний колонтитул Знак"/>
    <w:basedOn w:val="a0"/>
    <w:link w:val="a8"/>
    <w:uiPriority w:val="99"/>
    <w:rsid w:val="008269A6"/>
    <w:rPr>
      <w:rFonts w:ascii="Times New Roman" w:eastAsia="Times New Roman" w:hAnsi="Times New Roman" w:cs="Times New Roman"/>
      <w:lang w:val="ru-RU"/>
    </w:rPr>
  </w:style>
  <w:style w:type="paragraph" w:styleId="aa">
    <w:name w:val="footer"/>
    <w:basedOn w:val="a"/>
    <w:link w:val="ab"/>
    <w:uiPriority w:val="99"/>
    <w:unhideWhenUsed/>
    <w:rsid w:val="008269A6"/>
    <w:pPr>
      <w:tabs>
        <w:tab w:val="center" w:pos="4677"/>
        <w:tab w:val="right" w:pos="9355"/>
      </w:tabs>
      <w:spacing w:after="200" w:line="276" w:lineRule="auto"/>
    </w:pPr>
    <w:rPr>
      <w:sz w:val="22"/>
      <w:szCs w:val="22"/>
      <w:lang w:eastAsia="en-US"/>
    </w:rPr>
  </w:style>
  <w:style w:type="character" w:customStyle="1" w:styleId="ab">
    <w:name w:val="Нижний колонтитул Знак"/>
    <w:basedOn w:val="a0"/>
    <w:link w:val="aa"/>
    <w:uiPriority w:val="99"/>
    <w:rsid w:val="008269A6"/>
    <w:rPr>
      <w:rFonts w:ascii="Times New Roman" w:eastAsia="Times New Roman" w:hAnsi="Times New Roman" w:cs="Times New Roman"/>
      <w:lang w:val="ru-RU"/>
    </w:rPr>
  </w:style>
  <w:style w:type="paragraph" w:customStyle="1" w:styleId="ac">
    <w:name w:val="Базовый"/>
    <w:rsid w:val="008269A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d">
    <w:name w:val="Emphasis"/>
    <w:qFormat/>
    <w:rsid w:val="008269A6"/>
    <w:rPr>
      <w:i/>
      <w:iCs/>
    </w:rPr>
  </w:style>
  <w:style w:type="paragraph" w:styleId="ae">
    <w:name w:val="Body Text Indent"/>
    <w:basedOn w:val="a"/>
    <w:link w:val="af"/>
    <w:rsid w:val="008269A6"/>
    <w:pPr>
      <w:autoSpaceDE w:val="0"/>
      <w:autoSpaceDN w:val="0"/>
      <w:adjustRightInd w:val="0"/>
      <w:ind w:left="1410" w:hanging="330"/>
    </w:pPr>
    <w:rPr>
      <w:sz w:val="24"/>
      <w:szCs w:val="24"/>
      <w:lang w:val="uk-UA"/>
    </w:rPr>
  </w:style>
  <w:style w:type="character" w:customStyle="1" w:styleId="af">
    <w:name w:val="Основной текст с отступом Знак"/>
    <w:basedOn w:val="a0"/>
    <w:link w:val="ae"/>
    <w:rsid w:val="008269A6"/>
    <w:rPr>
      <w:rFonts w:ascii="Times New Roman" w:eastAsia="Times New Roman" w:hAnsi="Times New Roman" w:cs="Times New Roman"/>
      <w:sz w:val="24"/>
      <w:szCs w:val="24"/>
      <w:lang w:eastAsia="ru-RU"/>
    </w:rPr>
  </w:style>
  <w:style w:type="paragraph" w:styleId="HTML">
    <w:name w:val="HTML Preformatted"/>
    <w:basedOn w:val="a"/>
    <w:link w:val="HTML0"/>
    <w:rsid w:val="0082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basedOn w:val="a0"/>
    <w:link w:val="HTML"/>
    <w:rsid w:val="008269A6"/>
    <w:rPr>
      <w:rFonts w:ascii="Courier New" w:eastAsia="Calibri" w:hAnsi="Courier New" w:cs="Times New Roman"/>
      <w:color w:val="000000"/>
      <w:sz w:val="18"/>
      <w:szCs w:val="18"/>
      <w:lang w:val="ru-RU" w:eastAsia="ru-RU"/>
    </w:rPr>
  </w:style>
  <w:style w:type="character" w:customStyle="1" w:styleId="grame">
    <w:name w:val="grame"/>
    <w:rsid w:val="008269A6"/>
    <w:rPr>
      <w:rFonts w:cs="Times New Roman"/>
    </w:rPr>
  </w:style>
  <w:style w:type="paragraph" w:styleId="af0">
    <w:name w:val="No Spacing"/>
    <w:link w:val="af1"/>
    <w:qFormat/>
    <w:rsid w:val="008269A6"/>
    <w:pPr>
      <w:spacing w:after="0" w:line="240" w:lineRule="auto"/>
    </w:pPr>
    <w:rPr>
      <w:rFonts w:ascii="Calibri" w:eastAsia="Calibri" w:hAnsi="Calibri" w:cs="Times New Roman"/>
    </w:rPr>
  </w:style>
  <w:style w:type="character" w:customStyle="1" w:styleId="af1">
    <w:name w:val="Без интервала Знак"/>
    <w:link w:val="af0"/>
    <w:locked/>
    <w:rsid w:val="008269A6"/>
    <w:rPr>
      <w:rFonts w:ascii="Calibri" w:eastAsia="Calibri" w:hAnsi="Calibri" w:cs="Times New Roman"/>
    </w:rPr>
  </w:style>
  <w:style w:type="paragraph" w:styleId="af2">
    <w:name w:val="Body Text"/>
    <w:basedOn w:val="a"/>
    <w:link w:val="af3"/>
    <w:rsid w:val="008269A6"/>
    <w:pPr>
      <w:spacing w:after="120"/>
    </w:pPr>
    <w:rPr>
      <w:sz w:val="20"/>
      <w:szCs w:val="20"/>
      <w:lang w:val="uk-UA" w:eastAsia="en-US"/>
    </w:rPr>
  </w:style>
  <w:style w:type="character" w:customStyle="1" w:styleId="af3">
    <w:name w:val="Основной текст Знак"/>
    <w:basedOn w:val="a0"/>
    <w:link w:val="af2"/>
    <w:rsid w:val="008269A6"/>
    <w:rPr>
      <w:rFonts w:ascii="Times New Roman" w:eastAsia="Times New Roman" w:hAnsi="Times New Roman" w:cs="Times New Roman"/>
      <w:sz w:val="20"/>
      <w:szCs w:val="20"/>
    </w:rPr>
  </w:style>
  <w:style w:type="paragraph" w:styleId="af4">
    <w:name w:val="List Paragraph"/>
    <w:basedOn w:val="a"/>
    <w:link w:val="af5"/>
    <w:uiPriority w:val="34"/>
    <w:qFormat/>
    <w:rsid w:val="008269A6"/>
    <w:pPr>
      <w:ind w:left="720"/>
      <w:contextualSpacing/>
    </w:pPr>
    <w:rPr>
      <w:sz w:val="20"/>
      <w:szCs w:val="20"/>
      <w:lang w:val="uk-UA" w:eastAsia="en-US"/>
    </w:rPr>
  </w:style>
  <w:style w:type="paragraph" w:styleId="21">
    <w:name w:val="Body Text 2"/>
    <w:basedOn w:val="a"/>
    <w:link w:val="22"/>
    <w:rsid w:val="008269A6"/>
    <w:pPr>
      <w:spacing w:after="120" w:line="480" w:lineRule="auto"/>
    </w:pPr>
    <w:rPr>
      <w:sz w:val="20"/>
      <w:szCs w:val="20"/>
    </w:rPr>
  </w:style>
  <w:style w:type="character" w:customStyle="1" w:styleId="22">
    <w:name w:val="Основной текст 2 Знак"/>
    <w:basedOn w:val="a0"/>
    <w:link w:val="21"/>
    <w:rsid w:val="008269A6"/>
    <w:rPr>
      <w:rFonts w:ascii="Times New Roman" w:eastAsia="Times New Roman" w:hAnsi="Times New Roman" w:cs="Times New Roman"/>
      <w:sz w:val="20"/>
      <w:szCs w:val="20"/>
      <w:lang w:val="ru-RU" w:eastAsia="ru-RU"/>
    </w:rPr>
  </w:style>
  <w:style w:type="paragraph" w:customStyle="1" w:styleId="af6">
    <w:name w:val="Òåêñò"/>
    <w:rsid w:val="008269A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8269A6"/>
    <w:pPr>
      <w:widowControl w:val="0"/>
      <w:spacing w:before="113" w:after="57" w:line="210" w:lineRule="atLeast"/>
      <w:jc w:val="center"/>
    </w:pPr>
    <w:rPr>
      <w:b/>
      <w:sz w:val="20"/>
      <w:szCs w:val="20"/>
      <w:lang w:val="en-US"/>
    </w:rPr>
  </w:style>
  <w:style w:type="paragraph" w:customStyle="1" w:styleId="a1Legal">
    <w:name w:val="a1Legal"/>
    <w:basedOn w:val="a"/>
    <w:rsid w:val="008269A6"/>
    <w:pPr>
      <w:tabs>
        <w:tab w:val="left" w:pos="720"/>
        <w:tab w:val="left" w:pos="1440"/>
      </w:tabs>
      <w:overflowPunct w:val="0"/>
      <w:autoSpaceDE w:val="0"/>
      <w:autoSpaceDN w:val="0"/>
      <w:adjustRightInd w:val="0"/>
      <w:ind w:left="2160" w:hanging="2160"/>
    </w:pPr>
    <w:rPr>
      <w:sz w:val="24"/>
      <w:szCs w:val="20"/>
      <w:lang w:val="en-US"/>
    </w:rPr>
  </w:style>
  <w:style w:type="paragraph" w:customStyle="1" w:styleId="11">
    <w:name w:val="Основний текст1"/>
    <w:rsid w:val="008269A6"/>
    <w:pPr>
      <w:snapToGrid w:val="0"/>
      <w:spacing w:after="0" w:line="240" w:lineRule="auto"/>
      <w:ind w:firstLine="170"/>
      <w:jc w:val="both"/>
    </w:pPr>
    <w:rPr>
      <w:rFonts w:ascii="Times New Roman" w:eastAsia="Times New Roman" w:hAnsi="Times New Roman" w:cs="Times New Roman"/>
      <w:color w:val="000000"/>
      <w:szCs w:val="20"/>
      <w:lang w:val="ru-RU" w:eastAsia="ru-RU"/>
    </w:rPr>
  </w:style>
  <w:style w:type="table" w:styleId="af7">
    <w:name w:val="Table Grid"/>
    <w:basedOn w:val="a1"/>
    <w:rsid w:val="008269A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8269A6"/>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32">
    <w:name w:val="Body Text 3"/>
    <w:basedOn w:val="a"/>
    <w:link w:val="33"/>
    <w:rsid w:val="008269A6"/>
    <w:pPr>
      <w:spacing w:after="120"/>
    </w:pPr>
    <w:rPr>
      <w:sz w:val="16"/>
      <w:szCs w:val="16"/>
    </w:rPr>
  </w:style>
  <w:style w:type="character" w:customStyle="1" w:styleId="33">
    <w:name w:val="Основной текст 3 Знак"/>
    <w:basedOn w:val="a0"/>
    <w:link w:val="32"/>
    <w:rsid w:val="008269A6"/>
    <w:rPr>
      <w:rFonts w:ascii="Times New Roman" w:eastAsia="Times New Roman" w:hAnsi="Times New Roman" w:cs="Times New Roman"/>
      <w:sz w:val="16"/>
      <w:szCs w:val="16"/>
      <w:lang w:val="ru-RU" w:eastAsia="ru-RU"/>
    </w:rPr>
  </w:style>
  <w:style w:type="paragraph" w:styleId="34">
    <w:name w:val="Body Text Indent 3"/>
    <w:basedOn w:val="a"/>
    <w:link w:val="35"/>
    <w:rsid w:val="008269A6"/>
    <w:pPr>
      <w:spacing w:after="120"/>
      <w:ind w:left="283"/>
    </w:pPr>
    <w:rPr>
      <w:sz w:val="16"/>
      <w:szCs w:val="16"/>
    </w:rPr>
  </w:style>
  <w:style w:type="character" w:customStyle="1" w:styleId="35">
    <w:name w:val="Основной текст с отступом 3 Знак"/>
    <w:basedOn w:val="a0"/>
    <w:link w:val="34"/>
    <w:rsid w:val="008269A6"/>
    <w:rPr>
      <w:rFonts w:ascii="Times New Roman" w:eastAsia="Times New Roman" w:hAnsi="Times New Roman" w:cs="Times New Roman"/>
      <w:sz w:val="16"/>
      <w:szCs w:val="16"/>
      <w:lang w:val="ru-RU" w:eastAsia="ru-RU"/>
    </w:rPr>
  </w:style>
  <w:style w:type="paragraph" w:styleId="23">
    <w:name w:val="Body Text Indent 2"/>
    <w:basedOn w:val="a"/>
    <w:link w:val="24"/>
    <w:rsid w:val="008269A6"/>
    <w:pPr>
      <w:spacing w:after="120" w:line="480" w:lineRule="auto"/>
      <w:ind w:left="283"/>
    </w:pPr>
  </w:style>
  <w:style w:type="character" w:customStyle="1" w:styleId="24">
    <w:name w:val="Основной текст с отступом 2 Знак"/>
    <w:basedOn w:val="a0"/>
    <w:link w:val="23"/>
    <w:rsid w:val="008269A6"/>
    <w:rPr>
      <w:rFonts w:ascii="Times New Roman" w:eastAsia="Times New Roman" w:hAnsi="Times New Roman" w:cs="Times New Roman"/>
      <w:sz w:val="28"/>
      <w:szCs w:val="28"/>
      <w:lang w:val="ru-RU" w:eastAsia="ru-RU"/>
    </w:rPr>
  </w:style>
  <w:style w:type="paragraph" w:styleId="af8">
    <w:name w:val="Title"/>
    <w:basedOn w:val="a"/>
    <w:link w:val="af9"/>
    <w:qFormat/>
    <w:rsid w:val="008269A6"/>
    <w:pPr>
      <w:widowControl w:val="0"/>
      <w:jc w:val="center"/>
    </w:pPr>
    <w:rPr>
      <w:b/>
      <w:snapToGrid w:val="0"/>
      <w:color w:val="000000"/>
      <w:sz w:val="22"/>
      <w:szCs w:val="20"/>
      <w:lang w:val="uk-UA" w:eastAsia="en-US"/>
    </w:rPr>
  </w:style>
  <w:style w:type="character" w:customStyle="1" w:styleId="af9">
    <w:name w:val="Заголовок Знак"/>
    <w:basedOn w:val="a0"/>
    <w:link w:val="af8"/>
    <w:rsid w:val="008269A6"/>
    <w:rPr>
      <w:rFonts w:ascii="Times New Roman" w:eastAsia="Times New Roman" w:hAnsi="Times New Roman" w:cs="Times New Roman"/>
      <w:b/>
      <w:snapToGrid w:val="0"/>
      <w:color w:val="000000"/>
      <w:szCs w:val="20"/>
    </w:rPr>
  </w:style>
  <w:style w:type="paragraph" w:styleId="afa">
    <w:name w:val="Plain Text"/>
    <w:basedOn w:val="a"/>
    <w:link w:val="afb"/>
    <w:rsid w:val="008269A6"/>
    <w:rPr>
      <w:rFonts w:ascii="Courier New" w:hAnsi="Courier New"/>
      <w:sz w:val="20"/>
      <w:szCs w:val="20"/>
      <w:lang w:val="uk-UA" w:eastAsia="ja-JP"/>
    </w:rPr>
  </w:style>
  <w:style w:type="character" w:customStyle="1" w:styleId="afb">
    <w:name w:val="Текст Знак"/>
    <w:basedOn w:val="a0"/>
    <w:link w:val="afa"/>
    <w:rsid w:val="008269A6"/>
    <w:rPr>
      <w:rFonts w:ascii="Courier New" w:eastAsia="Times New Roman" w:hAnsi="Courier New" w:cs="Times New Roman"/>
      <w:sz w:val="20"/>
      <w:szCs w:val="20"/>
      <w:lang w:eastAsia="ja-JP"/>
    </w:rPr>
  </w:style>
  <w:style w:type="character" w:styleId="afc">
    <w:name w:val="FollowedHyperlink"/>
    <w:uiPriority w:val="99"/>
    <w:unhideWhenUsed/>
    <w:rsid w:val="008269A6"/>
    <w:rPr>
      <w:color w:val="800080"/>
      <w:u w:val="single"/>
    </w:rPr>
  </w:style>
  <w:style w:type="character" w:customStyle="1" w:styleId="docdata">
    <w:name w:val="docdata"/>
    <w:aliases w:val="docy,v5,1736,baiaagaaboqcaaadaquaaaupbqaaaaaaaaaaaaaaaaaaaaaaaaaaaaaaaaaaaaaaaaaaaaaaaaaaaaaaaaaaaaaaaaaaaaaaaaaaaaaaaaaaaaaaaaaaaaaaaaaaaaaaaaaaaaaaaaaaaaaaaaaaaaaaaaaaaaaaaaaaaaaaaaaaaaaaaaaaaaaaaaaaaaaaaaaaaaaaaaaaaaaaaaaaaaaaaaaaaaaaaaaaaaaa"/>
    <w:basedOn w:val="a0"/>
    <w:rsid w:val="00BB1D66"/>
  </w:style>
  <w:style w:type="paragraph" w:customStyle="1" w:styleId="13">
    <w:name w:val="Абзац списка1"/>
    <w:basedOn w:val="a"/>
    <w:rsid w:val="00842A3C"/>
    <w:pPr>
      <w:widowControl w:val="0"/>
      <w:autoSpaceDE w:val="0"/>
      <w:autoSpaceDN w:val="0"/>
      <w:ind w:left="720"/>
      <w:contextualSpacing/>
    </w:pPr>
    <w:rPr>
      <w:rFonts w:ascii="Times New Roman CYR" w:eastAsia="Calibri" w:hAnsi="Times New Roman CYR" w:cs="Times New Roman CYR"/>
      <w:sz w:val="24"/>
      <w:szCs w:val="24"/>
    </w:rPr>
  </w:style>
  <w:style w:type="paragraph" w:customStyle="1" w:styleId="14">
    <w:name w:val="Обычный1"/>
    <w:uiPriority w:val="99"/>
    <w:rsid w:val="003B6E5A"/>
    <w:pPr>
      <w:spacing w:after="0" w:line="276" w:lineRule="auto"/>
    </w:pPr>
    <w:rPr>
      <w:rFonts w:ascii="Arial" w:eastAsia="Arial" w:hAnsi="Arial" w:cs="Arial"/>
      <w:color w:val="000000"/>
      <w:lang w:val="ru-RU" w:eastAsia="ru-RU"/>
    </w:rPr>
  </w:style>
  <w:style w:type="character" w:customStyle="1" w:styleId="15">
    <w:name w:val="Верхний колонтитул Знак1"/>
    <w:basedOn w:val="a0"/>
    <w:rsid w:val="00E753B2"/>
    <w:rPr>
      <w:sz w:val="24"/>
      <w:szCs w:val="24"/>
      <w:lang w:val="uk-UA" w:eastAsia="ar-SA"/>
    </w:rPr>
  </w:style>
  <w:style w:type="paragraph" w:customStyle="1" w:styleId="xfmc5">
    <w:name w:val="xfmc5"/>
    <w:basedOn w:val="a"/>
    <w:rsid w:val="00E753B2"/>
    <w:pPr>
      <w:spacing w:before="100" w:beforeAutospacing="1" w:after="100" w:afterAutospacing="1"/>
    </w:pPr>
    <w:rPr>
      <w:sz w:val="24"/>
      <w:szCs w:val="24"/>
      <w:lang w:val="uk-UA" w:eastAsia="uk-UA"/>
    </w:rPr>
  </w:style>
  <w:style w:type="character" w:customStyle="1" w:styleId="af5">
    <w:name w:val="Абзац списка Знак"/>
    <w:link w:val="af4"/>
    <w:uiPriority w:val="34"/>
    <w:locked/>
    <w:rsid w:val="009B1C45"/>
    <w:rPr>
      <w:rFonts w:ascii="Times New Roman" w:eastAsia="Times New Roman" w:hAnsi="Times New Roman" w:cs="Times New Roman"/>
      <w:sz w:val="20"/>
      <w:szCs w:val="20"/>
    </w:rPr>
  </w:style>
  <w:style w:type="character" w:customStyle="1" w:styleId="w8qarf">
    <w:name w:val="w8qarf"/>
    <w:basedOn w:val="a0"/>
    <w:rsid w:val="009B1C45"/>
  </w:style>
  <w:style w:type="character" w:customStyle="1" w:styleId="lrzxr">
    <w:name w:val="lrzxr"/>
    <w:basedOn w:val="a0"/>
    <w:rsid w:val="009B1C45"/>
  </w:style>
  <w:style w:type="character" w:customStyle="1" w:styleId="ng-binding">
    <w:name w:val="ng-binding"/>
    <w:rsid w:val="006A1503"/>
  </w:style>
  <w:style w:type="character" w:customStyle="1" w:styleId="16">
    <w:name w:val="Обычный (веб) Знак1"/>
    <w:aliases w:val="Обычный (веб) Знак Знак,Обычный (Web) Знак"/>
    <w:uiPriority w:val="99"/>
    <w:locked/>
    <w:rsid w:val="002719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683">
      <w:bodyDiv w:val="1"/>
      <w:marLeft w:val="0"/>
      <w:marRight w:val="0"/>
      <w:marTop w:val="0"/>
      <w:marBottom w:val="0"/>
      <w:divBdr>
        <w:top w:val="none" w:sz="0" w:space="0" w:color="auto"/>
        <w:left w:val="none" w:sz="0" w:space="0" w:color="auto"/>
        <w:bottom w:val="none" w:sz="0" w:space="0" w:color="auto"/>
        <w:right w:val="none" w:sz="0" w:space="0" w:color="auto"/>
      </w:divBdr>
    </w:div>
    <w:div w:id="887648643">
      <w:bodyDiv w:val="1"/>
      <w:marLeft w:val="0"/>
      <w:marRight w:val="0"/>
      <w:marTop w:val="0"/>
      <w:marBottom w:val="0"/>
      <w:divBdr>
        <w:top w:val="none" w:sz="0" w:space="0" w:color="auto"/>
        <w:left w:val="none" w:sz="0" w:space="0" w:color="auto"/>
        <w:bottom w:val="none" w:sz="0" w:space="0" w:color="auto"/>
        <w:right w:val="none" w:sz="0" w:space="0" w:color="auto"/>
      </w:divBdr>
    </w:div>
    <w:div w:id="1492915679">
      <w:bodyDiv w:val="1"/>
      <w:marLeft w:val="0"/>
      <w:marRight w:val="0"/>
      <w:marTop w:val="0"/>
      <w:marBottom w:val="0"/>
      <w:divBdr>
        <w:top w:val="none" w:sz="0" w:space="0" w:color="auto"/>
        <w:left w:val="none" w:sz="0" w:space="0" w:color="auto"/>
        <w:bottom w:val="none" w:sz="0" w:space="0" w:color="auto"/>
        <w:right w:val="none" w:sz="0" w:space="0" w:color="auto"/>
      </w:divBdr>
      <w:divsChild>
        <w:div w:id="1440686084">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sChild>
                <w:div w:id="1575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3288">
      <w:bodyDiv w:val="1"/>
      <w:marLeft w:val="0"/>
      <w:marRight w:val="0"/>
      <w:marTop w:val="0"/>
      <w:marBottom w:val="0"/>
      <w:divBdr>
        <w:top w:val="none" w:sz="0" w:space="0" w:color="auto"/>
        <w:left w:val="none" w:sz="0" w:space="0" w:color="auto"/>
        <w:bottom w:val="none" w:sz="0" w:space="0" w:color="auto"/>
        <w:right w:val="none" w:sz="0" w:space="0" w:color="auto"/>
      </w:divBdr>
    </w:div>
    <w:div w:id="16220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A34E6-7E5A-4F28-AD3E-096314BC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52991</Words>
  <Characters>30206</Characters>
  <Application>Microsoft Office Word</Application>
  <DocSecurity>0</DocSecurity>
  <Lines>251</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Олександра Кучинська</dc:creator>
  <cp:lastModifiedBy>Zakupka</cp:lastModifiedBy>
  <cp:revision>4</cp:revision>
  <cp:lastPrinted>2021-11-26T10:25:00Z</cp:lastPrinted>
  <dcterms:created xsi:type="dcterms:W3CDTF">2022-07-13T19:34:00Z</dcterms:created>
  <dcterms:modified xsi:type="dcterms:W3CDTF">2022-07-14T06:54:00Z</dcterms:modified>
</cp:coreProperties>
</file>