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D88DF" w14:textId="77777777" w:rsidR="00F93D75" w:rsidRDefault="00F93D75">
      <w:pPr>
        <w:spacing w:after="0" w:line="240" w:lineRule="auto"/>
        <w:ind w:left="5660"/>
        <w:jc w:val="right"/>
        <w:rPr>
          <w:rFonts w:ascii="Times New Roman" w:eastAsia="Times New Roman" w:hAnsi="Times New Roman" w:cs="Times New Roman"/>
          <w:b/>
          <w:color w:val="000000"/>
          <w:sz w:val="24"/>
          <w:szCs w:val="24"/>
        </w:rPr>
      </w:pPr>
    </w:p>
    <w:p w14:paraId="195527CD" w14:textId="77777777" w:rsidR="00851922" w:rsidRDefault="00851922" w:rsidP="0085192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2E49213" w14:textId="77777777" w:rsidR="00851922" w:rsidRDefault="00851922" w:rsidP="0085192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5C4E25B" w14:textId="77777777" w:rsidR="00851922" w:rsidRDefault="00851922" w:rsidP="0085192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D2C95DA" w14:textId="77777777" w:rsidR="00851922" w:rsidRDefault="00851922" w:rsidP="00851922">
      <w:pPr>
        <w:spacing w:before="240" w:after="0" w:line="240" w:lineRule="auto"/>
        <w:jc w:val="center"/>
        <w:rPr>
          <w:rFonts w:ascii="Times New Roman" w:eastAsia="Times New Roman" w:hAnsi="Times New Roman" w:cs="Times New Roman"/>
          <w:b/>
          <w:i/>
          <w:color w:val="000000"/>
          <w:sz w:val="4"/>
          <w:szCs w:val="4"/>
        </w:rPr>
      </w:pPr>
    </w:p>
    <w:p w14:paraId="227D890A" w14:textId="77777777" w:rsidR="00851922" w:rsidRDefault="00851922" w:rsidP="00851922">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14:paraId="44FF0AFE" w14:textId="77777777" w:rsidR="00851922" w:rsidRDefault="00851922" w:rsidP="00851922">
      <w:pPr>
        <w:spacing w:after="0" w:line="240" w:lineRule="auto"/>
        <w:jc w:val="center"/>
        <w:rPr>
          <w:rFonts w:ascii="Times New Roman" w:eastAsia="Times New Roman" w:hAnsi="Times New Roman" w:cs="Times New Roman"/>
          <w:b/>
          <w:i/>
          <w:sz w:val="24"/>
          <w:szCs w:val="24"/>
          <w:highlight w:val="white"/>
        </w:rPr>
      </w:pPr>
    </w:p>
    <w:p w14:paraId="07557B42" w14:textId="77777777" w:rsidR="00851922" w:rsidRPr="00437CBF" w:rsidRDefault="00851922" w:rsidP="00851922">
      <w:pPr>
        <w:spacing w:after="0" w:line="240" w:lineRule="auto"/>
        <w:ind w:firstLine="720"/>
        <w:jc w:val="both"/>
        <w:rPr>
          <w:rFonts w:ascii="Times New Roman" w:eastAsia="Times New Roman" w:hAnsi="Times New Roman" w:cs="Times New Roman"/>
          <w:sz w:val="24"/>
          <w:szCs w:val="24"/>
        </w:rPr>
      </w:pPr>
      <w:r w:rsidRPr="00437CBF">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437CBF">
        <w:rPr>
          <w:rFonts w:ascii="Times New Roman" w:eastAsia="Times New Roman" w:hAnsi="Times New Roman" w:cs="Times New Roman"/>
          <w:sz w:val="24"/>
          <w:szCs w:val="24"/>
        </w:rPr>
        <w:t>закупівель</w:t>
      </w:r>
      <w:proofErr w:type="spellEnd"/>
      <w:r w:rsidRPr="00437CBF">
        <w:rPr>
          <w:rFonts w:ascii="Times New Roman" w:eastAsia="Times New Roman" w:hAnsi="Times New Roman" w:cs="Times New Roman"/>
          <w:sz w:val="24"/>
          <w:szCs w:val="24"/>
        </w:rPr>
        <w:t xml:space="preserve"> та з дотриманням законодавства.</w:t>
      </w:r>
    </w:p>
    <w:p w14:paraId="7566434D" w14:textId="77777777" w:rsidR="00851922" w:rsidRPr="00437CBF" w:rsidRDefault="00851922" w:rsidP="00851922">
      <w:pPr>
        <w:shd w:val="clear" w:color="auto" w:fill="FFFFFF"/>
        <w:spacing w:after="0" w:line="240" w:lineRule="auto"/>
        <w:ind w:firstLine="460"/>
        <w:jc w:val="both"/>
        <w:rPr>
          <w:rFonts w:ascii="Times New Roman" w:eastAsia="Times New Roman" w:hAnsi="Times New Roman" w:cs="Times New Roman"/>
          <w:sz w:val="24"/>
          <w:szCs w:val="24"/>
        </w:rPr>
      </w:pPr>
      <w:r w:rsidRPr="00437CBF">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437CBF">
        <w:rPr>
          <w:rFonts w:ascii="Times New Roman" w:eastAsia="Times New Roman" w:hAnsi="Times New Roman" w:cs="Times New Roman"/>
          <w:sz w:val="24"/>
          <w:szCs w:val="24"/>
        </w:rPr>
        <w:t xml:space="preserve"> </w:t>
      </w:r>
      <w:r w:rsidRPr="00437CBF">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6F30E73E" w14:textId="77777777" w:rsidR="00851922" w:rsidRPr="00437CBF" w:rsidRDefault="00851922" w:rsidP="00851922">
      <w:pPr>
        <w:spacing w:after="0" w:line="240" w:lineRule="auto"/>
        <w:ind w:firstLine="720"/>
        <w:jc w:val="both"/>
        <w:rPr>
          <w:rFonts w:ascii="Times New Roman" w:eastAsia="Times New Roman" w:hAnsi="Times New Roman" w:cs="Times New Roman"/>
          <w:sz w:val="24"/>
          <w:szCs w:val="24"/>
        </w:rPr>
      </w:pPr>
      <w:r w:rsidRPr="00437CBF">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224228B" w14:textId="77777777" w:rsidR="00851922" w:rsidRPr="00437CBF" w:rsidRDefault="00851922" w:rsidP="00851922">
      <w:pPr>
        <w:spacing w:after="0" w:line="240" w:lineRule="auto"/>
        <w:ind w:firstLine="708"/>
        <w:jc w:val="both"/>
        <w:rPr>
          <w:rFonts w:ascii="Times New Roman" w:eastAsia="Times New Roman" w:hAnsi="Times New Roman" w:cs="Times New Roman"/>
          <w:sz w:val="24"/>
          <w:szCs w:val="24"/>
          <w:highlight w:val="white"/>
        </w:rPr>
      </w:pPr>
      <w:r w:rsidRPr="00437CBF">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F4E136C" w14:textId="77777777" w:rsidR="00851922" w:rsidRPr="00437CBF" w:rsidRDefault="00851922" w:rsidP="00851922">
      <w:pPr>
        <w:shd w:val="clear" w:color="auto" w:fill="FFFFFF"/>
        <w:spacing w:after="0" w:line="240" w:lineRule="auto"/>
        <w:ind w:firstLine="708"/>
        <w:jc w:val="both"/>
        <w:rPr>
          <w:rFonts w:ascii="Times New Roman" w:eastAsia="Times New Roman" w:hAnsi="Times New Roman" w:cs="Times New Roman"/>
          <w:sz w:val="24"/>
          <w:szCs w:val="24"/>
        </w:rPr>
      </w:pPr>
      <w:r w:rsidRPr="00437CBF">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14C09C5" w14:textId="77777777" w:rsidR="00851922" w:rsidRPr="00437CBF" w:rsidRDefault="00851922" w:rsidP="00851922">
      <w:pPr>
        <w:spacing w:after="0" w:line="240" w:lineRule="auto"/>
        <w:jc w:val="center"/>
        <w:rPr>
          <w:rFonts w:ascii="Times New Roman" w:eastAsia="Times New Roman" w:hAnsi="Times New Roman" w:cs="Times New Roman"/>
          <w:i/>
          <w:sz w:val="24"/>
          <w:szCs w:val="24"/>
        </w:rPr>
      </w:pPr>
    </w:p>
    <w:p w14:paraId="0D1FCE5E" w14:textId="77777777" w:rsidR="00851922" w:rsidRDefault="00851922" w:rsidP="00851922">
      <w:pPr>
        <w:numPr>
          <w:ilvl w:val="0"/>
          <w:numId w:val="9"/>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851922" w14:paraId="572A8D12" w14:textId="77777777" w:rsidTr="000220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183CB31C" w14:textId="77777777" w:rsidR="00851922" w:rsidRDefault="00851922" w:rsidP="000220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6BAFED2B" w14:textId="5659377C" w:rsidR="00851922" w:rsidRDefault="00851922" w:rsidP="00022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r w:rsidR="00437CBF">
              <w:rPr>
                <w:rFonts w:ascii="Times New Roman" w:eastAsia="Times New Roman" w:hAnsi="Times New Roman" w:cs="Times New Roman"/>
                <w:sz w:val="24"/>
                <w:szCs w:val="24"/>
              </w:rPr>
              <w:t xml:space="preserve"> ( з розподілом)</w:t>
            </w:r>
          </w:p>
        </w:tc>
      </w:tr>
      <w:tr w:rsidR="00851922" w14:paraId="679799B1" w14:textId="77777777" w:rsidTr="000220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1672CE86" w14:textId="77777777" w:rsidR="00851922" w:rsidRDefault="00851922" w:rsidP="0002203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14:paraId="4D699C22" w14:textId="6A949E60" w:rsidR="00851922" w:rsidRDefault="00437CBF" w:rsidP="0002203F">
            <w:pPr>
              <w:rPr>
                <w:rFonts w:ascii="Times New Roman" w:eastAsia="Times New Roman" w:hAnsi="Times New Roman" w:cs="Times New Roman"/>
                <w:sz w:val="24"/>
                <w:szCs w:val="24"/>
              </w:rPr>
            </w:pPr>
            <w:r w:rsidRPr="00437CBF">
              <w:rPr>
                <w:rFonts w:ascii="Times New Roman" w:eastAsia="Times New Roman" w:hAnsi="Times New Roman" w:cs="Times New Roman"/>
                <w:sz w:val="24"/>
                <w:szCs w:val="24"/>
              </w:rPr>
              <w:t>09310000-5 «Електрична енергія»</w:t>
            </w:r>
          </w:p>
        </w:tc>
      </w:tr>
      <w:tr w:rsidR="00851922" w14:paraId="3839CE64" w14:textId="77777777" w:rsidTr="000220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3DF0173C" w14:textId="77777777" w:rsidR="00851922" w:rsidRDefault="00851922" w:rsidP="000220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14:paraId="3EB81CE8" w14:textId="4885BFC8" w:rsidR="00851922" w:rsidRDefault="00851922" w:rsidP="00437CBF">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437CBF">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p>
        </w:tc>
      </w:tr>
      <w:tr w:rsidR="00851922" w14:paraId="5CC141C3" w14:textId="77777777" w:rsidTr="000220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1CAFB191" w14:textId="77777777" w:rsidR="00851922" w:rsidRDefault="00851922" w:rsidP="000220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14:paraId="1B3BB5FC" w14:textId="50CD4E90" w:rsidR="00851922" w:rsidRDefault="00437CBF" w:rsidP="0002203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51922" w14:paraId="3B6ABE27" w14:textId="77777777" w:rsidTr="000220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D04BF09" w14:textId="77777777" w:rsidR="00851922" w:rsidRDefault="00851922" w:rsidP="000220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3A21BD5F" w14:textId="77777777" w:rsidR="00851922" w:rsidRDefault="00851922" w:rsidP="00022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851922" w14:paraId="1F2A451E" w14:textId="77777777" w:rsidTr="000220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90DB371" w14:textId="77777777" w:rsidR="00851922" w:rsidRDefault="00851922" w:rsidP="000220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6DA99E49" w14:textId="447328D9" w:rsidR="00851922" w:rsidRDefault="00437CBF" w:rsidP="0002203F">
            <w:pPr>
              <w:rPr>
                <w:rFonts w:ascii="Times New Roman" w:eastAsia="Times New Roman" w:hAnsi="Times New Roman" w:cs="Times New Roman"/>
                <w:sz w:val="24"/>
                <w:szCs w:val="24"/>
              </w:rPr>
            </w:pPr>
            <w:r>
              <w:rPr>
                <w:rFonts w:ascii="Times New Roman" w:eastAsia="Times New Roman" w:hAnsi="Times New Roman" w:cs="Times New Roman"/>
                <w:sz w:val="24"/>
                <w:szCs w:val="24"/>
              </w:rPr>
              <w:t>310000</w:t>
            </w:r>
          </w:p>
        </w:tc>
      </w:tr>
      <w:tr w:rsidR="00851922" w14:paraId="252ED591" w14:textId="77777777" w:rsidTr="000220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33AA4746" w14:textId="77777777" w:rsidR="00851922" w:rsidRDefault="00851922" w:rsidP="000220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Частота, </w:t>
            </w:r>
            <w:proofErr w:type="spellStart"/>
            <w:r>
              <w:rPr>
                <w:rFonts w:ascii="Times New Roman" w:eastAsia="Times New Roman" w:hAnsi="Times New Roman" w:cs="Times New Roman"/>
                <w:b/>
                <w:sz w:val="24"/>
                <w:szCs w:val="24"/>
              </w:rPr>
              <w:t>Гц</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14:paraId="267D04D3" w14:textId="7A0B0041" w:rsidR="00851922" w:rsidRDefault="00437CBF" w:rsidP="0002203F">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851922" w14:paraId="1B7C6C04" w14:textId="77777777" w:rsidTr="0002203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10C3D706" w14:textId="77777777" w:rsidR="00851922" w:rsidRDefault="00851922" w:rsidP="000220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441CAF43" w14:textId="0295B532" w:rsidR="00851922" w:rsidRDefault="00851922" w:rsidP="00437CB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00437CBF" w:rsidRPr="00437CBF">
              <w:rPr>
                <w:rFonts w:ascii="Times New Roman" w:eastAsia="Times New Roman" w:hAnsi="Times New Roman" w:cs="Times New Roman"/>
                <w:sz w:val="24"/>
                <w:szCs w:val="24"/>
              </w:rPr>
              <w:t>2024</w:t>
            </w:r>
            <w:r w:rsidRPr="00437CBF">
              <w:rPr>
                <w:rFonts w:ascii="Times New Roman" w:eastAsia="Times New Roman" w:hAnsi="Times New Roman" w:cs="Times New Roman"/>
                <w:sz w:val="24"/>
                <w:szCs w:val="24"/>
              </w:rPr>
              <w:t xml:space="preserve"> включно</w:t>
            </w:r>
            <w:r>
              <w:rPr>
                <w:rFonts w:ascii="Times New Roman" w:eastAsia="Times New Roman" w:hAnsi="Times New Roman" w:cs="Times New Roman"/>
                <w:sz w:val="24"/>
                <w:szCs w:val="24"/>
              </w:rPr>
              <w:t xml:space="preserve">. </w:t>
            </w:r>
          </w:p>
        </w:tc>
      </w:tr>
    </w:tbl>
    <w:p w14:paraId="0F48A4A8" w14:textId="77777777" w:rsidR="00851922" w:rsidRDefault="00851922" w:rsidP="00851922">
      <w:pPr>
        <w:spacing w:after="0" w:line="240" w:lineRule="auto"/>
        <w:rPr>
          <w:rFonts w:ascii="Times New Roman" w:eastAsia="Times New Roman" w:hAnsi="Times New Roman" w:cs="Times New Roman"/>
          <w:sz w:val="24"/>
          <w:szCs w:val="24"/>
        </w:rPr>
      </w:pPr>
    </w:p>
    <w:p w14:paraId="70E17448" w14:textId="1191628A" w:rsidR="00851922" w:rsidRDefault="00851922" w:rsidP="00851922">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Місце поставки товару:</w:t>
      </w:r>
      <w:r>
        <w:rPr>
          <w:rFonts w:ascii="Times New Roman" w:eastAsia="Times New Roman" w:hAnsi="Times New Roman" w:cs="Times New Roman"/>
          <w:sz w:val="24"/>
          <w:szCs w:val="24"/>
        </w:rPr>
        <w:t xml:space="preserve"> </w:t>
      </w:r>
      <w:r w:rsidRPr="00851922">
        <w:rPr>
          <w:rFonts w:ascii="Times New Roman" w:eastAsia="Times New Roman" w:hAnsi="Times New Roman" w:cs="Times New Roman"/>
          <w:sz w:val="24"/>
          <w:szCs w:val="24"/>
        </w:rPr>
        <w:t>м. Київ, Голосіївський район, проспект Академіка Глушкова, 40.</w:t>
      </w:r>
    </w:p>
    <w:p w14:paraId="1436D14A" w14:textId="77777777" w:rsidR="00851922" w:rsidRDefault="00851922" w:rsidP="00851922">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14:paraId="1607C35A" w14:textId="77777777" w:rsidR="00851922" w:rsidRPr="00437CBF" w:rsidRDefault="00851922" w:rsidP="00851922">
      <w:pPr>
        <w:tabs>
          <w:tab w:val="left" w:pos="993"/>
          <w:tab w:val="left" w:pos="1560"/>
        </w:tabs>
        <w:spacing w:after="0"/>
        <w:ind w:firstLine="567"/>
        <w:rPr>
          <w:rFonts w:ascii="Times New Roman" w:eastAsia="Times New Roman" w:hAnsi="Times New Roman" w:cs="Times New Roman"/>
          <w:sz w:val="24"/>
          <w:szCs w:val="24"/>
          <w:u w:val="single"/>
        </w:rPr>
      </w:pPr>
      <w:r w:rsidRPr="00437CBF">
        <w:rPr>
          <w:rFonts w:ascii="Times New Roman" w:eastAsia="Times New Roman" w:hAnsi="Times New Roman" w:cs="Times New Roman"/>
          <w:sz w:val="24"/>
          <w:szCs w:val="24"/>
          <w:u w:val="single"/>
        </w:rPr>
        <w:t>Точки розподілу електричної енергії розташовані за адресами:</w:t>
      </w:r>
    </w:p>
    <w:tbl>
      <w:tblPr>
        <w:tblW w:w="9327"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3623"/>
        <w:gridCol w:w="2585"/>
      </w:tblGrid>
      <w:tr w:rsidR="00851922" w14:paraId="501548AA" w14:textId="77777777" w:rsidTr="00437CBF">
        <w:tc>
          <w:tcPr>
            <w:tcW w:w="539" w:type="dxa"/>
          </w:tcPr>
          <w:p w14:paraId="59E89E9D" w14:textId="77777777" w:rsidR="00851922" w:rsidRDefault="00851922" w:rsidP="000220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C19D0D7" w14:textId="77777777" w:rsidR="00851922" w:rsidRDefault="00851922" w:rsidP="000220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Pr>
          <w:p w14:paraId="156D9FD9" w14:textId="77777777" w:rsidR="00851922" w:rsidRDefault="00851922" w:rsidP="000220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3623" w:type="dxa"/>
          </w:tcPr>
          <w:p w14:paraId="299A1635" w14:textId="77777777" w:rsidR="00851922" w:rsidRDefault="00851922" w:rsidP="000220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85" w:type="dxa"/>
          </w:tcPr>
          <w:p w14:paraId="1752C8F2" w14:textId="77777777" w:rsidR="00851922" w:rsidRDefault="00851922" w:rsidP="0002203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14:paraId="5DF3AFA6" w14:textId="77777777" w:rsidR="00851922" w:rsidRDefault="00851922" w:rsidP="0002203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14:paraId="68A654EF" w14:textId="77777777" w:rsidR="00851922" w:rsidRDefault="00851922" w:rsidP="000220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437CBF" w14:paraId="38B31CB0" w14:textId="77777777" w:rsidTr="00437CBF">
        <w:tc>
          <w:tcPr>
            <w:tcW w:w="539" w:type="dxa"/>
          </w:tcPr>
          <w:p w14:paraId="1A304B1E" w14:textId="3C07F755" w:rsidR="00437CBF" w:rsidRDefault="00437CBF" w:rsidP="000220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80" w:type="dxa"/>
          </w:tcPr>
          <w:p w14:paraId="49BE8CCC" w14:textId="4642A20F" w:rsidR="00437CBF" w:rsidRDefault="00437CBF" w:rsidP="0002203F">
            <w:pPr>
              <w:tabs>
                <w:tab w:val="left" w:pos="993"/>
                <w:tab w:val="left" w:pos="1560"/>
              </w:tabs>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Адміністративний корпус 6</w:t>
            </w:r>
          </w:p>
        </w:tc>
        <w:tc>
          <w:tcPr>
            <w:tcW w:w="3623" w:type="dxa"/>
          </w:tcPr>
          <w:p w14:paraId="6EA52047" w14:textId="77777777" w:rsidR="00437CBF" w:rsidRPr="00437CBF" w:rsidRDefault="00437CBF" w:rsidP="00437CBF">
            <w:pPr>
              <w:tabs>
                <w:tab w:val="left" w:pos="993"/>
                <w:tab w:val="left" w:pos="1560"/>
              </w:tabs>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м. Київ, Голосіївський район,</w:t>
            </w:r>
          </w:p>
          <w:p w14:paraId="4FD445F1" w14:textId="77777777" w:rsidR="00437CBF" w:rsidRPr="00437CBF" w:rsidRDefault="00437CBF" w:rsidP="00437CBF">
            <w:pPr>
              <w:tabs>
                <w:tab w:val="left" w:pos="993"/>
                <w:tab w:val="left" w:pos="1560"/>
              </w:tabs>
              <w:spacing w:after="0"/>
              <w:jc w:val="center"/>
              <w:rPr>
                <w:rFonts w:ascii="Times New Roman" w:eastAsia="Times New Roman" w:hAnsi="Times New Roman" w:cs="Times New Roman"/>
                <w:sz w:val="20"/>
                <w:szCs w:val="20"/>
              </w:rPr>
            </w:pPr>
            <w:proofErr w:type="spellStart"/>
            <w:r w:rsidRPr="00437CBF">
              <w:rPr>
                <w:rFonts w:ascii="Times New Roman" w:eastAsia="Times New Roman" w:hAnsi="Times New Roman" w:cs="Times New Roman"/>
                <w:sz w:val="20"/>
                <w:szCs w:val="20"/>
              </w:rPr>
              <w:t>просп</w:t>
            </w:r>
            <w:proofErr w:type="spellEnd"/>
            <w:r w:rsidRPr="00437CBF">
              <w:rPr>
                <w:rFonts w:ascii="Times New Roman" w:eastAsia="Times New Roman" w:hAnsi="Times New Roman" w:cs="Times New Roman"/>
                <w:sz w:val="20"/>
                <w:szCs w:val="20"/>
              </w:rPr>
              <w:t xml:space="preserve">. </w:t>
            </w:r>
            <w:proofErr w:type="spellStart"/>
            <w:r w:rsidRPr="00437CBF">
              <w:rPr>
                <w:rFonts w:ascii="Times New Roman" w:eastAsia="Times New Roman" w:hAnsi="Times New Roman" w:cs="Times New Roman"/>
                <w:sz w:val="20"/>
                <w:szCs w:val="20"/>
              </w:rPr>
              <w:t>Ак.Глушкова</w:t>
            </w:r>
            <w:proofErr w:type="spellEnd"/>
            <w:r w:rsidRPr="00437CBF">
              <w:rPr>
                <w:rFonts w:ascii="Times New Roman" w:eastAsia="Times New Roman" w:hAnsi="Times New Roman" w:cs="Times New Roman"/>
                <w:sz w:val="20"/>
                <w:szCs w:val="20"/>
              </w:rPr>
              <w:t>,</w:t>
            </w:r>
          </w:p>
          <w:p w14:paraId="2E2C5237" w14:textId="1D8C1C06" w:rsidR="00437CBF" w:rsidRDefault="00437CBF" w:rsidP="00437CBF">
            <w:pPr>
              <w:tabs>
                <w:tab w:val="left" w:pos="993"/>
                <w:tab w:val="left" w:pos="1560"/>
              </w:tabs>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40</w:t>
            </w:r>
          </w:p>
        </w:tc>
        <w:tc>
          <w:tcPr>
            <w:tcW w:w="2585" w:type="dxa"/>
          </w:tcPr>
          <w:p w14:paraId="755AD53B" w14:textId="6A064CAF" w:rsidR="00437CBF" w:rsidRDefault="00437CBF" w:rsidP="0002203F">
            <w:pPr>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62Z3522247318240               62Z8234875741269</w:t>
            </w:r>
          </w:p>
        </w:tc>
      </w:tr>
      <w:tr w:rsidR="00437CBF" w14:paraId="23A84F55" w14:textId="77777777" w:rsidTr="00437CBF">
        <w:tc>
          <w:tcPr>
            <w:tcW w:w="539" w:type="dxa"/>
          </w:tcPr>
          <w:p w14:paraId="6AEE2A69" w14:textId="18A85D1C" w:rsidR="00437CBF" w:rsidRDefault="00437CBF" w:rsidP="000220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80" w:type="dxa"/>
          </w:tcPr>
          <w:p w14:paraId="4DDDF641" w14:textId="545446FD" w:rsidR="00437CBF" w:rsidRDefault="00437CBF" w:rsidP="0002203F">
            <w:pPr>
              <w:tabs>
                <w:tab w:val="left" w:pos="993"/>
                <w:tab w:val="left" w:pos="1560"/>
              </w:tabs>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Адміністративний корпус 7</w:t>
            </w:r>
          </w:p>
        </w:tc>
        <w:tc>
          <w:tcPr>
            <w:tcW w:w="3623" w:type="dxa"/>
          </w:tcPr>
          <w:p w14:paraId="4807CEA9" w14:textId="77777777" w:rsidR="00437CBF" w:rsidRPr="00437CBF" w:rsidRDefault="00437CBF" w:rsidP="00437CBF">
            <w:pPr>
              <w:tabs>
                <w:tab w:val="left" w:pos="993"/>
                <w:tab w:val="left" w:pos="1560"/>
              </w:tabs>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м. Київ, Голосіївський район,</w:t>
            </w:r>
          </w:p>
          <w:p w14:paraId="6E9016A4" w14:textId="77777777" w:rsidR="00437CBF" w:rsidRPr="00437CBF" w:rsidRDefault="00437CBF" w:rsidP="00437CBF">
            <w:pPr>
              <w:tabs>
                <w:tab w:val="left" w:pos="993"/>
                <w:tab w:val="left" w:pos="1560"/>
              </w:tabs>
              <w:spacing w:after="0"/>
              <w:jc w:val="center"/>
              <w:rPr>
                <w:rFonts w:ascii="Times New Roman" w:eastAsia="Times New Roman" w:hAnsi="Times New Roman" w:cs="Times New Roman"/>
                <w:sz w:val="20"/>
                <w:szCs w:val="20"/>
              </w:rPr>
            </w:pPr>
            <w:proofErr w:type="spellStart"/>
            <w:r w:rsidRPr="00437CBF">
              <w:rPr>
                <w:rFonts w:ascii="Times New Roman" w:eastAsia="Times New Roman" w:hAnsi="Times New Roman" w:cs="Times New Roman"/>
                <w:sz w:val="20"/>
                <w:szCs w:val="20"/>
              </w:rPr>
              <w:t>просп</w:t>
            </w:r>
            <w:proofErr w:type="spellEnd"/>
            <w:r w:rsidRPr="00437CBF">
              <w:rPr>
                <w:rFonts w:ascii="Times New Roman" w:eastAsia="Times New Roman" w:hAnsi="Times New Roman" w:cs="Times New Roman"/>
                <w:sz w:val="20"/>
                <w:szCs w:val="20"/>
              </w:rPr>
              <w:t xml:space="preserve">. </w:t>
            </w:r>
            <w:proofErr w:type="spellStart"/>
            <w:r w:rsidRPr="00437CBF">
              <w:rPr>
                <w:rFonts w:ascii="Times New Roman" w:eastAsia="Times New Roman" w:hAnsi="Times New Roman" w:cs="Times New Roman"/>
                <w:sz w:val="20"/>
                <w:szCs w:val="20"/>
              </w:rPr>
              <w:t>Ак.Глушкова</w:t>
            </w:r>
            <w:proofErr w:type="spellEnd"/>
            <w:r w:rsidRPr="00437CBF">
              <w:rPr>
                <w:rFonts w:ascii="Times New Roman" w:eastAsia="Times New Roman" w:hAnsi="Times New Roman" w:cs="Times New Roman"/>
                <w:sz w:val="20"/>
                <w:szCs w:val="20"/>
              </w:rPr>
              <w:t>,</w:t>
            </w:r>
          </w:p>
          <w:p w14:paraId="573CFC0B" w14:textId="28C1735C" w:rsidR="00437CBF" w:rsidRDefault="00437CBF" w:rsidP="00437CBF">
            <w:pPr>
              <w:tabs>
                <w:tab w:val="left" w:pos="993"/>
                <w:tab w:val="left" w:pos="1560"/>
              </w:tabs>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40</w:t>
            </w:r>
          </w:p>
        </w:tc>
        <w:tc>
          <w:tcPr>
            <w:tcW w:w="2585" w:type="dxa"/>
          </w:tcPr>
          <w:p w14:paraId="599E296E" w14:textId="5D5B8E52" w:rsidR="00437CBF" w:rsidRDefault="00437CBF" w:rsidP="0002203F">
            <w:pPr>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62Z6160594856078 62Z0467326502928</w:t>
            </w:r>
          </w:p>
        </w:tc>
      </w:tr>
      <w:tr w:rsidR="00437CBF" w14:paraId="26A82D26" w14:textId="77777777" w:rsidTr="00437CBF">
        <w:tc>
          <w:tcPr>
            <w:tcW w:w="539" w:type="dxa"/>
          </w:tcPr>
          <w:p w14:paraId="6D184CE5" w14:textId="0E08BDDD" w:rsidR="00437CBF" w:rsidRDefault="00437CBF" w:rsidP="000220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80" w:type="dxa"/>
          </w:tcPr>
          <w:p w14:paraId="20C63E06" w14:textId="77777777" w:rsidR="00437CBF" w:rsidRPr="00437CBF" w:rsidRDefault="00437CBF" w:rsidP="00437CBF">
            <w:pPr>
              <w:tabs>
                <w:tab w:val="left" w:pos="993"/>
                <w:tab w:val="left" w:pos="1560"/>
              </w:tabs>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 xml:space="preserve">Учбовий </w:t>
            </w:r>
          </w:p>
          <w:p w14:paraId="584AD484" w14:textId="70462473" w:rsidR="00437CBF" w:rsidRDefault="00437CBF" w:rsidP="00437CBF">
            <w:pPr>
              <w:tabs>
                <w:tab w:val="left" w:pos="993"/>
                <w:tab w:val="left" w:pos="1560"/>
              </w:tabs>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корпус 11</w:t>
            </w:r>
          </w:p>
        </w:tc>
        <w:tc>
          <w:tcPr>
            <w:tcW w:w="3623" w:type="dxa"/>
          </w:tcPr>
          <w:p w14:paraId="150BFF53" w14:textId="77777777" w:rsidR="00437CBF" w:rsidRPr="00437CBF" w:rsidRDefault="00437CBF" w:rsidP="00437CBF">
            <w:pPr>
              <w:tabs>
                <w:tab w:val="left" w:pos="993"/>
                <w:tab w:val="left" w:pos="1560"/>
              </w:tabs>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м. Київ, Голосіївський район,</w:t>
            </w:r>
          </w:p>
          <w:p w14:paraId="084EDEE9" w14:textId="77777777" w:rsidR="00437CBF" w:rsidRPr="00437CBF" w:rsidRDefault="00437CBF" w:rsidP="00437CBF">
            <w:pPr>
              <w:tabs>
                <w:tab w:val="left" w:pos="993"/>
                <w:tab w:val="left" w:pos="1560"/>
              </w:tabs>
              <w:spacing w:after="0"/>
              <w:jc w:val="center"/>
              <w:rPr>
                <w:rFonts w:ascii="Times New Roman" w:eastAsia="Times New Roman" w:hAnsi="Times New Roman" w:cs="Times New Roman"/>
                <w:sz w:val="20"/>
                <w:szCs w:val="20"/>
              </w:rPr>
            </w:pPr>
            <w:proofErr w:type="spellStart"/>
            <w:r w:rsidRPr="00437CBF">
              <w:rPr>
                <w:rFonts w:ascii="Times New Roman" w:eastAsia="Times New Roman" w:hAnsi="Times New Roman" w:cs="Times New Roman"/>
                <w:sz w:val="20"/>
                <w:szCs w:val="20"/>
              </w:rPr>
              <w:t>просп</w:t>
            </w:r>
            <w:proofErr w:type="spellEnd"/>
            <w:r w:rsidRPr="00437CBF">
              <w:rPr>
                <w:rFonts w:ascii="Times New Roman" w:eastAsia="Times New Roman" w:hAnsi="Times New Roman" w:cs="Times New Roman"/>
                <w:sz w:val="20"/>
                <w:szCs w:val="20"/>
              </w:rPr>
              <w:t xml:space="preserve">. </w:t>
            </w:r>
            <w:proofErr w:type="spellStart"/>
            <w:r w:rsidRPr="00437CBF">
              <w:rPr>
                <w:rFonts w:ascii="Times New Roman" w:eastAsia="Times New Roman" w:hAnsi="Times New Roman" w:cs="Times New Roman"/>
                <w:sz w:val="20"/>
                <w:szCs w:val="20"/>
              </w:rPr>
              <w:t>Ак.Глушкова</w:t>
            </w:r>
            <w:proofErr w:type="spellEnd"/>
            <w:r w:rsidRPr="00437CBF">
              <w:rPr>
                <w:rFonts w:ascii="Times New Roman" w:eastAsia="Times New Roman" w:hAnsi="Times New Roman" w:cs="Times New Roman"/>
                <w:sz w:val="20"/>
                <w:szCs w:val="20"/>
              </w:rPr>
              <w:t>,</w:t>
            </w:r>
          </w:p>
          <w:p w14:paraId="49C7B860" w14:textId="54CA3642" w:rsidR="00437CBF" w:rsidRDefault="00437CBF" w:rsidP="00437CBF">
            <w:pPr>
              <w:tabs>
                <w:tab w:val="left" w:pos="993"/>
                <w:tab w:val="left" w:pos="1560"/>
              </w:tabs>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40</w:t>
            </w:r>
          </w:p>
        </w:tc>
        <w:tc>
          <w:tcPr>
            <w:tcW w:w="2585" w:type="dxa"/>
          </w:tcPr>
          <w:p w14:paraId="22FE8CC0" w14:textId="77777777" w:rsidR="00437CBF" w:rsidRPr="00437CBF" w:rsidRDefault="00437CBF" w:rsidP="00437CBF">
            <w:pPr>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62Z2724864147114</w:t>
            </w:r>
          </w:p>
          <w:p w14:paraId="0DF90E59" w14:textId="7911224F" w:rsidR="00437CBF" w:rsidRDefault="00437CBF" w:rsidP="00437CBF">
            <w:pPr>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62Z9841093886256</w:t>
            </w:r>
          </w:p>
        </w:tc>
      </w:tr>
      <w:tr w:rsidR="00437CBF" w14:paraId="327201FB" w14:textId="77777777" w:rsidTr="00437CBF">
        <w:tc>
          <w:tcPr>
            <w:tcW w:w="539" w:type="dxa"/>
          </w:tcPr>
          <w:p w14:paraId="19DFFDF5" w14:textId="00686DBA" w:rsidR="00437CBF" w:rsidRDefault="00437CBF" w:rsidP="000220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80" w:type="dxa"/>
          </w:tcPr>
          <w:p w14:paraId="411E5846" w14:textId="3215DAE7" w:rsidR="00437CBF" w:rsidRPr="00437CBF" w:rsidRDefault="00437CBF" w:rsidP="00437CBF">
            <w:pPr>
              <w:tabs>
                <w:tab w:val="left" w:pos="993"/>
                <w:tab w:val="left" w:pos="1560"/>
              </w:tabs>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Господарчий блок №3</w:t>
            </w:r>
          </w:p>
        </w:tc>
        <w:tc>
          <w:tcPr>
            <w:tcW w:w="3623" w:type="dxa"/>
          </w:tcPr>
          <w:p w14:paraId="16CF37F3" w14:textId="77777777" w:rsidR="00437CBF" w:rsidRPr="00437CBF" w:rsidRDefault="00437CBF" w:rsidP="00437CBF">
            <w:pPr>
              <w:tabs>
                <w:tab w:val="left" w:pos="993"/>
                <w:tab w:val="left" w:pos="1560"/>
              </w:tabs>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м. Київ, Голосіївський район,</w:t>
            </w:r>
          </w:p>
          <w:p w14:paraId="26A22D6F" w14:textId="77777777" w:rsidR="00437CBF" w:rsidRPr="00437CBF" w:rsidRDefault="00437CBF" w:rsidP="00437CBF">
            <w:pPr>
              <w:tabs>
                <w:tab w:val="left" w:pos="993"/>
                <w:tab w:val="left" w:pos="1560"/>
              </w:tabs>
              <w:spacing w:after="0"/>
              <w:jc w:val="center"/>
              <w:rPr>
                <w:rFonts w:ascii="Times New Roman" w:eastAsia="Times New Roman" w:hAnsi="Times New Roman" w:cs="Times New Roman"/>
                <w:sz w:val="20"/>
                <w:szCs w:val="20"/>
              </w:rPr>
            </w:pPr>
            <w:proofErr w:type="spellStart"/>
            <w:r w:rsidRPr="00437CBF">
              <w:rPr>
                <w:rFonts w:ascii="Times New Roman" w:eastAsia="Times New Roman" w:hAnsi="Times New Roman" w:cs="Times New Roman"/>
                <w:sz w:val="20"/>
                <w:szCs w:val="20"/>
              </w:rPr>
              <w:t>просп</w:t>
            </w:r>
            <w:proofErr w:type="spellEnd"/>
            <w:r w:rsidRPr="00437CBF">
              <w:rPr>
                <w:rFonts w:ascii="Times New Roman" w:eastAsia="Times New Roman" w:hAnsi="Times New Roman" w:cs="Times New Roman"/>
                <w:sz w:val="20"/>
                <w:szCs w:val="20"/>
              </w:rPr>
              <w:t xml:space="preserve">. </w:t>
            </w:r>
            <w:proofErr w:type="spellStart"/>
            <w:r w:rsidRPr="00437CBF">
              <w:rPr>
                <w:rFonts w:ascii="Times New Roman" w:eastAsia="Times New Roman" w:hAnsi="Times New Roman" w:cs="Times New Roman"/>
                <w:sz w:val="20"/>
                <w:szCs w:val="20"/>
              </w:rPr>
              <w:t>Ак.Глушкова</w:t>
            </w:r>
            <w:proofErr w:type="spellEnd"/>
            <w:r w:rsidRPr="00437CBF">
              <w:rPr>
                <w:rFonts w:ascii="Times New Roman" w:eastAsia="Times New Roman" w:hAnsi="Times New Roman" w:cs="Times New Roman"/>
                <w:sz w:val="20"/>
                <w:szCs w:val="20"/>
              </w:rPr>
              <w:t>,</w:t>
            </w:r>
          </w:p>
          <w:p w14:paraId="442D5F14" w14:textId="36B5D218" w:rsidR="00437CBF" w:rsidRDefault="00437CBF" w:rsidP="00437CBF">
            <w:pPr>
              <w:tabs>
                <w:tab w:val="left" w:pos="993"/>
                <w:tab w:val="left" w:pos="1560"/>
              </w:tabs>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40</w:t>
            </w:r>
          </w:p>
        </w:tc>
        <w:tc>
          <w:tcPr>
            <w:tcW w:w="2585" w:type="dxa"/>
          </w:tcPr>
          <w:p w14:paraId="1BA56074" w14:textId="434E7B36" w:rsidR="00437CBF" w:rsidRDefault="00437CBF" w:rsidP="0002203F">
            <w:pPr>
              <w:spacing w:after="0"/>
              <w:jc w:val="center"/>
              <w:rPr>
                <w:rFonts w:ascii="Times New Roman" w:eastAsia="Times New Roman" w:hAnsi="Times New Roman" w:cs="Times New Roman"/>
                <w:sz w:val="20"/>
                <w:szCs w:val="20"/>
              </w:rPr>
            </w:pPr>
            <w:r w:rsidRPr="00437CBF">
              <w:rPr>
                <w:rFonts w:ascii="Times New Roman" w:eastAsia="Times New Roman" w:hAnsi="Times New Roman" w:cs="Times New Roman"/>
                <w:sz w:val="20"/>
                <w:szCs w:val="20"/>
              </w:rPr>
              <w:t>62Z60744882291040</w:t>
            </w:r>
          </w:p>
        </w:tc>
      </w:tr>
    </w:tbl>
    <w:p w14:paraId="5B91748D" w14:textId="77777777" w:rsidR="00851922" w:rsidRDefault="00851922" w:rsidP="00851922">
      <w:pPr>
        <w:tabs>
          <w:tab w:val="left" w:pos="993"/>
          <w:tab w:val="left" w:pos="1560"/>
        </w:tabs>
        <w:spacing w:after="0"/>
        <w:ind w:right="-2" w:firstLine="567"/>
        <w:rPr>
          <w:rFonts w:ascii="Times New Roman" w:eastAsia="Times New Roman" w:hAnsi="Times New Roman" w:cs="Times New Roman"/>
          <w:sz w:val="24"/>
          <w:szCs w:val="24"/>
        </w:rPr>
      </w:pPr>
    </w:p>
    <w:p w14:paraId="76313A68" w14:textId="77777777" w:rsidR="00851922" w:rsidRDefault="00851922" w:rsidP="00851922">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599AAB47" w14:textId="77777777" w:rsidR="00851922" w:rsidRDefault="00851922" w:rsidP="00851922">
      <w:pPr>
        <w:tabs>
          <w:tab w:val="left" w:pos="993"/>
          <w:tab w:val="left" w:pos="1560"/>
        </w:tabs>
        <w:spacing w:after="0"/>
        <w:ind w:right="-2" w:firstLine="567"/>
        <w:jc w:val="both"/>
        <w:rPr>
          <w:rFonts w:ascii="Times New Roman" w:eastAsia="Times New Roman" w:hAnsi="Times New Roman" w:cs="Times New Roman"/>
          <w:sz w:val="24"/>
          <w:szCs w:val="24"/>
        </w:rPr>
      </w:pPr>
    </w:p>
    <w:p w14:paraId="1DA9BA9B" w14:textId="77777777" w:rsidR="00851922" w:rsidRDefault="00851922" w:rsidP="00851922">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14:paraId="136890CC" w14:textId="77777777" w:rsidR="00851922" w:rsidRDefault="00851922" w:rsidP="00851922">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2D879656" w14:textId="3E4F3361" w:rsidR="00851922" w:rsidRDefault="00DA4D29" w:rsidP="00851922">
      <w:pPr>
        <w:spacing w:after="0"/>
        <w:ind w:firstLine="567"/>
        <w:jc w:val="both"/>
        <w:rPr>
          <w:rFonts w:ascii="Times New Roman" w:eastAsia="Times New Roman" w:hAnsi="Times New Roman" w:cs="Times New Roman"/>
          <w:sz w:val="24"/>
          <w:szCs w:val="24"/>
        </w:rPr>
      </w:pPr>
      <w:r w:rsidRPr="00DA4D29">
        <w:rPr>
          <w:rFonts w:ascii="Times New Roman" w:eastAsia="Times New Roman" w:hAnsi="Times New Roman" w:cs="Times New Roman"/>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r w:rsidR="00851922">
        <w:rPr>
          <w:rFonts w:ascii="Times New Roman" w:eastAsia="Times New Roman" w:hAnsi="Times New Roman" w:cs="Times New Roman"/>
          <w:sz w:val="24"/>
          <w:szCs w:val="24"/>
        </w:rPr>
        <w:t xml:space="preserve"> </w:t>
      </w:r>
    </w:p>
    <w:p w14:paraId="52A61B11" w14:textId="77777777" w:rsidR="00FA18A2" w:rsidRDefault="00FA18A2" w:rsidP="00851922">
      <w:pPr>
        <w:spacing w:after="0"/>
        <w:ind w:firstLine="567"/>
        <w:jc w:val="both"/>
        <w:rPr>
          <w:rFonts w:ascii="Times New Roman" w:eastAsia="Times New Roman" w:hAnsi="Times New Roman" w:cs="Times New Roman"/>
          <w:sz w:val="24"/>
          <w:szCs w:val="24"/>
        </w:rPr>
      </w:pPr>
    </w:p>
    <w:p w14:paraId="459F2BDF" w14:textId="77777777" w:rsidR="00851922" w:rsidRDefault="00851922" w:rsidP="00851922">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14:paraId="0662E08F" w14:textId="77777777" w:rsidR="00851922" w:rsidRDefault="00851922" w:rsidP="00851922">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1A4D798F" w14:textId="77777777" w:rsidR="00851922" w:rsidRDefault="00851922" w:rsidP="00851922">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14:paraId="293D31DA" w14:textId="77777777" w:rsidR="00851922" w:rsidRDefault="00851922" w:rsidP="00851922">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2BAE35F0" w14:textId="77777777" w:rsidR="00851922" w:rsidRDefault="00851922" w:rsidP="00851922">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55580570" w14:textId="77777777" w:rsidR="00851922" w:rsidRDefault="00851922" w:rsidP="00851922">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2D19AFFC" w14:textId="61B86F26" w:rsidR="00580739" w:rsidRDefault="00580739" w:rsidP="00580739">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sidRPr="00580739">
        <w:rPr>
          <w:rFonts w:ascii="Times New Roman" w:eastAsia="Times New Roman" w:hAnsi="Times New Roman" w:cs="Times New Roman"/>
          <w:sz w:val="24"/>
          <w:szCs w:val="24"/>
        </w:rPr>
        <w:t xml:space="preserve">Постанові </w:t>
      </w:r>
      <w:r w:rsidRPr="00580739">
        <w:rPr>
          <w:rFonts w:ascii="Times New Roman" w:eastAsia="Times New Roman" w:hAnsi="Times New Roman" w:cs="Times New Roman"/>
          <w:sz w:val="24"/>
          <w:szCs w:val="24"/>
        </w:rPr>
        <w:t>№ 1469</w:t>
      </w:r>
      <w:r w:rsidRPr="00580739">
        <w:rPr>
          <w:rFonts w:ascii="Times New Roman" w:eastAsia="Times New Roman" w:hAnsi="Times New Roman" w:cs="Times New Roman"/>
          <w:sz w:val="24"/>
          <w:szCs w:val="24"/>
        </w:rPr>
        <w:t xml:space="preserve"> від </w:t>
      </w:r>
      <w:r w:rsidRPr="00580739">
        <w:rPr>
          <w:rFonts w:ascii="Times New Roman" w:eastAsia="Times New Roman" w:hAnsi="Times New Roman" w:cs="Times New Roman"/>
          <w:sz w:val="24"/>
          <w:szCs w:val="24"/>
        </w:rPr>
        <w:t xml:space="preserve">27.12.2017  </w:t>
      </w:r>
      <w:r w:rsidRPr="00580739">
        <w:rPr>
          <w:rFonts w:ascii="Times New Roman" w:eastAsia="Times New Roman" w:hAnsi="Times New Roman" w:cs="Times New Roman"/>
          <w:sz w:val="24"/>
          <w:szCs w:val="24"/>
        </w:rPr>
        <w:t>«</w:t>
      </w:r>
      <w:r w:rsidRPr="00580739">
        <w:rPr>
          <w:rFonts w:ascii="Times New Roman" w:eastAsia="Times New Roman" w:hAnsi="Times New Roman" w:cs="Times New Roman"/>
          <w:sz w:val="24"/>
          <w:szCs w:val="24"/>
        </w:rPr>
        <w:t>Про затвердження Ліцензійних умов провадження господарської діяльності з постачання електричної енергії споживачу</w:t>
      </w:r>
      <w:r w:rsidRPr="00580739">
        <w:rPr>
          <w:rFonts w:ascii="Times New Roman" w:eastAsia="Times New Roman" w:hAnsi="Times New Roman" w:cs="Times New Roman"/>
          <w:sz w:val="24"/>
          <w:szCs w:val="24"/>
        </w:rPr>
        <w:t>»;</w:t>
      </w:r>
    </w:p>
    <w:p w14:paraId="34348737" w14:textId="3C6C233B" w:rsidR="00FA18A2" w:rsidRPr="00FA18A2" w:rsidRDefault="00FA18A2" w:rsidP="00FA18A2">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sidRPr="00FA18A2">
        <w:rPr>
          <w:rFonts w:ascii="Times New Roman" w:eastAsia="Times New Roman" w:hAnsi="Times New Roman" w:cs="Times New Roman"/>
          <w:sz w:val="24"/>
          <w:szCs w:val="24"/>
        </w:rPr>
        <w:t xml:space="preserve">Постанові </w:t>
      </w:r>
      <w:r w:rsidRPr="00FA18A2">
        <w:rPr>
          <w:rFonts w:ascii="Times New Roman" w:eastAsia="Times New Roman" w:hAnsi="Times New Roman" w:cs="Times New Roman"/>
          <w:sz w:val="24"/>
          <w:szCs w:val="24"/>
        </w:rPr>
        <w:t>№ 375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від </w:t>
      </w:r>
      <w:r w:rsidRPr="00FA18A2">
        <w:rPr>
          <w:rFonts w:ascii="Times New Roman" w:eastAsia="Times New Roman" w:hAnsi="Times New Roman" w:cs="Times New Roman"/>
          <w:sz w:val="24"/>
          <w:szCs w:val="24"/>
        </w:rPr>
        <w:t xml:space="preserve">12.06.2018  </w:t>
      </w:r>
      <w:r>
        <w:rPr>
          <w:rFonts w:ascii="Times New Roman" w:eastAsia="Times New Roman" w:hAnsi="Times New Roman" w:cs="Times New Roman"/>
          <w:sz w:val="24"/>
          <w:szCs w:val="24"/>
        </w:rPr>
        <w:t>«</w:t>
      </w:r>
      <w:r w:rsidRPr="00FA18A2">
        <w:rPr>
          <w:rFonts w:ascii="Times New Roman" w:eastAsia="Times New Roman" w:hAnsi="Times New Roman" w:cs="Times New Roman"/>
          <w:sz w:val="24"/>
          <w:szCs w:val="24"/>
        </w:rPr>
        <w:t>Про затвердження Порядку забезпечення стандартів якості електропостачання та надання компенсацій споживачам за їх недотримання</w:t>
      </w:r>
      <w:r>
        <w:rPr>
          <w:rFonts w:ascii="Times New Roman" w:eastAsia="Times New Roman" w:hAnsi="Times New Roman" w:cs="Times New Roman"/>
          <w:sz w:val="24"/>
          <w:szCs w:val="24"/>
        </w:rPr>
        <w:t>»;</w:t>
      </w:r>
    </w:p>
    <w:p w14:paraId="2CD57DF1" w14:textId="77777777" w:rsidR="00851922" w:rsidRDefault="00851922" w:rsidP="00851922">
      <w:pPr>
        <w:numPr>
          <w:ilvl w:val="0"/>
          <w:numId w:val="8"/>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154D61BE" w14:textId="77777777" w:rsidR="00851922" w:rsidRDefault="00851922" w:rsidP="00851922">
      <w:pPr>
        <w:tabs>
          <w:tab w:val="left" w:pos="993"/>
          <w:tab w:val="left" w:pos="1560"/>
        </w:tabs>
        <w:spacing w:after="0"/>
        <w:rPr>
          <w:rFonts w:ascii="Times New Roman" w:eastAsia="Times New Roman" w:hAnsi="Times New Roman" w:cs="Times New Roman"/>
          <w:sz w:val="24"/>
          <w:szCs w:val="24"/>
          <w:highlight w:val="white"/>
        </w:rPr>
      </w:pPr>
    </w:p>
    <w:p w14:paraId="54AB6BAC" w14:textId="77777777" w:rsidR="00851922" w:rsidRDefault="00851922" w:rsidP="00851922">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14:paraId="4F4E816C" w14:textId="77777777" w:rsidR="00851922" w:rsidRPr="00107369" w:rsidRDefault="00851922" w:rsidP="00851922">
      <w:pPr>
        <w:tabs>
          <w:tab w:val="left" w:pos="1276"/>
        </w:tabs>
        <w:spacing w:after="0"/>
        <w:ind w:firstLine="567"/>
        <w:jc w:val="both"/>
        <w:rPr>
          <w:rFonts w:ascii="Times New Roman" w:eastAsia="Times New Roman" w:hAnsi="Times New Roman" w:cs="Times New Roman"/>
          <w:color w:val="FF0000"/>
          <w:sz w:val="24"/>
          <w:szCs w:val="24"/>
          <w:u w:val="single"/>
        </w:rPr>
      </w:pPr>
      <w:r w:rsidRPr="00107369">
        <w:rPr>
          <w:rFonts w:ascii="Times New Roman" w:eastAsia="Times New Roman" w:hAnsi="Times New Roman" w:cs="Times New Roman"/>
          <w:sz w:val="24"/>
          <w:szCs w:val="24"/>
        </w:rPr>
        <w:lastRenderedPageBreak/>
        <w:t xml:space="preserve">До ціни пропозиції учасник зобов’язаний включити витрати на </w:t>
      </w:r>
      <w:r w:rsidRPr="00107369">
        <w:rPr>
          <w:rFonts w:ascii="Times New Roman" w:eastAsia="Times New Roman" w:hAnsi="Times New Roman" w:cs="Times New Roman"/>
          <w:b/>
          <w:sz w:val="24"/>
          <w:szCs w:val="24"/>
        </w:rPr>
        <w:t xml:space="preserve">послуги з передачі електричної енергії за регульованим тарифом </w:t>
      </w:r>
      <w:r w:rsidRPr="00107369">
        <w:rPr>
          <w:rFonts w:ascii="Times New Roman" w:eastAsia="Times New Roman" w:hAnsi="Times New Roman" w:cs="Times New Roman"/>
          <w:b/>
          <w:color w:val="FF0000"/>
          <w:sz w:val="24"/>
          <w:szCs w:val="24"/>
          <w:u w:val="single"/>
        </w:rPr>
        <w:t xml:space="preserve">та послуги з розподілу електричної енергії за регульованим тарифом </w:t>
      </w:r>
      <w:r>
        <w:rPr>
          <w:rFonts w:ascii="Times New Roman" w:eastAsia="Times New Roman" w:hAnsi="Times New Roman" w:cs="Times New Roman"/>
          <w:b/>
          <w:color w:val="FF0000"/>
          <w:sz w:val="24"/>
          <w:szCs w:val="24"/>
          <w:u w:val="single"/>
        </w:rPr>
        <w:t>.</w:t>
      </w:r>
    </w:p>
    <w:p w14:paraId="11C7E135" w14:textId="77777777" w:rsidR="00851922" w:rsidRPr="00107369" w:rsidRDefault="00851922" w:rsidP="00851922">
      <w:pPr>
        <w:tabs>
          <w:tab w:val="left" w:pos="1276"/>
        </w:tabs>
        <w:spacing w:after="0"/>
        <w:ind w:firstLine="567"/>
        <w:jc w:val="both"/>
        <w:rPr>
          <w:rFonts w:ascii="Times New Roman" w:eastAsia="Times New Roman" w:hAnsi="Times New Roman" w:cs="Times New Roman"/>
          <w:color w:val="FF0000"/>
          <w:sz w:val="24"/>
          <w:szCs w:val="24"/>
          <w:u w:val="single"/>
        </w:rPr>
      </w:pPr>
    </w:p>
    <w:p w14:paraId="3C1760FB" w14:textId="77777777" w:rsidR="00851922" w:rsidRPr="00107369" w:rsidRDefault="00851922" w:rsidP="00851922">
      <w:pPr>
        <w:tabs>
          <w:tab w:val="left" w:pos="1276"/>
        </w:tabs>
        <w:spacing w:after="0"/>
        <w:ind w:firstLine="567"/>
        <w:jc w:val="both"/>
        <w:rPr>
          <w:rFonts w:ascii="Times New Roman" w:eastAsia="Times New Roman" w:hAnsi="Times New Roman" w:cs="Times New Roman"/>
          <w:b/>
          <w:i/>
          <w:color w:val="FF0000"/>
          <w:sz w:val="24"/>
          <w:szCs w:val="24"/>
          <w:u w:val="single"/>
        </w:rPr>
      </w:pPr>
      <w:r w:rsidRPr="00107369">
        <w:rPr>
          <w:rFonts w:ascii="Times New Roman" w:eastAsia="Times New Roman" w:hAnsi="Times New Roman" w:cs="Times New Roman"/>
          <w:b/>
          <w:color w:val="FF0000"/>
          <w:sz w:val="24"/>
          <w:szCs w:val="24"/>
          <w:u w:val="single"/>
        </w:rPr>
        <w:t xml:space="preserve">Послуги з розподілу електричної енергії сплачуються Постачальником. </w:t>
      </w:r>
    </w:p>
    <w:p w14:paraId="67F055E6" w14:textId="77777777" w:rsidR="00851922" w:rsidRPr="00107369" w:rsidRDefault="00851922" w:rsidP="00851922">
      <w:pPr>
        <w:spacing w:after="0" w:line="240" w:lineRule="auto"/>
        <w:rPr>
          <w:rFonts w:ascii="Times New Roman" w:eastAsia="Times New Roman" w:hAnsi="Times New Roman" w:cs="Times New Roman"/>
          <w:i/>
          <w:sz w:val="24"/>
          <w:szCs w:val="24"/>
          <w:highlight w:val="yellow"/>
        </w:rPr>
      </w:pPr>
    </w:p>
    <w:p w14:paraId="6FBA9B42" w14:textId="77777777" w:rsidR="003E46A2" w:rsidRPr="00DA4D29" w:rsidRDefault="003E46A2" w:rsidP="003E46A2">
      <w:pPr>
        <w:pStyle w:val="Default"/>
        <w:ind w:firstLine="567"/>
        <w:jc w:val="both"/>
        <w:rPr>
          <w:u w:val="single"/>
          <w:lang w:val="uk-UA"/>
        </w:rPr>
      </w:pPr>
    </w:p>
    <w:p w14:paraId="64E328E9" w14:textId="1B907071" w:rsidR="003E46A2" w:rsidRPr="00FA18A2" w:rsidRDefault="003E46A2" w:rsidP="003E46A2">
      <w:pPr>
        <w:pStyle w:val="Default"/>
        <w:ind w:firstLine="567"/>
        <w:jc w:val="both"/>
        <w:rPr>
          <w:b/>
          <w:color w:val="auto"/>
          <w:lang w:val="uk-UA"/>
        </w:rPr>
      </w:pPr>
      <w:r w:rsidRPr="00DA4D29">
        <w:rPr>
          <w:lang w:val="uk-UA"/>
        </w:rPr>
        <w:t>На підтвердження відповідності цим</w:t>
      </w:r>
      <w:r w:rsidR="00FA18A2">
        <w:rPr>
          <w:lang w:val="uk-UA"/>
        </w:rPr>
        <w:t xml:space="preserve"> </w:t>
      </w:r>
      <w:r w:rsidRPr="00DA4D29">
        <w:rPr>
          <w:lang w:val="uk-UA"/>
        </w:rPr>
        <w:t xml:space="preserve">технічним та якісним характеристикам предмету закупівлі учасник надає в складі своєї тендерної пропозиції </w:t>
      </w:r>
      <w:r w:rsidRPr="00FA18A2">
        <w:rPr>
          <w:b/>
          <w:lang w:val="uk-UA"/>
        </w:rPr>
        <w:t xml:space="preserve">Довідку </w:t>
      </w:r>
      <w:r w:rsidRPr="00FA18A2">
        <w:rPr>
          <w:rFonts w:eastAsia="Times New Roman"/>
          <w:b/>
          <w:lang w:val="uk-UA"/>
        </w:rPr>
        <w:t xml:space="preserve">(складену у довільній формі за підписом уповноваженої особи </w:t>
      </w:r>
      <w:r w:rsidRPr="00FA18A2">
        <w:rPr>
          <w:b/>
          <w:lang w:val="uk-UA"/>
        </w:rPr>
        <w:t>учасника</w:t>
      </w:r>
      <w:r w:rsidRPr="00FA18A2">
        <w:rPr>
          <w:rFonts w:eastAsia="Times New Roman"/>
          <w:b/>
          <w:lang w:val="uk-UA"/>
        </w:rPr>
        <w:t xml:space="preserve"> та завіреною печаткою (у разі її наявності)</w:t>
      </w:r>
      <w:r w:rsidRPr="00FA18A2">
        <w:rPr>
          <w:b/>
          <w:lang w:val="uk-UA" w:bidi="en-US"/>
        </w:rPr>
        <w:t>),</w:t>
      </w:r>
      <w:r w:rsidRPr="00FA18A2">
        <w:rPr>
          <w:lang w:val="uk-UA"/>
        </w:rPr>
        <w:t xml:space="preserve"> </w:t>
      </w:r>
      <w:r w:rsidRPr="00FA18A2">
        <w:rPr>
          <w:b/>
          <w:lang w:val="uk-UA"/>
        </w:rPr>
        <w:t>в якій зазначає про погодження з інформацією про необхідні технічні, якісні та кількісні характеристики предмета закупівлі, та відповідності їм запропонованого ним т</w:t>
      </w:r>
      <w:bookmarkStart w:id="0" w:name="_GoBack"/>
      <w:bookmarkEnd w:id="0"/>
      <w:r w:rsidRPr="00FA18A2">
        <w:rPr>
          <w:b/>
          <w:lang w:val="uk-UA"/>
        </w:rPr>
        <w:t>овару.</w:t>
      </w:r>
    </w:p>
    <w:p w14:paraId="79A56F3F" w14:textId="77777777" w:rsidR="003E46A2" w:rsidRPr="00DA4D29" w:rsidRDefault="003E46A2" w:rsidP="003E46A2">
      <w:pPr>
        <w:pStyle w:val="af9"/>
        <w:spacing w:after="0" w:line="240" w:lineRule="auto"/>
        <w:rPr>
          <w:rFonts w:ascii="Times New Roman" w:hAnsi="Times New Roman"/>
          <w:sz w:val="24"/>
          <w:szCs w:val="24"/>
        </w:rPr>
      </w:pPr>
    </w:p>
    <w:p w14:paraId="5AA9C6B6" w14:textId="35672FEB" w:rsidR="003E46A2" w:rsidRPr="00FA18A2" w:rsidRDefault="00FA18A2" w:rsidP="003E46A2">
      <w:pPr>
        <w:spacing w:after="0" w:line="240" w:lineRule="auto"/>
        <w:ind w:firstLine="708"/>
        <w:jc w:val="both"/>
        <w:rPr>
          <w:rFonts w:ascii="Times New Roman" w:hAnsi="Times New Roman"/>
          <w:i/>
          <w:sz w:val="24"/>
          <w:szCs w:val="24"/>
        </w:rPr>
      </w:pPr>
      <w:r>
        <w:rPr>
          <w:rFonts w:ascii="Times New Roman" w:hAnsi="Times New Roman"/>
          <w:i/>
          <w:sz w:val="24"/>
          <w:szCs w:val="24"/>
        </w:rPr>
        <w:t>*</w:t>
      </w:r>
      <w:r w:rsidR="003E46A2" w:rsidRPr="00FA18A2">
        <w:rPr>
          <w:rFonts w:ascii="Times New Roman" w:hAnsi="Times New Roman"/>
          <w:i/>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41EA5E2C" w14:textId="0F366902" w:rsidR="00F93D75" w:rsidRPr="00FA18A2" w:rsidRDefault="00F93D75" w:rsidP="003E46A2">
      <w:pPr>
        <w:spacing w:after="0" w:line="240" w:lineRule="auto"/>
        <w:jc w:val="both"/>
        <w:rPr>
          <w:rFonts w:ascii="Times New Roman" w:eastAsia="Times New Roman" w:hAnsi="Times New Roman" w:cs="Times New Roman"/>
          <w:i/>
          <w:sz w:val="24"/>
          <w:szCs w:val="24"/>
        </w:rPr>
      </w:pPr>
    </w:p>
    <w:sectPr w:rsidR="00F93D75" w:rsidRPr="00FA18A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859"/>
    <w:multiLevelType w:val="multilevel"/>
    <w:tmpl w:val="93D016A8"/>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5604B63"/>
    <w:multiLevelType w:val="hybridMultilevel"/>
    <w:tmpl w:val="0E6226AA"/>
    <w:lvl w:ilvl="0" w:tplc="C3F2B3D0">
      <w:start w:val="1"/>
      <w:numFmt w:val="decimal"/>
      <w:lvlText w:val="%1)"/>
      <w:lvlJc w:val="left"/>
      <w:pPr>
        <w:ind w:left="927" w:hanging="360"/>
      </w:pPr>
      <w:rPr>
        <w:rFonts w:hint="default"/>
        <w:b w:val="0"/>
        <w:lang w:val="uk-U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41C7230"/>
    <w:multiLevelType w:val="hybridMultilevel"/>
    <w:tmpl w:val="1E6A2B84"/>
    <w:lvl w:ilvl="0" w:tplc="F39C65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294CDC"/>
    <w:multiLevelType w:val="multilevel"/>
    <w:tmpl w:val="92CE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46835571"/>
    <w:multiLevelType w:val="multilevel"/>
    <w:tmpl w:val="2388896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46B95FBA"/>
    <w:multiLevelType w:val="multilevel"/>
    <w:tmpl w:val="46B95FBA"/>
    <w:lvl w:ilvl="0">
      <w:numFmt w:val="bullet"/>
      <w:lvlText w:val="-"/>
      <w:lvlJc w:val="left"/>
      <w:pPr>
        <w:ind w:left="3621" w:hanging="360"/>
      </w:pPr>
      <w:rPr>
        <w:rFonts w:ascii="Times New Roman" w:eastAsia="Times New Roman" w:hAnsi="Times New Roman" w:cs="Times New Roman" w:hint="default"/>
      </w:rPr>
    </w:lvl>
    <w:lvl w:ilvl="1">
      <w:start w:val="1"/>
      <w:numFmt w:val="bullet"/>
      <w:lvlText w:val="o"/>
      <w:lvlJc w:val="left"/>
      <w:pPr>
        <w:ind w:left="1468" w:hanging="360"/>
      </w:pPr>
      <w:rPr>
        <w:rFonts w:ascii="Courier New" w:hAnsi="Courier New" w:cs="Times New Roman"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cs="Times New Roman"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cs="Times New Roman" w:hint="default"/>
      </w:rPr>
    </w:lvl>
    <w:lvl w:ilvl="8">
      <w:start w:val="1"/>
      <w:numFmt w:val="bullet"/>
      <w:lvlText w:val=""/>
      <w:lvlJc w:val="left"/>
      <w:pPr>
        <w:ind w:left="6508" w:hanging="360"/>
      </w:pPr>
      <w:rPr>
        <w:rFonts w:ascii="Wingdings" w:hAnsi="Wingdings" w:hint="default"/>
      </w:rPr>
    </w:lvl>
  </w:abstractNum>
  <w:abstractNum w:abstractNumId="8">
    <w:nsid w:val="4A1E23F7"/>
    <w:multiLevelType w:val="multilevel"/>
    <w:tmpl w:val="D03E6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75"/>
    <w:rsid w:val="00131635"/>
    <w:rsid w:val="003E46A2"/>
    <w:rsid w:val="00437CBF"/>
    <w:rsid w:val="004A54D4"/>
    <w:rsid w:val="004B7AA7"/>
    <w:rsid w:val="00580739"/>
    <w:rsid w:val="00697245"/>
    <w:rsid w:val="006E4913"/>
    <w:rsid w:val="00720E63"/>
    <w:rsid w:val="00851922"/>
    <w:rsid w:val="00AA4977"/>
    <w:rsid w:val="00BA4D34"/>
    <w:rsid w:val="00DA4D29"/>
    <w:rsid w:val="00F93D75"/>
    <w:rsid w:val="00FA18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20">
    <w:name w:val="Body Text Indent 2"/>
    <w:basedOn w:val="a"/>
    <w:link w:val="21"/>
    <w:unhideWhenUsed/>
    <w:rsid w:val="00697245"/>
    <w:pPr>
      <w:spacing w:after="120" w:line="480" w:lineRule="auto"/>
      <w:ind w:left="283"/>
    </w:pPr>
    <w:rPr>
      <w:rFonts w:asciiTheme="minorHAnsi" w:eastAsiaTheme="minorHAnsi" w:hAnsiTheme="minorHAnsi"/>
      <w:lang w:val="ru-RU" w:eastAsia="en-US"/>
    </w:rPr>
  </w:style>
  <w:style w:type="character" w:customStyle="1" w:styleId="21">
    <w:name w:val="Основной текст с отступом 2 Знак"/>
    <w:basedOn w:val="a0"/>
    <w:link w:val="20"/>
    <w:rsid w:val="00697245"/>
    <w:rPr>
      <w:rFonts w:asciiTheme="minorHAnsi" w:eastAsiaTheme="minorHAnsi" w:hAnsiTheme="minorHAnsi"/>
      <w:lang w:val="ru-RU" w:eastAsia="en-US"/>
    </w:rPr>
  </w:style>
  <w:style w:type="paragraph" w:styleId="af7">
    <w:name w:val="List Paragraph"/>
    <w:aliases w:val="Список уровня 2,Абзац списка1,название табл/рис"/>
    <w:basedOn w:val="a"/>
    <w:link w:val="af8"/>
    <w:uiPriority w:val="34"/>
    <w:qFormat/>
    <w:rsid w:val="00697245"/>
    <w:pPr>
      <w:ind w:left="720"/>
      <w:contextualSpacing/>
    </w:pPr>
    <w:rPr>
      <w:rFonts w:asciiTheme="minorHAnsi" w:eastAsiaTheme="minorHAnsi" w:hAnsiTheme="minorHAnsi" w:cstheme="minorBidi"/>
      <w:lang w:val="ru-RU" w:eastAsia="en-US"/>
    </w:rPr>
  </w:style>
  <w:style w:type="character" w:customStyle="1" w:styleId="af8">
    <w:name w:val="Абзац списка Знак"/>
    <w:aliases w:val="Список уровня 2 Знак,Абзац списка1 Знак,название табл/рис Знак"/>
    <w:link w:val="af7"/>
    <w:uiPriority w:val="34"/>
    <w:locked/>
    <w:rsid w:val="00697245"/>
    <w:rPr>
      <w:rFonts w:asciiTheme="minorHAnsi" w:eastAsiaTheme="minorHAnsi" w:hAnsiTheme="minorHAnsi" w:cstheme="minorBidi"/>
      <w:lang w:val="ru-RU" w:eastAsia="en-US"/>
    </w:rPr>
  </w:style>
  <w:style w:type="paragraph" w:styleId="af9">
    <w:name w:val="Body Text"/>
    <w:basedOn w:val="a"/>
    <w:link w:val="afa"/>
    <w:uiPriority w:val="99"/>
    <w:semiHidden/>
    <w:unhideWhenUsed/>
    <w:rsid w:val="003E46A2"/>
    <w:pPr>
      <w:spacing w:after="120" w:line="276" w:lineRule="auto"/>
    </w:pPr>
    <w:rPr>
      <w:rFonts w:cs="Times New Roman"/>
      <w:lang w:eastAsia="en-US"/>
    </w:rPr>
  </w:style>
  <w:style w:type="character" w:customStyle="1" w:styleId="afa">
    <w:name w:val="Основной текст Знак"/>
    <w:basedOn w:val="a0"/>
    <w:link w:val="af9"/>
    <w:uiPriority w:val="99"/>
    <w:semiHidden/>
    <w:rsid w:val="003E46A2"/>
    <w:rPr>
      <w:rFonts w:cs="Times New Roman"/>
      <w:lang w:eastAsia="en-US"/>
    </w:rPr>
  </w:style>
  <w:style w:type="paragraph" w:customStyle="1" w:styleId="Default">
    <w:name w:val="Default"/>
    <w:rsid w:val="003E46A2"/>
    <w:pPr>
      <w:autoSpaceDE w:val="0"/>
      <w:autoSpaceDN w:val="0"/>
      <w:adjustRightInd w:val="0"/>
      <w:spacing w:after="0" w:line="240" w:lineRule="auto"/>
    </w:pPr>
    <w:rPr>
      <w:rFonts w:ascii="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20">
    <w:name w:val="Body Text Indent 2"/>
    <w:basedOn w:val="a"/>
    <w:link w:val="21"/>
    <w:unhideWhenUsed/>
    <w:rsid w:val="00697245"/>
    <w:pPr>
      <w:spacing w:after="120" w:line="480" w:lineRule="auto"/>
      <w:ind w:left="283"/>
    </w:pPr>
    <w:rPr>
      <w:rFonts w:asciiTheme="minorHAnsi" w:eastAsiaTheme="minorHAnsi" w:hAnsiTheme="minorHAnsi"/>
      <w:lang w:val="ru-RU" w:eastAsia="en-US"/>
    </w:rPr>
  </w:style>
  <w:style w:type="character" w:customStyle="1" w:styleId="21">
    <w:name w:val="Основной текст с отступом 2 Знак"/>
    <w:basedOn w:val="a0"/>
    <w:link w:val="20"/>
    <w:rsid w:val="00697245"/>
    <w:rPr>
      <w:rFonts w:asciiTheme="minorHAnsi" w:eastAsiaTheme="minorHAnsi" w:hAnsiTheme="minorHAnsi"/>
      <w:lang w:val="ru-RU" w:eastAsia="en-US"/>
    </w:rPr>
  </w:style>
  <w:style w:type="paragraph" w:styleId="af7">
    <w:name w:val="List Paragraph"/>
    <w:aliases w:val="Список уровня 2,Абзац списка1,название табл/рис"/>
    <w:basedOn w:val="a"/>
    <w:link w:val="af8"/>
    <w:uiPriority w:val="34"/>
    <w:qFormat/>
    <w:rsid w:val="00697245"/>
    <w:pPr>
      <w:ind w:left="720"/>
      <w:contextualSpacing/>
    </w:pPr>
    <w:rPr>
      <w:rFonts w:asciiTheme="minorHAnsi" w:eastAsiaTheme="minorHAnsi" w:hAnsiTheme="minorHAnsi" w:cstheme="minorBidi"/>
      <w:lang w:val="ru-RU" w:eastAsia="en-US"/>
    </w:rPr>
  </w:style>
  <w:style w:type="character" w:customStyle="1" w:styleId="af8">
    <w:name w:val="Абзац списка Знак"/>
    <w:aliases w:val="Список уровня 2 Знак,Абзац списка1 Знак,название табл/рис Знак"/>
    <w:link w:val="af7"/>
    <w:uiPriority w:val="34"/>
    <w:locked/>
    <w:rsid w:val="00697245"/>
    <w:rPr>
      <w:rFonts w:asciiTheme="minorHAnsi" w:eastAsiaTheme="minorHAnsi" w:hAnsiTheme="minorHAnsi" w:cstheme="minorBidi"/>
      <w:lang w:val="ru-RU" w:eastAsia="en-US"/>
    </w:rPr>
  </w:style>
  <w:style w:type="paragraph" w:styleId="af9">
    <w:name w:val="Body Text"/>
    <w:basedOn w:val="a"/>
    <w:link w:val="afa"/>
    <w:uiPriority w:val="99"/>
    <w:semiHidden/>
    <w:unhideWhenUsed/>
    <w:rsid w:val="003E46A2"/>
    <w:pPr>
      <w:spacing w:after="120" w:line="276" w:lineRule="auto"/>
    </w:pPr>
    <w:rPr>
      <w:rFonts w:cs="Times New Roman"/>
      <w:lang w:eastAsia="en-US"/>
    </w:rPr>
  </w:style>
  <w:style w:type="character" w:customStyle="1" w:styleId="afa">
    <w:name w:val="Основной текст Знак"/>
    <w:basedOn w:val="a0"/>
    <w:link w:val="af9"/>
    <w:uiPriority w:val="99"/>
    <w:semiHidden/>
    <w:rsid w:val="003E46A2"/>
    <w:rPr>
      <w:rFonts w:cs="Times New Roman"/>
      <w:lang w:eastAsia="en-US"/>
    </w:rPr>
  </w:style>
  <w:style w:type="paragraph" w:customStyle="1" w:styleId="Default">
    <w:name w:val="Default"/>
    <w:rsid w:val="003E46A2"/>
    <w:pPr>
      <w:autoSpaceDE w:val="0"/>
      <w:autoSpaceDN w:val="0"/>
      <w:adjustRightInd w:val="0"/>
      <w:spacing w:after="0" w:line="240" w:lineRule="auto"/>
    </w:pPr>
    <w:rPr>
      <w:rFonts w:ascii="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88146">
      <w:bodyDiv w:val="1"/>
      <w:marLeft w:val="0"/>
      <w:marRight w:val="0"/>
      <w:marTop w:val="0"/>
      <w:marBottom w:val="0"/>
      <w:divBdr>
        <w:top w:val="none" w:sz="0" w:space="0" w:color="auto"/>
        <w:left w:val="none" w:sz="0" w:space="0" w:color="auto"/>
        <w:bottom w:val="none" w:sz="0" w:space="0" w:color="auto"/>
        <w:right w:val="none" w:sz="0" w:space="0" w:color="auto"/>
      </w:divBdr>
    </w:div>
    <w:div w:id="1286428633">
      <w:bodyDiv w:val="1"/>
      <w:marLeft w:val="0"/>
      <w:marRight w:val="0"/>
      <w:marTop w:val="0"/>
      <w:marBottom w:val="0"/>
      <w:divBdr>
        <w:top w:val="none" w:sz="0" w:space="0" w:color="auto"/>
        <w:left w:val="none" w:sz="0" w:space="0" w:color="auto"/>
        <w:bottom w:val="none" w:sz="0" w:space="0" w:color="auto"/>
        <w:right w:val="none" w:sz="0" w:space="0" w:color="auto"/>
      </w:divBdr>
    </w:div>
    <w:div w:id="1619527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zzksumPiKonzkwpo0QB9WRKdBA==">AMUW2mVjtfMx4CDbc7dtbIEr0lyj1uNu+u3yJwdF/Ouq3rd9IZc02wvaPYbBLLd8dnuXE6bWoyhBBA/dF+2ISlfgSudGElIBeAu/FnHn2rgps+nnBPRtH0g=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3782</Words>
  <Characters>2157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Hanna</cp:lastModifiedBy>
  <cp:revision>8</cp:revision>
  <dcterms:created xsi:type="dcterms:W3CDTF">2023-12-03T22:04:00Z</dcterms:created>
  <dcterms:modified xsi:type="dcterms:W3CDTF">2023-12-04T01:53:00Z</dcterms:modified>
</cp:coreProperties>
</file>