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0A8A" w14:textId="77777777" w:rsidR="00D7693F" w:rsidRPr="001E30E8" w:rsidRDefault="00D7693F" w:rsidP="00D7693F">
      <w:pPr>
        <w:spacing w:after="0" w:line="240" w:lineRule="auto"/>
        <w:ind w:right="-2"/>
        <w:jc w:val="right"/>
        <w:outlineLvl w:val="0"/>
        <w:rPr>
          <w:rFonts w:ascii="Times New Roman" w:eastAsia="Times New Roman" w:hAnsi="Times New Roman" w:cs="Times New Roman"/>
          <w:b/>
          <w:i/>
          <w:iCs/>
          <w:sz w:val="24"/>
          <w:szCs w:val="24"/>
          <w:lang w:eastAsia="ru-RU"/>
        </w:rPr>
      </w:pPr>
      <w:r w:rsidRPr="001E30E8">
        <w:rPr>
          <w:rFonts w:ascii="Times New Roman" w:eastAsia="Times New Roman" w:hAnsi="Times New Roman" w:cs="Times New Roman"/>
          <w:b/>
          <w:i/>
          <w:iCs/>
          <w:sz w:val="24"/>
          <w:szCs w:val="24"/>
          <w:lang w:eastAsia="ru-RU"/>
        </w:rPr>
        <w:t>Додаток № 1</w:t>
      </w:r>
    </w:p>
    <w:p w14:paraId="38751BA9" w14:textId="77777777" w:rsidR="00D7693F" w:rsidRPr="001E30E8" w:rsidRDefault="00D7693F" w:rsidP="00D7693F">
      <w:pPr>
        <w:widowControl w:val="0"/>
        <w:tabs>
          <w:tab w:val="left" w:pos="4860"/>
        </w:tabs>
        <w:autoSpaceDE w:val="0"/>
        <w:autoSpaceDN w:val="0"/>
        <w:adjustRightInd w:val="0"/>
        <w:spacing w:after="0" w:line="240" w:lineRule="auto"/>
        <w:jc w:val="right"/>
        <w:outlineLvl w:val="0"/>
        <w:rPr>
          <w:rFonts w:ascii="Times New Roman" w:eastAsia="Times New Roman" w:hAnsi="Times New Roman" w:cs="Times New Roman"/>
          <w:b/>
          <w:i/>
          <w:iCs/>
          <w:sz w:val="24"/>
          <w:szCs w:val="24"/>
          <w:lang w:eastAsia="ru-RU"/>
        </w:rPr>
      </w:pPr>
      <w:r w:rsidRPr="001E30E8">
        <w:rPr>
          <w:rFonts w:ascii="Times New Roman" w:eastAsia="Times New Roman" w:hAnsi="Times New Roman" w:cs="Times New Roman"/>
          <w:b/>
          <w:i/>
          <w:iCs/>
          <w:sz w:val="24"/>
          <w:szCs w:val="24"/>
          <w:lang w:eastAsia="ru-RU"/>
        </w:rPr>
        <w:t xml:space="preserve">до тендерної документації </w:t>
      </w:r>
    </w:p>
    <w:p w14:paraId="7FB2FFD4" w14:textId="77777777" w:rsidR="00D7693F" w:rsidRPr="00D7693F" w:rsidRDefault="00D7693F" w:rsidP="00D7693F">
      <w:pPr>
        <w:widowControl w:val="0"/>
        <w:tabs>
          <w:tab w:val="left" w:pos="4860"/>
        </w:tabs>
        <w:autoSpaceDE w:val="0"/>
        <w:autoSpaceDN w:val="0"/>
        <w:adjustRightInd w:val="0"/>
        <w:spacing w:after="0" w:line="240" w:lineRule="auto"/>
        <w:jc w:val="right"/>
        <w:outlineLvl w:val="0"/>
        <w:rPr>
          <w:rFonts w:ascii="Times New Roman" w:eastAsia="Times New Roman" w:hAnsi="Times New Roman" w:cs="Times New Roman"/>
          <w:b/>
          <w:bCs/>
          <w:i/>
          <w:iCs/>
          <w:sz w:val="24"/>
          <w:szCs w:val="24"/>
          <w:lang w:eastAsia="ru-RU"/>
        </w:rPr>
      </w:pPr>
    </w:p>
    <w:p w14:paraId="110D5544" w14:textId="77777777" w:rsidR="00D7693F" w:rsidRPr="00D7693F" w:rsidRDefault="00D7693F" w:rsidP="00D7693F">
      <w:pPr>
        <w:spacing w:after="0" w:line="240" w:lineRule="auto"/>
        <w:ind w:left="5660" w:firstLine="700"/>
        <w:jc w:val="both"/>
        <w:rPr>
          <w:rFonts w:ascii="Times New Roman" w:eastAsia="Times New Roman" w:hAnsi="Times New Roman" w:cs="Times New Roman"/>
          <w:sz w:val="20"/>
          <w:szCs w:val="20"/>
          <w:lang w:eastAsia="ru-RU"/>
        </w:rPr>
      </w:pPr>
      <w:r w:rsidRPr="00D7693F">
        <w:rPr>
          <w:rFonts w:ascii="Times New Roman" w:eastAsia="Times New Roman" w:hAnsi="Times New Roman" w:cs="Times New Roman"/>
          <w:i/>
          <w:color w:val="000000"/>
          <w:sz w:val="20"/>
          <w:szCs w:val="20"/>
          <w:lang w:eastAsia="ru-RU"/>
        </w:rPr>
        <w:t> </w:t>
      </w:r>
    </w:p>
    <w:p w14:paraId="478CBEE2" w14:textId="77777777" w:rsidR="00D7693F" w:rsidRPr="00D7693F" w:rsidRDefault="00D7693F" w:rsidP="00D7693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eastAsia="ru-RU"/>
        </w:rPr>
      </w:pPr>
      <w:r w:rsidRPr="00D7693F">
        <w:rPr>
          <w:rFonts w:ascii="Times New Roman" w:eastAsia="Times New Roman" w:hAnsi="Times New Roman" w:cs="Times New Roman"/>
          <w:b/>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D7693F" w:rsidRPr="00D7693F" w14:paraId="0D930022" w14:textId="77777777" w:rsidTr="00C3637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83D23E" w14:textId="77777777" w:rsidR="00D7693F" w:rsidRPr="00D7693F" w:rsidRDefault="00D7693F" w:rsidP="00D7693F">
            <w:pPr>
              <w:spacing w:before="240" w:after="0" w:line="240" w:lineRule="auto"/>
              <w:jc w:val="center"/>
              <w:rPr>
                <w:rFonts w:ascii="Times New Roman" w:eastAsia="Times New Roman" w:hAnsi="Times New Roman" w:cs="Times New Roman"/>
                <w:sz w:val="20"/>
                <w:szCs w:val="20"/>
                <w:lang w:eastAsia="ru-RU"/>
              </w:rPr>
            </w:pPr>
            <w:r w:rsidRPr="00D7693F">
              <w:rPr>
                <w:rFonts w:ascii="Times New Roman" w:eastAsia="Times New Roman" w:hAnsi="Times New Roman" w:cs="Times New Roman"/>
                <w:b/>
                <w:color w:val="000000"/>
                <w:sz w:val="20"/>
                <w:szCs w:val="20"/>
                <w:lang w:eastAsia="ru-RU"/>
              </w:rPr>
              <w:t xml:space="preserve">№ </w:t>
            </w:r>
            <w:r w:rsidRPr="00D7693F">
              <w:rPr>
                <w:rFonts w:ascii="Times New Roman" w:eastAsia="Times New Roman" w:hAnsi="Times New Roman" w:cs="Times New Roman"/>
                <w:b/>
                <w:sz w:val="20"/>
                <w:szCs w:val="20"/>
                <w:lang w:eastAsia="ru-RU"/>
              </w:rPr>
              <w:t>з</w:t>
            </w:r>
            <w:r w:rsidRPr="00D7693F">
              <w:rPr>
                <w:rFonts w:ascii="Times New Roman" w:eastAsia="Times New Roman" w:hAnsi="Times New Roman" w:cs="Times New Roman"/>
                <w:b/>
                <w:color w:val="000000"/>
                <w:sz w:val="20"/>
                <w:szCs w:val="2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25952D" w14:textId="77777777" w:rsidR="00D7693F" w:rsidRPr="00D7693F" w:rsidRDefault="00D7693F" w:rsidP="00D7693F">
            <w:pPr>
              <w:spacing w:before="240" w:after="0" w:line="240" w:lineRule="auto"/>
              <w:jc w:val="center"/>
              <w:rPr>
                <w:rFonts w:ascii="Times New Roman" w:eastAsia="Times New Roman" w:hAnsi="Times New Roman" w:cs="Times New Roman"/>
                <w:sz w:val="20"/>
                <w:szCs w:val="20"/>
                <w:lang w:eastAsia="ru-RU"/>
              </w:rPr>
            </w:pPr>
            <w:r w:rsidRPr="00D7693F">
              <w:rPr>
                <w:rFonts w:ascii="Times New Roman" w:eastAsia="Times New Roman" w:hAnsi="Times New Roman" w:cs="Times New Roman"/>
                <w:b/>
                <w:color w:val="000000"/>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D8B48A" w14:textId="77777777" w:rsidR="00D7693F" w:rsidRPr="00D7693F" w:rsidRDefault="00D7693F" w:rsidP="00D7693F">
            <w:pPr>
              <w:spacing w:before="240" w:after="0" w:line="240" w:lineRule="auto"/>
              <w:jc w:val="center"/>
              <w:rPr>
                <w:rFonts w:ascii="Times New Roman" w:eastAsia="Times New Roman" w:hAnsi="Times New Roman" w:cs="Times New Roman"/>
                <w:sz w:val="20"/>
                <w:szCs w:val="20"/>
                <w:lang w:eastAsia="ru-RU"/>
              </w:rPr>
            </w:pPr>
            <w:r w:rsidRPr="00D7693F">
              <w:rPr>
                <w:rFonts w:ascii="Times New Roman" w:eastAsia="Times New Roman" w:hAnsi="Times New Roman" w:cs="Times New Roman"/>
                <w:b/>
                <w:color w:val="000000"/>
                <w:sz w:val="20"/>
                <w:szCs w:val="20"/>
                <w:lang w:eastAsia="ru-RU"/>
              </w:rPr>
              <w:t xml:space="preserve">Документи та </w:t>
            </w:r>
            <w:r w:rsidRPr="00D7693F">
              <w:rPr>
                <w:rFonts w:ascii="Times New Roman" w:eastAsia="Times New Roman" w:hAnsi="Times New Roman" w:cs="Times New Roman"/>
                <w:b/>
                <w:sz w:val="20"/>
                <w:szCs w:val="20"/>
                <w:lang w:eastAsia="ru-RU"/>
              </w:rPr>
              <w:t>інформація</w:t>
            </w:r>
            <w:r w:rsidRPr="00D7693F">
              <w:rPr>
                <w:rFonts w:ascii="Times New Roman" w:eastAsia="Times New Roman" w:hAnsi="Times New Roman" w:cs="Times New Roman"/>
                <w:b/>
                <w:color w:val="000000"/>
                <w:sz w:val="20"/>
                <w:szCs w:val="20"/>
                <w:lang w:eastAsia="ru-RU"/>
              </w:rPr>
              <w:t>, які підтверджують відповідність Учасника кваліфікаційним критеріям**</w:t>
            </w:r>
          </w:p>
        </w:tc>
      </w:tr>
      <w:tr w:rsidR="00D7693F" w:rsidRPr="00D7693F" w14:paraId="2FAFF59E" w14:textId="77777777" w:rsidTr="00C363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8BE57" w14:textId="77777777" w:rsidR="00D7693F" w:rsidRPr="00D7693F" w:rsidRDefault="00D7693F" w:rsidP="00D7693F">
            <w:pPr>
              <w:spacing w:after="0" w:line="240" w:lineRule="auto"/>
              <w:jc w:val="center"/>
              <w:rPr>
                <w:rFonts w:ascii="Times New Roman" w:eastAsia="Times New Roman" w:hAnsi="Times New Roman" w:cs="Times New Roman"/>
                <w:sz w:val="20"/>
                <w:szCs w:val="20"/>
                <w:lang w:eastAsia="ru-RU"/>
              </w:rPr>
            </w:pPr>
            <w:r w:rsidRPr="00D7693F">
              <w:rPr>
                <w:rFonts w:ascii="Times New Roman" w:eastAsia="Times New Roman" w:hAnsi="Times New Roman" w:cs="Times New Roman"/>
                <w:b/>
                <w:color w:val="000000"/>
                <w:sz w:val="20"/>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AECF7" w14:textId="77777777" w:rsidR="00D7693F" w:rsidRPr="00D7693F" w:rsidRDefault="00D7693F" w:rsidP="00D7693F">
            <w:pPr>
              <w:spacing w:after="0" w:line="240" w:lineRule="auto"/>
              <w:rPr>
                <w:rFonts w:ascii="Times New Roman" w:eastAsia="Times New Roman" w:hAnsi="Times New Roman" w:cs="Times New Roman"/>
                <w:sz w:val="24"/>
                <w:szCs w:val="24"/>
                <w:lang w:eastAsia="ru-RU"/>
              </w:rPr>
            </w:pPr>
            <w:r w:rsidRPr="00D7693F">
              <w:rPr>
                <w:rFonts w:ascii="Times New Roman" w:eastAsia="Times New Roman" w:hAnsi="Times New Roman" w:cs="Times New Roman"/>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7686DE" w14:textId="77777777" w:rsidR="00D7693F" w:rsidRPr="00D7693F" w:rsidRDefault="00D7693F" w:rsidP="00D7693F">
            <w:pPr>
              <w:spacing w:after="0" w:line="240" w:lineRule="auto"/>
              <w:jc w:val="both"/>
              <w:rPr>
                <w:rFonts w:ascii="Times New Roman" w:eastAsia="Times New Roman" w:hAnsi="Times New Roman" w:cs="Times New Roman"/>
                <w:color w:val="000000"/>
                <w:sz w:val="24"/>
                <w:szCs w:val="24"/>
                <w:lang w:eastAsia="ru-RU"/>
              </w:rPr>
            </w:pPr>
            <w:r w:rsidRPr="00D7693F">
              <w:rPr>
                <w:rFonts w:ascii="Times New Roman" w:eastAsia="Times New Roman" w:hAnsi="Times New Roman" w:cs="Times New Roman"/>
                <w:color w:val="000000"/>
                <w:sz w:val="24"/>
                <w:szCs w:val="24"/>
                <w:lang w:eastAsia="ru-RU"/>
              </w:rPr>
              <w:t xml:space="preserve">1.1. На підтвердження досвіду виконання аналогічного (аналогічних) за предметом закупівлі договору (договорів) Учасник має надати: </w:t>
            </w:r>
          </w:p>
          <w:p w14:paraId="4583E54C" w14:textId="77777777" w:rsidR="00472233" w:rsidRDefault="00D7693F" w:rsidP="00D7693F">
            <w:pPr>
              <w:spacing w:after="0" w:line="240" w:lineRule="auto"/>
              <w:jc w:val="both"/>
              <w:rPr>
                <w:rFonts w:ascii="Times New Roman" w:eastAsia="Times New Roman" w:hAnsi="Times New Roman" w:cs="Times New Roman"/>
                <w:color w:val="000000"/>
                <w:sz w:val="24"/>
                <w:szCs w:val="24"/>
                <w:lang w:eastAsia="ru-RU"/>
              </w:rPr>
            </w:pPr>
            <w:r w:rsidRPr="00D7693F">
              <w:rPr>
                <w:rFonts w:ascii="Times New Roman" w:eastAsia="Times New Roman" w:hAnsi="Times New Roman" w:cs="Times New Roman"/>
                <w:color w:val="000000"/>
                <w:sz w:val="24"/>
                <w:szCs w:val="24"/>
                <w:lang w:eastAsia="ru-RU"/>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p>
          <w:p w14:paraId="0799360C" w14:textId="0058B9AE" w:rsidR="00D7693F" w:rsidRDefault="00D7693F" w:rsidP="00D7693F">
            <w:pPr>
              <w:spacing w:after="0" w:line="240" w:lineRule="auto"/>
              <w:jc w:val="both"/>
              <w:rPr>
                <w:rFonts w:ascii="Times New Roman" w:eastAsia="Times New Roman" w:hAnsi="Times New Roman" w:cs="Times New Roman"/>
                <w:color w:val="000000"/>
                <w:sz w:val="24"/>
                <w:szCs w:val="24"/>
                <w:lang w:eastAsia="ru-RU"/>
              </w:rPr>
            </w:pPr>
            <w:r w:rsidRPr="00D7693F">
              <w:rPr>
                <w:rFonts w:ascii="Times New Roman" w:eastAsia="Times New Roman" w:hAnsi="Times New Roman" w:cs="Times New Roman"/>
                <w:color w:val="000000"/>
                <w:sz w:val="24"/>
                <w:szCs w:val="24"/>
                <w:lang w:eastAsia="ru-RU"/>
              </w:rPr>
              <w:t xml:space="preserve">* Aнaлoгiчним(и) дoгoвopoм(aми) </w:t>
            </w:r>
            <w:r w:rsidR="00472233" w:rsidRPr="00D7693F">
              <w:rPr>
                <w:rFonts w:ascii="Times New Roman" w:eastAsia="Times New Roman" w:hAnsi="Times New Roman" w:cs="Times New Roman"/>
                <w:color w:val="000000"/>
                <w:sz w:val="24"/>
                <w:szCs w:val="24"/>
                <w:lang w:eastAsia="ru-RU"/>
              </w:rPr>
              <w:t>за</w:t>
            </w:r>
            <w:r w:rsidRPr="00D7693F">
              <w:rPr>
                <w:rFonts w:ascii="Times New Roman" w:eastAsia="Times New Roman" w:hAnsi="Times New Roman" w:cs="Times New Roman"/>
                <w:color w:val="000000"/>
                <w:sz w:val="24"/>
                <w:szCs w:val="24"/>
                <w:lang w:eastAsia="ru-RU"/>
              </w:rPr>
              <w:t xml:space="preserve"> пpeдмeтoм </w:t>
            </w:r>
            <w:r w:rsidR="00472233" w:rsidRPr="00D7693F">
              <w:rPr>
                <w:rFonts w:ascii="Times New Roman" w:eastAsia="Times New Roman" w:hAnsi="Times New Roman" w:cs="Times New Roman"/>
                <w:color w:val="000000"/>
                <w:sz w:val="24"/>
                <w:szCs w:val="24"/>
                <w:lang w:eastAsia="ru-RU"/>
              </w:rPr>
              <w:t>закупівлі</w:t>
            </w:r>
            <w:r w:rsidRPr="00D7693F">
              <w:rPr>
                <w:rFonts w:ascii="Times New Roman" w:eastAsia="Times New Roman" w:hAnsi="Times New Roman" w:cs="Times New Roman"/>
                <w:color w:val="000000"/>
                <w:sz w:val="24"/>
                <w:szCs w:val="24"/>
                <w:lang w:eastAsia="ru-RU"/>
              </w:rPr>
              <w:t xml:space="preserve"> є дoгoвopи пocтaчaння тoвapу </w:t>
            </w:r>
            <w:r w:rsidR="00472233" w:rsidRPr="00D7693F">
              <w:rPr>
                <w:rFonts w:ascii="Times New Roman" w:eastAsia="Times New Roman" w:hAnsi="Times New Roman" w:cs="Times New Roman"/>
                <w:color w:val="000000"/>
                <w:sz w:val="24"/>
                <w:szCs w:val="24"/>
                <w:lang w:eastAsia="ru-RU"/>
              </w:rPr>
              <w:t>за</w:t>
            </w:r>
            <w:r w:rsidRPr="00D7693F">
              <w:rPr>
                <w:rFonts w:ascii="Times New Roman" w:eastAsia="Times New Roman" w:hAnsi="Times New Roman" w:cs="Times New Roman"/>
                <w:color w:val="000000"/>
                <w:sz w:val="24"/>
                <w:szCs w:val="24"/>
                <w:lang w:eastAsia="ru-RU"/>
              </w:rPr>
              <w:t xml:space="preserve"> </w:t>
            </w:r>
            <w:r w:rsidR="00472233" w:rsidRPr="00D7693F">
              <w:rPr>
                <w:rFonts w:ascii="Times New Roman" w:eastAsia="Times New Roman" w:hAnsi="Times New Roman" w:cs="Times New Roman"/>
                <w:color w:val="000000"/>
                <w:sz w:val="24"/>
                <w:szCs w:val="24"/>
                <w:lang w:eastAsia="ru-RU"/>
              </w:rPr>
              <w:t>кодом</w:t>
            </w:r>
            <w:r w:rsidRPr="00D7693F">
              <w:rPr>
                <w:rFonts w:ascii="Times New Roman" w:eastAsia="Times New Roman" w:hAnsi="Times New Roman" w:cs="Times New Roman"/>
                <w:color w:val="000000"/>
                <w:sz w:val="24"/>
                <w:szCs w:val="24"/>
                <w:lang w:eastAsia="ru-RU"/>
              </w:rPr>
              <w:t xml:space="preserve"> ДК 021:2015: </w:t>
            </w:r>
            <w:r w:rsidR="00472233" w:rsidRPr="00472233">
              <w:rPr>
                <w:rFonts w:ascii="Times New Roman" w:eastAsia="Times New Roman" w:hAnsi="Times New Roman" w:cs="Times New Roman"/>
                <w:color w:val="000000"/>
                <w:sz w:val="24"/>
                <w:szCs w:val="24"/>
                <w:lang w:eastAsia="ru-RU"/>
              </w:rPr>
              <w:t>33690000-3 - Лікарські засоби різні</w:t>
            </w:r>
            <w:r w:rsidRPr="00D7693F">
              <w:rPr>
                <w:rFonts w:ascii="Times New Roman" w:eastAsia="Times New Roman" w:hAnsi="Times New Roman" w:cs="Times New Roman"/>
                <w:color w:val="000000"/>
                <w:sz w:val="24"/>
                <w:szCs w:val="24"/>
                <w:lang w:eastAsia="ru-RU"/>
              </w:rPr>
              <w:t xml:space="preserve">. </w:t>
            </w:r>
          </w:p>
          <w:p w14:paraId="2B20C36C" w14:textId="2924E606" w:rsidR="00D7693F" w:rsidRPr="00D7693F" w:rsidRDefault="00D7693F" w:rsidP="00D7693F">
            <w:pPr>
              <w:spacing w:after="0" w:line="240" w:lineRule="auto"/>
              <w:jc w:val="both"/>
              <w:rPr>
                <w:rFonts w:ascii="Times New Roman" w:eastAsia="Times New Roman" w:hAnsi="Times New Roman" w:cs="Times New Roman"/>
                <w:color w:val="000000"/>
                <w:sz w:val="24"/>
                <w:szCs w:val="24"/>
                <w:lang w:eastAsia="ru-RU"/>
              </w:rPr>
            </w:pPr>
            <w:r w:rsidRPr="00D7693F">
              <w:rPr>
                <w:rFonts w:ascii="Times New Roman" w:eastAsia="Times New Roman" w:hAnsi="Times New Roman" w:cs="Times New Roman"/>
                <w:color w:val="000000"/>
                <w:sz w:val="24"/>
                <w:szCs w:val="24"/>
                <w:lang w:eastAsia="ru-RU"/>
              </w:rPr>
              <w:t xml:space="preserve">1.1.2. не менше 1 копії договору, зазначеного в довідці в повному обсязі; </w:t>
            </w:r>
          </w:p>
          <w:p w14:paraId="48604125" w14:textId="22F5D8BC" w:rsidR="00D7693F" w:rsidRPr="00D7693F" w:rsidRDefault="00D7693F" w:rsidP="00D7693F">
            <w:pPr>
              <w:spacing w:after="0" w:line="240" w:lineRule="auto"/>
              <w:jc w:val="both"/>
              <w:rPr>
                <w:rFonts w:ascii="Times New Roman" w:eastAsia="Times New Roman" w:hAnsi="Times New Roman" w:cs="Times New Roman"/>
                <w:sz w:val="24"/>
                <w:szCs w:val="24"/>
                <w:lang w:eastAsia="ru-RU"/>
              </w:rPr>
            </w:pPr>
            <w:r w:rsidRPr="00D7693F">
              <w:rPr>
                <w:rFonts w:ascii="Times New Roman" w:eastAsia="Times New Roman" w:hAnsi="Times New Roman" w:cs="Times New Roman"/>
                <w:color w:val="000000"/>
                <w:sz w:val="24"/>
                <w:szCs w:val="24"/>
                <w:lang w:eastAsia="ru-RU"/>
              </w:rPr>
              <w:t>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0C6E8BB0" w14:textId="77777777" w:rsidR="00D7693F" w:rsidRPr="00D7693F" w:rsidRDefault="00D7693F" w:rsidP="00D7693F">
      <w:pPr>
        <w:spacing w:before="240" w:after="0" w:line="240" w:lineRule="auto"/>
        <w:ind w:firstLine="720"/>
        <w:jc w:val="both"/>
        <w:rPr>
          <w:rFonts w:ascii="Times New Roman" w:eastAsia="Times New Roman" w:hAnsi="Times New Roman" w:cs="Times New Roman"/>
          <w:i/>
          <w:color w:val="000000"/>
          <w:sz w:val="18"/>
          <w:szCs w:val="18"/>
          <w:lang w:eastAsia="ru-RU"/>
        </w:rPr>
      </w:pPr>
      <w:r w:rsidRPr="00D7693F">
        <w:rPr>
          <w:rFonts w:ascii="Times New Roman" w:eastAsia="Times New Roman" w:hAnsi="Times New Roman" w:cs="Times New Roman"/>
          <w:i/>
          <w:color w:val="000000"/>
          <w:sz w:val="18"/>
          <w:szCs w:val="18"/>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F197E3" w14:textId="2EED1064" w:rsidR="00D7693F" w:rsidRDefault="00D7693F" w:rsidP="00D7693F">
      <w:pPr>
        <w:spacing w:before="240" w:after="0" w:line="240" w:lineRule="auto"/>
        <w:ind w:firstLine="720"/>
        <w:jc w:val="both"/>
        <w:rPr>
          <w:rFonts w:ascii="Times New Roman" w:eastAsia="Times New Roman" w:hAnsi="Times New Roman" w:cs="Times New Roman"/>
          <w:i/>
          <w:color w:val="000000"/>
          <w:sz w:val="18"/>
          <w:szCs w:val="18"/>
          <w:lang w:eastAsia="ru-RU"/>
        </w:rPr>
      </w:pPr>
    </w:p>
    <w:p w14:paraId="2446E0CF"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 xml:space="preserve">     2.  Підтвердження відповідності УЧАСНИКА  </w:t>
      </w:r>
      <w:r w:rsidRPr="00843273">
        <w:rPr>
          <w:rFonts w:ascii="Times New Roman" w:eastAsia="Times New Roman" w:hAnsi="Times New Roman" w:cs="Times New Roman"/>
          <w:sz w:val="24"/>
          <w:szCs w:val="24"/>
          <w:highlight w:val="white"/>
          <w:lang w:eastAsia="uk-UA"/>
        </w:rPr>
        <w:t xml:space="preserve">(в тому числі для об’єднання учасників як учасника процедури)  вимогам, визначеним у пункті </w:t>
      </w:r>
      <w:r w:rsidRPr="00843273">
        <w:rPr>
          <w:rFonts w:ascii="Times New Roman" w:eastAsia="Times New Roman" w:hAnsi="Times New Roman" w:cs="Times New Roman"/>
          <w:b/>
          <w:sz w:val="24"/>
          <w:szCs w:val="24"/>
          <w:highlight w:val="white"/>
          <w:lang w:eastAsia="uk-UA"/>
        </w:rPr>
        <w:t>47 Особливостей*.</w:t>
      </w:r>
    </w:p>
    <w:p w14:paraId="4E2B3B97" w14:textId="77777777" w:rsidR="00843273" w:rsidRPr="00843273" w:rsidRDefault="00843273" w:rsidP="00843273">
      <w:pPr>
        <w:spacing w:after="0"/>
        <w:ind w:firstLine="720"/>
        <w:jc w:val="both"/>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sz w:val="24"/>
          <w:szCs w:val="24"/>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B99FA40"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Учасник процедури закупівлі підтверджує відсутність підстав, зазначених в пункті 47 Особливостей (підпунктів 1 і 7, абзацу чотирнадцятого цього пункту), </w:t>
      </w:r>
      <w:r w:rsidRPr="00843273">
        <w:rPr>
          <w:rFonts w:ascii="Times New Roman" w:eastAsia="Times New Roman" w:hAnsi="Times New Roman" w:cs="Times New Roman"/>
          <w:b/>
          <w:sz w:val="24"/>
          <w:szCs w:val="24"/>
          <w:highlight w:val="white"/>
          <w:lang w:eastAsia="uk-UA"/>
        </w:rPr>
        <w:t>шляхом самостійного декларування відсутності таких підстав</w:t>
      </w:r>
      <w:r w:rsidRPr="00843273">
        <w:rPr>
          <w:rFonts w:ascii="Times New Roman" w:eastAsia="Times New Roman" w:hAnsi="Times New Roman" w:cs="Times New Roman"/>
          <w:sz w:val="24"/>
          <w:szCs w:val="24"/>
          <w:highlight w:val="white"/>
          <w:lang w:eastAsia="uk-UA"/>
        </w:rPr>
        <w:t xml:space="preserve"> в електронній системі закупівель під час подання тендерної пропозиції.</w:t>
      </w:r>
    </w:p>
    <w:p w14:paraId="0D2266C2"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BCCDD8A"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Учасник  повинен надати </w:t>
      </w:r>
      <w:r w:rsidRPr="00843273">
        <w:rPr>
          <w:rFonts w:ascii="Times New Roman" w:eastAsia="Times New Roman" w:hAnsi="Times New Roman" w:cs="Times New Roman"/>
          <w:b/>
          <w:sz w:val="24"/>
          <w:szCs w:val="24"/>
          <w:highlight w:val="white"/>
          <w:lang w:eastAsia="uk-UA"/>
        </w:rPr>
        <w:t>довідку у довільній формі</w:t>
      </w:r>
      <w:r w:rsidRPr="00843273">
        <w:rPr>
          <w:rFonts w:ascii="Times New Roman" w:eastAsia="Times New Roman" w:hAnsi="Times New Roman" w:cs="Times New Roman"/>
          <w:sz w:val="24"/>
          <w:szCs w:val="24"/>
          <w:highlight w:val="white"/>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843273">
        <w:rPr>
          <w:rFonts w:ascii="Times New Roman" w:eastAsia="Times New Roman" w:hAnsi="Times New Roman" w:cs="Times New Roman"/>
          <w:sz w:val="24"/>
          <w:szCs w:val="24"/>
          <w:highlight w:val="white"/>
          <w:lang w:eastAsia="uk-UA"/>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7D5BF8C1" w14:textId="77777777" w:rsidR="00843273" w:rsidRPr="00843273" w:rsidRDefault="00843273" w:rsidP="00843273">
      <w:pPr>
        <w:spacing w:after="0"/>
        <w:ind w:firstLine="720"/>
        <w:jc w:val="both"/>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43273">
        <w:rPr>
          <w:rFonts w:ascii="Times New Roman" w:eastAsia="Times New Roman" w:hAnsi="Times New Roman" w:cs="Times New Roman"/>
          <w:i/>
          <w:sz w:val="24"/>
          <w:szCs w:val="24"/>
          <w:highlight w:val="white"/>
          <w:lang w:eastAsia="uk-UA"/>
        </w:rPr>
        <w:t>(у разі застосування таких критеріїв до учасника процедури закупівлі)</w:t>
      </w:r>
      <w:r w:rsidRPr="00843273">
        <w:rPr>
          <w:rFonts w:ascii="Times New Roman" w:eastAsia="Times New Roman" w:hAnsi="Times New Roman" w:cs="Times New Roman"/>
          <w:sz w:val="24"/>
          <w:szCs w:val="24"/>
          <w:highlight w:val="white"/>
          <w:lang w:eastAsia="uk-UA"/>
        </w:rPr>
        <w:t xml:space="preserve">, замовник перевіряє таких суб’єктів господарювання </w:t>
      </w:r>
      <w:r w:rsidRPr="00843273">
        <w:rPr>
          <w:rFonts w:ascii="Times New Roman" w:eastAsia="Times New Roman" w:hAnsi="Times New Roman" w:cs="Times New Roman"/>
          <w:b/>
          <w:sz w:val="24"/>
          <w:szCs w:val="24"/>
          <w:highlight w:val="white"/>
          <w:lang w:eastAsia="uk-UA"/>
        </w:rPr>
        <w:t>щодо відсутності</w:t>
      </w:r>
      <w:r w:rsidRPr="00843273">
        <w:rPr>
          <w:rFonts w:ascii="Times New Roman" w:eastAsia="Times New Roman" w:hAnsi="Times New Roman" w:cs="Times New Roman"/>
          <w:sz w:val="24"/>
          <w:szCs w:val="24"/>
          <w:highlight w:val="white"/>
          <w:lang w:eastAsia="uk-UA"/>
        </w:rPr>
        <w:t xml:space="preserve"> підстав, визначених пунктом </w:t>
      </w:r>
      <w:r w:rsidRPr="00843273">
        <w:rPr>
          <w:rFonts w:ascii="Times New Roman" w:eastAsia="Times New Roman" w:hAnsi="Times New Roman" w:cs="Times New Roman"/>
          <w:b/>
          <w:sz w:val="24"/>
          <w:szCs w:val="24"/>
          <w:highlight w:val="white"/>
          <w:lang w:eastAsia="uk-UA"/>
        </w:rPr>
        <w:t>47 Особливостей.</w:t>
      </w:r>
    </w:p>
    <w:p w14:paraId="4C630D9B" w14:textId="77777777" w:rsidR="00843273" w:rsidRPr="00843273" w:rsidRDefault="00843273" w:rsidP="00843273">
      <w:pPr>
        <w:spacing w:after="0"/>
        <w:ind w:firstLine="720"/>
        <w:jc w:val="both"/>
        <w:rPr>
          <w:rFonts w:ascii="Times New Roman" w:eastAsia="Times New Roman" w:hAnsi="Times New Roman" w:cs="Times New Roman"/>
          <w:b/>
          <w:sz w:val="18"/>
          <w:szCs w:val="18"/>
          <w:highlight w:val="white"/>
          <w:lang w:eastAsia="uk-UA"/>
        </w:rPr>
      </w:pPr>
      <w:r w:rsidRPr="00843273">
        <w:rPr>
          <w:rFonts w:ascii="Times New Roman" w:eastAsia="Times New Roman" w:hAnsi="Times New Roman" w:cs="Times New Roman"/>
          <w:b/>
          <w:i/>
          <w:sz w:val="18"/>
          <w:szCs w:val="18"/>
          <w:highlight w:val="white"/>
          <w:lang w:eastAsia="uk-UA"/>
        </w:rPr>
        <w:t>УВАГА! Якщо при здійсненні самостійного декларування відсутності підстав, зазначених в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0F0DD924" w14:textId="77777777" w:rsidR="00843273" w:rsidRPr="00843273" w:rsidRDefault="00843273" w:rsidP="00843273">
      <w:pPr>
        <w:ind w:left="1080"/>
        <w:rPr>
          <w:rFonts w:ascii="Times New Roman" w:eastAsia="Times New Roman" w:hAnsi="Times New Roman" w:cs="Times New Roman"/>
          <w:b/>
          <w:sz w:val="24"/>
          <w:szCs w:val="24"/>
          <w:highlight w:val="white"/>
          <w:lang w:eastAsia="uk-UA"/>
        </w:rPr>
      </w:pPr>
    </w:p>
    <w:p w14:paraId="214FE7C9" w14:textId="77777777" w:rsidR="00843273" w:rsidRPr="00843273" w:rsidRDefault="00843273" w:rsidP="00843273">
      <w:pPr>
        <w:numPr>
          <w:ilvl w:val="0"/>
          <w:numId w:val="2"/>
        </w:numPr>
        <w:spacing w:after="200" w:line="276" w:lineRule="auto"/>
        <w:ind w:firstLine="357"/>
        <w:jc w:val="both"/>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Перелік документів та інформації  для підтвердження відповідності ПЕРЕМОЖЦЯ вимогам, визначеним у пункті 47 Особливостей:*</w:t>
      </w:r>
    </w:p>
    <w:p w14:paraId="117BDC38"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Згідно з пунктом 47 Особливостей - Переможець процедури закупівлі у строк, що </w:t>
      </w:r>
      <w:r w:rsidRPr="00843273">
        <w:rPr>
          <w:rFonts w:ascii="Times New Roman" w:eastAsia="Times New Roman" w:hAnsi="Times New Roman" w:cs="Times New Roman"/>
          <w:b/>
          <w:bCs/>
          <w:sz w:val="24"/>
          <w:szCs w:val="24"/>
          <w:highlight w:val="white"/>
          <w:lang w:eastAsia="uk-UA"/>
        </w:rPr>
        <w:t>не перевищує чотири дні</w:t>
      </w:r>
      <w:r w:rsidRPr="00843273">
        <w:rPr>
          <w:rFonts w:ascii="Times New Roman" w:eastAsia="Times New Roman" w:hAnsi="Times New Roman" w:cs="Times New Roman"/>
          <w:sz w:val="24"/>
          <w:szCs w:val="24"/>
          <w:highlight w:val="white"/>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14:paraId="57BC0DC9"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469AFC2"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5889A37" w14:textId="77777777" w:rsidR="00843273" w:rsidRPr="00843273" w:rsidRDefault="00843273" w:rsidP="00843273">
      <w:pPr>
        <w:numPr>
          <w:ilvl w:val="1"/>
          <w:numId w:val="2"/>
        </w:numPr>
        <w:spacing w:after="200" w:line="276" w:lineRule="auto"/>
        <w:contextualSpacing/>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Документи, які надаються  ПЕРЕМОЖЦЕМ (юридичною особою):</w:t>
      </w:r>
    </w:p>
    <w:tbl>
      <w:tblPr>
        <w:tblW w:w="10884" w:type="dxa"/>
        <w:tblInd w:w="-945" w:type="dxa"/>
        <w:tblLayout w:type="fixed"/>
        <w:tblLook w:val="0400" w:firstRow="0" w:lastRow="0" w:firstColumn="0" w:lastColumn="0" w:noHBand="0" w:noVBand="1"/>
      </w:tblPr>
      <w:tblGrid>
        <w:gridCol w:w="626"/>
        <w:gridCol w:w="4420"/>
        <w:gridCol w:w="5838"/>
      </w:tblGrid>
      <w:tr w:rsidR="00843273" w:rsidRPr="00843273" w14:paraId="170E2880" w14:textId="77777777" w:rsidTr="00C3637B">
        <w:trPr>
          <w:trHeight w:val="8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109AC"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w:t>
            </w:r>
          </w:p>
          <w:p w14:paraId="6B2CCF38"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з/п</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678FA"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Вимоги згідно п. 47 Особливостей*</w:t>
            </w:r>
          </w:p>
          <w:p w14:paraId="462BDC5F"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p>
        </w:tc>
        <w:tc>
          <w:tcPr>
            <w:tcW w:w="5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20247"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843273" w:rsidRPr="00843273" w14:paraId="29E7494E" w14:textId="77777777" w:rsidTr="00C3637B">
        <w:trPr>
          <w:trHeight w:val="199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46DA6"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1</w:t>
            </w:r>
          </w:p>
        </w:tc>
        <w:tc>
          <w:tcPr>
            <w:tcW w:w="44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75F4728"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3998CE"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3 пункт 47 Особливостей)</w:t>
            </w:r>
          </w:p>
        </w:tc>
        <w:tc>
          <w:tcPr>
            <w:tcW w:w="58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A7F76B"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77CBA2E1"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w:t>
            </w:r>
            <w:r w:rsidRPr="00843273">
              <w:rPr>
                <w:rFonts w:ascii="Times New Roman" w:eastAsia="Times New Roman" w:hAnsi="Times New Roman" w:cs="Times New Roman"/>
                <w:sz w:val="24"/>
                <w:szCs w:val="24"/>
                <w:highlight w:val="white"/>
                <w:lang w:eastAsia="uk-UA"/>
              </w:rPr>
              <w:lastRenderedPageBreak/>
              <w:t>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3477DD" w14:textId="77777777" w:rsidR="00843273" w:rsidRPr="00843273" w:rsidRDefault="00843273" w:rsidP="00843273">
            <w:pPr>
              <w:spacing w:after="0"/>
              <w:jc w:val="both"/>
              <w:rPr>
                <w:rFonts w:ascii="Times New Roman" w:eastAsia="Times New Roman" w:hAnsi="Times New Roman" w:cs="Times New Roman"/>
                <w:i/>
                <w:iCs/>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w:t>
            </w:r>
          </w:p>
        </w:tc>
      </w:tr>
      <w:tr w:rsidR="00843273" w:rsidRPr="00843273" w14:paraId="1CD3F003" w14:textId="77777777" w:rsidTr="00C3637B">
        <w:trPr>
          <w:trHeight w:val="20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3FE05"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lastRenderedPageBreak/>
              <w:t>2</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4C0A3"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3EF73F"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6 пункт 47 Особливостей)</w:t>
            </w:r>
          </w:p>
        </w:tc>
        <w:tc>
          <w:tcPr>
            <w:tcW w:w="583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FF10B"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7EF25F1"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p>
          <w:p w14:paraId="7C8F343D"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p>
        </w:tc>
      </w:tr>
      <w:tr w:rsidR="00843273" w:rsidRPr="00843273" w14:paraId="3370BD40" w14:textId="77777777" w:rsidTr="00C3637B">
        <w:trPr>
          <w:trHeight w:val="239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B73A4"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3</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0182C"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2C0F4C"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12 пункт 47 Особливостей)</w:t>
            </w:r>
          </w:p>
        </w:tc>
        <w:tc>
          <w:tcPr>
            <w:tcW w:w="5838" w:type="dxa"/>
            <w:vMerge/>
            <w:tcBorders>
              <w:left w:val="single" w:sz="8" w:space="0" w:color="000000"/>
              <w:right w:val="single" w:sz="8" w:space="0" w:color="000000"/>
            </w:tcBorders>
            <w:tcMar>
              <w:top w:w="100" w:type="dxa"/>
              <w:left w:w="100" w:type="dxa"/>
              <w:bottom w:w="100" w:type="dxa"/>
              <w:right w:w="100" w:type="dxa"/>
            </w:tcMar>
          </w:tcPr>
          <w:p w14:paraId="0753C31C"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p>
        </w:tc>
      </w:tr>
      <w:tr w:rsidR="00843273" w:rsidRPr="00843273" w14:paraId="694A99EF" w14:textId="77777777" w:rsidTr="00C3637B">
        <w:trPr>
          <w:trHeight w:val="81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8FCF2"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4</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C8855"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F71C77"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(абзац 14 пункт 47 Особливостей)</w:t>
            </w:r>
          </w:p>
        </w:tc>
        <w:tc>
          <w:tcPr>
            <w:tcW w:w="5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BD72D"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Довідка в довільній формі</w:t>
            </w:r>
            <w:r w:rsidRPr="00843273">
              <w:rPr>
                <w:rFonts w:ascii="Times New Roman" w:eastAsia="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0055B1" w14:textId="7B1DB83C" w:rsidR="00843273" w:rsidRDefault="00843273" w:rsidP="00843273">
      <w:pPr>
        <w:rPr>
          <w:rFonts w:ascii="Times New Roman" w:eastAsia="Times New Roman" w:hAnsi="Times New Roman" w:cs="Times New Roman"/>
          <w:b/>
          <w:sz w:val="24"/>
          <w:szCs w:val="24"/>
          <w:highlight w:val="white"/>
          <w:lang w:eastAsia="uk-UA"/>
        </w:rPr>
      </w:pPr>
    </w:p>
    <w:p w14:paraId="3E31CA50" w14:textId="77777777" w:rsidR="000F71EA" w:rsidRPr="00843273" w:rsidRDefault="000F71EA" w:rsidP="00843273">
      <w:pPr>
        <w:rPr>
          <w:rFonts w:ascii="Times New Roman" w:eastAsia="Times New Roman" w:hAnsi="Times New Roman" w:cs="Times New Roman"/>
          <w:b/>
          <w:sz w:val="24"/>
          <w:szCs w:val="24"/>
          <w:highlight w:val="white"/>
          <w:lang w:eastAsia="uk-UA"/>
        </w:rPr>
      </w:pPr>
    </w:p>
    <w:p w14:paraId="1DE44869" w14:textId="77777777" w:rsidR="00843273" w:rsidRPr="00843273" w:rsidRDefault="00843273" w:rsidP="00843273">
      <w:pPr>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lastRenderedPageBreak/>
        <w:t>3.2. Документи, які надаються ПЕРЕМОЖЦЕМ (фізичною особою чи фізичною особою — підприємцем):</w:t>
      </w:r>
    </w:p>
    <w:tbl>
      <w:tblPr>
        <w:tblW w:w="10858" w:type="dxa"/>
        <w:tblInd w:w="-945" w:type="dxa"/>
        <w:tblLayout w:type="fixed"/>
        <w:tblLook w:val="0400" w:firstRow="0" w:lastRow="0" w:firstColumn="0" w:lastColumn="0" w:noHBand="0" w:noVBand="1"/>
      </w:tblPr>
      <w:tblGrid>
        <w:gridCol w:w="587"/>
        <w:gridCol w:w="4601"/>
        <w:gridCol w:w="5670"/>
      </w:tblGrid>
      <w:tr w:rsidR="00843273" w:rsidRPr="00843273" w14:paraId="369B73D2" w14:textId="77777777" w:rsidTr="00C3637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AA734"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w:t>
            </w:r>
          </w:p>
          <w:p w14:paraId="68AD6588"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з/п</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D04F8"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 xml:space="preserve">Вимоги </w:t>
            </w:r>
            <w:r w:rsidRPr="00843273">
              <w:rPr>
                <w:rFonts w:ascii="Times New Roman" w:eastAsia="Times New Roman" w:hAnsi="Times New Roman" w:cs="Times New Roman"/>
                <w:sz w:val="24"/>
                <w:szCs w:val="24"/>
                <w:highlight w:val="white"/>
                <w:lang w:eastAsia="uk-UA"/>
              </w:rPr>
              <w:t>згідно пункту 47 Особливостей*</w:t>
            </w:r>
          </w:p>
          <w:p w14:paraId="775493E1"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A0D43"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 xml:space="preserve">Переможець торгів на виконання вимоги </w:t>
            </w:r>
            <w:r w:rsidRPr="00843273">
              <w:rPr>
                <w:rFonts w:ascii="Times New Roman" w:eastAsia="Times New Roman" w:hAnsi="Times New Roman" w:cs="Times New Roman"/>
                <w:sz w:val="24"/>
                <w:szCs w:val="24"/>
                <w:highlight w:val="white"/>
                <w:lang w:eastAsia="uk-UA"/>
              </w:rPr>
              <w:t>згідно пункту 47 Особливостей*</w:t>
            </w:r>
            <w:r w:rsidRPr="00843273">
              <w:rPr>
                <w:rFonts w:ascii="Times New Roman" w:eastAsia="Times New Roman" w:hAnsi="Times New Roman" w:cs="Times New Roman"/>
                <w:b/>
                <w:sz w:val="24"/>
                <w:szCs w:val="24"/>
                <w:highlight w:val="white"/>
                <w:lang w:eastAsia="uk-UA"/>
              </w:rPr>
              <w:t xml:space="preserve"> (підтвердження відсутності підстав) повинен надати таку інформацію:</w:t>
            </w:r>
          </w:p>
        </w:tc>
      </w:tr>
      <w:tr w:rsidR="00843273" w:rsidRPr="00843273" w14:paraId="4B56F31B" w14:textId="77777777" w:rsidTr="00C3637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706C7"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1</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BAF58"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D2C5DF"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DBC13" w14:textId="77777777" w:rsidR="00843273" w:rsidRPr="00843273" w:rsidRDefault="00843273" w:rsidP="00843273">
            <w:pPr>
              <w:spacing w:after="0"/>
              <w:jc w:val="both"/>
              <w:rPr>
                <w:rFonts w:ascii="Times New Roman" w:eastAsia="Times New Roman" w:hAnsi="Times New Roman" w:cs="Times New Roman"/>
                <w:bCs/>
                <w:sz w:val="24"/>
                <w:szCs w:val="24"/>
                <w:lang w:eastAsia="uk-UA"/>
              </w:rPr>
            </w:pPr>
            <w:r w:rsidRPr="00843273">
              <w:rPr>
                <w:rFonts w:ascii="Times New Roman" w:eastAsia="Times New Roman" w:hAnsi="Times New Roman" w:cs="Times New Roman"/>
                <w:bCs/>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0E250A5C" w14:textId="77777777" w:rsidR="00843273" w:rsidRPr="00843273" w:rsidRDefault="00843273" w:rsidP="00843273">
            <w:pPr>
              <w:spacing w:after="0"/>
              <w:jc w:val="both"/>
              <w:rPr>
                <w:rFonts w:ascii="Times New Roman" w:eastAsia="Times New Roman" w:hAnsi="Times New Roman" w:cs="Times New Roman"/>
                <w:bCs/>
                <w:sz w:val="24"/>
                <w:szCs w:val="24"/>
                <w:lang w:eastAsia="uk-UA"/>
              </w:rPr>
            </w:pPr>
            <w:r w:rsidRPr="00843273">
              <w:rPr>
                <w:rFonts w:ascii="Times New Roman" w:eastAsia="Times New Roman" w:hAnsi="Times New Roman" w:cs="Times New Roman"/>
                <w:bCs/>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E0B1CA6" w14:textId="77777777" w:rsidR="00843273" w:rsidRPr="00843273" w:rsidRDefault="00843273" w:rsidP="00843273">
            <w:pPr>
              <w:spacing w:after="0"/>
              <w:jc w:val="both"/>
              <w:rPr>
                <w:rFonts w:ascii="Times New Roman" w:eastAsia="Times New Roman" w:hAnsi="Times New Roman" w:cs="Times New Roman"/>
                <w:bCs/>
                <w:sz w:val="24"/>
                <w:szCs w:val="24"/>
                <w:highlight w:val="white"/>
                <w:lang w:eastAsia="uk-UA"/>
              </w:rPr>
            </w:pPr>
            <w:r w:rsidRPr="00843273">
              <w:rPr>
                <w:rFonts w:ascii="Times New Roman" w:eastAsia="Times New Roman" w:hAnsi="Times New Roman" w:cs="Times New Roman"/>
                <w:bCs/>
                <w:sz w:val="24"/>
                <w:szCs w:val="24"/>
                <w:lang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43273" w:rsidRPr="00843273" w14:paraId="122E5524" w14:textId="77777777" w:rsidTr="00C3637B">
        <w:trPr>
          <w:trHeight w:val="20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934BD"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2</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92003"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BDD566"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5 пункт 47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B0A0BD" w14:textId="77777777" w:rsidR="00843273" w:rsidRPr="00843273" w:rsidRDefault="00843273" w:rsidP="00843273">
            <w:pPr>
              <w:spacing w:after="0"/>
              <w:jc w:val="both"/>
              <w:rPr>
                <w:rFonts w:ascii="Times New Roman" w:eastAsia="Times New Roman" w:hAnsi="Times New Roman" w:cs="Times New Roman"/>
                <w:bCs/>
                <w:sz w:val="24"/>
                <w:szCs w:val="24"/>
                <w:highlight w:val="white"/>
                <w:lang w:eastAsia="uk-UA"/>
              </w:rPr>
            </w:pPr>
            <w:r w:rsidRPr="00843273">
              <w:rPr>
                <w:rFonts w:ascii="Times New Roman" w:eastAsia="Times New Roman" w:hAnsi="Times New Roman" w:cs="Times New Roman"/>
                <w:bCs/>
                <w:sz w:val="24"/>
                <w:szCs w:val="24"/>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D136813" w14:textId="77777777" w:rsidR="00843273" w:rsidRPr="00843273" w:rsidRDefault="00843273" w:rsidP="00843273">
            <w:pPr>
              <w:spacing w:after="0"/>
              <w:jc w:val="both"/>
              <w:rPr>
                <w:rFonts w:ascii="Times New Roman" w:eastAsia="Times New Roman" w:hAnsi="Times New Roman" w:cs="Times New Roman"/>
                <w:bCs/>
                <w:sz w:val="24"/>
                <w:szCs w:val="24"/>
                <w:highlight w:val="white"/>
                <w:lang w:eastAsia="uk-UA"/>
              </w:rPr>
            </w:pPr>
          </w:p>
          <w:p w14:paraId="5C8C6C94"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p>
        </w:tc>
      </w:tr>
      <w:tr w:rsidR="00843273" w:rsidRPr="00843273" w14:paraId="27A9879C" w14:textId="77777777" w:rsidTr="00C3637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504B9"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3</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2DAFE"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67F513"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31B995"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p>
        </w:tc>
      </w:tr>
      <w:tr w:rsidR="00843273" w:rsidRPr="00843273" w14:paraId="01C081DA" w14:textId="77777777" w:rsidTr="00C3637B">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43687"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lastRenderedPageBreak/>
              <w:t>4</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C9E20"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FB1D98"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B469A"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Довідка в довільній формі</w:t>
            </w:r>
            <w:r w:rsidRPr="00843273">
              <w:rPr>
                <w:rFonts w:ascii="Times New Roman" w:eastAsia="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DEBCC" w14:textId="77777777" w:rsidR="000F71EA" w:rsidRDefault="000F71EA" w:rsidP="00843273">
      <w:pPr>
        <w:rPr>
          <w:rFonts w:ascii="Times New Roman" w:eastAsia="Times New Roman" w:hAnsi="Times New Roman" w:cs="Times New Roman"/>
          <w:b/>
          <w:sz w:val="24"/>
          <w:szCs w:val="24"/>
          <w:highlight w:val="white"/>
          <w:lang w:eastAsia="uk-UA"/>
        </w:rPr>
      </w:pPr>
    </w:p>
    <w:p w14:paraId="51423E11" w14:textId="172B23ED" w:rsidR="00843273" w:rsidRPr="00843273" w:rsidRDefault="00843273" w:rsidP="00843273">
      <w:pPr>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858" w:type="dxa"/>
        <w:tblInd w:w="-945" w:type="dxa"/>
        <w:tblLayout w:type="fixed"/>
        <w:tblLook w:val="0400" w:firstRow="0" w:lastRow="0" w:firstColumn="0" w:lastColumn="0" w:noHBand="0" w:noVBand="1"/>
      </w:tblPr>
      <w:tblGrid>
        <w:gridCol w:w="657"/>
        <w:gridCol w:w="10201"/>
      </w:tblGrid>
      <w:tr w:rsidR="00843273" w:rsidRPr="00843273" w14:paraId="3304B66D" w14:textId="77777777" w:rsidTr="00C3637B">
        <w:trPr>
          <w:trHeight w:val="124"/>
        </w:trPr>
        <w:tc>
          <w:tcPr>
            <w:tcW w:w="1085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5540304" w14:textId="77777777" w:rsidR="00843273" w:rsidRPr="00843273" w:rsidRDefault="00843273" w:rsidP="00843273">
            <w:pPr>
              <w:spacing w:after="0"/>
              <w:jc w:val="center"/>
              <w:rPr>
                <w:rFonts w:ascii="Times New Roman" w:eastAsia="Times New Roman" w:hAnsi="Times New Roman" w:cs="Times New Roman"/>
                <w:sz w:val="24"/>
                <w:szCs w:val="24"/>
                <w:lang w:eastAsia="uk-UA"/>
              </w:rPr>
            </w:pPr>
            <w:r w:rsidRPr="00843273">
              <w:rPr>
                <w:rFonts w:ascii="Times New Roman" w:eastAsia="Times New Roman" w:hAnsi="Times New Roman" w:cs="Times New Roman"/>
                <w:b/>
                <w:sz w:val="24"/>
                <w:szCs w:val="24"/>
                <w:lang w:eastAsia="uk-UA"/>
              </w:rPr>
              <w:t>Інші документи від Учасника:</w:t>
            </w:r>
          </w:p>
        </w:tc>
      </w:tr>
      <w:tr w:rsidR="00843273" w:rsidRPr="00843273" w14:paraId="77B40E7E" w14:textId="77777777" w:rsidTr="00C3637B">
        <w:trPr>
          <w:trHeight w:val="6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744BE"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1</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5225D" w14:textId="77777777" w:rsidR="00843273" w:rsidRPr="00843273" w:rsidRDefault="00843273" w:rsidP="00F92098">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Якщо тендерна пропозиція подається не керівником учасника, зазначеним у Єдиному </w:t>
            </w:r>
            <w:r w:rsidRPr="00843273">
              <w:rPr>
                <w:rFonts w:ascii="Times New Roman" w:eastAsia="Times New Roman" w:hAnsi="Times New Roman" w:cs="Times New Roman"/>
                <w:sz w:val="24"/>
                <w:szCs w:val="24"/>
                <w:lang w:eastAsia="uk-UA"/>
              </w:rPr>
              <w:t xml:space="preserve">державному </w:t>
            </w:r>
            <w:r w:rsidRPr="00843273">
              <w:rPr>
                <w:rFonts w:ascii="Times New Roman" w:eastAsia="Times New Roman" w:hAnsi="Times New Roman" w:cs="Times New Roman"/>
                <w:sz w:val="24"/>
                <w:szCs w:val="24"/>
                <w:highlight w:val="white"/>
                <w:lang w:eastAsia="uk-UA"/>
              </w:rPr>
              <w:t>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3273" w:rsidRPr="00843273" w14:paraId="2356948C"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CE744"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2</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10056" w14:textId="77777777" w:rsidR="00843273" w:rsidRPr="00843273" w:rsidRDefault="00843273" w:rsidP="00F92098">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 xml:space="preserve">Достовірна інформація у вигляді довідки довільної форми, </w:t>
            </w:r>
            <w:r w:rsidRPr="00843273">
              <w:rPr>
                <w:rFonts w:ascii="Times New Roman" w:eastAsia="Times New Roman" w:hAnsi="Times New Roman" w:cs="Times New Roman"/>
                <w:sz w:val="24"/>
                <w:szCs w:val="24"/>
                <w:highlight w:val="white"/>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43273">
              <w:rPr>
                <w:rFonts w:ascii="Times New Roman" w:eastAsia="Times New Roman" w:hAnsi="Times New Roman" w:cs="Times New Roman"/>
                <w:i/>
                <w:sz w:val="24"/>
                <w:szCs w:val="24"/>
                <w:highlight w:val="white"/>
                <w:lang w:eastAsia="uk-UA"/>
              </w:rPr>
              <w:t>Замість довідки довільної форми учасник може надати чинну ліцензію або документ дозвільного характеру.</w:t>
            </w:r>
          </w:p>
        </w:tc>
      </w:tr>
      <w:tr w:rsidR="00843273" w:rsidRPr="00843273" w14:paraId="0370FD38"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D8644"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3</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4BC84" w14:textId="788A5324"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0155FC">
              <w:rPr>
                <w:rFonts w:ascii="Times New Roman" w:eastAsia="Times New Roman" w:hAnsi="Times New Roman" w:cs="Times New Roman"/>
                <w:sz w:val="24"/>
                <w:szCs w:val="24"/>
                <w:highlight w:val="white"/>
                <w:lang w:eastAsia="uk-UA"/>
              </w:rPr>
              <w:t>/Ісламської Республіки Іран</w:t>
            </w:r>
            <w:r w:rsidRPr="00843273">
              <w:rPr>
                <w:rFonts w:ascii="Times New Roman" w:eastAsia="Times New Roman" w:hAnsi="Times New Roman" w:cs="Times New Roman"/>
                <w:sz w:val="24"/>
                <w:szCs w:val="24"/>
                <w:highlight w:val="white"/>
                <w:lang w:eastAsia="uk-UA"/>
              </w:rPr>
              <w:t xml:space="preserve"> та проживає на території України на законних підставах, учасник у складі тендерної пропозиції має надати стосовно таких осіб:</w:t>
            </w:r>
          </w:p>
          <w:p w14:paraId="26A0D751"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43273">
              <w:rPr>
                <w:rFonts w:ascii="Times New Roman" w:eastAsia="Times New Roman" w:hAnsi="Times New Roman" w:cs="Times New Roman"/>
                <w:sz w:val="24"/>
                <w:szCs w:val="24"/>
                <w:highlight w:val="white"/>
                <w:lang w:eastAsia="uk-UA"/>
              </w:rPr>
              <w:br/>
              <w:t xml:space="preserve"> </w:t>
            </w:r>
            <w:r w:rsidRPr="00843273">
              <w:rPr>
                <w:rFonts w:ascii="Times New Roman" w:eastAsia="Times New Roman" w:hAnsi="Times New Roman" w:cs="Times New Roman"/>
                <w:i/>
                <w:sz w:val="24"/>
                <w:szCs w:val="24"/>
                <w:highlight w:val="white"/>
                <w:lang w:eastAsia="uk-UA"/>
              </w:rPr>
              <w:t>або</w:t>
            </w:r>
            <w:r w:rsidRPr="00843273">
              <w:rPr>
                <w:rFonts w:ascii="Times New Roman" w:eastAsia="Times New Roman" w:hAnsi="Times New Roman" w:cs="Times New Roman"/>
                <w:sz w:val="24"/>
                <w:szCs w:val="24"/>
                <w:highlight w:val="white"/>
                <w:lang w:eastAsia="uk-UA"/>
              </w:rPr>
              <w:br/>
              <w:t xml:space="preserve"> • посвідчення біженця чи документ, що підтверджує надання притулку в Україні,</w:t>
            </w:r>
            <w:r w:rsidRPr="00843273">
              <w:rPr>
                <w:rFonts w:ascii="Times New Roman" w:eastAsia="Times New Roman" w:hAnsi="Times New Roman" w:cs="Times New Roman"/>
                <w:sz w:val="24"/>
                <w:szCs w:val="24"/>
                <w:highlight w:val="white"/>
                <w:lang w:eastAsia="uk-UA"/>
              </w:rPr>
              <w:br/>
              <w:t xml:space="preserve"> </w:t>
            </w:r>
            <w:r w:rsidRPr="00843273">
              <w:rPr>
                <w:rFonts w:ascii="Times New Roman" w:eastAsia="Times New Roman" w:hAnsi="Times New Roman" w:cs="Times New Roman"/>
                <w:i/>
                <w:sz w:val="24"/>
                <w:szCs w:val="24"/>
                <w:highlight w:val="white"/>
                <w:lang w:eastAsia="uk-UA"/>
              </w:rPr>
              <w:t>або</w:t>
            </w:r>
            <w:r w:rsidRPr="00843273">
              <w:rPr>
                <w:rFonts w:ascii="Times New Roman" w:eastAsia="Times New Roman" w:hAnsi="Times New Roman" w:cs="Times New Roman"/>
                <w:i/>
                <w:sz w:val="24"/>
                <w:szCs w:val="24"/>
                <w:highlight w:val="white"/>
                <w:lang w:eastAsia="uk-UA"/>
              </w:rPr>
              <w:br/>
            </w:r>
            <w:r w:rsidRPr="00843273">
              <w:rPr>
                <w:rFonts w:ascii="Times New Roman" w:eastAsia="Times New Roman" w:hAnsi="Times New Roman" w:cs="Times New Roman"/>
                <w:sz w:val="24"/>
                <w:szCs w:val="24"/>
                <w:highlight w:val="white"/>
                <w:lang w:eastAsia="uk-UA"/>
              </w:rPr>
              <w:t xml:space="preserve"> • посвідчення особи, яка потребує додаткового захисту в Україні,</w:t>
            </w:r>
            <w:r w:rsidRPr="00843273">
              <w:rPr>
                <w:rFonts w:ascii="Times New Roman" w:eastAsia="Times New Roman" w:hAnsi="Times New Roman" w:cs="Times New Roman"/>
                <w:sz w:val="24"/>
                <w:szCs w:val="24"/>
                <w:highlight w:val="white"/>
                <w:lang w:eastAsia="uk-UA"/>
              </w:rPr>
              <w:br/>
            </w:r>
            <w:r w:rsidRPr="00843273">
              <w:rPr>
                <w:rFonts w:ascii="Times New Roman" w:eastAsia="Times New Roman" w:hAnsi="Times New Roman" w:cs="Times New Roman"/>
                <w:i/>
                <w:sz w:val="24"/>
                <w:szCs w:val="24"/>
                <w:highlight w:val="white"/>
                <w:lang w:eastAsia="uk-UA"/>
              </w:rPr>
              <w:t xml:space="preserve"> або</w:t>
            </w:r>
            <w:r w:rsidRPr="00843273">
              <w:rPr>
                <w:rFonts w:ascii="Times New Roman" w:eastAsia="Times New Roman" w:hAnsi="Times New Roman" w:cs="Times New Roman"/>
                <w:sz w:val="24"/>
                <w:szCs w:val="24"/>
                <w:highlight w:val="white"/>
                <w:lang w:eastAsia="uk-UA"/>
              </w:rPr>
              <w:br/>
              <w:t xml:space="preserve"> •    посвідчення особи, якій надано тимчасовий захист в Україні,</w:t>
            </w:r>
            <w:r w:rsidRPr="00843273">
              <w:rPr>
                <w:rFonts w:ascii="Times New Roman" w:eastAsia="Times New Roman" w:hAnsi="Times New Roman" w:cs="Times New Roman"/>
                <w:sz w:val="24"/>
                <w:szCs w:val="24"/>
                <w:highlight w:val="white"/>
                <w:lang w:eastAsia="uk-UA"/>
              </w:rPr>
              <w:br/>
            </w:r>
            <w:r w:rsidRPr="00843273">
              <w:rPr>
                <w:rFonts w:ascii="Times New Roman" w:eastAsia="Times New Roman" w:hAnsi="Times New Roman" w:cs="Times New Roman"/>
                <w:i/>
                <w:sz w:val="24"/>
                <w:szCs w:val="24"/>
                <w:highlight w:val="white"/>
                <w:lang w:eastAsia="uk-UA"/>
              </w:rPr>
              <w:t xml:space="preserve"> або</w:t>
            </w:r>
            <w:r w:rsidRPr="00843273">
              <w:rPr>
                <w:rFonts w:ascii="Times New Roman" w:eastAsia="Times New Roman" w:hAnsi="Times New Roman" w:cs="Times New Roman"/>
                <w:sz w:val="24"/>
                <w:szCs w:val="24"/>
                <w:highlight w:val="white"/>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w:t>
            </w:r>
            <w:r w:rsidRPr="00843273">
              <w:rPr>
                <w:rFonts w:ascii="Times New Roman" w:eastAsia="Times New Roman" w:hAnsi="Times New Roman" w:cs="Times New Roman"/>
                <w:sz w:val="24"/>
                <w:szCs w:val="24"/>
                <w:highlight w:val="white"/>
                <w:lang w:eastAsia="uk-UA"/>
              </w:rPr>
              <w:lastRenderedPageBreak/>
              <w:t>посвідкою на постійне проживання або візою.</w:t>
            </w:r>
            <w:r w:rsidRPr="00843273">
              <w:rPr>
                <w:rFonts w:ascii="Times New Roman" w:eastAsia="Times New Roman" w:hAnsi="Times New Roman" w:cs="Times New Roman"/>
                <w:sz w:val="24"/>
                <w:szCs w:val="24"/>
                <w:highlight w:val="white"/>
                <w:lang w:eastAsia="uk-UA"/>
              </w:rPr>
              <w:br/>
            </w:r>
            <w:r w:rsidRPr="00843273">
              <w:rPr>
                <w:rFonts w:ascii="Times New Roman" w:eastAsia="Times New Roman" w:hAnsi="Times New Roman" w:cs="Times New Roman"/>
                <w:sz w:val="24"/>
                <w:szCs w:val="24"/>
                <w:highlight w:val="white"/>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43273">
              <w:rPr>
                <w:rFonts w:ascii="Times New Roman" w:eastAsia="Times New Roman" w:hAnsi="Times New Roman" w:cs="Times New Roman"/>
                <w:sz w:val="24"/>
                <w:szCs w:val="24"/>
                <w:highlight w:val="white"/>
                <w:lang w:eastAsia="uk-UA"/>
              </w:rPr>
              <w:br/>
              <w:t xml:space="preserve"> • Ухвалу слідчого судді, суду, щодо арешту активів,</w:t>
            </w:r>
            <w:r w:rsidRPr="00843273">
              <w:rPr>
                <w:rFonts w:ascii="Times New Roman" w:eastAsia="Times New Roman" w:hAnsi="Times New Roman" w:cs="Times New Roman"/>
                <w:sz w:val="24"/>
                <w:szCs w:val="24"/>
                <w:highlight w:val="white"/>
                <w:lang w:eastAsia="uk-UA"/>
              </w:rPr>
              <w:br/>
            </w:r>
            <w:r w:rsidRPr="00843273">
              <w:rPr>
                <w:rFonts w:ascii="Times New Roman" w:eastAsia="Times New Roman" w:hAnsi="Times New Roman" w:cs="Times New Roman"/>
                <w:i/>
                <w:sz w:val="24"/>
                <w:szCs w:val="24"/>
                <w:highlight w:val="white"/>
                <w:lang w:eastAsia="uk-UA"/>
              </w:rPr>
              <w:t xml:space="preserve"> або</w:t>
            </w:r>
            <w:r w:rsidRPr="00843273">
              <w:rPr>
                <w:rFonts w:ascii="Times New Roman" w:eastAsia="Times New Roman" w:hAnsi="Times New Roman" w:cs="Times New Roman"/>
                <w:i/>
                <w:sz w:val="24"/>
                <w:szCs w:val="24"/>
                <w:highlight w:val="white"/>
                <w:lang w:eastAsia="uk-UA"/>
              </w:rPr>
              <w:br/>
            </w:r>
            <w:r w:rsidRPr="00843273">
              <w:rPr>
                <w:rFonts w:ascii="Times New Roman" w:eastAsia="Times New Roman" w:hAnsi="Times New Roman" w:cs="Times New Roman"/>
                <w:sz w:val="24"/>
                <w:szCs w:val="24"/>
                <w:highlight w:val="white"/>
                <w:lang w:eastAsia="uk-UA"/>
              </w:rPr>
              <w:t xml:space="preserve"> • Нотаріально засвідчену копію згоди власника, щодо управління активами,</w:t>
            </w:r>
            <w:r w:rsidRPr="00843273">
              <w:rPr>
                <w:rFonts w:ascii="Times New Roman" w:eastAsia="Times New Roman" w:hAnsi="Times New Roman" w:cs="Times New Roman"/>
                <w:sz w:val="24"/>
                <w:szCs w:val="24"/>
                <w:highlight w:val="white"/>
                <w:lang w:eastAsia="uk-UA"/>
              </w:rPr>
              <w:br/>
              <w:t xml:space="preserve"> а також:</w:t>
            </w:r>
            <w:r w:rsidRPr="00843273">
              <w:rPr>
                <w:rFonts w:ascii="Times New Roman" w:eastAsia="Times New Roman" w:hAnsi="Times New Roman" w:cs="Times New Roman"/>
                <w:sz w:val="24"/>
                <w:szCs w:val="24"/>
                <w:highlight w:val="white"/>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43273">
              <w:rPr>
                <w:rFonts w:ascii="Times New Roman" w:eastAsia="Times New Roman" w:hAnsi="Times New Roman" w:cs="Times New Roman"/>
                <w:sz w:val="24"/>
                <w:szCs w:val="24"/>
                <w:highlight w:val="white"/>
                <w:lang w:eastAsia="uk-UA"/>
              </w:rPr>
              <w:br/>
              <w:t xml:space="preserve"> </w:t>
            </w:r>
            <w:r w:rsidRPr="00843273">
              <w:rPr>
                <w:rFonts w:ascii="Times New Roman" w:eastAsia="Times New Roman" w:hAnsi="Times New Roman" w:cs="Times New Roman"/>
                <w:i/>
                <w:sz w:val="24"/>
                <w:szCs w:val="24"/>
                <w:highlight w:val="white"/>
                <w:lang w:eastAsia="uk-UA"/>
              </w:rPr>
              <w:t>або</w:t>
            </w:r>
            <w:r w:rsidRPr="00843273">
              <w:rPr>
                <w:rFonts w:ascii="Times New Roman" w:eastAsia="Times New Roman" w:hAnsi="Times New Roman" w:cs="Times New Roman"/>
                <w:i/>
                <w:sz w:val="24"/>
                <w:szCs w:val="24"/>
                <w:highlight w:val="white"/>
                <w:lang w:eastAsia="uk-UA"/>
              </w:rPr>
              <w:br/>
            </w:r>
            <w:r w:rsidRPr="00843273">
              <w:rPr>
                <w:rFonts w:ascii="Times New Roman" w:eastAsia="Times New Roman" w:hAnsi="Times New Roman" w:cs="Times New Roman"/>
                <w:sz w:val="24"/>
                <w:szCs w:val="24"/>
                <w:highlight w:val="white"/>
                <w:lang w:eastAsia="uk-UA"/>
              </w:rPr>
              <w:t xml:space="preserve"> • рішення Кабінету Міністрів України, щодо управління активами, на які накладено арешт у кримінальному провадженні.</w:t>
            </w:r>
          </w:p>
        </w:tc>
      </w:tr>
      <w:tr w:rsidR="00843273" w:rsidRPr="00843273" w14:paraId="4BC6BBBB"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F0910"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lastRenderedPageBreak/>
              <w:t>4</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B7BBB"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Заповнений, підписаний та скріплений печаткою учасника торгів (за умови її використання) </w:t>
            </w:r>
            <w:r w:rsidRPr="00843273">
              <w:rPr>
                <w:rFonts w:ascii="Times New Roman" w:eastAsia="Times New Roman" w:hAnsi="Times New Roman" w:cs="Times New Roman"/>
                <w:b/>
                <w:bCs/>
                <w:sz w:val="24"/>
                <w:szCs w:val="24"/>
                <w:highlight w:val="white"/>
                <w:lang w:eastAsia="uk-UA"/>
              </w:rPr>
              <w:t>Додаток № 2</w:t>
            </w:r>
            <w:r w:rsidRPr="00843273">
              <w:rPr>
                <w:rFonts w:ascii="Times New Roman" w:eastAsia="Times New Roman" w:hAnsi="Times New Roman" w:cs="Times New Roman"/>
                <w:sz w:val="24"/>
                <w:szCs w:val="24"/>
                <w:highlight w:val="white"/>
                <w:lang w:eastAsia="uk-UA"/>
              </w:rPr>
              <w:t xml:space="preserve"> до тендерної документації, що підтверджує технічні, якісні та кількісні вимоги Замовника.</w:t>
            </w:r>
          </w:p>
        </w:tc>
      </w:tr>
      <w:tr w:rsidR="00843273" w:rsidRPr="00843273" w14:paraId="0EED1905"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C615" w14:textId="77777777" w:rsidR="00843273" w:rsidRPr="00843273" w:rsidRDefault="00843273" w:rsidP="00843273">
            <w:pPr>
              <w:spacing w:after="0"/>
              <w:jc w:val="both"/>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5</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7E29A"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Заповнений та підписаний учасником проєкт Договору згідно </w:t>
            </w:r>
            <w:r w:rsidRPr="00843273">
              <w:rPr>
                <w:rFonts w:ascii="Times New Roman" w:eastAsia="Times New Roman" w:hAnsi="Times New Roman" w:cs="Times New Roman"/>
                <w:b/>
                <w:sz w:val="24"/>
                <w:szCs w:val="24"/>
                <w:highlight w:val="white"/>
                <w:lang w:eastAsia="uk-UA"/>
              </w:rPr>
              <w:t>Додатку  4</w:t>
            </w:r>
            <w:r w:rsidRPr="00843273">
              <w:rPr>
                <w:rFonts w:ascii="Times New Roman" w:eastAsia="Times New Roman" w:hAnsi="Times New Roman" w:cs="Times New Roman"/>
                <w:sz w:val="24"/>
                <w:szCs w:val="24"/>
                <w:highlight w:val="white"/>
                <w:lang w:eastAsia="uk-UA"/>
              </w:rPr>
              <w:t xml:space="preserve"> до тендерної документації.</w:t>
            </w:r>
          </w:p>
        </w:tc>
      </w:tr>
      <w:tr w:rsidR="00843273" w:rsidRPr="00843273" w14:paraId="1C1E792A"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9DF2" w14:textId="77777777" w:rsidR="00843273" w:rsidRPr="00843273" w:rsidRDefault="00843273" w:rsidP="00843273">
            <w:pPr>
              <w:spacing w:after="0"/>
              <w:jc w:val="both"/>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6</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9318B"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Заповнена, підписана та скріплена печаткою учасника торгів (за умови її використання) форма «Тендерна пропозиція» згідно </w:t>
            </w:r>
            <w:r w:rsidRPr="00843273">
              <w:rPr>
                <w:rFonts w:ascii="Times New Roman" w:eastAsia="Times New Roman" w:hAnsi="Times New Roman" w:cs="Times New Roman"/>
                <w:b/>
                <w:sz w:val="24"/>
                <w:szCs w:val="24"/>
                <w:highlight w:val="white"/>
                <w:lang w:eastAsia="uk-UA"/>
              </w:rPr>
              <w:t>Додатку 3</w:t>
            </w:r>
            <w:r w:rsidRPr="00843273">
              <w:rPr>
                <w:rFonts w:ascii="Times New Roman" w:eastAsia="Times New Roman" w:hAnsi="Times New Roman" w:cs="Times New Roman"/>
                <w:sz w:val="24"/>
                <w:szCs w:val="24"/>
                <w:highlight w:val="white"/>
                <w:lang w:eastAsia="uk-UA"/>
              </w:rPr>
              <w:t xml:space="preserve"> до тендерної документації.</w:t>
            </w:r>
          </w:p>
        </w:tc>
      </w:tr>
      <w:tr w:rsidR="005578DB" w:rsidRPr="00843273" w14:paraId="1862F3D6"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68401" w14:textId="13F14817" w:rsidR="005578DB" w:rsidRPr="00843273" w:rsidRDefault="005578DB" w:rsidP="00843273">
            <w:pPr>
              <w:spacing w:after="0"/>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7</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2E90B" w14:textId="0AEEA658" w:rsidR="005578DB" w:rsidRPr="00843273" w:rsidRDefault="005578DB" w:rsidP="00843273">
            <w:pPr>
              <w:spacing w:after="0"/>
              <w:jc w:val="both"/>
              <w:rPr>
                <w:rFonts w:ascii="Times New Roman" w:eastAsia="Times New Roman" w:hAnsi="Times New Roman" w:cs="Times New Roman"/>
                <w:sz w:val="24"/>
                <w:szCs w:val="24"/>
                <w:highlight w:val="white"/>
                <w:lang w:eastAsia="uk-UA"/>
              </w:rPr>
            </w:pPr>
            <w:r w:rsidRPr="005578DB">
              <w:rPr>
                <w:rFonts w:ascii="Times New Roman" w:eastAsia="Times New Roman" w:hAnsi="Times New Roman" w:cs="Times New Roman"/>
                <w:sz w:val="24"/>
                <w:szCs w:val="24"/>
                <w:highlight w:val="white"/>
                <w:lang w:eastAsia="uk-UA"/>
              </w:rPr>
              <w:t xml:space="preserve">Гарантійний лист про те, що учасник гарантує здійснити поставку товару згідно заявки від уповноважених осіб Замовника не пізніше </w:t>
            </w:r>
            <w:r w:rsidR="00A43EE7">
              <w:rPr>
                <w:rFonts w:ascii="Times New Roman" w:eastAsia="Times New Roman" w:hAnsi="Times New Roman" w:cs="Times New Roman"/>
                <w:sz w:val="24"/>
                <w:szCs w:val="24"/>
                <w:highlight w:val="white"/>
                <w:lang w:eastAsia="uk-UA"/>
              </w:rPr>
              <w:t>5</w:t>
            </w:r>
            <w:r w:rsidRPr="005578DB">
              <w:rPr>
                <w:rFonts w:ascii="Times New Roman" w:eastAsia="Times New Roman" w:hAnsi="Times New Roman" w:cs="Times New Roman"/>
                <w:sz w:val="24"/>
                <w:szCs w:val="24"/>
                <w:highlight w:val="white"/>
                <w:lang w:eastAsia="uk-UA"/>
              </w:rPr>
              <w:t xml:space="preserve"> днів з моменту отримання заявки (за допомогою поштового, телефонного зв’язку, електрона пошта, тощо).</w:t>
            </w:r>
          </w:p>
        </w:tc>
      </w:tr>
      <w:tr w:rsidR="00061DFA" w:rsidRPr="00843273" w14:paraId="01FAF7FD"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7986C" w14:textId="14085850" w:rsidR="00061DFA" w:rsidRDefault="00061DFA" w:rsidP="00843273">
            <w:pPr>
              <w:spacing w:after="0"/>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8</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F6F3A" w14:textId="7F41E1EF" w:rsidR="00061DFA" w:rsidRPr="005578DB" w:rsidRDefault="00061DFA" w:rsidP="00843273">
            <w:pPr>
              <w:spacing w:after="0"/>
              <w:jc w:val="both"/>
              <w:rPr>
                <w:rFonts w:ascii="Times New Roman" w:eastAsia="Times New Roman" w:hAnsi="Times New Roman" w:cs="Times New Roman"/>
                <w:sz w:val="24"/>
                <w:szCs w:val="24"/>
                <w:highlight w:val="white"/>
                <w:lang w:eastAsia="uk-UA"/>
              </w:rPr>
            </w:pPr>
            <w:r w:rsidRPr="00061DFA">
              <w:rPr>
                <w:rFonts w:ascii="Times New Roman" w:eastAsia="Times New Roman" w:hAnsi="Times New Roman" w:cs="Times New Roman"/>
                <w:sz w:val="24"/>
                <w:szCs w:val="24"/>
                <w:lang w:eastAsia="uk-UA"/>
              </w:rPr>
              <w:t>Гарантійний лист про те, що учасник гарантує здійснити поставку товару</w:t>
            </w:r>
            <w:r>
              <w:rPr>
                <w:rFonts w:ascii="Times New Roman" w:eastAsia="Times New Roman" w:hAnsi="Times New Roman" w:cs="Times New Roman"/>
                <w:sz w:val="24"/>
                <w:szCs w:val="24"/>
                <w:lang w:eastAsia="uk-UA"/>
              </w:rPr>
              <w:t xml:space="preserve"> за власний рахунок.</w:t>
            </w:r>
          </w:p>
        </w:tc>
      </w:tr>
      <w:tr w:rsidR="007C2A8A" w:rsidRPr="00843273" w14:paraId="653CC24F"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62167" w14:textId="04E71E17" w:rsidR="007C2A8A" w:rsidRDefault="007C2A8A" w:rsidP="007C2A8A">
            <w:pPr>
              <w:spacing w:after="0"/>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9</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C4DAD" w14:textId="3A50EA89" w:rsidR="007C2A8A" w:rsidRPr="00061DFA" w:rsidRDefault="007C2A8A" w:rsidP="007C2A8A">
            <w:pPr>
              <w:spacing w:after="0"/>
              <w:jc w:val="both"/>
              <w:rPr>
                <w:rFonts w:ascii="Times New Roman" w:eastAsia="Times New Roman" w:hAnsi="Times New Roman" w:cs="Times New Roman"/>
                <w:sz w:val="24"/>
                <w:szCs w:val="24"/>
                <w:lang w:eastAsia="uk-UA"/>
              </w:rPr>
            </w:pPr>
            <w:r w:rsidRPr="001D6D63">
              <w:rPr>
                <w:rFonts w:ascii="Times New Roman" w:eastAsia="Times New Roman" w:hAnsi="Times New Roman" w:cs="Times New Roman"/>
                <w:sz w:val="24"/>
                <w:szCs w:val="24"/>
                <w:lang w:eastAsia="uk-UA"/>
              </w:rPr>
              <w:t>Документи, що підтверджують повноваження посадової особи або представника учасника процедури закупівлі щодо підпису документів пропозиції, договору, тощо, а саме: виписка з протоколу засновників, або наказ про призначення, або довіреність, або доручення, чи інше (для юридичних осіб)</w:t>
            </w:r>
          </w:p>
        </w:tc>
      </w:tr>
      <w:tr w:rsidR="007C2A8A" w:rsidRPr="00843273" w14:paraId="2074826C"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E4756" w14:textId="34F63B97" w:rsidR="007C2A8A" w:rsidRDefault="007C2A8A" w:rsidP="007C2A8A">
            <w:pPr>
              <w:spacing w:after="0"/>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10</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36131" w14:textId="4D4254B3" w:rsidR="007C2A8A" w:rsidRPr="00061DFA" w:rsidRDefault="007C2A8A" w:rsidP="007C2A8A">
            <w:pPr>
              <w:spacing w:after="0"/>
              <w:jc w:val="both"/>
              <w:rPr>
                <w:rFonts w:ascii="Times New Roman" w:eastAsia="Times New Roman" w:hAnsi="Times New Roman" w:cs="Times New Roman"/>
                <w:sz w:val="24"/>
                <w:szCs w:val="24"/>
                <w:lang w:eastAsia="uk-UA"/>
              </w:rPr>
            </w:pPr>
            <w:r w:rsidRPr="001D6D63">
              <w:rPr>
                <w:rFonts w:ascii="Times New Roman" w:eastAsia="Times New Roman" w:hAnsi="Times New Roman" w:cs="Times New Roman"/>
                <w:sz w:val="24"/>
                <w:szCs w:val="24"/>
                <w:lang w:eastAsia="uk-UA"/>
              </w:rPr>
              <w:t>Копія статуту Учасника (для юридичних осіб)</w:t>
            </w:r>
          </w:p>
        </w:tc>
      </w:tr>
      <w:tr w:rsidR="007C2A8A" w:rsidRPr="00843273" w14:paraId="12F9D0D2"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D7122" w14:textId="1F2F81A8" w:rsidR="007C2A8A" w:rsidRDefault="007C2A8A" w:rsidP="007C2A8A">
            <w:pPr>
              <w:spacing w:after="0"/>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11</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A0F4C" w14:textId="04B82315" w:rsidR="007C2A8A" w:rsidRPr="00061DFA" w:rsidRDefault="007C2A8A" w:rsidP="007C2A8A">
            <w:pPr>
              <w:spacing w:after="0"/>
              <w:jc w:val="both"/>
              <w:rPr>
                <w:rFonts w:ascii="Times New Roman" w:eastAsia="Times New Roman" w:hAnsi="Times New Roman" w:cs="Times New Roman"/>
                <w:sz w:val="24"/>
                <w:szCs w:val="24"/>
                <w:lang w:eastAsia="uk-UA"/>
              </w:rPr>
            </w:pPr>
            <w:r w:rsidRPr="001D6D63">
              <w:rPr>
                <w:rFonts w:ascii="Times New Roman" w:eastAsia="Times New Roman" w:hAnsi="Times New Roman" w:cs="Times New Roman"/>
                <w:sz w:val="24"/>
                <w:szCs w:val="24"/>
                <w:lang w:eastAsia="uk-UA"/>
              </w:rPr>
              <w:t>Копія паспорту та копія довідки про присвоєння ідентифікаційного коду (для фізичних осіб).</w:t>
            </w:r>
          </w:p>
        </w:tc>
      </w:tr>
    </w:tbl>
    <w:p w14:paraId="581B07AA" w14:textId="77777777" w:rsidR="00843273" w:rsidRPr="00843273" w:rsidRDefault="00843273" w:rsidP="00843273">
      <w:pPr>
        <w:spacing w:after="0" w:line="240" w:lineRule="auto"/>
        <w:ind w:left="5670"/>
        <w:jc w:val="right"/>
        <w:rPr>
          <w:rFonts w:ascii="Times New Roman" w:eastAsia="Arial" w:hAnsi="Times New Roman" w:cs="Times New Roman"/>
          <w:b/>
          <w:bCs/>
          <w:color w:val="000000"/>
          <w:spacing w:val="-3"/>
          <w:sz w:val="24"/>
          <w:szCs w:val="24"/>
          <w:lang w:eastAsia="ru-RU"/>
        </w:rPr>
      </w:pPr>
    </w:p>
    <w:p w14:paraId="2001E292" w14:textId="77777777" w:rsidR="00843273" w:rsidRPr="00843273" w:rsidRDefault="00843273" w:rsidP="00843273">
      <w:pPr>
        <w:spacing w:after="0" w:line="240" w:lineRule="auto"/>
        <w:ind w:left="5670"/>
        <w:jc w:val="right"/>
        <w:rPr>
          <w:rFonts w:ascii="Times New Roman" w:eastAsia="Arial" w:hAnsi="Times New Roman" w:cs="Times New Roman"/>
          <w:b/>
          <w:bCs/>
          <w:color w:val="000000"/>
          <w:spacing w:val="-3"/>
          <w:sz w:val="24"/>
          <w:szCs w:val="24"/>
          <w:lang w:eastAsia="ru-RU"/>
        </w:rPr>
      </w:pPr>
    </w:p>
    <w:p w14:paraId="035DBE67" w14:textId="77777777" w:rsidR="00843273" w:rsidRPr="00843273" w:rsidRDefault="00843273" w:rsidP="00843273">
      <w:pPr>
        <w:spacing w:after="0" w:line="240" w:lineRule="auto"/>
        <w:ind w:left="5670"/>
        <w:jc w:val="right"/>
        <w:rPr>
          <w:rFonts w:ascii="Times New Roman" w:eastAsia="Arial" w:hAnsi="Times New Roman" w:cs="Times New Roman"/>
          <w:b/>
          <w:bCs/>
          <w:color w:val="000000"/>
          <w:spacing w:val="-3"/>
          <w:sz w:val="24"/>
          <w:szCs w:val="24"/>
          <w:lang w:eastAsia="ru-RU"/>
        </w:rPr>
      </w:pPr>
    </w:p>
    <w:sectPr w:rsidR="00843273" w:rsidRPr="008432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06A65"/>
    <w:multiLevelType w:val="multilevel"/>
    <w:tmpl w:val="0BA073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4C26678"/>
    <w:multiLevelType w:val="multilevel"/>
    <w:tmpl w:val="A0EAD4F8"/>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FC"/>
    <w:rsid w:val="000155FC"/>
    <w:rsid w:val="00061DFA"/>
    <w:rsid w:val="000F71EA"/>
    <w:rsid w:val="001A6EFF"/>
    <w:rsid w:val="001E30E8"/>
    <w:rsid w:val="004055C1"/>
    <w:rsid w:val="00457FE5"/>
    <w:rsid w:val="00472233"/>
    <w:rsid w:val="005578DB"/>
    <w:rsid w:val="005D0FFC"/>
    <w:rsid w:val="007C2A8A"/>
    <w:rsid w:val="00843273"/>
    <w:rsid w:val="009069D3"/>
    <w:rsid w:val="009F66A3"/>
    <w:rsid w:val="00A43EE7"/>
    <w:rsid w:val="00D7693F"/>
    <w:rsid w:val="00DA74F2"/>
    <w:rsid w:val="00F92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C524"/>
  <w15:chartTrackingRefBased/>
  <w15:docId w15:val="{95420F72-5972-4C8B-BFDC-7F81C42E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11038</Words>
  <Characters>6293</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14</cp:revision>
  <cp:lastPrinted>2024-02-26T11:30:00Z</cp:lastPrinted>
  <dcterms:created xsi:type="dcterms:W3CDTF">2023-11-14T13:02:00Z</dcterms:created>
  <dcterms:modified xsi:type="dcterms:W3CDTF">2024-03-14T12:45:00Z</dcterms:modified>
</cp:coreProperties>
</file>