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926517" w:rsidRDefault="001F6D64" w:rsidP="001F6D64">
      <w:pPr>
        <w:ind w:left="6521"/>
        <w:outlineLvl w:val="0"/>
        <w:rPr>
          <w:rFonts w:ascii="Times New Roman" w:hAnsi="Times New Roman" w:cs="Times New Roman"/>
          <w:b/>
          <w:lang w:val="uk-UA"/>
        </w:rPr>
      </w:pPr>
      <w:r w:rsidRPr="00926517">
        <w:rPr>
          <w:rFonts w:ascii="Times New Roman" w:hAnsi="Times New Roman" w:cs="Times New Roman"/>
          <w:b/>
          <w:lang w:val="uk-UA"/>
        </w:rPr>
        <w:t>Додаток 3</w:t>
      </w:r>
    </w:p>
    <w:p w14:paraId="2D180681" w14:textId="77777777" w:rsidR="001F6D64" w:rsidRPr="00926517" w:rsidRDefault="001F6D64" w:rsidP="001F6D64">
      <w:pPr>
        <w:spacing w:line="264" w:lineRule="auto"/>
        <w:ind w:left="6521"/>
        <w:rPr>
          <w:rFonts w:ascii="Times New Roman" w:hAnsi="Times New Roman" w:cs="Times New Roman"/>
          <w:b/>
          <w:lang w:val="uk-UA"/>
        </w:rPr>
      </w:pPr>
      <w:r w:rsidRPr="00926517">
        <w:rPr>
          <w:rFonts w:ascii="Times New Roman" w:hAnsi="Times New Roman" w:cs="Times New Roman"/>
          <w:b/>
          <w:lang w:val="uk-UA"/>
        </w:rPr>
        <w:t>до тендерної документації</w:t>
      </w:r>
    </w:p>
    <w:p w14:paraId="629EFF34" w14:textId="77777777" w:rsidR="00F27193" w:rsidRPr="00926517" w:rsidRDefault="00F27193" w:rsidP="008325DB">
      <w:pPr>
        <w:spacing w:line="264" w:lineRule="auto"/>
        <w:ind w:left="75" w:right="-1"/>
        <w:jc w:val="center"/>
        <w:rPr>
          <w:rFonts w:ascii="Times New Roman" w:hAnsi="Times New Roman" w:cs="Times New Roman"/>
          <w:b/>
          <w:lang w:val="uk-UA"/>
        </w:rPr>
      </w:pPr>
    </w:p>
    <w:p w14:paraId="47D36809" w14:textId="77777777" w:rsidR="00F27193" w:rsidRPr="00926517" w:rsidRDefault="00F27193" w:rsidP="008325DB">
      <w:pPr>
        <w:spacing w:line="264" w:lineRule="auto"/>
        <w:ind w:left="75" w:right="-1"/>
        <w:jc w:val="center"/>
        <w:rPr>
          <w:rFonts w:ascii="Times New Roman" w:hAnsi="Times New Roman" w:cs="Times New Roman"/>
          <w:b/>
          <w:lang w:val="uk-UA"/>
        </w:rPr>
      </w:pPr>
      <w:r w:rsidRPr="00926517">
        <w:rPr>
          <w:rFonts w:ascii="Times New Roman" w:hAnsi="Times New Roman" w:cs="Times New Roman"/>
          <w:b/>
          <w:lang w:val="uk-UA"/>
        </w:rPr>
        <w:t>ПРОЄКТ</w:t>
      </w:r>
    </w:p>
    <w:p w14:paraId="158668A2" w14:textId="4C7BE37F" w:rsidR="008325DB" w:rsidRPr="00926517" w:rsidRDefault="008325DB" w:rsidP="008325DB">
      <w:pPr>
        <w:spacing w:line="264" w:lineRule="auto"/>
        <w:ind w:left="75" w:right="-1"/>
        <w:jc w:val="center"/>
        <w:rPr>
          <w:rFonts w:ascii="Times New Roman" w:hAnsi="Times New Roman" w:cs="Times New Roman"/>
          <w:b/>
          <w:lang w:val="uk-UA"/>
        </w:rPr>
      </w:pPr>
      <w:r w:rsidRPr="00926517">
        <w:rPr>
          <w:rFonts w:ascii="Times New Roman" w:hAnsi="Times New Roman" w:cs="Times New Roman"/>
          <w:b/>
          <w:lang w:val="uk-UA"/>
        </w:rPr>
        <w:t xml:space="preserve">ДОГОВІР </w:t>
      </w:r>
    </w:p>
    <w:p w14:paraId="2DBA64C7" w14:textId="6B776009" w:rsidR="008325DB" w:rsidRPr="00926517" w:rsidRDefault="008325DB" w:rsidP="002A5272">
      <w:pPr>
        <w:spacing w:line="264" w:lineRule="auto"/>
        <w:ind w:left="75" w:right="-1"/>
        <w:jc w:val="center"/>
        <w:rPr>
          <w:rFonts w:ascii="Times New Roman" w:hAnsi="Times New Roman" w:cs="Times New Roman"/>
          <w:b/>
          <w:bCs/>
          <w:lang w:val="uk-UA"/>
        </w:rPr>
      </w:pPr>
      <w:r w:rsidRPr="00926517">
        <w:rPr>
          <w:rFonts w:ascii="Times New Roman" w:hAnsi="Times New Roman" w:cs="Times New Roman"/>
          <w:b/>
          <w:lang w:val="uk-UA"/>
        </w:rPr>
        <w:t xml:space="preserve">про закупівлю за державні кошти </w:t>
      </w:r>
    </w:p>
    <w:tbl>
      <w:tblPr>
        <w:tblW w:w="0" w:type="auto"/>
        <w:tblLayout w:type="fixed"/>
        <w:tblCellMar>
          <w:left w:w="0" w:type="dxa"/>
          <w:right w:w="0" w:type="dxa"/>
        </w:tblCellMar>
        <w:tblLook w:val="0000" w:firstRow="0" w:lastRow="0" w:firstColumn="0" w:lastColumn="0" w:noHBand="0" w:noVBand="0"/>
      </w:tblPr>
      <w:tblGrid>
        <w:gridCol w:w="4820"/>
        <w:gridCol w:w="5670"/>
      </w:tblGrid>
      <w:tr w:rsidR="008325DB" w:rsidRPr="00926517" w14:paraId="4BF9EDE5" w14:textId="77777777" w:rsidTr="0098122F">
        <w:tc>
          <w:tcPr>
            <w:tcW w:w="4820" w:type="dxa"/>
            <w:shd w:val="clear" w:color="auto" w:fill="auto"/>
            <w:vAlign w:val="center"/>
          </w:tcPr>
          <w:p w14:paraId="62B8DF03" w14:textId="0B709648" w:rsidR="008325DB" w:rsidRPr="00926517" w:rsidRDefault="00494D76" w:rsidP="00494D76">
            <w:pPr>
              <w:spacing w:line="264" w:lineRule="auto"/>
              <w:jc w:val="center"/>
              <w:rPr>
                <w:rFonts w:ascii="Times New Roman" w:hAnsi="Times New Roman" w:cs="Times New Roman"/>
                <w:b/>
                <w:bCs/>
                <w:lang w:val="uk-UA"/>
              </w:rPr>
            </w:pPr>
            <w:proofErr w:type="spellStart"/>
            <w:r>
              <w:rPr>
                <w:rFonts w:ascii="Times New Roman" w:hAnsi="Times New Roman" w:cs="Times New Roman"/>
                <w:b/>
                <w:bCs/>
                <w:lang w:val="uk-UA"/>
              </w:rPr>
              <w:t>с</w:t>
            </w:r>
            <w:r w:rsidR="008325DB" w:rsidRPr="00926517">
              <w:rPr>
                <w:rFonts w:ascii="Times New Roman" w:hAnsi="Times New Roman" w:cs="Times New Roman"/>
                <w:b/>
                <w:bCs/>
                <w:lang w:val="uk-UA"/>
              </w:rPr>
              <w:t>м</w:t>
            </w:r>
            <w:r>
              <w:rPr>
                <w:rFonts w:ascii="Times New Roman" w:hAnsi="Times New Roman" w:cs="Times New Roman"/>
                <w:b/>
                <w:bCs/>
                <w:lang w:val="uk-UA"/>
              </w:rPr>
              <w:t>т</w:t>
            </w:r>
            <w:proofErr w:type="spellEnd"/>
            <w:r w:rsidR="008325DB" w:rsidRPr="00926517">
              <w:rPr>
                <w:rFonts w:ascii="Times New Roman" w:hAnsi="Times New Roman" w:cs="Times New Roman"/>
                <w:b/>
                <w:bCs/>
                <w:lang w:val="uk-UA"/>
              </w:rPr>
              <w:t xml:space="preserve">. </w:t>
            </w:r>
            <w:proofErr w:type="spellStart"/>
            <w:r>
              <w:rPr>
                <w:rFonts w:ascii="Times New Roman" w:hAnsi="Times New Roman" w:cs="Times New Roman"/>
                <w:b/>
                <w:bCs/>
                <w:lang w:val="uk-UA"/>
              </w:rPr>
              <w:t>Ярмолинці</w:t>
            </w:r>
            <w:proofErr w:type="spellEnd"/>
          </w:p>
        </w:tc>
        <w:tc>
          <w:tcPr>
            <w:tcW w:w="5670" w:type="dxa"/>
            <w:shd w:val="clear" w:color="auto" w:fill="auto"/>
            <w:vAlign w:val="center"/>
          </w:tcPr>
          <w:p w14:paraId="6950632F" w14:textId="060D22F8" w:rsidR="008325DB" w:rsidRPr="00926517" w:rsidRDefault="008325DB" w:rsidP="00584C19">
            <w:pPr>
              <w:spacing w:line="264" w:lineRule="auto"/>
              <w:jc w:val="center"/>
              <w:rPr>
                <w:lang w:val="uk-UA"/>
              </w:rPr>
            </w:pPr>
            <w:r w:rsidRPr="00926517">
              <w:rPr>
                <w:rFonts w:ascii="Times New Roman" w:hAnsi="Times New Roman" w:cs="Times New Roman"/>
                <w:b/>
                <w:bCs/>
                <w:lang w:val="uk-UA"/>
              </w:rPr>
              <w:t>«___» ___________</w:t>
            </w:r>
            <w:r w:rsidRPr="00926517">
              <w:rPr>
                <w:rFonts w:ascii="Times New Roman" w:hAnsi="Times New Roman" w:cs="Times New Roman"/>
                <w:b/>
                <w:lang w:val="uk-UA"/>
              </w:rPr>
              <w:t>202</w:t>
            </w:r>
            <w:r w:rsidR="00584C19" w:rsidRPr="00926517">
              <w:rPr>
                <w:rFonts w:ascii="Times New Roman" w:hAnsi="Times New Roman" w:cs="Times New Roman"/>
                <w:b/>
                <w:lang w:val="uk-UA"/>
              </w:rPr>
              <w:t>2</w:t>
            </w:r>
            <w:r w:rsidRPr="00926517">
              <w:rPr>
                <w:rFonts w:ascii="Times New Roman" w:hAnsi="Times New Roman" w:cs="Times New Roman"/>
                <w:b/>
                <w:lang w:val="uk-UA"/>
              </w:rPr>
              <w:t xml:space="preserve"> року</w:t>
            </w:r>
          </w:p>
        </w:tc>
      </w:tr>
    </w:tbl>
    <w:p w14:paraId="4E2852A4" w14:textId="77777777" w:rsidR="008325DB" w:rsidRPr="00926517" w:rsidRDefault="008325DB" w:rsidP="008325DB">
      <w:pPr>
        <w:spacing w:line="264" w:lineRule="auto"/>
        <w:rPr>
          <w:lang w:val="uk-UA"/>
        </w:rPr>
      </w:pPr>
    </w:p>
    <w:p w14:paraId="28049515" w14:textId="40B417E8" w:rsidR="00FB5D7B" w:rsidRPr="00926517" w:rsidRDefault="00494D76" w:rsidP="003B2167">
      <w:pPr>
        <w:spacing w:line="264" w:lineRule="auto"/>
        <w:ind w:firstLine="708"/>
        <w:jc w:val="both"/>
        <w:rPr>
          <w:rFonts w:ascii="Times New Roman" w:hAnsi="Times New Roman" w:cs="Times New Roman"/>
          <w:lang w:val="uk-UA"/>
        </w:rPr>
      </w:pPr>
      <w:r>
        <w:rPr>
          <w:b/>
          <w:bCs/>
          <w:color w:val="000000"/>
          <w:shd w:val="clear" w:color="auto" w:fill="FFFFFF"/>
          <w:lang w:val="uk-UA"/>
        </w:rPr>
        <w:t xml:space="preserve">Комунальне некомерційне підприємство </w:t>
      </w:r>
      <w:r>
        <w:rPr>
          <w:b/>
          <w:bCs/>
          <w:color w:val="000000"/>
          <w:lang w:val="uk-UA"/>
        </w:rPr>
        <w:t>«</w:t>
      </w:r>
      <w:proofErr w:type="spellStart"/>
      <w:r>
        <w:rPr>
          <w:b/>
          <w:bCs/>
          <w:color w:val="000000"/>
          <w:lang w:val="uk-UA"/>
        </w:rPr>
        <w:t>Ярмолинецька</w:t>
      </w:r>
      <w:proofErr w:type="spellEnd"/>
      <w:r>
        <w:rPr>
          <w:b/>
          <w:bCs/>
          <w:color w:val="000000"/>
          <w:lang w:val="uk-UA"/>
        </w:rPr>
        <w:t xml:space="preserve"> багатопрофільна  лікарня» </w:t>
      </w:r>
      <w:proofErr w:type="spellStart"/>
      <w:r>
        <w:rPr>
          <w:b/>
          <w:bCs/>
          <w:color w:val="000000"/>
          <w:lang w:val="uk-UA"/>
        </w:rPr>
        <w:t>Ярмолинецької</w:t>
      </w:r>
      <w:proofErr w:type="spellEnd"/>
      <w:r>
        <w:rPr>
          <w:b/>
          <w:bCs/>
          <w:color w:val="000000"/>
          <w:lang w:val="uk-UA"/>
        </w:rPr>
        <w:t xml:space="preserve"> селищної ради</w:t>
      </w:r>
      <w:r w:rsidR="00FB5D7B" w:rsidRPr="00926517">
        <w:rPr>
          <w:rFonts w:ascii="Times New Roman" w:hAnsi="Times New Roman" w:cs="Times New Roman"/>
          <w:lang w:val="uk-UA"/>
        </w:rPr>
        <w:t xml:space="preserve">, в особі </w:t>
      </w:r>
      <w:r>
        <w:rPr>
          <w:rFonts w:ascii="Times New Roman" w:hAnsi="Times New Roman" w:cs="Times New Roman"/>
          <w:lang w:val="uk-UA"/>
        </w:rPr>
        <w:t>_______________________</w:t>
      </w:r>
      <w:r w:rsidR="00FB5D7B" w:rsidRPr="00926517">
        <w:rPr>
          <w:rFonts w:ascii="Times New Roman" w:hAnsi="Times New Roman" w:cs="Times New Roman"/>
          <w:lang w:val="uk-UA"/>
        </w:rPr>
        <w:t xml:space="preserve">, що діє на </w:t>
      </w:r>
      <w:r>
        <w:rPr>
          <w:rFonts w:ascii="Times New Roman" w:hAnsi="Times New Roman" w:cs="Times New Roman"/>
          <w:lang w:val="uk-UA"/>
        </w:rPr>
        <w:t>____________</w:t>
      </w:r>
      <w:r w:rsidR="00FB5D7B" w:rsidRPr="00926517">
        <w:rPr>
          <w:rFonts w:ascii="Times New Roman" w:hAnsi="Times New Roman" w:cs="Times New Roman"/>
          <w:lang w:val="uk-UA"/>
        </w:rPr>
        <w:t xml:space="preserve"> (далі - Замовник), з однієї сторони, і </w:t>
      </w:r>
      <w:r w:rsidR="00FB5D7B" w:rsidRPr="00926517">
        <w:rPr>
          <w:rFonts w:ascii="Times New Roman" w:hAnsi="Times New Roman" w:cs="Times New Roman"/>
          <w:b/>
          <w:lang w:val="uk-UA"/>
        </w:rPr>
        <w:t>_____________________________________________,</w:t>
      </w:r>
      <w:r w:rsidR="00FB5D7B" w:rsidRPr="00926517">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94FD8A1" w14:textId="77777777" w:rsidR="00F850BC" w:rsidRPr="00926517" w:rsidRDefault="00F850BC" w:rsidP="00C3055A">
      <w:pPr>
        <w:spacing w:line="264" w:lineRule="auto"/>
        <w:rPr>
          <w:rFonts w:ascii="Times New Roman" w:hAnsi="Times New Roman" w:cs="Times New Roman"/>
          <w:lang w:val="uk-UA"/>
        </w:rPr>
      </w:pPr>
    </w:p>
    <w:p w14:paraId="77365314" w14:textId="77777777" w:rsidR="00F850BC" w:rsidRPr="00926517" w:rsidRDefault="00F850BC" w:rsidP="00F850BC">
      <w:pPr>
        <w:numPr>
          <w:ilvl w:val="0"/>
          <w:numId w:val="2"/>
        </w:numPr>
        <w:spacing w:line="264" w:lineRule="auto"/>
        <w:ind w:left="0" w:right="566" w:firstLine="0"/>
        <w:jc w:val="center"/>
        <w:rPr>
          <w:rFonts w:ascii="Times New Roman" w:hAnsi="Times New Roman" w:cs="Times New Roman"/>
          <w:lang w:val="uk-UA"/>
        </w:rPr>
      </w:pPr>
      <w:r w:rsidRPr="00926517">
        <w:rPr>
          <w:rFonts w:ascii="Times New Roman" w:hAnsi="Times New Roman" w:cs="Times New Roman"/>
          <w:b/>
          <w:bCs/>
          <w:lang w:val="uk-UA"/>
        </w:rPr>
        <w:t>ПРЕДМЕТ ДОГОВОРУ</w:t>
      </w:r>
    </w:p>
    <w:p w14:paraId="46023FC1" w14:textId="13315140" w:rsidR="007A1AD5" w:rsidRPr="00926517" w:rsidRDefault="00F850BC" w:rsidP="00460202">
      <w:pPr>
        <w:pStyle w:val="a8"/>
        <w:jc w:val="both"/>
        <w:rPr>
          <w:rFonts w:ascii="Times New Roman" w:hAnsi="Times New Roman" w:cs="Times New Roman"/>
          <w:bCs/>
          <w:sz w:val="24"/>
          <w:szCs w:val="24"/>
          <w:lang w:val="uk-UA"/>
        </w:rPr>
      </w:pPr>
      <w:r w:rsidRPr="00926517">
        <w:rPr>
          <w:rFonts w:ascii="Times New Roman" w:hAnsi="Times New Roman" w:cs="Times New Roman"/>
          <w:sz w:val="24"/>
          <w:szCs w:val="24"/>
          <w:lang w:val="uk-UA"/>
        </w:rPr>
        <w:t>1.1. Постачальник зобов'язується у 202</w:t>
      </w:r>
      <w:r w:rsidR="00460202" w:rsidRPr="00926517">
        <w:rPr>
          <w:rFonts w:ascii="Times New Roman" w:hAnsi="Times New Roman" w:cs="Times New Roman"/>
          <w:sz w:val="24"/>
          <w:szCs w:val="24"/>
          <w:lang w:val="uk-UA"/>
        </w:rPr>
        <w:t>2</w:t>
      </w:r>
      <w:r w:rsidRPr="00926517">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834CD0" w:rsidRPr="00834CD0">
        <w:rPr>
          <w:rFonts w:ascii="Times New Roman" w:hAnsi="Times New Roman" w:cs="Times New Roman"/>
          <w:b/>
          <w:sz w:val="24"/>
          <w:szCs w:val="24"/>
          <w:lang w:val="uk-UA"/>
        </w:rPr>
        <w:t>«код ДК 021:2015 3360 0000-6 «Фармацевтична продукція» «(</w:t>
      </w:r>
      <w:r w:rsidR="00834CD0" w:rsidRPr="00834CD0">
        <w:rPr>
          <w:rFonts w:ascii="Times New Roman" w:hAnsi="Times New Roman" w:cs="Times New Roman"/>
          <w:sz w:val="24"/>
          <w:szCs w:val="24"/>
          <w:lang w:val="en-US"/>
        </w:rPr>
        <w:t>Atropine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Ammonia</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Amikacin</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Amoxicillin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and</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beta</w:t>
      </w:r>
      <w:r w:rsidR="00834CD0" w:rsidRPr="00834CD0">
        <w:rPr>
          <w:rFonts w:ascii="Times New Roman" w:hAnsi="Times New Roman" w:cs="Times New Roman"/>
          <w:sz w:val="24"/>
          <w:szCs w:val="24"/>
          <w:lang w:val="uk-UA"/>
        </w:rPr>
        <w:t>-</w:t>
      </w:r>
      <w:r w:rsidR="00834CD0" w:rsidRPr="00834CD0">
        <w:rPr>
          <w:rFonts w:ascii="Times New Roman" w:hAnsi="Times New Roman" w:cs="Times New Roman"/>
          <w:sz w:val="24"/>
          <w:szCs w:val="24"/>
          <w:lang w:val="en-US"/>
        </w:rPr>
        <w:t>lactamase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inhibitor</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Epinephrine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Azithromycin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Chlorpromazine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Amiodarone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Acetylsalicylic</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acid</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Aqua</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pro</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injectioni</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Glyceryl</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trinitrate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Heparin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Hydrocortisone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Dopamine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Dexamethasone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Diclofenac</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Enalapril</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Carbamazepine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Chloramphenicol</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Loperamide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Levofloxacin</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Loratadine</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Drotaverine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Neostigmine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Pyrantel</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Salbutamol</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Furosemide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Paracetamol</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Ibuprofen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Insulin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human</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Xylometazoline</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Nifedipine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Enoxaparin</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Chlorhexidine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Budesonide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Ceftazidime</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Cefotaxime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Ceftriaxone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Cefepime</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Lidocaine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Bupivacaine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Ethanol</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Iodine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Phenylephrine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Metoclopramide</w:t>
      </w:r>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Metoprolol</w:t>
      </w:r>
      <w:proofErr w:type="spellEnd"/>
      <w:r w:rsidR="00834CD0" w:rsidRPr="00834CD0">
        <w:rPr>
          <w:rFonts w:ascii="Times New Roman" w:hAnsi="Times New Roman" w:cs="Times New Roman"/>
          <w:sz w:val="24"/>
          <w:szCs w:val="24"/>
          <w:lang w:val="uk-UA"/>
        </w:rPr>
        <w:t xml:space="preserve">; </w:t>
      </w:r>
      <w:proofErr w:type="spellStart"/>
      <w:r w:rsidR="00834CD0" w:rsidRPr="00834CD0">
        <w:rPr>
          <w:rFonts w:ascii="Times New Roman" w:hAnsi="Times New Roman" w:cs="Times New Roman"/>
          <w:sz w:val="24"/>
          <w:szCs w:val="24"/>
          <w:lang w:val="en-US"/>
        </w:rPr>
        <w:t>Nifuroxazide</w:t>
      </w:r>
      <w:proofErr w:type="spellEnd"/>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Pantoprazole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Glucose</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Oxytocin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Electrolytes</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Ciprofloxacin</w:t>
      </w:r>
      <w:r w:rsidR="00834CD0" w:rsidRPr="00834CD0">
        <w:rPr>
          <w:rFonts w:ascii="Times New Roman" w:hAnsi="Times New Roman" w:cs="Times New Roman"/>
          <w:sz w:val="24"/>
          <w:szCs w:val="24"/>
          <w:lang w:val="uk-UA"/>
        </w:rPr>
        <w:t xml:space="preserve">; </w:t>
      </w:r>
      <w:r w:rsidR="00834CD0" w:rsidRPr="00834CD0">
        <w:rPr>
          <w:rFonts w:ascii="Times New Roman" w:hAnsi="Times New Roman" w:cs="Times New Roman"/>
          <w:sz w:val="24"/>
          <w:szCs w:val="24"/>
          <w:lang w:val="en-US"/>
        </w:rPr>
        <w:t>Tetracycline</w:t>
      </w:r>
      <w:r w:rsidR="00834CD0" w:rsidRPr="00834CD0">
        <w:rPr>
          <w:rFonts w:ascii="Times New Roman" w:hAnsi="Times New Roman" w:cs="Times New Roman"/>
          <w:sz w:val="24"/>
          <w:szCs w:val="24"/>
          <w:lang w:val="uk-UA"/>
        </w:rPr>
        <w:t>;</w:t>
      </w:r>
      <w:r w:rsidR="00834CD0" w:rsidRPr="00834CD0">
        <w:rPr>
          <w:rFonts w:ascii="Times New Roman" w:hAnsi="Times New Roman" w:cs="Times New Roman"/>
          <w:sz w:val="24"/>
          <w:szCs w:val="24"/>
          <w:lang w:val="en-US"/>
        </w:rPr>
        <w:t>Ciprofloxacin</w:t>
      </w:r>
      <w:r w:rsidR="00834CD0" w:rsidRPr="00834CD0">
        <w:rPr>
          <w:rFonts w:ascii="Times New Roman" w:hAnsi="Times New Roman" w:cs="Times New Roman"/>
          <w:b/>
          <w:sz w:val="24"/>
          <w:szCs w:val="24"/>
          <w:lang w:val="uk-UA"/>
        </w:rPr>
        <w:t>)»</w:t>
      </w:r>
      <w:r w:rsidR="00832956" w:rsidRPr="00926517">
        <w:rPr>
          <w:rFonts w:ascii="Times New Roman" w:hAnsi="Times New Roman" w:cs="Times New Roman"/>
          <w:b/>
          <w:sz w:val="24"/>
          <w:szCs w:val="24"/>
          <w:lang w:val="uk-UA"/>
        </w:rPr>
        <w:t>.</w:t>
      </w:r>
    </w:p>
    <w:p w14:paraId="71F5D87E" w14:textId="77777777" w:rsidR="00F850BC" w:rsidRPr="00926517" w:rsidRDefault="00F850BC" w:rsidP="002A5272">
      <w:pPr>
        <w:pStyle w:val="a8"/>
        <w:rPr>
          <w:rFonts w:ascii="Times New Roman" w:hAnsi="Times New Roman" w:cs="Times New Roman"/>
          <w:sz w:val="24"/>
          <w:szCs w:val="24"/>
          <w:lang w:val="uk-UA"/>
        </w:rPr>
      </w:pPr>
      <w:r w:rsidRPr="00926517">
        <w:rPr>
          <w:rFonts w:ascii="Times New Roman" w:hAnsi="Times New Roman" w:cs="Times New Roman"/>
          <w:sz w:val="24"/>
          <w:szCs w:val="24"/>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14:paraId="7F7F52A1" w14:textId="77777777" w:rsidR="00F850BC" w:rsidRPr="00926517" w:rsidRDefault="00F850BC" w:rsidP="002A5272">
      <w:pPr>
        <w:pStyle w:val="a8"/>
        <w:rPr>
          <w:rFonts w:ascii="Times New Roman" w:hAnsi="Times New Roman" w:cs="Times New Roman"/>
          <w:sz w:val="24"/>
          <w:szCs w:val="24"/>
          <w:lang w:val="uk-UA"/>
        </w:rPr>
      </w:pPr>
      <w:r w:rsidRPr="00926517">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926517" w:rsidRDefault="00F850BC" w:rsidP="00F850BC">
      <w:pPr>
        <w:spacing w:line="264" w:lineRule="auto"/>
        <w:jc w:val="center"/>
        <w:rPr>
          <w:lang w:val="uk-UA"/>
        </w:rPr>
      </w:pPr>
      <w:r w:rsidRPr="00926517">
        <w:rPr>
          <w:rFonts w:ascii="Times New Roman" w:hAnsi="Times New Roman" w:cs="Times New Roman"/>
          <w:b/>
          <w:bCs/>
          <w:lang w:val="uk-UA"/>
        </w:rPr>
        <w:t>II. ЯКІСТЬ ТОВАРУ</w:t>
      </w:r>
    </w:p>
    <w:p w14:paraId="42D41AD3" w14:textId="71A8DF2E" w:rsidR="00F850BC" w:rsidRPr="00926517" w:rsidRDefault="00F850BC" w:rsidP="00F850BC">
      <w:pPr>
        <w:spacing w:line="264" w:lineRule="auto"/>
        <w:jc w:val="both"/>
        <w:rPr>
          <w:rFonts w:ascii="Times New Roman" w:hAnsi="Times New Roman" w:cs="Times New Roman"/>
          <w:lang w:val="uk-UA"/>
        </w:rPr>
      </w:pPr>
      <w:r w:rsidRPr="00926517">
        <w:rPr>
          <w:lang w:val="uk-UA"/>
        </w:rPr>
        <w:t>2</w:t>
      </w:r>
      <w:r w:rsidRPr="00926517">
        <w:rPr>
          <w:rFonts w:ascii="Times New Roman" w:hAnsi="Times New Roman" w:cs="Times New Roman"/>
          <w:lang w:val="uk-UA"/>
        </w:rPr>
        <w:t xml:space="preserve">.1. Постачальник повинен поставити Замовнику товари, якість яких відповідає умовам цього Договору, тендерній документації та пропозиції </w:t>
      </w:r>
      <w:r w:rsidR="003B2167" w:rsidRPr="00926517">
        <w:rPr>
          <w:rFonts w:ascii="Times New Roman" w:hAnsi="Times New Roman" w:cs="Times New Roman"/>
          <w:lang w:val="uk-UA"/>
        </w:rPr>
        <w:t>Постачальника (як Учасника прилюдних торгів/Аукціону у даній закупівлі)</w:t>
      </w:r>
      <w:r w:rsidRPr="00926517">
        <w:rPr>
          <w:rFonts w:ascii="Times New Roman" w:hAnsi="Times New Roman" w:cs="Times New Roman"/>
          <w:lang w:val="uk-UA"/>
        </w:rPr>
        <w:t xml:space="preserve">. </w:t>
      </w:r>
    </w:p>
    <w:p w14:paraId="5E15E35F" w14:textId="6B86848E"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C427B3" w:rsidRPr="00926517">
        <w:rPr>
          <w:rFonts w:ascii="Times New Roman" w:hAnsi="Times New Roman" w:cs="Times New Roman"/>
          <w:lang w:val="uk-UA"/>
        </w:rPr>
        <w:t>й</w:t>
      </w:r>
      <w:r w:rsidRPr="00926517">
        <w:rPr>
          <w:rFonts w:ascii="Times New Roman" w:hAnsi="Times New Roman" w:cs="Times New Roman"/>
          <w:lang w:val="uk-UA"/>
        </w:rPr>
        <w:t xml:space="preserve"> посвідчує якість товару.</w:t>
      </w:r>
    </w:p>
    <w:p w14:paraId="08C0A1BC"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096430"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0557CCC" w14:textId="7D9561E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2.5. </w:t>
      </w:r>
      <w:r w:rsidR="007219DE" w:rsidRPr="00926517">
        <w:rPr>
          <w:rFonts w:ascii="Times New Roman" w:eastAsia="Calibri" w:hAnsi="Times New Roman" w:cs="Times New Roman"/>
          <w:lang w:val="uk-UA" w:eastAsia="en-US"/>
        </w:rPr>
        <w:t>Термін придатності на момент поставки –</w:t>
      </w:r>
      <w:r w:rsidR="00AB4B29">
        <w:rPr>
          <w:rFonts w:ascii="Times New Roman" w:eastAsia="Calibri" w:hAnsi="Times New Roman" w:cs="Times New Roman"/>
          <w:lang w:val="uk-UA" w:eastAsia="en-US"/>
        </w:rPr>
        <w:t xml:space="preserve"> </w:t>
      </w:r>
      <w:r w:rsidR="00494D76" w:rsidRPr="00494D76">
        <w:rPr>
          <w:rFonts w:ascii="Times New Roman" w:eastAsia="Calibri" w:hAnsi="Times New Roman" w:cs="Times New Roman"/>
          <w:lang w:val="uk-UA" w:eastAsia="en-US"/>
        </w:rPr>
        <w:t>не менше 80% від загального строку придатності</w:t>
      </w:r>
      <w:r w:rsidR="006D10F4" w:rsidRPr="00926517">
        <w:rPr>
          <w:rFonts w:ascii="Times New Roman" w:eastAsia="Calibri" w:hAnsi="Times New Roman" w:cs="Times New Roman"/>
          <w:lang w:val="uk-UA" w:eastAsia="en-US"/>
        </w:rPr>
        <w:t xml:space="preserve"> встановлених інструкцією термінів зберігання для кожного окремого найменування</w:t>
      </w:r>
      <w:r w:rsidR="00020EDF" w:rsidRPr="00926517">
        <w:rPr>
          <w:rFonts w:ascii="Times New Roman" w:eastAsia="Calibri" w:hAnsi="Times New Roman" w:cs="Times New Roman"/>
          <w:lang w:val="uk-UA" w:eastAsia="en-US"/>
        </w:rPr>
        <w:t>.</w:t>
      </w:r>
      <w:r w:rsidR="0044682B" w:rsidRPr="00926517">
        <w:rPr>
          <w:rFonts w:ascii="Times New Roman" w:eastAsia="Calibri" w:hAnsi="Times New Roman" w:cs="Times New Roman"/>
          <w:lang w:val="uk-UA" w:eastAsia="en-US"/>
        </w:rPr>
        <w:t xml:space="preserve"> </w:t>
      </w:r>
    </w:p>
    <w:p w14:paraId="2AA18583"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2.6. Поставка товару супроводжується реєстром лікарських засобів.</w:t>
      </w:r>
    </w:p>
    <w:p w14:paraId="118BBF8B" w14:textId="77777777" w:rsidR="00F850BC" w:rsidRPr="00926517" w:rsidRDefault="00F850BC" w:rsidP="00BC17C3">
      <w:pPr>
        <w:spacing w:line="264" w:lineRule="auto"/>
        <w:jc w:val="both"/>
        <w:rPr>
          <w:rFonts w:ascii="Times New Roman" w:hAnsi="Times New Roman" w:cs="Times New Roman"/>
          <w:spacing w:val="-3"/>
          <w:lang w:val="uk-UA"/>
        </w:rPr>
      </w:pPr>
      <w:r w:rsidRPr="00926517">
        <w:rPr>
          <w:rFonts w:ascii="Times New Roman" w:hAnsi="Times New Roman" w:cs="Times New Roman"/>
          <w:lang w:val="uk-UA"/>
        </w:rPr>
        <w:t>2.7.  Упаковка, в якій відправляється товар, повинна повністю забезпечувати його збереження під час перевезення.</w:t>
      </w:r>
    </w:p>
    <w:p w14:paraId="393FFFE1" w14:textId="77777777"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III. СУМА ДОГОВОРУ</w:t>
      </w:r>
    </w:p>
    <w:p w14:paraId="1738FF8E" w14:textId="530684C1" w:rsidR="006C33FD" w:rsidRPr="00926517" w:rsidRDefault="006C33FD" w:rsidP="006C33FD">
      <w:pPr>
        <w:spacing w:line="264" w:lineRule="auto"/>
        <w:ind w:right="127"/>
        <w:jc w:val="both"/>
        <w:rPr>
          <w:rFonts w:ascii="Times New Roman" w:hAnsi="Times New Roman" w:cs="Times New Roman"/>
          <w:lang w:val="uk-UA"/>
        </w:rPr>
      </w:pPr>
      <w:r w:rsidRPr="00926517">
        <w:rPr>
          <w:rFonts w:ascii="Times New Roman" w:hAnsi="Times New Roman" w:cs="Times New Roman"/>
          <w:lang w:val="uk-UA"/>
        </w:rPr>
        <w:t xml:space="preserve">3.1. Сума цього Договору становить: </w:t>
      </w:r>
      <w:r w:rsidRPr="00926517">
        <w:rPr>
          <w:rFonts w:ascii="Times New Roman" w:hAnsi="Times New Roman" w:cs="Times New Roman"/>
          <w:b/>
          <w:lang w:val="uk-UA"/>
        </w:rPr>
        <w:t>_______________</w:t>
      </w:r>
      <w:r w:rsidR="002A5272" w:rsidRPr="00926517">
        <w:rPr>
          <w:rFonts w:ascii="Times New Roman" w:hAnsi="Times New Roman" w:cs="Times New Roman"/>
          <w:b/>
          <w:lang w:val="uk-UA"/>
        </w:rPr>
        <w:t>(__________________</w:t>
      </w:r>
      <w:r w:rsidR="002A5272" w:rsidRPr="00926517">
        <w:rPr>
          <w:rFonts w:ascii="Times New Roman" w:hAnsi="Times New Roman" w:cs="Times New Roman"/>
          <w:b/>
        </w:rPr>
        <w:t>_</w:t>
      </w:r>
      <w:r w:rsidRPr="00926517">
        <w:rPr>
          <w:rFonts w:ascii="Times New Roman" w:hAnsi="Times New Roman" w:cs="Times New Roman"/>
          <w:b/>
          <w:lang w:val="uk-UA"/>
        </w:rPr>
        <w:t xml:space="preserve">) грн. </w:t>
      </w:r>
      <w:r w:rsidRPr="00926517">
        <w:rPr>
          <w:rFonts w:ascii="Times New Roman" w:hAnsi="Times New Roman" w:cs="Times New Roman"/>
          <w:b/>
          <w:bCs/>
          <w:lang w:val="uk-UA"/>
        </w:rPr>
        <w:t xml:space="preserve">з або без ПДВ. </w:t>
      </w:r>
    </w:p>
    <w:p w14:paraId="00B0A050" w14:textId="77777777" w:rsidR="006C33FD" w:rsidRPr="00926517" w:rsidRDefault="006C33FD" w:rsidP="006C33FD">
      <w:pPr>
        <w:spacing w:line="264" w:lineRule="auto"/>
        <w:ind w:right="127"/>
        <w:rPr>
          <w:rFonts w:ascii="Times New Roman" w:hAnsi="Times New Roman" w:cs="Times New Roman"/>
          <w:spacing w:val="-1"/>
          <w:lang w:val="uk-UA"/>
        </w:rPr>
      </w:pPr>
      <w:r w:rsidRPr="00926517">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926517" w:rsidRDefault="006C33FD" w:rsidP="006C33FD">
      <w:pPr>
        <w:spacing w:line="264" w:lineRule="auto"/>
        <w:ind w:right="127"/>
        <w:rPr>
          <w:rFonts w:ascii="Times New Roman" w:hAnsi="Times New Roman" w:cs="Times New Roman"/>
          <w:spacing w:val="-1"/>
          <w:lang w:val="uk-UA"/>
        </w:rPr>
      </w:pPr>
      <w:r w:rsidRPr="00926517">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926517" w:rsidRDefault="006C33FD" w:rsidP="006C33FD">
      <w:pPr>
        <w:suppressAutoHyphens w:val="0"/>
        <w:autoSpaceDE/>
        <w:jc w:val="both"/>
        <w:rPr>
          <w:rFonts w:ascii="Times New Roman" w:hAnsi="Times New Roman" w:cs="Times New Roman"/>
          <w:lang w:val="uk-UA"/>
        </w:rPr>
      </w:pPr>
      <w:r w:rsidRPr="00926517">
        <w:rPr>
          <w:rFonts w:ascii="Times New Roman" w:hAnsi="Times New Roman" w:cs="Times New Roman"/>
          <w:lang w:val="uk-UA" w:eastAsia="ru-RU"/>
        </w:rPr>
        <w:t>3.4. Згідно</w:t>
      </w:r>
      <w:r w:rsidRPr="00926517">
        <w:rPr>
          <w:rFonts w:ascii="Times New Roman" w:hAnsi="Times New Roman" w:cs="Times New Roman"/>
          <w:b/>
          <w:lang w:val="uk-UA" w:eastAsia="ru-RU"/>
        </w:rPr>
        <w:t xml:space="preserve"> </w:t>
      </w:r>
      <w:r w:rsidRPr="00926517">
        <w:rPr>
          <w:rFonts w:ascii="Times New Roman" w:hAnsi="Times New Roman" w:cs="Times New Roman"/>
          <w:lang w:val="uk-UA" w:eastAsia="ru-RU"/>
        </w:rPr>
        <w:t xml:space="preserve">норм </w:t>
      </w:r>
      <w:r w:rsidRPr="00926517">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lastRenderedPageBreak/>
        <w:t>- предмет договору;</w:t>
      </w:r>
    </w:p>
    <w:p w14:paraId="52B04304"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t>- назва, асортимент та кількість товарів;</w:t>
      </w:r>
    </w:p>
    <w:p w14:paraId="4F07CF29"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t>- вимоги до якості товарів;</w:t>
      </w:r>
    </w:p>
    <w:p w14:paraId="79A34882"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t>- умови поставки товарів;</w:t>
      </w:r>
    </w:p>
    <w:p w14:paraId="0821A3A8"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t>- ціна договору;</w:t>
      </w:r>
    </w:p>
    <w:p w14:paraId="0D902466"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t>- ціна за одиницю товару;</w:t>
      </w:r>
    </w:p>
    <w:p w14:paraId="6DD111A7" w14:textId="77777777" w:rsidR="006C33FD" w:rsidRPr="00926517" w:rsidRDefault="006C33FD" w:rsidP="006C33FD">
      <w:pPr>
        <w:pStyle w:val="a8"/>
        <w:ind w:firstLine="567"/>
        <w:rPr>
          <w:rFonts w:ascii="Times New Roman" w:hAnsi="Times New Roman"/>
          <w:sz w:val="24"/>
          <w:szCs w:val="24"/>
          <w:lang w:val="uk-UA"/>
        </w:rPr>
      </w:pPr>
      <w:r w:rsidRPr="00926517">
        <w:rPr>
          <w:rFonts w:ascii="Times New Roman" w:hAnsi="Times New Roman"/>
          <w:sz w:val="24"/>
          <w:szCs w:val="24"/>
          <w:lang w:val="uk-UA"/>
        </w:rPr>
        <w:t>- строк дії договору.</w:t>
      </w:r>
    </w:p>
    <w:p w14:paraId="5BC72417" w14:textId="77777777" w:rsidR="006C33FD" w:rsidRPr="00926517" w:rsidRDefault="006C33FD" w:rsidP="006C33FD">
      <w:pPr>
        <w:spacing w:line="264" w:lineRule="auto"/>
        <w:jc w:val="both"/>
        <w:rPr>
          <w:rFonts w:ascii="Times New Roman" w:hAnsi="Times New Roman" w:cs="Times New Roman"/>
          <w:lang w:val="uk-UA"/>
        </w:rPr>
      </w:pPr>
      <w:r w:rsidRPr="00926517">
        <w:rPr>
          <w:rFonts w:ascii="Times New Roman" w:hAnsi="Times New Roman" w:cs="Times New Roman"/>
          <w:spacing w:val="-1"/>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926517">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92651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926517">
        <w:rPr>
          <w:lang w:val="uk-UA"/>
        </w:rPr>
        <w:t xml:space="preserve">1) Зменшення обсягів закупівлі, зокрема з урахуванням фактичного обсягу видатків замовника. </w:t>
      </w:r>
      <w:r w:rsidRPr="00926517">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926517">
        <w:rPr>
          <w:lang w:val="uk-UA"/>
        </w:rPr>
        <w:t>;</w:t>
      </w:r>
    </w:p>
    <w:p w14:paraId="4C5C8E27" w14:textId="1D66F8B8" w:rsidR="006C33FD" w:rsidRPr="0092651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926517">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926517">
        <w:rPr>
          <w:shd w:val="clear" w:color="auto" w:fill="FFFFFF"/>
          <w:lang w:val="uk-UA"/>
        </w:rPr>
        <w:t>/</w:t>
      </w:r>
      <w:r w:rsidR="00460202" w:rsidRPr="00926517">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926517">
        <w:rPr>
          <w:shd w:val="clear" w:color="auto" w:fill="FFFFFF"/>
          <w:lang w:val="uk-UA"/>
        </w:rPr>
        <w:t xml:space="preserve">. </w:t>
      </w:r>
      <w:r w:rsidRPr="00926517">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26517">
        <w:rPr>
          <w:i/>
          <w:shd w:val="clear" w:color="auto" w:fill="FFFFFF"/>
          <w:lang w:val="uk-UA"/>
        </w:rPr>
        <w:t>середньоринкову</w:t>
      </w:r>
      <w:proofErr w:type="spellEnd"/>
      <w:r w:rsidRPr="00926517">
        <w:rPr>
          <w:i/>
          <w:shd w:val="clear" w:color="auto" w:fill="FFFFFF"/>
          <w:lang w:val="uk-UA"/>
        </w:rPr>
        <w:t>) ціну на товар станом на дату укладання договору (попередньої додаткової угоди) та ринкову (</w:t>
      </w:r>
      <w:proofErr w:type="spellStart"/>
      <w:r w:rsidRPr="00926517">
        <w:rPr>
          <w:i/>
          <w:shd w:val="clear" w:color="auto" w:fill="FFFFFF"/>
          <w:lang w:val="uk-UA"/>
        </w:rPr>
        <w:t>середньоринкову</w:t>
      </w:r>
      <w:proofErr w:type="spellEnd"/>
      <w:r w:rsidRPr="00926517">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92651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926517">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26517">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926517">
        <w:rPr>
          <w:lang w:val="uk-UA"/>
        </w:rPr>
        <w:t xml:space="preserve">. </w:t>
      </w:r>
      <w:r w:rsidRPr="00926517">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92651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926517">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6517">
        <w:rPr>
          <w:i/>
          <w:lang w:val="uk-UA"/>
        </w:rPr>
        <w:t xml:space="preserve">Строк дії Договору та виконання зобов`язань </w:t>
      </w:r>
      <w:r w:rsidRPr="00926517">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926517">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926517">
        <w:rPr>
          <w:lang w:val="uk-UA"/>
        </w:rPr>
        <w:t>;</w:t>
      </w:r>
    </w:p>
    <w:p w14:paraId="1DF45D9D" w14:textId="77777777" w:rsidR="006C33FD" w:rsidRPr="0092651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926517">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926517">
        <w:rPr>
          <w:i/>
          <w:lang w:val="uk-UA"/>
        </w:rPr>
        <w:t xml:space="preserve">Сторони вносять </w:t>
      </w:r>
      <w:r w:rsidRPr="00926517">
        <w:rPr>
          <w:i/>
          <w:lang w:val="uk-UA"/>
        </w:rPr>
        <w:lastRenderedPageBreak/>
        <w:t>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92651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926517">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926517">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926517">
        <w:rPr>
          <w:lang w:val="uk-UA"/>
        </w:rPr>
        <w:t xml:space="preserve">. </w:t>
      </w:r>
      <w:r w:rsidRPr="00926517">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926517" w:rsidRDefault="006C33FD" w:rsidP="006C33FD">
      <w:pPr>
        <w:ind w:firstLine="567"/>
        <w:jc w:val="both"/>
        <w:rPr>
          <w:rFonts w:ascii="Times New Roman" w:hAnsi="Times New Roman" w:cs="Times New Roman"/>
          <w:i/>
          <w:lang w:val="uk-UA" w:eastAsia="ru-RU"/>
        </w:rPr>
      </w:pPr>
      <w:r w:rsidRPr="00926517">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6517">
        <w:rPr>
          <w:rFonts w:ascii="Times New Roman" w:hAnsi="Times New Roman" w:cs="Times New Roman"/>
          <w:shd w:val="clear" w:color="auto" w:fill="FFFFFF"/>
          <w:lang w:val="uk-UA"/>
        </w:rPr>
        <w:t>Platts</w:t>
      </w:r>
      <w:proofErr w:type="spellEnd"/>
      <w:r w:rsidRPr="00926517">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26517">
        <w:rPr>
          <w:rFonts w:ascii="Times New Roman" w:hAnsi="Times New Roman" w:cs="Times New Roman"/>
          <w:i/>
          <w:lang w:val="uk-UA" w:eastAsia="ru-RU"/>
        </w:rPr>
        <w:t xml:space="preserve"> </w:t>
      </w:r>
      <w:r w:rsidRPr="00926517">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926517" w:rsidRDefault="006C33FD" w:rsidP="006C33FD">
      <w:pPr>
        <w:widowControl/>
        <w:autoSpaceDE/>
        <w:ind w:firstLine="567"/>
        <w:jc w:val="both"/>
        <w:rPr>
          <w:rFonts w:ascii="Times New Roman" w:hAnsi="Times New Roman" w:cs="Times New Roman"/>
          <w:lang w:val="uk-UA"/>
        </w:rPr>
      </w:pPr>
      <w:r w:rsidRPr="00926517">
        <w:rPr>
          <w:rFonts w:ascii="Times New Roman" w:hAnsi="Times New Roman" w:cs="Times New Roman"/>
          <w:lang w:val="uk-UA" w:eastAsia="ru-RU"/>
        </w:rPr>
        <w:t xml:space="preserve">8) </w:t>
      </w:r>
      <w:r w:rsidRPr="00926517">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26517">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926517" w:rsidRDefault="006C33FD" w:rsidP="006C33FD">
      <w:pPr>
        <w:spacing w:line="264" w:lineRule="auto"/>
        <w:ind w:right="-24"/>
        <w:jc w:val="both"/>
        <w:rPr>
          <w:rFonts w:ascii="Times New Roman" w:hAnsi="Times New Roman" w:cs="Times New Roman"/>
          <w:lang w:val="uk-UA"/>
        </w:rPr>
      </w:pPr>
      <w:r w:rsidRPr="00926517">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26517">
        <w:rPr>
          <w:rFonts w:ascii="Times New Roman" w:eastAsia="Calibri" w:hAnsi="Times New Roman" w:cs="Times New Roman"/>
          <w:b/>
          <w:lang w:val="uk-UA"/>
        </w:rPr>
        <w:t>ч.5, ст. 41 ЗУ «Про публічні закупівлі»</w:t>
      </w:r>
      <w:r w:rsidRPr="00926517">
        <w:rPr>
          <w:rFonts w:ascii="Times New Roman" w:hAnsi="Times New Roman" w:cs="Times New Roman"/>
          <w:lang w:val="uk-UA"/>
        </w:rPr>
        <w:t>, Постанови КМУ від</w:t>
      </w:r>
      <w:r w:rsidRPr="00926517">
        <w:rPr>
          <w:rStyle w:val="rvts9"/>
          <w:rFonts w:ascii="Times New Roman" w:hAnsi="Times New Roman" w:cs="Times New Roman"/>
          <w:lang w:val="uk-UA"/>
        </w:rPr>
        <w:t xml:space="preserve"> 2 липня 2014 р. № 240 </w:t>
      </w:r>
      <w:r w:rsidRPr="00926517">
        <w:rPr>
          <w:rStyle w:val="WW8Num1z0"/>
          <w:rFonts w:ascii="Times New Roman" w:hAnsi="Times New Roman" w:cs="Times New Roman"/>
          <w:lang w:val="uk-UA"/>
        </w:rPr>
        <w:t>«</w:t>
      </w:r>
      <w:r w:rsidRPr="00926517">
        <w:rPr>
          <w:rStyle w:val="rvts23"/>
          <w:rFonts w:ascii="Times New Roman" w:hAnsi="Times New Roman" w:cs="Times New Roman"/>
          <w:lang w:val="uk-UA"/>
        </w:rPr>
        <w:t>Питання декларування зміни оптово-відпускних цін на лікарські засоби»</w:t>
      </w:r>
      <w:r w:rsidRPr="00926517">
        <w:rPr>
          <w:rFonts w:ascii="Times New Roman" w:hAnsi="Times New Roman" w:cs="Times New Roman"/>
          <w:lang w:val="uk-UA"/>
        </w:rPr>
        <w:t xml:space="preserve">, </w:t>
      </w:r>
      <w:r w:rsidRPr="00926517">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926517">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0FEC2FFB" w14:textId="77777777" w:rsidR="00F850BC" w:rsidRPr="00926517" w:rsidRDefault="00F850BC" w:rsidP="00F850BC">
      <w:pPr>
        <w:spacing w:line="264" w:lineRule="auto"/>
        <w:ind w:right="-24"/>
        <w:jc w:val="center"/>
        <w:rPr>
          <w:rFonts w:ascii="Times New Roman" w:hAnsi="Times New Roman" w:cs="Times New Roman"/>
          <w:bCs/>
          <w:lang w:val="uk-UA"/>
        </w:rPr>
      </w:pPr>
      <w:r w:rsidRPr="00926517">
        <w:rPr>
          <w:rFonts w:ascii="Times New Roman" w:hAnsi="Times New Roman" w:cs="Times New Roman"/>
          <w:b/>
          <w:bCs/>
          <w:lang w:val="uk-UA"/>
        </w:rPr>
        <w:t>IV. ПОРЯДОК ЗДІЙСНЕННЯ ОПЛАТИ</w:t>
      </w:r>
    </w:p>
    <w:p w14:paraId="72F957E5" w14:textId="519C1557" w:rsidR="00F850BC" w:rsidRPr="00926517" w:rsidRDefault="00F850BC" w:rsidP="00F850BC">
      <w:pPr>
        <w:tabs>
          <w:tab w:val="left" w:pos="8699"/>
        </w:tabs>
        <w:spacing w:line="264" w:lineRule="auto"/>
        <w:jc w:val="both"/>
        <w:rPr>
          <w:rFonts w:ascii="Times New Roman" w:hAnsi="Times New Roman" w:cs="Times New Roman"/>
          <w:bCs/>
          <w:lang w:val="uk-UA"/>
        </w:rPr>
      </w:pPr>
      <w:r w:rsidRPr="00926517">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926517">
        <w:rPr>
          <w:rFonts w:ascii="Times New Roman" w:hAnsi="Times New Roman" w:cs="Times New Roman"/>
          <w:bCs/>
          <w:lang w:val="uk-UA"/>
        </w:rPr>
        <w:t xml:space="preserve"> </w:t>
      </w:r>
    </w:p>
    <w:p w14:paraId="62ADD05E" w14:textId="77777777" w:rsidR="00F850BC" w:rsidRPr="00926517" w:rsidRDefault="00F850BC" w:rsidP="00F850BC">
      <w:pPr>
        <w:tabs>
          <w:tab w:val="left" w:pos="8699"/>
        </w:tabs>
        <w:spacing w:line="264" w:lineRule="auto"/>
        <w:jc w:val="both"/>
        <w:rPr>
          <w:rFonts w:ascii="Times New Roman" w:hAnsi="Times New Roman" w:cs="Times New Roman"/>
          <w:bCs/>
          <w:lang w:val="uk-UA"/>
        </w:rPr>
      </w:pPr>
      <w:r w:rsidRPr="00926517">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926517" w:rsidRDefault="00F850BC" w:rsidP="002A5272">
      <w:pPr>
        <w:spacing w:line="264" w:lineRule="auto"/>
        <w:jc w:val="both"/>
        <w:rPr>
          <w:rFonts w:ascii="Times New Roman" w:hAnsi="Times New Roman" w:cs="Times New Roman"/>
          <w:b/>
          <w:bCs/>
          <w:lang w:val="uk-UA"/>
        </w:rPr>
      </w:pPr>
      <w:r w:rsidRPr="00926517">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449FFA1" w14:textId="77777777"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V. ПОСТАВКА ТОВАРУ</w:t>
      </w:r>
    </w:p>
    <w:p w14:paraId="35E09C6E" w14:textId="15C484D4" w:rsidR="00F850BC" w:rsidRDefault="00F850BC" w:rsidP="00F850BC">
      <w:pPr>
        <w:spacing w:line="264" w:lineRule="auto"/>
        <w:ind w:right="100"/>
        <w:jc w:val="both"/>
        <w:rPr>
          <w:rFonts w:ascii="Times New Roman" w:hAnsi="Times New Roman" w:cs="Times New Roman"/>
          <w:lang w:val="uk-UA"/>
        </w:rPr>
      </w:pPr>
      <w:r w:rsidRPr="00926517">
        <w:rPr>
          <w:rFonts w:ascii="Times New Roman" w:hAnsi="Times New Roman" w:cs="Times New Roman"/>
          <w:lang w:val="uk-UA"/>
        </w:rPr>
        <w:t>5.1. Строк поставки  товару - до 31 грудня 202</w:t>
      </w:r>
      <w:r w:rsidR="00460202" w:rsidRPr="00926517">
        <w:rPr>
          <w:rFonts w:ascii="Times New Roman" w:hAnsi="Times New Roman" w:cs="Times New Roman"/>
          <w:lang w:val="uk-UA"/>
        </w:rPr>
        <w:t>2</w:t>
      </w:r>
      <w:r w:rsidRPr="00926517">
        <w:rPr>
          <w:rFonts w:ascii="Times New Roman" w:hAnsi="Times New Roman" w:cs="Times New Roman"/>
          <w:lang w:val="uk-UA"/>
        </w:rPr>
        <w:t xml:space="preserve"> р. </w:t>
      </w:r>
    </w:p>
    <w:p w14:paraId="6D355F4D" w14:textId="79CE209C" w:rsidR="00494D76" w:rsidRDefault="00494D76" w:rsidP="00F850BC">
      <w:pPr>
        <w:spacing w:line="264" w:lineRule="auto"/>
        <w:ind w:right="100"/>
        <w:jc w:val="both"/>
        <w:rPr>
          <w:rFonts w:ascii="Times New Roman" w:hAnsi="Times New Roman" w:cs="Times New Roman"/>
          <w:lang w:val="uk-UA"/>
        </w:rPr>
      </w:pPr>
      <w:r>
        <w:rPr>
          <w:rFonts w:ascii="Times New Roman" w:hAnsi="Times New Roman" w:cs="Times New Roman"/>
          <w:lang w:val="uk-UA"/>
        </w:rPr>
        <w:t xml:space="preserve">5.2. </w:t>
      </w:r>
      <w:r w:rsidRPr="00494D76">
        <w:rPr>
          <w:rFonts w:ascii="Times New Roman" w:hAnsi="Times New Roman" w:cs="Times New Roman"/>
          <w:lang w:val="uk-UA"/>
        </w:rPr>
        <w:t>Доставка замовленої продукції  проводиться малими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r>
        <w:rPr>
          <w:rFonts w:ascii="Times New Roman" w:hAnsi="Times New Roman" w:cs="Times New Roman"/>
          <w:lang w:val="uk-UA"/>
        </w:rPr>
        <w:t>.</w:t>
      </w:r>
    </w:p>
    <w:p w14:paraId="04DDF2BE" w14:textId="3A0F0945" w:rsidR="00F850BC" w:rsidRPr="00926517" w:rsidRDefault="00494D76" w:rsidP="00494D76">
      <w:pPr>
        <w:spacing w:line="264" w:lineRule="auto"/>
        <w:ind w:right="100"/>
        <w:jc w:val="both"/>
        <w:rPr>
          <w:rFonts w:ascii="Times New Roman" w:hAnsi="Times New Roman" w:cs="Times New Roman"/>
          <w:lang w:val="uk-UA"/>
        </w:rPr>
      </w:pPr>
      <w:r>
        <w:rPr>
          <w:rFonts w:ascii="Times New Roman" w:hAnsi="Times New Roman" w:cs="Times New Roman"/>
          <w:lang w:val="uk-UA"/>
        </w:rPr>
        <w:t xml:space="preserve">5.3. </w:t>
      </w:r>
      <w:r w:rsidR="00F850BC" w:rsidRPr="00926517">
        <w:rPr>
          <w:rFonts w:ascii="Times New Roman" w:hAnsi="Times New Roman" w:cs="Times New Roman"/>
          <w:lang w:val="uk-UA"/>
        </w:rPr>
        <w:t xml:space="preserve">Порядок здійснення поставки: </w:t>
      </w:r>
      <w:r w:rsidRPr="00494D76">
        <w:rPr>
          <w:rFonts w:ascii="Times New Roman" w:hAnsi="Times New Roman" w:cs="Times New Roman"/>
          <w:lang w:val="uk-UA"/>
        </w:rPr>
        <w:t>Постачання  замовленої продукції (препаратів) здійснюється протягом 5 кале</w:t>
      </w:r>
      <w:r>
        <w:rPr>
          <w:rFonts w:ascii="Times New Roman" w:hAnsi="Times New Roman" w:cs="Times New Roman"/>
          <w:lang w:val="uk-UA"/>
        </w:rPr>
        <w:t>н</w:t>
      </w:r>
      <w:r w:rsidRPr="00494D76">
        <w:rPr>
          <w:rFonts w:ascii="Times New Roman" w:hAnsi="Times New Roman" w:cs="Times New Roman"/>
          <w:lang w:val="uk-UA"/>
        </w:rPr>
        <w:t>дарних днів від часу надходження заявки постачальнику засобами міського телефонного (факсимільного) зв’язку</w:t>
      </w:r>
      <w:r w:rsidR="00F850BC" w:rsidRPr="00926517">
        <w:rPr>
          <w:rFonts w:ascii="Times New Roman" w:hAnsi="Times New Roman" w:cs="Times New Roman"/>
          <w:lang w:val="uk-UA"/>
        </w:rPr>
        <w:t>.</w:t>
      </w:r>
    </w:p>
    <w:p w14:paraId="7E2FFE0E" w14:textId="085ED7A6" w:rsidR="001F6D64" w:rsidRPr="00926517" w:rsidRDefault="00F850BC" w:rsidP="001F6D64">
      <w:pPr>
        <w:spacing w:line="264" w:lineRule="auto"/>
        <w:ind w:left="1" w:right="100"/>
        <w:jc w:val="both"/>
        <w:rPr>
          <w:rFonts w:ascii="Times New Roman" w:hAnsi="Times New Roman" w:cs="Times New Roman"/>
          <w:b/>
          <w:bCs/>
          <w:lang w:val="uk-UA"/>
        </w:rPr>
      </w:pPr>
      <w:r w:rsidRPr="00926517">
        <w:rPr>
          <w:rFonts w:ascii="Times New Roman" w:hAnsi="Times New Roman" w:cs="Times New Roman"/>
          <w:lang w:val="uk-UA"/>
        </w:rPr>
        <w:t xml:space="preserve">5.2. Місце поставки  товару – </w:t>
      </w:r>
      <w:r w:rsidR="00494D76" w:rsidRPr="00F532BA">
        <w:rPr>
          <w:rFonts w:cs="Calibri"/>
          <w:b/>
          <w:lang w:val="uk-UA"/>
        </w:rPr>
        <w:t xml:space="preserve">Україна, </w:t>
      </w:r>
      <w:r w:rsidR="00494D76">
        <w:rPr>
          <w:b/>
          <w:color w:val="000000"/>
          <w:lang w:val="uk-UA" w:eastAsia="uk-UA"/>
        </w:rPr>
        <w:t xml:space="preserve">32100, Хмельницька область, </w:t>
      </w:r>
      <w:proofErr w:type="spellStart"/>
      <w:r w:rsidR="00494D76">
        <w:rPr>
          <w:b/>
          <w:color w:val="000000"/>
          <w:lang w:val="uk-UA" w:eastAsia="uk-UA"/>
        </w:rPr>
        <w:t>смт</w:t>
      </w:r>
      <w:proofErr w:type="spellEnd"/>
      <w:r w:rsidR="00494D76">
        <w:rPr>
          <w:b/>
          <w:color w:val="000000"/>
          <w:lang w:val="uk-UA" w:eastAsia="uk-UA"/>
        </w:rPr>
        <w:t xml:space="preserve">. </w:t>
      </w:r>
      <w:proofErr w:type="spellStart"/>
      <w:r w:rsidR="00494D76">
        <w:rPr>
          <w:b/>
          <w:color w:val="000000"/>
          <w:lang w:val="uk-UA" w:eastAsia="uk-UA"/>
        </w:rPr>
        <w:t>Ярмолинці</w:t>
      </w:r>
      <w:proofErr w:type="spellEnd"/>
      <w:r w:rsidR="00494D76">
        <w:rPr>
          <w:b/>
          <w:color w:val="000000"/>
          <w:lang w:val="uk-UA" w:eastAsia="uk-UA"/>
        </w:rPr>
        <w:t>, вул. Шевченка, 41</w:t>
      </w:r>
      <w:r w:rsidR="001F6D64" w:rsidRPr="00926517">
        <w:rPr>
          <w:rFonts w:ascii="Times New Roman" w:hAnsi="Times New Roman" w:cs="Times New Roman"/>
          <w:b/>
          <w:lang w:val="uk-UA"/>
        </w:rPr>
        <w:t>.</w:t>
      </w:r>
    </w:p>
    <w:p w14:paraId="102428E5" w14:textId="77777777" w:rsidR="00F850BC" w:rsidRPr="00926517" w:rsidRDefault="00F850BC" w:rsidP="00F850BC">
      <w:pPr>
        <w:spacing w:line="264" w:lineRule="auto"/>
        <w:ind w:right="566"/>
        <w:jc w:val="center"/>
        <w:rPr>
          <w:rFonts w:ascii="Times New Roman" w:hAnsi="Times New Roman" w:cs="Times New Roman"/>
          <w:lang w:val="uk-UA"/>
        </w:rPr>
      </w:pPr>
      <w:r w:rsidRPr="00926517">
        <w:rPr>
          <w:rFonts w:ascii="Times New Roman" w:hAnsi="Times New Roman" w:cs="Times New Roman"/>
          <w:b/>
          <w:bCs/>
          <w:lang w:val="uk-UA"/>
        </w:rPr>
        <w:t>VI. ПРАВА ТА ОБОВ'ЯЗКИ СТОРІН</w:t>
      </w:r>
    </w:p>
    <w:p w14:paraId="5641A398" w14:textId="77777777" w:rsidR="00F850BC" w:rsidRPr="00926517" w:rsidRDefault="00F850BC" w:rsidP="00F850BC">
      <w:pPr>
        <w:spacing w:line="264" w:lineRule="auto"/>
        <w:ind w:right="70"/>
        <w:jc w:val="both"/>
        <w:rPr>
          <w:rFonts w:ascii="Times New Roman" w:hAnsi="Times New Roman" w:cs="Times New Roman"/>
          <w:lang w:val="uk-UA"/>
        </w:rPr>
      </w:pPr>
      <w:r w:rsidRPr="00926517">
        <w:rPr>
          <w:rFonts w:ascii="Times New Roman" w:hAnsi="Times New Roman" w:cs="Times New Roman"/>
          <w:lang w:val="uk-UA"/>
        </w:rPr>
        <w:t xml:space="preserve">6.1. Замовник зобов'язаний: </w:t>
      </w:r>
    </w:p>
    <w:p w14:paraId="2F2DE638" w14:textId="77777777" w:rsidR="00F850BC" w:rsidRPr="00926517" w:rsidRDefault="00F850BC" w:rsidP="00F850BC">
      <w:pPr>
        <w:spacing w:line="264" w:lineRule="auto"/>
        <w:ind w:right="70"/>
        <w:jc w:val="both"/>
        <w:rPr>
          <w:rFonts w:ascii="Times New Roman" w:hAnsi="Times New Roman" w:cs="Times New Roman"/>
          <w:lang w:val="uk-UA"/>
        </w:rPr>
      </w:pPr>
      <w:r w:rsidRPr="00926517">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926517" w:rsidRDefault="00F850BC" w:rsidP="00F850BC">
      <w:pPr>
        <w:spacing w:line="264" w:lineRule="auto"/>
        <w:ind w:right="70"/>
        <w:jc w:val="both"/>
        <w:rPr>
          <w:rFonts w:ascii="Times New Roman" w:hAnsi="Times New Roman" w:cs="Times New Roman"/>
          <w:lang w:val="uk-UA"/>
        </w:rPr>
      </w:pPr>
      <w:r w:rsidRPr="00926517">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926517" w:rsidRDefault="00F850BC" w:rsidP="00F850BC">
      <w:pPr>
        <w:spacing w:line="264" w:lineRule="auto"/>
        <w:ind w:right="70"/>
        <w:jc w:val="both"/>
        <w:rPr>
          <w:rFonts w:ascii="Times New Roman" w:hAnsi="Times New Roman" w:cs="Times New Roman"/>
          <w:lang w:val="uk-UA"/>
        </w:rPr>
      </w:pPr>
      <w:r w:rsidRPr="00926517">
        <w:rPr>
          <w:rFonts w:ascii="Times New Roman" w:hAnsi="Times New Roman" w:cs="Times New Roman"/>
          <w:lang w:val="uk-UA"/>
        </w:rPr>
        <w:lastRenderedPageBreak/>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926517" w:rsidRDefault="00F850BC" w:rsidP="00F850BC">
      <w:pPr>
        <w:spacing w:line="264" w:lineRule="auto"/>
        <w:ind w:right="70"/>
        <w:jc w:val="both"/>
        <w:rPr>
          <w:rFonts w:ascii="Times New Roman" w:hAnsi="Times New Roman" w:cs="Times New Roman"/>
          <w:lang w:val="uk-UA"/>
        </w:rPr>
      </w:pPr>
      <w:r w:rsidRPr="00926517">
        <w:rPr>
          <w:rFonts w:ascii="Times New Roman" w:hAnsi="Times New Roman" w:cs="Times New Roman"/>
          <w:lang w:val="uk-UA"/>
        </w:rPr>
        <w:t xml:space="preserve">6.2. Замовник має право: </w:t>
      </w:r>
    </w:p>
    <w:p w14:paraId="3E067EDA" w14:textId="74AC53E5"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1A3D5454"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відсутності коштів для фінансування цього Договору;</w:t>
      </w:r>
    </w:p>
    <w:p w14:paraId="3DD8D9E8"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виявленні подальшої недоцільності у Товарі;</w:t>
      </w:r>
    </w:p>
    <w:p w14:paraId="432C6662"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196093EC"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291781CD"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неодноразовому грубому порушенні умов цього Договору;</w:t>
      </w:r>
    </w:p>
    <w:p w14:paraId="05DB70BD"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банкрутства або порушення справи про банкрутство Постачальника.</w:t>
      </w:r>
    </w:p>
    <w:p w14:paraId="4E80BF47" w14:textId="3E9C7DD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C36DE9C" w14:textId="206B3A02"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 xml:space="preserve">.2.3. Контролювати поставку Товару у строки, встановлені цим Договором; </w:t>
      </w:r>
    </w:p>
    <w:p w14:paraId="2006DC04" w14:textId="44E3979E"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335B05" w14:textId="2988F039"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.2.5. Вимагати від Постачальника здійснити поставку Товару відповідно до заявки на умовах, що визначені цим Договором.</w:t>
      </w:r>
    </w:p>
    <w:p w14:paraId="4737B94A" w14:textId="607CDE2E"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 xml:space="preserve">.2.6.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BE619D5" w14:textId="78AAEAC1"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rPr>
        <w:t>6</w:t>
      </w:r>
      <w:r w:rsidRPr="00926517">
        <w:rPr>
          <w:rFonts w:ascii="Times New Roman" w:hAnsi="Times New Roman" w:cs="Times New Roman"/>
          <w:lang w:val="uk-UA"/>
        </w:rPr>
        <w:t>.2.7.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670BC663"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6.3. Постачальник зобов'язаний: </w:t>
      </w:r>
    </w:p>
    <w:p w14:paraId="4216D787" w14:textId="4C854DB8"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6.3.1. Забезпечити поставку товарів у строки, встановлені цим Договором; </w:t>
      </w:r>
    </w:p>
    <w:p w14:paraId="01571E81" w14:textId="6D2C7C0B"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639E0C8" w14:textId="2B25F2A9"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757108AF" w14:textId="10238381"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C671779" w14:textId="5999665A"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69FC34C7"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копію експлуатаційної документації (українською або російською мовою);</w:t>
      </w:r>
    </w:p>
    <w:p w14:paraId="0B819C80"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 видаткову накладну.</w:t>
      </w:r>
    </w:p>
    <w:p w14:paraId="1BAB7533" w14:textId="77777777" w:rsidR="00824B64" w:rsidRPr="00926517" w:rsidRDefault="00824B64" w:rsidP="00824B64">
      <w:pPr>
        <w:spacing w:line="264" w:lineRule="auto"/>
        <w:jc w:val="both"/>
        <w:rPr>
          <w:rFonts w:ascii="Times New Roman" w:hAnsi="Times New Roman" w:cs="Times New Roman"/>
          <w:lang w:val="uk-UA"/>
        </w:rPr>
      </w:pPr>
      <w:r w:rsidRPr="00926517">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6.4. Постачальник має право: </w:t>
      </w:r>
    </w:p>
    <w:p w14:paraId="4DDF88FB"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926517" w:rsidRDefault="00F850BC" w:rsidP="00F850BC">
      <w:pPr>
        <w:spacing w:line="264" w:lineRule="auto"/>
        <w:rPr>
          <w:rFonts w:ascii="Times New Roman" w:hAnsi="Times New Roman" w:cs="Times New Roman"/>
          <w:lang w:val="uk-UA"/>
        </w:rPr>
      </w:pPr>
      <w:r w:rsidRPr="00926517">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926517" w:rsidRDefault="00F850BC" w:rsidP="00F850BC">
      <w:pPr>
        <w:spacing w:line="264" w:lineRule="auto"/>
        <w:rPr>
          <w:rFonts w:ascii="Times New Roman" w:hAnsi="Times New Roman" w:cs="Times New Roman"/>
          <w:lang w:val="uk-UA"/>
        </w:rPr>
      </w:pPr>
    </w:p>
    <w:p w14:paraId="4B25C795" w14:textId="77777777"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VII. ВІДПОВІДАЛЬНІСТЬ СТОРІН</w:t>
      </w:r>
    </w:p>
    <w:p w14:paraId="662A35B4" w14:textId="408BA41B"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C5B1F2A" w14:textId="01BA4BD9"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lang w:val="uk-UA"/>
        </w:rPr>
        <w:lastRenderedPageBreak/>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4EC79A39" w14:textId="085D7BB1"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5A74623C" w14:textId="23D5DA52"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3DE9765B" w14:textId="58D178FB"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.5. Сплата неустойки не звільняє Сторони від виконання своїх зобов’язань за цим Договором.</w:t>
      </w:r>
    </w:p>
    <w:p w14:paraId="406E63BD" w14:textId="6316969E"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65F52BF7" w14:textId="4B459423"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09A48890" w14:textId="037D8D05"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0817AA06" w14:textId="1237AE36"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EE25404" w14:textId="43BCD515"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BBDDAE6" w14:textId="77777777"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5D835AEE" w14:textId="77777777"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13445134" w14:textId="53696BF9"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EEBEB38" w14:textId="14D2FFF9"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34B6E365" w14:textId="4C547582" w:rsidR="003B2167" w:rsidRPr="00926517" w:rsidRDefault="003B2167" w:rsidP="003B2167">
      <w:pPr>
        <w:spacing w:line="264" w:lineRule="auto"/>
        <w:jc w:val="both"/>
        <w:rPr>
          <w:rFonts w:ascii="Times New Roman" w:hAnsi="Times New Roman" w:cs="Times New Roman"/>
          <w:lang w:val="uk-UA"/>
        </w:rPr>
      </w:pPr>
      <w:r w:rsidRPr="00926517">
        <w:rPr>
          <w:rFonts w:ascii="Times New Roman" w:hAnsi="Times New Roman" w:cs="Times New Roman"/>
        </w:rPr>
        <w:t>7</w:t>
      </w:r>
      <w:r w:rsidRPr="00926517">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5F2CE07B" w14:textId="77777777" w:rsidR="003B2167" w:rsidRPr="00926517" w:rsidRDefault="003B2167" w:rsidP="003B2167">
      <w:pPr>
        <w:spacing w:line="264" w:lineRule="auto"/>
        <w:jc w:val="both"/>
        <w:rPr>
          <w:rFonts w:ascii="Times New Roman" w:hAnsi="Times New Roman" w:cs="Times New Roman"/>
          <w:lang w:val="uk-UA"/>
        </w:rPr>
      </w:pPr>
    </w:p>
    <w:p w14:paraId="0D488C17" w14:textId="77777777"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VIII. ОБСТАВИНИ НЕПЕРЕБОРНОЇ СИЛИ</w:t>
      </w:r>
    </w:p>
    <w:p w14:paraId="333300EF" w14:textId="77777777" w:rsidR="00F850BC" w:rsidRPr="00926517" w:rsidRDefault="00F850BC" w:rsidP="00F850BC">
      <w:pPr>
        <w:tabs>
          <w:tab w:val="left" w:pos="7848"/>
        </w:tabs>
        <w:spacing w:line="264" w:lineRule="auto"/>
        <w:ind w:right="-24"/>
        <w:jc w:val="both"/>
        <w:rPr>
          <w:rFonts w:ascii="Times New Roman" w:hAnsi="Times New Roman" w:cs="Times New Roman"/>
          <w:lang w:val="uk-UA"/>
        </w:rPr>
      </w:pPr>
      <w:r w:rsidRPr="00926517">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926517" w:rsidRDefault="00F850BC" w:rsidP="00F850BC">
      <w:pPr>
        <w:tabs>
          <w:tab w:val="left" w:pos="7848"/>
        </w:tabs>
        <w:spacing w:line="264" w:lineRule="auto"/>
        <w:ind w:right="-24"/>
        <w:jc w:val="both"/>
        <w:rPr>
          <w:rFonts w:ascii="Times New Roman" w:hAnsi="Times New Roman" w:cs="Times New Roman"/>
          <w:lang w:val="uk-UA"/>
        </w:rPr>
      </w:pPr>
      <w:r w:rsidRPr="00926517">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926517" w:rsidRDefault="00F850BC" w:rsidP="00F850BC">
      <w:pPr>
        <w:tabs>
          <w:tab w:val="left" w:pos="7848"/>
        </w:tabs>
        <w:spacing w:line="264" w:lineRule="auto"/>
        <w:ind w:right="-24"/>
        <w:jc w:val="both"/>
        <w:rPr>
          <w:rFonts w:ascii="Times New Roman" w:hAnsi="Times New Roman" w:cs="Times New Roman"/>
          <w:lang w:val="uk-UA"/>
        </w:rPr>
      </w:pPr>
      <w:r w:rsidRPr="00926517">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926517" w:rsidRDefault="00F850BC" w:rsidP="00F850BC">
      <w:pPr>
        <w:tabs>
          <w:tab w:val="left" w:pos="7848"/>
        </w:tabs>
        <w:spacing w:line="264" w:lineRule="auto"/>
        <w:ind w:right="-24"/>
        <w:jc w:val="both"/>
        <w:rPr>
          <w:rFonts w:ascii="Times New Roman" w:hAnsi="Times New Roman" w:cs="Times New Roman"/>
          <w:lang w:val="uk-UA"/>
        </w:rPr>
      </w:pPr>
      <w:r w:rsidRPr="00926517">
        <w:rPr>
          <w:rFonts w:ascii="Times New Roman" w:hAnsi="Times New Roman" w:cs="Times New Roman"/>
          <w:lang w:val="uk-U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09F27095" w:rsidR="00F850BC" w:rsidRPr="00926517" w:rsidRDefault="00F850BC" w:rsidP="00F850BC">
      <w:pPr>
        <w:tabs>
          <w:tab w:val="left" w:pos="7848"/>
        </w:tabs>
        <w:spacing w:line="264" w:lineRule="auto"/>
        <w:ind w:right="-24"/>
        <w:jc w:val="both"/>
        <w:rPr>
          <w:rFonts w:ascii="Times New Roman" w:hAnsi="Times New Roman" w:cs="Times New Roman"/>
          <w:lang w:val="uk-UA"/>
        </w:rPr>
      </w:pPr>
      <w:r w:rsidRPr="00926517">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w:t>
      </w:r>
      <w:r w:rsidR="003B2167" w:rsidRPr="00926517">
        <w:rPr>
          <w:rFonts w:ascii="Times New Roman" w:hAnsi="Times New Roman" w:cs="Times New Roman"/>
          <w:lang w:val="uk-UA"/>
        </w:rPr>
        <w:t>Замовник</w:t>
      </w:r>
      <w:r w:rsidRPr="00926517">
        <w:rPr>
          <w:rFonts w:ascii="Times New Roman" w:hAnsi="Times New Roman" w:cs="Times New Roman"/>
          <w:lang w:val="uk-UA"/>
        </w:rPr>
        <w:t xml:space="preserve">, то він має право здійснити </w:t>
      </w:r>
    </w:p>
    <w:p w14:paraId="27E7F052" w14:textId="77777777" w:rsidR="00F850BC" w:rsidRPr="00926517" w:rsidRDefault="00F850BC" w:rsidP="00F850BC">
      <w:pPr>
        <w:spacing w:line="264" w:lineRule="auto"/>
        <w:ind w:right="-24"/>
        <w:jc w:val="both"/>
        <w:rPr>
          <w:rFonts w:ascii="Times New Roman" w:hAnsi="Times New Roman" w:cs="Times New Roman"/>
          <w:b/>
          <w:bCs/>
          <w:lang w:val="uk-UA"/>
        </w:rPr>
      </w:pPr>
      <w:r w:rsidRPr="00926517">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926517" w:rsidRDefault="00F850BC" w:rsidP="00F850BC">
      <w:pPr>
        <w:spacing w:line="264" w:lineRule="auto"/>
        <w:rPr>
          <w:rFonts w:ascii="Times New Roman" w:hAnsi="Times New Roman" w:cs="Times New Roman"/>
          <w:b/>
          <w:bCs/>
          <w:lang w:val="uk-UA"/>
        </w:rPr>
      </w:pPr>
    </w:p>
    <w:p w14:paraId="4D73F3CD" w14:textId="77777777"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IX. ВИРІШЕННЯ СПОРІВ</w:t>
      </w:r>
    </w:p>
    <w:p w14:paraId="745CDDCE" w14:textId="77777777" w:rsidR="00F850BC" w:rsidRPr="00926517" w:rsidRDefault="00F850BC" w:rsidP="00F850BC">
      <w:pPr>
        <w:spacing w:line="264" w:lineRule="auto"/>
        <w:ind w:right="-24"/>
        <w:jc w:val="both"/>
        <w:rPr>
          <w:rFonts w:ascii="Times New Roman" w:hAnsi="Times New Roman" w:cs="Times New Roman"/>
          <w:lang w:val="uk-UA"/>
        </w:rPr>
      </w:pPr>
      <w:r w:rsidRPr="00926517">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926517" w:rsidRDefault="00F850BC" w:rsidP="00F850BC">
      <w:pPr>
        <w:spacing w:line="264" w:lineRule="auto"/>
        <w:ind w:right="-24"/>
        <w:jc w:val="both"/>
        <w:rPr>
          <w:rFonts w:ascii="Times New Roman" w:hAnsi="Times New Roman" w:cs="Times New Roman"/>
          <w:b/>
          <w:bCs/>
          <w:lang w:val="uk-UA"/>
        </w:rPr>
      </w:pPr>
      <w:r w:rsidRPr="00926517">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926517" w:rsidRDefault="00F850BC" w:rsidP="00F850BC">
      <w:pPr>
        <w:spacing w:line="264" w:lineRule="auto"/>
        <w:ind w:right="-24"/>
        <w:jc w:val="both"/>
        <w:rPr>
          <w:rFonts w:ascii="Times New Roman" w:hAnsi="Times New Roman" w:cs="Times New Roman"/>
          <w:b/>
          <w:bCs/>
          <w:lang w:val="uk-UA"/>
        </w:rPr>
      </w:pPr>
    </w:p>
    <w:p w14:paraId="489C8612" w14:textId="77777777"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X. СТРОК ДІЇ ДОГОВОРУ</w:t>
      </w:r>
    </w:p>
    <w:p w14:paraId="37D036EF" w14:textId="3D6033F9"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 xml:space="preserve">10.1. Цей Договір набирає чинності з дня його підписання і діє </w:t>
      </w:r>
      <w:r w:rsidR="00824B64" w:rsidRPr="00926517">
        <w:rPr>
          <w:rFonts w:ascii="Times New Roman" w:hAnsi="Times New Roman" w:cs="Times New Roman"/>
          <w:lang w:val="uk-UA"/>
        </w:rPr>
        <w:t>до</w:t>
      </w:r>
      <w:r w:rsidRPr="00926517">
        <w:rPr>
          <w:rFonts w:ascii="Times New Roman" w:hAnsi="Times New Roman" w:cs="Times New Roman"/>
          <w:lang w:val="uk-UA"/>
        </w:rPr>
        <w:t xml:space="preserve"> 31 грудня 202</w:t>
      </w:r>
      <w:r w:rsidR="00460202" w:rsidRPr="00926517">
        <w:rPr>
          <w:rFonts w:ascii="Times New Roman" w:hAnsi="Times New Roman" w:cs="Times New Roman"/>
          <w:lang w:val="uk-UA"/>
        </w:rPr>
        <w:t>2</w:t>
      </w:r>
      <w:r w:rsidRPr="00926517">
        <w:rPr>
          <w:rFonts w:ascii="Times New Roman" w:hAnsi="Times New Roman" w:cs="Times New Roman"/>
          <w:lang w:val="uk-UA"/>
        </w:rPr>
        <w:t xml:space="preserve"> року</w:t>
      </w:r>
      <w:r w:rsidR="00824B64" w:rsidRPr="00926517">
        <w:rPr>
          <w:rFonts w:ascii="Times New Roman" w:hAnsi="Times New Roman" w:cs="Times New Roman"/>
          <w:lang w:val="uk-UA"/>
        </w:rPr>
        <w:t>,</w:t>
      </w:r>
      <w:r w:rsidRPr="00926517">
        <w:rPr>
          <w:rFonts w:ascii="Times New Roman" w:hAnsi="Times New Roman" w:cs="Times New Roman"/>
          <w:lang w:val="uk-UA"/>
        </w:rPr>
        <w:t xml:space="preserve"> включно. </w:t>
      </w:r>
    </w:p>
    <w:p w14:paraId="49D832DC" w14:textId="77777777" w:rsidR="00F850BC" w:rsidRPr="00926517" w:rsidRDefault="00F850BC"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926517" w:rsidRDefault="00F850BC" w:rsidP="00F850BC">
      <w:pPr>
        <w:spacing w:line="264" w:lineRule="auto"/>
        <w:jc w:val="both"/>
        <w:rPr>
          <w:rFonts w:ascii="Times New Roman" w:hAnsi="Times New Roman" w:cs="Times New Roman"/>
          <w:b/>
          <w:lang w:val="uk-UA"/>
        </w:rPr>
      </w:pPr>
      <w:r w:rsidRPr="00926517">
        <w:rPr>
          <w:rFonts w:ascii="Times New Roman" w:hAnsi="Times New Roman" w:cs="Times New Roman"/>
          <w:lang w:val="uk-UA"/>
        </w:rPr>
        <w:t xml:space="preserve">10.3. На підставі </w:t>
      </w:r>
      <w:r w:rsidRPr="00926517">
        <w:rPr>
          <w:rFonts w:ascii="Times New Roman" w:eastAsia="Calibri" w:hAnsi="Times New Roman" w:cs="Times New Roman"/>
          <w:b/>
          <w:lang w:val="uk-UA"/>
        </w:rPr>
        <w:t>ст.</w:t>
      </w:r>
      <w:r w:rsidR="00C427B3" w:rsidRPr="00926517">
        <w:rPr>
          <w:rFonts w:ascii="Times New Roman" w:eastAsia="Calibri" w:hAnsi="Times New Roman" w:cs="Times New Roman"/>
          <w:b/>
          <w:lang w:val="uk-UA"/>
        </w:rPr>
        <w:t xml:space="preserve"> </w:t>
      </w:r>
      <w:r w:rsidR="003A6A80" w:rsidRPr="00926517">
        <w:rPr>
          <w:rFonts w:ascii="Times New Roman" w:eastAsia="Calibri" w:hAnsi="Times New Roman" w:cs="Times New Roman"/>
          <w:b/>
          <w:lang w:val="uk-UA"/>
        </w:rPr>
        <w:t>41</w:t>
      </w:r>
      <w:r w:rsidRPr="00926517">
        <w:rPr>
          <w:rFonts w:ascii="Times New Roman" w:eastAsia="Calibri" w:hAnsi="Times New Roman" w:cs="Times New Roman"/>
          <w:b/>
          <w:lang w:val="uk-UA"/>
        </w:rPr>
        <w:t xml:space="preserve"> ЗУ «Про публічні закупівлі»</w:t>
      </w:r>
      <w:r w:rsidRPr="00926517">
        <w:rPr>
          <w:rFonts w:ascii="Times New Roman" w:eastAsia="Calibri" w:hAnsi="Times New Roman" w:cs="Times New Roman"/>
          <w:lang w:val="uk-UA"/>
        </w:rPr>
        <w:t>,</w:t>
      </w:r>
      <w:r w:rsidRPr="00926517">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926517" w:rsidRDefault="007711B1" w:rsidP="00F850BC">
      <w:pPr>
        <w:spacing w:line="264" w:lineRule="auto"/>
        <w:jc w:val="center"/>
        <w:rPr>
          <w:rFonts w:ascii="Times New Roman" w:hAnsi="Times New Roman" w:cs="Times New Roman"/>
          <w:lang w:val="uk-UA"/>
        </w:rPr>
      </w:pPr>
      <w:r w:rsidRPr="00926517">
        <w:rPr>
          <w:lang w:val="x-none"/>
        </w:rPr>
        <w:tab/>
      </w:r>
      <w:r w:rsidR="00F850BC" w:rsidRPr="00926517">
        <w:rPr>
          <w:rFonts w:ascii="Times New Roman" w:hAnsi="Times New Roman" w:cs="Times New Roman"/>
          <w:b/>
          <w:lang w:val="uk-UA"/>
        </w:rPr>
        <w:t>ХІ. ІНШІ УМОВИ</w:t>
      </w:r>
    </w:p>
    <w:p w14:paraId="408F371C" w14:textId="50DCBB54" w:rsidR="00F850BC" w:rsidRPr="00926517" w:rsidRDefault="001F6D64"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926517" w:rsidRDefault="001F6D64"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926517" w:rsidRDefault="001F6D64"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.3. Замовник не є платником податку на прибуток.</w:t>
      </w:r>
    </w:p>
    <w:p w14:paraId="634908BA" w14:textId="7E1FED23" w:rsidR="00F850BC" w:rsidRPr="00926517" w:rsidRDefault="001F6D64"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926517" w:rsidRDefault="001F6D64"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926517" w:rsidRDefault="001F6D64" w:rsidP="00F850BC">
      <w:pPr>
        <w:spacing w:line="264" w:lineRule="auto"/>
        <w:jc w:val="both"/>
        <w:rPr>
          <w:rFonts w:ascii="Times New Roman" w:hAnsi="Times New Roman" w:cs="Times New Roman"/>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926517" w:rsidRDefault="001F6D64" w:rsidP="00F850BC">
      <w:pPr>
        <w:spacing w:line="264" w:lineRule="auto"/>
        <w:rPr>
          <w:rFonts w:ascii="Times New Roman" w:hAnsi="Times New Roman" w:cs="Times New Roman"/>
          <w:b/>
          <w:bCs/>
          <w:lang w:val="uk-UA"/>
        </w:rPr>
      </w:pPr>
      <w:r w:rsidRPr="00926517">
        <w:rPr>
          <w:rFonts w:ascii="Times New Roman" w:hAnsi="Times New Roman" w:cs="Times New Roman"/>
          <w:lang w:val="uk-UA"/>
        </w:rPr>
        <w:t>11</w:t>
      </w:r>
      <w:r w:rsidR="00F850BC" w:rsidRPr="00926517">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926517" w:rsidRDefault="00F850BC" w:rsidP="00F850BC">
      <w:pPr>
        <w:spacing w:line="264" w:lineRule="auto"/>
        <w:jc w:val="center"/>
        <w:rPr>
          <w:rFonts w:ascii="Times New Roman" w:hAnsi="Times New Roman" w:cs="Times New Roman"/>
          <w:lang w:val="uk-UA"/>
        </w:rPr>
      </w:pPr>
      <w:r w:rsidRPr="00926517">
        <w:rPr>
          <w:rFonts w:ascii="Times New Roman" w:hAnsi="Times New Roman" w:cs="Times New Roman"/>
          <w:b/>
          <w:bCs/>
          <w:lang w:val="uk-UA"/>
        </w:rPr>
        <w:t>XI</w:t>
      </w:r>
      <w:r w:rsidR="007711B1" w:rsidRPr="00926517">
        <w:rPr>
          <w:rFonts w:ascii="Times New Roman" w:hAnsi="Times New Roman" w:cs="Times New Roman"/>
          <w:b/>
          <w:bCs/>
          <w:lang w:val="uk-UA"/>
        </w:rPr>
        <w:t>І</w:t>
      </w:r>
      <w:r w:rsidRPr="00926517">
        <w:rPr>
          <w:rFonts w:ascii="Times New Roman" w:hAnsi="Times New Roman" w:cs="Times New Roman"/>
          <w:b/>
          <w:bCs/>
          <w:lang w:val="uk-UA"/>
        </w:rPr>
        <w:t>. ДОДАТКИ ДО ДОГОВОРУ</w:t>
      </w:r>
    </w:p>
    <w:p w14:paraId="4855FE6E" w14:textId="4F138B0F" w:rsidR="00F850BC" w:rsidRPr="00926517" w:rsidRDefault="00F850BC" w:rsidP="00F850BC">
      <w:pPr>
        <w:spacing w:line="264" w:lineRule="auto"/>
        <w:rPr>
          <w:rFonts w:ascii="Times New Roman" w:hAnsi="Times New Roman" w:cs="Times New Roman"/>
          <w:lang w:val="uk-UA"/>
        </w:rPr>
      </w:pPr>
      <w:r w:rsidRPr="00926517">
        <w:rPr>
          <w:rFonts w:ascii="Times New Roman" w:hAnsi="Times New Roman" w:cs="Times New Roman"/>
          <w:lang w:val="uk-UA"/>
        </w:rPr>
        <w:t>1</w:t>
      </w:r>
      <w:r w:rsidR="001F6D64" w:rsidRPr="00926517">
        <w:rPr>
          <w:rFonts w:ascii="Times New Roman" w:hAnsi="Times New Roman" w:cs="Times New Roman"/>
          <w:lang w:val="uk-UA"/>
        </w:rPr>
        <w:t>2</w:t>
      </w:r>
      <w:r w:rsidRPr="00926517">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926517" w:rsidRDefault="00F850BC" w:rsidP="00F850BC">
      <w:pPr>
        <w:spacing w:line="264" w:lineRule="auto"/>
        <w:rPr>
          <w:rFonts w:ascii="Times New Roman" w:hAnsi="Times New Roman" w:cs="Times New Roman"/>
          <w:lang w:val="uk-UA"/>
        </w:rPr>
      </w:pPr>
    </w:p>
    <w:p w14:paraId="17653134" w14:textId="77777777" w:rsidR="00F850BC" w:rsidRPr="00926517" w:rsidRDefault="00F850BC" w:rsidP="00F850BC">
      <w:pPr>
        <w:spacing w:line="264" w:lineRule="auto"/>
        <w:jc w:val="center"/>
        <w:rPr>
          <w:b/>
          <w:lang w:val="uk-UA"/>
        </w:rPr>
      </w:pPr>
      <w:r w:rsidRPr="00926517">
        <w:rPr>
          <w:rFonts w:ascii="Times New Roman" w:hAnsi="Times New Roman" w:cs="Times New Roman"/>
          <w:b/>
          <w:lang w:val="uk-UA"/>
        </w:rPr>
        <w:t>XII. РЕКВІЗИТИ СТОРІН</w:t>
      </w:r>
    </w:p>
    <w:tbl>
      <w:tblPr>
        <w:tblW w:w="0" w:type="auto"/>
        <w:tblInd w:w="108" w:type="dxa"/>
        <w:tblLayout w:type="fixed"/>
        <w:tblLook w:val="0000" w:firstRow="0" w:lastRow="0" w:firstColumn="0" w:lastColumn="0" w:noHBand="0" w:noVBand="0"/>
      </w:tblPr>
      <w:tblGrid>
        <w:gridCol w:w="5068"/>
        <w:gridCol w:w="5068"/>
      </w:tblGrid>
      <w:tr w:rsidR="00926517" w:rsidRPr="00926517" w14:paraId="48F6A6B0" w14:textId="77777777" w:rsidTr="00824B64">
        <w:trPr>
          <w:trHeight w:val="4382"/>
        </w:trPr>
        <w:tc>
          <w:tcPr>
            <w:tcW w:w="5068" w:type="dxa"/>
            <w:shd w:val="clear" w:color="auto" w:fill="auto"/>
          </w:tcPr>
          <w:p w14:paraId="1E19B046" w14:textId="77777777" w:rsidR="003B2167" w:rsidRPr="00926517" w:rsidRDefault="003B2167" w:rsidP="00C63DD4">
            <w:pPr>
              <w:ind w:right="-171"/>
              <w:jc w:val="center"/>
              <w:rPr>
                <w:lang w:val="uk-UA"/>
              </w:rPr>
            </w:pPr>
            <w:r w:rsidRPr="00926517">
              <w:rPr>
                <w:b/>
                <w:lang w:val="uk-UA"/>
              </w:rPr>
              <w:lastRenderedPageBreak/>
              <w:t>Замовник</w:t>
            </w:r>
          </w:p>
          <w:p w14:paraId="5A8C23E7" w14:textId="5E1ABEA6" w:rsidR="003B2167" w:rsidRPr="00926517" w:rsidRDefault="00494D76" w:rsidP="00C63DD4">
            <w:pPr>
              <w:jc w:val="center"/>
              <w:rPr>
                <w:lang w:val="uk-UA"/>
              </w:rPr>
            </w:pPr>
            <w:r>
              <w:rPr>
                <w:b/>
                <w:bCs/>
                <w:color w:val="000000"/>
                <w:shd w:val="clear" w:color="auto" w:fill="FFFFFF"/>
                <w:lang w:val="uk-UA"/>
              </w:rPr>
              <w:t xml:space="preserve">Комунальне некомерційне підприємство </w:t>
            </w:r>
            <w:r>
              <w:rPr>
                <w:b/>
                <w:bCs/>
                <w:color w:val="000000"/>
                <w:lang w:val="uk-UA"/>
              </w:rPr>
              <w:t>«</w:t>
            </w:r>
            <w:proofErr w:type="spellStart"/>
            <w:r>
              <w:rPr>
                <w:b/>
                <w:bCs/>
                <w:color w:val="000000"/>
                <w:lang w:val="uk-UA"/>
              </w:rPr>
              <w:t>Ярмолинецька</w:t>
            </w:r>
            <w:proofErr w:type="spellEnd"/>
            <w:r>
              <w:rPr>
                <w:b/>
                <w:bCs/>
                <w:color w:val="000000"/>
                <w:lang w:val="uk-UA"/>
              </w:rPr>
              <w:t xml:space="preserve"> багатопрофільна  лікарня» </w:t>
            </w:r>
            <w:proofErr w:type="spellStart"/>
            <w:r>
              <w:rPr>
                <w:b/>
                <w:bCs/>
                <w:color w:val="000000"/>
                <w:lang w:val="uk-UA"/>
              </w:rPr>
              <w:t>Ярмолинецької</w:t>
            </w:r>
            <w:proofErr w:type="spellEnd"/>
            <w:r>
              <w:rPr>
                <w:b/>
                <w:bCs/>
                <w:color w:val="000000"/>
                <w:lang w:val="uk-UA"/>
              </w:rPr>
              <w:t xml:space="preserve"> селищної ради</w:t>
            </w:r>
          </w:p>
          <w:p w14:paraId="323E36A8" w14:textId="67967D2F" w:rsidR="003B2167" w:rsidRPr="00926517" w:rsidRDefault="003B2167" w:rsidP="00C63DD4">
            <w:pPr>
              <w:rPr>
                <w:lang w:val="uk-UA"/>
              </w:rPr>
            </w:pPr>
            <w:r w:rsidRPr="00926517">
              <w:rPr>
                <w:lang w:val="uk-UA"/>
              </w:rPr>
              <w:t xml:space="preserve">Адреса: </w:t>
            </w:r>
            <w:r w:rsidR="00494D76" w:rsidRPr="00494D76">
              <w:rPr>
                <w:lang w:val="uk-UA"/>
              </w:rPr>
              <w:t xml:space="preserve">Україна, 32100, Хмельницька область, </w:t>
            </w:r>
            <w:proofErr w:type="spellStart"/>
            <w:r w:rsidR="00494D76" w:rsidRPr="00494D76">
              <w:rPr>
                <w:lang w:val="uk-UA"/>
              </w:rPr>
              <w:t>смт</w:t>
            </w:r>
            <w:proofErr w:type="spellEnd"/>
            <w:r w:rsidR="00494D76" w:rsidRPr="00494D76">
              <w:rPr>
                <w:lang w:val="uk-UA"/>
              </w:rPr>
              <w:t xml:space="preserve">. </w:t>
            </w:r>
            <w:proofErr w:type="spellStart"/>
            <w:r w:rsidR="00494D76" w:rsidRPr="00494D76">
              <w:rPr>
                <w:lang w:val="uk-UA"/>
              </w:rPr>
              <w:t>Ярмолинці</w:t>
            </w:r>
            <w:proofErr w:type="spellEnd"/>
            <w:r w:rsidR="00494D76" w:rsidRPr="00494D76">
              <w:rPr>
                <w:lang w:val="uk-UA"/>
              </w:rPr>
              <w:t>, вул. Шевченка, 41</w:t>
            </w:r>
          </w:p>
          <w:p w14:paraId="17C3A83F" w14:textId="11B769B5" w:rsidR="003B2167" w:rsidRPr="00926517" w:rsidRDefault="003B2167" w:rsidP="00C63DD4">
            <w:pPr>
              <w:rPr>
                <w:lang w:val="uk-UA"/>
              </w:rPr>
            </w:pPr>
            <w:r w:rsidRPr="00926517">
              <w:rPr>
                <w:spacing w:val="-4"/>
                <w:lang w:val="uk-UA"/>
              </w:rPr>
              <w:t xml:space="preserve">код ЄДРПОУ </w:t>
            </w:r>
            <w:r w:rsidR="00494D76" w:rsidRPr="00494D76">
              <w:rPr>
                <w:spacing w:val="-4"/>
                <w:lang w:val="uk-UA"/>
              </w:rPr>
              <w:t>02004574</w:t>
            </w:r>
            <w:r w:rsidRPr="00926517">
              <w:rPr>
                <w:spacing w:val="-4"/>
                <w:lang w:val="uk-UA"/>
              </w:rPr>
              <w:t xml:space="preserve">; ІПН </w:t>
            </w:r>
            <w:r w:rsidR="00494D76">
              <w:rPr>
                <w:spacing w:val="-4"/>
                <w:lang w:val="uk-UA"/>
              </w:rPr>
              <w:t>______________</w:t>
            </w:r>
          </w:p>
          <w:p w14:paraId="481A2ADD" w14:textId="00BA048B" w:rsidR="003B2167" w:rsidRPr="00926517" w:rsidRDefault="003B2167" w:rsidP="00C63DD4">
            <w:pPr>
              <w:rPr>
                <w:spacing w:val="-4"/>
                <w:lang w:val="uk-UA"/>
              </w:rPr>
            </w:pPr>
            <w:r w:rsidRPr="00926517">
              <w:rPr>
                <w:spacing w:val="-4"/>
                <w:lang w:val="uk-UA"/>
              </w:rPr>
              <w:t xml:space="preserve">IBAN </w:t>
            </w:r>
            <w:r w:rsidRPr="00926517">
              <w:rPr>
                <w:spacing w:val="-4"/>
                <w:lang w:val="en-US"/>
              </w:rPr>
              <w:t>UA</w:t>
            </w:r>
            <w:r w:rsidR="00494D76">
              <w:rPr>
                <w:spacing w:val="-4"/>
                <w:lang w:val="uk-UA"/>
              </w:rPr>
              <w:t xml:space="preserve"> ______________________________</w:t>
            </w:r>
          </w:p>
          <w:p w14:paraId="2EEB400B" w14:textId="74498847" w:rsidR="003B2167" w:rsidRPr="00926517" w:rsidRDefault="003B2167" w:rsidP="00C63DD4">
            <w:pPr>
              <w:rPr>
                <w:lang w:val="uk-UA"/>
              </w:rPr>
            </w:pPr>
            <w:r w:rsidRPr="00926517">
              <w:rPr>
                <w:spacing w:val="-4"/>
                <w:lang w:val="uk-UA"/>
              </w:rPr>
              <w:t xml:space="preserve">МФО: </w:t>
            </w:r>
            <w:r w:rsidR="00494D76">
              <w:rPr>
                <w:spacing w:val="-4"/>
                <w:lang w:val="uk-UA"/>
              </w:rPr>
              <w:t>__________</w:t>
            </w:r>
            <w:r w:rsidRPr="00926517">
              <w:rPr>
                <w:spacing w:val="-4"/>
                <w:lang w:val="uk-UA"/>
              </w:rPr>
              <w:t xml:space="preserve">, в </w:t>
            </w:r>
            <w:r w:rsidR="00494D76">
              <w:rPr>
                <w:spacing w:val="-4"/>
                <w:lang w:val="uk-UA"/>
              </w:rPr>
              <w:t>___________________</w:t>
            </w:r>
            <w:r w:rsidRPr="00926517">
              <w:rPr>
                <w:spacing w:val="-4"/>
                <w:lang w:val="uk-UA"/>
              </w:rPr>
              <w:t xml:space="preserve">, </w:t>
            </w:r>
          </w:p>
          <w:p w14:paraId="1204C515" w14:textId="77777777" w:rsidR="003B2167" w:rsidRPr="00926517" w:rsidRDefault="003B2167" w:rsidP="00C63DD4">
            <w:pPr>
              <w:rPr>
                <w:lang w:val="uk-UA"/>
              </w:rPr>
            </w:pPr>
            <w:r w:rsidRPr="00926517">
              <w:rPr>
                <w:spacing w:val="-4"/>
                <w:lang w:val="uk-UA"/>
              </w:rPr>
              <w:t>Телефон</w:t>
            </w:r>
            <w:r w:rsidRPr="00926517">
              <w:rPr>
                <w:lang w:val="uk-UA"/>
              </w:rPr>
              <w:t>:  043 256 0639; факс 043 246 1101,</w:t>
            </w:r>
          </w:p>
          <w:p w14:paraId="04EF7C3E" w14:textId="77777777" w:rsidR="00494D76" w:rsidRPr="00926517" w:rsidRDefault="00494D76" w:rsidP="00494D76">
            <w:pPr>
              <w:rPr>
                <w:lang w:val="uk-UA"/>
              </w:rPr>
            </w:pPr>
            <w:r w:rsidRPr="00926517">
              <w:rPr>
                <w:spacing w:val="-4"/>
                <w:lang w:val="uk-UA"/>
              </w:rPr>
              <w:t>Телефон/факс</w:t>
            </w:r>
            <w:r w:rsidRPr="00926517">
              <w:rPr>
                <w:lang w:val="uk-UA"/>
              </w:rPr>
              <w:t>:  ________________</w:t>
            </w:r>
          </w:p>
          <w:p w14:paraId="727DFD25" w14:textId="77777777" w:rsidR="00494D76" w:rsidRPr="00926517" w:rsidRDefault="00494D76" w:rsidP="00494D76">
            <w:pPr>
              <w:rPr>
                <w:b/>
                <w:spacing w:val="-4"/>
                <w:lang w:val="uk-UA"/>
              </w:rPr>
            </w:pPr>
            <w:proofErr w:type="spellStart"/>
            <w:r w:rsidRPr="00926517">
              <w:rPr>
                <w:lang w:val="de-DE"/>
              </w:rPr>
              <w:t>E-mail</w:t>
            </w:r>
            <w:proofErr w:type="spellEnd"/>
            <w:r w:rsidRPr="00926517">
              <w:rPr>
                <w:lang w:val="uk-UA"/>
              </w:rPr>
              <w:t>: _______________________</w:t>
            </w:r>
          </w:p>
          <w:p w14:paraId="666579D9" w14:textId="77777777" w:rsidR="00494D76" w:rsidRDefault="00494D76" w:rsidP="00C63DD4">
            <w:pPr>
              <w:rPr>
                <w:b/>
                <w:bCs/>
                <w:spacing w:val="-4"/>
                <w:lang w:val="uk-UA"/>
              </w:rPr>
            </w:pPr>
          </w:p>
          <w:p w14:paraId="726418F9" w14:textId="77777777" w:rsidR="003B2167" w:rsidRPr="00926517" w:rsidRDefault="003B2167" w:rsidP="00C63DD4">
            <w:pPr>
              <w:rPr>
                <w:lang w:val="uk-UA"/>
              </w:rPr>
            </w:pPr>
            <w:r w:rsidRPr="00926517">
              <w:rPr>
                <w:b/>
                <w:bCs/>
                <w:spacing w:val="-4"/>
                <w:lang w:val="uk-UA"/>
              </w:rPr>
              <w:t>Директор</w:t>
            </w:r>
          </w:p>
          <w:p w14:paraId="051EEA64" w14:textId="77777777" w:rsidR="003B2167" w:rsidRPr="00926517" w:rsidRDefault="003B2167" w:rsidP="00C63DD4">
            <w:pPr>
              <w:spacing w:line="252" w:lineRule="auto"/>
              <w:ind w:right="-18"/>
              <w:jc w:val="both"/>
              <w:rPr>
                <w:b/>
                <w:lang w:val="uk-UA"/>
              </w:rPr>
            </w:pPr>
          </w:p>
          <w:p w14:paraId="0E12C164" w14:textId="675CFBF8" w:rsidR="003B2167" w:rsidRPr="00926517" w:rsidRDefault="003B2167" w:rsidP="003B2167">
            <w:pPr>
              <w:jc w:val="right"/>
              <w:rPr>
                <w:b/>
                <w:lang w:val="uk-UA"/>
              </w:rPr>
            </w:pPr>
            <w:r w:rsidRPr="00926517">
              <w:rPr>
                <w:b/>
                <w:lang w:val="uk-UA"/>
              </w:rPr>
              <w:t xml:space="preserve">  </w:t>
            </w:r>
            <w:r w:rsidR="00494D76" w:rsidRPr="00926517">
              <w:rPr>
                <w:b/>
                <w:lang w:val="uk-UA"/>
              </w:rPr>
              <w:t>______________</w:t>
            </w:r>
          </w:p>
          <w:p w14:paraId="1A88E86D" w14:textId="50942367" w:rsidR="003B2167" w:rsidRPr="00926517" w:rsidRDefault="003B2167" w:rsidP="003B2167">
            <w:pPr>
              <w:rPr>
                <w:lang w:val="uk-UA"/>
              </w:rPr>
            </w:pPr>
          </w:p>
        </w:tc>
        <w:tc>
          <w:tcPr>
            <w:tcW w:w="5068" w:type="dxa"/>
            <w:shd w:val="clear" w:color="auto" w:fill="auto"/>
          </w:tcPr>
          <w:p w14:paraId="06E04FF1" w14:textId="77777777" w:rsidR="003B2167" w:rsidRPr="00926517" w:rsidRDefault="003B2167" w:rsidP="00C63DD4">
            <w:pPr>
              <w:jc w:val="center"/>
              <w:rPr>
                <w:lang w:val="uk-UA"/>
              </w:rPr>
            </w:pPr>
            <w:r w:rsidRPr="00926517">
              <w:rPr>
                <w:b/>
                <w:lang w:val="uk-UA"/>
              </w:rPr>
              <w:t>Постачальник</w:t>
            </w:r>
          </w:p>
          <w:p w14:paraId="66679781" w14:textId="77777777" w:rsidR="003B2167" w:rsidRPr="00926517" w:rsidRDefault="003B2167" w:rsidP="00C63DD4">
            <w:pPr>
              <w:jc w:val="center"/>
              <w:rPr>
                <w:lang w:val="uk-UA"/>
              </w:rPr>
            </w:pPr>
            <w:r w:rsidRPr="00926517">
              <w:rPr>
                <w:b/>
                <w:lang w:val="uk-UA"/>
              </w:rPr>
              <w:t>_________________________</w:t>
            </w:r>
          </w:p>
          <w:p w14:paraId="3679B518" w14:textId="77777777" w:rsidR="003B2167" w:rsidRPr="00926517" w:rsidRDefault="003B2167" w:rsidP="00C63DD4">
            <w:pPr>
              <w:rPr>
                <w:spacing w:val="-4"/>
                <w:lang w:val="uk-UA"/>
              </w:rPr>
            </w:pPr>
          </w:p>
          <w:p w14:paraId="4D50ECF1" w14:textId="77777777" w:rsidR="003B2167" w:rsidRPr="00926517" w:rsidRDefault="003B2167" w:rsidP="00C63DD4">
            <w:pPr>
              <w:rPr>
                <w:lang w:val="uk-UA"/>
              </w:rPr>
            </w:pPr>
            <w:r w:rsidRPr="00926517">
              <w:rPr>
                <w:lang w:val="uk-UA"/>
              </w:rPr>
              <w:t>Адреса________________________________</w:t>
            </w:r>
          </w:p>
          <w:p w14:paraId="349EBC75" w14:textId="6BA73472" w:rsidR="003B2167" w:rsidRPr="00926517" w:rsidRDefault="003B2167" w:rsidP="00C63DD4">
            <w:pPr>
              <w:rPr>
                <w:lang w:val="uk-UA"/>
              </w:rPr>
            </w:pPr>
            <w:r w:rsidRPr="00926517">
              <w:rPr>
                <w:spacing w:val="-4"/>
                <w:lang w:val="uk-UA"/>
              </w:rPr>
              <w:t>Код ЄДРПОУ ___________ ІПН ___________</w:t>
            </w:r>
          </w:p>
          <w:p w14:paraId="48B0A55A" w14:textId="4C79A0EA" w:rsidR="003B2167" w:rsidRPr="00926517" w:rsidRDefault="003B2167" w:rsidP="00C63DD4">
            <w:pPr>
              <w:rPr>
                <w:lang w:val="uk-UA"/>
              </w:rPr>
            </w:pPr>
            <w:r w:rsidRPr="00926517">
              <w:rPr>
                <w:spacing w:val="-4"/>
                <w:lang w:val="uk-UA"/>
              </w:rPr>
              <w:t xml:space="preserve">IBAN </w:t>
            </w:r>
            <w:r w:rsidRPr="00926517">
              <w:rPr>
                <w:spacing w:val="-4"/>
                <w:lang w:val="en-US"/>
              </w:rPr>
              <w:t>UA</w:t>
            </w:r>
            <w:r w:rsidRPr="00926517">
              <w:rPr>
                <w:spacing w:val="-4"/>
                <w:lang w:val="uk-UA"/>
              </w:rPr>
              <w:t>____________________</w:t>
            </w:r>
          </w:p>
          <w:p w14:paraId="3BC44729" w14:textId="2AD1D6BE" w:rsidR="003B2167" w:rsidRPr="00926517" w:rsidRDefault="003B2167" w:rsidP="00C63DD4">
            <w:pPr>
              <w:rPr>
                <w:lang w:val="uk-UA"/>
              </w:rPr>
            </w:pPr>
            <w:r w:rsidRPr="00926517">
              <w:rPr>
                <w:spacing w:val="-4"/>
                <w:lang w:val="uk-UA"/>
              </w:rPr>
              <w:t>в _____________________, МФО ________</w:t>
            </w:r>
          </w:p>
          <w:p w14:paraId="1097CAFD" w14:textId="77777777" w:rsidR="003B2167" w:rsidRPr="00926517" w:rsidRDefault="003B2167" w:rsidP="00C63DD4">
            <w:pPr>
              <w:rPr>
                <w:lang w:val="uk-UA"/>
              </w:rPr>
            </w:pPr>
            <w:r w:rsidRPr="00926517">
              <w:rPr>
                <w:spacing w:val="-4"/>
                <w:lang w:val="uk-UA"/>
              </w:rPr>
              <w:t>Телефон/факс</w:t>
            </w:r>
            <w:r w:rsidRPr="00926517">
              <w:rPr>
                <w:lang w:val="uk-UA"/>
              </w:rPr>
              <w:t>:  ________________</w:t>
            </w:r>
          </w:p>
          <w:p w14:paraId="2A531844" w14:textId="561F8CB6" w:rsidR="003B2167" w:rsidRPr="00926517" w:rsidRDefault="003B2167" w:rsidP="003B2167">
            <w:pPr>
              <w:rPr>
                <w:b/>
                <w:spacing w:val="-4"/>
                <w:lang w:val="uk-UA"/>
              </w:rPr>
            </w:pPr>
            <w:proofErr w:type="spellStart"/>
            <w:r w:rsidRPr="00926517">
              <w:rPr>
                <w:lang w:val="de-DE"/>
              </w:rPr>
              <w:t>E-mail</w:t>
            </w:r>
            <w:proofErr w:type="spellEnd"/>
            <w:r w:rsidRPr="00926517">
              <w:rPr>
                <w:lang w:val="uk-UA"/>
              </w:rPr>
              <w:t>: _______________________</w:t>
            </w:r>
          </w:p>
          <w:p w14:paraId="50D69FB3" w14:textId="77777777" w:rsidR="003B2167" w:rsidRPr="00926517" w:rsidRDefault="003B2167" w:rsidP="00C63DD4">
            <w:pPr>
              <w:jc w:val="center"/>
              <w:rPr>
                <w:b/>
                <w:spacing w:val="-4"/>
                <w:lang w:val="uk-UA"/>
              </w:rPr>
            </w:pPr>
          </w:p>
          <w:p w14:paraId="42A959E3" w14:textId="77777777" w:rsidR="003B2167" w:rsidRPr="00926517" w:rsidRDefault="003B2167" w:rsidP="00C63DD4">
            <w:pPr>
              <w:rPr>
                <w:b/>
                <w:bCs/>
                <w:spacing w:val="-4"/>
                <w:lang w:val="uk-UA"/>
              </w:rPr>
            </w:pPr>
          </w:p>
          <w:p w14:paraId="4F68B312" w14:textId="77777777" w:rsidR="003B2167" w:rsidRPr="00926517" w:rsidRDefault="003B2167" w:rsidP="00C63DD4">
            <w:pPr>
              <w:rPr>
                <w:b/>
                <w:bCs/>
                <w:spacing w:val="-4"/>
                <w:lang w:val="uk-UA"/>
              </w:rPr>
            </w:pPr>
          </w:p>
          <w:p w14:paraId="54B97C4E" w14:textId="711F0DFE" w:rsidR="003B2167" w:rsidRPr="00926517" w:rsidRDefault="003B2167" w:rsidP="00C63DD4">
            <w:pPr>
              <w:rPr>
                <w:lang w:val="uk-UA"/>
              </w:rPr>
            </w:pPr>
            <w:r w:rsidRPr="00926517">
              <w:rPr>
                <w:b/>
                <w:bCs/>
                <w:spacing w:val="-4"/>
                <w:lang w:val="uk-UA"/>
              </w:rPr>
              <w:t>Директор</w:t>
            </w:r>
          </w:p>
          <w:p w14:paraId="6AE293DA" w14:textId="77777777" w:rsidR="003B2167" w:rsidRPr="00926517" w:rsidRDefault="003B2167" w:rsidP="00C63DD4">
            <w:pPr>
              <w:spacing w:line="252" w:lineRule="auto"/>
              <w:ind w:right="-18"/>
              <w:jc w:val="both"/>
              <w:rPr>
                <w:b/>
                <w:bCs/>
                <w:spacing w:val="-4"/>
                <w:lang w:val="uk-UA"/>
              </w:rPr>
            </w:pPr>
          </w:p>
          <w:p w14:paraId="559D5EBB" w14:textId="77777777" w:rsidR="003B2167" w:rsidRPr="00926517" w:rsidRDefault="003B2167" w:rsidP="003B2167">
            <w:pPr>
              <w:jc w:val="right"/>
              <w:rPr>
                <w:b/>
                <w:lang w:val="uk-UA"/>
              </w:rPr>
            </w:pPr>
            <w:r w:rsidRPr="00926517">
              <w:rPr>
                <w:b/>
                <w:lang w:val="uk-UA"/>
              </w:rPr>
              <w:t xml:space="preserve">  ______________</w:t>
            </w:r>
          </w:p>
          <w:p w14:paraId="11496D66" w14:textId="02CEE114" w:rsidR="003B2167" w:rsidRPr="00926517" w:rsidRDefault="003B2167" w:rsidP="003B2167">
            <w:pPr>
              <w:rPr>
                <w:lang w:val="uk-UA"/>
              </w:rPr>
            </w:pPr>
            <w:r w:rsidRPr="00926517">
              <w:rPr>
                <w:bCs/>
                <w:lang w:val="uk-UA"/>
              </w:rPr>
              <w:t xml:space="preserve"> </w:t>
            </w:r>
            <w:proofErr w:type="spellStart"/>
            <w:r w:rsidRPr="00926517">
              <w:rPr>
                <w:bCs/>
                <w:lang w:val="uk-UA"/>
              </w:rPr>
              <w:t>м.п</w:t>
            </w:r>
            <w:proofErr w:type="spellEnd"/>
            <w:r w:rsidRPr="00926517">
              <w:rPr>
                <w:bCs/>
                <w:lang w:val="uk-UA"/>
              </w:rPr>
              <w:t>.</w:t>
            </w:r>
          </w:p>
        </w:tc>
      </w:tr>
    </w:tbl>
    <w:p w14:paraId="35F91026" w14:textId="77777777" w:rsidR="00F850BC" w:rsidRPr="00926517" w:rsidRDefault="00F850BC" w:rsidP="00F850BC">
      <w:pPr>
        <w:rPr>
          <w:lang w:val="uk-UA"/>
        </w:rPr>
        <w:sectPr w:rsidR="00F850BC" w:rsidRPr="00926517" w:rsidSect="00824B64">
          <w:footerReference w:type="default" r:id="rId8"/>
          <w:pgSz w:w="11906" w:h="16838"/>
          <w:pgMar w:top="426" w:right="566" w:bottom="720" w:left="993" w:header="720" w:footer="213" w:gutter="0"/>
          <w:cols w:space="720"/>
          <w:docGrid w:linePitch="326"/>
        </w:sectPr>
      </w:pPr>
    </w:p>
    <w:p w14:paraId="2EED5AF9" w14:textId="77777777" w:rsidR="00F850BC" w:rsidRPr="00926517" w:rsidRDefault="00F850BC" w:rsidP="00F850BC">
      <w:pPr>
        <w:ind w:left="11328"/>
        <w:jc w:val="both"/>
        <w:rPr>
          <w:b/>
          <w:lang w:val="uk-UA"/>
        </w:rPr>
      </w:pPr>
      <w:r w:rsidRPr="00926517">
        <w:rPr>
          <w:b/>
          <w:lang w:val="uk-UA"/>
        </w:rPr>
        <w:lastRenderedPageBreak/>
        <w:t>Додаток №1</w:t>
      </w:r>
    </w:p>
    <w:p w14:paraId="62C7BBC6" w14:textId="77777777" w:rsidR="00F850BC" w:rsidRPr="00926517" w:rsidRDefault="00F850BC" w:rsidP="00F850BC">
      <w:pPr>
        <w:ind w:left="10620" w:firstLine="708"/>
        <w:jc w:val="both"/>
        <w:rPr>
          <w:b/>
          <w:lang w:val="uk-UA"/>
        </w:rPr>
      </w:pPr>
      <w:r w:rsidRPr="00926517">
        <w:rPr>
          <w:b/>
          <w:lang w:val="uk-UA"/>
        </w:rPr>
        <w:t>до договору № ________________</w:t>
      </w:r>
    </w:p>
    <w:p w14:paraId="237B9969" w14:textId="27EFB71F" w:rsidR="00F850BC" w:rsidRPr="00926517" w:rsidRDefault="00F850BC" w:rsidP="00F850BC">
      <w:pPr>
        <w:ind w:left="11328"/>
        <w:jc w:val="both"/>
        <w:rPr>
          <w:b/>
          <w:lang w:val="uk-UA"/>
        </w:rPr>
      </w:pPr>
      <w:r w:rsidRPr="00926517">
        <w:rPr>
          <w:b/>
          <w:lang w:val="uk-UA"/>
        </w:rPr>
        <w:t>від «___» ____________202</w:t>
      </w:r>
      <w:r w:rsidR="00584C19" w:rsidRPr="00926517">
        <w:rPr>
          <w:b/>
          <w:lang w:val="uk-UA"/>
        </w:rPr>
        <w:t>2</w:t>
      </w:r>
      <w:r w:rsidRPr="00926517">
        <w:rPr>
          <w:b/>
          <w:lang w:val="uk-UA"/>
        </w:rPr>
        <w:t xml:space="preserve"> року</w:t>
      </w:r>
    </w:p>
    <w:p w14:paraId="57B91BFF" w14:textId="77777777" w:rsidR="00F850BC" w:rsidRPr="00926517" w:rsidRDefault="00F850BC" w:rsidP="00F850BC">
      <w:pPr>
        <w:ind w:left="6372"/>
        <w:jc w:val="both"/>
        <w:rPr>
          <w:b/>
          <w:lang w:val="uk-UA"/>
        </w:rPr>
      </w:pPr>
    </w:p>
    <w:p w14:paraId="7373F115" w14:textId="77777777" w:rsidR="00F850BC" w:rsidRPr="00926517" w:rsidRDefault="00F850BC" w:rsidP="00F850BC">
      <w:pPr>
        <w:shd w:val="clear" w:color="auto" w:fill="FFFFFF"/>
        <w:spacing w:line="264" w:lineRule="auto"/>
        <w:ind w:firstLine="567"/>
        <w:jc w:val="center"/>
        <w:rPr>
          <w:b/>
          <w:lang w:val="uk-UA"/>
        </w:rPr>
      </w:pPr>
      <w:bookmarkStart w:id="0" w:name="_Hlk183058"/>
      <w:r w:rsidRPr="00926517">
        <w:rPr>
          <w:rFonts w:ascii="Times New Roman" w:hAnsi="Times New Roman" w:cs="Times New Roman"/>
          <w:b/>
          <w:lang w:val="uk-UA"/>
        </w:rPr>
        <w:t>СПЕЦИФІКАЦІЯ</w:t>
      </w:r>
    </w:p>
    <w:bookmarkEnd w:id="0"/>
    <w:p w14:paraId="60754A0B" w14:textId="29F4358E" w:rsidR="00FC1BB0" w:rsidRDefault="00F850BC" w:rsidP="00824B64">
      <w:pPr>
        <w:pStyle w:val="Default"/>
        <w:spacing w:line="264" w:lineRule="auto"/>
        <w:ind w:right="142" w:firstLine="567"/>
        <w:jc w:val="both"/>
        <w:rPr>
          <w:b/>
          <w:lang w:val="uk-UA"/>
        </w:rPr>
      </w:pPr>
      <w:r w:rsidRPr="00926517">
        <w:rPr>
          <w:b/>
          <w:color w:val="auto"/>
          <w:lang w:val="uk-UA"/>
        </w:rPr>
        <w:t xml:space="preserve">на закупівлю </w:t>
      </w:r>
      <w:r w:rsidR="00834CD0" w:rsidRPr="00856841">
        <w:rPr>
          <w:b/>
          <w:lang w:val="uk-UA"/>
        </w:rPr>
        <w:t>«код ДК 02</w:t>
      </w:r>
      <w:r w:rsidR="00834CD0" w:rsidRPr="00D05232">
        <w:rPr>
          <w:b/>
          <w:color w:val="auto"/>
          <w:lang w:val="uk-UA"/>
        </w:rPr>
        <w:t>1:2015 3360 0000-6 «Фармацевтична продукція» «(</w:t>
      </w:r>
      <w:r w:rsidR="00834CD0" w:rsidRPr="007F442C">
        <w:rPr>
          <w:color w:val="auto"/>
          <w:lang w:val="en-US"/>
        </w:rPr>
        <w:t>Atropine</w:t>
      </w:r>
      <w:r w:rsidR="00834CD0" w:rsidRPr="00834CD0">
        <w:rPr>
          <w:color w:val="auto"/>
          <w:lang w:val="uk-UA"/>
        </w:rPr>
        <w:t xml:space="preserve">; </w:t>
      </w:r>
      <w:r w:rsidR="00834CD0" w:rsidRPr="007F442C">
        <w:rPr>
          <w:color w:val="auto"/>
          <w:lang w:val="en-US"/>
        </w:rPr>
        <w:t>Ammonia</w:t>
      </w:r>
      <w:r w:rsidR="00834CD0" w:rsidRPr="00834CD0">
        <w:rPr>
          <w:color w:val="auto"/>
          <w:lang w:val="uk-UA"/>
        </w:rPr>
        <w:t xml:space="preserve">; </w:t>
      </w:r>
      <w:proofErr w:type="spellStart"/>
      <w:r w:rsidR="00834CD0" w:rsidRPr="007F442C">
        <w:rPr>
          <w:color w:val="auto"/>
          <w:lang w:val="en-US"/>
        </w:rPr>
        <w:t>Amikacin</w:t>
      </w:r>
      <w:proofErr w:type="spellEnd"/>
      <w:r w:rsidR="00834CD0" w:rsidRPr="00834CD0">
        <w:rPr>
          <w:color w:val="auto"/>
          <w:lang w:val="uk-UA"/>
        </w:rPr>
        <w:t xml:space="preserve">; </w:t>
      </w:r>
      <w:r w:rsidR="00834CD0" w:rsidRPr="007F442C">
        <w:rPr>
          <w:color w:val="auto"/>
          <w:lang w:val="en-US"/>
        </w:rPr>
        <w:t>Amoxicillin</w:t>
      </w:r>
      <w:r w:rsidR="00834CD0" w:rsidRPr="00834CD0">
        <w:rPr>
          <w:color w:val="auto"/>
          <w:lang w:val="uk-UA"/>
        </w:rPr>
        <w:t xml:space="preserve"> </w:t>
      </w:r>
      <w:r w:rsidR="00834CD0" w:rsidRPr="007F442C">
        <w:rPr>
          <w:color w:val="auto"/>
          <w:lang w:val="en-US"/>
        </w:rPr>
        <w:t>and</w:t>
      </w:r>
      <w:r w:rsidR="00834CD0" w:rsidRPr="00834CD0">
        <w:rPr>
          <w:color w:val="auto"/>
          <w:lang w:val="uk-UA"/>
        </w:rPr>
        <w:t xml:space="preserve"> </w:t>
      </w:r>
      <w:r w:rsidR="00834CD0" w:rsidRPr="007F442C">
        <w:rPr>
          <w:color w:val="auto"/>
          <w:lang w:val="en-US"/>
        </w:rPr>
        <w:t>beta</w:t>
      </w:r>
      <w:r w:rsidR="00834CD0" w:rsidRPr="00834CD0">
        <w:rPr>
          <w:color w:val="auto"/>
          <w:lang w:val="uk-UA"/>
        </w:rPr>
        <w:t>-</w:t>
      </w:r>
      <w:r w:rsidR="00834CD0" w:rsidRPr="007F442C">
        <w:rPr>
          <w:color w:val="auto"/>
          <w:lang w:val="en-US"/>
        </w:rPr>
        <w:t>lactamase</w:t>
      </w:r>
      <w:r w:rsidR="00834CD0" w:rsidRPr="00834CD0">
        <w:rPr>
          <w:color w:val="auto"/>
          <w:lang w:val="uk-UA"/>
        </w:rPr>
        <w:t xml:space="preserve"> </w:t>
      </w:r>
      <w:r w:rsidR="00834CD0" w:rsidRPr="007F442C">
        <w:rPr>
          <w:color w:val="auto"/>
          <w:lang w:val="en-US"/>
        </w:rPr>
        <w:t>inhibitor</w:t>
      </w:r>
      <w:r w:rsidR="00834CD0" w:rsidRPr="00834CD0">
        <w:rPr>
          <w:color w:val="auto"/>
          <w:lang w:val="uk-UA"/>
        </w:rPr>
        <w:t xml:space="preserve">; </w:t>
      </w:r>
      <w:r w:rsidR="00834CD0" w:rsidRPr="007F442C">
        <w:rPr>
          <w:color w:val="auto"/>
          <w:lang w:val="en-US"/>
        </w:rPr>
        <w:t>Epinephrine</w:t>
      </w:r>
      <w:r w:rsidR="00834CD0" w:rsidRPr="00834CD0">
        <w:rPr>
          <w:color w:val="auto"/>
          <w:lang w:val="uk-UA"/>
        </w:rPr>
        <w:t xml:space="preserve">; </w:t>
      </w:r>
      <w:r w:rsidR="00834CD0" w:rsidRPr="007F442C">
        <w:rPr>
          <w:color w:val="auto"/>
          <w:lang w:val="en-US"/>
        </w:rPr>
        <w:t>Azithromycin</w:t>
      </w:r>
      <w:r w:rsidR="00834CD0" w:rsidRPr="00834CD0">
        <w:rPr>
          <w:color w:val="auto"/>
          <w:lang w:val="uk-UA"/>
        </w:rPr>
        <w:t xml:space="preserve">; </w:t>
      </w:r>
      <w:r w:rsidR="00834CD0" w:rsidRPr="007F442C">
        <w:rPr>
          <w:color w:val="auto"/>
          <w:lang w:val="en-US"/>
        </w:rPr>
        <w:t>Chlorpromazine</w:t>
      </w:r>
      <w:r w:rsidR="00834CD0" w:rsidRPr="00834CD0">
        <w:rPr>
          <w:color w:val="auto"/>
          <w:lang w:val="uk-UA"/>
        </w:rPr>
        <w:t xml:space="preserve">; </w:t>
      </w:r>
      <w:proofErr w:type="spellStart"/>
      <w:r w:rsidR="00834CD0" w:rsidRPr="007F442C">
        <w:rPr>
          <w:color w:val="auto"/>
          <w:lang w:val="en-US"/>
        </w:rPr>
        <w:t>Amiodarone</w:t>
      </w:r>
      <w:proofErr w:type="spellEnd"/>
      <w:r w:rsidR="00834CD0" w:rsidRPr="00834CD0">
        <w:rPr>
          <w:color w:val="auto"/>
          <w:lang w:val="uk-UA"/>
        </w:rPr>
        <w:t xml:space="preserve">; </w:t>
      </w:r>
      <w:r w:rsidR="00834CD0" w:rsidRPr="007F442C">
        <w:rPr>
          <w:color w:val="auto"/>
          <w:lang w:val="en-US"/>
        </w:rPr>
        <w:t>Acetylsalicylic</w:t>
      </w:r>
      <w:r w:rsidR="00834CD0" w:rsidRPr="00834CD0">
        <w:rPr>
          <w:color w:val="auto"/>
          <w:lang w:val="uk-UA"/>
        </w:rPr>
        <w:t xml:space="preserve"> </w:t>
      </w:r>
      <w:r w:rsidR="00834CD0" w:rsidRPr="007F442C">
        <w:rPr>
          <w:color w:val="auto"/>
          <w:lang w:val="en-US"/>
        </w:rPr>
        <w:t>acid</w:t>
      </w:r>
      <w:r w:rsidR="00834CD0" w:rsidRPr="00834CD0">
        <w:rPr>
          <w:color w:val="auto"/>
          <w:lang w:val="uk-UA"/>
        </w:rPr>
        <w:t xml:space="preserve">; </w:t>
      </w:r>
      <w:r w:rsidR="00834CD0" w:rsidRPr="007F442C">
        <w:rPr>
          <w:color w:val="auto"/>
          <w:lang w:val="en-US"/>
        </w:rPr>
        <w:t>Aqua</w:t>
      </w:r>
      <w:r w:rsidR="00834CD0" w:rsidRPr="00834CD0">
        <w:rPr>
          <w:color w:val="auto"/>
          <w:lang w:val="uk-UA"/>
        </w:rPr>
        <w:t xml:space="preserve"> </w:t>
      </w:r>
      <w:r w:rsidR="00834CD0" w:rsidRPr="007F442C">
        <w:rPr>
          <w:color w:val="auto"/>
          <w:lang w:val="en-US"/>
        </w:rPr>
        <w:t>pro</w:t>
      </w:r>
      <w:r w:rsidR="00834CD0" w:rsidRPr="00834CD0">
        <w:rPr>
          <w:color w:val="auto"/>
          <w:lang w:val="uk-UA"/>
        </w:rPr>
        <w:t xml:space="preserve"> </w:t>
      </w:r>
      <w:proofErr w:type="spellStart"/>
      <w:r w:rsidR="00834CD0" w:rsidRPr="007F442C">
        <w:rPr>
          <w:color w:val="auto"/>
          <w:lang w:val="en-US"/>
        </w:rPr>
        <w:t>injectioni</w:t>
      </w:r>
      <w:proofErr w:type="spellEnd"/>
      <w:r w:rsidR="00834CD0" w:rsidRPr="00834CD0">
        <w:rPr>
          <w:color w:val="auto"/>
          <w:lang w:val="uk-UA"/>
        </w:rPr>
        <w:t xml:space="preserve">; </w:t>
      </w:r>
      <w:proofErr w:type="spellStart"/>
      <w:r w:rsidR="00834CD0" w:rsidRPr="007F442C">
        <w:rPr>
          <w:color w:val="auto"/>
          <w:lang w:val="en-US"/>
        </w:rPr>
        <w:t>Glyceryl</w:t>
      </w:r>
      <w:proofErr w:type="spellEnd"/>
      <w:r w:rsidR="00834CD0" w:rsidRPr="00834CD0">
        <w:rPr>
          <w:color w:val="auto"/>
          <w:lang w:val="uk-UA"/>
        </w:rPr>
        <w:t xml:space="preserve"> </w:t>
      </w:r>
      <w:proofErr w:type="spellStart"/>
      <w:r w:rsidR="00834CD0" w:rsidRPr="007F442C">
        <w:rPr>
          <w:color w:val="auto"/>
          <w:lang w:val="en-US"/>
        </w:rPr>
        <w:t>trinitrate</w:t>
      </w:r>
      <w:proofErr w:type="spellEnd"/>
      <w:r w:rsidR="00834CD0" w:rsidRPr="00834CD0">
        <w:rPr>
          <w:color w:val="auto"/>
          <w:lang w:val="uk-UA"/>
        </w:rPr>
        <w:t xml:space="preserve">; </w:t>
      </w:r>
      <w:r w:rsidR="00834CD0" w:rsidRPr="007F442C">
        <w:rPr>
          <w:color w:val="auto"/>
          <w:lang w:val="en-US"/>
        </w:rPr>
        <w:t>Heparin</w:t>
      </w:r>
      <w:r w:rsidR="00834CD0" w:rsidRPr="00834CD0">
        <w:rPr>
          <w:color w:val="auto"/>
          <w:lang w:val="uk-UA"/>
        </w:rPr>
        <w:t xml:space="preserve">; </w:t>
      </w:r>
      <w:r w:rsidR="00834CD0" w:rsidRPr="007F442C">
        <w:rPr>
          <w:color w:val="auto"/>
          <w:lang w:val="en-US"/>
        </w:rPr>
        <w:t>Hydrocortisone</w:t>
      </w:r>
      <w:r w:rsidR="00834CD0" w:rsidRPr="00834CD0">
        <w:rPr>
          <w:color w:val="auto"/>
          <w:lang w:val="uk-UA"/>
        </w:rPr>
        <w:t xml:space="preserve">; </w:t>
      </w:r>
      <w:r w:rsidR="00834CD0" w:rsidRPr="007F442C">
        <w:rPr>
          <w:color w:val="auto"/>
          <w:lang w:val="en-US"/>
        </w:rPr>
        <w:t>Dopamine</w:t>
      </w:r>
      <w:r w:rsidR="00834CD0" w:rsidRPr="00834CD0">
        <w:rPr>
          <w:color w:val="auto"/>
          <w:lang w:val="uk-UA"/>
        </w:rPr>
        <w:t xml:space="preserve">; </w:t>
      </w:r>
      <w:r w:rsidR="00834CD0" w:rsidRPr="007F442C">
        <w:rPr>
          <w:color w:val="auto"/>
          <w:lang w:val="en-US"/>
        </w:rPr>
        <w:t>Dexamethasone</w:t>
      </w:r>
      <w:r w:rsidR="00834CD0" w:rsidRPr="00834CD0">
        <w:rPr>
          <w:color w:val="auto"/>
          <w:lang w:val="uk-UA"/>
        </w:rPr>
        <w:t xml:space="preserve">; </w:t>
      </w:r>
      <w:proofErr w:type="spellStart"/>
      <w:r w:rsidR="00834CD0" w:rsidRPr="007F442C">
        <w:rPr>
          <w:color w:val="auto"/>
          <w:lang w:val="en-US"/>
        </w:rPr>
        <w:t>Diclofenac</w:t>
      </w:r>
      <w:proofErr w:type="spellEnd"/>
      <w:r w:rsidR="00834CD0" w:rsidRPr="00834CD0">
        <w:rPr>
          <w:color w:val="auto"/>
          <w:lang w:val="uk-UA"/>
        </w:rPr>
        <w:t xml:space="preserve">; </w:t>
      </w:r>
      <w:proofErr w:type="spellStart"/>
      <w:r w:rsidR="00834CD0" w:rsidRPr="007F442C">
        <w:rPr>
          <w:color w:val="auto"/>
          <w:lang w:val="en-US"/>
        </w:rPr>
        <w:t>Enalapril</w:t>
      </w:r>
      <w:proofErr w:type="spellEnd"/>
      <w:r w:rsidR="00834CD0" w:rsidRPr="00834CD0">
        <w:rPr>
          <w:color w:val="auto"/>
          <w:lang w:val="uk-UA"/>
        </w:rPr>
        <w:t xml:space="preserve">; </w:t>
      </w:r>
      <w:r w:rsidR="00834CD0" w:rsidRPr="007F442C">
        <w:rPr>
          <w:color w:val="auto"/>
          <w:lang w:val="en-US"/>
        </w:rPr>
        <w:t>Carbamazepine</w:t>
      </w:r>
      <w:r w:rsidR="00834CD0" w:rsidRPr="00834CD0">
        <w:rPr>
          <w:color w:val="auto"/>
          <w:lang w:val="uk-UA"/>
        </w:rPr>
        <w:t xml:space="preserve">; </w:t>
      </w:r>
      <w:r w:rsidR="00834CD0" w:rsidRPr="007F442C">
        <w:rPr>
          <w:color w:val="auto"/>
          <w:lang w:val="en-US"/>
        </w:rPr>
        <w:t>Chloramphenicol</w:t>
      </w:r>
      <w:r w:rsidR="00834CD0" w:rsidRPr="00834CD0">
        <w:rPr>
          <w:color w:val="auto"/>
          <w:lang w:val="uk-UA"/>
        </w:rPr>
        <w:t xml:space="preserve">; </w:t>
      </w:r>
      <w:proofErr w:type="spellStart"/>
      <w:r w:rsidR="00834CD0" w:rsidRPr="007F442C">
        <w:rPr>
          <w:color w:val="auto"/>
          <w:lang w:val="en-US"/>
        </w:rPr>
        <w:t>Loperamide</w:t>
      </w:r>
      <w:proofErr w:type="spellEnd"/>
      <w:r w:rsidR="00834CD0" w:rsidRPr="00834CD0">
        <w:rPr>
          <w:color w:val="auto"/>
          <w:lang w:val="uk-UA"/>
        </w:rPr>
        <w:t xml:space="preserve">; </w:t>
      </w:r>
      <w:r w:rsidR="00834CD0" w:rsidRPr="007F442C">
        <w:rPr>
          <w:color w:val="auto"/>
          <w:lang w:val="en-US"/>
        </w:rPr>
        <w:t>Levofloxacin</w:t>
      </w:r>
      <w:r w:rsidR="00834CD0" w:rsidRPr="00834CD0">
        <w:rPr>
          <w:color w:val="auto"/>
          <w:lang w:val="uk-UA"/>
        </w:rPr>
        <w:t xml:space="preserve">; </w:t>
      </w:r>
      <w:proofErr w:type="spellStart"/>
      <w:r w:rsidR="00834CD0" w:rsidRPr="007F442C">
        <w:rPr>
          <w:color w:val="auto"/>
          <w:lang w:val="en-US"/>
        </w:rPr>
        <w:t>Loratadine</w:t>
      </w:r>
      <w:proofErr w:type="spellEnd"/>
      <w:r w:rsidR="00834CD0" w:rsidRPr="00834CD0">
        <w:rPr>
          <w:color w:val="auto"/>
          <w:lang w:val="uk-UA"/>
        </w:rPr>
        <w:t xml:space="preserve">; </w:t>
      </w:r>
      <w:proofErr w:type="spellStart"/>
      <w:r w:rsidR="00834CD0" w:rsidRPr="007F442C">
        <w:rPr>
          <w:color w:val="auto"/>
          <w:lang w:val="en-US"/>
        </w:rPr>
        <w:t>Drotaverine</w:t>
      </w:r>
      <w:proofErr w:type="spellEnd"/>
      <w:r w:rsidR="00834CD0" w:rsidRPr="00834CD0">
        <w:rPr>
          <w:color w:val="auto"/>
          <w:lang w:val="uk-UA"/>
        </w:rPr>
        <w:t xml:space="preserve">; </w:t>
      </w:r>
      <w:r w:rsidR="00834CD0" w:rsidRPr="007F442C">
        <w:rPr>
          <w:color w:val="auto"/>
          <w:lang w:val="en-US"/>
        </w:rPr>
        <w:t>Neostigmine</w:t>
      </w:r>
      <w:r w:rsidR="00834CD0" w:rsidRPr="00834CD0">
        <w:rPr>
          <w:color w:val="auto"/>
          <w:lang w:val="uk-UA"/>
        </w:rPr>
        <w:t xml:space="preserve">; </w:t>
      </w:r>
      <w:proofErr w:type="spellStart"/>
      <w:r w:rsidR="00834CD0" w:rsidRPr="007F442C">
        <w:rPr>
          <w:color w:val="auto"/>
          <w:lang w:val="en-US"/>
        </w:rPr>
        <w:t>Pyrantel</w:t>
      </w:r>
      <w:proofErr w:type="spellEnd"/>
      <w:r w:rsidR="00834CD0" w:rsidRPr="00834CD0">
        <w:rPr>
          <w:color w:val="auto"/>
          <w:lang w:val="uk-UA"/>
        </w:rPr>
        <w:t xml:space="preserve">; </w:t>
      </w:r>
      <w:r w:rsidR="00834CD0" w:rsidRPr="007F442C">
        <w:rPr>
          <w:color w:val="auto"/>
          <w:lang w:val="en-US"/>
        </w:rPr>
        <w:t>Salbutamol</w:t>
      </w:r>
      <w:r w:rsidR="00834CD0" w:rsidRPr="00834CD0">
        <w:rPr>
          <w:color w:val="auto"/>
          <w:lang w:val="uk-UA"/>
        </w:rPr>
        <w:t xml:space="preserve">; </w:t>
      </w:r>
      <w:r w:rsidR="00834CD0" w:rsidRPr="007F442C">
        <w:rPr>
          <w:color w:val="auto"/>
          <w:lang w:val="en-US"/>
        </w:rPr>
        <w:t>Furosemide</w:t>
      </w:r>
      <w:r w:rsidR="00834CD0" w:rsidRPr="00834CD0">
        <w:rPr>
          <w:color w:val="auto"/>
          <w:lang w:val="uk-UA"/>
        </w:rPr>
        <w:t xml:space="preserve">; </w:t>
      </w:r>
      <w:proofErr w:type="spellStart"/>
      <w:r w:rsidR="00834CD0" w:rsidRPr="007F442C">
        <w:rPr>
          <w:color w:val="auto"/>
          <w:lang w:val="en-US"/>
        </w:rPr>
        <w:t>Paracetamol</w:t>
      </w:r>
      <w:proofErr w:type="spellEnd"/>
      <w:r w:rsidR="00834CD0" w:rsidRPr="00834CD0">
        <w:rPr>
          <w:color w:val="auto"/>
          <w:lang w:val="uk-UA"/>
        </w:rPr>
        <w:t xml:space="preserve">; </w:t>
      </w:r>
      <w:r w:rsidR="00834CD0" w:rsidRPr="007F442C">
        <w:rPr>
          <w:color w:val="auto"/>
          <w:lang w:val="en-US"/>
        </w:rPr>
        <w:t>Ibuprofen</w:t>
      </w:r>
      <w:r w:rsidR="00834CD0" w:rsidRPr="00834CD0">
        <w:rPr>
          <w:color w:val="auto"/>
          <w:lang w:val="uk-UA"/>
        </w:rPr>
        <w:t xml:space="preserve">; </w:t>
      </w:r>
      <w:r w:rsidR="00834CD0" w:rsidRPr="007F442C">
        <w:rPr>
          <w:color w:val="auto"/>
          <w:lang w:val="en-US"/>
        </w:rPr>
        <w:t>Insulin</w:t>
      </w:r>
      <w:r w:rsidR="00834CD0" w:rsidRPr="00834CD0">
        <w:rPr>
          <w:color w:val="auto"/>
          <w:lang w:val="uk-UA"/>
        </w:rPr>
        <w:t xml:space="preserve"> (</w:t>
      </w:r>
      <w:r w:rsidR="00834CD0" w:rsidRPr="007F442C">
        <w:rPr>
          <w:color w:val="auto"/>
          <w:lang w:val="en-US"/>
        </w:rPr>
        <w:t>human</w:t>
      </w:r>
      <w:r w:rsidR="00834CD0" w:rsidRPr="00834CD0">
        <w:rPr>
          <w:color w:val="auto"/>
          <w:lang w:val="uk-UA"/>
        </w:rPr>
        <w:t xml:space="preserve">); </w:t>
      </w:r>
      <w:proofErr w:type="spellStart"/>
      <w:r w:rsidR="00834CD0" w:rsidRPr="007F442C">
        <w:rPr>
          <w:color w:val="auto"/>
          <w:lang w:val="en-US"/>
        </w:rPr>
        <w:t>Xylometazoline</w:t>
      </w:r>
      <w:proofErr w:type="spellEnd"/>
      <w:r w:rsidR="00834CD0" w:rsidRPr="00834CD0">
        <w:rPr>
          <w:color w:val="auto"/>
          <w:lang w:val="uk-UA"/>
        </w:rPr>
        <w:t xml:space="preserve">; </w:t>
      </w:r>
      <w:proofErr w:type="spellStart"/>
      <w:r w:rsidR="00834CD0" w:rsidRPr="007F442C">
        <w:rPr>
          <w:color w:val="auto"/>
          <w:lang w:val="en-US"/>
        </w:rPr>
        <w:t>Nifedipine</w:t>
      </w:r>
      <w:proofErr w:type="spellEnd"/>
      <w:r w:rsidR="00834CD0" w:rsidRPr="00834CD0">
        <w:rPr>
          <w:color w:val="auto"/>
          <w:lang w:val="uk-UA"/>
        </w:rPr>
        <w:t xml:space="preserve">; </w:t>
      </w:r>
      <w:r w:rsidR="00834CD0" w:rsidRPr="007F442C">
        <w:rPr>
          <w:color w:val="auto"/>
          <w:lang w:val="en-US"/>
        </w:rPr>
        <w:t>Enoxaparin</w:t>
      </w:r>
      <w:r w:rsidR="00834CD0" w:rsidRPr="00834CD0">
        <w:rPr>
          <w:color w:val="auto"/>
          <w:lang w:val="uk-UA"/>
        </w:rPr>
        <w:t xml:space="preserve">; </w:t>
      </w:r>
      <w:proofErr w:type="spellStart"/>
      <w:r w:rsidR="00834CD0" w:rsidRPr="007F442C">
        <w:rPr>
          <w:color w:val="auto"/>
          <w:lang w:val="en-US"/>
        </w:rPr>
        <w:t>Chlorhexidine</w:t>
      </w:r>
      <w:proofErr w:type="spellEnd"/>
      <w:r w:rsidR="00834CD0" w:rsidRPr="00834CD0">
        <w:rPr>
          <w:color w:val="auto"/>
          <w:lang w:val="uk-UA"/>
        </w:rPr>
        <w:t xml:space="preserve">; </w:t>
      </w:r>
      <w:r w:rsidR="00834CD0" w:rsidRPr="007F442C">
        <w:rPr>
          <w:color w:val="auto"/>
          <w:lang w:val="en-US"/>
        </w:rPr>
        <w:t>Budesonide</w:t>
      </w:r>
      <w:r w:rsidR="00834CD0" w:rsidRPr="00834CD0">
        <w:rPr>
          <w:color w:val="auto"/>
          <w:lang w:val="uk-UA"/>
        </w:rPr>
        <w:t xml:space="preserve">; </w:t>
      </w:r>
      <w:proofErr w:type="spellStart"/>
      <w:r w:rsidR="00834CD0" w:rsidRPr="007F442C">
        <w:rPr>
          <w:color w:val="auto"/>
          <w:lang w:val="en-US"/>
        </w:rPr>
        <w:t>Ceftazidime</w:t>
      </w:r>
      <w:proofErr w:type="spellEnd"/>
      <w:r w:rsidR="00834CD0" w:rsidRPr="00834CD0">
        <w:rPr>
          <w:color w:val="auto"/>
          <w:lang w:val="uk-UA"/>
        </w:rPr>
        <w:t xml:space="preserve">; </w:t>
      </w:r>
      <w:proofErr w:type="spellStart"/>
      <w:r w:rsidR="00834CD0" w:rsidRPr="007F442C">
        <w:rPr>
          <w:color w:val="auto"/>
          <w:lang w:val="en-US"/>
        </w:rPr>
        <w:t>Cefotaxime</w:t>
      </w:r>
      <w:proofErr w:type="spellEnd"/>
      <w:r w:rsidR="00834CD0" w:rsidRPr="00834CD0">
        <w:rPr>
          <w:color w:val="auto"/>
          <w:lang w:val="uk-UA"/>
        </w:rPr>
        <w:t xml:space="preserve">; </w:t>
      </w:r>
      <w:r w:rsidR="00834CD0" w:rsidRPr="007F442C">
        <w:rPr>
          <w:color w:val="auto"/>
          <w:lang w:val="en-US"/>
        </w:rPr>
        <w:t>Ceftriaxone</w:t>
      </w:r>
      <w:r w:rsidR="00834CD0" w:rsidRPr="00834CD0">
        <w:rPr>
          <w:color w:val="auto"/>
          <w:lang w:val="uk-UA"/>
        </w:rPr>
        <w:t xml:space="preserve">; </w:t>
      </w:r>
      <w:proofErr w:type="spellStart"/>
      <w:r w:rsidR="00834CD0" w:rsidRPr="007F442C">
        <w:rPr>
          <w:color w:val="auto"/>
          <w:lang w:val="en-US"/>
        </w:rPr>
        <w:t>Cefepime</w:t>
      </w:r>
      <w:proofErr w:type="spellEnd"/>
      <w:r w:rsidR="00834CD0" w:rsidRPr="00834CD0">
        <w:rPr>
          <w:color w:val="auto"/>
          <w:lang w:val="uk-UA"/>
        </w:rPr>
        <w:t xml:space="preserve">; </w:t>
      </w:r>
      <w:proofErr w:type="spellStart"/>
      <w:r w:rsidR="00834CD0" w:rsidRPr="007F442C">
        <w:rPr>
          <w:color w:val="auto"/>
          <w:lang w:val="en-US"/>
        </w:rPr>
        <w:t>Lidocaine</w:t>
      </w:r>
      <w:proofErr w:type="spellEnd"/>
      <w:r w:rsidR="00834CD0" w:rsidRPr="00834CD0">
        <w:rPr>
          <w:color w:val="auto"/>
          <w:lang w:val="uk-UA"/>
        </w:rPr>
        <w:t xml:space="preserve">; </w:t>
      </w:r>
      <w:r w:rsidR="00834CD0" w:rsidRPr="007F442C">
        <w:rPr>
          <w:color w:val="auto"/>
          <w:lang w:val="en-US"/>
        </w:rPr>
        <w:t>Bupivacaine</w:t>
      </w:r>
      <w:r w:rsidR="00834CD0" w:rsidRPr="00834CD0">
        <w:rPr>
          <w:color w:val="auto"/>
          <w:lang w:val="uk-UA"/>
        </w:rPr>
        <w:t xml:space="preserve">; </w:t>
      </w:r>
      <w:r w:rsidR="00834CD0" w:rsidRPr="007F442C">
        <w:rPr>
          <w:color w:val="auto"/>
          <w:lang w:val="en-US"/>
        </w:rPr>
        <w:t>Ethanol</w:t>
      </w:r>
      <w:r w:rsidR="00834CD0" w:rsidRPr="00834CD0">
        <w:rPr>
          <w:color w:val="auto"/>
          <w:lang w:val="uk-UA"/>
        </w:rPr>
        <w:t xml:space="preserve">; </w:t>
      </w:r>
      <w:r w:rsidR="00834CD0" w:rsidRPr="007F442C">
        <w:rPr>
          <w:color w:val="auto"/>
          <w:lang w:val="en-US"/>
        </w:rPr>
        <w:t>Iodine</w:t>
      </w:r>
      <w:r w:rsidR="00834CD0" w:rsidRPr="00834CD0">
        <w:rPr>
          <w:color w:val="auto"/>
          <w:lang w:val="uk-UA"/>
        </w:rPr>
        <w:t xml:space="preserve">; </w:t>
      </w:r>
      <w:r w:rsidR="00834CD0" w:rsidRPr="007F442C">
        <w:rPr>
          <w:color w:val="auto"/>
          <w:lang w:val="en-US"/>
        </w:rPr>
        <w:t>Phenylephrine</w:t>
      </w:r>
      <w:r w:rsidR="00834CD0" w:rsidRPr="00834CD0">
        <w:rPr>
          <w:color w:val="auto"/>
          <w:lang w:val="uk-UA"/>
        </w:rPr>
        <w:t xml:space="preserve">; </w:t>
      </w:r>
      <w:r w:rsidR="00834CD0" w:rsidRPr="007F442C">
        <w:rPr>
          <w:color w:val="auto"/>
          <w:lang w:val="en-US"/>
        </w:rPr>
        <w:t>Metoclopramide</w:t>
      </w:r>
      <w:r w:rsidR="00834CD0" w:rsidRPr="00834CD0">
        <w:rPr>
          <w:color w:val="auto"/>
          <w:lang w:val="uk-UA"/>
        </w:rPr>
        <w:t xml:space="preserve">; </w:t>
      </w:r>
      <w:proofErr w:type="spellStart"/>
      <w:r w:rsidR="00834CD0" w:rsidRPr="007F442C">
        <w:rPr>
          <w:color w:val="auto"/>
          <w:lang w:val="en-US"/>
        </w:rPr>
        <w:t>Metoprolol</w:t>
      </w:r>
      <w:proofErr w:type="spellEnd"/>
      <w:r w:rsidR="00834CD0" w:rsidRPr="00834CD0">
        <w:rPr>
          <w:color w:val="auto"/>
          <w:lang w:val="uk-UA"/>
        </w:rPr>
        <w:t xml:space="preserve">; </w:t>
      </w:r>
      <w:proofErr w:type="spellStart"/>
      <w:r w:rsidR="00834CD0" w:rsidRPr="007F442C">
        <w:rPr>
          <w:color w:val="auto"/>
          <w:lang w:val="en-US"/>
        </w:rPr>
        <w:t>Nifuroxazide</w:t>
      </w:r>
      <w:proofErr w:type="spellEnd"/>
      <w:r w:rsidR="00834CD0" w:rsidRPr="00834CD0">
        <w:rPr>
          <w:color w:val="auto"/>
          <w:lang w:val="uk-UA"/>
        </w:rPr>
        <w:t xml:space="preserve">; </w:t>
      </w:r>
      <w:r w:rsidR="00834CD0" w:rsidRPr="007F442C">
        <w:rPr>
          <w:color w:val="auto"/>
          <w:lang w:val="en-US"/>
        </w:rPr>
        <w:t>Pantoprazole</w:t>
      </w:r>
      <w:r w:rsidR="00834CD0" w:rsidRPr="00834CD0">
        <w:rPr>
          <w:color w:val="auto"/>
          <w:lang w:val="uk-UA"/>
        </w:rPr>
        <w:t xml:space="preserve">; </w:t>
      </w:r>
      <w:r w:rsidR="00834CD0" w:rsidRPr="007F442C">
        <w:rPr>
          <w:color w:val="auto"/>
          <w:lang w:val="en-US"/>
        </w:rPr>
        <w:t>Glucose</w:t>
      </w:r>
      <w:r w:rsidR="00834CD0" w:rsidRPr="00834CD0">
        <w:rPr>
          <w:color w:val="auto"/>
          <w:lang w:val="uk-UA"/>
        </w:rPr>
        <w:t xml:space="preserve">; </w:t>
      </w:r>
      <w:r w:rsidR="00834CD0" w:rsidRPr="007F442C">
        <w:rPr>
          <w:color w:val="auto"/>
          <w:lang w:val="en-US"/>
        </w:rPr>
        <w:t>Oxytocin</w:t>
      </w:r>
      <w:r w:rsidR="00834CD0" w:rsidRPr="00834CD0">
        <w:rPr>
          <w:color w:val="auto"/>
          <w:lang w:val="uk-UA"/>
        </w:rPr>
        <w:t xml:space="preserve">; </w:t>
      </w:r>
      <w:r w:rsidR="00834CD0" w:rsidRPr="007F442C">
        <w:rPr>
          <w:color w:val="auto"/>
          <w:lang w:val="en-US"/>
        </w:rPr>
        <w:t>Electrolytes</w:t>
      </w:r>
      <w:r w:rsidR="00834CD0" w:rsidRPr="00834CD0">
        <w:rPr>
          <w:color w:val="auto"/>
          <w:lang w:val="uk-UA"/>
        </w:rPr>
        <w:t xml:space="preserve">; </w:t>
      </w:r>
      <w:r w:rsidR="00834CD0" w:rsidRPr="007F442C">
        <w:rPr>
          <w:color w:val="auto"/>
          <w:lang w:val="en-US"/>
        </w:rPr>
        <w:t>Ciprofloxacin</w:t>
      </w:r>
      <w:r w:rsidR="00834CD0" w:rsidRPr="00834CD0">
        <w:rPr>
          <w:color w:val="auto"/>
          <w:lang w:val="uk-UA"/>
        </w:rPr>
        <w:t xml:space="preserve">; </w:t>
      </w:r>
      <w:r w:rsidR="00834CD0" w:rsidRPr="007F442C">
        <w:rPr>
          <w:color w:val="auto"/>
          <w:lang w:val="en-US"/>
        </w:rPr>
        <w:t>Tetracycline</w:t>
      </w:r>
      <w:r w:rsidR="00834CD0" w:rsidRPr="00834CD0">
        <w:rPr>
          <w:color w:val="auto"/>
          <w:lang w:val="uk-UA"/>
        </w:rPr>
        <w:t>;</w:t>
      </w:r>
      <w:r w:rsidR="00834CD0" w:rsidRPr="007F442C">
        <w:rPr>
          <w:color w:val="auto"/>
          <w:lang w:val="en-US"/>
        </w:rPr>
        <w:t>Ciprofloxacin</w:t>
      </w:r>
      <w:r w:rsidR="00834CD0" w:rsidRPr="00834CD0">
        <w:rPr>
          <w:b/>
          <w:lang w:val="uk-UA"/>
        </w:rPr>
        <w:t>)»</w:t>
      </w:r>
    </w:p>
    <w:p w14:paraId="18B757CA" w14:textId="77777777" w:rsidR="00834CD0" w:rsidRPr="00834CD0" w:rsidRDefault="00834CD0" w:rsidP="00824B64">
      <w:pPr>
        <w:pStyle w:val="Default"/>
        <w:spacing w:line="264" w:lineRule="auto"/>
        <w:ind w:right="142" w:firstLine="567"/>
        <w:jc w:val="both"/>
        <w:rPr>
          <w:rStyle w:val="Hyperlink2"/>
          <w:b/>
          <w:bCs/>
          <w:color w:val="auto"/>
          <w:lang w:val="uk-UA"/>
        </w:rPr>
      </w:pPr>
    </w:p>
    <w:tbl>
      <w:tblPr>
        <w:tblW w:w="16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024"/>
        <w:gridCol w:w="1615"/>
        <w:gridCol w:w="416"/>
        <w:gridCol w:w="1583"/>
        <w:gridCol w:w="1569"/>
        <w:gridCol w:w="1361"/>
        <w:gridCol w:w="1250"/>
        <w:gridCol w:w="992"/>
        <w:gridCol w:w="1478"/>
        <w:gridCol w:w="1357"/>
        <w:gridCol w:w="1066"/>
        <w:gridCol w:w="993"/>
      </w:tblGrid>
      <w:tr w:rsidR="00834CD0" w:rsidRPr="00DC24C9" w14:paraId="0717E2A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14D698E3" w14:textId="77777777" w:rsidR="00834CD0" w:rsidRPr="00DC24C9" w:rsidRDefault="00834CD0" w:rsidP="0054665C">
            <w:pPr>
              <w:ind w:left="-142" w:right="-108"/>
              <w:jc w:val="center"/>
              <w:rPr>
                <w:rFonts w:ascii="Times New Roman" w:hAnsi="Times New Roman" w:cs="Times New Roman"/>
              </w:rPr>
            </w:pPr>
            <w:bookmarkStart w:id="1" w:name="_Hlk1571827"/>
            <w:r w:rsidRPr="00DC24C9">
              <w:rPr>
                <w:rFonts w:ascii="Times New Roman" w:hAnsi="Times New Roman" w:cs="Times New Roman"/>
                <w:b/>
                <w:lang w:val="uk-UA"/>
              </w:rPr>
              <w:t>№</w:t>
            </w:r>
          </w:p>
          <w:p w14:paraId="07B3EC0C" w14:textId="77777777" w:rsidR="00834CD0" w:rsidRPr="00DC24C9" w:rsidRDefault="00834CD0" w:rsidP="0054665C">
            <w:pPr>
              <w:tabs>
                <w:tab w:val="left" w:pos="2715"/>
              </w:tabs>
              <w:ind w:left="-142" w:right="-108"/>
              <w:jc w:val="center"/>
              <w:rPr>
                <w:rFonts w:ascii="Times New Roman" w:hAnsi="Times New Roman" w:cs="Times New Roman"/>
                <w:lang w:val="uk-UA"/>
              </w:rPr>
            </w:pPr>
            <w:r w:rsidRPr="00DC24C9">
              <w:rPr>
                <w:rFonts w:ascii="Times New Roman" w:hAnsi="Times New Roman" w:cs="Times New Roman"/>
                <w:b/>
                <w:lang w:val="uk-UA"/>
              </w:rPr>
              <w:t>з/п</w:t>
            </w:r>
          </w:p>
        </w:tc>
        <w:tc>
          <w:tcPr>
            <w:tcW w:w="2024" w:type="dxa"/>
            <w:tcBorders>
              <w:top w:val="single" w:sz="4" w:space="0" w:color="auto"/>
              <w:left w:val="single" w:sz="4" w:space="0" w:color="auto"/>
              <w:bottom w:val="single" w:sz="4" w:space="0" w:color="auto"/>
              <w:right w:val="single" w:sz="4" w:space="0" w:color="auto"/>
            </w:tcBorders>
            <w:vAlign w:val="center"/>
            <w:hideMark/>
          </w:tcPr>
          <w:p w14:paraId="1C7348F3"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b/>
                <w:lang w:val="uk-UA"/>
              </w:rPr>
              <w:t>Міжнародна непатентована назва</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14:paraId="0DC25BC9"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b/>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7447E8C3" w14:textId="77777777" w:rsidR="00834CD0" w:rsidRPr="00DC24C9" w:rsidRDefault="00834CD0" w:rsidP="0054665C">
            <w:pPr>
              <w:tabs>
                <w:tab w:val="left" w:pos="2715"/>
              </w:tabs>
              <w:ind w:left="-108" w:right="-108"/>
              <w:jc w:val="center"/>
              <w:rPr>
                <w:rFonts w:ascii="Times New Roman" w:hAnsi="Times New Roman" w:cs="Times New Roman"/>
                <w:b/>
                <w:lang w:val="uk-UA"/>
              </w:rPr>
            </w:pPr>
            <w:r w:rsidRPr="00DC24C9">
              <w:rPr>
                <w:rFonts w:ascii="Times New Roman" w:hAnsi="Times New Roman" w:cs="Times New Roman"/>
                <w:b/>
                <w:lang w:val="uk-UA"/>
              </w:rPr>
              <w:t>Країна походження товару</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5B96A45" w14:textId="77777777" w:rsidR="00834CD0" w:rsidRPr="00DC24C9" w:rsidRDefault="00834CD0" w:rsidP="0054665C">
            <w:pPr>
              <w:tabs>
                <w:tab w:val="left" w:pos="2715"/>
              </w:tabs>
              <w:ind w:left="-108" w:right="-108"/>
              <w:jc w:val="center"/>
              <w:rPr>
                <w:rFonts w:ascii="Times New Roman" w:hAnsi="Times New Roman" w:cs="Times New Roman"/>
                <w:b/>
                <w:lang w:val="uk-UA"/>
              </w:rPr>
            </w:pPr>
            <w:r w:rsidRPr="00DC24C9">
              <w:rPr>
                <w:rFonts w:ascii="Times New Roman" w:hAnsi="Times New Roman" w:cs="Times New Roman"/>
                <w:b/>
                <w:lang w:val="uk-UA"/>
              </w:rPr>
              <w:t>Од. виміру</w:t>
            </w:r>
          </w:p>
          <w:p w14:paraId="352E7C0F" w14:textId="77777777" w:rsidR="00834CD0" w:rsidRPr="00DC24C9" w:rsidRDefault="00834CD0" w:rsidP="0054665C">
            <w:pPr>
              <w:tabs>
                <w:tab w:val="left" w:pos="2715"/>
              </w:tabs>
              <w:ind w:left="-108" w:right="-108"/>
              <w:jc w:val="center"/>
              <w:rPr>
                <w:rFonts w:ascii="Times New Roman" w:hAnsi="Times New Roman" w:cs="Times New Roman"/>
                <w:lang w:val="uk-UA"/>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535A1E9E" w14:textId="77777777" w:rsidR="00834CD0" w:rsidRPr="00DC24C9" w:rsidRDefault="00834CD0" w:rsidP="0054665C">
            <w:pPr>
              <w:tabs>
                <w:tab w:val="left" w:pos="2715"/>
              </w:tabs>
              <w:jc w:val="center"/>
              <w:rPr>
                <w:rFonts w:ascii="Times New Roman" w:hAnsi="Times New Roman" w:cs="Times New Roman"/>
                <w:b/>
                <w:lang w:val="uk-UA"/>
              </w:rPr>
            </w:pPr>
            <w:proofErr w:type="spellStart"/>
            <w:r w:rsidRPr="00DC24C9">
              <w:rPr>
                <w:rFonts w:ascii="Times New Roman" w:hAnsi="Times New Roman" w:cs="Times New Roman"/>
                <w:b/>
                <w:lang w:val="uk-UA"/>
              </w:rPr>
              <w:t>К-ть</w:t>
            </w:r>
            <w:proofErr w:type="spellEnd"/>
          </w:p>
        </w:tc>
        <w:tc>
          <w:tcPr>
            <w:tcW w:w="1250" w:type="dxa"/>
            <w:tcBorders>
              <w:top w:val="single" w:sz="4" w:space="0" w:color="auto"/>
              <w:left w:val="single" w:sz="4" w:space="0" w:color="auto"/>
              <w:bottom w:val="single" w:sz="4" w:space="0" w:color="auto"/>
              <w:right w:val="single" w:sz="4" w:space="0" w:color="auto"/>
            </w:tcBorders>
            <w:vAlign w:val="center"/>
            <w:hideMark/>
          </w:tcPr>
          <w:p w14:paraId="43558511" w14:textId="77777777" w:rsidR="00834CD0" w:rsidRPr="00DC24C9" w:rsidRDefault="00834CD0" w:rsidP="0054665C">
            <w:pPr>
              <w:tabs>
                <w:tab w:val="left" w:pos="2715"/>
              </w:tabs>
              <w:ind w:left="-108" w:right="-108"/>
              <w:jc w:val="center"/>
              <w:rPr>
                <w:rFonts w:ascii="Times New Roman" w:hAnsi="Times New Roman" w:cs="Times New Roman"/>
                <w:b/>
                <w:lang w:val="uk-UA"/>
              </w:rPr>
            </w:pPr>
            <w:r w:rsidRPr="00DC24C9">
              <w:rPr>
                <w:rFonts w:ascii="Times New Roman" w:hAnsi="Times New Roman" w:cs="Times New Roman"/>
                <w:b/>
                <w:lang w:val="uk-UA"/>
              </w:rPr>
              <w:t>Од. виміру</w:t>
            </w:r>
          </w:p>
          <w:p w14:paraId="42DEA5B5" w14:textId="77777777" w:rsidR="00834CD0" w:rsidRPr="00DC24C9" w:rsidRDefault="00834CD0" w:rsidP="0054665C">
            <w:pPr>
              <w:tabs>
                <w:tab w:val="left" w:pos="2715"/>
              </w:tabs>
              <w:ind w:left="-108" w:right="-108"/>
              <w:jc w:val="center"/>
              <w:rPr>
                <w:rFonts w:ascii="Times New Roman" w:hAnsi="Times New Roman" w:cs="Times New Roman"/>
                <w:lang w:val="uk-UA"/>
              </w:rPr>
            </w:pPr>
            <w:r w:rsidRPr="00DC24C9">
              <w:rPr>
                <w:rFonts w:ascii="Times New Roman" w:hAnsi="Times New Roman" w:cs="Times New Roman"/>
                <w:b/>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87E3FF" w14:textId="77777777" w:rsidR="00834CD0" w:rsidRPr="00DC24C9" w:rsidRDefault="00834CD0" w:rsidP="0054665C">
            <w:pPr>
              <w:tabs>
                <w:tab w:val="left" w:pos="2715"/>
              </w:tabs>
              <w:jc w:val="center"/>
              <w:rPr>
                <w:rFonts w:ascii="Times New Roman" w:hAnsi="Times New Roman" w:cs="Times New Roman"/>
                <w:lang w:val="uk-UA"/>
              </w:rPr>
            </w:pPr>
            <w:proofErr w:type="spellStart"/>
            <w:r w:rsidRPr="00DC24C9">
              <w:rPr>
                <w:rFonts w:ascii="Times New Roman" w:hAnsi="Times New Roman" w:cs="Times New Roman"/>
                <w:b/>
                <w:lang w:val="uk-UA"/>
              </w:rPr>
              <w:t>К-ть</w:t>
            </w:r>
            <w:proofErr w:type="spellEnd"/>
            <w:r w:rsidRPr="00DC24C9">
              <w:rPr>
                <w:rFonts w:ascii="Times New Roman" w:hAnsi="Times New Roman" w:cs="Times New Roman"/>
                <w:b/>
                <w:lang w:val="uk-UA"/>
              </w:rPr>
              <w:t xml:space="preserve">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242A645"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b/>
                <w:lang w:val="uk-UA"/>
              </w:rPr>
              <w:t xml:space="preserve">Ціна за одиницю (форма пакування), грн. </w:t>
            </w:r>
            <w:r w:rsidRPr="00DC24C9">
              <w:rPr>
                <w:rFonts w:ascii="Times New Roman" w:hAnsi="Times New Roman" w:cs="Times New Roman"/>
                <w:i/>
                <w:u w:val="single"/>
                <w:lang w:val="uk-UA"/>
              </w:rPr>
              <w:t>без</w:t>
            </w:r>
            <w:r w:rsidRPr="00DC24C9">
              <w:rPr>
                <w:rFonts w:ascii="Times New Roman" w:hAnsi="Times New Roman" w:cs="Times New Roman"/>
                <w:b/>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31F18FD7"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b/>
                <w:lang w:val="uk-UA"/>
              </w:rPr>
              <w:t xml:space="preserve">Ціна за одиницю (форма пакування), грн. </w:t>
            </w:r>
            <w:r w:rsidRPr="00DC24C9">
              <w:rPr>
                <w:rFonts w:ascii="Times New Roman" w:hAnsi="Times New Roman" w:cs="Times New Roman"/>
                <w:i/>
                <w:u w:val="single"/>
                <w:lang w:val="uk-UA"/>
              </w:rPr>
              <w:t>з</w:t>
            </w:r>
            <w:r w:rsidRPr="00DC24C9">
              <w:rPr>
                <w:rFonts w:ascii="Times New Roman" w:hAnsi="Times New Roman" w:cs="Times New Roman"/>
                <w:b/>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27FEBA"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b/>
                <w:lang w:val="uk-UA"/>
              </w:rPr>
              <w:t>Всього, грн.</w:t>
            </w:r>
          </w:p>
          <w:p w14:paraId="6863F451"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i/>
                <w:u w:val="single"/>
                <w:lang w:val="uk-UA"/>
              </w:rPr>
              <w:t>без</w:t>
            </w:r>
            <w:r w:rsidRPr="00DC24C9">
              <w:rPr>
                <w:rFonts w:ascii="Times New Roman" w:hAnsi="Times New Roman" w:cs="Times New Roman"/>
                <w:b/>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5DA0C3F5"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b/>
                <w:lang w:val="uk-UA"/>
              </w:rPr>
              <w:t>Всього, грн.</w:t>
            </w:r>
          </w:p>
          <w:p w14:paraId="7B8A637E"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i/>
                <w:u w:val="single"/>
                <w:lang w:val="uk-UA"/>
              </w:rPr>
              <w:t>з</w:t>
            </w:r>
            <w:r w:rsidRPr="00DC24C9">
              <w:rPr>
                <w:rFonts w:ascii="Times New Roman" w:hAnsi="Times New Roman" w:cs="Times New Roman"/>
                <w:b/>
                <w:lang w:val="uk-UA"/>
              </w:rPr>
              <w:t xml:space="preserve"> ПДВ</w:t>
            </w:r>
          </w:p>
        </w:tc>
      </w:tr>
      <w:tr w:rsidR="00834CD0" w:rsidRPr="00DC24C9" w14:paraId="6AE7A541"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A5E8FCF" w14:textId="77777777" w:rsidR="00834CD0" w:rsidRPr="00DC24C9" w:rsidRDefault="00834CD0" w:rsidP="0054665C">
            <w:pPr>
              <w:autoSpaceDN w:val="0"/>
              <w:ind w:left="-110" w:right="-146"/>
              <w:jc w:val="center"/>
              <w:rPr>
                <w:rFonts w:ascii="Times New Roman" w:hAnsi="Times New Roman" w:cs="Times New Roman"/>
              </w:rPr>
            </w:pPr>
            <w:r w:rsidRPr="00DC24C9">
              <w:rPr>
                <w:rFonts w:ascii="Times New Roman" w:hAnsi="Times New Roman" w:cs="Times New Roman"/>
              </w:rPr>
              <w:t>1</w:t>
            </w:r>
          </w:p>
        </w:tc>
        <w:tc>
          <w:tcPr>
            <w:tcW w:w="2024" w:type="dxa"/>
            <w:tcBorders>
              <w:top w:val="single" w:sz="4" w:space="0" w:color="auto"/>
              <w:left w:val="single" w:sz="4" w:space="0" w:color="auto"/>
              <w:bottom w:val="single" w:sz="4" w:space="0" w:color="auto"/>
              <w:right w:val="single" w:sz="4" w:space="0" w:color="auto"/>
            </w:tcBorders>
            <w:vAlign w:val="center"/>
          </w:tcPr>
          <w:p w14:paraId="58BFD70F"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Atropine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14:paraId="52AA32A4" w14:textId="77777777" w:rsidR="00834CD0" w:rsidRPr="00DC24C9" w:rsidRDefault="00834CD0" w:rsidP="0054665C">
            <w:pPr>
              <w:tabs>
                <w:tab w:val="left" w:pos="2715"/>
              </w:tabs>
              <w:jc w:val="center"/>
              <w:rPr>
                <w:rFonts w:ascii="Times New Roman" w:hAnsi="Times New Roman" w:cs="Times New Roman"/>
                <w:b/>
                <w:lang w:val="uk-UA"/>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6658F66"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613B2361"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4C92C9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500</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4C042F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D6F591"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797C014"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3B0713E"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2F53749"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456A43D"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27AC4547"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3BB9A6F"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w:t>
            </w:r>
          </w:p>
        </w:tc>
        <w:tc>
          <w:tcPr>
            <w:tcW w:w="2024" w:type="dxa"/>
            <w:tcBorders>
              <w:top w:val="single" w:sz="4" w:space="0" w:color="auto"/>
              <w:left w:val="single" w:sz="4" w:space="0" w:color="auto"/>
              <w:bottom w:val="single" w:sz="4" w:space="0" w:color="auto"/>
              <w:right w:val="single" w:sz="4" w:space="0" w:color="auto"/>
            </w:tcBorders>
            <w:vAlign w:val="center"/>
          </w:tcPr>
          <w:p w14:paraId="5F207CD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Ammonia</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C62799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8DF206B"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2EB9A3D"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3388E92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20</w:t>
            </w:r>
          </w:p>
        </w:tc>
        <w:tc>
          <w:tcPr>
            <w:tcW w:w="1250" w:type="dxa"/>
            <w:tcBorders>
              <w:top w:val="single" w:sz="4" w:space="0" w:color="auto"/>
              <w:left w:val="single" w:sz="4" w:space="0" w:color="auto"/>
              <w:bottom w:val="single" w:sz="4" w:space="0" w:color="auto"/>
              <w:right w:val="single" w:sz="4" w:space="0" w:color="auto"/>
            </w:tcBorders>
            <w:vAlign w:val="center"/>
          </w:tcPr>
          <w:p w14:paraId="26666D7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28158D3"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7396925"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083B01E"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7085C86"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6D22A43"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FE4283C"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6EA6EB7"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w:t>
            </w:r>
          </w:p>
        </w:tc>
        <w:tc>
          <w:tcPr>
            <w:tcW w:w="2024" w:type="dxa"/>
            <w:tcBorders>
              <w:top w:val="single" w:sz="4" w:space="0" w:color="auto"/>
              <w:left w:val="single" w:sz="4" w:space="0" w:color="auto"/>
              <w:bottom w:val="single" w:sz="4" w:space="0" w:color="auto"/>
              <w:right w:val="single" w:sz="4" w:space="0" w:color="auto"/>
            </w:tcBorders>
            <w:vAlign w:val="center"/>
          </w:tcPr>
          <w:p w14:paraId="3AA6259E"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Amikacin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2FDEEA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2B91E63"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2CF8BC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F31A2D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50</w:t>
            </w:r>
          </w:p>
        </w:tc>
        <w:tc>
          <w:tcPr>
            <w:tcW w:w="1250" w:type="dxa"/>
            <w:tcBorders>
              <w:top w:val="single" w:sz="4" w:space="0" w:color="auto"/>
              <w:left w:val="single" w:sz="4" w:space="0" w:color="auto"/>
              <w:bottom w:val="single" w:sz="4" w:space="0" w:color="auto"/>
              <w:right w:val="single" w:sz="4" w:space="0" w:color="auto"/>
            </w:tcBorders>
            <w:vAlign w:val="center"/>
          </w:tcPr>
          <w:p w14:paraId="5E40D44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81C3474"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D153ABA"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27AE3AF"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F7DA2FE"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1E2ABC3"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22680744"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EE8822D"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w:t>
            </w:r>
          </w:p>
        </w:tc>
        <w:tc>
          <w:tcPr>
            <w:tcW w:w="2024" w:type="dxa"/>
            <w:tcBorders>
              <w:top w:val="single" w:sz="4" w:space="0" w:color="auto"/>
              <w:left w:val="single" w:sz="4" w:space="0" w:color="auto"/>
              <w:bottom w:val="single" w:sz="4" w:space="0" w:color="auto"/>
              <w:right w:val="single" w:sz="4" w:space="0" w:color="auto"/>
            </w:tcBorders>
            <w:vAlign w:val="center"/>
          </w:tcPr>
          <w:p w14:paraId="48D6E644" w14:textId="77777777" w:rsidR="00834CD0" w:rsidRPr="00DC24C9" w:rsidRDefault="00834CD0" w:rsidP="0054665C">
            <w:pPr>
              <w:jc w:val="center"/>
              <w:rPr>
                <w:rFonts w:ascii="Times New Roman" w:hAnsi="Times New Roman" w:cs="Times New Roman"/>
                <w:lang w:val="en-US"/>
              </w:rPr>
            </w:pPr>
            <w:r w:rsidRPr="00DC24C9">
              <w:rPr>
                <w:rFonts w:ascii="Times New Roman" w:hAnsi="Times New Roman" w:cs="Times New Roman"/>
                <w:lang w:val="en-US"/>
              </w:rPr>
              <w:t>Amoxicillin and beta-lactamase inhibitor</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74CAA7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333DF42"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808CCF5"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4AB8EA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200</w:t>
            </w:r>
          </w:p>
        </w:tc>
        <w:tc>
          <w:tcPr>
            <w:tcW w:w="1250" w:type="dxa"/>
            <w:tcBorders>
              <w:top w:val="single" w:sz="4" w:space="0" w:color="auto"/>
              <w:left w:val="single" w:sz="4" w:space="0" w:color="auto"/>
              <w:bottom w:val="single" w:sz="4" w:space="0" w:color="auto"/>
              <w:right w:val="single" w:sz="4" w:space="0" w:color="auto"/>
            </w:tcBorders>
            <w:vAlign w:val="center"/>
          </w:tcPr>
          <w:p w14:paraId="548C404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38A0888"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1761A1C"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AD44957"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0E45AE"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793F699"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AF6372C"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BEB75F7"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w:t>
            </w:r>
          </w:p>
        </w:tc>
        <w:tc>
          <w:tcPr>
            <w:tcW w:w="2024" w:type="dxa"/>
            <w:tcBorders>
              <w:top w:val="single" w:sz="4" w:space="0" w:color="auto"/>
              <w:left w:val="single" w:sz="4" w:space="0" w:color="auto"/>
              <w:bottom w:val="single" w:sz="4" w:space="0" w:color="auto"/>
              <w:right w:val="single" w:sz="4" w:space="0" w:color="auto"/>
            </w:tcBorders>
            <w:vAlign w:val="center"/>
          </w:tcPr>
          <w:p w14:paraId="63192DAD"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Epinephrine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7FA3D1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606B1E3"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39E32815"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A85869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1</w:t>
            </w:r>
            <w:r w:rsidRPr="00DC24C9">
              <w:rPr>
                <w:rFonts w:ascii="Times New Roman" w:hAnsi="Times New Roman" w:cs="Times New Roman"/>
                <w:lang w:val="uk-UA"/>
              </w:rPr>
              <w:t>000</w:t>
            </w:r>
          </w:p>
        </w:tc>
        <w:tc>
          <w:tcPr>
            <w:tcW w:w="1250" w:type="dxa"/>
            <w:tcBorders>
              <w:top w:val="single" w:sz="4" w:space="0" w:color="auto"/>
              <w:left w:val="single" w:sz="4" w:space="0" w:color="auto"/>
              <w:bottom w:val="single" w:sz="4" w:space="0" w:color="auto"/>
              <w:right w:val="single" w:sz="4" w:space="0" w:color="auto"/>
            </w:tcBorders>
            <w:vAlign w:val="center"/>
          </w:tcPr>
          <w:p w14:paraId="4F8859D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CEA8B68"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CF2DE84"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C4F173D"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13B5C38"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D4DC11C"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6EE63B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2AF7153"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6</w:t>
            </w:r>
          </w:p>
        </w:tc>
        <w:tc>
          <w:tcPr>
            <w:tcW w:w="2024" w:type="dxa"/>
            <w:tcBorders>
              <w:top w:val="single" w:sz="4" w:space="0" w:color="auto"/>
              <w:left w:val="single" w:sz="4" w:space="0" w:color="auto"/>
              <w:bottom w:val="single" w:sz="4" w:space="0" w:color="auto"/>
              <w:right w:val="single" w:sz="4" w:space="0" w:color="auto"/>
            </w:tcBorders>
            <w:vAlign w:val="center"/>
          </w:tcPr>
          <w:p w14:paraId="1F9B24A4"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Azithromycin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DD976D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AB180C8"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6A64E9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5222A8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210</w:t>
            </w:r>
          </w:p>
        </w:tc>
        <w:tc>
          <w:tcPr>
            <w:tcW w:w="1250" w:type="dxa"/>
            <w:tcBorders>
              <w:top w:val="single" w:sz="4" w:space="0" w:color="auto"/>
              <w:left w:val="single" w:sz="4" w:space="0" w:color="auto"/>
              <w:bottom w:val="single" w:sz="4" w:space="0" w:color="auto"/>
              <w:right w:val="single" w:sz="4" w:space="0" w:color="auto"/>
            </w:tcBorders>
            <w:vAlign w:val="center"/>
          </w:tcPr>
          <w:p w14:paraId="3AC6934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F0CC59C"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805E210"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4BE6B55"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8288ED2"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6FBDA31"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F1E08AD"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2743C1F"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7</w:t>
            </w:r>
          </w:p>
        </w:tc>
        <w:tc>
          <w:tcPr>
            <w:tcW w:w="2024" w:type="dxa"/>
            <w:tcBorders>
              <w:top w:val="single" w:sz="4" w:space="0" w:color="auto"/>
              <w:left w:val="single" w:sz="4" w:space="0" w:color="auto"/>
              <w:bottom w:val="single" w:sz="4" w:space="0" w:color="auto"/>
              <w:right w:val="single" w:sz="4" w:space="0" w:color="auto"/>
            </w:tcBorders>
            <w:vAlign w:val="center"/>
          </w:tcPr>
          <w:p w14:paraId="50334688"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Chlorpromazine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A259E0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02B7AF4"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F18E6BD"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0958C37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100</w:t>
            </w:r>
          </w:p>
        </w:tc>
        <w:tc>
          <w:tcPr>
            <w:tcW w:w="1250" w:type="dxa"/>
            <w:tcBorders>
              <w:top w:val="single" w:sz="4" w:space="0" w:color="auto"/>
              <w:left w:val="single" w:sz="4" w:space="0" w:color="auto"/>
              <w:bottom w:val="single" w:sz="4" w:space="0" w:color="auto"/>
              <w:right w:val="single" w:sz="4" w:space="0" w:color="auto"/>
            </w:tcBorders>
            <w:vAlign w:val="center"/>
          </w:tcPr>
          <w:p w14:paraId="2D5082A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4B11E42"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9E2786F"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033057B"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065FA47"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33F514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7F27882"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E3FC6A9"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8</w:t>
            </w:r>
          </w:p>
        </w:tc>
        <w:tc>
          <w:tcPr>
            <w:tcW w:w="2024" w:type="dxa"/>
            <w:tcBorders>
              <w:top w:val="single" w:sz="4" w:space="0" w:color="auto"/>
              <w:left w:val="single" w:sz="4" w:space="0" w:color="auto"/>
              <w:bottom w:val="single" w:sz="4" w:space="0" w:color="auto"/>
              <w:right w:val="single" w:sz="4" w:space="0" w:color="auto"/>
            </w:tcBorders>
            <w:vAlign w:val="center"/>
          </w:tcPr>
          <w:p w14:paraId="1FB53E4D"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Amiodarone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0723E20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6A2AFB0"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2A3AAC8F"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27FAB79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100</w:t>
            </w:r>
          </w:p>
        </w:tc>
        <w:tc>
          <w:tcPr>
            <w:tcW w:w="1250" w:type="dxa"/>
            <w:tcBorders>
              <w:top w:val="single" w:sz="4" w:space="0" w:color="auto"/>
              <w:left w:val="single" w:sz="4" w:space="0" w:color="auto"/>
              <w:bottom w:val="single" w:sz="4" w:space="0" w:color="auto"/>
              <w:right w:val="single" w:sz="4" w:space="0" w:color="auto"/>
            </w:tcBorders>
            <w:vAlign w:val="center"/>
          </w:tcPr>
          <w:p w14:paraId="5861632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B24FC4D"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4EFCD7F"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EAB4B77"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C7AF54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41FEDCC"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86A9B4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C06056B"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9</w:t>
            </w:r>
          </w:p>
        </w:tc>
        <w:tc>
          <w:tcPr>
            <w:tcW w:w="2024" w:type="dxa"/>
            <w:tcBorders>
              <w:top w:val="single" w:sz="4" w:space="0" w:color="auto"/>
              <w:left w:val="single" w:sz="4" w:space="0" w:color="auto"/>
              <w:bottom w:val="single" w:sz="4" w:space="0" w:color="auto"/>
              <w:right w:val="single" w:sz="4" w:space="0" w:color="auto"/>
            </w:tcBorders>
            <w:vAlign w:val="center"/>
          </w:tcPr>
          <w:p w14:paraId="7E0AACD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Acetylsalicylic</w:t>
            </w:r>
            <w:proofErr w:type="spellEnd"/>
            <w:r w:rsidRPr="00DC24C9">
              <w:rPr>
                <w:rFonts w:ascii="Times New Roman" w:hAnsi="Times New Roman" w:cs="Times New Roman"/>
              </w:rPr>
              <w:t xml:space="preserve"> </w:t>
            </w:r>
            <w:proofErr w:type="spellStart"/>
            <w:r w:rsidRPr="00DC24C9">
              <w:rPr>
                <w:rFonts w:ascii="Times New Roman" w:hAnsi="Times New Roman" w:cs="Times New Roman"/>
              </w:rPr>
              <w:t>acid</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A94AAA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464F6D5"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205E1B9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554BA3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200</w:t>
            </w:r>
          </w:p>
        </w:tc>
        <w:tc>
          <w:tcPr>
            <w:tcW w:w="1250" w:type="dxa"/>
            <w:tcBorders>
              <w:top w:val="single" w:sz="4" w:space="0" w:color="auto"/>
              <w:left w:val="single" w:sz="4" w:space="0" w:color="auto"/>
              <w:bottom w:val="single" w:sz="4" w:space="0" w:color="auto"/>
              <w:right w:val="single" w:sz="4" w:space="0" w:color="auto"/>
            </w:tcBorders>
            <w:vAlign w:val="center"/>
          </w:tcPr>
          <w:p w14:paraId="2E785AF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A47B703"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C44C7C8"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5B10764"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37568F6"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A4872D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298F3EF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CD34E86"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10</w:t>
            </w:r>
          </w:p>
        </w:tc>
        <w:tc>
          <w:tcPr>
            <w:tcW w:w="2024" w:type="dxa"/>
            <w:tcBorders>
              <w:top w:val="single" w:sz="4" w:space="0" w:color="auto"/>
              <w:left w:val="single" w:sz="4" w:space="0" w:color="auto"/>
              <w:bottom w:val="single" w:sz="4" w:space="0" w:color="auto"/>
              <w:right w:val="single" w:sz="4" w:space="0" w:color="auto"/>
            </w:tcBorders>
            <w:vAlign w:val="center"/>
          </w:tcPr>
          <w:p w14:paraId="51786E2E"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Aqua</w:t>
            </w:r>
            <w:proofErr w:type="spellEnd"/>
            <w:r w:rsidRPr="00DC24C9">
              <w:rPr>
                <w:rFonts w:ascii="Times New Roman" w:hAnsi="Times New Roman" w:cs="Times New Roman"/>
              </w:rPr>
              <w:t xml:space="preserve"> </w:t>
            </w:r>
            <w:proofErr w:type="spellStart"/>
            <w:r w:rsidRPr="00DC24C9">
              <w:rPr>
                <w:rFonts w:ascii="Times New Roman" w:hAnsi="Times New Roman" w:cs="Times New Roman"/>
              </w:rPr>
              <w:t>pro</w:t>
            </w:r>
            <w:proofErr w:type="spellEnd"/>
            <w:r w:rsidRPr="00DC24C9">
              <w:rPr>
                <w:rFonts w:ascii="Times New Roman" w:hAnsi="Times New Roman" w:cs="Times New Roman"/>
              </w:rPr>
              <w:t xml:space="preserve"> </w:t>
            </w:r>
            <w:proofErr w:type="spellStart"/>
            <w:r w:rsidRPr="00DC24C9">
              <w:rPr>
                <w:rFonts w:ascii="Times New Roman" w:hAnsi="Times New Roman" w:cs="Times New Roman"/>
              </w:rPr>
              <w:t>injectioni</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427AC2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1046561"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30B214D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3AD5D3A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250</w:t>
            </w:r>
          </w:p>
        </w:tc>
        <w:tc>
          <w:tcPr>
            <w:tcW w:w="1250" w:type="dxa"/>
            <w:tcBorders>
              <w:top w:val="single" w:sz="4" w:space="0" w:color="auto"/>
              <w:left w:val="single" w:sz="4" w:space="0" w:color="auto"/>
              <w:bottom w:val="single" w:sz="4" w:space="0" w:color="auto"/>
              <w:right w:val="single" w:sz="4" w:space="0" w:color="auto"/>
            </w:tcBorders>
            <w:vAlign w:val="center"/>
          </w:tcPr>
          <w:p w14:paraId="3825377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6CE6206"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69328B8"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68DD896"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ABABFBE"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95AC046"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E8B2B7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76FFF44"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11</w:t>
            </w:r>
          </w:p>
        </w:tc>
        <w:tc>
          <w:tcPr>
            <w:tcW w:w="2024" w:type="dxa"/>
            <w:tcBorders>
              <w:top w:val="single" w:sz="4" w:space="0" w:color="auto"/>
              <w:left w:val="single" w:sz="4" w:space="0" w:color="auto"/>
              <w:bottom w:val="single" w:sz="4" w:space="0" w:color="auto"/>
              <w:right w:val="single" w:sz="4" w:space="0" w:color="auto"/>
            </w:tcBorders>
            <w:vAlign w:val="center"/>
          </w:tcPr>
          <w:p w14:paraId="1EA0DCF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Glyceryl</w:t>
            </w:r>
            <w:proofErr w:type="spellEnd"/>
            <w:r w:rsidRPr="00DC24C9">
              <w:rPr>
                <w:rFonts w:ascii="Times New Roman" w:hAnsi="Times New Roman" w:cs="Times New Roman"/>
              </w:rPr>
              <w:t xml:space="preserve"> </w:t>
            </w:r>
            <w:proofErr w:type="spellStart"/>
            <w:r w:rsidRPr="00DC24C9">
              <w:rPr>
                <w:rFonts w:ascii="Times New Roman" w:hAnsi="Times New Roman" w:cs="Times New Roman"/>
              </w:rPr>
              <w:t>trinitrate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C4A0D4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FED42CC"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2C2887AB"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w:t>
            </w:r>
            <w:r>
              <w:rPr>
                <w:rFonts w:ascii="Times New Roman" w:hAnsi="Times New Roman" w:cs="Times New Roman"/>
                <w:lang w:val="uk-UA"/>
              </w:rPr>
              <w:lastRenderedPageBreak/>
              <w:t>(шт.)</w:t>
            </w:r>
          </w:p>
        </w:tc>
        <w:tc>
          <w:tcPr>
            <w:tcW w:w="1361" w:type="dxa"/>
            <w:tcBorders>
              <w:top w:val="single" w:sz="4" w:space="0" w:color="auto"/>
              <w:left w:val="single" w:sz="4" w:space="0" w:color="auto"/>
              <w:bottom w:val="single" w:sz="4" w:space="0" w:color="auto"/>
              <w:right w:val="single" w:sz="4" w:space="0" w:color="auto"/>
            </w:tcBorders>
            <w:vAlign w:val="center"/>
          </w:tcPr>
          <w:p w14:paraId="29E972C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lastRenderedPageBreak/>
              <w:t>160</w:t>
            </w:r>
          </w:p>
        </w:tc>
        <w:tc>
          <w:tcPr>
            <w:tcW w:w="1250" w:type="dxa"/>
            <w:tcBorders>
              <w:top w:val="single" w:sz="4" w:space="0" w:color="auto"/>
              <w:left w:val="single" w:sz="4" w:space="0" w:color="auto"/>
              <w:bottom w:val="single" w:sz="4" w:space="0" w:color="auto"/>
              <w:right w:val="single" w:sz="4" w:space="0" w:color="auto"/>
            </w:tcBorders>
            <w:vAlign w:val="center"/>
          </w:tcPr>
          <w:p w14:paraId="7BE4227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A0B0C97"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4EEE323"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B8C66F2"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456125A"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50AE8A1"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6DC1FE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C0FA9A2"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lastRenderedPageBreak/>
              <w:t>12</w:t>
            </w:r>
          </w:p>
        </w:tc>
        <w:tc>
          <w:tcPr>
            <w:tcW w:w="2024" w:type="dxa"/>
            <w:tcBorders>
              <w:top w:val="single" w:sz="4" w:space="0" w:color="auto"/>
              <w:left w:val="single" w:sz="4" w:space="0" w:color="auto"/>
              <w:bottom w:val="single" w:sz="4" w:space="0" w:color="auto"/>
              <w:right w:val="single" w:sz="4" w:space="0" w:color="auto"/>
            </w:tcBorders>
            <w:vAlign w:val="center"/>
          </w:tcPr>
          <w:p w14:paraId="3FEB7C4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Heparin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80A794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4DB139F"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38CA681"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5DCAAB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150</w:t>
            </w:r>
          </w:p>
        </w:tc>
        <w:tc>
          <w:tcPr>
            <w:tcW w:w="1250" w:type="dxa"/>
            <w:tcBorders>
              <w:top w:val="single" w:sz="4" w:space="0" w:color="auto"/>
              <w:left w:val="single" w:sz="4" w:space="0" w:color="auto"/>
              <w:bottom w:val="single" w:sz="4" w:space="0" w:color="auto"/>
              <w:right w:val="single" w:sz="4" w:space="0" w:color="auto"/>
            </w:tcBorders>
            <w:vAlign w:val="center"/>
          </w:tcPr>
          <w:p w14:paraId="2D8DC7B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3343304"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495F15F"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759D04F"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B9937DA"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0004ECF"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2D9248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5C0F6C6"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13</w:t>
            </w:r>
          </w:p>
        </w:tc>
        <w:tc>
          <w:tcPr>
            <w:tcW w:w="2024" w:type="dxa"/>
            <w:tcBorders>
              <w:top w:val="single" w:sz="4" w:space="0" w:color="auto"/>
              <w:left w:val="single" w:sz="4" w:space="0" w:color="auto"/>
              <w:bottom w:val="single" w:sz="4" w:space="0" w:color="auto"/>
              <w:right w:val="single" w:sz="4" w:space="0" w:color="auto"/>
            </w:tcBorders>
            <w:vAlign w:val="center"/>
          </w:tcPr>
          <w:p w14:paraId="06C7EE9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Hydrocortisone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F17BBB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C8843A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62991D8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270EFAD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300</w:t>
            </w:r>
          </w:p>
        </w:tc>
        <w:tc>
          <w:tcPr>
            <w:tcW w:w="1250" w:type="dxa"/>
            <w:tcBorders>
              <w:top w:val="single" w:sz="4" w:space="0" w:color="auto"/>
              <w:left w:val="single" w:sz="4" w:space="0" w:color="auto"/>
              <w:bottom w:val="single" w:sz="4" w:space="0" w:color="auto"/>
              <w:right w:val="single" w:sz="4" w:space="0" w:color="auto"/>
            </w:tcBorders>
            <w:vAlign w:val="center"/>
          </w:tcPr>
          <w:p w14:paraId="04BAF84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3D3AFA3"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B05ACA6"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3BD2B21"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B2C6E1F"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2899300"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CBC92D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F5ABAAA"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14</w:t>
            </w:r>
          </w:p>
        </w:tc>
        <w:tc>
          <w:tcPr>
            <w:tcW w:w="2024" w:type="dxa"/>
            <w:tcBorders>
              <w:top w:val="single" w:sz="4" w:space="0" w:color="auto"/>
              <w:left w:val="single" w:sz="4" w:space="0" w:color="auto"/>
              <w:bottom w:val="single" w:sz="4" w:space="0" w:color="auto"/>
              <w:right w:val="single" w:sz="4" w:space="0" w:color="auto"/>
            </w:tcBorders>
            <w:vAlign w:val="center"/>
          </w:tcPr>
          <w:p w14:paraId="46B7D603"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Dopamine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59A0B2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1AABDB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1E3E156A"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4EC852D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761F831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1F5A410"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7A3BA07"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F246B92"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33F8F6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86CB084"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231A9D87"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95A289C"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15</w:t>
            </w:r>
          </w:p>
        </w:tc>
        <w:tc>
          <w:tcPr>
            <w:tcW w:w="2024" w:type="dxa"/>
            <w:tcBorders>
              <w:top w:val="single" w:sz="4" w:space="0" w:color="auto"/>
              <w:left w:val="single" w:sz="4" w:space="0" w:color="auto"/>
              <w:bottom w:val="single" w:sz="4" w:space="0" w:color="auto"/>
              <w:right w:val="single" w:sz="4" w:space="0" w:color="auto"/>
            </w:tcBorders>
            <w:vAlign w:val="center"/>
          </w:tcPr>
          <w:p w14:paraId="52D4AEBB"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Dexamethasone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4400F6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89BC998"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3B91AAA1"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E4BB73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w:t>
            </w:r>
            <w:r w:rsidRPr="00DC24C9">
              <w:rPr>
                <w:rFonts w:ascii="Times New Roman" w:hAnsi="Times New Roman" w:cs="Times New Roman"/>
              </w:rPr>
              <w:t>500</w:t>
            </w:r>
          </w:p>
        </w:tc>
        <w:tc>
          <w:tcPr>
            <w:tcW w:w="1250" w:type="dxa"/>
            <w:tcBorders>
              <w:top w:val="single" w:sz="4" w:space="0" w:color="auto"/>
              <w:left w:val="single" w:sz="4" w:space="0" w:color="auto"/>
              <w:bottom w:val="single" w:sz="4" w:space="0" w:color="auto"/>
              <w:right w:val="single" w:sz="4" w:space="0" w:color="auto"/>
            </w:tcBorders>
            <w:vAlign w:val="center"/>
          </w:tcPr>
          <w:p w14:paraId="19C13CF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54D4E44"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1C03B74"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6B5A62F"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1B53921"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05DA1F3"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7225290"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F1A0B00"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16</w:t>
            </w:r>
          </w:p>
        </w:tc>
        <w:tc>
          <w:tcPr>
            <w:tcW w:w="2024" w:type="dxa"/>
            <w:tcBorders>
              <w:top w:val="single" w:sz="4" w:space="0" w:color="auto"/>
              <w:left w:val="single" w:sz="4" w:space="0" w:color="auto"/>
              <w:bottom w:val="single" w:sz="4" w:space="0" w:color="auto"/>
              <w:right w:val="single" w:sz="4" w:space="0" w:color="auto"/>
            </w:tcBorders>
            <w:vAlign w:val="center"/>
          </w:tcPr>
          <w:p w14:paraId="3524E7C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Diclofenac</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3DB880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7FED8EC"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6D4C827"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2C0F41B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60597A4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3B5ADDE"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BDC0BF1"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3C304C6"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B9B132B"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73B4067"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AA771A0"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AC6190E"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17</w:t>
            </w:r>
          </w:p>
        </w:tc>
        <w:tc>
          <w:tcPr>
            <w:tcW w:w="2024" w:type="dxa"/>
            <w:tcBorders>
              <w:top w:val="single" w:sz="4" w:space="0" w:color="auto"/>
              <w:left w:val="single" w:sz="4" w:space="0" w:color="auto"/>
              <w:bottom w:val="single" w:sz="4" w:space="0" w:color="auto"/>
              <w:right w:val="single" w:sz="4" w:space="0" w:color="auto"/>
            </w:tcBorders>
            <w:vAlign w:val="center"/>
          </w:tcPr>
          <w:p w14:paraId="2CBC1783"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Enalapril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6DEC5D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B59C836"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6E62B567"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BD61EF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406DB40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BA05E63"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251E0BE"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A27BE9F"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1C8E5A7"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31F164D"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4A5BEA9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4BEBEF2"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18</w:t>
            </w:r>
          </w:p>
        </w:tc>
        <w:tc>
          <w:tcPr>
            <w:tcW w:w="2024" w:type="dxa"/>
            <w:tcBorders>
              <w:top w:val="single" w:sz="4" w:space="0" w:color="auto"/>
              <w:left w:val="single" w:sz="4" w:space="0" w:color="auto"/>
              <w:bottom w:val="single" w:sz="4" w:space="0" w:color="auto"/>
              <w:right w:val="single" w:sz="4" w:space="0" w:color="auto"/>
            </w:tcBorders>
            <w:vAlign w:val="center"/>
          </w:tcPr>
          <w:p w14:paraId="34B0301E"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Enalapril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632BF7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3E75C5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1DCF67D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38CEF62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76C5EA3D"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1B82F95"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2061F8D"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FF53572"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D102C5B"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0828603"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DB5726C"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343AA53"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19</w:t>
            </w:r>
          </w:p>
        </w:tc>
        <w:tc>
          <w:tcPr>
            <w:tcW w:w="2024" w:type="dxa"/>
            <w:tcBorders>
              <w:top w:val="single" w:sz="4" w:space="0" w:color="auto"/>
              <w:left w:val="single" w:sz="4" w:space="0" w:color="auto"/>
              <w:bottom w:val="single" w:sz="4" w:space="0" w:color="auto"/>
              <w:right w:val="single" w:sz="4" w:space="0" w:color="auto"/>
            </w:tcBorders>
            <w:vAlign w:val="center"/>
          </w:tcPr>
          <w:p w14:paraId="15EA1B94"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Carbamazepine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130C60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72A868F"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157911BD"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0AA47D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7F91F3B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D3EB42E"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9930B53"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92634FC"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9CB8C79"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0D8F180"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876F08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4F3788B"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20</w:t>
            </w:r>
          </w:p>
        </w:tc>
        <w:tc>
          <w:tcPr>
            <w:tcW w:w="2024" w:type="dxa"/>
            <w:tcBorders>
              <w:top w:val="single" w:sz="4" w:space="0" w:color="auto"/>
              <w:left w:val="single" w:sz="4" w:space="0" w:color="auto"/>
              <w:bottom w:val="single" w:sz="4" w:space="0" w:color="auto"/>
              <w:right w:val="single" w:sz="4" w:space="0" w:color="auto"/>
            </w:tcBorders>
            <w:vAlign w:val="center"/>
          </w:tcPr>
          <w:p w14:paraId="6B644822"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Chloramphenicol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01301FD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E4131C6"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161F5026"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4A52914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300</w:t>
            </w:r>
          </w:p>
        </w:tc>
        <w:tc>
          <w:tcPr>
            <w:tcW w:w="1250" w:type="dxa"/>
            <w:tcBorders>
              <w:top w:val="single" w:sz="4" w:space="0" w:color="auto"/>
              <w:left w:val="single" w:sz="4" w:space="0" w:color="auto"/>
              <w:bottom w:val="single" w:sz="4" w:space="0" w:color="auto"/>
              <w:right w:val="single" w:sz="4" w:space="0" w:color="auto"/>
            </w:tcBorders>
            <w:vAlign w:val="center"/>
          </w:tcPr>
          <w:p w14:paraId="5C9BBC8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D9C489B"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F9A39AD"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AA373BE"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B9C2E52"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1A9C1A6"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5EF3EE1"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5F6EC47"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21</w:t>
            </w:r>
          </w:p>
        </w:tc>
        <w:tc>
          <w:tcPr>
            <w:tcW w:w="2024" w:type="dxa"/>
            <w:tcBorders>
              <w:top w:val="single" w:sz="4" w:space="0" w:color="auto"/>
              <w:left w:val="single" w:sz="4" w:space="0" w:color="auto"/>
              <w:bottom w:val="single" w:sz="4" w:space="0" w:color="auto"/>
              <w:right w:val="single" w:sz="4" w:space="0" w:color="auto"/>
            </w:tcBorders>
            <w:vAlign w:val="center"/>
          </w:tcPr>
          <w:p w14:paraId="6CD302EF"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Loperamide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6246BE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E4D72E2"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2C3D37D2"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4393468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200</w:t>
            </w:r>
          </w:p>
        </w:tc>
        <w:tc>
          <w:tcPr>
            <w:tcW w:w="1250" w:type="dxa"/>
            <w:tcBorders>
              <w:top w:val="single" w:sz="4" w:space="0" w:color="auto"/>
              <w:left w:val="single" w:sz="4" w:space="0" w:color="auto"/>
              <w:bottom w:val="single" w:sz="4" w:space="0" w:color="auto"/>
              <w:right w:val="single" w:sz="4" w:space="0" w:color="auto"/>
            </w:tcBorders>
            <w:vAlign w:val="center"/>
          </w:tcPr>
          <w:p w14:paraId="0405C80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CD81267"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846F367"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4F4852C"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3A598CB"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2E352E1"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89A9A82"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64C1FF9"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22</w:t>
            </w:r>
          </w:p>
        </w:tc>
        <w:tc>
          <w:tcPr>
            <w:tcW w:w="2024" w:type="dxa"/>
            <w:tcBorders>
              <w:top w:val="single" w:sz="4" w:space="0" w:color="auto"/>
              <w:left w:val="single" w:sz="4" w:space="0" w:color="auto"/>
              <w:bottom w:val="single" w:sz="4" w:space="0" w:color="auto"/>
              <w:right w:val="single" w:sz="4" w:space="0" w:color="auto"/>
            </w:tcBorders>
            <w:vAlign w:val="center"/>
          </w:tcPr>
          <w:p w14:paraId="517362F5"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Levofloxacin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2A8202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6E564A3"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952821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D5604D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4</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1803E35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835BF4C"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0F8AB03"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EC57B38"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914C0D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C36424F"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6CFDDFD"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E261D7B"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23</w:t>
            </w:r>
          </w:p>
        </w:tc>
        <w:tc>
          <w:tcPr>
            <w:tcW w:w="2024" w:type="dxa"/>
            <w:tcBorders>
              <w:top w:val="single" w:sz="4" w:space="0" w:color="auto"/>
              <w:left w:val="single" w:sz="4" w:space="0" w:color="auto"/>
              <w:bottom w:val="single" w:sz="4" w:space="0" w:color="auto"/>
              <w:right w:val="single" w:sz="4" w:space="0" w:color="auto"/>
            </w:tcBorders>
            <w:vAlign w:val="center"/>
          </w:tcPr>
          <w:p w14:paraId="0745D0A1"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Loratadine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C6154E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D030665"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81940C8"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BD72EA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100</w:t>
            </w:r>
          </w:p>
        </w:tc>
        <w:tc>
          <w:tcPr>
            <w:tcW w:w="1250" w:type="dxa"/>
            <w:tcBorders>
              <w:top w:val="single" w:sz="4" w:space="0" w:color="auto"/>
              <w:left w:val="single" w:sz="4" w:space="0" w:color="auto"/>
              <w:bottom w:val="single" w:sz="4" w:space="0" w:color="auto"/>
              <w:right w:val="single" w:sz="4" w:space="0" w:color="auto"/>
            </w:tcBorders>
            <w:vAlign w:val="center"/>
          </w:tcPr>
          <w:p w14:paraId="6926332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9865C7A"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2969C52"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6F7D41F"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C919D66"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95040B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23626C7E"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F83F23A"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24</w:t>
            </w:r>
          </w:p>
        </w:tc>
        <w:tc>
          <w:tcPr>
            <w:tcW w:w="2024" w:type="dxa"/>
            <w:tcBorders>
              <w:top w:val="single" w:sz="4" w:space="0" w:color="auto"/>
              <w:left w:val="single" w:sz="4" w:space="0" w:color="auto"/>
              <w:bottom w:val="single" w:sz="4" w:space="0" w:color="auto"/>
              <w:right w:val="single" w:sz="4" w:space="0" w:color="auto"/>
            </w:tcBorders>
            <w:vAlign w:val="center"/>
          </w:tcPr>
          <w:p w14:paraId="43F06134"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Drotaverine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7CDE25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0709392"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69DA26D2"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1103DD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4</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1722905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4075A74"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925E49D"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DC03805"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232019D"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374D02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A7B0211"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1E8EF13"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25</w:t>
            </w:r>
          </w:p>
        </w:tc>
        <w:tc>
          <w:tcPr>
            <w:tcW w:w="2024" w:type="dxa"/>
            <w:tcBorders>
              <w:top w:val="single" w:sz="4" w:space="0" w:color="auto"/>
              <w:left w:val="single" w:sz="4" w:space="0" w:color="auto"/>
              <w:bottom w:val="single" w:sz="4" w:space="0" w:color="auto"/>
              <w:right w:val="single" w:sz="4" w:space="0" w:color="auto"/>
            </w:tcBorders>
            <w:vAlign w:val="center"/>
          </w:tcPr>
          <w:p w14:paraId="30286274"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Neostigmine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855B89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B98028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1A6B8D0"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40CB20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261634F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CFAFA84"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3696D6D"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E97AF68"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C312D8F"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5AD7555"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755EB7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C0B04E4"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26</w:t>
            </w:r>
          </w:p>
        </w:tc>
        <w:tc>
          <w:tcPr>
            <w:tcW w:w="2024" w:type="dxa"/>
            <w:tcBorders>
              <w:top w:val="single" w:sz="4" w:space="0" w:color="auto"/>
              <w:left w:val="single" w:sz="4" w:space="0" w:color="auto"/>
              <w:bottom w:val="single" w:sz="4" w:space="0" w:color="auto"/>
              <w:right w:val="single" w:sz="4" w:space="0" w:color="auto"/>
            </w:tcBorders>
            <w:vAlign w:val="center"/>
          </w:tcPr>
          <w:p w14:paraId="3DC779F1"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Pyrantel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89DE79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CCA9247"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125A826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3548EC9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5</w:t>
            </w:r>
          </w:p>
        </w:tc>
        <w:tc>
          <w:tcPr>
            <w:tcW w:w="1250" w:type="dxa"/>
            <w:tcBorders>
              <w:top w:val="single" w:sz="4" w:space="0" w:color="auto"/>
              <w:left w:val="single" w:sz="4" w:space="0" w:color="auto"/>
              <w:bottom w:val="single" w:sz="4" w:space="0" w:color="auto"/>
              <w:right w:val="single" w:sz="4" w:space="0" w:color="auto"/>
            </w:tcBorders>
            <w:vAlign w:val="center"/>
          </w:tcPr>
          <w:p w14:paraId="49A8B0B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7908392"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E145421"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CEC3287"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C5B5C40"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7EF0315"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BFBA4F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636D580"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27</w:t>
            </w:r>
          </w:p>
        </w:tc>
        <w:tc>
          <w:tcPr>
            <w:tcW w:w="2024" w:type="dxa"/>
            <w:tcBorders>
              <w:top w:val="single" w:sz="4" w:space="0" w:color="auto"/>
              <w:left w:val="single" w:sz="4" w:space="0" w:color="auto"/>
              <w:bottom w:val="single" w:sz="4" w:space="0" w:color="auto"/>
              <w:right w:val="single" w:sz="4" w:space="0" w:color="auto"/>
            </w:tcBorders>
            <w:vAlign w:val="center"/>
          </w:tcPr>
          <w:p w14:paraId="70A95BD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Salbutamol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C35978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F0408D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8D4DDCC" w14:textId="77777777" w:rsidR="00834CD0" w:rsidRPr="00DC24C9" w:rsidRDefault="00834CD0" w:rsidP="0054665C">
            <w:pPr>
              <w:jc w:val="center"/>
              <w:rPr>
                <w:rFonts w:ascii="Times New Roman" w:hAnsi="Times New Roman" w:cs="Times New Roman"/>
                <w:lang w:val="uk-UA"/>
              </w:rPr>
            </w:pPr>
            <w:proofErr w:type="spellStart"/>
            <w:r w:rsidRPr="00DC24C9">
              <w:rPr>
                <w:rFonts w:ascii="Times New Roman" w:hAnsi="Times New Roman" w:cs="Times New Roman"/>
              </w:rPr>
              <w:t>Балон</w:t>
            </w:r>
            <w:proofErr w:type="spellEnd"/>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194DE14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20</w:t>
            </w:r>
          </w:p>
        </w:tc>
        <w:tc>
          <w:tcPr>
            <w:tcW w:w="1250" w:type="dxa"/>
            <w:tcBorders>
              <w:top w:val="single" w:sz="4" w:space="0" w:color="auto"/>
              <w:left w:val="single" w:sz="4" w:space="0" w:color="auto"/>
              <w:bottom w:val="single" w:sz="4" w:space="0" w:color="auto"/>
              <w:right w:val="single" w:sz="4" w:space="0" w:color="auto"/>
            </w:tcBorders>
            <w:vAlign w:val="center"/>
          </w:tcPr>
          <w:p w14:paraId="5BC9537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593C5CF"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1187E47"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3B128BC"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E747DF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610C252"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6E42DD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FF4AE7C"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28</w:t>
            </w:r>
          </w:p>
        </w:tc>
        <w:tc>
          <w:tcPr>
            <w:tcW w:w="2024" w:type="dxa"/>
            <w:tcBorders>
              <w:top w:val="single" w:sz="4" w:space="0" w:color="auto"/>
              <w:left w:val="single" w:sz="4" w:space="0" w:color="auto"/>
              <w:bottom w:val="single" w:sz="4" w:space="0" w:color="auto"/>
              <w:right w:val="single" w:sz="4" w:space="0" w:color="auto"/>
            </w:tcBorders>
            <w:vAlign w:val="center"/>
          </w:tcPr>
          <w:p w14:paraId="48D6B692"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Furosemide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026CB9D"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B5E384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8A2BBF7"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611ABF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500</w:t>
            </w:r>
          </w:p>
        </w:tc>
        <w:tc>
          <w:tcPr>
            <w:tcW w:w="1250" w:type="dxa"/>
            <w:tcBorders>
              <w:top w:val="single" w:sz="4" w:space="0" w:color="auto"/>
              <w:left w:val="single" w:sz="4" w:space="0" w:color="auto"/>
              <w:bottom w:val="single" w:sz="4" w:space="0" w:color="auto"/>
              <w:right w:val="single" w:sz="4" w:space="0" w:color="auto"/>
            </w:tcBorders>
            <w:vAlign w:val="center"/>
          </w:tcPr>
          <w:p w14:paraId="4EFF66F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71E0712"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6020240"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61D1A61"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589DFDF"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55E1F51"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43EA2DF"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ABF2231"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29</w:t>
            </w:r>
          </w:p>
        </w:tc>
        <w:tc>
          <w:tcPr>
            <w:tcW w:w="2024" w:type="dxa"/>
            <w:tcBorders>
              <w:top w:val="single" w:sz="4" w:space="0" w:color="auto"/>
              <w:left w:val="single" w:sz="4" w:space="0" w:color="auto"/>
              <w:bottom w:val="single" w:sz="4" w:space="0" w:color="auto"/>
              <w:right w:val="single" w:sz="4" w:space="0" w:color="auto"/>
            </w:tcBorders>
            <w:vAlign w:val="center"/>
          </w:tcPr>
          <w:p w14:paraId="618F752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Paracetamol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78E8B0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2792D72"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DD118F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9B7E8E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200</w:t>
            </w:r>
          </w:p>
        </w:tc>
        <w:tc>
          <w:tcPr>
            <w:tcW w:w="1250" w:type="dxa"/>
            <w:tcBorders>
              <w:top w:val="single" w:sz="4" w:space="0" w:color="auto"/>
              <w:left w:val="single" w:sz="4" w:space="0" w:color="auto"/>
              <w:bottom w:val="single" w:sz="4" w:space="0" w:color="auto"/>
              <w:right w:val="single" w:sz="4" w:space="0" w:color="auto"/>
            </w:tcBorders>
            <w:vAlign w:val="center"/>
          </w:tcPr>
          <w:p w14:paraId="4F6E43E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42FBCEC"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66F98EE"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24AAB37"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5974521"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743EF42"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9E20C73"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1FB346E"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30</w:t>
            </w:r>
          </w:p>
        </w:tc>
        <w:tc>
          <w:tcPr>
            <w:tcW w:w="2024" w:type="dxa"/>
            <w:tcBorders>
              <w:top w:val="single" w:sz="4" w:space="0" w:color="auto"/>
              <w:left w:val="single" w:sz="4" w:space="0" w:color="auto"/>
              <w:bottom w:val="single" w:sz="4" w:space="0" w:color="auto"/>
              <w:right w:val="single" w:sz="4" w:space="0" w:color="auto"/>
            </w:tcBorders>
            <w:vAlign w:val="center"/>
          </w:tcPr>
          <w:p w14:paraId="2D173D9F"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Paracetamol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FA3D88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BB76040"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4F47EF2"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2B6E1F4"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6D0737E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8F7EF08"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A99F193"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ED59548"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2CCAED1"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15B629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D8325BD"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004908F"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31</w:t>
            </w:r>
          </w:p>
        </w:tc>
        <w:tc>
          <w:tcPr>
            <w:tcW w:w="2024" w:type="dxa"/>
            <w:tcBorders>
              <w:top w:val="single" w:sz="4" w:space="0" w:color="auto"/>
              <w:left w:val="single" w:sz="4" w:space="0" w:color="auto"/>
              <w:bottom w:val="single" w:sz="4" w:space="0" w:color="auto"/>
              <w:right w:val="single" w:sz="4" w:space="0" w:color="auto"/>
            </w:tcBorders>
            <w:vAlign w:val="center"/>
          </w:tcPr>
          <w:p w14:paraId="7A2AB6A8"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Ibuprofen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3AE3CD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E61275F"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0305FD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Контейнер</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AD9D6B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50</w:t>
            </w:r>
          </w:p>
        </w:tc>
        <w:tc>
          <w:tcPr>
            <w:tcW w:w="1250" w:type="dxa"/>
            <w:tcBorders>
              <w:top w:val="single" w:sz="4" w:space="0" w:color="auto"/>
              <w:left w:val="single" w:sz="4" w:space="0" w:color="auto"/>
              <w:bottom w:val="single" w:sz="4" w:space="0" w:color="auto"/>
              <w:right w:val="single" w:sz="4" w:space="0" w:color="auto"/>
            </w:tcBorders>
            <w:vAlign w:val="center"/>
          </w:tcPr>
          <w:p w14:paraId="420FA80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DAE54E2"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3FB465B"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9C6EC3E"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F6208E7"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EFC3B7E"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9AB130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B4BC31D"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32</w:t>
            </w:r>
          </w:p>
        </w:tc>
        <w:tc>
          <w:tcPr>
            <w:tcW w:w="2024" w:type="dxa"/>
            <w:tcBorders>
              <w:top w:val="single" w:sz="4" w:space="0" w:color="auto"/>
              <w:left w:val="single" w:sz="4" w:space="0" w:color="auto"/>
              <w:bottom w:val="single" w:sz="4" w:space="0" w:color="auto"/>
              <w:right w:val="single" w:sz="4" w:space="0" w:color="auto"/>
            </w:tcBorders>
            <w:vAlign w:val="center"/>
          </w:tcPr>
          <w:p w14:paraId="04890854"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Insulin</w:t>
            </w:r>
            <w:proofErr w:type="spellEnd"/>
            <w:r w:rsidRPr="00DC24C9">
              <w:rPr>
                <w:rFonts w:ascii="Times New Roman" w:hAnsi="Times New Roman" w:cs="Times New Roman"/>
              </w:rPr>
              <w:t xml:space="preserve"> (</w:t>
            </w:r>
            <w:proofErr w:type="spellStart"/>
            <w:r w:rsidRPr="00DC24C9">
              <w:rPr>
                <w:rFonts w:ascii="Times New Roman" w:hAnsi="Times New Roman" w:cs="Times New Roman"/>
              </w:rPr>
              <w:t>human</w:t>
            </w:r>
            <w:proofErr w:type="spellEnd"/>
            <w:r w:rsidRPr="00DC24C9">
              <w:rPr>
                <w:rFonts w:ascii="Times New Roman" w:hAnsi="Times New Roman" w:cs="Times New Roman"/>
              </w:rPr>
              <w:t>)</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8113B5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81EFEC7"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82107A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62ECEE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5</w:t>
            </w:r>
            <w:r w:rsidRPr="00DC24C9">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vAlign w:val="center"/>
          </w:tcPr>
          <w:p w14:paraId="7CC47A3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8907076"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8371D6E"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570F87F"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9FA23CA"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C3BB567"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1606B93"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305A885"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lastRenderedPageBreak/>
              <w:t>33</w:t>
            </w:r>
          </w:p>
        </w:tc>
        <w:tc>
          <w:tcPr>
            <w:tcW w:w="2024" w:type="dxa"/>
            <w:tcBorders>
              <w:top w:val="single" w:sz="4" w:space="0" w:color="auto"/>
              <w:left w:val="single" w:sz="4" w:space="0" w:color="auto"/>
              <w:bottom w:val="single" w:sz="4" w:space="0" w:color="auto"/>
              <w:right w:val="single" w:sz="4" w:space="0" w:color="auto"/>
            </w:tcBorders>
            <w:vAlign w:val="center"/>
          </w:tcPr>
          <w:p w14:paraId="7B1EB9F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Xylometazoline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4D1867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52114A5"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121D05C"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3943522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10</w:t>
            </w:r>
          </w:p>
        </w:tc>
        <w:tc>
          <w:tcPr>
            <w:tcW w:w="1250" w:type="dxa"/>
            <w:tcBorders>
              <w:top w:val="single" w:sz="4" w:space="0" w:color="auto"/>
              <w:left w:val="single" w:sz="4" w:space="0" w:color="auto"/>
              <w:bottom w:val="single" w:sz="4" w:space="0" w:color="auto"/>
              <w:right w:val="single" w:sz="4" w:space="0" w:color="auto"/>
            </w:tcBorders>
            <w:vAlign w:val="center"/>
          </w:tcPr>
          <w:p w14:paraId="66B2ADCD"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FC28E4D"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5DA1158"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9D809B3"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FF902BA"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EEA6639"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155A660"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B0BE290"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34</w:t>
            </w:r>
          </w:p>
        </w:tc>
        <w:tc>
          <w:tcPr>
            <w:tcW w:w="2024" w:type="dxa"/>
            <w:tcBorders>
              <w:top w:val="single" w:sz="4" w:space="0" w:color="auto"/>
              <w:left w:val="single" w:sz="4" w:space="0" w:color="auto"/>
              <w:bottom w:val="single" w:sz="4" w:space="0" w:color="auto"/>
              <w:right w:val="single" w:sz="4" w:space="0" w:color="auto"/>
            </w:tcBorders>
            <w:vAlign w:val="center"/>
          </w:tcPr>
          <w:p w14:paraId="31FF610A"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Nifedipine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D3A955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B805392"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512D285"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E2300E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1</w:t>
            </w:r>
            <w:r w:rsidRPr="00DC24C9">
              <w:rPr>
                <w:rFonts w:ascii="Times New Roman" w:hAnsi="Times New Roman" w:cs="Times New Roman"/>
                <w:lang w:val="uk-UA"/>
              </w:rPr>
              <w:t>0</w:t>
            </w:r>
          </w:p>
        </w:tc>
        <w:tc>
          <w:tcPr>
            <w:tcW w:w="1250" w:type="dxa"/>
            <w:tcBorders>
              <w:top w:val="single" w:sz="4" w:space="0" w:color="auto"/>
              <w:left w:val="single" w:sz="4" w:space="0" w:color="auto"/>
              <w:bottom w:val="single" w:sz="4" w:space="0" w:color="auto"/>
              <w:right w:val="single" w:sz="4" w:space="0" w:color="auto"/>
            </w:tcBorders>
            <w:vAlign w:val="center"/>
          </w:tcPr>
          <w:p w14:paraId="1FE737F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45A336E"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373C7C0"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BC2BA7C"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879078E"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623AAA1"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20F51EE"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DDC7A15"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35</w:t>
            </w:r>
          </w:p>
        </w:tc>
        <w:tc>
          <w:tcPr>
            <w:tcW w:w="2024" w:type="dxa"/>
            <w:tcBorders>
              <w:top w:val="single" w:sz="4" w:space="0" w:color="auto"/>
              <w:left w:val="single" w:sz="4" w:space="0" w:color="auto"/>
              <w:bottom w:val="single" w:sz="4" w:space="0" w:color="auto"/>
              <w:right w:val="single" w:sz="4" w:space="0" w:color="auto"/>
            </w:tcBorders>
            <w:vAlign w:val="center"/>
          </w:tcPr>
          <w:p w14:paraId="2E443CDD"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Enoxaparin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0ADFBDD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4825C29"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8166B2F" w14:textId="77777777" w:rsidR="00834CD0" w:rsidRPr="000B2BEC" w:rsidRDefault="00834CD0" w:rsidP="0054665C">
            <w:pPr>
              <w:jc w:val="center"/>
              <w:rPr>
                <w:rFonts w:ascii="Times New Roman" w:hAnsi="Times New Roman" w:cs="Times New Roman"/>
                <w:lang w:val="en-US"/>
              </w:rPr>
            </w:pPr>
            <w:r w:rsidRPr="00DC24C9">
              <w:rPr>
                <w:rFonts w:ascii="Times New Roman" w:hAnsi="Times New Roman" w:cs="Times New Roman"/>
              </w:rPr>
              <w:t>Шприц</w:t>
            </w:r>
            <w:r>
              <w:rPr>
                <w:rFonts w:ascii="Times New Roman" w:hAnsi="Times New Roman" w:cs="Times New Roman"/>
                <w:lang w:val="en-US"/>
              </w:rPr>
              <w:t xml:space="preserve"> (</w:t>
            </w:r>
            <w:r>
              <w:rPr>
                <w:rFonts w:ascii="Times New Roman" w:hAnsi="Times New Roman" w:cs="Times New Roman"/>
              </w:rPr>
              <w:t>шт.</w:t>
            </w:r>
            <w:r>
              <w:rPr>
                <w:rFonts w:ascii="Times New Roman" w:hAnsi="Times New Roman" w:cs="Times New Roman"/>
                <w:lang w:val="en-US"/>
              </w:rPr>
              <w:t>)</w:t>
            </w:r>
          </w:p>
        </w:tc>
        <w:tc>
          <w:tcPr>
            <w:tcW w:w="1361" w:type="dxa"/>
            <w:tcBorders>
              <w:top w:val="single" w:sz="4" w:space="0" w:color="auto"/>
              <w:left w:val="single" w:sz="4" w:space="0" w:color="auto"/>
              <w:bottom w:val="single" w:sz="4" w:space="0" w:color="auto"/>
              <w:right w:val="single" w:sz="4" w:space="0" w:color="auto"/>
            </w:tcBorders>
            <w:vAlign w:val="center"/>
          </w:tcPr>
          <w:p w14:paraId="6F1ABF3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500</w:t>
            </w:r>
          </w:p>
        </w:tc>
        <w:tc>
          <w:tcPr>
            <w:tcW w:w="1250" w:type="dxa"/>
            <w:tcBorders>
              <w:top w:val="single" w:sz="4" w:space="0" w:color="auto"/>
              <w:left w:val="single" w:sz="4" w:space="0" w:color="auto"/>
              <w:bottom w:val="single" w:sz="4" w:space="0" w:color="auto"/>
              <w:right w:val="single" w:sz="4" w:space="0" w:color="auto"/>
            </w:tcBorders>
            <w:vAlign w:val="center"/>
          </w:tcPr>
          <w:p w14:paraId="7025A1D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EBE1290"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CDB0258"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8F5B054"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47A4F80"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34891D4"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6A9D183"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0C6B7C2"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36</w:t>
            </w:r>
          </w:p>
        </w:tc>
        <w:tc>
          <w:tcPr>
            <w:tcW w:w="2024" w:type="dxa"/>
            <w:tcBorders>
              <w:top w:val="single" w:sz="4" w:space="0" w:color="auto"/>
              <w:left w:val="single" w:sz="4" w:space="0" w:color="auto"/>
              <w:bottom w:val="single" w:sz="4" w:space="0" w:color="auto"/>
              <w:right w:val="single" w:sz="4" w:space="0" w:color="auto"/>
            </w:tcBorders>
            <w:vAlign w:val="center"/>
          </w:tcPr>
          <w:p w14:paraId="02844BF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Chlorhexidine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863464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38CF6AF"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1E0419C"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2341D3B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20</w:t>
            </w:r>
          </w:p>
        </w:tc>
        <w:tc>
          <w:tcPr>
            <w:tcW w:w="1250" w:type="dxa"/>
            <w:tcBorders>
              <w:top w:val="single" w:sz="4" w:space="0" w:color="auto"/>
              <w:left w:val="single" w:sz="4" w:space="0" w:color="auto"/>
              <w:bottom w:val="single" w:sz="4" w:space="0" w:color="auto"/>
              <w:right w:val="single" w:sz="4" w:space="0" w:color="auto"/>
            </w:tcBorders>
            <w:vAlign w:val="center"/>
          </w:tcPr>
          <w:p w14:paraId="2F62F4D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258614F"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399CED2"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EA00DD5"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3F700F"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5BAB475"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E4DEBE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BD73C60"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37</w:t>
            </w:r>
          </w:p>
        </w:tc>
        <w:tc>
          <w:tcPr>
            <w:tcW w:w="2024" w:type="dxa"/>
            <w:tcBorders>
              <w:top w:val="single" w:sz="4" w:space="0" w:color="auto"/>
              <w:left w:val="single" w:sz="4" w:space="0" w:color="auto"/>
              <w:bottom w:val="single" w:sz="4" w:space="0" w:color="auto"/>
              <w:right w:val="single" w:sz="4" w:space="0" w:color="auto"/>
            </w:tcBorders>
            <w:vAlign w:val="center"/>
          </w:tcPr>
          <w:p w14:paraId="5B33E1AD"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Budesonide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065898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259FE87"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1862588"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Контейнер</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225ABDD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20</w:t>
            </w:r>
          </w:p>
        </w:tc>
        <w:tc>
          <w:tcPr>
            <w:tcW w:w="1250" w:type="dxa"/>
            <w:tcBorders>
              <w:top w:val="single" w:sz="4" w:space="0" w:color="auto"/>
              <w:left w:val="single" w:sz="4" w:space="0" w:color="auto"/>
              <w:bottom w:val="single" w:sz="4" w:space="0" w:color="auto"/>
              <w:right w:val="single" w:sz="4" w:space="0" w:color="auto"/>
            </w:tcBorders>
            <w:vAlign w:val="center"/>
          </w:tcPr>
          <w:p w14:paraId="0E32572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C46F9F1"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9EF6CEB"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1322918"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C5F60A0"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20AAAF9"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AA5EA63"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E6091ED"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38</w:t>
            </w:r>
          </w:p>
        </w:tc>
        <w:tc>
          <w:tcPr>
            <w:tcW w:w="2024" w:type="dxa"/>
            <w:tcBorders>
              <w:top w:val="single" w:sz="4" w:space="0" w:color="auto"/>
              <w:left w:val="single" w:sz="4" w:space="0" w:color="auto"/>
              <w:bottom w:val="single" w:sz="4" w:space="0" w:color="auto"/>
              <w:right w:val="single" w:sz="4" w:space="0" w:color="auto"/>
            </w:tcBorders>
            <w:vAlign w:val="center"/>
          </w:tcPr>
          <w:p w14:paraId="09CB1F1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Ceftazidime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074A81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66097E7"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62B038D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1D811AE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30</w:t>
            </w:r>
            <w:r w:rsidRPr="00DC24C9">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vAlign w:val="center"/>
          </w:tcPr>
          <w:p w14:paraId="7CF1A30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D08033B"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770D769"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F049CFA"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F0707C0"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BC11DED"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3D9DCE3"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A1D90E8"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39</w:t>
            </w:r>
          </w:p>
        </w:tc>
        <w:tc>
          <w:tcPr>
            <w:tcW w:w="2024" w:type="dxa"/>
            <w:tcBorders>
              <w:top w:val="single" w:sz="4" w:space="0" w:color="auto"/>
              <w:left w:val="single" w:sz="4" w:space="0" w:color="auto"/>
              <w:bottom w:val="single" w:sz="4" w:space="0" w:color="auto"/>
              <w:right w:val="single" w:sz="4" w:space="0" w:color="auto"/>
            </w:tcBorders>
            <w:vAlign w:val="center"/>
          </w:tcPr>
          <w:p w14:paraId="0B4D1649"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Cefotaxime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75CA79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8971B9C"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80B06E3"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A141CC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20A1418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55CCC0F"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40D55BC"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E9ED18E"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DA20A2"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422BDD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C31F50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7FBCD01"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40</w:t>
            </w:r>
          </w:p>
        </w:tc>
        <w:tc>
          <w:tcPr>
            <w:tcW w:w="2024" w:type="dxa"/>
            <w:tcBorders>
              <w:top w:val="single" w:sz="4" w:space="0" w:color="auto"/>
              <w:left w:val="single" w:sz="4" w:space="0" w:color="auto"/>
              <w:bottom w:val="single" w:sz="4" w:space="0" w:color="auto"/>
              <w:right w:val="single" w:sz="4" w:space="0" w:color="auto"/>
            </w:tcBorders>
            <w:vAlign w:val="center"/>
          </w:tcPr>
          <w:p w14:paraId="51F45F5A"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Ceftriaxone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6FADE2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12A666D"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52A823A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176CEFD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493A3AE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9F1F53F"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25A6979"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18D1CE6"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9A8A82"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CC066BC"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33DF2D6"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3926A0F"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41</w:t>
            </w:r>
          </w:p>
        </w:tc>
        <w:tc>
          <w:tcPr>
            <w:tcW w:w="2024" w:type="dxa"/>
            <w:tcBorders>
              <w:top w:val="single" w:sz="4" w:space="0" w:color="auto"/>
              <w:left w:val="single" w:sz="4" w:space="0" w:color="auto"/>
              <w:bottom w:val="single" w:sz="4" w:space="0" w:color="auto"/>
              <w:right w:val="single" w:sz="4" w:space="0" w:color="auto"/>
            </w:tcBorders>
            <w:vAlign w:val="center"/>
          </w:tcPr>
          <w:p w14:paraId="62FB8ABA"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Lidocaine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705F42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A73B223"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385D73B"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09EEF9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25</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1C594E3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919706A"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FFA5857"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21BE688"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367E2F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37A3B34"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3267F550"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A99D762"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42</w:t>
            </w:r>
          </w:p>
        </w:tc>
        <w:tc>
          <w:tcPr>
            <w:tcW w:w="2024" w:type="dxa"/>
            <w:tcBorders>
              <w:top w:val="single" w:sz="4" w:space="0" w:color="auto"/>
              <w:left w:val="single" w:sz="4" w:space="0" w:color="auto"/>
              <w:bottom w:val="single" w:sz="4" w:space="0" w:color="auto"/>
              <w:right w:val="single" w:sz="4" w:space="0" w:color="auto"/>
            </w:tcBorders>
            <w:vAlign w:val="center"/>
          </w:tcPr>
          <w:p w14:paraId="4AE883B2"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Bupivacaine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5112D3D"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F015461"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10ED133" w14:textId="77777777" w:rsidR="00834CD0" w:rsidRPr="00DC24C9" w:rsidRDefault="00834CD0" w:rsidP="0054665C">
            <w:pPr>
              <w:jc w:val="center"/>
              <w:rPr>
                <w:rFonts w:ascii="Times New Roman" w:hAnsi="Times New Roman" w:cs="Times New Roman"/>
                <w:lang w:val="uk-UA"/>
              </w:rPr>
            </w:pPr>
            <w:r>
              <w:rPr>
                <w:rFonts w:ascii="Times New Roman" w:hAnsi="Times New Roman" w:cs="Times New Roman"/>
                <w:lang w:val="uk-UA"/>
              </w:rPr>
              <w:t>П</w:t>
            </w:r>
            <w:proofErr w:type="spellStart"/>
            <w:r w:rsidRPr="00DC24C9">
              <w:rPr>
                <w:rFonts w:ascii="Times New Roman" w:hAnsi="Times New Roman" w:cs="Times New Roman"/>
              </w:rPr>
              <w:t>ляшка</w:t>
            </w:r>
            <w:proofErr w:type="spellEnd"/>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07C61B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w:t>
            </w:r>
            <w:r w:rsidRPr="00DC24C9">
              <w:rPr>
                <w:rFonts w:ascii="Times New Roman" w:hAnsi="Times New Roman" w:cs="Times New Roman"/>
              </w:rPr>
              <w:t>5</w:t>
            </w:r>
          </w:p>
        </w:tc>
        <w:tc>
          <w:tcPr>
            <w:tcW w:w="1250" w:type="dxa"/>
            <w:tcBorders>
              <w:top w:val="single" w:sz="4" w:space="0" w:color="auto"/>
              <w:left w:val="single" w:sz="4" w:space="0" w:color="auto"/>
              <w:bottom w:val="single" w:sz="4" w:space="0" w:color="auto"/>
              <w:right w:val="single" w:sz="4" w:space="0" w:color="auto"/>
            </w:tcBorders>
            <w:vAlign w:val="center"/>
          </w:tcPr>
          <w:p w14:paraId="6EBCF78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26FE3DB"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9853A39"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7178B9B"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536631"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3843812"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A3EF69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93AD1C2"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43</w:t>
            </w:r>
          </w:p>
        </w:tc>
        <w:tc>
          <w:tcPr>
            <w:tcW w:w="2024" w:type="dxa"/>
            <w:tcBorders>
              <w:top w:val="single" w:sz="4" w:space="0" w:color="auto"/>
              <w:left w:val="single" w:sz="4" w:space="0" w:color="auto"/>
              <w:bottom w:val="single" w:sz="4" w:space="0" w:color="auto"/>
              <w:right w:val="single" w:sz="4" w:space="0" w:color="auto"/>
            </w:tcBorders>
            <w:vAlign w:val="center"/>
          </w:tcPr>
          <w:p w14:paraId="408DD532"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Bupivacaine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C38B13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5F33A7C"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1F178708"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4A40B8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30</w:t>
            </w:r>
          </w:p>
        </w:tc>
        <w:tc>
          <w:tcPr>
            <w:tcW w:w="1250" w:type="dxa"/>
            <w:tcBorders>
              <w:top w:val="single" w:sz="4" w:space="0" w:color="auto"/>
              <w:left w:val="single" w:sz="4" w:space="0" w:color="auto"/>
              <w:bottom w:val="single" w:sz="4" w:space="0" w:color="auto"/>
              <w:right w:val="single" w:sz="4" w:space="0" w:color="auto"/>
            </w:tcBorders>
            <w:vAlign w:val="center"/>
          </w:tcPr>
          <w:p w14:paraId="045B412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BDEC8A9"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CC4D947"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6D0697C"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46B9B15"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F2930B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FA8EFDC"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C878A94"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44</w:t>
            </w:r>
          </w:p>
        </w:tc>
        <w:tc>
          <w:tcPr>
            <w:tcW w:w="2024" w:type="dxa"/>
            <w:tcBorders>
              <w:top w:val="single" w:sz="4" w:space="0" w:color="auto"/>
              <w:left w:val="single" w:sz="4" w:space="0" w:color="auto"/>
              <w:bottom w:val="single" w:sz="4" w:space="0" w:color="auto"/>
              <w:right w:val="single" w:sz="4" w:space="0" w:color="auto"/>
            </w:tcBorders>
            <w:vAlign w:val="center"/>
          </w:tcPr>
          <w:p w14:paraId="46DC0351"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Ethanol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0178131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6804871"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32680C0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CA1C92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25</w:t>
            </w:r>
            <w:r w:rsidRPr="00DC24C9">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vAlign w:val="center"/>
          </w:tcPr>
          <w:p w14:paraId="45AE8C86"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451C2BA"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FA82F70"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230BBAB"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29C831C"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95EA9E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A21CF85"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F06CF2C"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45</w:t>
            </w:r>
          </w:p>
        </w:tc>
        <w:tc>
          <w:tcPr>
            <w:tcW w:w="2024" w:type="dxa"/>
            <w:tcBorders>
              <w:top w:val="single" w:sz="4" w:space="0" w:color="auto"/>
              <w:left w:val="single" w:sz="4" w:space="0" w:color="auto"/>
              <w:bottom w:val="single" w:sz="4" w:space="0" w:color="auto"/>
              <w:right w:val="single" w:sz="4" w:space="0" w:color="auto"/>
            </w:tcBorders>
            <w:vAlign w:val="center"/>
          </w:tcPr>
          <w:p w14:paraId="13469564"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Ethanol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5DDDEF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BBF8810"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DD3C1F3"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3FC475F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6EEDA9B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E93D0E8"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7C21371"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B70DAF9"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38D652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26DD219"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31E0627D"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E22CAE7"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46</w:t>
            </w:r>
          </w:p>
        </w:tc>
        <w:tc>
          <w:tcPr>
            <w:tcW w:w="2024" w:type="dxa"/>
            <w:tcBorders>
              <w:top w:val="single" w:sz="4" w:space="0" w:color="auto"/>
              <w:left w:val="single" w:sz="4" w:space="0" w:color="auto"/>
              <w:bottom w:val="single" w:sz="4" w:space="0" w:color="auto"/>
              <w:right w:val="single" w:sz="4" w:space="0" w:color="auto"/>
            </w:tcBorders>
            <w:vAlign w:val="center"/>
          </w:tcPr>
          <w:p w14:paraId="27CED27E"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Iodine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46DE5B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711A0CD"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A52A8B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201F894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30</w:t>
            </w:r>
          </w:p>
        </w:tc>
        <w:tc>
          <w:tcPr>
            <w:tcW w:w="1250" w:type="dxa"/>
            <w:tcBorders>
              <w:top w:val="single" w:sz="4" w:space="0" w:color="auto"/>
              <w:left w:val="single" w:sz="4" w:space="0" w:color="auto"/>
              <w:bottom w:val="single" w:sz="4" w:space="0" w:color="auto"/>
              <w:right w:val="single" w:sz="4" w:space="0" w:color="auto"/>
            </w:tcBorders>
            <w:vAlign w:val="center"/>
          </w:tcPr>
          <w:p w14:paraId="74E2ABA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6E11D36"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52A62C7"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61C550A"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7F75E4A"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7E907E3"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6259FC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82F12C8"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47</w:t>
            </w:r>
          </w:p>
        </w:tc>
        <w:tc>
          <w:tcPr>
            <w:tcW w:w="2024" w:type="dxa"/>
            <w:tcBorders>
              <w:top w:val="single" w:sz="4" w:space="0" w:color="auto"/>
              <w:left w:val="single" w:sz="4" w:space="0" w:color="auto"/>
              <w:bottom w:val="single" w:sz="4" w:space="0" w:color="auto"/>
              <w:right w:val="single" w:sz="4" w:space="0" w:color="auto"/>
            </w:tcBorders>
            <w:vAlign w:val="center"/>
          </w:tcPr>
          <w:p w14:paraId="10F02D12"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Phenylephrine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8FDB7A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87C1ACC"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C1CF1BA"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7D7262C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200</w:t>
            </w:r>
          </w:p>
        </w:tc>
        <w:tc>
          <w:tcPr>
            <w:tcW w:w="1250" w:type="dxa"/>
            <w:tcBorders>
              <w:top w:val="single" w:sz="4" w:space="0" w:color="auto"/>
              <w:left w:val="single" w:sz="4" w:space="0" w:color="auto"/>
              <w:bottom w:val="single" w:sz="4" w:space="0" w:color="auto"/>
              <w:right w:val="single" w:sz="4" w:space="0" w:color="auto"/>
            </w:tcBorders>
            <w:vAlign w:val="center"/>
          </w:tcPr>
          <w:p w14:paraId="28456AC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A1F1EF5"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6F3405E"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CF94C2A"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2EB9DF5"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4178A68"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18992226"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C6F99FD"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48</w:t>
            </w:r>
          </w:p>
        </w:tc>
        <w:tc>
          <w:tcPr>
            <w:tcW w:w="2024" w:type="dxa"/>
            <w:tcBorders>
              <w:top w:val="single" w:sz="4" w:space="0" w:color="auto"/>
              <w:left w:val="single" w:sz="4" w:space="0" w:color="auto"/>
              <w:bottom w:val="single" w:sz="4" w:space="0" w:color="auto"/>
              <w:right w:val="single" w:sz="4" w:space="0" w:color="auto"/>
            </w:tcBorders>
            <w:vAlign w:val="center"/>
          </w:tcPr>
          <w:p w14:paraId="6073730C"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Metoclopramide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811820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2B62B3F"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1A5EE86"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5BC4DF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eastAsia="zh-CN"/>
              </w:rPr>
              <w:t>3</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3407DAE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C6634AD"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7FF9960"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3ABF17C"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65BF452"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0B8B234"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44292818"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5BFDA8E"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49</w:t>
            </w:r>
          </w:p>
        </w:tc>
        <w:tc>
          <w:tcPr>
            <w:tcW w:w="2024" w:type="dxa"/>
            <w:tcBorders>
              <w:top w:val="single" w:sz="4" w:space="0" w:color="auto"/>
              <w:left w:val="single" w:sz="4" w:space="0" w:color="auto"/>
              <w:bottom w:val="single" w:sz="4" w:space="0" w:color="auto"/>
              <w:right w:val="single" w:sz="4" w:space="0" w:color="auto"/>
            </w:tcBorders>
            <w:vAlign w:val="center"/>
          </w:tcPr>
          <w:p w14:paraId="6C304FC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Metoprolol</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1470749C"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93641E4"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18A8AA9"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AF6767E"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160</w:t>
            </w:r>
          </w:p>
        </w:tc>
        <w:tc>
          <w:tcPr>
            <w:tcW w:w="1250" w:type="dxa"/>
            <w:tcBorders>
              <w:top w:val="single" w:sz="4" w:space="0" w:color="auto"/>
              <w:left w:val="single" w:sz="4" w:space="0" w:color="auto"/>
              <w:bottom w:val="single" w:sz="4" w:space="0" w:color="auto"/>
              <w:right w:val="single" w:sz="4" w:space="0" w:color="auto"/>
            </w:tcBorders>
            <w:vAlign w:val="center"/>
          </w:tcPr>
          <w:p w14:paraId="0C2CBEC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B9FADA3"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7D51BC9"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597B221"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7997A1A"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5EDF050"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6A18036"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9F4044C"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50</w:t>
            </w:r>
          </w:p>
        </w:tc>
        <w:tc>
          <w:tcPr>
            <w:tcW w:w="2024" w:type="dxa"/>
            <w:tcBorders>
              <w:top w:val="single" w:sz="4" w:space="0" w:color="auto"/>
              <w:left w:val="single" w:sz="4" w:space="0" w:color="auto"/>
              <w:bottom w:val="single" w:sz="4" w:space="0" w:color="auto"/>
              <w:right w:val="single" w:sz="4" w:space="0" w:color="auto"/>
            </w:tcBorders>
            <w:vAlign w:val="center"/>
          </w:tcPr>
          <w:p w14:paraId="2155C0D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Nifuroxazide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71D29FE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84E92C1"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3960C46A"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05BE93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30</w:t>
            </w:r>
          </w:p>
        </w:tc>
        <w:tc>
          <w:tcPr>
            <w:tcW w:w="1250" w:type="dxa"/>
            <w:tcBorders>
              <w:top w:val="single" w:sz="4" w:space="0" w:color="auto"/>
              <w:left w:val="single" w:sz="4" w:space="0" w:color="auto"/>
              <w:bottom w:val="single" w:sz="4" w:space="0" w:color="auto"/>
              <w:right w:val="single" w:sz="4" w:space="0" w:color="auto"/>
            </w:tcBorders>
            <w:vAlign w:val="center"/>
          </w:tcPr>
          <w:p w14:paraId="710F444A"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1BBAC23"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7C7B213"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3076A61"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E88DF28"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3E5EC27"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D10ED87"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CC094F9"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51</w:t>
            </w:r>
          </w:p>
        </w:tc>
        <w:tc>
          <w:tcPr>
            <w:tcW w:w="2024" w:type="dxa"/>
            <w:tcBorders>
              <w:top w:val="single" w:sz="4" w:space="0" w:color="auto"/>
              <w:left w:val="single" w:sz="4" w:space="0" w:color="auto"/>
              <w:bottom w:val="single" w:sz="4" w:space="0" w:color="auto"/>
              <w:right w:val="single" w:sz="4" w:space="0" w:color="auto"/>
            </w:tcBorders>
            <w:vAlign w:val="center"/>
          </w:tcPr>
          <w:p w14:paraId="631FE9E0"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Pantoprazole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A5C12E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94E5B00"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6E05C71E"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6EB4CBF9"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t>100</w:t>
            </w:r>
          </w:p>
        </w:tc>
        <w:tc>
          <w:tcPr>
            <w:tcW w:w="1250" w:type="dxa"/>
            <w:tcBorders>
              <w:top w:val="single" w:sz="4" w:space="0" w:color="auto"/>
              <w:left w:val="single" w:sz="4" w:space="0" w:color="auto"/>
              <w:bottom w:val="single" w:sz="4" w:space="0" w:color="auto"/>
              <w:right w:val="single" w:sz="4" w:space="0" w:color="auto"/>
            </w:tcBorders>
            <w:vAlign w:val="center"/>
          </w:tcPr>
          <w:p w14:paraId="2901F5E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B42C4A1"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B7E330C"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379360B"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C1AFFF1"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2D98004"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79AAD20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D74FFE0"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52</w:t>
            </w:r>
          </w:p>
        </w:tc>
        <w:tc>
          <w:tcPr>
            <w:tcW w:w="2024" w:type="dxa"/>
            <w:tcBorders>
              <w:top w:val="single" w:sz="4" w:space="0" w:color="auto"/>
              <w:left w:val="single" w:sz="4" w:space="0" w:color="auto"/>
              <w:bottom w:val="single" w:sz="4" w:space="0" w:color="auto"/>
              <w:right w:val="single" w:sz="4" w:space="0" w:color="auto"/>
            </w:tcBorders>
            <w:vAlign w:val="center"/>
          </w:tcPr>
          <w:p w14:paraId="6C89182D"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Glucose</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271747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58D5497"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9F30584"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4B275891"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3</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3F7D94A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FBDC787"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E9C6A99"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1B24048"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E58D5AE"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10A7803"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F722F9B"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948F0B9"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53</w:t>
            </w:r>
          </w:p>
        </w:tc>
        <w:tc>
          <w:tcPr>
            <w:tcW w:w="2024" w:type="dxa"/>
            <w:tcBorders>
              <w:top w:val="single" w:sz="4" w:space="0" w:color="auto"/>
              <w:left w:val="single" w:sz="4" w:space="0" w:color="auto"/>
              <w:bottom w:val="single" w:sz="4" w:space="0" w:color="auto"/>
              <w:right w:val="single" w:sz="4" w:space="0" w:color="auto"/>
            </w:tcBorders>
            <w:vAlign w:val="center"/>
          </w:tcPr>
          <w:p w14:paraId="6E47C54B"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Oxytocin</w:t>
            </w:r>
            <w:proofErr w:type="spellEnd"/>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268B127"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560F605"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43CAD0EB"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Ампула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6BD9C90"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5</w:t>
            </w:r>
            <w:r w:rsidRPr="00DC24C9">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vAlign w:val="center"/>
          </w:tcPr>
          <w:p w14:paraId="432C2E4F"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0F9590E"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8DA2515"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3CD7CE7"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3DA7CD"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15B1CF2"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004983C3"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A990FEC"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54</w:t>
            </w:r>
          </w:p>
        </w:tc>
        <w:tc>
          <w:tcPr>
            <w:tcW w:w="2024" w:type="dxa"/>
            <w:tcBorders>
              <w:top w:val="single" w:sz="4" w:space="0" w:color="auto"/>
              <w:left w:val="single" w:sz="4" w:space="0" w:color="auto"/>
              <w:bottom w:val="single" w:sz="4" w:space="0" w:color="auto"/>
              <w:right w:val="single" w:sz="4" w:space="0" w:color="auto"/>
            </w:tcBorders>
            <w:vAlign w:val="center"/>
          </w:tcPr>
          <w:p w14:paraId="4D049691"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Electrolytes</w:t>
            </w:r>
            <w:proofErr w:type="spellEnd"/>
            <w:r w:rsidRPr="00DC24C9">
              <w:rPr>
                <w:rFonts w:ascii="Times New Roman" w:hAnsi="Times New Roman" w:cs="Times New Roman"/>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4111D9B"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FA9907C"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718C256"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5BE41630" w14:textId="77777777" w:rsidR="00834CD0" w:rsidRPr="00DC24C9" w:rsidRDefault="00834CD0" w:rsidP="0054665C">
            <w:pPr>
              <w:snapToGrid w:val="0"/>
              <w:jc w:val="center"/>
              <w:rPr>
                <w:rFonts w:ascii="Times New Roman" w:hAnsi="Times New Roman" w:cs="Times New Roman"/>
              </w:rPr>
            </w:pPr>
            <w:r w:rsidRPr="00DC24C9">
              <w:rPr>
                <w:rFonts w:ascii="Times New Roman" w:hAnsi="Times New Roman" w:cs="Times New Roman"/>
                <w:lang w:val="uk-UA"/>
              </w:rPr>
              <w:t>150</w:t>
            </w:r>
          </w:p>
        </w:tc>
        <w:tc>
          <w:tcPr>
            <w:tcW w:w="1250" w:type="dxa"/>
            <w:tcBorders>
              <w:top w:val="single" w:sz="4" w:space="0" w:color="auto"/>
              <w:left w:val="single" w:sz="4" w:space="0" w:color="auto"/>
              <w:bottom w:val="single" w:sz="4" w:space="0" w:color="auto"/>
              <w:right w:val="single" w:sz="4" w:space="0" w:color="auto"/>
            </w:tcBorders>
            <w:vAlign w:val="center"/>
          </w:tcPr>
          <w:p w14:paraId="58340B1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F99B75C"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71C2DFF"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F1D66DA"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5FFA385"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B30F590"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47E443FD"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F507947"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55</w:t>
            </w:r>
          </w:p>
        </w:tc>
        <w:tc>
          <w:tcPr>
            <w:tcW w:w="2024" w:type="dxa"/>
            <w:tcBorders>
              <w:top w:val="single" w:sz="4" w:space="0" w:color="auto"/>
              <w:left w:val="single" w:sz="4" w:space="0" w:color="auto"/>
              <w:bottom w:val="single" w:sz="4" w:space="0" w:color="auto"/>
              <w:right w:val="single" w:sz="4" w:space="0" w:color="auto"/>
            </w:tcBorders>
            <w:vAlign w:val="center"/>
          </w:tcPr>
          <w:p w14:paraId="6D495D6D"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Ciprofloxacin</w:t>
            </w:r>
            <w:proofErr w:type="spellEnd"/>
            <w:r w:rsidRPr="00DC24C9">
              <w:rPr>
                <w:rFonts w:ascii="Times New Roman" w:hAnsi="Times New Roman" w:cs="Times New Roman"/>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2921583"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9500042"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7D26AA42"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Флакон</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4F5E8E5A" w14:textId="77777777" w:rsidR="00834CD0" w:rsidRPr="00DC24C9" w:rsidRDefault="00834CD0" w:rsidP="0054665C">
            <w:pPr>
              <w:snapToGrid w:val="0"/>
              <w:jc w:val="center"/>
              <w:rPr>
                <w:rFonts w:ascii="Times New Roman" w:hAnsi="Times New Roman" w:cs="Times New Roman"/>
              </w:rPr>
            </w:pPr>
            <w:r w:rsidRPr="00DC24C9">
              <w:rPr>
                <w:rFonts w:ascii="Times New Roman" w:hAnsi="Times New Roman" w:cs="Times New Roman"/>
                <w:lang w:val="uk-UA"/>
              </w:rPr>
              <w:t>300</w:t>
            </w:r>
          </w:p>
        </w:tc>
        <w:tc>
          <w:tcPr>
            <w:tcW w:w="1250" w:type="dxa"/>
            <w:tcBorders>
              <w:top w:val="single" w:sz="4" w:space="0" w:color="auto"/>
              <w:left w:val="single" w:sz="4" w:space="0" w:color="auto"/>
              <w:bottom w:val="single" w:sz="4" w:space="0" w:color="auto"/>
              <w:right w:val="single" w:sz="4" w:space="0" w:color="auto"/>
            </w:tcBorders>
            <w:vAlign w:val="center"/>
          </w:tcPr>
          <w:p w14:paraId="7987ED95"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EB253A1"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A3F33E9"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5B74530"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2E63096"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3E29E6B"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560C9712"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B1127F0"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56</w:t>
            </w:r>
          </w:p>
        </w:tc>
        <w:tc>
          <w:tcPr>
            <w:tcW w:w="2024" w:type="dxa"/>
            <w:tcBorders>
              <w:top w:val="single" w:sz="4" w:space="0" w:color="auto"/>
              <w:left w:val="single" w:sz="4" w:space="0" w:color="auto"/>
              <w:bottom w:val="single" w:sz="4" w:space="0" w:color="auto"/>
              <w:right w:val="single" w:sz="4" w:space="0" w:color="auto"/>
            </w:tcBorders>
            <w:vAlign w:val="center"/>
          </w:tcPr>
          <w:p w14:paraId="7C35F2A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rPr>
              <w:br/>
            </w:r>
            <w:proofErr w:type="spellStart"/>
            <w:r w:rsidRPr="00DC24C9">
              <w:rPr>
                <w:rFonts w:ascii="Times New Roman" w:hAnsi="Times New Roman" w:cs="Times New Roman"/>
              </w:rPr>
              <w:t>Tetracycline</w:t>
            </w:r>
            <w:proofErr w:type="spellEnd"/>
            <w:r w:rsidRPr="00DC24C9">
              <w:rPr>
                <w:rFonts w:ascii="Times New Roman" w:hAnsi="Times New Roman" w:cs="Times New Roman"/>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CAB1A6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B1FE51E"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61A55643"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1EEB222E" w14:textId="77777777" w:rsidR="00834CD0" w:rsidRPr="00DC24C9" w:rsidRDefault="00834CD0" w:rsidP="0054665C">
            <w:pPr>
              <w:snapToGrid w:val="0"/>
              <w:jc w:val="center"/>
              <w:rPr>
                <w:rFonts w:ascii="Times New Roman" w:hAnsi="Times New Roman" w:cs="Times New Roman"/>
              </w:rPr>
            </w:pPr>
            <w:r w:rsidRPr="00DC24C9">
              <w:rPr>
                <w:rFonts w:ascii="Times New Roman" w:hAnsi="Times New Roman" w:cs="Times New Roman"/>
                <w:lang w:val="uk-UA"/>
              </w:rPr>
              <w:t>300</w:t>
            </w:r>
          </w:p>
        </w:tc>
        <w:tc>
          <w:tcPr>
            <w:tcW w:w="1250" w:type="dxa"/>
            <w:tcBorders>
              <w:top w:val="single" w:sz="4" w:space="0" w:color="auto"/>
              <w:left w:val="single" w:sz="4" w:space="0" w:color="auto"/>
              <w:bottom w:val="single" w:sz="4" w:space="0" w:color="auto"/>
              <w:right w:val="single" w:sz="4" w:space="0" w:color="auto"/>
            </w:tcBorders>
            <w:vAlign w:val="center"/>
          </w:tcPr>
          <w:p w14:paraId="3D8B1062"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B0058FE"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762D67F"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5CBB841"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36861AB"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6779E9C"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21F02D06" w14:textId="77777777" w:rsidTr="0054665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C0C638F" w14:textId="77777777" w:rsidR="00834CD0" w:rsidRPr="00DC24C9" w:rsidRDefault="00834CD0" w:rsidP="0054665C">
            <w:pPr>
              <w:autoSpaceDN w:val="0"/>
              <w:ind w:left="-110" w:right="-146"/>
              <w:jc w:val="center"/>
              <w:rPr>
                <w:rFonts w:ascii="Times New Roman" w:hAnsi="Times New Roman" w:cs="Times New Roman"/>
                <w:lang w:val="uk-UA"/>
              </w:rPr>
            </w:pPr>
            <w:r w:rsidRPr="00DC24C9">
              <w:rPr>
                <w:rFonts w:ascii="Times New Roman" w:hAnsi="Times New Roman" w:cs="Times New Roman"/>
                <w:lang w:val="uk-UA"/>
              </w:rPr>
              <w:t>57</w:t>
            </w:r>
          </w:p>
        </w:tc>
        <w:tc>
          <w:tcPr>
            <w:tcW w:w="2024" w:type="dxa"/>
            <w:tcBorders>
              <w:top w:val="single" w:sz="4" w:space="0" w:color="auto"/>
              <w:left w:val="single" w:sz="4" w:space="0" w:color="auto"/>
              <w:bottom w:val="single" w:sz="4" w:space="0" w:color="auto"/>
              <w:right w:val="single" w:sz="4" w:space="0" w:color="auto"/>
            </w:tcBorders>
            <w:vAlign w:val="center"/>
          </w:tcPr>
          <w:p w14:paraId="42542C82" w14:textId="77777777" w:rsidR="00834CD0" w:rsidRPr="00DC24C9" w:rsidRDefault="00834CD0" w:rsidP="0054665C">
            <w:pPr>
              <w:jc w:val="center"/>
              <w:rPr>
                <w:rFonts w:ascii="Times New Roman" w:hAnsi="Times New Roman" w:cs="Times New Roman"/>
              </w:rPr>
            </w:pPr>
            <w:proofErr w:type="spellStart"/>
            <w:r w:rsidRPr="00DC24C9">
              <w:rPr>
                <w:rFonts w:ascii="Times New Roman" w:hAnsi="Times New Roman" w:cs="Times New Roman"/>
              </w:rPr>
              <w:t>Ciprofloxacin</w:t>
            </w:r>
            <w:proofErr w:type="spellEnd"/>
            <w:r w:rsidRPr="00DC24C9">
              <w:rPr>
                <w:rFonts w:ascii="Times New Roman" w:hAnsi="Times New Roman" w:cs="Times New Roman"/>
              </w:rPr>
              <w:t xml:space="preserve"> </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23C3C9D"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BEE0E27" w14:textId="77777777" w:rsidR="00834CD0" w:rsidRPr="00DC24C9" w:rsidRDefault="00834CD0" w:rsidP="0054665C">
            <w:pPr>
              <w:jc w:val="center"/>
              <w:rPr>
                <w:rFonts w:ascii="Times New Roman" w:hAnsi="Times New Roman" w:cs="Times New Roman"/>
                <w:lang w:val="uk-UA"/>
              </w:rPr>
            </w:pPr>
          </w:p>
        </w:tc>
        <w:tc>
          <w:tcPr>
            <w:tcW w:w="1569" w:type="dxa"/>
            <w:tcBorders>
              <w:top w:val="single" w:sz="4" w:space="0" w:color="auto"/>
              <w:left w:val="single" w:sz="4" w:space="0" w:color="auto"/>
              <w:bottom w:val="single" w:sz="4" w:space="0" w:color="auto"/>
              <w:right w:val="single" w:sz="4" w:space="0" w:color="auto"/>
            </w:tcBorders>
            <w:vAlign w:val="center"/>
          </w:tcPr>
          <w:p w14:paraId="06A1D413" w14:textId="77777777" w:rsidR="00834CD0" w:rsidRPr="00DC24C9" w:rsidRDefault="00834CD0" w:rsidP="0054665C">
            <w:pPr>
              <w:jc w:val="center"/>
              <w:rPr>
                <w:rFonts w:ascii="Times New Roman" w:hAnsi="Times New Roman" w:cs="Times New Roman"/>
                <w:lang w:val="uk-UA"/>
              </w:rPr>
            </w:pPr>
            <w:r w:rsidRPr="00DC24C9">
              <w:rPr>
                <w:rFonts w:ascii="Times New Roman" w:hAnsi="Times New Roman" w:cs="Times New Roman"/>
              </w:rPr>
              <w:t>Таблетка</w:t>
            </w:r>
            <w:r>
              <w:rPr>
                <w:rFonts w:ascii="Times New Roman" w:hAnsi="Times New Roman" w:cs="Times New Roman"/>
                <w:lang w:val="uk-UA"/>
              </w:rPr>
              <w:t xml:space="preserve"> (шт.)</w:t>
            </w:r>
          </w:p>
        </w:tc>
        <w:tc>
          <w:tcPr>
            <w:tcW w:w="1361" w:type="dxa"/>
            <w:tcBorders>
              <w:top w:val="single" w:sz="4" w:space="0" w:color="auto"/>
              <w:left w:val="single" w:sz="4" w:space="0" w:color="auto"/>
              <w:bottom w:val="single" w:sz="4" w:space="0" w:color="auto"/>
              <w:right w:val="single" w:sz="4" w:space="0" w:color="auto"/>
            </w:tcBorders>
            <w:vAlign w:val="center"/>
          </w:tcPr>
          <w:p w14:paraId="09519195" w14:textId="77777777" w:rsidR="00834CD0" w:rsidRPr="00DC24C9" w:rsidRDefault="00834CD0" w:rsidP="0054665C">
            <w:pPr>
              <w:snapToGrid w:val="0"/>
              <w:jc w:val="center"/>
              <w:rPr>
                <w:rFonts w:ascii="Times New Roman" w:hAnsi="Times New Roman" w:cs="Times New Roman"/>
              </w:rPr>
            </w:pPr>
            <w:r w:rsidRPr="00DC24C9">
              <w:rPr>
                <w:rFonts w:ascii="Times New Roman" w:hAnsi="Times New Roman" w:cs="Times New Roman"/>
                <w:lang w:val="uk-UA"/>
              </w:rPr>
              <w:t>200</w:t>
            </w:r>
          </w:p>
        </w:tc>
        <w:tc>
          <w:tcPr>
            <w:tcW w:w="1250" w:type="dxa"/>
            <w:tcBorders>
              <w:top w:val="single" w:sz="4" w:space="0" w:color="auto"/>
              <w:left w:val="single" w:sz="4" w:space="0" w:color="auto"/>
              <w:bottom w:val="single" w:sz="4" w:space="0" w:color="auto"/>
              <w:right w:val="single" w:sz="4" w:space="0" w:color="auto"/>
            </w:tcBorders>
            <w:vAlign w:val="center"/>
          </w:tcPr>
          <w:p w14:paraId="194AA8D8" w14:textId="77777777" w:rsidR="00834CD0" w:rsidRPr="00DC24C9" w:rsidRDefault="00834CD0" w:rsidP="0054665C">
            <w:pPr>
              <w:jc w:val="center"/>
              <w:rPr>
                <w:rFonts w:ascii="Times New Roman" w:hAnsi="Times New Roman" w:cs="Times New Roman"/>
              </w:rPr>
            </w:pPr>
            <w:r w:rsidRPr="00DC24C9">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03C2448" w14:textId="77777777" w:rsidR="00834CD0" w:rsidRPr="00DC24C9" w:rsidRDefault="00834CD0" w:rsidP="0054665C">
            <w:pPr>
              <w:tabs>
                <w:tab w:val="left" w:pos="2715"/>
              </w:tabs>
              <w:jc w:val="center"/>
              <w:rPr>
                <w:rFonts w:ascii="Times New Roman" w:hAnsi="Times New Roman" w:cs="Times New Roman"/>
                <w:lang w:val="uk-UA"/>
              </w:rPr>
            </w:pPr>
            <w:r w:rsidRPr="00DC24C9">
              <w:rPr>
                <w:rFonts w:ascii="Times New Roman" w:hAnsi="Times New Roman" w:cs="Times New Roman"/>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E48D8BC" w14:textId="77777777" w:rsidR="00834CD0" w:rsidRPr="00DC24C9" w:rsidRDefault="00834CD0" w:rsidP="0054665C">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BAFAACB" w14:textId="77777777" w:rsidR="00834CD0" w:rsidRPr="00DC24C9" w:rsidRDefault="00834CD0" w:rsidP="0054665C">
            <w:pPr>
              <w:tabs>
                <w:tab w:val="left" w:pos="2715"/>
              </w:tabs>
              <w:jc w:val="center"/>
              <w:rPr>
                <w:rFonts w:ascii="Times New Roman" w:hAnsi="Times New Roman" w:cs="Times New Roman"/>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D380963" w14:textId="77777777" w:rsidR="00834CD0" w:rsidRPr="00DC24C9" w:rsidRDefault="00834CD0" w:rsidP="0054665C">
            <w:pPr>
              <w:tabs>
                <w:tab w:val="left" w:pos="2715"/>
              </w:tabs>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9CCD40F"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75768A0" w14:textId="77777777" w:rsidTr="0054665C">
        <w:trPr>
          <w:trHeight w:val="340"/>
          <w:jc w:val="center"/>
        </w:trPr>
        <w:tc>
          <w:tcPr>
            <w:tcW w:w="14045" w:type="dxa"/>
            <w:gridSpan w:val="11"/>
            <w:tcBorders>
              <w:top w:val="single" w:sz="4" w:space="0" w:color="auto"/>
              <w:left w:val="single" w:sz="4" w:space="0" w:color="auto"/>
              <w:bottom w:val="single" w:sz="4" w:space="0" w:color="auto"/>
              <w:right w:val="single" w:sz="4" w:space="0" w:color="auto"/>
            </w:tcBorders>
            <w:vAlign w:val="center"/>
          </w:tcPr>
          <w:p w14:paraId="15FC1666" w14:textId="77777777" w:rsidR="00834CD0" w:rsidRPr="00DC24C9" w:rsidRDefault="00834CD0" w:rsidP="0054665C">
            <w:pPr>
              <w:tabs>
                <w:tab w:val="left" w:pos="2715"/>
              </w:tabs>
              <w:jc w:val="right"/>
              <w:rPr>
                <w:rFonts w:ascii="Times New Roman" w:hAnsi="Times New Roman" w:cs="Times New Roman"/>
                <w:lang w:val="uk-UA"/>
              </w:rPr>
            </w:pPr>
            <w:r w:rsidRPr="00DC24C9">
              <w:rPr>
                <w:rFonts w:ascii="Times New Roman" w:hAnsi="Times New Roman" w:cs="Times New Roman"/>
                <w:b/>
                <w:lang w:val="uk-UA"/>
              </w:rPr>
              <w:lastRenderedPageBreak/>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2F40B05"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3DFC1D35" w14:textId="77777777" w:rsidTr="0054665C">
        <w:trPr>
          <w:trHeight w:val="340"/>
          <w:jc w:val="center"/>
        </w:trPr>
        <w:tc>
          <w:tcPr>
            <w:tcW w:w="14045" w:type="dxa"/>
            <w:gridSpan w:val="11"/>
            <w:tcBorders>
              <w:top w:val="single" w:sz="4" w:space="0" w:color="auto"/>
              <w:left w:val="single" w:sz="4" w:space="0" w:color="auto"/>
              <w:bottom w:val="single" w:sz="4" w:space="0" w:color="auto"/>
              <w:right w:val="single" w:sz="4" w:space="0" w:color="auto"/>
            </w:tcBorders>
            <w:vAlign w:val="center"/>
          </w:tcPr>
          <w:p w14:paraId="1F55A99B" w14:textId="77777777" w:rsidR="00834CD0" w:rsidRPr="00DC24C9" w:rsidRDefault="00834CD0" w:rsidP="0054665C">
            <w:pPr>
              <w:tabs>
                <w:tab w:val="left" w:pos="2715"/>
              </w:tabs>
              <w:jc w:val="right"/>
              <w:rPr>
                <w:rFonts w:ascii="Times New Roman" w:hAnsi="Times New Roman" w:cs="Times New Roman"/>
                <w:lang w:val="uk-UA"/>
              </w:rPr>
            </w:pPr>
            <w:r w:rsidRPr="00DC24C9">
              <w:rPr>
                <w:rFonts w:ascii="Times New Roman" w:hAnsi="Times New Roman" w:cs="Times New Roman"/>
                <w:b/>
                <w:lang w:val="uk-UA"/>
              </w:rPr>
              <w:t>в тому числі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45863DE" w14:textId="77777777" w:rsidR="00834CD0" w:rsidRPr="00DC24C9" w:rsidRDefault="00834CD0" w:rsidP="0054665C">
            <w:pPr>
              <w:tabs>
                <w:tab w:val="left" w:pos="2715"/>
              </w:tabs>
              <w:jc w:val="center"/>
              <w:rPr>
                <w:rFonts w:ascii="Times New Roman" w:hAnsi="Times New Roman" w:cs="Times New Roman"/>
                <w:lang w:val="uk-UA"/>
              </w:rPr>
            </w:pPr>
          </w:p>
        </w:tc>
      </w:tr>
      <w:tr w:rsidR="00834CD0" w:rsidRPr="00DC24C9" w14:paraId="629E93ED" w14:textId="77777777" w:rsidTr="0054665C">
        <w:trPr>
          <w:trHeight w:val="340"/>
          <w:jc w:val="center"/>
        </w:trPr>
        <w:tc>
          <w:tcPr>
            <w:tcW w:w="4039" w:type="dxa"/>
            <w:gridSpan w:val="3"/>
            <w:tcBorders>
              <w:top w:val="single" w:sz="4" w:space="0" w:color="auto"/>
              <w:left w:val="single" w:sz="4" w:space="0" w:color="auto"/>
              <w:bottom w:val="single" w:sz="4" w:space="0" w:color="auto"/>
              <w:right w:val="single" w:sz="4" w:space="0" w:color="auto"/>
            </w:tcBorders>
            <w:vAlign w:val="center"/>
          </w:tcPr>
          <w:p w14:paraId="0BF940C4" w14:textId="77777777" w:rsidR="00834CD0" w:rsidRPr="00DC24C9" w:rsidRDefault="00834CD0" w:rsidP="0054665C">
            <w:pPr>
              <w:tabs>
                <w:tab w:val="left" w:pos="2715"/>
              </w:tabs>
              <w:rPr>
                <w:rFonts w:ascii="Times New Roman" w:hAnsi="Times New Roman" w:cs="Times New Roman"/>
                <w:i/>
                <w:lang w:val="uk-UA"/>
              </w:rPr>
            </w:pPr>
            <w:r w:rsidRPr="00DC24C9">
              <w:rPr>
                <w:rFonts w:ascii="Times New Roman" w:hAnsi="Times New Roman" w:cs="Times New Roman"/>
                <w:b/>
                <w:lang w:val="uk-UA"/>
              </w:rPr>
              <w:t xml:space="preserve">Загальна ціна Товару з ПДВ****, грн. </w:t>
            </w:r>
          </w:p>
        </w:tc>
        <w:tc>
          <w:tcPr>
            <w:tcW w:w="12065" w:type="dxa"/>
            <w:gridSpan w:val="10"/>
            <w:tcBorders>
              <w:top w:val="single" w:sz="4" w:space="0" w:color="auto"/>
              <w:left w:val="single" w:sz="4" w:space="0" w:color="auto"/>
              <w:bottom w:val="single" w:sz="4" w:space="0" w:color="auto"/>
              <w:right w:val="single" w:sz="4" w:space="0" w:color="auto"/>
            </w:tcBorders>
            <w:vAlign w:val="center"/>
            <w:hideMark/>
          </w:tcPr>
          <w:p w14:paraId="74364FC1" w14:textId="77777777" w:rsidR="00834CD0" w:rsidRPr="00DC24C9" w:rsidRDefault="00834CD0" w:rsidP="0054665C">
            <w:pPr>
              <w:tabs>
                <w:tab w:val="left" w:pos="2715"/>
              </w:tabs>
              <w:jc w:val="center"/>
              <w:rPr>
                <w:rFonts w:ascii="Times New Roman" w:hAnsi="Times New Roman" w:cs="Times New Roman"/>
                <w:i/>
                <w:lang w:val="uk-UA"/>
              </w:rPr>
            </w:pPr>
            <w:r w:rsidRPr="00DC24C9">
              <w:rPr>
                <w:rFonts w:ascii="Times New Roman" w:hAnsi="Times New Roman" w:cs="Times New Roman"/>
                <w:i/>
                <w:lang w:val="uk-UA"/>
              </w:rPr>
              <w:t>(цифрами та словами)</w:t>
            </w:r>
          </w:p>
        </w:tc>
      </w:tr>
      <w:tr w:rsidR="00834CD0" w:rsidRPr="00DC24C9" w14:paraId="44776B41" w14:textId="77777777" w:rsidTr="0054665C">
        <w:trPr>
          <w:trHeight w:val="340"/>
          <w:jc w:val="center"/>
        </w:trPr>
        <w:tc>
          <w:tcPr>
            <w:tcW w:w="4039" w:type="dxa"/>
            <w:gridSpan w:val="3"/>
            <w:tcBorders>
              <w:top w:val="single" w:sz="4" w:space="0" w:color="auto"/>
              <w:left w:val="single" w:sz="4" w:space="0" w:color="auto"/>
              <w:bottom w:val="single" w:sz="4" w:space="0" w:color="auto"/>
              <w:right w:val="single" w:sz="4" w:space="0" w:color="auto"/>
            </w:tcBorders>
            <w:vAlign w:val="center"/>
          </w:tcPr>
          <w:p w14:paraId="789DCBD4" w14:textId="77777777" w:rsidR="00834CD0" w:rsidRPr="00DC24C9" w:rsidRDefault="00834CD0" w:rsidP="0054665C">
            <w:pPr>
              <w:tabs>
                <w:tab w:val="left" w:pos="2715"/>
              </w:tabs>
              <w:rPr>
                <w:rFonts w:ascii="Times New Roman" w:hAnsi="Times New Roman" w:cs="Times New Roman"/>
                <w:i/>
                <w:lang w:val="uk-UA"/>
              </w:rPr>
            </w:pPr>
            <w:r w:rsidRPr="00DC24C9">
              <w:rPr>
                <w:rFonts w:ascii="Times New Roman" w:hAnsi="Times New Roman" w:cs="Times New Roman"/>
                <w:b/>
                <w:lang w:val="uk-UA"/>
              </w:rPr>
              <w:t xml:space="preserve">Загальна ціна Товару без ПДВ, грн. </w:t>
            </w:r>
          </w:p>
        </w:tc>
        <w:tc>
          <w:tcPr>
            <w:tcW w:w="12065" w:type="dxa"/>
            <w:gridSpan w:val="10"/>
            <w:tcBorders>
              <w:top w:val="single" w:sz="4" w:space="0" w:color="auto"/>
              <w:left w:val="single" w:sz="4" w:space="0" w:color="auto"/>
              <w:bottom w:val="single" w:sz="4" w:space="0" w:color="auto"/>
              <w:right w:val="single" w:sz="4" w:space="0" w:color="auto"/>
            </w:tcBorders>
            <w:vAlign w:val="center"/>
            <w:hideMark/>
          </w:tcPr>
          <w:p w14:paraId="58A170F6" w14:textId="77777777" w:rsidR="00834CD0" w:rsidRPr="00DC24C9" w:rsidRDefault="00834CD0" w:rsidP="0054665C">
            <w:pPr>
              <w:tabs>
                <w:tab w:val="left" w:pos="2715"/>
              </w:tabs>
              <w:jc w:val="center"/>
              <w:rPr>
                <w:rFonts w:ascii="Times New Roman" w:hAnsi="Times New Roman" w:cs="Times New Roman"/>
                <w:i/>
                <w:lang w:val="uk-UA"/>
              </w:rPr>
            </w:pPr>
            <w:r w:rsidRPr="00DC24C9">
              <w:rPr>
                <w:rFonts w:ascii="Times New Roman" w:hAnsi="Times New Roman" w:cs="Times New Roman"/>
                <w:i/>
                <w:lang w:val="uk-UA"/>
              </w:rPr>
              <w:t>(цифрами та словами)</w:t>
            </w:r>
          </w:p>
        </w:tc>
      </w:tr>
      <w:bookmarkEnd w:id="1"/>
    </w:tbl>
    <w:p w14:paraId="3C5F53A8" w14:textId="77777777" w:rsidR="00FC1BB0" w:rsidRPr="00926517" w:rsidRDefault="00FC1BB0" w:rsidP="00FC1BB0">
      <w:pPr>
        <w:pStyle w:val="22"/>
        <w:tabs>
          <w:tab w:val="left" w:pos="540"/>
        </w:tabs>
        <w:spacing w:after="0" w:line="264" w:lineRule="auto"/>
        <w:ind w:left="0"/>
        <w:jc w:val="both"/>
        <w:rPr>
          <w:rStyle w:val="Hyperlink2"/>
          <w:b/>
          <w:bCs/>
          <w:lang w:val="uk-UA"/>
        </w:rPr>
      </w:pPr>
    </w:p>
    <w:p w14:paraId="3019342A" w14:textId="2B73CA2D" w:rsidR="00FC1BB0" w:rsidRPr="00926517" w:rsidRDefault="00FC1BB0" w:rsidP="00FC1BB0">
      <w:pPr>
        <w:jc w:val="both"/>
        <w:rPr>
          <w:rFonts w:ascii="Times New Roman" w:hAnsi="Times New Roman" w:cs="Times New Roman"/>
          <w:sz w:val="18"/>
          <w:szCs w:val="18"/>
          <w:lang w:val="uk-UA"/>
        </w:rPr>
      </w:pPr>
      <w:bookmarkStart w:id="2" w:name="_Hlk1571832"/>
      <w:r w:rsidRPr="00926517">
        <w:rPr>
          <w:rFonts w:ascii="Times New Roman" w:hAnsi="Times New Roman" w:cs="Times New Roman"/>
          <w:sz w:val="18"/>
          <w:szCs w:val="18"/>
          <w:lang w:val="uk-UA"/>
        </w:rPr>
        <w:t xml:space="preserve">* </w:t>
      </w:r>
      <w:r w:rsidR="003B2167" w:rsidRPr="00926517">
        <w:rPr>
          <w:rFonts w:ascii="Times New Roman" w:hAnsi="Times New Roman" w:cs="Times New Roman"/>
          <w:sz w:val="18"/>
          <w:szCs w:val="18"/>
          <w:lang w:val="uk-UA"/>
        </w:rPr>
        <w:t>Постачальником</w:t>
      </w:r>
      <w:r w:rsidRPr="00926517">
        <w:rPr>
          <w:rFonts w:ascii="Times New Roman" w:hAnsi="Times New Roman" w:cs="Times New Roman"/>
          <w:sz w:val="18"/>
          <w:szCs w:val="18"/>
          <w:lang w:val="uk-UA"/>
        </w:rPr>
        <w:t xml:space="preserve"> зазначається конкретна (торгова) назва запропонованого лікарського засобу</w:t>
      </w:r>
    </w:p>
    <w:p w14:paraId="51F30AD2" w14:textId="3E8C0F03" w:rsidR="00FC1BB0" w:rsidRPr="00926517" w:rsidRDefault="00FC1BB0" w:rsidP="00FC1BB0">
      <w:pPr>
        <w:jc w:val="both"/>
        <w:rPr>
          <w:sz w:val="18"/>
          <w:szCs w:val="18"/>
        </w:rPr>
      </w:pPr>
      <w:r w:rsidRPr="00926517">
        <w:rPr>
          <w:sz w:val="18"/>
          <w:szCs w:val="18"/>
        </w:rPr>
        <w:t>**</w:t>
      </w:r>
      <w:r w:rsidRPr="00926517">
        <w:rPr>
          <w:rFonts w:ascii="Times New Roman" w:hAnsi="Times New Roman" w:cs="Times New Roman"/>
          <w:sz w:val="18"/>
          <w:szCs w:val="18"/>
          <w:lang w:val="uk-UA"/>
        </w:rPr>
        <w:t xml:space="preserve"> </w:t>
      </w:r>
      <w:r w:rsidR="003B2167" w:rsidRPr="00926517">
        <w:rPr>
          <w:rFonts w:ascii="Times New Roman" w:hAnsi="Times New Roman" w:cs="Times New Roman"/>
          <w:sz w:val="18"/>
          <w:szCs w:val="18"/>
          <w:lang w:val="uk-UA"/>
        </w:rPr>
        <w:t>Постачальник</w:t>
      </w:r>
      <w:r w:rsidRPr="00926517">
        <w:rPr>
          <w:rFonts w:ascii="Times New Roman" w:hAnsi="Times New Roman" w:cs="Times New Roman"/>
          <w:sz w:val="18"/>
          <w:szCs w:val="18"/>
          <w:lang w:val="uk-UA"/>
        </w:rPr>
        <w:t xml:space="preserve"> зазначає форму пакування  </w:t>
      </w:r>
    </w:p>
    <w:p w14:paraId="73F2F2C7" w14:textId="3FAE2519" w:rsidR="00FC1BB0" w:rsidRPr="00926517" w:rsidRDefault="00FC1BB0" w:rsidP="00FC1BB0">
      <w:pPr>
        <w:jc w:val="both"/>
        <w:rPr>
          <w:rFonts w:ascii="Times New Roman" w:hAnsi="Times New Roman" w:cs="Times New Roman"/>
          <w:sz w:val="18"/>
          <w:szCs w:val="18"/>
          <w:lang w:val="uk-UA"/>
        </w:rPr>
      </w:pPr>
      <w:r w:rsidRPr="00926517">
        <w:rPr>
          <w:rFonts w:ascii="Times New Roman" w:hAnsi="Times New Roman" w:cs="Times New Roman"/>
          <w:sz w:val="18"/>
          <w:szCs w:val="18"/>
          <w:lang w:val="uk-UA"/>
        </w:rPr>
        <w:t xml:space="preserve">*** </w:t>
      </w:r>
      <w:r w:rsidR="003B2167" w:rsidRPr="00926517">
        <w:rPr>
          <w:rFonts w:ascii="Times New Roman" w:hAnsi="Times New Roman" w:cs="Times New Roman"/>
          <w:sz w:val="18"/>
          <w:szCs w:val="18"/>
          <w:lang w:val="uk-UA"/>
        </w:rPr>
        <w:t>Постачальник</w:t>
      </w:r>
      <w:r w:rsidRPr="00926517">
        <w:rPr>
          <w:rFonts w:ascii="Times New Roman" w:hAnsi="Times New Roman" w:cs="Times New Roman"/>
          <w:sz w:val="18"/>
          <w:szCs w:val="18"/>
          <w:lang w:val="uk-UA"/>
        </w:rPr>
        <w:t xml:space="preserve"> зазначає перераховану кількість одиниць у форму пакування  </w:t>
      </w:r>
    </w:p>
    <w:p w14:paraId="5E121F7D" w14:textId="4D48C149" w:rsidR="00824B64" w:rsidRDefault="00FC1BB0" w:rsidP="00FC1BB0">
      <w:pPr>
        <w:jc w:val="both"/>
        <w:rPr>
          <w:rFonts w:ascii="Times New Roman" w:hAnsi="Times New Roman" w:cs="Times New Roman"/>
          <w:sz w:val="18"/>
          <w:szCs w:val="18"/>
          <w:lang w:val="uk-UA"/>
        </w:rPr>
      </w:pPr>
      <w:r w:rsidRPr="00926517">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80F93F5" w14:textId="77777777" w:rsidR="009C4638" w:rsidRDefault="009C4638" w:rsidP="00FC1BB0">
      <w:pPr>
        <w:jc w:val="both"/>
        <w:rPr>
          <w:rFonts w:ascii="Times New Roman" w:hAnsi="Times New Roman" w:cs="Times New Roman"/>
          <w:sz w:val="18"/>
          <w:szCs w:val="18"/>
          <w:lang w:val="uk-UA"/>
        </w:rPr>
      </w:pPr>
    </w:p>
    <w:p w14:paraId="28ABD959" w14:textId="77777777" w:rsidR="009C4638" w:rsidRDefault="009C4638" w:rsidP="00FC1BB0">
      <w:pPr>
        <w:jc w:val="both"/>
        <w:rPr>
          <w:rFonts w:ascii="Times New Roman" w:hAnsi="Times New Roman" w:cs="Times New Roman"/>
          <w:sz w:val="18"/>
          <w:szCs w:val="18"/>
          <w:lang w:val="uk-UA"/>
        </w:rPr>
      </w:pPr>
    </w:p>
    <w:p w14:paraId="63BDFFC6" w14:textId="77777777" w:rsidR="009C4638" w:rsidRDefault="009C4638" w:rsidP="00FC1BB0">
      <w:pPr>
        <w:jc w:val="both"/>
        <w:rPr>
          <w:rFonts w:ascii="Times New Roman" w:hAnsi="Times New Roman" w:cs="Times New Roman"/>
          <w:sz w:val="18"/>
          <w:szCs w:val="18"/>
          <w:lang w:val="uk-UA"/>
        </w:rPr>
      </w:pPr>
    </w:p>
    <w:p w14:paraId="0B0A43F9" w14:textId="77777777" w:rsidR="009C4638" w:rsidRDefault="009C4638" w:rsidP="00FC1BB0">
      <w:pPr>
        <w:jc w:val="both"/>
        <w:rPr>
          <w:rFonts w:ascii="Times New Roman" w:hAnsi="Times New Roman" w:cs="Times New Roman"/>
          <w:sz w:val="18"/>
          <w:szCs w:val="18"/>
          <w:lang w:val="uk-UA"/>
        </w:rPr>
      </w:pPr>
    </w:p>
    <w:p w14:paraId="23DE504C" w14:textId="77777777" w:rsidR="009C4638" w:rsidRPr="00926517" w:rsidRDefault="009C4638" w:rsidP="00FC1BB0">
      <w:pPr>
        <w:jc w:val="both"/>
        <w:rPr>
          <w:rFonts w:ascii="Times New Roman" w:hAnsi="Times New Roman" w:cs="Times New Roman"/>
          <w:sz w:val="18"/>
          <w:szCs w:val="18"/>
          <w:lang w:val="uk-UA"/>
        </w:rPr>
      </w:pPr>
    </w:p>
    <w:tbl>
      <w:tblPr>
        <w:tblW w:w="0" w:type="auto"/>
        <w:jc w:val="center"/>
        <w:tblInd w:w="108" w:type="dxa"/>
        <w:tblLayout w:type="fixed"/>
        <w:tblLook w:val="0000" w:firstRow="0" w:lastRow="0" w:firstColumn="0" w:lastColumn="0" w:noHBand="0" w:noVBand="0"/>
      </w:tblPr>
      <w:tblGrid>
        <w:gridCol w:w="5068"/>
        <w:gridCol w:w="5068"/>
      </w:tblGrid>
      <w:tr w:rsidR="00494D76" w:rsidRPr="00926517" w14:paraId="566080CD" w14:textId="77777777" w:rsidTr="00494D76">
        <w:trPr>
          <w:trHeight w:val="4382"/>
          <w:jc w:val="center"/>
        </w:trPr>
        <w:tc>
          <w:tcPr>
            <w:tcW w:w="5068" w:type="dxa"/>
            <w:shd w:val="clear" w:color="auto" w:fill="auto"/>
          </w:tcPr>
          <w:p w14:paraId="08B536A2" w14:textId="77777777" w:rsidR="00494D76" w:rsidRPr="00926517" w:rsidRDefault="00494D76" w:rsidP="0054665C">
            <w:pPr>
              <w:ind w:right="-171"/>
              <w:jc w:val="center"/>
              <w:rPr>
                <w:lang w:val="uk-UA"/>
              </w:rPr>
            </w:pPr>
            <w:bookmarkStart w:id="3" w:name="_GoBack"/>
            <w:bookmarkEnd w:id="2"/>
            <w:r w:rsidRPr="00926517">
              <w:rPr>
                <w:b/>
                <w:lang w:val="uk-UA"/>
              </w:rPr>
              <w:t>Замовник</w:t>
            </w:r>
          </w:p>
          <w:p w14:paraId="2AFD87EB" w14:textId="77777777" w:rsidR="00494D76" w:rsidRPr="00926517" w:rsidRDefault="00494D76" w:rsidP="0054665C">
            <w:pPr>
              <w:jc w:val="center"/>
              <w:rPr>
                <w:lang w:val="uk-UA"/>
              </w:rPr>
            </w:pPr>
            <w:r>
              <w:rPr>
                <w:b/>
                <w:bCs/>
                <w:color w:val="000000"/>
                <w:shd w:val="clear" w:color="auto" w:fill="FFFFFF"/>
                <w:lang w:val="uk-UA"/>
              </w:rPr>
              <w:t xml:space="preserve">Комунальне некомерційне підприємство </w:t>
            </w:r>
            <w:r>
              <w:rPr>
                <w:b/>
                <w:bCs/>
                <w:color w:val="000000"/>
                <w:lang w:val="uk-UA"/>
              </w:rPr>
              <w:t>«</w:t>
            </w:r>
            <w:proofErr w:type="spellStart"/>
            <w:r>
              <w:rPr>
                <w:b/>
                <w:bCs/>
                <w:color w:val="000000"/>
                <w:lang w:val="uk-UA"/>
              </w:rPr>
              <w:t>Ярмолинецька</w:t>
            </w:r>
            <w:proofErr w:type="spellEnd"/>
            <w:r>
              <w:rPr>
                <w:b/>
                <w:bCs/>
                <w:color w:val="000000"/>
                <w:lang w:val="uk-UA"/>
              </w:rPr>
              <w:t xml:space="preserve"> багатопрофільна  лікарня» </w:t>
            </w:r>
            <w:proofErr w:type="spellStart"/>
            <w:r>
              <w:rPr>
                <w:b/>
                <w:bCs/>
                <w:color w:val="000000"/>
                <w:lang w:val="uk-UA"/>
              </w:rPr>
              <w:t>Ярмолинецької</w:t>
            </w:r>
            <w:proofErr w:type="spellEnd"/>
            <w:r>
              <w:rPr>
                <w:b/>
                <w:bCs/>
                <w:color w:val="000000"/>
                <w:lang w:val="uk-UA"/>
              </w:rPr>
              <w:t xml:space="preserve"> селищної ради</w:t>
            </w:r>
          </w:p>
          <w:p w14:paraId="5B541C82" w14:textId="77777777" w:rsidR="00494D76" w:rsidRPr="00926517" w:rsidRDefault="00494D76" w:rsidP="0054665C">
            <w:pPr>
              <w:rPr>
                <w:lang w:val="uk-UA"/>
              </w:rPr>
            </w:pPr>
            <w:r w:rsidRPr="00926517">
              <w:rPr>
                <w:lang w:val="uk-UA"/>
              </w:rPr>
              <w:t xml:space="preserve">Адреса: </w:t>
            </w:r>
            <w:r w:rsidRPr="00494D76">
              <w:rPr>
                <w:lang w:val="uk-UA"/>
              </w:rPr>
              <w:t xml:space="preserve">Україна, 32100, Хмельницька область, </w:t>
            </w:r>
            <w:proofErr w:type="spellStart"/>
            <w:r w:rsidRPr="00494D76">
              <w:rPr>
                <w:lang w:val="uk-UA"/>
              </w:rPr>
              <w:t>смт</w:t>
            </w:r>
            <w:proofErr w:type="spellEnd"/>
            <w:r w:rsidRPr="00494D76">
              <w:rPr>
                <w:lang w:val="uk-UA"/>
              </w:rPr>
              <w:t xml:space="preserve">. </w:t>
            </w:r>
            <w:proofErr w:type="spellStart"/>
            <w:r w:rsidRPr="00494D76">
              <w:rPr>
                <w:lang w:val="uk-UA"/>
              </w:rPr>
              <w:t>Ярмолинці</w:t>
            </w:r>
            <w:proofErr w:type="spellEnd"/>
            <w:r w:rsidRPr="00494D76">
              <w:rPr>
                <w:lang w:val="uk-UA"/>
              </w:rPr>
              <w:t>, вул. Шевченка, 41</w:t>
            </w:r>
          </w:p>
          <w:p w14:paraId="44D694C6" w14:textId="77777777" w:rsidR="00494D76" w:rsidRPr="00926517" w:rsidRDefault="00494D76" w:rsidP="0054665C">
            <w:pPr>
              <w:rPr>
                <w:lang w:val="uk-UA"/>
              </w:rPr>
            </w:pPr>
            <w:r w:rsidRPr="00926517">
              <w:rPr>
                <w:spacing w:val="-4"/>
                <w:lang w:val="uk-UA"/>
              </w:rPr>
              <w:t xml:space="preserve">код ЄДРПОУ </w:t>
            </w:r>
            <w:r w:rsidRPr="00494D76">
              <w:rPr>
                <w:spacing w:val="-4"/>
                <w:lang w:val="uk-UA"/>
              </w:rPr>
              <w:t>02004574</w:t>
            </w:r>
            <w:r w:rsidRPr="00926517">
              <w:rPr>
                <w:spacing w:val="-4"/>
                <w:lang w:val="uk-UA"/>
              </w:rPr>
              <w:t xml:space="preserve">; ІПН </w:t>
            </w:r>
            <w:r>
              <w:rPr>
                <w:spacing w:val="-4"/>
                <w:lang w:val="uk-UA"/>
              </w:rPr>
              <w:t>______________</w:t>
            </w:r>
          </w:p>
          <w:p w14:paraId="771638D5" w14:textId="77777777" w:rsidR="00494D76" w:rsidRPr="00926517" w:rsidRDefault="00494D76" w:rsidP="0054665C">
            <w:pPr>
              <w:rPr>
                <w:spacing w:val="-4"/>
                <w:lang w:val="uk-UA"/>
              </w:rPr>
            </w:pPr>
            <w:r w:rsidRPr="00926517">
              <w:rPr>
                <w:spacing w:val="-4"/>
                <w:lang w:val="uk-UA"/>
              </w:rPr>
              <w:t xml:space="preserve">IBAN </w:t>
            </w:r>
            <w:r w:rsidRPr="00926517">
              <w:rPr>
                <w:spacing w:val="-4"/>
                <w:lang w:val="en-US"/>
              </w:rPr>
              <w:t>UA</w:t>
            </w:r>
            <w:r>
              <w:rPr>
                <w:spacing w:val="-4"/>
                <w:lang w:val="uk-UA"/>
              </w:rPr>
              <w:t xml:space="preserve"> ______________________________</w:t>
            </w:r>
          </w:p>
          <w:p w14:paraId="2A8F3978" w14:textId="77777777" w:rsidR="00494D76" w:rsidRPr="00926517" w:rsidRDefault="00494D76" w:rsidP="0054665C">
            <w:pPr>
              <w:rPr>
                <w:lang w:val="uk-UA"/>
              </w:rPr>
            </w:pPr>
            <w:r w:rsidRPr="00926517">
              <w:rPr>
                <w:spacing w:val="-4"/>
                <w:lang w:val="uk-UA"/>
              </w:rPr>
              <w:t xml:space="preserve">МФО: </w:t>
            </w:r>
            <w:r>
              <w:rPr>
                <w:spacing w:val="-4"/>
                <w:lang w:val="uk-UA"/>
              </w:rPr>
              <w:t>__________</w:t>
            </w:r>
            <w:r w:rsidRPr="00926517">
              <w:rPr>
                <w:spacing w:val="-4"/>
                <w:lang w:val="uk-UA"/>
              </w:rPr>
              <w:t xml:space="preserve">, в </w:t>
            </w:r>
            <w:r>
              <w:rPr>
                <w:spacing w:val="-4"/>
                <w:lang w:val="uk-UA"/>
              </w:rPr>
              <w:t>___________________</w:t>
            </w:r>
            <w:r w:rsidRPr="00926517">
              <w:rPr>
                <w:spacing w:val="-4"/>
                <w:lang w:val="uk-UA"/>
              </w:rPr>
              <w:t xml:space="preserve">, </w:t>
            </w:r>
          </w:p>
          <w:p w14:paraId="539C6E42" w14:textId="77777777" w:rsidR="00494D76" w:rsidRPr="00926517" w:rsidRDefault="00494D76" w:rsidP="0054665C">
            <w:pPr>
              <w:rPr>
                <w:lang w:val="uk-UA"/>
              </w:rPr>
            </w:pPr>
            <w:r w:rsidRPr="00926517">
              <w:rPr>
                <w:spacing w:val="-4"/>
                <w:lang w:val="uk-UA"/>
              </w:rPr>
              <w:t>Телефон</w:t>
            </w:r>
            <w:r w:rsidRPr="00926517">
              <w:rPr>
                <w:lang w:val="uk-UA"/>
              </w:rPr>
              <w:t>:  043 256 0639; факс 043 246 1101,</w:t>
            </w:r>
          </w:p>
          <w:p w14:paraId="333EC6A0" w14:textId="77777777" w:rsidR="00494D76" w:rsidRPr="00926517" w:rsidRDefault="00494D76" w:rsidP="0054665C">
            <w:pPr>
              <w:rPr>
                <w:lang w:val="uk-UA"/>
              </w:rPr>
            </w:pPr>
            <w:r w:rsidRPr="00926517">
              <w:rPr>
                <w:spacing w:val="-4"/>
                <w:lang w:val="uk-UA"/>
              </w:rPr>
              <w:t>Телефон/факс</w:t>
            </w:r>
            <w:r w:rsidRPr="00926517">
              <w:rPr>
                <w:lang w:val="uk-UA"/>
              </w:rPr>
              <w:t>:  ________________</w:t>
            </w:r>
          </w:p>
          <w:p w14:paraId="0A56AA24" w14:textId="77777777" w:rsidR="00494D76" w:rsidRPr="00926517" w:rsidRDefault="00494D76" w:rsidP="0054665C">
            <w:pPr>
              <w:rPr>
                <w:b/>
                <w:spacing w:val="-4"/>
                <w:lang w:val="uk-UA"/>
              </w:rPr>
            </w:pPr>
            <w:proofErr w:type="spellStart"/>
            <w:r w:rsidRPr="00926517">
              <w:rPr>
                <w:lang w:val="de-DE"/>
              </w:rPr>
              <w:t>E-mail</w:t>
            </w:r>
            <w:proofErr w:type="spellEnd"/>
            <w:r w:rsidRPr="00926517">
              <w:rPr>
                <w:lang w:val="uk-UA"/>
              </w:rPr>
              <w:t>: _______________________</w:t>
            </w:r>
          </w:p>
          <w:p w14:paraId="39C9DB87" w14:textId="77777777" w:rsidR="00494D76" w:rsidRDefault="00494D76" w:rsidP="0054665C">
            <w:pPr>
              <w:rPr>
                <w:b/>
                <w:bCs/>
                <w:spacing w:val="-4"/>
                <w:lang w:val="uk-UA"/>
              </w:rPr>
            </w:pPr>
          </w:p>
          <w:p w14:paraId="0FF7A994" w14:textId="77777777" w:rsidR="00494D76" w:rsidRPr="00926517" w:rsidRDefault="00494D76" w:rsidP="0054665C">
            <w:pPr>
              <w:rPr>
                <w:lang w:val="uk-UA"/>
              </w:rPr>
            </w:pPr>
            <w:r w:rsidRPr="00926517">
              <w:rPr>
                <w:b/>
                <w:bCs/>
                <w:spacing w:val="-4"/>
                <w:lang w:val="uk-UA"/>
              </w:rPr>
              <w:t>Директор</w:t>
            </w:r>
          </w:p>
          <w:p w14:paraId="2B315CF2" w14:textId="77777777" w:rsidR="00494D76" w:rsidRPr="00926517" w:rsidRDefault="00494D76" w:rsidP="0054665C">
            <w:pPr>
              <w:spacing w:line="252" w:lineRule="auto"/>
              <w:ind w:right="-18"/>
              <w:jc w:val="both"/>
              <w:rPr>
                <w:b/>
                <w:lang w:val="uk-UA"/>
              </w:rPr>
            </w:pPr>
          </w:p>
          <w:p w14:paraId="1FC78303" w14:textId="77777777" w:rsidR="00494D76" w:rsidRPr="00926517" w:rsidRDefault="00494D76" w:rsidP="0054665C">
            <w:pPr>
              <w:jc w:val="right"/>
              <w:rPr>
                <w:b/>
                <w:lang w:val="uk-UA"/>
              </w:rPr>
            </w:pPr>
            <w:r w:rsidRPr="00926517">
              <w:rPr>
                <w:b/>
                <w:lang w:val="uk-UA"/>
              </w:rPr>
              <w:t xml:space="preserve">  ______________</w:t>
            </w:r>
          </w:p>
          <w:p w14:paraId="43F9CE6D" w14:textId="77777777" w:rsidR="00494D76" w:rsidRPr="00926517" w:rsidRDefault="00494D76" w:rsidP="0054665C">
            <w:pPr>
              <w:rPr>
                <w:lang w:val="uk-UA"/>
              </w:rPr>
            </w:pPr>
          </w:p>
        </w:tc>
        <w:tc>
          <w:tcPr>
            <w:tcW w:w="5068" w:type="dxa"/>
            <w:shd w:val="clear" w:color="auto" w:fill="auto"/>
          </w:tcPr>
          <w:p w14:paraId="6170F83F" w14:textId="77777777" w:rsidR="00494D76" w:rsidRPr="00926517" w:rsidRDefault="00494D76" w:rsidP="0054665C">
            <w:pPr>
              <w:jc w:val="center"/>
              <w:rPr>
                <w:lang w:val="uk-UA"/>
              </w:rPr>
            </w:pPr>
            <w:r w:rsidRPr="00926517">
              <w:rPr>
                <w:b/>
                <w:lang w:val="uk-UA"/>
              </w:rPr>
              <w:t>Постачальник</w:t>
            </w:r>
          </w:p>
          <w:p w14:paraId="45F0821F" w14:textId="77777777" w:rsidR="00494D76" w:rsidRPr="00926517" w:rsidRDefault="00494D76" w:rsidP="0054665C">
            <w:pPr>
              <w:jc w:val="center"/>
              <w:rPr>
                <w:lang w:val="uk-UA"/>
              </w:rPr>
            </w:pPr>
            <w:r w:rsidRPr="00926517">
              <w:rPr>
                <w:b/>
                <w:lang w:val="uk-UA"/>
              </w:rPr>
              <w:t>_________________________</w:t>
            </w:r>
          </w:p>
          <w:p w14:paraId="36BCB50E" w14:textId="77777777" w:rsidR="00494D76" w:rsidRPr="00926517" w:rsidRDefault="00494D76" w:rsidP="0054665C">
            <w:pPr>
              <w:rPr>
                <w:spacing w:val="-4"/>
                <w:lang w:val="uk-UA"/>
              </w:rPr>
            </w:pPr>
          </w:p>
          <w:p w14:paraId="007AB31B" w14:textId="77777777" w:rsidR="00494D76" w:rsidRPr="00926517" w:rsidRDefault="00494D76" w:rsidP="0054665C">
            <w:pPr>
              <w:rPr>
                <w:lang w:val="uk-UA"/>
              </w:rPr>
            </w:pPr>
            <w:r w:rsidRPr="00926517">
              <w:rPr>
                <w:lang w:val="uk-UA"/>
              </w:rPr>
              <w:t>Адреса________________________________</w:t>
            </w:r>
          </w:p>
          <w:p w14:paraId="7E35BE30" w14:textId="77777777" w:rsidR="00494D76" w:rsidRPr="00926517" w:rsidRDefault="00494D76" w:rsidP="0054665C">
            <w:pPr>
              <w:rPr>
                <w:lang w:val="uk-UA"/>
              </w:rPr>
            </w:pPr>
            <w:r w:rsidRPr="00926517">
              <w:rPr>
                <w:spacing w:val="-4"/>
                <w:lang w:val="uk-UA"/>
              </w:rPr>
              <w:t>Код ЄДРПОУ ___________ ІПН ___________</w:t>
            </w:r>
          </w:p>
          <w:p w14:paraId="6ECE3E28" w14:textId="77777777" w:rsidR="00494D76" w:rsidRPr="00926517" w:rsidRDefault="00494D76" w:rsidP="0054665C">
            <w:pPr>
              <w:rPr>
                <w:lang w:val="uk-UA"/>
              </w:rPr>
            </w:pPr>
            <w:r w:rsidRPr="00926517">
              <w:rPr>
                <w:spacing w:val="-4"/>
                <w:lang w:val="uk-UA"/>
              </w:rPr>
              <w:t xml:space="preserve">IBAN </w:t>
            </w:r>
            <w:r w:rsidRPr="00926517">
              <w:rPr>
                <w:spacing w:val="-4"/>
                <w:lang w:val="en-US"/>
              </w:rPr>
              <w:t>UA</w:t>
            </w:r>
            <w:r w:rsidRPr="00926517">
              <w:rPr>
                <w:spacing w:val="-4"/>
                <w:lang w:val="uk-UA"/>
              </w:rPr>
              <w:t>____________________</w:t>
            </w:r>
          </w:p>
          <w:p w14:paraId="79338089" w14:textId="77777777" w:rsidR="00494D76" w:rsidRPr="00926517" w:rsidRDefault="00494D76" w:rsidP="0054665C">
            <w:pPr>
              <w:rPr>
                <w:lang w:val="uk-UA"/>
              </w:rPr>
            </w:pPr>
            <w:r w:rsidRPr="00926517">
              <w:rPr>
                <w:spacing w:val="-4"/>
                <w:lang w:val="uk-UA"/>
              </w:rPr>
              <w:t>в _____________________, МФО ________</w:t>
            </w:r>
          </w:p>
          <w:p w14:paraId="47D6F949" w14:textId="77777777" w:rsidR="00494D76" w:rsidRPr="00926517" w:rsidRDefault="00494D76" w:rsidP="0054665C">
            <w:pPr>
              <w:rPr>
                <w:lang w:val="uk-UA"/>
              </w:rPr>
            </w:pPr>
            <w:r w:rsidRPr="00926517">
              <w:rPr>
                <w:spacing w:val="-4"/>
                <w:lang w:val="uk-UA"/>
              </w:rPr>
              <w:t>Телефон/факс</w:t>
            </w:r>
            <w:r w:rsidRPr="00926517">
              <w:rPr>
                <w:lang w:val="uk-UA"/>
              </w:rPr>
              <w:t>:  ________________</w:t>
            </w:r>
          </w:p>
          <w:p w14:paraId="1D26468E" w14:textId="77777777" w:rsidR="00494D76" w:rsidRPr="00926517" w:rsidRDefault="00494D76" w:rsidP="0054665C">
            <w:pPr>
              <w:rPr>
                <w:b/>
                <w:spacing w:val="-4"/>
                <w:lang w:val="uk-UA"/>
              </w:rPr>
            </w:pPr>
            <w:proofErr w:type="spellStart"/>
            <w:r w:rsidRPr="00926517">
              <w:rPr>
                <w:lang w:val="de-DE"/>
              </w:rPr>
              <w:t>E-mail</w:t>
            </w:r>
            <w:proofErr w:type="spellEnd"/>
            <w:r w:rsidRPr="00926517">
              <w:rPr>
                <w:lang w:val="uk-UA"/>
              </w:rPr>
              <w:t>: _______________________</w:t>
            </w:r>
          </w:p>
          <w:p w14:paraId="606D71AD" w14:textId="77777777" w:rsidR="00494D76" w:rsidRPr="00926517" w:rsidRDefault="00494D76" w:rsidP="0054665C">
            <w:pPr>
              <w:jc w:val="center"/>
              <w:rPr>
                <w:b/>
                <w:spacing w:val="-4"/>
                <w:lang w:val="uk-UA"/>
              </w:rPr>
            </w:pPr>
          </w:p>
          <w:p w14:paraId="61AEED9C" w14:textId="77777777" w:rsidR="00494D76" w:rsidRPr="00926517" w:rsidRDefault="00494D76" w:rsidP="0054665C">
            <w:pPr>
              <w:rPr>
                <w:b/>
                <w:bCs/>
                <w:spacing w:val="-4"/>
                <w:lang w:val="uk-UA"/>
              </w:rPr>
            </w:pPr>
          </w:p>
          <w:p w14:paraId="0EDE6BDE" w14:textId="77777777" w:rsidR="00494D76" w:rsidRPr="00926517" w:rsidRDefault="00494D76" w:rsidP="0054665C">
            <w:pPr>
              <w:rPr>
                <w:b/>
                <w:bCs/>
                <w:spacing w:val="-4"/>
                <w:lang w:val="uk-UA"/>
              </w:rPr>
            </w:pPr>
          </w:p>
          <w:p w14:paraId="05DCD03C" w14:textId="77777777" w:rsidR="00494D76" w:rsidRPr="00926517" w:rsidRDefault="00494D76" w:rsidP="0054665C">
            <w:pPr>
              <w:rPr>
                <w:lang w:val="uk-UA"/>
              </w:rPr>
            </w:pPr>
            <w:r w:rsidRPr="00926517">
              <w:rPr>
                <w:b/>
                <w:bCs/>
                <w:spacing w:val="-4"/>
                <w:lang w:val="uk-UA"/>
              </w:rPr>
              <w:t>Директор</w:t>
            </w:r>
          </w:p>
          <w:p w14:paraId="032D4433" w14:textId="77777777" w:rsidR="00494D76" w:rsidRPr="00926517" w:rsidRDefault="00494D76" w:rsidP="0054665C">
            <w:pPr>
              <w:spacing w:line="252" w:lineRule="auto"/>
              <w:ind w:right="-18"/>
              <w:jc w:val="both"/>
              <w:rPr>
                <w:b/>
                <w:bCs/>
                <w:spacing w:val="-4"/>
                <w:lang w:val="uk-UA"/>
              </w:rPr>
            </w:pPr>
          </w:p>
          <w:p w14:paraId="7A9E070E" w14:textId="77777777" w:rsidR="00494D76" w:rsidRPr="00926517" w:rsidRDefault="00494D76" w:rsidP="0054665C">
            <w:pPr>
              <w:jc w:val="right"/>
              <w:rPr>
                <w:b/>
                <w:lang w:val="uk-UA"/>
              </w:rPr>
            </w:pPr>
            <w:r w:rsidRPr="00926517">
              <w:rPr>
                <w:b/>
                <w:lang w:val="uk-UA"/>
              </w:rPr>
              <w:t xml:space="preserve">  ______________</w:t>
            </w:r>
          </w:p>
          <w:p w14:paraId="1B819C93" w14:textId="77777777" w:rsidR="00494D76" w:rsidRPr="00926517" w:rsidRDefault="00494D76" w:rsidP="0054665C">
            <w:pPr>
              <w:rPr>
                <w:lang w:val="uk-UA"/>
              </w:rPr>
            </w:pPr>
            <w:r w:rsidRPr="00926517">
              <w:rPr>
                <w:bCs/>
                <w:lang w:val="uk-UA"/>
              </w:rPr>
              <w:t xml:space="preserve"> </w:t>
            </w:r>
            <w:proofErr w:type="spellStart"/>
            <w:r w:rsidRPr="00926517">
              <w:rPr>
                <w:bCs/>
                <w:lang w:val="uk-UA"/>
              </w:rPr>
              <w:t>м.п</w:t>
            </w:r>
            <w:proofErr w:type="spellEnd"/>
            <w:r w:rsidRPr="00926517">
              <w:rPr>
                <w:bCs/>
                <w:lang w:val="uk-UA"/>
              </w:rPr>
              <w:t>.</w:t>
            </w:r>
          </w:p>
        </w:tc>
      </w:tr>
      <w:bookmarkEnd w:id="3"/>
    </w:tbl>
    <w:p w14:paraId="0D5EBB5B" w14:textId="4836F7FF" w:rsidR="00824B64" w:rsidRPr="00494D76" w:rsidRDefault="00824B64" w:rsidP="00F27193">
      <w:pPr>
        <w:jc w:val="both"/>
        <w:rPr>
          <w:rFonts w:ascii="Times New Roman" w:hAnsi="Times New Roman" w:cs="Times New Roman"/>
          <w:sz w:val="18"/>
          <w:szCs w:val="18"/>
        </w:rPr>
      </w:pPr>
    </w:p>
    <w:sectPr w:rsidR="00824B64" w:rsidRPr="00494D76" w:rsidSect="00824B64">
      <w:pgSz w:w="16838" w:h="11906" w:orient="landscape"/>
      <w:pgMar w:top="284" w:right="720" w:bottom="426" w:left="720" w:header="14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6BCA5" w14:textId="77777777" w:rsidR="004C07C4" w:rsidRDefault="004C07C4" w:rsidP="00824B64">
      <w:r>
        <w:separator/>
      </w:r>
    </w:p>
  </w:endnote>
  <w:endnote w:type="continuationSeparator" w:id="0">
    <w:p w14:paraId="71020446" w14:textId="77777777" w:rsidR="004C07C4" w:rsidRDefault="004C07C4" w:rsidP="0082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61916"/>
      <w:docPartObj>
        <w:docPartGallery w:val="Page Numbers (Bottom of Page)"/>
        <w:docPartUnique/>
      </w:docPartObj>
    </w:sdtPr>
    <w:sdtEndPr>
      <w:rPr>
        <w:rFonts w:ascii="Arial" w:hAnsi="Arial" w:cs="Arial"/>
        <w:b/>
        <w:bCs/>
        <w:sz w:val="16"/>
        <w:szCs w:val="16"/>
      </w:rPr>
    </w:sdtEndPr>
    <w:sdtContent>
      <w:p w14:paraId="53F98FC3" w14:textId="42FF9BEC" w:rsidR="00824B64" w:rsidRPr="00824B64" w:rsidRDefault="00824B64">
        <w:pPr>
          <w:pStyle w:val="af2"/>
          <w:jc w:val="center"/>
          <w:rPr>
            <w:rFonts w:ascii="Arial" w:hAnsi="Arial" w:cs="Arial"/>
            <w:b/>
            <w:bCs/>
            <w:sz w:val="16"/>
            <w:szCs w:val="16"/>
          </w:rPr>
        </w:pPr>
        <w:r w:rsidRPr="00824B64">
          <w:rPr>
            <w:rFonts w:ascii="Arial" w:hAnsi="Arial" w:cs="Arial"/>
            <w:b/>
            <w:bCs/>
            <w:sz w:val="16"/>
            <w:szCs w:val="16"/>
          </w:rPr>
          <w:fldChar w:fldCharType="begin"/>
        </w:r>
        <w:r w:rsidRPr="00824B64">
          <w:rPr>
            <w:rFonts w:ascii="Arial" w:hAnsi="Arial" w:cs="Arial"/>
            <w:b/>
            <w:bCs/>
            <w:sz w:val="16"/>
            <w:szCs w:val="16"/>
          </w:rPr>
          <w:instrText>PAGE   \* MERGEFORMAT</w:instrText>
        </w:r>
        <w:r w:rsidRPr="00824B64">
          <w:rPr>
            <w:rFonts w:ascii="Arial" w:hAnsi="Arial" w:cs="Arial"/>
            <w:b/>
            <w:bCs/>
            <w:sz w:val="16"/>
            <w:szCs w:val="16"/>
          </w:rPr>
          <w:fldChar w:fldCharType="separate"/>
        </w:r>
        <w:r w:rsidR="00494D76">
          <w:rPr>
            <w:rFonts w:ascii="Arial" w:hAnsi="Arial" w:cs="Arial"/>
            <w:b/>
            <w:bCs/>
            <w:noProof/>
            <w:sz w:val="16"/>
            <w:szCs w:val="16"/>
          </w:rPr>
          <w:t>11</w:t>
        </w:r>
        <w:r w:rsidRPr="00824B64">
          <w:rPr>
            <w:rFonts w:ascii="Arial" w:hAnsi="Arial" w:cs="Arial"/>
            <w:b/>
            <w:bCs/>
            <w:sz w:val="16"/>
            <w:szCs w:val="16"/>
          </w:rPr>
          <w:fldChar w:fldCharType="end"/>
        </w:r>
      </w:p>
    </w:sdtContent>
  </w:sdt>
  <w:p w14:paraId="73A192D6" w14:textId="77777777" w:rsidR="00824B64" w:rsidRDefault="00824B6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C442" w14:textId="77777777" w:rsidR="004C07C4" w:rsidRDefault="004C07C4" w:rsidP="00824B64">
      <w:r>
        <w:separator/>
      </w:r>
    </w:p>
  </w:footnote>
  <w:footnote w:type="continuationSeparator" w:id="0">
    <w:p w14:paraId="3CC38508" w14:textId="77777777" w:rsidR="004C07C4" w:rsidRDefault="004C07C4" w:rsidP="00824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B068A"/>
    <w:rsid w:val="000B6E4B"/>
    <w:rsid w:val="000D6538"/>
    <w:rsid w:val="000D79D7"/>
    <w:rsid w:val="001013BE"/>
    <w:rsid w:val="001A2040"/>
    <w:rsid w:val="001F6D64"/>
    <w:rsid w:val="002524A7"/>
    <w:rsid w:val="002525DE"/>
    <w:rsid w:val="00294C15"/>
    <w:rsid w:val="002A5272"/>
    <w:rsid w:val="002B3687"/>
    <w:rsid w:val="002D6601"/>
    <w:rsid w:val="002E1EC1"/>
    <w:rsid w:val="00324816"/>
    <w:rsid w:val="003A6A80"/>
    <w:rsid w:val="003B2167"/>
    <w:rsid w:val="003F05C4"/>
    <w:rsid w:val="00424A44"/>
    <w:rsid w:val="0044682B"/>
    <w:rsid w:val="0045618B"/>
    <w:rsid w:val="00460202"/>
    <w:rsid w:val="00494D76"/>
    <w:rsid w:val="004C07C4"/>
    <w:rsid w:val="004F1348"/>
    <w:rsid w:val="00584C19"/>
    <w:rsid w:val="005B1E56"/>
    <w:rsid w:val="006652CB"/>
    <w:rsid w:val="006C33FD"/>
    <w:rsid w:val="006D10F4"/>
    <w:rsid w:val="006D1C4D"/>
    <w:rsid w:val="006F2B4C"/>
    <w:rsid w:val="007219DE"/>
    <w:rsid w:val="00727810"/>
    <w:rsid w:val="007711B1"/>
    <w:rsid w:val="007A1AD5"/>
    <w:rsid w:val="007E5E81"/>
    <w:rsid w:val="00824B64"/>
    <w:rsid w:val="008325DB"/>
    <w:rsid w:val="00832956"/>
    <w:rsid w:val="00834CD0"/>
    <w:rsid w:val="00840FAD"/>
    <w:rsid w:val="00856BBC"/>
    <w:rsid w:val="008B2425"/>
    <w:rsid w:val="00926517"/>
    <w:rsid w:val="00981A58"/>
    <w:rsid w:val="00990BBD"/>
    <w:rsid w:val="009C4638"/>
    <w:rsid w:val="00A71581"/>
    <w:rsid w:val="00AB4B29"/>
    <w:rsid w:val="00AC05F8"/>
    <w:rsid w:val="00B11221"/>
    <w:rsid w:val="00B20EB4"/>
    <w:rsid w:val="00B644CD"/>
    <w:rsid w:val="00BC17C3"/>
    <w:rsid w:val="00BD65F5"/>
    <w:rsid w:val="00BF5F79"/>
    <w:rsid w:val="00C14196"/>
    <w:rsid w:val="00C3055A"/>
    <w:rsid w:val="00C427B3"/>
    <w:rsid w:val="00C475D1"/>
    <w:rsid w:val="00CA259A"/>
    <w:rsid w:val="00D0480A"/>
    <w:rsid w:val="00D32BC3"/>
    <w:rsid w:val="00DD0941"/>
    <w:rsid w:val="00DE3277"/>
    <w:rsid w:val="00E15D54"/>
    <w:rsid w:val="00EF6FB6"/>
    <w:rsid w:val="00F01AD0"/>
    <w:rsid w:val="00F206EA"/>
    <w:rsid w:val="00F27193"/>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824B64"/>
    <w:pPr>
      <w:tabs>
        <w:tab w:val="center" w:pos="4677"/>
        <w:tab w:val="right" w:pos="9355"/>
      </w:tabs>
    </w:pPr>
  </w:style>
  <w:style w:type="character" w:customStyle="1" w:styleId="af1">
    <w:name w:val="Верхний колонтитул Знак"/>
    <w:basedOn w:val="a0"/>
    <w:link w:val="af0"/>
    <w:uiPriority w:val="99"/>
    <w:rsid w:val="00824B64"/>
    <w:rPr>
      <w:rFonts w:ascii="Times New Roman CYR" w:hAnsi="Times New Roman CYR" w:cs="Times New Roman CYR"/>
      <w:sz w:val="24"/>
      <w:szCs w:val="24"/>
      <w:lang w:eastAsia="ar-SA"/>
    </w:rPr>
  </w:style>
  <w:style w:type="paragraph" w:styleId="af2">
    <w:name w:val="footer"/>
    <w:basedOn w:val="a"/>
    <w:link w:val="af3"/>
    <w:uiPriority w:val="99"/>
    <w:unhideWhenUsed/>
    <w:rsid w:val="00824B64"/>
    <w:pPr>
      <w:tabs>
        <w:tab w:val="center" w:pos="4677"/>
        <w:tab w:val="right" w:pos="9355"/>
      </w:tabs>
    </w:pPr>
  </w:style>
  <w:style w:type="character" w:customStyle="1" w:styleId="af3">
    <w:name w:val="Нижний колонтитул Знак"/>
    <w:basedOn w:val="a0"/>
    <w:link w:val="af2"/>
    <w:uiPriority w:val="99"/>
    <w:rsid w:val="00824B64"/>
    <w:rPr>
      <w:rFonts w:ascii="Times New Roman CYR" w:hAnsi="Times New Roman CYR" w:cs="Times New Roman CYR"/>
      <w:sz w:val="24"/>
      <w:szCs w:val="24"/>
      <w:lang w:eastAsia="ar-SA"/>
    </w:rPr>
  </w:style>
  <w:style w:type="character" w:customStyle="1" w:styleId="UnresolvedMention">
    <w:name w:val="Unresolved Mention"/>
    <w:basedOn w:val="a0"/>
    <w:uiPriority w:val="99"/>
    <w:semiHidden/>
    <w:unhideWhenUsed/>
    <w:rsid w:val="00F271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824B64"/>
    <w:pPr>
      <w:tabs>
        <w:tab w:val="center" w:pos="4677"/>
        <w:tab w:val="right" w:pos="9355"/>
      </w:tabs>
    </w:pPr>
  </w:style>
  <w:style w:type="character" w:customStyle="1" w:styleId="af1">
    <w:name w:val="Верхний колонтитул Знак"/>
    <w:basedOn w:val="a0"/>
    <w:link w:val="af0"/>
    <w:uiPriority w:val="99"/>
    <w:rsid w:val="00824B64"/>
    <w:rPr>
      <w:rFonts w:ascii="Times New Roman CYR" w:hAnsi="Times New Roman CYR" w:cs="Times New Roman CYR"/>
      <w:sz w:val="24"/>
      <w:szCs w:val="24"/>
      <w:lang w:eastAsia="ar-SA"/>
    </w:rPr>
  </w:style>
  <w:style w:type="paragraph" w:styleId="af2">
    <w:name w:val="footer"/>
    <w:basedOn w:val="a"/>
    <w:link w:val="af3"/>
    <w:uiPriority w:val="99"/>
    <w:unhideWhenUsed/>
    <w:rsid w:val="00824B64"/>
    <w:pPr>
      <w:tabs>
        <w:tab w:val="center" w:pos="4677"/>
        <w:tab w:val="right" w:pos="9355"/>
      </w:tabs>
    </w:pPr>
  </w:style>
  <w:style w:type="character" w:customStyle="1" w:styleId="af3">
    <w:name w:val="Нижний колонтитул Знак"/>
    <w:basedOn w:val="a0"/>
    <w:link w:val="af2"/>
    <w:uiPriority w:val="99"/>
    <w:rsid w:val="00824B64"/>
    <w:rPr>
      <w:rFonts w:ascii="Times New Roman CYR" w:hAnsi="Times New Roman CYR" w:cs="Times New Roman CYR"/>
      <w:sz w:val="24"/>
      <w:szCs w:val="24"/>
      <w:lang w:eastAsia="ar-SA"/>
    </w:rPr>
  </w:style>
  <w:style w:type="character" w:customStyle="1" w:styleId="UnresolvedMention">
    <w:name w:val="Unresolved Mention"/>
    <w:basedOn w:val="a0"/>
    <w:uiPriority w:val="99"/>
    <w:semiHidden/>
    <w:unhideWhenUsed/>
    <w:rsid w:val="00F2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17630</Words>
  <Characters>10050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19</cp:revision>
  <cp:lastPrinted>2021-02-12T13:36:00Z</cp:lastPrinted>
  <dcterms:created xsi:type="dcterms:W3CDTF">2022-05-25T16:06:00Z</dcterms:created>
  <dcterms:modified xsi:type="dcterms:W3CDTF">2022-05-31T13:34:00Z</dcterms:modified>
</cp:coreProperties>
</file>