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A0" w:rsidRDefault="00CA25A0" w:rsidP="00CA25A0">
      <w:pPr>
        <w:pStyle w:val="3"/>
        <w:tabs>
          <w:tab w:val="left" w:pos="720"/>
        </w:tabs>
        <w:spacing w:before="0" w:after="0"/>
        <w:jc w:val="center"/>
        <w:rPr>
          <w:color w:val="000000"/>
          <w:sz w:val="28"/>
          <w:szCs w:val="28"/>
        </w:rPr>
      </w:pPr>
    </w:p>
    <w:p w:rsidR="00CA25A0" w:rsidRDefault="00CA25A0" w:rsidP="00CA25A0">
      <w:pPr>
        <w:pStyle w:val="3"/>
        <w:tabs>
          <w:tab w:val="left" w:pos="720"/>
        </w:tabs>
        <w:spacing w:before="0" w:after="0"/>
        <w:jc w:val="center"/>
      </w:pPr>
      <w:r>
        <w:rPr>
          <w:color w:val="000000"/>
          <w:sz w:val="28"/>
          <w:szCs w:val="28"/>
        </w:rPr>
        <w:t>ОГОЛОШЕННЯ</w:t>
      </w:r>
    </w:p>
    <w:p w:rsidR="00CA25A0" w:rsidRDefault="00CA25A0" w:rsidP="00CA25A0">
      <w:pPr>
        <w:pStyle w:val="3"/>
        <w:tabs>
          <w:tab w:val="left" w:pos="540"/>
        </w:tabs>
        <w:spacing w:before="0" w:after="0"/>
        <w:ind w:left="0" w:firstLine="540"/>
        <w:jc w:val="center"/>
        <w:rPr>
          <w:color w:val="000000"/>
        </w:rPr>
      </w:pPr>
      <w:r>
        <w:t xml:space="preserve">про проведення закупівлі через систему електронних торгів         </w:t>
      </w:r>
    </w:p>
    <w:p w:rsidR="00CA25A0" w:rsidRDefault="00CA25A0" w:rsidP="00CA25A0">
      <w:pPr>
        <w:pStyle w:val="a5"/>
        <w:tabs>
          <w:tab w:val="left" w:pos="540"/>
        </w:tabs>
        <w:spacing w:before="120" w:after="0"/>
        <w:ind w:left="-360" w:firstLine="360"/>
        <w:jc w:val="both"/>
        <w:rPr>
          <w:color w:val="000000"/>
        </w:rPr>
      </w:pPr>
      <w:r>
        <w:rPr>
          <w:color w:val="000000"/>
        </w:rPr>
        <w:t>1. Замовник:</w:t>
      </w:r>
    </w:p>
    <w:p w:rsidR="00CA25A0" w:rsidRPr="0064376A" w:rsidRDefault="00CA25A0" w:rsidP="00CA25A0">
      <w:pPr>
        <w:tabs>
          <w:tab w:val="left" w:pos="-180"/>
          <w:tab w:val="left" w:pos="540"/>
        </w:tabs>
        <w:ind w:left="-180"/>
        <w:jc w:val="both"/>
        <w:rPr>
          <w:color w:val="000000"/>
        </w:rPr>
      </w:pPr>
      <w:r>
        <w:rPr>
          <w:color w:val="000000"/>
        </w:rPr>
        <w:t xml:space="preserve">1.1. Найменування: </w:t>
      </w:r>
      <w:r w:rsidRPr="0064376A">
        <w:rPr>
          <w:color w:val="000000"/>
        </w:rPr>
        <w:t xml:space="preserve">Комунальне некомерційне підприємство «Київський міський центр нефрології та діалізу» </w:t>
      </w:r>
      <w:r w:rsidRPr="005B2018">
        <w:rPr>
          <w:color w:val="000000"/>
        </w:rPr>
        <w:t>в</w:t>
      </w:r>
      <w:r w:rsidRPr="0064376A">
        <w:rPr>
          <w:color w:val="000000"/>
        </w:rPr>
        <w:t xml:space="preserve">иконавчого органу </w:t>
      </w:r>
      <w:r>
        <w:rPr>
          <w:color w:val="000000"/>
        </w:rPr>
        <w:t>Київської міської ради (Київської міської державної адміністрації).</w:t>
      </w: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>1.2. Код за ЄДРПОУ: 42751893</w:t>
      </w: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</w:pPr>
      <w:r>
        <w:rPr>
          <w:color w:val="000000"/>
        </w:rPr>
        <w:t>1.3. Місце знаходження: 02125 м. Київ, Дніпровський р-н, вулиця Петра Запорожця, буд. 26</w:t>
      </w:r>
      <w:r>
        <w:t>.</w:t>
      </w:r>
    </w:p>
    <w:p w:rsidR="00CA25A0" w:rsidRDefault="00CA25A0" w:rsidP="00711838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</w:pPr>
      <w:r>
        <w:t xml:space="preserve">1.4. Посадові особи Замовника, уповноважені здійснювати зв'язок з учасниками – </w:t>
      </w:r>
      <w:proofErr w:type="spellStart"/>
      <w:r w:rsidR="00B0047E">
        <w:t>Дмитрук</w:t>
      </w:r>
      <w:proofErr w:type="spellEnd"/>
      <w:r w:rsidR="00B0047E">
        <w:t xml:space="preserve"> </w:t>
      </w:r>
      <w:r w:rsidR="00766B54">
        <w:t>Наталія Олександрівна</w:t>
      </w:r>
      <w:r w:rsidR="00134051" w:rsidRPr="00134051">
        <w:t xml:space="preserve"> </w:t>
      </w:r>
      <w:r w:rsidRPr="00134051">
        <w:t>–</w:t>
      </w:r>
      <w:r w:rsidR="00060C12">
        <w:t xml:space="preserve"> </w:t>
      </w:r>
      <w:r w:rsidR="00134051" w:rsidRPr="00134051">
        <w:t>економіст (</w:t>
      </w:r>
      <w:proofErr w:type="spellStart"/>
      <w:r w:rsidR="00134051" w:rsidRPr="00134051">
        <w:t>тел</w:t>
      </w:r>
      <w:proofErr w:type="spellEnd"/>
      <w:r w:rsidR="00134051" w:rsidRPr="00134051">
        <w:t>. (</w:t>
      </w:r>
      <w:r w:rsidR="00100ADD">
        <w:t>0</w:t>
      </w:r>
      <w:r w:rsidR="00B02A62">
        <w:t>68</w:t>
      </w:r>
      <w:r w:rsidR="00100ADD">
        <w:t xml:space="preserve">) </w:t>
      </w:r>
      <w:r w:rsidR="00B02A62">
        <w:t>860</w:t>
      </w:r>
      <w:r w:rsidR="00100ADD">
        <w:t>-</w:t>
      </w:r>
      <w:r w:rsidR="00B02A62">
        <w:t>80</w:t>
      </w:r>
      <w:r w:rsidR="00100ADD">
        <w:t>-</w:t>
      </w:r>
      <w:r w:rsidR="00B02A62">
        <w:t>49</w:t>
      </w:r>
      <w:r w:rsidRPr="00134051">
        <w:t xml:space="preserve">, </w:t>
      </w:r>
      <w:proofErr w:type="spellStart"/>
      <w:r w:rsidRPr="00134051">
        <w:t>ekonomnefro</w:t>
      </w:r>
      <w:proofErr w:type="spellEnd"/>
      <w:r w:rsidRPr="00134051">
        <w:rPr>
          <w:lang w:val="ru-RU"/>
        </w:rPr>
        <w:t>@</w:t>
      </w:r>
      <w:r w:rsidRPr="00134051">
        <w:t>ukr.net).</w:t>
      </w: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</w:pP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b/>
          <w:shd w:val="clear" w:color="auto" w:fill="FFFFFF"/>
          <w:lang w:eastAsia="ru-RU"/>
        </w:rPr>
      </w:pPr>
      <w:r>
        <w:rPr>
          <w:color w:val="000000"/>
        </w:rPr>
        <w:t xml:space="preserve">2. </w:t>
      </w:r>
      <w:r>
        <w:rPr>
          <w:lang w:eastAsia="ru-RU"/>
        </w:rPr>
        <w:t>Розмір бюджетного призначення за кошторисом або очікувана вартість закупівлі товару:</w:t>
      </w:r>
    </w:p>
    <w:p w:rsidR="00CA25A0" w:rsidRDefault="002E1E6D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>297 493,56</w:t>
      </w:r>
      <w:r w:rsidR="00B74ABB">
        <w:rPr>
          <w:b/>
          <w:shd w:val="clear" w:color="auto" w:fill="FFFFFF"/>
          <w:lang w:eastAsia="ru-RU"/>
        </w:rPr>
        <w:t xml:space="preserve"> </w:t>
      </w:r>
      <w:r w:rsidR="000F30A3">
        <w:rPr>
          <w:b/>
          <w:shd w:val="clear" w:color="auto" w:fill="FFFFFF"/>
          <w:lang w:eastAsia="ru-RU"/>
        </w:rPr>
        <w:t>грн</w:t>
      </w:r>
      <w:r w:rsidR="00396D1E" w:rsidRPr="00C74B34">
        <w:rPr>
          <w:b/>
          <w:shd w:val="clear" w:color="auto" w:fill="FFFFFF"/>
          <w:lang w:eastAsia="ru-RU"/>
        </w:rPr>
        <w:t xml:space="preserve"> </w:t>
      </w:r>
      <w:r w:rsidR="00DB212E" w:rsidRPr="002B6661">
        <w:rPr>
          <w:b/>
          <w:shd w:val="clear" w:color="auto" w:fill="FFFFFF"/>
          <w:lang w:eastAsia="ru-RU"/>
        </w:rPr>
        <w:t>(</w:t>
      </w:r>
      <w:r>
        <w:rPr>
          <w:b/>
          <w:shd w:val="clear" w:color="auto" w:fill="FFFFFF"/>
          <w:lang w:eastAsia="ru-RU"/>
        </w:rPr>
        <w:t xml:space="preserve">Двісті дев’яносто сім тисяч чотириста дев’яносто три </w:t>
      </w:r>
      <w:r w:rsidR="00C64BA2">
        <w:rPr>
          <w:b/>
          <w:shd w:val="clear" w:color="auto" w:fill="FFFFFF"/>
          <w:lang w:eastAsia="ru-RU"/>
        </w:rPr>
        <w:t xml:space="preserve"> грн.</w:t>
      </w:r>
      <w:r>
        <w:rPr>
          <w:b/>
          <w:shd w:val="clear" w:color="auto" w:fill="FFFFFF"/>
          <w:lang w:eastAsia="ru-RU"/>
        </w:rPr>
        <w:t xml:space="preserve"> 56</w:t>
      </w:r>
      <w:r w:rsidR="00B74ABB">
        <w:rPr>
          <w:b/>
          <w:shd w:val="clear" w:color="auto" w:fill="FFFFFF"/>
          <w:lang w:eastAsia="ru-RU"/>
        </w:rPr>
        <w:t xml:space="preserve"> коп</w:t>
      </w:r>
      <w:r w:rsidR="00CA25A0" w:rsidRPr="002B6661">
        <w:rPr>
          <w:b/>
          <w:shd w:val="clear" w:color="auto" w:fill="FFFFFF"/>
          <w:lang w:eastAsia="ru-RU"/>
        </w:rPr>
        <w:t>.)</w:t>
      </w:r>
    </w:p>
    <w:p w:rsidR="00CA25A0" w:rsidRDefault="00CA25A0" w:rsidP="00E57AA6">
      <w:pPr>
        <w:pStyle w:val="a5"/>
        <w:tabs>
          <w:tab w:val="left" w:pos="-180"/>
          <w:tab w:val="left" w:pos="540"/>
          <w:tab w:val="left" w:pos="4152"/>
        </w:tabs>
        <w:spacing w:before="120" w:after="0"/>
        <w:ind w:left="-18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Інформація про предмет закупівлі:</w:t>
      </w:r>
      <w:r w:rsidR="00E57AA6">
        <w:rPr>
          <w:color w:val="000000"/>
          <w:shd w:val="clear" w:color="auto" w:fill="FFFFFF"/>
        </w:rPr>
        <w:tab/>
      </w:r>
    </w:p>
    <w:p w:rsidR="00B02A62" w:rsidRDefault="00CA25A0" w:rsidP="00B02A62">
      <w:pPr>
        <w:suppressLineNumbers/>
        <w:tabs>
          <w:tab w:val="left" w:pos="-180"/>
          <w:tab w:val="left" w:pos="540"/>
        </w:tabs>
        <w:ind w:left="-18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3.1. Найменування предмета закупівлі:</w:t>
      </w:r>
    </w:p>
    <w:p w:rsidR="00B02A62" w:rsidRPr="000F30A3" w:rsidRDefault="00CA25A0" w:rsidP="00B02A62">
      <w:pPr>
        <w:suppressLineNumbers/>
        <w:tabs>
          <w:tab w:val="left" w:pos="-180"/>
          <w:tab w:val="left" w:pos="540"/>
        </w:tabs>
        <w:ind w:left="-180"/>
        <w:jc w:val="both"/>
        <w:rPr>
          <w:b/>
          <w:color w:val="000000"/>
        </w:rPr>
      </w:pPr>
      <w:r>
        <w:rPr>
          <w:b/>
          <w:bCs/>
        </w:rPr>
        <w:t xml:space="preserve">3.1.1. </w:t>
      </w:r>
      <w:r w:rsidRPr="007F4374">
        <w:rPr>
          <w:b/>
          <w:bCs/>
        </w:rPr>
        <w:t xml:space="preserve">Єдиний </w:t>
      </w:r>
      <w:r w:rsidRPr="002A3D40">
        <w:rPr>
          <w:b/>
          <w:bCs/>
        </w:rPr>
        <w:t>за</w:t>
      </w:r>
      <w:r w:rsidR="002B6661">
        <w:rPr>
          <w:b/>
          <w:bCs/>
        </w:rPr>
        <w:t>купівельний словник ДК 021:2015</w:t>
      </w:r>
      <w:r w:rsidRPr="002A3D40">
        <w:rPr>
          <w:b/>
          <w:bCs/>
        </w:rPr>
        <w:t xml:space="preserve"> </w:t>
      </w:r>
      <w:r w:rsidR="000F30A3">
        <w:rPr>
          <w:b/>
          <w:bCs/>
        </w:rPr>
        <w:t>–</w:t>
      </w:r>
      <w:r w:rsidR="00834985">
        <w:rPr>
          <w:b/>
          <w:bCs/>
        </w:rPr>
        <w:t xml:space="preserve"> </w:t>
      </w:r>
      <w:r w:rsidR="00215D70">
        <w:rPr>
          <w:b/>
          <w:bCs/>
        </w:rPr>
        <w:t>158</w:t>
      </w:r>
      <w:r w:rsidR="002E1E6D">
        <w:rPr>
          <w:b/>
          <w:bCs/>
        </w:rPr>
        <w:t>0</w:t>
      </w:r>
      <w:r w:rsidR="00215D70">
        <w:rPr>
          <w:b/>
          <w:bCs/>
        </w:rPr>
        <w:t xml:space="preserve"> (</w:t>
      </w:r>
      <w:r w:rsidR="00215D70">
        <w:rPr>
          <w:b/>
          <w:bCs/>
          <w:lang w:val="ru-RU"/>
        </w:rPr>
        <w:t>158</w:t>
      </w:r>
      <w:r w:rsidR="002E1E6D">
        <w:rPr>
          <w:b/>
          <w:bCs/>
          <w:lang w:val="ru-RU"/>
        </w:rPr>
        <w:t>0</w:t>
      </w:r>
      <w:r w:rsidR="00215D70">
        <w:rPr>
          <w:b/>
          <w:bCs/>
        </w:rPr>
        <w:t>0000-</w:t>
      </w:r>
      <w:r w:rsidR="002E1E6D">
        <w:rPr>
          <w:b/>
          <w:bCs/>
          <w:lang w:val="ru-RU"/>
        </w:rPr>
        <w:t>6</w:t>
      </w:r>
      <w:r w:rsidR="00215D70">
        <w:rPr>
          <w:b/>
          <w:bCs/>
        </w:rPr>
        <w:t xml:space="preserve">) </w:t>
      </w:r>
      <w:r w:rsidR="002E1E6D">
        <w:rPr>
          <w:b/>
          <w:color w:val="242424"/>
        </w:rPr>
        <w:t>Продукти харчування різні</w:t>
      </w:r>
    </w:p>
    <w:p w:rsidR="00CA25A0" w:rsidRPr="007B5B19" w:rsidRDefault="00CA25A0" w:rsidP="00CA25A0">
      <w:pPr>
        <w:suppressLineNumbers/>
        <w:tabs>
          <w:tab w:val="left" w:pos="-180"/>
          <w:tab w:val="left" w:pos="540"/>
        </w:tabs>
        <w:ind w:left="-180"/>
        <w:jc w:val="both"/>
      </w:pPr>
      <w:r>
        <w:rPr>
          <w:shd w:val="clear" w:color="auto" w:fill="FFFFFF"/>
        </w:rPr>
        <w:t xml:space="preserve">3.2. </w:t>
      </w:r>
      <w:r w:rsidRPr="00F7269D">
        <w:rPr>
          <w:shd w:val="clear" w:color="auto" w:fill="FFFFFF"/>
        </w:rPr>
        <w:t>Кількість товарів</w:t>
      </w:r>
      <w:r w:rsidRPr="00B74ABB">
        <w:rPr>
          <w:b/>
          <w:shd w:val="clear" w:color="auto" w:fill="FFFFFF"/>
        </w:rPr>
        <w:t>:</w:t>
      </w:r>
      <w:r w:rsidR="00215D70">
        <w:rPr>
          <w:b/>
          <w:shd w:val="clear" w:color="auto" w:fill="FFFFFF"/>
        </w:rPr>
        <w:t xml:space="preserve"> </w:t>
      </w:r>
      <w:r w:rsidR="002E1E6D">
        <w:rPr>
          <w:b/>
          <w:shd w:val="clear" w:color="auto" w:fill="FFFFFF"/>
        </w:rPr>
        <w:t>1 512</w:t>
      </w:r>
      <w:r w:rsidR="00B74ABB">
        <w:rPr>
          <w:lang w:val="ru-RU"/>
        </w:rPr>
        <w:t xml:space="preserve"> </w:t>
      </w:r>
      <w:r w:rsidR="002E1E6D">
        <w:rPr>
          <w:b/>
        </w:rPr>
        <w:t>шт</w:t>
      </w:r>
      <w:r w:rsidR="00342A51">
        <w:rPr>
          <w:b/>
        </w:rPr>
        <w:t>.</w:t>
      </w:r>
    </w:p>
    <w:p w:rsidR="00CA25A0" w:rsidRPr="00F7269D" w:rsidRDefault="00CA25A0" w:rsidP="00CA25A0">
      <w:pPr>
        <w:tabs>
          <w:tab w:val="left" w:pos="-180"/>
          <w:tab w:val="left" w:pos="540"/>
        </w:tabs>
        <w:ind w:left="-180"/>
        <w:jc w:val="both"/>
      </w:pPr>
      <w:r w:rsidRPr="00F7269D">
        <w:t xml:space="preserve">3.3. Місце поставки товарів: </w:t>
      </w:r>
      <w:r>
        <w:rPr>
          <w:color w:val="000000"/>
        </w:rPr>
        <w:t>02125 м. Київ, Дніпровський р-н, вулиця Петра Запорожця,26</w:t>
      </w:r>
      <w:r>
        <w:t>.</w:t>
      </w:r>
    </w:p>
    <w:p w:rsidR="00CA25A0" w:rsidRPr="00F7269D" w:rsidRDefault="00CA25A0" w:rsidP="00CA25A0">
      <w:pPr>
        <w:tabs>
          <w:tab w:val="left" w:pos="-180"/>
          <w:tab w:val="left" w:pos="540"/>
        </w:tabs>
        <w:ind w:left="-180"/>
        <w:jc w:val="both"/>
      </w:pPr>
      <w:r w:rsidRPr="00F7269D">
        <w:t xml:space="preserve">3.4. Строк поставки товарів: </w:t>
      </w:r>
      <w:r w:rsidRPr="00AA358B">
        <w:rPr>
          <w:b/>
        </w:rPr>
        <w:t>до</w:t>
      </w:r>
      <w:r w:rsidR="0055185D">
        <w:rPr>
          <w:b/>
        </w:rPr>
        <w:t xml:space="preserve"> </w:t>
      </w:r>
      <w:r w:rsidR="002E1E6D">
        <w:rPr>
          <w:b/>
          <w:lang w:val="ru-RU"/>
        </w:rPr>
        <w:t>21.11</w:t>
      </w:r>
      <w:r w:rsidR="009F2750" w:rsidRPr="009F2750">
        <w:rPr>
          <w:b/>
          <w:lang w:val="ru-RU"/>
        </w:rPr>
        <w:t>.</w:t>
      </w:r>
      <w:r w:rsidRPr="009F2750">
        <w:rPr>
          <w:b/>
        </w:rPr>
        <w:t>202</w:t>
      </w:r>
      <w:r w:rsidR="00B6271F" w:rsidRPr="009F2750">
        <w:rPr>
          <w:b/>
        </w:rPr>
        <w:t>2</w:t>
      </w:r>
      <w:r w:rsidRPr="009F2750">
        <w:rPr>
          <w:b/>
        </w:rPr>
        <w:t xml:space="preserve"> р.</w:t>
      </w:r>
    </w:p>
    <w:p w:rsidR="00CA25A0" w:rsidRPr="00F7269D" w:rsidRDefault="00CA25A0" w:rsidP="00CA25A0">
      <w:pPr>
        <w:tabs>
          <w:tab w:val="left" w:pos="-180"/>
          <w:tab w:val="left" w:pos="540"/>
        </w:tabs>
        <w:ind w:left="-180"/>
        <w:jc w:val="both"/>
      </w:pPr>
      <w:r w:rsidRPr="00F7269D">
        <w:t>3.5. Технічні (якісні) вимоги до товару: викладено в додатку № 1 до оголошення.</w:t>
      </w:r>
    </w:p>
    <w:p w:rsidR="00CA25A0" w:rsidRPr="00F7269D" w:rsidRDefault="00CA25A0" w:rsidP="00CA25A0">
      <w:pPr>
        <w:tabs>
          <w:tab w:val="left" w:pos="-180"/>
          <w:tab w:val="left" w:pos="540"/>
        </w:tabs>
        <w:ind w:left="-180"/>
        <w:jc w:val="both"/>
      </w:pPr>
    </w:p>
    <w:p w:rsidR="00CA25A0" w:rsidRPr="00F7269D" w:rsidRDefault="00CA25A0" w:rsidP="00CA25A0">
      <w:pPr>
        <w:tabs>
          <w:tab w:val="left" w:pos="-180"/>
          <w:tab w:val="left" w:pos="540"/>
        </w:tabs>
        <w:ind w:left="-180"/>
        <w:jc w:val="both"/>
      </w:pPr>
      <w:r w:rsidRPr="00F7269D">
        <w:t>4. Вимоги до кваліфікації учасників та спосіб їх підтвердження - викладено в додатку № 2 до оголошення.</w:t>
      </w:r>
    </w:p>
    <w:p w:rsidR="00CA25A0" w:rsidRPr="00F7269D" w:rsidRDefault="00CA25A0" w:rsidP="00CA25A0">
      <w:pPr>
        <w:tabs>
          <w:tab w:val="left" w:pos="-180"/>
          <w:tab w:val="left" w:pos="540"/>
        </w:tabs>
        <w:ind w:left="-180"/>
        <w:jc w:val="both"/>
      </w:pPr>
    </w:p>
    <w:p w:rsidR="00CA25A0" w:rsidRPr="00F7269D" w:rsidRDefault="00CA25A0" w:rsidP="00CA25A0">
      <w:pPr>
        <w:tabs>
          <w:tab w:val="left" w:pos="-180"/>
          <w:tab w:val="left" w:pos="900"/>
          <w:tab w:val="left" w:pos="1260"/>
        </w:tabs>
        <w:ind w:left="-180"/>
        <w:jc w:val="both"/>
      </w:pPr>
      <w:r w:rsidRPr="00634EDC">
        <w:t xml:space="preserve">5. </w:t>
      </w:r>
      <w:r w:rsidRPr="00634EDC">
        <w:rPr>
          <w:b/>
          <w:bCs/>
        </w:rPr>
        <w:t xml:space="preserve">Пропозиція подається у форматі </w:t>
      </w:r>
      <w:r w:rsidRPr="00634EDC">
        <w:rPr>
          <w:b/>
          <w:bCs/>
          <w:lang w:val="en-US"/>
        </w:rPr>
        <w:t>PDF</w:t>
      </w:r>
      <w:r w:rsidRPr="00634EDC">
        <w:rPr>
          <w:b/>
          <w:bCs/>
        </w:rPr>
        <w:t xml:space="preserve"> за формою, що викладено в додатку № 4 до оголошення, і підписується керівником.</w:t>
      </w:r>
    </w:p>
    <w:p w:rsidR="00CA25A0" w:rsidRPr="00F7269D" w:rsidRDefault="00CA25A0" w:rsidP="00CA25A0">
      <w:pPr>
        <w:tabs>
          <w:tab w:val="left" w:pos="-180"/>
          <w:tab w:val="left" w:pos="900"/>
          <w:tab w:val="left" w:pos="1260"/>
        </w:tabs>
        <w:ind w:left="-180"/>
        <w:jc w:val="both"/>
      </w:pPr>
    </w:p>
    <w:p w:rsidR="00CA25A0" w:rsidRPr="00110B44" w:rsidRDefault="00CA25A0" w:rsidP="00CA25A0">
      <w:pPr>
        <w:keepNext/>
        <w:tabs>
          <w:tab w:val="left" w:pos="-180"/>
        </w:tabs>
        <w:ind w:left="-180"/>
        <w:jc w:val="both"/>
        <w:rPr>
          <w:rFonts w:cs="Times New Roman CYR"/>
          <w:bCs/>
        </w:rPr>
      </w:pPr>
      <w:r w:rsidRPr="00110B44">
        <w:t xml:space="preserve">6. </w:t>
      </w:r>
      <w:r w:rsidRPr="00110B44">
        <w:rPr>
          <w:rFonts w:cs="Times New Roman CYR"/>
          <w:bCs/>
        </w:rPr>
        <w:t xml:space="preserve">Дата та час закінчення подання запитів на уточнення та/або запитань щодо </w:t>
      </w:r>
      <w:proofErr w:type="spellStart"/>
      <w:r w:rsidRPr="00110B44">
        <w:rPr>
          <w:rFonts w:cs="Times New Roman CYR"/>
          <w:bCs/>
        </w:rPr>
        <w:t>закупівель</w:t>
      </w:r>
      <w:proofErr w:type="spellEnd"/>
      <w:r w:rsidRPr="00110B44">
        <w:rPr>
          <w:rFonts w:cs="Times New Roman CYR"/>
          <w:bCs/>
        </w:rPr>
        <w:t xml:space="preserve">: </w:t>
      </w:r>
      <w:r w:rsidR="00321081">
        <w:rPr>
          <w:rFonts w:cs="Times New Roman CYR"/>
          <w:b/>
          <w:bCs/>
        </w:rPr>
        <w:t>04</w:t>
      </w:r>
      <w:r w:rsidR="003E3C6C">
        <w:rPr>
          <w:rFonts w:cs="Times New Roman CYR"/>
          <w:b/>
          <w:bCs/>
        </w:rPr>
        <w:t>.</w:t>
      </w:r>
      <w:r w:rsidR="00D92F3D">
        <w:rPr>
          <w:rFonts w:cs="Times New Roman CYR"/>
          <w:b/>
          <w:bCs/>
        </w:rPr>
        <w:t>10.</w:t>
      </w:r>
      <w:r w:rsidR="003E3C6C">
        <w:rPr>
          <w:rFonts w:cs="Times New Roman CYR"/>
          <w:b/>
          <w:bCs/>
        </w:rPr>
        <w:t>2022</w:t>
      </w:r>
      <w:r w:rsidRPr="00110B44">
        <w:rPr>
          <w:rFonts w:cs="Times New Roman CYR"/>
          <w:b/>
          <w:bCs/>
        </w:rPr>
        <w:t xml:space="preserve"> р., </w:t>
      </w:r>
      <w:r w:rsidR="00D92F3D">
        <w:rPr>
          <w:rFonts w:cs="Times New Roman CYR"/>
          <w:b/>
          <w:bCs/>
        </w:rPr>
        <w:t>12.30</w:t>
      </w:r>
      <w:r w:rsidR="00236967">
        <w:rPr>
          <w:rFonts w:cs="Times New Roman CYR"/>
          <w:b/>
          <w:bCs/>
        </w:rPr>
        <w:t xml:space="preserve"> год</w:t>
      </w:r>
      <w:r w:rsidRPr="00110B44">
        <w:rPr>
          <w:rFonts w:cs="Times New Roman CYR"/>
          <w:b/>
          <w:bCs/>
        </w:rPr>
        <w:t>.</w:t>
      </w:r>
    </w:p>
    <w:p w:rsidR="00CA25A0" w:rsidRPr="00110B44" w:rsidRDefault="00CA25A0" w:rsidP="00CA25A0">
      <w:pPr>
        <w:keepNext/>
        <w:tabs>
          <w:tab w:val="left" w:pos="-180"/>
        </w:tabs>
        <w:spacing w:line="360" w:lineRule="auto"/>
        <w:ind w:left="-180"/>
        <w:jc w:val="both"/>
        <w:rPr>
          <w:rFonts w:cs="Times New Roman CYR"/>
          <w:bCs/>
        </w:rPr>
      </w:pPr>
      <w:r w:rsidRPr="00110B44">
        <w:rPr>
          <w:rFonts w:cs="Times New Roman CYR"/>
          <w:bCs/>
        </w:rPr>
        <w:t>7. Дата, час початку подання пропозицій</w:t>
      </w:r>
      <w:r w:rsidR="00070488">
        <w:rPr>
          <w:rFonts w:cs="Times New Roman CYR"/>
          <w:bCs/>
        </w:rPr>
        <w:t xml:space="preserve"> </w:t>
      </w:r>
      <w:r w:rsidR="00D92F3D">
        <w:rPr>
          <w:rFonts w:cs="Times New Roman CYR"/>
          <w:b/>
          <w:bCs/>
        </w:rPr>
        <w:t>04.10</w:t>
      </w:r>
      <w:r w:rsidR="003530A8">
        <w:rPr>
          <w:rFonts w:cs="Times New Roman CYR"/>
          <w:b/>
          <w:bCs/>
        </w:rPr>
        <w:t>.2022</w:t>
      </w:r>
      <w:r w:rsidRPr="00110B44">
        <w:rPr>
          <w:rFonts w:cs="Times New Roman CYR"/>
          <w:b/>
          <w:bCs/>
        </w:rPr>
        <w:t xml:space="preserve">р., </w:t>
      </w:r>
      <w:r w:rsidR="00D92F3D">
        <w:rPr>
          <w:rFonts w:cs="Times New Roman CYR"/>
          <w:b/>
          <w:bCs/>
        </w:rPr>
        <w:t>12.30</w:t>
      </w:r>
      <w:r w:rsidRPr="00110B44">
        <w:rPr>
          <w:rFonts w:cs="Times New Roman CYR"/>
          <w:b/>
          <w:bCs/>
        </w:rPr>
        <w:t xml:space="preserve"> год.</w:t>
      </w:r>
    </w:p>
    <w:p w:rsidR="00CA25A0" w:rsidRPr="00110B44" w:rsidRDefault="00CA25A0" w:rsidP="00CA25A0">
      <w:pPr>
        <w:keepNext/>
        <w:tabs>
          <w:tab w:val="left" w:pos="-180"/>
        </w:tabs>
        <w:spacing w:line="360" w:lineRule="auto"/>
        <w:ind w:left="-180"/>
        <w:jc w:val="both"/>
        <w:rPr>
          <w:rFonts w:cs="Times New Roman CYR"/>
          <w:bCs/>
        </w:rPr>
      </w:pPr>
      <w:r w:rsidRPr="00110B44">
        <w:rPr>
          <w:rFonts w:cs="Times New Roman CYR"/>
          <w:bCs/>
        </w:rPr>
        <w:t>8. Дата та час закінчення подання пропозицій:</w:t>
      </w:r>
      <w:r w:rsidR="003D1078">
        <w:rPr>
          <w:rFonts w:cs="Times New Roman CYR"/>
          <w:b/>
          <w:bCs/>
        </w:rPr>
        <w:t xml:space="preserve"> </w:t>
      </w:r>
      <w:r w:rsidR="00D92F3D">
        <w:rPr>
          <w:rFonts w:cs="Times New Roman CYR"/>
          <w:b/>
          <w:bCs/>
        </w:rPr>
        <w:t>07.10</w:t>
      </w:r>
      <w:r w:rsidR="003530A8">
        <w:rPr>
          <w:rFonts w:cs="Times New Roman CYR"/>
          <w:b/>
          <w:bCs/>
        </w:rPr>
        <w:t>.2022</w:t>
      </w:r>
      <w:r w:rsidRPr="00110B44">
        <w:rPr>
          <w:rFonts w:cs="Times New Roman CYR"/>
          <w:b/>
          <w:bCs/>
        </w:rPr>
        <w:t xml:space="preserve"> р., </w:t>
      </w:r>
      <w:r w:rsidR="00D92F3D">
        <w:rPr>
          <w:rFonts w:cs="Times New Roman CYR"/>
          <w:b/>
          <w:bCs/>
        </w:rPr>
        <w:t>12.30</w:t>
      </w:r>
      <w:r w:rsidRPr="00110B44">
        <w:rPr>
          <w:rFonts w:cs="Times New Roman CYR"/>
          <w:b/>
          <w:bCs/>
        </w:rPr>
        <w:t xml:space="preserve"> год.</w:t>
      </w:r>
    </w:p>
    <w:p w:rsidR="00CA25A0" w:rsidRDefault="00CA25A0" w:rsidP="00CA25A0">
      <w:pPr>
        <w:keepNext/>
        <w:tabs>
          <w:tab w:val="left" w:pos="-180"/>
        </w:tabs>
        <w:spacing w:line="360" w:lineRule="auto"/>
        <w:ind w:left="-180"/>
        <w:jc w:val="both"/>
        <w:rPr>
          <w:rFonts w:cs="Times New Roman CYR"/>
          <w:b/>
          <w:bCs/>
        </w:rPr>
      </w:pPr>
      <w:r w:rsidRPr="00110B44">
        <w:rPr>
          <w:rFonts w:cs="Times New Roman CYR"/>
          <w:bCs/>
        </w:rPr>
        <w:t>9. Крок аукціону</w:t>
      </w:r>
      <w:r w:rsidRPr="00070488">
        <w:rPr>
          <w:rFonts w:cs="Times New Roman CYR"/>
          <w:b/>
          <w:bCs/>
        </w:rPr>
        <w:t>:</w:t>
      </w:r>
      <w:r w:rsidR="00E852A6" w:rsidRPr="00070488">
        <w:rPr>
          <w:rFonts w:cs="Times New Roman CYR"/>
          <w:b/>
          <w:bCs/>
        </w:rPr>
        <w:t xml:space="preserve"> </w:t>
      </w:r>
      <w:r w:rsidR="00D92F3D">
        <w:rPr>
          <w:rFonts w:cs="Times New Roman CYR"/>
          <w:b/>
          <w:bCs/>
        </w:rPr>
        <w:t>1 487</w:t>
      </w:r>
      <w:r w:rsidR="0016646C">
        <w:rPr>
          <w:rFonts w:cs="Times New Roman CYR"/>
          <w:b/>
          <w:bCs/>
        </w:rPr>
        <w:t>,</w:t>
      </w:r>
      <w:r w:rsidR="00D92F3D">
        <w:rPr>
          <w:rFonts w:cs="Times New Roman CYR"/>
          <w:b/>
          <w:bCs/>
        </w:rPr>
        <w:t>46</w:t>
      </w:r>
      <w:r w:rsidRPr="00110B44">
        <w:rPr>
          <w:rFonts w:cs="Times New Roman CYR"/>
          <w:b/>
          <w:bCs/>
        </w:rPr>
        <w:t xml:space="preserve"> грн. </w:t>
      </w:r>
      <w:r w:rsidR="00F129A7">
        <w:rPr>
          <w:rFonts w:cs="Times New Roman CYR"/>
          <w:b/>
          <w:bCs/>
        </w:rPr>
        <w:t>(</w:t>
      </w:r>
      <w:r w:rsidR="00D92F3D">
        <w:rPr>
          <w:rFonts w:cs="Times New Roman CYR"/>
          <w:b/>
          <w:bCs/>
        </w:rPr>
        <w:t xml:space="preserve">Одна тисяча чотириста вісімдесят сім </w:t>
      </w:r>
      <w:r w:rsidR="0016646C">
        <w:rPr>
          <w:rFonts w:cs="Times New Roman CYR"/>
          <w:b/>
          <w:bCs/>
        </w:rPr>
        <w:t xml:space="preserve">грн. </w:t>
      </w:r>
      <w:r w:rsidR="00D92F3D">
        <w:rPr>
          <w:rFonts w:cs="Times New Roman CYR"/>
          <w:b/>
          <w:bCs/>
        </w:rPr>
        <w:t>46</w:t>
      </w:r>
      <w:bookmarkStart w:id="0" w:name="_GoBack"/>
      <w:bookmarkEnd w:id="0"/>
      <w:r w:rsidR="00383F26">
        <w:rPr>
          <w:rFonts w:cs="Times New Roman CYR"/>
          <w:b/>
          <w:bCs/>
        </w:rPr>
        <w:t xml:space="preserve"> коп.</w:t>
      </w:r>
      <w:r w:rsidRPr="00110B44">
        <w:rPr>
          <w:rFonts w:cs="Times New Roman CYR"/>
          <w:b/>
          <w:bCs/>
        </w:rPr>
        <w:t>).</w:t>
      </w:r>
    </w:p>
    <w:p w:rsidR="002B6661" w:rsidRPr="00134051" w:rsidRDefault="002B6661" w:rsidP="00CA25A0">
      <w:pPr>
        <w:keepNext/>
        <w:tabs>
          <w:tab w:val="left" w:pos="-180"/>
        </w:tabs>
        <w:spacing w:line="360" w:lineRule="auto"/>
        <w:ind w:left="-180"/>
        <w:jc w:val="both"/>
        <w:rPr>
          <w:rFonts w:cs="Times New Roman CYR"/>
          <w:bCs/>
        </w:rPr>
      </w:pPr>
      <w:r w:rsidRPr="00134051">
        <w:rPr>
          <w:rFonts w:cs="Times New Roman CYR"/>
          <w:bCs/>
        </w:rPr>
        <w:t>10. Критерії та методика оцінки пропозиції: основний критерій оцінки пропозиції – ціна.</w:t>
      </w:r>
    </w:p>
    <w:p w:rsidR="002B6661" w:rsidRDefault="002B6661" w:rsidP="00CA25A0">
      <w:pPr>
        <w:keepNext/>
        <w:tabs>
          <w:tab w:val="left" w:pos="-180"/>
        </w:tabs>
        <w:spacing w:line="360" w:lineRule="auto"/>
        <w:ind w:left="-180"/>
        <w:jc w:val="both"/>
        <w:rPr>
          <w:rFonts w:cs="Times New Roman CYR"/>
          <w:bCs/>
        </w:rPr>
      </w:pPr>
      <w:r>
        <w:rPr>
          <w:rFonts w:cs="Times New Roman CYR"/>
          <w:bCs/>
        </w:rPr>
        <w:t>11. Умови надання забезпечення пропозицій учасників: не вимагається.</w:t>
      </w:r>
    </w:p>
    <w:p w:rsidR="002B6661" w:rsidRPr="002B6661" w:rsidRDefault="002B6661" w:rsidP="00CA25A0">
      <w:pPr>
        <w:keepNext/>
        <w:tabs>
          <w:tab w:val="left" w:pos="-180"/>
        </w:tabs>
        <w:spacing w:line="360" w:lineRule="auto"/>
        <w:ind w:left="-180"/>
        <w:jc w:val="both"/>
      </w:pPr>
      <w:r>
        <w:rPr>
          <w:rFonts w:cs="Times New Roman CYR"/>
          <w:bCs/>
        </w:rPr>
        <w:t>12. Умови надання забезпечення виконання договору про закупівлю: не вимагається.</w:t>
      </w:r>
    </w:p>
    <w:p w:rsidR="00CA25A0" w:rsidRDefault="006313B3" w:rsidP="00CA25A0">
      <w:pPr>
        <w:tabs>
          <w:tab w:val="left" w:pos="-180"/>
        </w:tabs>
        <w:ind w:left="-180"/>
        <w:jc w:val="both"/>
      </w:pPr>
      <w:r>
        <w:t>13</w:t>
      </w:r>
      <w:r w:rsidR="00CA25A0">
        <w:t xml:space="preserve">. Інша інформація: </w:t>
      </w:r>
    </w:p>
    <w:p w:rsidR="00CA25A0" w:rsidRDefault="00CA25A0" w:rsidP="00CA25A0">
      <w:pPr>
        <w:tabs>
          <w:tab w:val="left" w:pos="-180"/>
        </w:tabs>
        <w:ind w:left="-180"/>
        <w:jc w:val="both"/>
      </w:pPr>
      <w:r>
        <w:t>1</w:t>
      </w:r>
      <w:r w:rsidR="006313B3">
        <w:t>3</w:t>
      </w:r>
      <w:r>
        <w:t xml:space="preserve">.1. </w:t>
      </w:r>
      <w:r>
        <w:rPr>
          <w:color w:val="000000"/>
          <w:spacing w:val="-4"/>
          <w:lang w:eastAsia="ar-SA"/>
        </w:rPr>
        <w:t xml:space="preserve">Розрахунки за товар проводяться </w:t>
      </w:r>
      <w:r>
        <w:rPr>
          <w:b/>
          <w:color w:val="000000"/>
          <w:spacing w:val="-4"/>
          <w:lang w:eastAsia="ar-SA"/>
        </w:rPr>
        <w:t>після його постачання</w:t>
      </w:r>
      <w:r>
        <w:rPr>
          <w:color w:val="000000"/>
          <w:spacing w:val="-4"/>
          <w:lang w:eastAsia="ar-SA"/>
        </w:rPr>
        <w:t xml:space="preserve"> шляхом безготівкового перерахування коштів на розрахунковий рахунок Постачальника протягом 20 банківських днів з дати переходу права власності на товар до Замовника </w:t>
      </w:r>
      <w:r>
        <w:t xml:space="preserve"> за умови своєчасного надходження коштів  на розрахунковий рахунок Замовника</w:t>
      </w:r>
      <w:r>
        <w:rPr>
          <w:color w:val="000000"/>
          <w:spacing w:val="-4"/>
          <w:lang w:eastAsia="ar-SA"/>
        </w:rPr>
        <w:t xml:space="preserve">. У випадку відсутності в зазначеному періоді коштів на </w:t>
      </w:r>
      <w:r>
        <w:rPr>
          <w:rFonts w:ascii="Arial" w:hAnsi="Arial" w:cs="Arial"/>
          <w:color w:val="000000"/>
          <w:spacing w:val="-4"/>
          <w:lang w:eastAsia="ar-SA"/>
        </w:rPr>
        <w:t xml:space="preserve"> </w:t>
      </w:r>
      <w:r>
        <w:rPr>
          <w:color w:val="000000"/>
          <w:spacing w:val="-4"/>
          <w:lang w:eastAsia="ar-SA"/>
        </w:rPr>
        <w:t>розрахунковому рахунку Замовника, оплата здійснюється в міру надходження коштів, виділених під оплату даного зобов’язання.</w:t>
      </w:r>
    </w:p>
    <w:p w:rsidR="00CA25A0" w:rsidRDefault="00CA25A0" w:rsidP="00CA25A0">
      <w:pPr>
        <w:ind w:left="-180"/>
        <w:jc w:val="both"/>
      </w:pPr>
      <w:r>
        <w:t>1</w:t>
      </w:r>
      <w:r w:rsidR="006313B3">
        <w:t>3</w:t>
      </w:r>
      <w:r>
        <w:t>.2.</w:t>
      </w:r>
      <w:r>
        <w:rPr>
          <w:b/>
        </w:rPr>
        <w:t xml:space="preserve"> </w:t>
      </w:r>
      <w: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</w:t>
      </w:r>
      <w:r>
        <w:rPr>
          <w:color w:val="000000"/>
        </w:rPr>
        <w:t xml:space="preserve"> транспортування, навантаження, розвантаження. </w:t>
      </w:r>
      <w:r>
        <w:t xml:space="preserve">До розрахунку ціни пропозиції не 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CA25A0" w:rsidRDefault="00CA25A0" w:rsidP="00CA25A0">
      <w:pPr>
        <w:ind w:left="-180"/>
        <w:jc w:val="both"/>
      </w:pPr>
      <w:r>
        <w:t>1</w:t>
      </w:r>
      <w:r w:rsidR="006313B3">
        <w:t>3</w:t>
      </w:r>
      <w:r>
        <w:t>.3. За результатами здійснення закупівлі Замовник та Постачальник укладають договір не пізніше ніж через 10 робочих днів з моменту оприлюднення інформації про визначення переможця.</w:t>
      </w:r>
    </w:p>
    <w:p w:rsidR="00CA25A0" w:rsidRDefault="00CA25A0" w:rsidP="00CA25A0">
      <w:pPr>
        <w:ind w:left="-180"/>
        <w:jc w:val="both"/>
      </w:pPr>
      <w:r>
        <w:lastRenderedPageBreak/>
        <w:t>1</w:t>
      </w:r>
      <w:r w:rsidR="006313B3">
        <w:t>3</w:t>
      </w:r>
      <w:r>
        <w:t>.4 Учаснику пропонується проект договору, з метою досягнення згоди щодо істотних умов договору (додаток 3 до оголошення).</w:t>
      </w:r>
    </w:p>
    <w:p w:rsidR="00CA25A0" w:rsidRDefault="00CA25A0" w:rsidP="00CA25A0">
      <w:pPr>
        <w:ind w:left="-180"/>
        <w:jc w:val="both"/>
      </w:pPr>
      <w:r>
        <w:t>1</w:t>
      </w:r>
      <w:r w:rsidR="006313B3">
        <w:t>3</w:t>
      </w:r>
      <w:r>
        <w:t>.5. 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CA25A0" w:rsidRPr="002A093A" w:rsidRDefault="00CA25A0" w:rsidP="002A093A">
      <w:pPr>
        <w:ind w:left="-180"/>
        <w:jc w:val="both"/>
        <w:rPr>
          <w:lang w:eastAsia="hi-IN" w:bidi="hi-IN"/>
        </w:rPr>
      </w:pPr>
      <w:r>
        <w:t>1</w:t>
      </w:r>
      <w:r w:rsidR="006313B3">
        <w:t>3</w:t>
      </w:r>
      <w:r>
        <w:t xml:space="preserve">.6. У разі, якщо сторони не досягли згоди щодо всіх істотних умов, договір про закупівлю вважається неукладеним. </w:t>
      </w: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jc w:val="both"/>
        <w:rPr>
          <w:color w:val="000000"/>
        </w:rPr>
      </w:pP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>Додатки до оголошення:</w:t>
      </w: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>Додаток №1 - Технічні (якісні) вимоги до товару.</w:t>
      </w: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>Додаток № 2 – Вимоги до кваліфікації учасника.</w:t>
      </w: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>Додаток №3 – Проект договору про закупівлю.</w:t>
      </w:r>
    </w:p>
    <w:p w:rsidR="00CA25A0" w:rsidRDefault="00CA25A0" w:rsidP="00CA25A0">
      <w:pPr>
        <w:pStyle w:val="a5"/>
        <w:tabs>
          <w:tab w:val="left" w:pos="-180"/>
          <w:tab w:val="left" w:pos="540"/>
        </w:tabs>
        <w:spacing w:before="0" w:after="0"/>
        <w:ind w:left="-180"/>
        <w:jc w:val="both"/>
        <w:rPr>
          <w:color w:val="000000"/>
        </w:rPr>
      </w:pPr>
      <w:r>
        <w:rPr>
          <w:color w:val="000000"/>
        </w:rPr>
        <w:t>Додаток №4 – Форма «Комерційна пропозиція»</w:t>
      </w:r>
    </w:p>
    <w:p w:rsidR="00CA25A0" w:rsidRDefault="00CA25A0" w:rsidP="00CA25A0">
      <w:pPr>
        <w:tabs>
          <w:tab w:val="left" w:pos="-180"/>
        </w:tabs>
        <w:ind w:left="-180"/>
        <w:jc w:val="both"/>
        <w:rPr>
          <w:color w:val="000000"/>
        </w:rPr>
      </w:pPr>
    </w:p>
    <w:p w:rsidR="00CA25A0" w:rsidRDefault="00CA25A0" w:rsidP="00CA25A0">
      <w:pPr>
        <w:jc w:val="both"/>
        <w:rPr>
          <w:color w:val="000000"/>
        </w:rPr>
      </w:pPr>
    </w:p>
    <w:p w:rsidR="00CA25A0" w:rsidRDefault="00CA25A0" w:rsidP="00CA25A0">
      <w:pPr>
        <w:jc w:val="both"/>
      </w:pPr>
    </w:p>
    <w:p w:rsidR="00CA25A0" w:rsidRDefault="00CA25A0" w:rsidP="00CA25A0">
      <w:pPr>
        <w:jc w:val="both"/>
      </w:pPr>
    </w:p>
    <w:p w:rsidR="00CA25A0" w:rsidRDefault="00134051" w:rsidP="00134051">
      <w:r>
        <w:t>Уповноважена</w:t>
      </w:r>
    </w:p>
    <w:p w:rsidR="00134051" w:rsidRDefault="00134051" w:rsidP="00134051">
      <w:r>
        <w:t xml:space="preserve">Замовником особа                                  _____________                                                </w:t>
      </w:r>
      <w:r w:rsidR="00060C12">
        <w:t xml:space="preserve">Н. </w:t>
      </w:r>
      <w:proofErr w:type="spellStart"/>
      <w:r w:rsidR="00060C12">
        <w:t>Дмитрук</w:t>
      </w:r>
      <w:proofErr w:type="spellEnd"/>
    </w:p>
    <w:p w:rsidR="00CA25A0" w:rsidRDefault="00CA25A0" w:rsidP="00134051">
      <w:pPr>
        <w:jc w:val="center"/>
      </w:pPr>
    </w:p>
    <w:p w:rsidR="00CA25A0" w:rsidRDefault="00CA25A0" w:rsidP="00CA25A0">
      <w:pPr>
        <w:jc w:val="both"/>
      </w:pPr>
    </w:p>
    <w:sectPr w:rsidR="00CA25A0" w:rsidSect="006B4F64">
      <w:pgSz w:w="11906" w:h="16838"/>
      <w:pgMar w:top="539" w:right="850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17C34E08"/>
    <w:multiLevelType w:val="hybridMultilevel"/>
    <w:tmpl w:val="9F62F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83DF3"/>
    <w:multiLevelType w:val="hybridMultilevel"/>
    <w:tmpl w:val="8698D5FE"/>
    <w:lvl w:ilvl="0" w:tplc="3816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439AE"/>
    <w:multiLevelType w:val="multilevel"/>
    <w:tmpl w:val="EEF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479F4"/>
    <w:multiLevelType w:val="hybridMultilevel"/>
    <w:tmpl w:val="57408380"/>
    <w:lvl w:ilvl="0" w:tplc="3A08C0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7CCC7620"/>
    <w:multiLevelType w:val="multilevel"/>
    <w:tmpl w:val="D5E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A18"/>
    <w:rsid w:val="00011EFB"/>
    <w:rsid w:val="00023201"/>
    <w:rsid w:val="00047F43"/>
    <w:rsid w:val="00060C12"/>
    <w:rsid w:val="00070488"/>
    <w:rsid w:val="00075505"/>
    <w:rsid w:val="00075B0C"/>
    <w:rsid w:val="00086555"/>
    <w:rsid w:val="000965BE"/>
    <w:rsid w:val="000B5CC9"/>
    <w:rsid w:val="000E1B41"/>
    <w:rsid w:val="000F30A3"/>
    <w:rsid w:val="00100ADD"/>
    <w:rsid w:val="00110B44"/>
    <w:rsid w:val="00111A18"/>
    <w:rsid w:val="0012626B"/>
    <w:rsid w:val="00134051"/>
    <w:rsid w:val="00142CBF"/>
    <w:rsid w:val="0016646C"/>
    <w:rsid w:val="00191DD7"/>
    <w:rsid w:val="001A19ED"/>
    <w:rsid w:val="001C1976"/>
    <w:rsid w:val="001C2BF1"/>
    <w:rsid w:val="001D64BF"/>
    <w:rsid w:val="001E52E1"/>
    <w:rsid w:val="001F4CB1"/>
    <w:rsid w:val="001F5B3A"/>
    <w:rsid w:val="00212F08"/>
    <w:rsid w:val="00215D70"/>
    <w:rsid w:val="0023145D"/>
    <w:rsid w:val="00236967"/>
    <w:rsid w:val="00246F8E"/>
    <w:rsid w:val="00266929"/>
    <w:rsid w:val="002A093A"/>
    <w:rsid w:val="002A6A0C"/>
    <w:rsid w:val="002B6661"/>
    <w:rsid w:val="002D6A48"/>
    <w:rsid w:val="002D6B04"/>
    <w:rsid w:val="002E1E6D"/>
    <w:rsid w:val="002E1FF4"/>
    <w:rsid w:val="003169C2"/>
    <w:rsid w:val="00321081"/>
    <w:rsid w:val="00342A51"/>
    <w:rsid w:val="003530A8"/>
    <w:rsid w:val="00355A70"/>
    <w:rsid w:val="00365A06"/>
    <w:rsid w:val="00383F26"/>
    <w:rsid w:val="0038521E"/>
    <w:rsid w:val="0039606D"/>
    <w:rsid w:val="00396D1E"/>
    <w:rsid w:val="003A323C"/>
    <w:rsid w:val="003A47C6"/>
    <w:rsid w:val="003A5233"/>
    <w:rsid w:val="003B2FEB"/>
    <w:rsid w:val="003B30E6"/>
    <w:rsid w:val="003C4A67"/>
    <w:rsid w:val="003D1078"/>
    <w:rsid w:val="003E3C6C"/>
    <w:rsid w:val="00420632"/>
    <w:rsid w:val="00434E7C"/>
    <w:rsid w:val="00444F0A"/>
    <w:rsid w:val="004659D0"/>
    <w:rsid w:val="004714F0"/>
    <w:rsid w:val="00483A00"/>
    <w:rsid w:val="004B0CD6"/>
    <w:rsid w:val="004C08A1"/>
    <w:rsid w:val="004C3297"/>
    <w:rsid w:val="004C79DC"/>
    <w:rsid w:val="004D286F"/>
    <w:rsid w:val="004F4F80"/>
    <w:rsid w:val="00520CB2"/>
    <w:rsid w:val="005214A9"/>
    <w:rsid w:val="00526485"/>
    <w:rsid w:val="0055185D"/>
    <w:rsid w:val="00580929"/>
    <w:rsid w:val="005823F9"/>
    <w:rsid w:val="00582961"/>
    <w:rsid w:val="005834F9"/>
    <w:rsid w:val="005C1BC9"/>
    <w:rsid w:val="005C478E"/>
    <w:rsid w:val="005D1DA6"/>
    <w:rsid w:val="005E19CD"/>
    <w:rsid w:val="005E1A16"/>
    <w:rsid w:val="006004F4"/>
    <w:rsid w:val="006051CA"/>
    <w:rsid w:val="006313B3"/>
    <w:rsid w:val="006409C1"/>
    <w:rsid w:val="006568F4"/>
    <w:rsid w:val="006814D0"/>
    <w:rsid w:val="00682DAF"/>
    <w:rsid w:val="006859E0"/>
    <w:rsid w:val="00695740"/>
    <w:rsid w:val="006A4E91"/>
    <w:rsid w:val="006F2CF9"/>
    <w:rsid w:val="0070201E"/>
    <w:rsid w:val="007042EB"/>
    <w:rsid w:val="00711838"/>
    <w:rsid w:val="0071537E"/>
    <w:rsid w:val="007656DE"/>
    <w:rsid w:val="00766B54"/>
    <w:rsid w:val="007843E9"/>
    <w:rsid w:val="007911A8"/>
    <w:rsid w:val="007A1687"/>
    <w:rsid w:val="007B5B19"/>
    <w:rsid w:val="007C3C29"/>
    <w:rsid w:val="007D63DC"/>
    <w:rsid w:val="007F2EDA"/>
    <w:rsid w:val="00802F34"/>
    <w:rsid w:val="00813F6B"/>
    <w:rsid w:val="008162FD"/>
    <w:rsid w:val="00825C18"/>
    <w:rsid w:val="00834985"/>
    <w:rsid w:val="00836818"/>
    <w:rsid w:val="008552F0"/>
    <w:rsid w:val="00870F84"/>
    <w:rsid w:val="0087233A"/>
    <w:rsid w:val="008833AA"/>
    <w:rsid w:val="00883808"/>
    <w:rsid w:val="00886339"/>
    <w:rsid w:val="008A2849"/>
    <w:rsid w:val="008B63B5"/>
    <w:rsid w:val="008C778A"/>
    <w:rsid w:val="008F3397"/>
    <w:rsid w:val="00912AE9"/>
    <w:rsid w:val="00924B60"/>
    <w:rsid w:val="009465CC"/>
    <w:rsid w:val="00952E83"/>
    <w:rsid w:val="0095517A"/>
    <w:rsid w:val="00975B51"/>
    <w:rsid w:val="00990E45"/>
    <w:rsid w:val="009A07B2"/>
    <w:rsid w:val="009B1970"/>
    <w:rsid w:val="009C279A"/>
    <w:rsid w:val="009C3E8A"/>
    <w:rsid w:val="009D025D"/>
    <w:rsid w:val="009F2750"/>
    <w:rsid w:val="009F7483"/>
    <w:rsid w:val="009F7ED6"/>
    <w:rsid w:val="00A073C7"/>
    <w:rsid w:val="00A131F4"/>
    <w:rsid w:val="00A27A2A"/>
    <w:rsid w:val="00A3382B"/>
    <w:rsid w:val="00A37D4C"/>
    <w:rsid w:val="00A956BF"/>
    <w:rsid w:val="00AA358B"/>
    <w:rsid w:val="00AC3F13"/>
    <w:rsid w:val="00AE441E"/>
    <w:rsid w:val="00B0047E"/>
    <w:rsid w:val="00B02A62"/>
    <w:rsid w:val="00B6271F"/>
    <w:rsid w:val="00B74ABB"/>
    <w:rsid w:val="00B86893"/>
    <w:rsid w:val="00B91249"/>
    <w:rsid w:val="00BB391E"/>
    <w:rsid w:val="00BC2220"/>
    <w:rsid w:val="00BD5045"/>
    <w:rsid w:val="00BE1777"/>
    <w:rsid w:val="00BF351F"/>
    <w:rsid w:val="00BF6257"/>
    <w:rsid w:val="00C04D7A"/>
    <w:rsid w:val="00C13D0E"/>
    <w:rsid w:val="00C24747"/>
    <w:rsid w:val="00C45BF4"/>
    <w:rsid w:val="00C569EB"/>
    <w:rsid w:val="00C64BA2"/>
    <w:rsid w:val="00C74B34"/>
    <w:rsid w:val="00C90EAE"/>
    <w:rsid w:val="00CA25A0"/>
    <w:rsid w:val="00CA750B"/>
    <w:rsid w:val="00CB3106"/>
    <w:rsid w:val="00CC6443"/>
    <w:rsid w:val="00CE5818"/>
    <w:rsid w:val="00CF46E5"/>
    <w:rsid w:val="00D2623D"/>
    <w:rsid w:val="00D2665A"/>
    <w:rsid w:val="00D339EF"/>
    <w:rsid w:val="00D86217"/>
    <w:rsid w:val="00D92F3D"/>
    <w:rsid w:val="00DA4A37"/>
    <w:rsid w:val="00DA5574"/>
    <w:rsid w:val="00DA7A00"/>
    <w:rsid w:val="00DB212E"/>
    <w:rsid w:val="00DB76FA"/>
    <w:rsid w:val="00DC421B"/>
    <w:rsid w:val="00DC4CBA"/>
    <w:rsid w:val="00DE5A41"/>
    <w:rsid w:val="00E04B29"/>
    <w:rsid w:val="00E0696A"/>
    <w:rsid w:val="00E57AA6"/>
    <w:rsid w:val="00E60416"/>
    <w:rsid w:val="00E852A6"/>
    <w:rsid w:val="00EA492B"/>
    <w:rsid w:val="00EB1C21"/>
    <w:rsid w:val="00EB5468"/>
    <w:rsid w:val="00EB665C"/>
    <w:rsid w:val="00EE1C84"/>
    <w:rsid w:val="00EF3DCC"/>
    <w:rsid w:val="00F06954"/>
    <w:rsid w:val="00F07780"/>
    <w:rsid w:val="00F129A7"/>
    <w:rsid w:val="00F4328B"/>
    <w:rsid w:val="00F72F44"/>
    <w:rsid w:val="00F73DF4"/>
    <w:rsid w:val="00F82211"/>
    <w:rsid w:val="00F93FD9"/>
    <w:rsid w:val="00FB3305"/>
    <w:rsid w:val="00FB4DE0"/>
    <w:rsid w:val="00FC1AA0"/>
    <w:rsid w:val="00FD3F85"/>
    <w:rsid w:val="00FD3FBB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D0B8"/>
  <w15:docId w15:val="{AE324FD0-05E7-42FD-A822-120DF5B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0"/>
    <w:link w:val="30"/>
    <w:qFormat/>
    <w:rsid w:val="00CA25A0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A25A0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paragraph" w:styleId="a0">
    <w:name w:val="Body Text"/>
    <w:basedOn w:val="a"/>
    <w:link w:val="a4"/>
    <w:rsid w:val="00CA25A0"/>
    <w:pPr>
      <w:spacing w:after="120"/>
    </w:pPr>
  </w:style>
  <w:style w:type="character" w:customStyle="1" w:styleId="a4">
    <w:name w:val="Основной текст Знак"/>
    <w:basedOn w:val="a1"/>
    <w:link w:val="a0"/>
    <w:rsid w:val="00CA25A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Normal (Web)"/>
    <w:basedOn w:val="a"/>
    <w:uiPriority w:val="99"/>
    <w:rsid w:val="00CA25A0"/>
    <w:pPr>
      <w:spacing w:before="280" w:after="280"/>
    </w:pPr>
  </w:style>
  <w:style w:type="paragraph" w:styleId="HTML">
    <w:name w:val="HTML Preformatted"/>
    <w:basedOn w:val="a"/>
    <w:link w:val="HTML0"/>
    <w:uiPriority w:val="99"/>
    <w:qFormat/>
    <w:rsid w:val="00CA2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1"/>
    <w:link w:val="HTML"/>
    <w:uiPriority w:val="99"/>
    <w:rsid w:val="00CA25A0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CA25A0"/>
    <w:pPr>
      <w:suppressLineNumbers/>
    </w:pPr>
  </w:style>
  <w:style w:type="table" w:styleId="a7">
    <w:name w:val="Table Grid"/>
    <w:basedOn w:val="a2"/>
    <w:uiPriority w:val="59"/>
    <w:rsid w:val="00CA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semiHidden/>
    <w:unhideWhenUsed/>
    <w:rsid w:val="00F82211"/>
    <w:rPr>
      <w:color w:val="0000FF"/>
      <w:u w:val="single"/>
    </w:rPr>
  </w:style>
  <w:style w:type="character" w:styleId="a9">
    <w:name w:val="Strong"/>
    <w:basedOn w:val="a1"/>
    <w:uiPriority w:val="22"/>
    <w:qFormat/>
    <w:rsid w:val="00912AE9"/>
    <w:rPr>
      <w:b/>
      <w:bCs/>
    </w:rPr>
  </w:style>
  <w:style w:type="paragraph" w:customStyle="1" w:styleId="docdata">
    <w:name w:val="docdata"/>
    <w:aliases w:val="docy,v5,8796,baiaagaaboqcaaadaxcaaawshgaaaaaaaaaaaaaaaaaaaaaaaaaaaaaaaaaaaaaaaaaaaaaaaaaaaaaaaaaaaaaaaaaaaaaaaaaaaaaaaaaaaaaaaaaaaaaaaaaaaaaaaaaaaaaaaaaaaaaaaaaaaaaaaaaaaaaaaaaaaaaaaaaaaaaaaaaaaaaaaaaaaaaaaaaaaaaaaaaaaaaaaaaaaaaaaaaaaaaaaaaaaaaa"/>
    <w:basedOn w:val="a"/>
    <w:rsid w:val="00EE1C84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a">
    <w:name w:val="List Paragraph"/>
    <w:basedOn w:val="a"/>
    <w:uiPriority w:val="34"/>
    <w:qFormat/>
    <w:rsid w:val="008552F0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DB212E"/>
    <w:rPr>
      <w:color w:val="808080"/>
    </w:rPr>
  </w:style>
  <w:style w:type="paragraph" w:styleId="ac">
    <w:name w:val="No Spacing"/>
    <w:uiPriority w:val="1"/>
    <w:qFormat/>
    <w:rsid w:val="00B02A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Наталія Мусієнко</cp:lastModifiedBy>
  <cp:revision>101</cp:revision>
  <cp:lastPrinted>2022-07-22T12:26:00Z</cp:lastPrinted>
  <dcterms:created xsi:type="dcterms:W3CDTF">2020-04-23T13:18:00Z</dcterms:created>
  <dcterms:modified xsi:type="dcterms:W3CDTF">2022-09-28T09:10:00Z</dcterms:modified>
</cp:coreProperties>
</file>