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278E" w14:textId="77777777" w:rsidR="00624060" w:rsidRPr="00DF2791" w:rsidRDefault="00DF2791" w:rsidP="00624060">
      <w:pPr>
        <w:ind w:left="-709"/>
        <w:jc w:val="center"/>
        <w:rPr>
          <w:rFonts w:ascii="Times New Roman" w:eastAsia="Times New Roman" w:hAnsi="Times New Roman" w:cs="Times New Roman"/>
          <w:b/>
        </w:rPr>
      </w:pPr>
      <w:r w:rsidRPr="00DF2791">
        <w:rPr>
          <w:rFonts w:ascii="Times New Roman" w:hAnsi="Times New Roman" w:cs="Times New Roman"/>
          <w:b/>
          <w:color w:val="212529"/>
          <w:shd w:val="clear" w:color="auto" w:fill="FFFFFF"/>
        </w:rPr>
        <w:t>ДОЧІРНЄ ПІДПРИЄМСТВО "БЛАГОУСТРІЙ" КОМУНАЛЬНОГО ПІДПРИЄМСТВА "РОЗДІЛЖИТЛО</w:t>
      </w:r>
      <w:r w:rsidRPr="00DF2791">
        <w:rPr>
          <w:rFonts w:ascii="Times New Roman" w:hAnsi="Times New Roman" w:cs="Times New Roman"/>
          <w:b/>
          <w:color w:val="212529"/>
          <w:shd w:val="clear" w:color="auto" w:fill="FFFFFF"/>
        </w:rPr>
        <w:softHyphen/>
        <w:t>СЕРВІС" НОВОРОЗДІ</w:t>
      </w:r>
      <w:r w:rsidRPr="00DF2791">
        <w:rPr>
          <w:rFonts w:ascii="Times New Roman" w:hAnsi="Times New Roman" w:cs="Times New Roman"/>
          <w:b/>
          <w:color w:val="212529"/>
          <w:shd w:val="clear" w:color="auto" w:fill="FFFFFF"/>
        </w:rPr>
        <w:softHyphen/>
        <w:t>ЛЬСЬКОЇ МІСЬКОЇ РАДИ</w:t>
      </w:r>
    </w:p>
    <w:p w14:paraId="198E3D5E" w14:textId="77777777" w:rsidR="00624060" w:rsidRDefault="00624060" w:rsidP="00624060">
      <w:pPr>
        <w:rPr>
          <w:rFonts w:ascii="Times New Roman" w:eastAsia="Times New Roman" w:hAnsi="Times New Roman" w:cs="Times New Roman"/>
          <w:b/>
        </w:rPr>
      </w:pPr>
    </w:p>
    <w:p w14:paraId="00D4FD45" w14:textId="77777777" w:rsidR="00624060" w:rsidRPr="007F2B0D" w:rsidRDefault="00624060" w:rsidP="00624060">
      <w:pPr>
        <w:spacing w:after="0"/>
        <w:ind w:firstLine="5670"/>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14:paraId="0604E370" w14:textId="027ADF93" w:rsidR="00624060" w:rsidRPr="008C697F" w:rsidRDefault="00624060" w:rsidP="00624060">
      <w:pPr>
        <w:spacing w:after="0"/>
        <w:ind w:firstLine="5670"/>
        <w:jc w:val="both"/>
        <w:rPr>
          <w:rFonts w:ascii="Times New Roman" w:eastAsia="Times New Roman" w:hAnsi="Times New Roman" w:cs="Times New Roman"/>
          <w:b/>
        </w:rPr>
      </w:pPr>
      <w:r w:rsidRPr="008C697F">
        <w:rPr>
          <w:rFonts w:ascii="Times New Roman" w:eastAsia="Times New Roman" w:hAnsi="Times New Roman" w:cs="Times New Roman"/>
          <w:b/>
        </w:rPr>
        <w:t>Рішенням</w:t>
      </w:r>
      <w:r w:rsidRPr="008C697F">
        <w:rPr>
          <w:rFonts w:ascii="Times New Roman" w:eastAsia="Times New Roman" w:hAnsi="Times New Roman" w:cs="Times New Roman"/>
        </w:rPr>
        <w:t xml:space="preserve"> </w:t>
      </w:r>
      <w:r w:rsidRPr="008C697F">
        <w:rPr>
          <w:rFonts w:ascii="Times New Roman" w:eastAsia="Times New Roman" w:hAnsi="Times New Roman" w:cs="Times New Roman"/>
          <w:b/>
        </w:rPr>
        <w:t>Уповноваженої особи</w:t>
      </w:r>
      <w:r>
        <w:rPr>
          <w:rFonts w:ascii="Times New Roman" w:eastAsia="Times New Roman" w:hAnsi="Times New Roman" w:cs="Times New Roman"/>
          <w:b/>
        </w:rPr>
        <w:t xml:space="preserve"> №</w:t>
      </w:r>
      <w:r w:rsidR="00FF662D">
        <w:rPr>
          <w:rFonts w:ascii="Times New Roman" w:eastAsia="Times New Roman" w:hAnsi="Times New Roman" w:cs="Times New Roman"/>
          <w:b/>
        </w:rPr>
        <w:t>7</w:t>
      </w:r>
    </w:p>
    <w:p w14:paraId="0495E8FA" w14:textId="0E789471" w:rsidR="00624060" w:rsidRDefault="00624060" w:rsidP="00624060">
      <w:pPr>
        <w:spacing w:after="0"/>
        <w:ind w:firstLine="5670"/>
        <w:jc w:val="both"/>
        <w:rPr>
          <w:rFonts w:ascii="Times New Roman" w:eastAsia="Times New Roman" w:hAnsi="Times New Roman" w:cs="Times New Roman"/>
          <w:i/>
        </w:rPr>
      </w:pPr>
      <w:r w:rsidRPr="000D0EEA">
        <w:rPr>
          <w:rFonts w:ascii="Times New Roman" w:eastAsia="Times New Roman" w:hAnsi="Times New Roman" w:cs="Times New Roman"/>
          <w:i/>
        </w:rPr>
        <w:t xml:space="preserve">від </w:t>
      </w:r>
      <w:r w:rsidR="00AB5202">
        <w:rPr>
          <w:rFonts w:ascii="Times New Roman" w:eastAsia="Times New Roman" w:hAnsi="Times New Roman" w:cs="Times New Roman"/>
          <w:i/>
          <w:lang w:val="ru-RU"/>
        </w:rPr>
        <w:t>17</w:t>
      </w:r>
      <w:r w:rsidR="00246730">
        <w:rPr>
          <w:rFonts w:ascii="Times New Roman" w:eastAsia="Times New Roman" w:hAnsi="Times New Roman" w:cs="Times New Roman"/>
          <w:i/>
          <w:lang w:val="ru-RU"/>
        </w:rPr>
        <w:t>.04</w:t>
      </w:r>
      <w:r w:rsidR="00246730">
        <w:rPr>
          <w:rFonts w:ascii="Times New Roman" w:eastAsia="Times New Roman" w:hAnsi="Times New Roman" w:cs="Times New Roman"/>
          <w:i/>
        </w:rPr>
        <w:t>.2024</w:t>
      </w:r>
      <w:r w:rsidRPr="000D0EEA">
        <w:rPr>
          <w:rFonts w:ascii="Times New Roman" w:eastAsia="Times New Roman" w:hAnsi="Times New Roman" w:cs="Times New Roman"/>
          <w:i/>
        </w:rPr>
        <w:t xml:space="preserve"> р.</w:t>
      </w:r>
    </w:p>
    <w:p w14:paraId="06178105" w14:textId="4B0E5FE9" w:rsidR="00410F01" w:rsidRPr="00410F01" w:rsidRDefault="0013180E" w:rsidP="00624060">
      <w:pPr>
        <w:spacing w:after="0"/>
        <w:ind w:firstLine="5670"/>
        <w:jc w:val="both"/>
        <w:rPr>
          <w:rFonts w:ascii="Times New Roman" w:eastAsia="Times New Roman" w:hAnsi="Times New Roman" w:cs="Times New Roman"/>
          <w:i/>
        </w:rPr>
      </w:pPr>
      <w:r>
        <w:rPr>
          <w:rFonts w:ascii="Times New Roman" w:eastAsia="Times New Roman" w:hAnsi="Times New Roman" w:cs="Times New Roman"/>
          <w:i/>
        </w:rPr>
        <w:t>Скорохід М.М</w:t>
      </w:r>
      <w:bookmarkStart w:id="0" w:name="_GoBack"/>
      <w:bookmarkEnd w:id="0"/>
      <w:r w:rsidR="00410F01">
        <w:rPr>
          <w:rFonts w:ascii="Times New Roman" w:eastAsia="Times New Roman" w:hAnsi="Times New Roman" w:cs="Times New Roman"/>
          <w:i/>
        </w:rPr>
        <w:t>.</w:t>
      </w:r>
    </w:p>
    <w:p w14:paraId="4EBD47E0" w14:textId="77777777" w:rsidR="00624060" w:rsidRPr="008C697F" w:rsidRDefault="00624060" w:rsidP="00624060">
      <w:pPr>
        <w:spacing w:after="0"/>
        <w:ind w:firstLine="5670"/>
        <w:jc w:val="both"/>
        <w:rPr>
          <w:rFonts w:ascii="Times New Roman" w:eastAsia="Times New Roman" w:hAnsi="Times New Roman" w:cs="Times New Roman"/>
          <w:i/>
        </w:rPr>
      </w:pPr>
    </w:p>
    <w:p w14:paraId="4E7B4771" w14:textId="77777777" w:rsidR="00624060" w:rsidRPr="00285633" w:rsidRDefault="00624060" w:rsidP="00624060">
      <w:pPr>
        <w:ind w:left="-709"/>
        <w:jc w:val="center"/>
        <w:rPr>
          <w:rFonts w:ascii="Times New Roman" w:eastAsia="Times New Roman" w:hAnsi="Times New Roman" w:cs="Times New Roman"/>
          <w:i/>
        </w:rPr>
      </w:pPr>
    </w:p>
    <w:p w14:paraId="6A70A1E6" w14:textId="77777777" w:rsidR="00624060" w:rsidRPr="00285633" w:rsidRDefault="00624060" w:rsidP="00624060">
      <w:pPr>
        <w:spacing w:after="0"/>
        <w:ind w:firstLine="5529"/>
        <w:jc w:val="both"/>
        <w:rPr>
          <w:rFonts w:ascii="Times New Roman" w:eastAsia="Times New Roman" w:hAnsi="Times New Roman" w:cs="Times New Roman"/>
          <w:i/>
        </w:rPr>
      </w:pPr>
    </w:p>
    <w:p w14:paraId="7DFFEB50" w14:textId="77777777" w:rsidR="00624060" w:rsidRPr="00285633" w:rsidRDefault="00624060" w:rsidP="00624060">
      <w:pPr>
        <w:spacing w:after="0" w:line="240" w:lineRule="auto"/>
        <w:rPr>
          <w:rFonts w:ascii="Times New Roman" w:eastAsia="Times New Roman" w:hAnsi="Times New Roman" w:cs="Times New Roman"/>
          <w:b/>
        </w:rPr>
      </w:pPr>
    </w:p>
    <w:p w14:paraId="5DF35871" w14:textId="77777777" w:rsidR="00624060" w:rsidRPr="00285633" w:rsidRDefault="00624060" w:rsidP="00624060">
      <w:pPr>
        <w:spacing w:after="0" w:line="240" w:lineRule="auto"/>
        <w:rPr>
          <w:rFonts w:ascii="Times New Roman" w:eastAsia="Times New Roman" w:hAnsi="Times New Roman" w:cs="Times New Roman"/>
          <w:b/>
        </w:rPr>
      </w:pPr>
    </w:p>
    <w:p w14:paraId="5B94D4F8"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77BB19D6"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5FDB2E96"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76971677"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b/>
          <w:sz w:val="40"/>
        </w:rPr>
      </w:pPr>
    </w:p>
    <w:p w14:paraId="1D45DB9A"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14:paraId="1C066CE7"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r w:rsidR="00246730">
        <w:rPr>
          <w:rFonts w:ascii="Times New Roman" w:eastAsia="Times New Roman" w:hAnsi="Times New Roman" w:cs="Times New Roman"/>
          <w:b/>
          <w:i/>
        </w:rPr>
        <w:t xml:space="preserve"> </w:t>
      </w:r>
    </w:p>
    <w:p w14:paraId="3D8C981C"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rPr>
      </w:pPr>
    </w:p>
    <w:p w14:paraId="55B43ADE" w14:textId="77777777" w:rsidR="00624060" w:rsidRPr="002A0B5F"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r w:rsidRPr="002A0B5F">
        <w:rPr>
          <w:rFonts w:ascii="Times New Roman" w:eastAsia="Times New Roman" w:hAnsi="Times New Roman" w:cs="Times New Roman"/>
          <w:b/>
          <w:sz w:val="24"/>
        </w:rPr>
        <w:t>Пально-мастильні матеріали (</w:t>
      </w:r>
      <w:r w:rsidR="008D55FE" w:rsidRPr="008D55FE">
        <w:rPr>
          <w:rFonts w:ascii="Times New Roman" w:hAnsi="Times New Roman" w:cs="Times New Roman"/>
          <w:b/>
        </w:rPr>
        <w:t>09132000-3 «Бензин», 09134200-9 «Дизельне паливо»</w:t>
      </w:r>
      <w:r w:rsidRPr="008D55FE">
        <w:rPr>
          <w:rFonts w:ascii="Times New Roman" w:eastAsia="Times New Roman" w:hAnsi="Times New Roman" w:cs="Times New Roman"/>
          <w:b/>
        </w:rPr>
        <w:t>)</w:t>
      </w:r>
      <w:r w:rsidRPr="002A0B5F">
        <w:rPr>
          <w:rFonts w:ascii="Times New Roman" w:eastAsia="Times New Roman" w:hAnsi="Times New Roman" w:cs="Times New Roman"/>
          <w:b/>
          <w:sz w:val="24"/>
        </w:rPr>
        <w:t xml:space="preserve"> </w:t>
      </w:r>
    </w:p>
    <w:p w14:paraId="7E434889" w14:textId="77777777" w:rsidR="00624060"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r w:rsidRPr="002A0B5F">
        <w:rPr>
          <w:rFonts w:ascii="Times New Roman" w:eastAsia="Times New Roman" w:hAnsi="Times New Roman" w:cs="Times New Roman"/>
          <w:b/>
          <w:sz w:val="24"/>
        </w:rPr>
        <w:t>(Код ДК 021:2015: 09130000-9 - Нафта і дистиляти)</w:t>
      </w:r>
    </w:p>
    <w:p w14:paraId="7642B391"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b/>
          <w:sz w:val="24"/>
          <w:highlight w:val="yellow"/>
        </w:rPr>
      </w:pPr>
    </w:p>
    <w:p w14:paraId="77EFAEFE" w14:textId="77777777" w:rsidR="00624060" w:rsidRPr="001A56E8" w:rsidRDefault="00624060" w:rsidP="00624060">
      <w:pPr>
        <w:spacing w:before="240" w:after="0" w:line="240" w:lineRule="auto"/>
        <w:jc w:val="center"/>
        <w:rPr>
          <w:rFonts w:ascii="Times New Roman" w:eastAsia="Times New Roman" w:hAnsi="Times New Roman" w:cs="Times New Roman"/>
          <w:highlight w:val="yellow"/>
        </w:rPr>
      </w:pPr>
    </w:p>
    <w:p w14:paraId="41194713" w14:textId="77777777" w:rsidR="00624060" w:rsidRPr="001A56E8" w:rsidRDefault="00624060" w:rsidP="00624060">
      <w:pPr>
        <w:spacing w:before="240" w:after="0" w:line="240" w:lineRule="auto"/>
        <w:jc w:val="center"/>
        <w:rPr>
          <w:rFonts w:ascii="Times New Roman" w:eastAsia="Times New Roman" w:hAnsi="Times New Roman" w:cs="Times New Roman"/>
          <w:highlight w:val="yellow"/>
        </w:rPr>
      </w:pPr>
    </w:p>
    <w:p w14:paraId="01C88709" w14:textId="77777777" w:rsidR="00624060" w:rsidRPr="001A56E8" w:rsidRDefault="00624060" w:rsidP="00624060">
      <w:pPr>
        <w:spacing w:before="240" w:after="0" w:line="240" w:lineRule="auto"/>
        <w:jc w:val="center"/>
        <w:rPr>
          <w:rFonts w:ascii="Times New Roman" w:eastAsia="Times New Roman" w:hAnsi="Times New Roman" w:cs="Times New Roman"/>
        </w:rPr>
      </w:pPr>
    </w:p>
    <w:p w14:paraId="04F123AA"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31F1D780"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5E51073"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5FB4D6E4"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37A4D97C" w14:textId="77777777" w:rsidR="00624060" w:rsidRPr="001A56E8" w:rsidRDefault="00624060" w:rsidP="00624060">
      <w:pPr>
        <w:spacing w:before="240" w:after="0" w:line="240" w:lineRule="auto"/>
        <w:rPr>
          <w:rFonts w:ascii="Times New Roman" w:eastAsia="Times New Roman" w:hAnsi="Times New Roman" w:cs="Times New Roman"/>
        </w:rPr>
      </w:pPr>
    </w:p>
    <w:p w14:paraId="4A383460" w14:textId="77777777" w:rsidR="00624060" w:rsidRPr="001A56E8" w:rsidRDefault="00624060" w:rsidP="00624060">
      <w:pPr>
        <w:spacing w:before="240" w:after="0" w:line="240" w:lineRule="auto"/>
        <w:rPr>
          <w:rFonts w:ascii="Times New Roman" w:eastAsia="Times New Roman" w:hAnsi="Times New Roman" w:cs="Times New Roman"/>
        </w:rPr>
      </w:pPr>
    </w:p>
    <w:p w14:paraId="693E27E8"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108DD1BE"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BB40D10" w14:textId="77777777" w:rsidR="00624060" w:rsidRPr="001A56E8" w:rsidRDefault="00624060" w:rsidP="00624060">
      <w:pPr>
        <w:spacing w:before="240" w:after="0" w:line="240" w:lineRule="auto"/>
        <w:rPr>
          <w:rFonts w:ascii="Times New Roman" w:eastAsia="Times New Roman" w:hAnsi="Times New Roman" w:cs="Times New Roman"/>
        </w:rPr>
      </w:pPr>
    </w:p>
    <w:p w14:paraId="3565EAA4" w14:textId="77777777" w:rsidR="00624060" w:rsidRPr="001A56E8" w:rsidRDefault="00624060" w:rsidP="00624060">
      <w:pPr>
        <w:spacing w:before="240" w:after="0" w:line="240" w:lineRule="auto"/>
        <w:rPr>
          <w:rFonts w:ascii="Times New Roman" w:eastAsia="Times New Roman" w:hAnsi="Times New Roman" w:cs="Times New Roman"/>
          <w:highlight w:val="yellow"/>
        </w:rPr>
      </w:pPr>
    </w:p>
    <w:p w14:paraId="21E76887" w14:textId="77777777" w:rsidR="00624060" w:rsidRPr="001A56E8" w:rsidRDefault="00DF2791" w:rsidP="00624060">
      <w:pPr>
        <w:spacing w:before="240"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м.Новий</w:t>
      </w:r>
      <w:proofErr w:type="spellEnd"/>
      <w:r>
        <w:rPr>
          <w:rFonts w:ascii="Times New Roman" w:eastAsia="Times New Roman" w:hAnsi="Times New Roman" w:cs="Times New Roman"/>
          <w:b/>
          <w:sz w:val="24"/>
        </w:rPr>
        <w:t xml:space="preserve"> Розділ</w:t>
      </w:r>
      <w:r w:rsidR="00624060" w:rsidRPr="001A56E8">
        <w:rPr>
          <w:rFonts w:ascii="Times New Roman" w:eastAsia="Times New Roman" w:hAnsi="Times New Roman" w:cs="Times New Roman"/>
          <w:b/>
          <w:sz w:val="24"/>
        </w:rPr>
        <w:t xml:space="preserve">  </w:t>
      </w:r>
      <w:r w:rsidR="00624060" w:rsidRPr="001A56E8">
        <w:rPr>
          <w:rFonts w:ascii="Times New Roman" w:eastAsia="Times New Roman" w:hAnsi="Times New Roman" w:cs="Times New Roman"/>
          <w:b/>
          <w:i/>
          <w:sz w:val="24"/>
        </w:rPr>
        <w:t xml:space="preserve">- </w:t>
      </w:r>
      <w:r w:rsidR="00624060" w:rsidRPr="001A56E8">
        <w:rPr>
          <w:rFonts w:ascii="Times New Roman" w:eastAsia="Times New Roman" w:hAnsi="Times New Roman" w:cs="Times New Roman"/>
          <w:b/>
          <w:sz w:val="24"/>
        </w:rPr>
        <w:t>202</w:t>
      </w:r>
      <w:r w:rsidR="00246730">
        <w:rPr>
          <w:rFonts w:ascii="Times New Roman" w:eastAsia="Times New Roman" w:hAnsi="Times New Roman" w:cs="Times New Roman"/>
          <w:b/>
          <w:sz w:val="24"/>
        </w:rPr>
        <w:t>4</w:t>
      </w:r>
      <w:r w:rsidR="00624060" w:rsidRPr="001A56E8">
        <w:rPr>
          <w:rFonts w:ascii="Times New Roman" w:eastAsia="Times New Roman" w:hAnsi="Times New Roman" w:cs="Times New Roman"/>
          <w:b/>
          <w:sz w:val="24"/>
        </w:rPr>
        <w:t>рік</w:t>
      </w:r>
    </w:p>
    <w:p w14:paraId="45A1B971" w14:textId="77777777" w:rsidR="00A52476" w:rsidRPr="001A56E8" w:rsidRDefault="00430E02">
      <w:pPr>
        <w:rPr>
          <w:rFonts w:ascii="Times New Roman" w:eastAsia="Times New Roman" w:hAnsi="Times New Roman" w:cs="Times New Roman"/>
          <w:highlight w:val="yellow"/>
        </w:rPr>
      </w:pPr>
      <w:r w:rsidRPr="001A56E8">
        <w:rPr>
          <w:rFonts w:ascii="Times New Roman" w:eastAsia="Times New Roman" w:hAnsi="Times New Roman" w:cs="Times New Roman"/>
          <w:highlight w:val="yellow"/>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14:paraId="176AA3C0" w14:textId="77777777" w:rsidTr="00621344">
        <w:trPr>
          <w:gridAfter w:val="1"/>
          <w:wAfter w:w="21" w:type="dxa"/>
        </w:trPr>
        <w:tc>
          <w:tcPr>
            <w:tcW w:w="567" w:type="dxa"/>
            <w:shd w:val="clear" w:color="auto" w:fill="auto"/>
          </w:tcPr>
          <w:p w14:paraId="6853F8F1"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14:paraId="78822E08" w14:textId="77777777"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14:paraId="352CEC1B" w14:textId="77777777" w:rsidR="00430E02" w:rsidRPr="001A56E8" w:rsidRDefault="00430E02" w:rsidP="00FC1896">
            <w:pPr>
              <w:jc w:val="center"/>
              <w:rPr>
                <w:rFonts w:ascii="Times New Roman" w:hAnsi="Times New Roman" w:cs="Times New Roman"/>
              </w:rPr>
            </w:pPr>
          </w:p>
        </w:tc>
      </w:tr>
      <w:tr w:rsidR="00FC1896" w:rsidRPr="001A56E8" w14:paraId="38133EF5" w14:textId="77777777" w:rsidTr="00621344">
        <w:trPr>
          <w:gridAfter w:val="1"/>
          <w:wAfter w:w="21" w:type="dxa"/>
        </w:trPr>
        <w:tc>
          <w:tcPr>
            <w:tcW w:w="567" w:type="dxa"/>
            <w:shd w:val="clear" w:color="auto" w:fill="auto"/>
          </w:tcPr>
          <w:p w14:paraId="7118AB5A" w14:textId="77777777"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5A729B26"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14:paraId="79B6D997" w14:textId="77777777"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246730">
              <w:rPr>
                <w:rFonts w:ascii="Times New Roman" w:eastAsia="Times New Roman" w:hAnsi="Times New Roman" w:cs="Times New Roman"/>
              </w:rPr>
              <w:t>Тендерну д</w:t>
            </w:r>
            <w:r w:rsidR="00FC1896" w:rsidRPr="001A56E8">
              <w:rPr>
                <w:rFonts w:ascii="Times New Roman" w:eastAsia="Times New Roman" w:hAnsi="Times New Roman" w:cs="Times New Roman"/>
              </w:rPr>
              <w:t xml:space="preserve">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w:t>
            </w:r>
            <w:r w:rsidR="00430E02" w:rsidRPr="00285633">
              <w:rPr>
                <w:rFonts w:ascii="Times New Roman" w:eastAsia="Times New Roman" w:hAnsi="Times New Roman" w:cs="Times New Roman"/>
              </w:rPr>
              <w:t xml:space="preserve">1178 </w:t>
            </w:r>
            <w:r w:rsidR="007B3DFA" w:rsidRPr="00285633">
              <w:rPr>
                <w:rFonts w:ascii="Times New Roman" w:eastAsia="Times New Roman" w:hAnsi="Times New Roman" w:cs="Times New Roman"/>
              </w:rPr>
              <w:t xml:space="preserve">зі змінами </w:t>
            </w:r>
            <w:r w:rsidR="00FC1896" w:rsidRPr="00285633">
              <w:rPr>
                <w:rFonts w:ascii="Times New Roman" w:eastAsia="Times New Roman" w:hAnsi="Times New Roman" w:cs="Times New Roman"/>
              </w:rPr>
              <w:t>«</w:t>
            </w:r>
            <w:r w:rsidR="00FC1896" w:rsidRPr="00285633">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285633">
              <w:rPr>
                <w:rFonts w:ascii="Times New Roman" w:hAnsi="Times New Roman" w:cs="Times New Roman"/>
                <w:bCs/>
                <w:lang w:eastAsia="en-US"/>
              </w:rPr>
              <w:t>закупівель</w:t>
            </w:r>
            <w:proofErr w:type="spellEnd"/>
            <w:r w:rsidR="00FC1896" w:rsidRPr="00285633">
              <w:rPr>
                <w:rFonts w:ascii="Times New Roman" w:hAnsi="Times New Roman" w:cs="Times New Roman"/>
                <w:bCs/>
                <w:lang w:eastAsia="en-US"/>
              </w:rPr>
              <w:t xml:space="preserve"> товарів, робіт і послуг для замовників, передбачених Законом України “Про публічні</w:t>
            </w:r>
            <w:r w:rsidR="00FC1896" w:rsidRPr="001A56E8">
              <w:rPr>
                <w:rFonts w:ascii="Times New Roman" w:hAnsi="Times New Roman" w:cs="Times New Roman"/>
                <w:bCs/>
                <w:lang w:eastAsia="en-US"/>
              </w:rPr>
              <w:t xml:space="preserve">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14:paraId="76C67F6C" w14:textId="77777777"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14:paraId="7C374065" w14:textId="77777777" w:rsidTr="00621344">
        <w:trPr>
          <w:gridAfter w:val="1"/>
          <w:wAfter w:w="21" w:type="dxa"/>
        </w:trPr>
        <w:tc>
          <w:tcPr>
            <w:tcW w:w="567" w:type="dxa"/>
            <w:shd w:val="clear" w:color="auto" w:fill="auto"/>
          </w:tcPr>
          <w:p w14:paraId="5563060F" w14:textId="77777777"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52EC4B1C"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14:paraId="4E0A4CF5" w14:textId="77777777" w:rsidR="00FC1896" w:rsidRPr="001A56E8" w:rsidRDefault="00FC1896">
            <w:pPr>
              <w:rPr>
                <w:rFonts w:ascii="Times New Roman" w:hAnsi="Times New Roman" w:cs="Times New Roman"/>
              </w:rPr>
            </w:pPr>
          </w:p>
        </w:tc>
      </w:tr>
      <w:tr w:rsidR="00624060" w:rsidRPr="001A56E8" w14:paraId="33AFB01D" w14:textId="77777777" w:rsidTr="00275498">
        <w:trPr>
          <w:gridAfter w:val="1"/>
          <w:wAfter w:w="21" w:type="dxa"/>
        </w:trPr>
        <w:tc>
          <w:tcPr>
            <w:tcW w:w="567" w:type="dxa"/>
            <w:shd w:val="clear" w:color="auto" w:fill="auto"/>
          </w:tcPr>
          <w:p w14:paraId="6EAE6A62"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14:paraId="34343002"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повне найменування</w:t>
            </w:r>
          </w:p>
        </w:tc>
        <w:tc>
          <w:tcPr>
            <w:tcW w:w="7363" w:type="dxa"/>
          </w:tcPr>
          <w:p w14:paraId="512280B0" w14:textId="77777777" w:rsidR="00624060" w:rsidRPr="00E41A28" w:rsidRDefault="00DF2791" w:rsidP="00DF2791">
            <w:pPr>
              <w:rPr>
                <w:rFonts w:ascii="Times New Roman" w:eastAsia="Times New Roman" w:hAnsi="Times New Roman" w:cs="Times New Roman"/>
                <w:i/>
                <w:color w:val="000000" w:themeColor="text1"/>
              </w:rPr>
            </w:pPr>
            <w:r w:rsidRPr="00E41A28">
              <w:rPr>
                <w:rFonts w:ascii="Times New Roman" w:hAnsi="Times New Roman" w:cs="Times New Roman"/>
                <w:i/>
                <w:color w:val="000000" w:themeColor="text1"/>
                <w:shd w:val="clear" w:color="auto" w:fill="FFFFFF"/>
              </w:rPr>
              <w:t>ДОЧІРНЄ ПІДПРИЄМСТВО "БЛАГОУСТРІЙ" КОМУНАЛЬНОГО ПІДПРИЄМСТВА "РОЗДІЛЖИТЛО</w:t>
            </w:r>
            <w:r w:rsidRPr="00E41A28">
              <w:rPr>
                <w:rFonts w:ascii="Times New Roman" w:hAnsi="Times New Roman" w:cs="Times New Roman"/>
                <w:i/>
                <w:color w:val="000000" w:themeColor="text1"/>
                <w:shd w:val="clear" w:color="auto" w:fill="FFFFFF"/>
              </w:rPr>
              <w:softHyphen/>
              <w:t>СЕРВІС" НОВОРОЗДІ</w:t>
            </w:r>
            <w:r w:rsidRPr="00E41A28">
              <w:rPr>
                <w:rFonts w:ascii="Times New Roman" w:hAnsi="Times New Roman" w:cs="Times New Roman"/>
                <w:i/>
                <w:color w:val="000000" w:themeColor="text1"/>
                <w:shd w:val="clear" w:color="auto" w:fill="FFFFFF"/>
              </w:rPr>
              <w:softHyphen/>
              <w:t>ЛЬСЬКОЇ МІСЬКОЇ РАДИ</w:t>
            </w:r>
          </w:p>
        </w:tc>
      </w:tr>
      <w:tr w:rsidR="00624060" w:rsidRPr="001A56E8" w14:paraId="73DD848F" w14:textId="77777777" w:rsidTr="00275498">
        <w:trPr>
          <w:gridAfter w:val="1"/>
          <w:wAfter w:w="21" w:type="dxa"/>
        </w:trPr>
        <w:tc>
          <w:tcPr>
            <w:tcW w:w="567" w:type="dxa"/>
            <w:shd w:val="clear" w:color="auto" w:fill="auto"/>
          </w:tcPr>
          <w:p w14:paraId="760409A5"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14:paraId="13F2F93A"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14:paraId="6B4FEA54" w14:textId="77777777" w:rsidR="00624060" w:rsidRPr="00E41A28" w:rsidRDefault="00DF2791" w:rsidP="00DF2791">
            <w:pPr>
              <w:spacing w:before="150" w:after="150"/>
              <w:jc w:val="both"/>
              <w:rPr>
                <w:rFonts w:ascii="Times New Roman" w:eastAsia="Times New Roman" w:hAnsi="Times New Roman" w:cs="Times New Roman"/>
                <w:i/>
                <w:color w:val="000000" w:themeColor="text1"/>
                <w:lang w:eastAsia="ru-RU"/>
              </w:rPr>
            </w:pPr>
            <w:r w:rsidRPr="00E41A28">
              <w:rPr>
                <w:rFonts w:ascii="Times New Roman" w:hAnsi="Times New Roman" w:cs="Times New Roman"/>
                <w:i/>
                <w:color w:val="000000" w:themeColor="text1"/>
                <w:shd w:val="clear" w:color="auto" w:fill="FFFFFF"/>
              </w:rPr>
              <w:t>Україна, 81652, Львівська обл., місто Новий Розділ, ВУЛИЦЯ ГРУШЕВСЬКОГО, будинок 37</w:t>
            </w:r>
          </w:p>
        </w:tc>
      </w:tr>
      <w:tr w:rsidR="00624060" w:rsidRPr="001A56E8" w14:paraId="42C3E5D9" w14:textId="77777777" w:rsidTr="00275498">
        <w:trPr>
          <w:gridAfter w:val="1"/>
          <w:wAfter w:w="21" w:type="dxa"/>
        </w:trPr>
        <w:tc>
          <w:tcPr>
            <w:tcW w:w="567" w:type="dxa"/>
            <w:shd w:val="clear" w:color="auto" w:fill="auto"/>
          </w:tcPr>
          <w:p w14:paraId="14335F75" w14:textId="77777777" w:rsidR="00624060" w:rsidRPr="009734DD" w:rsidRDefault="00624060" w:rsidP="00624060">
            <w:pPr>
              <w:rPr>
                <w:rFonts w:ascii="Times New Roman" w:hAnsi="Times New Roman" w:cs="Times New Roman"/>
              </w:rPr>
            </w:pPr>
            <w:r w:rsidRPr="009734DD">
              <w:rPr>
                <w:rFonts w:ascii="Times New Roman" w:hAnsi="Times New Roman" w:cs="Times New Roman"/>
              </w:rPr>
              <w:t>2.3.</w:t>
            </w:r>
          </w:p>
        </w:tc>
        <w:tc>
          <w:tcPr>
            <w:tcW w:w="2693" w:type="dxa"/>
            <w:shd w:val="clear" w:color="auto" w:fill="auto"/>
          </w:tcPr>
          <w:p w14:paraId="11E1C893" w14:textId="77777777" w:rsidR="00624060" w:rsidRPr="009734DD" w:rsidRDefault="00624060" w:rsidP="00624060">
            <w:pPr>
              <w:rPr>
                <w:rFonts w:ascii="Times New Roman" w:hAnsi="Times New Roman" w:cs="Times New Roman"/>
              </w:rPr>
            </w:pPr>
            <w:r w:rsidRPr="009734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1DD8644E" w14:textId="77777777" w:rsidR="00624060" w:rsidRPr="00410F01" w:rsidRDefault="005A3707" w:rsidP="00624060">
            <w:pPr>
              <w:rPr>
                <w:rFonts w:ascii="Times New Roman" w:hAnsi="Times New Roman" w:cs="Times New Roman"/>
                <w:i/>
                <w:color w:val="000000"/>
                <w:szCs w:val="27"/>
              </w:rPr>
            </w:pPr>
            <w:r>
              <w:rPr>
                <w:rFonts w:ascii="Times New Roman" w:hAnsi="Times New Roman" w:cs="Times New Roman"/>
                <w:i/>
                <w:color w:val="000000"/>
                <w:szCs w:val="27"/>
              </w:rPr>
              <w:t xml:space="preserve">Скорохід Марія Михайлівна, економіст </w:t>
            </w:r>
            <w:r w:rsidR="00624060" w:rsidRPr="00410F01">
              <w:rPr>
                <w:rFonts w:ascii="Times New Roman" w:hAnsi="Times New Roman" w:cs="Times New Roman"/>
                <w:i/>
                <w:color w:val="000000"/>
                <w:szCs w:val="27"/>
              </w:rPr>
              <w:t xml:space="preserve">, уповноважена особа. </w:t>
            </w:r>
          </w:p>
          <w:p w14:paraId="118CC0F5" w14:textId="77777777" w:rsidR="00624060" w:rsidRPr="00410F01" w:rsidRDefault="00410F01" w:rsidP="00624060">
            <w:pPr>
              <w:rPr>
                <w:rFonts w:ascii="Times New Roman" w:hAnsi="Times New Roman" w:cs="Times New Roman"/>
                <w:i/>
              </w:rPr>
            </w:pPr>
            <w:r w:rsidRPr="00410F01">
              <w:rPr>
                <w:rFonts w:ascii="Times New Roman" w:hAnsi="Times New Roman" w:cs="Times New Roman"/>
                <w:i/>
              </w:rPr>
              <w:t>dpb-nr@ukr.net</w:t>
            </w:r>
            <w:r w:rsidR="00624060" w:rsidRPr="00410F01">
              <w:rPr>
                <w:rFonts w:ascii="Times New Roman" w:hAnsi="Times New Roman" w:cs="Times New Roman"/>
                <w:i/>
              </w:rPr>
              <w:t xml:space="preserve"> </w:t>
            </w:r>
          </w:p>
          <w:p w14:paraId="5FD32874" w14:textId="77777777" w:rsidR="00624060" w:rsidRPr="008C697F" w:rsidRDefault="00624060" w:rsidP="00624060">
            <w:pPr>
              <w:jc w:val="both"/>
              <w:rPr>
                <w:rFonts w:ascii="Times New Roman" w:eastAsia="Times New Roman" w:hAnsi="Times New Roman" w:cs="Times New Roman"/>
                <w:i/>
                <w:lang w:eastAsia="ru-RU"/>
              </w:rPr>
            </w:pPr>
            <w:r w:rsidRPr="00410F01">
              <w:rPr>
                <w:rFonts w:ascii="Times New Roman" w:hAnsi="Times New Roman" w:cs="Times New Roman"/>
                <w:i/>
              </w:rPr>
              <w:t xml:space="preserve"> </w:t>
            </w:r>
            <w:r w:rsidR="003E606D">
              <w:rPr>
                <w:rFonts w:ascii="Times New Roman" w:hAnsi="Times New Roman" w:cs="Times New Roman"/>
                <w:i/>
              </w:rPr>
              <w:t>+380994193450</w:t>
            </w:r>
          </w:p>
        </w:tc>
      </w:tr>
      <w:tr w:rsidR="00624060" w:rsidRPr="001A56E8" w14:paraId="1EE06E46" w14:textId="77777777" w:rsidTr="00621344">
        <w:trPr>
          <w:gridAfter w:val="1"/>
          <w:wAfter w:w="21" w:type="dxa"/>
        </w:trPr>
        <w:tc>
          <w:tcPr>
            <w:tcW w:w="567" w:type="dxa"/>
            <w:shd w:val="clear" w:color="auto" w:fill="auto"/>
          </w:tcPr>
          <w:p w14:paraId="70558B6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14:paraId="1CD1B288"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14:paraId="33BAC33B" w14:textId="77777777" w:rsidR="00624060" w:rsidRPr="001A56E8" w:rsidRDefault="00624060" w:rsidP="00624060">
            <w:pPr>
              <w:jc w:val="both"/>
              <w:rPr>
                <w:rFonts w:ascii="Times New Roman" w:hAnsi="Times New Roman" w:cs="Times New Roman"/>
              </w:rPr>
            </w:pPr>
            <w:r w:rsidRPr="001A56E8">
              <w:rPr>
                <w:rFonts w:ascii="Times New Roman" w:hAnsi="Times New Roman" w:cs="Times New Roman"/>
              </w:rPr>
              <w:t>Відкриті торги (з особливостями)</w:t>
            </w:r>
          </w:p>
        </w:tc>
      </w:tr>
      <w:tr w:rsidR="00624060" w:rsidRPr="001A56E8" w14:paraId="6C33CCCD" w14:textId="77777777" w:rsidTr="00621344">
        <w:trPr>
          <w:gridAfter w:val="1"/>
          <w:wAfter w:w="21" w:type="dxa"/>
        </w:trPr>
        <w:tc>
          <w:tcPr>
            <w:tcW w:w="567" w:type="dxa"/>
            <w:shd w:val="clear" w:color="auto" w:fill="auto"/>
          </w:tcPr>
          <w:p w14:paraId="22F343FB"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14:paraId="6983B1C6"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14:paraId="7C47DE9B" w14:textId="77777777" w:rsidR="00624060" w:rsidRPr="001A56E8" w:rsidRDefault="00624060" w:rsidP="00624060">
            <w:pPr>
              <w:jc w:val="both"/>
              <w:rPr>
                <w:rFonts w:ascii="Times New Roman" w:hAnsi="Times New Roman" w:cs="Times New Roman"/>
              </w:rPr>
            </w:pPr>
          </w:p>
        </w:tc>
      </w:tr>
      <w:tr w:rsidR="00624060" w:rsidRPr="001A56E8" w14:paraId="208A9618" w14:textId="77777777" w:rsidTr="00621344">
        <w:trPr>
          <w:gridAfter w:val="1"/>
          <w:wAfter w:w="21" w:type="dxa"/>
        </w:trPr>
        <w:tc>
          <w:tcPr>
            <w:tcW w:w="567" w:type="dxa"/>
            <w:shd w:val="clear" w:color="auto" w:fill="auto"/>
          </w:tcPr>
          <w:p w14:paraId="1A44D547"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14:paraId="5DB6C18F"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14:paraId="472C70B4" w14:textId="77777777" w:rsidR="00624060" w:rsidRPr="008D55FE" w:rsidRDefault="00624060" w:rsidP="00624060">
            <w:pPr>
              <w:jc w:val="both"/>
              <w:rPr>
                <w:rFonts w:ascii="Times New Roman" w:hAnsi="Times New Roman" w:cs="Times New Roman"/>
                <w:i/>
              </w:rPr>
            </w:pPr>
            <w:r w:rsidRPr="002A0B5F">
              <w:rPr>
                <w:rFonts w:ascii="Times New Roman" w:hAnsi="Times New Roman" w:cs="Times New Roman"/>
                <w:i/>
              </w:rPr>
              <w:t xml:space="preserve">Пально-мастильні матеріали </w:t>
            </w:r>
            <w:r w:rsidR="008D55FE" w:rsidRPr="002A0B5F">
              <w:rPr>
                <w:rFonts w:ascii="Times New Roman" w:hAnsi="Times New Roman" w:cs="Times New Roman"/>
                <w:i/>
              </w:rPr>
              <w:t>Код ДК 021:2015: 09130000-9 - Нафта і дистиляти</w:t>
            </w:r>
            <w:r w:rsidR="008D55FE" w:rsidRPr="008D55FE">
              <w:rPr>
                <w:rFonts w:ascii="Times New Roman" w:hAnsi="Times New Roman" w:cs="Times New Roman"/>
                <w:i/>
              </w:rPr>
              <w:t xml:space="preserve"> </w:t>
            </w:r>
            <w:r w:rsidRPr="008D55FE">
              <w:rPr>
                <w:rFonts w:ascii="Times New Roman" w:hAnsi="Times New Roman" w:cs="Times New Roman"/>
                <w:i/>
              </w:rPr>
              <w:t>(</w:t>
            </w:r>
            <w:r w:rsidR="008D55FE" w:rsidRPr="008D55FE">
              <w:rPr>
                <w:rFonts w:ascii="Times New Roman" w:hAnsi="Times New Roman" w:cs="Times New Roman"/>
                <w:i/>
              </w:rPr>
              <w:t xml:space="preserve">09132000-3 </w:t>
            </w:r>
            <w:r w:rsidR="008D55FE">
              <w:rPr>
                <w:rFonts w:ascii="Times New Roman" w:hAnsi="Times New Roman" w:cs="Times New Roman"/>
                <w:i/>
              </w:rPr>
              <w:t>«</w:t>
            </w:r>
            <w:r w:rsidRPr="008D55FE">
              <w:rPr>
                <w:rFonts w:ascii="Times New Roman" w:hAnsi="Times New Roman" w:cs="Times New Roman"/>
                <w:i/>
              </w:rPr>
              <w:t>бензин</w:t>
            </w:r>
            <w:r w:rsidR="008D55FE">
              <w:rPr>
                <w:rFonts w:ascii="Times New Roman" w:hAnsi="Times New Roman" w:cs="Times New Roman"/>
                <w:i/>
              </w:rPr>
              <w:t>»</w:t>
            </w:r>
            <w:r w:rsidRPr="008D55FE">
              <w:rPr>
                <w:rFonts w:ascii="Times New Roman" w:hAnsi="Times New Roman" w:cs="Times New Roman"/>
                <w:i/>
              </w:rPr>
              <w:t xml:space="preserve"> та </w:t>
            </w:r>
            <w:r w:rsidR="008D55FE" w:rsidRPr="008D55FE">
              <w:rPr>
                <w:rFonts w:ascii="Times New Roman" w:hAnsi="Times New Roman" w:cs="Times New Roman"/>
                <w:i/>
              </w:rPr>
              <w:t xml:space="preserve">09134200-9 </w:t>
            </w:r>
            <w:r w:rsidR="008D55FE">
              <w:rPr>
                <w:rFonts w:ascii="Times New Roman" w:hAnsi="Times New Roman" w:cs="Times New Roman"/>
                <w:i/>
              </w:rPr>
              <w:t>«</w:t>
            </w:r>
            <w:r w:rsidRPr="008D55FE">
              <w:rPr>
                <w:rFonts w:ascii="Times New Roman" w:hAnsi="Times New Roman" w:cs="Times New Roman"/>
                <w:i/>
              </w:rPr>
              <w:t>дизельне паливо</w:t>
            </w:r>
            <w:r w:rsidR="008D55FE">
              <w:rPr>
                <w:rFonts w:ascii="Times New Roman" w:hAnsi="Times New Roman" w:cs="Times New Roman"/>
                <w:i/>
              </w:rPr>
              <w:t>»</w:t>
            </w:r>
            <w:r w:rsidRPr="008D55FE">
              <w:rPr>
                <w:rFonts w:ascii="Times New Roman" w:hAnsi="Times New Roman" w:cs="Times New Roman"/>
                <w:i/>
              </w:rPr>
              <w:t xml:space="preserve">) </w:t>
            </w:r>
          </w:p>
          <w:p w14:paraId="0EEC767F" w14:textId="77777777" w:rsidR="00624060" w:rsidRPr="001A56E8" w:rsidRDefault="00624060" w:rsidP="00624060">
            <w:pPr>
              <w:jc w:val="both"/>
              <w:rPr>
                <w:rFonts w:ascii="Times New Roman" w:hAnsi="Times New Roman" w:cs="Times New Roman"/>
                <w:b/>
              </w:rPr>
            </w:pPr>
          </w:p>
        </w:tc>
      </w:tr>
      <w:tr w:rsidR="00624060" w:rsidRPr="001A56E8" w14:paraId="77E81845" w14:textId="77777777" w:rsidTr="00621344">
        <w:trPr>
          <w:gridAfter w:val="1"/>
          <w:wAfter w:w="21" w:type="dxa"/>
        </w:trPr>
        <w:tc>
          <w:tcPr>
            <w:tcW w:w="567" w:type="dxa"/>
            <w:shd w:val="clear" w:color="auto" w:fill="auto"/>
          </w:tcPr>
          <w:p w14:paraId="7FACD3C8"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14:paraId="2445A14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1E492A4A" w14:textId="77777777" w:rsidR="00624060" w:rsidRPr="001A56E8" w:rsidRDefault="00624060" w:rsidP="00624060">
            <w:pPr>
              <w:jc w:val="both"/>
              <w:rPr>
                <w:rFonts w:ascii="Times New Roman" w:eastAsia="Times New Roman" w:hAnsi="Times New Roman" w:cs="Times New Roman"/>
                <w:bCs/>
                <w:sz w:val="23"/>
                <w:szCs w:val="23"/>
              </w:rPr>
            </w:pPr>
            <w:r w:rsidRPr="001A56E8">
              <w:rPr>
                <w:rFonts w:ascii="Times New Roman" w:eastAsia="Times New Roman" w:hAnsi="Times New Roman" w:cs="Times New Roman"/>
                <w:bCs/>
                <w:sz w:val="23"/>
                <w:szCs w:val="23"/>
              </w:rPr>
              <w:t>Закупівля здійснюється в цілому без поділу на лоти.</w:t>
            </w:r>
          </w:p>
        </w:tc>
      </w:tr>
      <w:tr w:rsidR="00624060" w:rsidRPr="001A56E8" w14:paraId="1D9ABE92" w14:textId="77777777" w:rsidTr="00621344">
        <w:trPr>
          <w:gridAfter w:val="1"/>
          <w:wAfter w:w="21" w:type="dxa"/>
        </w:trPr>
        <w:tc>
          <w:tcPr>
            <w:tcW w:w="567" w:type="dxa"/>
            <w:shd w:val="clear" w:color="auto" w:fill="auto"/>
          </w:tcPr>
          <w:p w14:paraId="1DF8028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14:paraId="4E85F1C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039A0983" w14:textId="77777777" w:rsidR="00624060" w:rsidRPr="006710E9" w:rsidRDefault="00624060" w:rsidP="00624060">
            <w:pPr>
              <w:widowControl w:val="0"/>
              <w:contextualSpacing/>
              <w:jc w:val="both"/>
              <w:rPr>
                <w:rFonts w:ascii="Times New Roman" w:hAnsi="Times New Roman" w:cs="Times New Roman"/>
                <w:i/>
                <w:iCs/>
                <w:color w:val="000000" w:themeColor="text1"/>
              </w:rPr>
            </w:pPr>
            <w:r w:rsidRPr="00030FA9">
              <w:rPr>
                <w:rFonts w:ascii="Times New Roman" w:hAnsi="Times New Roman" w:cs="Times New Roman"/>
                <w:b/>
                <w:bCs/>
                <w:sz w:val="23"/>
                <w:szCs w:val="23"/>
              </w:rPr>
              <w:t xml:space="preserve">Місце поставки: </w:t>
            </w:r>
            <w:r w:rsidR="006710E9" w:rsidRPr="006710E9">
              <w:rPr>
                <w:rFonts w:ascii="Times New Roman" w:hAnsi="Times New Roman" w:cs="Times New Roman"/>
                <w:i/>
                <w:color w:val="000000" w:themeColor="text1"/>
              </w:rPr>
              <w:t>81652, Україна , Львівська обл., місто Новий Розділ, вул. Грушевського, 37</w:t>
            </w:r>
          </w:p>
          <w:p w14:paraId="476B975E" w14:textId="77777777" w:rsidR="00624060" w:rsidRPr="002A0B5F" w:rsidRDefault="00624060" w:rsidP="00624060">
            <w:pPr>
              <w:widowControl w:val="0"/>
              <w:contextualSpacing/>
              <w:jc w:val="both"/>
              <w:rPr>
                <w:rFonts w:ascii="Times New Roman" w:hAnsi="Times New Roman" w:cs="Times New Roman"/>
                <w:color w:val="000000"/>
              </w:rPr>
            </w:pPr>
            <w:r w:rsidRPr="002A0B5F">
              <w:rPr>
                <w:rFonts w:ascii="Times New Roman" w:hAnsi="Times New Roman" w:cs="Times New Roman"/>
                <w:color w:val="000000"/>
              </w:rPr>
              <w:t>АЗС учасника</w:t>
            </w:r>
            <w:r>
              <w:rPr>
                <w:rFonts w:ascii="Times New Roman" w:hAnsi="Times New Roman" w:cs="Times New Roman"/>
                <w:color w:val="000000"/>
              </w:rPr>
              <w:t>-</w:t>
            </w:r>
            <w:r w:rsidRPr="002A0B5F">
              <w:rPr>
                <w:rFonts w:ascii="Times New Roman" w:hAnsi="Times New Roman" w:cs="Times New Roman"/>
                <w:color w:val="000000"/>
              </w:rPr>
              <w:t>переможця.</w:t>
            </w:r>
          </w:p>
          <w:p w14:paraId="059AD482" w14:textId="77777777" w:rsidR="00624060" w:rsidRDefault="00624060" w:rsidP="00624060">
            <w:pPr>
              <w:widowControl w:val="0"/>
              <w:contextualSpacing/>
              <w:jc w:val="both"/>
              <w:rPr>
                <w:rFonts w:ascii="Times New Roman" w:hAnsi="Times New Roman" w:cs="Times New Roman"/>
                <w:color w:val="000000"/>
              </w:rPr>
            </w:pPr>
          </w:p>
          <w:p w14:paraId="1FD72D29" w14:textId="77777777" w:rsidR="00624060" w:rsidRDefault="00624060" w:rsidP="00624060">
            <w:pPr>
              <w:widowControl w:val="0"/>
              <w:contextualSpacing/>
              <w:jc w:val="both"/>
              <w:rPr>
                <w:rFonts w:ascii="Times New Roman" w:hAnsi="Times New Roman" w:cs="Times New Roman"/>
                <w:color w:val="000000"/>
              </w:rPr>
            </w:pPr>
            <w:r w:rsidRPr="000F2127">
              <w:rPr>
                <w:rFonts w:ascii="Times New Roman" w:hAnsi="Times New Roman" w:cs="Times New Roman"/>
                <w:b/>
                <w:bCs/>
                <w:color w:val="000000"/>
              </w:rPr>
              <w:t>Обсяг:</w:t>
            </w:r>
            <w:r w:rsidRPr="00030FA9">
              <w:rPr>
                <w:rFonts w:ascii="Times New Roman" w:hAnsi="Times New Roman" w:cs="Times New Roman"/>
                <w:color w:val="000000"/>
              </w:rPr>
              <w:t xml:space="preserve"> </w:t>
            </w:r>
          </w:p>
          <w:p w14:paraId="1CEC3EA3" w14:textId="77777777" w:rsidR="00624060" w:rsidRDefault="00624060" w:rsidP="00624060">
            <w:pPr>
              <w:widowControl w:val="0"/>
              <w:contextualSpacing/>
              <w:jc w:val="both"/>
              <w:rPr>
                <w:rFonts w:ascii="Times New Roman" w:hAnsi="Times New Roman" w:cs="Times New Roman"/>
                <w:color w:val="000000"/>
              </w:rPr>
            </w:pPr>
            <w:r>
              <w:rPr>
                <w:rFonts w:ascii="Times New Roman" w:hAnsi="Times New Roman" w:cs="Times New Roman"/>
                <w:color w:val="000000"/>
              </w:rPr>
              <w:t xml:space="preserve">Дизельне паливо – </w:t>
            </w:r>
            <w:r w:rsidR="00246730">
              <w:rPr>
                <w:rFonts w:ascii="Times New Roman" w:hAnsi="Times New Roman" w:cs="Times New Roman"/>
                <w:color w:val="000000"/>
              </w:rPr>
              <w:t>4100</w:t>
            </w:r>
            <w:r w:rsidRPr="000626CD">
              <w:rPr>
                <w:rFonts w:ascii="Times New Roman" w:hAnsi="Times New Roman" w:cs="Times New Roman"/>
                <w:color w:val="000000"/>
              </w:rPr>
              <w:t xml:space="preserve"> л</w:t>
            </w:r>
          </w:p>
          <w:p w14:paraId="2E2BA44B" w14:textId="77777777" w:rsidR="00624060" w:rsidRDefault="00624060" w:rsidP="00624060">
            <w:pPr>
              <w:widowControl w:val="0"/>
              <w:contextualSpacing/>
              <w:jc w:val="both"/>
              <w:rPr>
                <w:rFonts w:ascii="Times New Roman" w:hAnsi="Times New Roman" w:cs="Times New Roman"/>
                <w:color w:val="000000"/>
              </w:rPr>
            </w:pPr>
            <w:r>
              <w:rPr>
                <w:rFonts w:ascii="Times New Roman" w:hAnsi="Times New Roman" w:cs="Times New Roman"/>
                <w:color w:val="000000"/>
              </w:rPr>
              <w:t xml:space="preserve">Бензин А  95 – </w:t>
            </w:r>
            <w:r w:rsidR="00246730">
              <w:rPr>
                <w:rFonts w:ascii="Times New Roman" w:hAnsi="Times New Roman" w:cs="Times New Roman"/>
                <w:color w:val="000000"/>
              </w:rPr>
              <w:t>2800</w:t>
            </w:r>
            <w:r w:rsidRPr="000626CD">
              <w:rPr>
                <w:rFonts w:ascii="Times New Roman" w:hAnsi="Times New Roman" w:cs="Times New Roman"/>
                <w:color w:val="000000"/>
              </w:rPr>
              <w:t xml:space="preserve"> л</w:t>
            </w:r>
          </w:p>
          <w:p w14:paraId="5B4AAA1C" w14:textId="77777777" w:rsidR="00624060" w:rsidRPr="00030FA9" w:rsidRDefault="00624060" w:rsidP="00624060">
            <w:pPr>
              <w:widowControl w:val="0"/>
              <w:contextualSpacing/>
              <w:jc w:val="both"/>
              <w:rPr>
                <w:rFonts w:ascii="Times New Roman" w:hAnsi="Times New Roman" w:cs="Times New Roman"/>
                <w:color w:val="000000"/>
              </w:rPr>
            </w:pPr>
          </w:p>
          <w:p w14:paraId="5A6CDE58" w14:textId="77777777" w:rsidR="00624060" w:rsidRPr="00D11AFE" w:rsidRDefault="00624060" w:rsidP="00624060">
            <w:pPr>
              <w:ind w:right="450"/>
              <w:jc w:val="both"/>
              <w:rPr>
                <w:rFonts w:ascii="Times New Roman" w:hAnsi="Times New Roman"/>
                <w:bCs/>
                <w:sz w:val="23"/>
                <w:szCs w:val="23"/>
                <w:highlight w:val="yellow"/>
              </w:rPr>
            </w:pPr>
            <w:r w:rsidRPr="00285633">
              <w:rPr>
                <w:rFonts w:ascii="Times New Roman" w:hAnsi="Times New Roman" w:cs="Times New Roman"/>
                <w:bCs/>
              </w:rPr>
              <w:t>Замовник може зменшити обсяги закупівлі в залежності від</w:t>
            </w:r>
            <w:r w:rsidRPr="00030FA9">
              <w:rPr>
                <w:rFonts w:ascii="Times New Roman" w:hAnsi="Times New Roman" w:cs="Times New Roman"/>
                <w:bCs/>
              </w:rPr>
              <w:t xml:space="preserve"> реального фінансування видатків.</w:t>
            </w:r>
          </w:p>
        </w:tc>
      </w:tr>
      <w:tr w:rsidR="00624060" w:rsidRPr="001A56E8" w14:paraId="6B7FDB62" w14:textId="77777777" w:rsidTr="00621344">
        <w:trPr>
          <w:gridAfter w:val="1"/>
          <w:wAfter w:w="21" w:type="dxa"/>
        </w:trPr>
        <w:tc>
          <w:tcPr>
            <w:tcW w:w="567" w:type="dxa"/>
            <w:shd w:val="clear" w:color="auto" w:fill="auto"/>
          </w:tcPr>
          <w:p w14:paraId="548DB065"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14:paraId="5AB4E5D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14:paraId="68E31A96" w14:textId="77777777" w:rsidR="00624060" w:rsidRPr="001A56E8" w:rsidRDefault="00624060" w:rsidP="00246730">
            <w:pPr>
              <w:jc w:val="both"/>
              <w:rPr>
                <w:rFonts w:ascii="Times New Roman" w:hAnsi="Times New Roman" w:cs="Times New Roman"/>
              </w:rPr>
            </w:pPr>
            <w:r w:rsidRPr="001A56E8">
              <w:rPr>
                <w:rFonts w:ascii="Times New Roman" w:hAnsi="Times New Roman" w:cs="Times New Roman"/>
              </w:rPr>
              <w:t>Протягом 202</w:t>
            </w:r>
            <w:r w:rsidR="00246730">
              <w:rPr>
                <w:rFonts w:ascii="Times New Roman" w:hAnsi="Times New Roman" w:cs="Times New Roman"/>
              </w:rPr>
              <w:t>4</w:t>
            </w:r>
            <w:r w:rsidRPr="001A56E8">
              <w:rPr>
                <w:rFonts w:ascii="Times New Roman" w:hAnsi="Times New Roman" w:cs="Times New Roman"/>
              </w:rPr>
              <w:t xml:space="preserve"> року.</w:t>
            </w:r>
          </w:p>
        </w:tc>
      </w:tr>
      <w:tr w:rsidR="00624060" w:rsidRPr="001A56E8" w14:paraId="169EBE9D" w14:textId="77777777" w:rsidTr="00621344">
        <w:trPr>
          <w:gridAfter w:val="1"/>
          <w:wAfter w:w="21" w:type="dxa"/>
        </w:trPr>
        <w:tc>
          <w:tcPr>
            <w:tcW w:w="567" w:type="dxa"/>
            <w:shd w:val="clear" w:color="auto" w:fill="auto"/>
          </w:tcPr>
          <w:p w14:paraId="2310383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14:paraId="404941F7"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14:paraId="55746C1B" w14:textId="77777777" w:rsidR="00624060" w:rsidRPr="001A56E8" w:rsidRDefault="00624060" w:rsidP="00624060">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14:paraId="6E643DAB"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на рівних умовах.</w:t>
            </w:r>
          </w:p>
        </w:tc>
      </w:tr>
      <w:tr w:rsidR="00624060" w:rsidRPr="001A56E8" w14:paraId="62FEC2B1" w14:textId="77777777" w:rsidTr="00621344">
        <w:trPr>
          <w:gridAfter w:val="1"/>
          <w:wAfter w:w="21" w:type="dxa"/>
        </w:trPr>
        <w:tc>
          <w:tcPr>
            <w:tcW w:w="567" w:type="dxa"/>
            <w:shd w:val="clear" w:color="auto" w:fill="auto"/>
          </w:tcPr>
          <w:p w14:paraId="63033951"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14:paraId="0DBABFAE"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 xml:space="preserve">Валюта, у якій повинна бути зазначена ціна </w:t>
            </w:r>
            <w:r w:rsidRPr="001A56E8">
              <w:rPr>
                <w:rFonts w:ascii="Times New Roman" w:eastAsia="Times New Roman" w:hAnsi="Times New Roman" w:cs="Times New Roman"/>
                <w:b/>
              </w:rPr>
              <w:lastRenderedPageBreak/>
              <w:t>тендерної пропозиції</w:t>
            </w:r>
          </w:p>
        </w:tc>
        <w:tc>
          <w:tcPr>
            <w:tcW w:w="7363" w:type="dxa"/>
          </w:tcPr>
          <w:p w14:paraId="5058353A"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lastRenderedPageBreak/>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 xml:space="preserve">такий Учасник зазначає ціну </w:t>
            </w:r>
            <w:r w:rsidRPr="001A56E8">
              <w:rPr>
                <w:rFonts w:ascii="Times New Roman" w:eastAsia="Times New Roman" w:hAnsi="Times New Roman" w:cs="Times New Roman"/>
              </w:rPr>
              <w:lastRenderedPageBreak/>
              <w:t xml:space="preserve">пропозиції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валюті — гривня.</w:t>
            </w:r>
          </w:p>
        </w:tc>
      </w:tr>
      <w:tr w:rsidR="00624060" w:rsidRPr="001A56E8" w14:paraId="12B430D4" w14:textId="77777777" w:rsidTr="00621344">
        <w:trPr>
          <w:gridAfter w:val="1"/>
          <w:wAfter w:w="21" w:type="dxa"/>
        </w:trPr>
        <w:tc>
          <w:tcPr>
            <w:tcW w:w="567" w:type="dxa"/>
            <w:shd w:val="clear" w:color="auto" w:fill="auto"/>
          </w:tcPr>
          <w:p w14:paraId="627FEB3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lastRenderedPageBreak/>
              <w:t>7.</w:t>
            </w:r>
          </w:p>
        </w:tc>
        <w:tc>
          <w:tcPr>
            <w:tcW w:w="2693" w:type="dxa"/>
            <w:shd w:val="clear" w:color="auto" w:fill="auto"/>
          </w:tcPr>
          <w:p w14:paraId="606FCB43"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3BD5B636"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 xml:space="preserve">7.1. Під час проведення процедур </w:t>
            </w:r>
            <w:proofErr w:type="spellStart"/>
            <w:r w:rsidRPr="001A56E8">
              <w:rPr>
                <w:rFonts w:ascii="Times New Roman" w:hAnsi="Times New Roman"/>
              </w:rPr>
              <w:t>закупівель</w:t>
            </w:r>
            <w:proofErr w:type="spellEnd"/>
            <w:r w:rsidRPr="001A56E8">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0BC0C8A"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39B239"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w:t>
            </w:r>
            <w:proofErr w:type="spellStart"/>
            <w:r w:rsidRPr="001A56E8">
              <w:rPr>
                <w:rFonts w:ascii="Times New Roman" w:hAnsi="Times New Roman"/>
              </w:rPr>
              <w:t>закупівель</w:t>
            </w:r>
            <w:proofErr w:type="spellEnd"/>
            <w:r w:rsidRPr="001A56E8">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576EF00" w14:textId="77777777" w:rsidR="00624060" w:rsidRPr="001A56E8" w:rsidRDefault="00624060" w:rsidP="00624060">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4EBBB8FA" w14:textId="77777777" w:rsidR="00624060" w:rsidRPr="001A56E8" w:rsidRDefault="00624060" w:rsidP="00624060">
            <w:pPr>
              <w:jc w:val="both"/>
              <w:rPr>
                <w:rFonts w:ascii="Times New Roman" w:hAnsi="Times New Roman" w:cs="Times New Roman"/>
              </w:rPr>
            </w:pPr>
          </w:p>
        </w:tc>
      </w:tr>
      <w:tr w:rsidR="00624060" w:rsidRPr="001A56E8" w14:paraId="75E132E3" w14:textId="77777777" w:rsidTr="00621344">
        <w:trPr>
          <w:gridAfter w:val="1"/>
          <w:wAfter w:w="21" w:type="dxa"/>
        </w:trPr>
        <w:tc>
          <w:tcPr>
            <w:tcW w:w="567" w:type="dxa"/>
            <w:shd w:val="clear" w:color="auto" w:fill="auto"/>
          </w:tcPr>
          <w:p w14:paraId="25C1FEF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8.</w:t>
            </w:r>
          </w:p>
        </w:tc>
        <w:tc>
          <w:tcPr>
            <w:tcW w:w="2693" w:type="dxa"/>
            <w:shd w:val="clear" w:color="auto" w:fill="auto"/>
          </w:tcPr>
          <w:p w14:paraId="1E5F54A6" w14:textId="77777777" w:rsidR="00624060" w:rsidRPr="001A56E8" w:rsidRDefault="00624060" w:rsidP="00624060">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4A3F3501" w14:textId="77777777" w:rsidR="00624060" w:rsidRPr="004D071A" w:rsidRDefault="00624060" w:rsidP="00624060">
            <w:pPr>
              <w:spacing w:before="120" w:after="240"/>
              <w:jc w:val="both"/>
              <w:rPr>
                <w:rFonts w:ascii="Times New Roman" w:hAnsi="Times New Roman" w:cs="Times New Roman"/>
                <w:b/>
                <w:lang w:val="ru-RU"/>
              </w:rPr>
            </w:pPr>
            <w:r w:rsidRPr="001A56E8">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w:t>
            </w:r>
            <w:r w:rsidRPr="00285633">
              <w:rPr>
                <w:rFonts w:ascii="Times New Roman" w:hAnsi="Times New Roman" w:cs="Times New Roman"/>
                <w:b/>
                <w:shd w:val="solid" w:color="FFFFFF" w:fill="FFFFFF"/>
                <w:lang w:eastAsia="en-US"/>
              </w:rPr>
              <w:t xml:space="preserve">вартість </w:t>
            </w:r>
          </w:p>
        </w:tc>
      </w:tr>
      <w:tr w:rsidR="00624060" w:rsidRPr="001A56E8" w14:paraId="56732AC2" w14:textId="77777777" w:rsidTr="00621344">
        <w:tc>
          <w:tcPr>
            <w:tcW w:w="10644" w:type="dxa"/>
            <w:gridSpan w:val="4"/>
            <w:shd w:val="clear" w:color="auto" w:fill="auto"/>
            <w:vAlign w:val="center"/>
          </w:tcPr>
          <w:p w14:paraId="5B6A3243" w14:textId="77777777" w:rsidR="00624060" w:rsidRPr="001A56E8" w:rsidRDefault="00624060" w:rsidP="00624060">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14:paraId="141721AA" w14:textId="77777777" w:rsidR="00624060" w:rsidRPr="001A56E8" w:rsidRDefault="00624060" w:rsidP="00624060">
            <w:pPr>
              <w:widowControl w:val="0"/>
              <w:jc w:val="center"/>
              <w:rPr>
                <w:rFonts w:ascii="Times New Roman" w:eastAsia="Times New Roman" w:hAnsi="Times New Roman" w:cs="Times New Roman"/>
              </w:rPr>
            </w:pPr>
          </w:p>
        </w:tc>
      </w:tr>
      <w:tr w:rsidR="00624060" w:rsidRPr="001A56E8" w14:paraId="3C669314" w14:textId="77777777" w:rsidTr="00621344">
        <w:trPr>
          <w:gridAfter w:val="1"/>
          <w:wAfter w:w="21" w:type="dxa"/>
        </w:trPr>
        <w:tc>
          <w:tcPr>
            <w:tcW w:w="567" w:type="dxa"/>
            <w:shd w:val="clear" w:color="auto" w:fill="auto"/>
          </w:tcPr>
          <w:p w14:paraId="1B3C3091"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6F1FE737"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35F62031" w14:textId="77777777" w:rsidR="00624060" w:rsidRDefault="00624060" w:rsidP="00624060">
            <w:pPr>
              <w:spacing w:before="120" w:after="24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w:t>
            </w:r>
          </w:p>
          <w:p w14:paraId="3E3DD157" w14:textId="77777777" w:rsidR="00246730" w:rsidRPr="001A56E8" w:rsidRDefault="00246730" w:rsidP="0024673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автоматично призупиняє перебіг відкритих торгів.</w:t>
            </w:r>
          </w:p>
          <w:p w14:paraId="6494D2C4" w14:textId="77777777" w:rsidR="00246730" w:rsidRPr="001A56E8" w:rsidRDefault="00246730" w:rsidP="00246730">
            <w:pPr>
              <w:spacing w:before="120" w:after="240"/>
              <w:jc w:val="both"/>
              <w:rPr>
                <w:rFonts w:ascii="Times New Roman" w:hAnsi="Times New Roman" w:cs="Times New Roman"/>
                <w:strike/>
                <w:shd w:val="solid" w:color="FFFFFF" w:fill="FFFFFF"/>
              </w:rPr>
            </w:pPr>
            <w:r w:rsidRPr="001A56E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624060" w:rsidRPr="001A56E8" w14:paraId="185E6560" w14:textId="77777777" w:rsidTr="00621344">
        <w:trPr>
          <w:gridAfter w:val="1"/>
          <w:wAfter w:w="21" w:type="dxa"/>
        </w:trPr>
        <w:tc>
          <w:tcPr>
            <w:tcW w:w="567" w:type="dxa"/>
            <w:shd w:val="clear" w:color="auto" w:fill="auto"/>
          </w:tcPr>
          <w:p w14:paraId="462532FE"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1C22141D"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14:paraId="626A6E35"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56E8">
              <w:rPr>
                <w:rFonts w:ascii="Times New Roman" w:eastAsia="Times New Roman" w:hAnsi="Times New Roman" w:cs="Times New Roman"/>
              </w:rPr>
              <w:t>внести</w:t>
            </w:r>
            <w:proofErr w:type="spellEnd"/>
            <w:r w:rsidRPr="001A56E8">
              <w:rPr>
                <w:rFonts w:ascii="Times New Roman" w:eastAsia="Times New Roman" w:hAnsi="Times New Roman" w:cs="Times New Roman"/>
              </w:rPr>
              <w:t xml:space="preserve"> </w:t>
            </w:r>
            <w:r w:rsidRPr="001A56E8">
              <w:rPr>
                <w:rFonts w:ascii="Times New Roman" w:eastAsia="Times New Roman" w:hAnsi="Times New Roman" w:cs="Times New Roman"/>
              </w:rPr>
              <w:lastRenderedPageBreak/>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14:paraId="2812C0A5"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протягом одного дня з дня прийняття рішення про їх внесення.</w:t>
            </w:r>
          </w:p>
          <w:p w14:paraId="7275482A" w14:textId="77777777" w:rsidR="00624060" w:rsidRPr="001A56E8" w:rsidRDefault="00624060" w:rsidP="00624060">
            <w:pPr>
              <w:widowControl w:val="0"/>
              <w:jc w:val="both"/>
              <w:rPr>
                <w:rFonts w:ascii="Times New Roman" w:eastAsia="Times New Roman" w:hAnsi="Times New Roman" w:cs="Times New Roman"/>
              </w:rPr>
            </w:pPr>
          </w:p>
        </w:tc>
      </w:tr>
      <w:tr w:rsidR="00624060" w:rsidRPr="001A56E8" w14:paraId="2A926EF3" w14:textId="77777777" w:rsidTr="00621344">
        <w:tc>
          <w:tcPr>
            <w:tcW w:w="10644" w:type="dxa"/>
            <w:gridSpan w:val="4"/>
            <w:shd w:val="clear" w:color="auto" w:fill="auto"/>
          </w:tcPr>
          <w:p w14:paraId="7863DFED" w14:textId="77777777" w:rsidR="00624060" w:rsidRPr="001A56E8" w:rsidRDefault="00624060" w:rsidP="00624060">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624060" w:rsidRPr="001A56E8" w14:paraId="144715C4" w14:textId="77777777" w:rsidTr="00621344">
        <w:trPr>
          <w:gridAfter w:val="1"/>
          <w:wAfter w:w="21" w:type="dxa"/>
        </w:trPr>
        <w:tc>
          <w:tcPr>
            <w:tcW w:w="567" w:type="dxa"/>
            <w:shd w:val="clear" w:color="auto" w:fill="auto"/>
          </w:tcPr>
          <w:p w14:paraId="4EB730D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64D8F29B"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14:paraId="71E009FC" w14:textId="77777777" w:rsidR="003E606D" w:rsidRDefault="003E606D" w:rsidP="003E606D">
            <w:pPr>
              <w:pStyle w:val="a4"/>
              <w:numPr>
                <w:ilvl w:val="1"/>
                <w:numId w:val="17"/>
              </w:numPr>
              <w:jc w:val="both"/>
              <w:rPr>
                <w:rFonts w:ascii="Times New Roman" w:hAnsi="Times New Roman" w:cs="Times New Roman"/>
                <w:shd w:val="solid" w:color="FFFFFF" w:fill="FFFFFF"/>
                <w:lang w:eastAsia="en-US"/>
              </w:rPr>
            </w:pPr>
            <w:r w:rsidRPr="003E606D">
              <w:rPr>
                <w:rFonts w:ascii="Times New Roman" w:hAnsi="Times New Roman" w:cs="Times New Roman"/>
                <w:shd w:val="solid" w:color="FFFFFF" w:fill="FFFFFF"/>
                <w:lang w:eastAsia="en-US"/>
              </w:rPr>
              <w:t xml:space="preserve">Під час проведення відкритих торгів тендерні пропозиції мають право подавати всі заінтересовані особи. </w:t>
            </w:r>
          </w:p>
          <w:p w14:paraId="3AEBF50B" w14:textId="77777777" w:rsidR="003E606D" w:rsidRDefault="003E606D" w:rsidP="003E606D">
            <w:pPr>
              <w:pStyle w:val="a4"/>
              <w:ind w:left="405"/>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Тендерні пропозиції </w:t>
            </w:r>
            <w:r w:rsidR="00C02C4C">
              <w:rPr>
                <w:rFonts w:ascii="Times New Roman" w:hAnsi="Times New Roman" w:cs="Times New Roman"/>
                <w:shd w:val="solid" w:color="FFFFFF" w:fill="FFFFFF"/>
                <w:lang w:eastAsia="en-US"/>
              </w:rPr>
              <w:t xml:space="preserve">подаються відповідно до порядку, визначеного статтею 26 Закону, крім положень частин першої, четвертої, шостої та сьомої статті 26 Закону. </w:t>
            </w:r>
          </w:p>
          <w:p w14:paraId="09248170" w14:textId="77777777" w:rsidR="00C02C4C" w:rsidRPr="003E606D" w:rsidRDefault="00C02C4C" w:rsidP="003E606D">
            <w:pPr>
              <w:pStyle w:val="a4"/>
              <w:ind w:left="405"/>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Кожен учасник має право подати тільки одну тендерну пропозицію. </w:t>
            </w:r>
          </w:p>
          <w:p w14:paraId="58866261" w14:textId="77777777" w:rsidR="00BA7E1A" w:rsidRPr="00C02C4C" w:rsidRDefault="00BA7E1A" w:rsidP="00BA7E1A">
            <w:pPr>
              <w:pStyle w:val="a4"/>
              <w:numPr>
                <w:ilvl w:val="1"/>
                <w:numId w:val="17"/>
              </w:numPr>
              <w:jc w:val="both"/>
              <w:rPr>
                <w:rFonts w:ascii="Times New Roman" w:hAnsi="Times New Roman" w:cs="Times New Roman"/>
                <w:shd w:val="solid" w:color="FFFFFF" w:fill="FFFFFF"/>
                <w:lang w:eastAsia="en-US"/>
              </w:rPr>
            </w:pPr>
            <w:r w:rsidRPr="00C02C4C">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C02C4C">
              <w:rPr>
                <w:rFonts w:ascii="Times New Roman" w:hAnsi="Times New Roman" w:cs="Times New Roman"/>
              </w:rPr>
              <w:t>закупівель</w:t>
            </w:r>
            <w:proofErr w:type="spellEnd"/>
            <w:r w:rsidRPr="00C02C4C">
              <w:rPr>
                <w:rFonts w:ascii="Times New Roman" w:hAnsi="Times New Roman" w:cs="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C02C4C">
              <w:rPr>
                <w:rFonts w:ascii="Times New Roman" w:eastAsia="Times New Roman" w:hAnsi="Times New Roman" w:cs="Times New Roman"/>
              </w:rPr>
              <w:t>пункті 4</w:t>
            </w:r>
            <w:r w:rsidR="00246730" w:rsidRPr="00C02C4C">
              <w:rPr>
                <w:rFonts w:ascii="Times New Roman" w:eastAsia="Times New Roman" w:hAnsi="Times New Roman" w:cs="Times New Roman"/>
              </w:rPr>
              <w:t>7</w:t>
            </w:r>
            <w:r w:rsidRPr="00C02C4C">
              <w:rPr>
                <w:rFonts w:ascii="Times New Roman" w:eastAsia="Times New Roman" w:hAnsi="Times New Roman" w:cs="Times New Roman"/>
              </w:rPr>
              <w:t xml:space="preserve"> Особливостей</w:t>
            </w:r>
            <w:r w:rsidRPr="00C02C4C">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6790206" w14:textId="77777777" w:rsidR="00624060" w:rsidRPr="001A56E8" w:rsidRDefault="00BA7E1A" w:rsidP="00624060">
            <w:pPr>
              <w:pStyle w:val="a4"/>
              <w:numPr>
                <w:ilvl w:val="0"/>
                <w:numId w:val="9"/>
              </w:numPr>
              <w:ind w:left="25" w:firstLine="567"/>
              <w:jc w:val="both"/>
              <w:rPr>
                <w:rFonts w:ascii="Times New Roman" w:hAnsi="Times New Roman" w:cs="Times New Roman"/>
                <w:i/>
                <w:shd w:val="solid" w:color="FFFFFF" w:fill="FFFFFF"/>
                <w:lang w:eastAsia="en-US"/>
              </w:rPr>
            </w:pPr>
            <w:r>
              <w:rPr>
                <w:rFonts w:ascii="Times New Roman" w:hAnsi="Times New Roman" w:cs="Times New Roman"/>
                <w:shd w:val="solid" w:color="FFFFFF" w:fill="FFFFFF"/>
                <w:lang w:eastAsia="en-US"/>
              </w:rPr>
              <w:t>інформаці</w:t>
            </w:r>
            <w:r w:rsidR="00624060" w:rsidRPr="001A56E8">
              <w:rPr>
                <w:rFonts w:ascii="Times New Roman" w:hAnsi="Times New Roman" w:cs="Times New Roman"/>
                <w:shd w:val="solid" w:color="FFFFFF" w:fill="FFFFFF"/>
                <w:lang w:eastAsia="en-US"/>
              </w:rPr>
              <w:t xml:space="preserve">ю, що підтверджує відповідність учасника кваліфікаційним (кваліфікаційному) критеріям, — </w:t>
            </w:r>
            <w:r w:rsidR="00624060" w:rsidRPr="001A56E8">
              <w:rPr>
                <w:rFonts w:ascii="Times New Roman" w:hAnsi="Times New Roman" w:cs="Times New Roman"/>
                <w:i/>
                <w:shd w:val="solid" w:color="FFFFFF" w:fill="FFFFFF"/>
                <w:lang w:eastAsia="en-US"/>
              </w:rPr>
              <w:t>згідно з Додатком 1 до цієї тендерної документації;</w:t>
            </w:r>
          </w:p>
          <w:p w14:paraId="5B4F7167" w14:textId="77777777" w:rsidR="00624060"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від</w:t>
            </w:r>
            <w:r w:rsidR="00C02C4C">
              <w:rPr>
                <w:rFonts w:ascii="Times New Roman" w:hAnsi="Times New Roman" w:cs="Times New Roman"/>
                <w:shd w:val="solid" w:color="FFFFFF" w:fill="FFFFFF"/>
                <w:lang w:eastAsia="en-US"/>
              </w:rPr>
              <w:t xml:space="preserve">повідності учасника </w:t>
            </w:r>
            <w:r w:rsidRPr="001A56E8">
              <w:rPr>
                <w:rFonts w:ascii="Times New Roman" w:hAnsi="Times New Roman" w:cs="Times New Roman"/>
                <w:shd w:val="solid" w:color="FFFFFF" w:fill="FFFFFF"/>
                <w:lang w:eastAsia="en-US"/>
              </w:rPr>
              <w:t xml:space="preserve"> підстав, установлених у</w:t>
            </w:r>
            <w:r>
              <w:rPr>
                <w:rFonts w:ascii="Times New Roman" w:hAnsi="Times New Roman" w:cs="Times New Roman"/>
                <w:shd w:val="solid" w:color="FFFFFF" w:fill="FFFFFF"/>
                <w:lang w:eastAsia="en-US"/>
              </w:rPr>
              <w:t xml:space="preserve"> п.4</w:t>
            </w:r>
            <w:r w:rsidR="00246730">
              <w:rPr>
                <w:rFonts w:ascii="Times New Roman" w:hAnsi="Times New Roman" w:cs="Times New Roman"/>
                <w:shd w:val="solid" w:color="FFFFFF" w:fill="FFFFFF"/>
                <w:lang w:eastAsia="en-US"/>
              </w:rPr>
              <w:t>7</w:t>
            </w:r>
            <w:r>
              <w:rPr>
                <w:rFonts w:ascii="Times New Roman" w:hAnsi="Times New Roman" w:cs="Times New Roman"/>
                <w:shd w:val="solid" w:color="FFFFFF" w:fill="FFFFFF"/>
                <w:lang w:eastAsia="en-US"/>
              </w:rPr>
              <w:t xml:space="preserve"> Особливостей</w:t>
            </w:r>
            <w:r w:rsidRPr="001A56E8">
              <w:rPr>
                <w:rFonts w:ascii="Times New Roman" w:hAnsi="Times New Roman" w:cs="Times New Roman"/>
                <w:shd w:val="solid" w:color="FFFFFF" w:fill="FFFFFF"/>
                <w:lang w:eastAsia="en-US"/>
              </w:rPr>
              <w:t>, — згідно з Додатком 1</w:t>
            </w:r>
            <w:r w:rsidR="00C02C4C">
              <w:rPr>
                <w:rFonts w:ascii="Times New Roman" w:hAnsi="Times New Roman" w:cs="Times New Roman"/>
                <w:shd w:val="solid" w:color="FFFFFF" w:fill="FFFFFF"/>
                <w:lang w:eastAsia="en-US"/>
              </w:rPr>
              <w:t xml:space="preserve"> до цієї тендерної документації</w:t>
            </w:r>
            <w:r w:rsidRPr="001A56E8">
              <w:rPr>
                <w:rFonts w:ascii="Times New Roman" w:hAnsi="Times New Roman" w:cs="Times New Roman"/>
                <w:shd w:val="solid" w:color="FFFFFF" w:fill="FFFFFF"/>
                <w:lang w:eastAsia="en-US"/>
              </w:rPr>
              <w:t>;</w:t>
            </w:r>
          </w:p>
          <w:p w14:paraId="11BE525D" w14:textId="77777777" w:rsidR="00C64237" w:rsidRPr="001A56E8" w:rsidRDefault="00C64237" w:rsidP="00624060">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інформація про необхідні технічні, якісні та кількісні характеристики предмета закупівлі </w:t>
            </w:r>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i/>
                <w:shd w:val="solid" w:color="FFFFFF" w:fill="FFFFFF"/>
                <w:lang w:eastAsia="en-US"/>
              </w:rPr>
              <w:t>згідно з Додатком 2 до тендерної документації;</w:t>
            </w:r>
          </w:p>
          <w:p w14:paraId="4D6A7A5F"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та документ</w:t>
            </w:r>
            <w:r w:rsidR="00C64237">
              <w:rPr>
                <w:rFonts w:ascii="Times New Roman" w:hAnsi="Times New Roman" w:cs="Times New Roman"/>
                <w:shd w:val="solid" w:color="FFFFFF" w:fill="FFFFFF"/>
                <w:lang w:eastAsia="en-US"/>
              </w:rPr>
              <w:t>и</w:t>
            </w:r>
            <w:r w:rsidRPr="001A56E8">
              <w:rPr>
                <w:rFonts w:ascii="Times New Roman" w:hAnsi="Times New Roman" w:cs="Times New Roman"/>
                <w:shd w:val="solid" w:color="FFFFFF" w:fill="FFFFFF"/>
                <w:lang w:eastAsia="en-US"/>
              </w:rPr>
              <w:t xml:space="preserve">, які передбачені у </w:t>
            </w:r>
            <w:r w:rsidR="008544ED">
              <w:rPr>
                <w:rFonts w:ascii="Times New Roman" w:hAnsi="Times New Roman" w:cs="Times New Roman"/>
                <w:i/>
                <w:shd w:val="solid" w:color="FFFFFF" w:fill="FFFFFF"/>
                <w:lang w:eastAsia="en-US"/>
              </w:rPr>
              <w:t xml:space="preserve">Розділі 3 </w:t>
            </w:r>
            <w:r w:rsidRPr="001A56E8">
              <w:rPr>
                <w:rFonts w:ascii="Times New Roman" w:hAnsi="Times New Roman" w:cs="Times New Roman"/>
                <w:i/>
                <w:shd w:val="solid" w:color="FFFFFF" w:fill="FFFFFF"/>
                <w:lang w:eastAsia="en-US"/>
              </w:rPr>
              <w:t>Додатку 1 до тендерної документації</w:t>
            </w:r>
            <w:r w:rsidRPr="001A56E8">
              <w:rPr>
                <w:rFonts w:ascii="Times New Roman" w:hAnsi="Times New Roman" w:cs="Times New Roman"/>
                <w:shd w:val="solid" w:color="FFFFFF" w:fill="FFFFFF"/>
                <w:lang w:eastAsia="en-US"/>
              </w:rPr>
              <w:t>;</w:t>
            </w:r>
          </w:p>
          <w:p w14:paraId="08E57E62"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72E3058"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72018964"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інформацію та документами, відповідно до вимог цієї тендерної документації та додатків до неї.</w:t>
            </w:r>
          </w:p>
          <w:p w14:paraId="4000B0F9" w14:textId="77777777" w:rsidR="00624060" w:rsidRPr="001A56E8" w:rsidRDefault="00624060" w:rsidP="00624060">
            <w:pPr>
              <w:pStyle w:val="a4"/>
              <w:ind w:left="592"/>
              <w:jc w:val="both"/>
              <w:rPr>
                <w:rFonts w:ascii="Times New Roman" w:hAnsi="Times New Roman" w:cs="Times New Roman"/>
                <w:shd w:val="solid" w:color="FFFFFF" w:fill="FFFFFF"/>
                <w:lang w:eastAsia="en-US"/>
              </w:rPr>
            </w:pPr>
          </w:p>
          <w:p w14:paraId="75920CCE"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1.</w:t>
            </w:r>
            <w:r w:rsidR="008544ED">
              <w:rPr>
                <w:rFonts w:ascii="Times New Roman" w:hAnsi="Times New Roman"/>
              </w:rPr>
              <w:t>3</w:t>
            </w:r>
            <w:r w:rsidRPr="001A56E8">
              <w:rPr>
                <w:rFonts w:ascii="Times New Roman" w:hAnsi="Times New Roman"/>
              </w:rPr>
              <w:t xml:space="preserve">.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7F023E8E" w14:textId="77777777" w:rsidR="00624060" w:rsidRPr="001A56E8" w:rsidRDefault="00624060" w:rsidP="00624060">
            <w:pPr>
              <w:widowControl w:val="0"/>
              <w:ind w:left="33" w:right="113" w:firstLine="283"/>
              <w:contextualSpacing/>
              <w:jc w:val="both"/>
              <w:rPr>
                <w:rFonts w:ascii="Times New Roman" w:hAnsi="Times New Roman"/>
              </w:rPr>
            </w:pPr>
          </w:p>
          <w:p w14:paraId="1426DA61"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1.</w:t>
            </w:r>
            <w:r w:rsidR="008544ED">
              <w:rPr>
                <w:rFonts w:ascii="Times New Roman" w:hAnsi="Times New Roman"/>
              </w:rPr>
              <w:t>4</w:t>
            </w:r>
            <w:r w:rsidRPr="001A56E8">
              <w:rPr>
                <w:rFonts w:ascii="Times New Roman" w:hAnsi="Times New Roman"/>
              </w:rPr>
              <w:t>.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1947A67" w14:textId="77777777" w:rsidR="00624060" w:rsidRPr="001A56E8" w:rsidRDefault="00624060" w:rsidP="00AB49C0">
            <w:pPr>
              <w:widowControl w:val="0"/>
              <w:numPr>
                <w:ilvl w:val="0"/>
                <w:numId w:val="11"/>
              </w:numPr>
              <w:tabs>
                <w:tab w:val="left" w:pos="1066"/>
              </w:tabs>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w:t>
            </w:r>
            <w:r w:rsidRPr="001A56E8">
              <w:rPr>
                <w:rFonts w:ascii="Times New Roman" w:hAnsi="Times New Roman"/>
              </w:rPr>
              <w:lastRenderedPageBreak/>
              <w:t xml:space="preserve">шляхом завантаження в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у вигляді </w:t>
            </w:r>
            <w:proofErr w:type="spellStart"/>
            <w:r w:rsidRPr="001A56E8">
              <w:rPr>
                <w:rFonts w:ascii="Times New Roman" w:hAnsi="Times New Roman"/>
              </w:rPr>
              <w:t>скан</w:t>
            </w:r>
            <w:proofErr w:type="spellEnd"/>
            <w:r w:rsidRPr="001A56E8">
              <w:rPr>
                <w:rFonts w:ascii="Times New Roman" w:hAnsi="Times New Roman"/>
              </w:rPr>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28289FFB" w14:textId="77777777" w:rsidR="00624060" w:rsidRPr="001A56E8" w:rsidRDefault="00624060" w:rsidP="00AB49C0">
            <w:pPr>
              <w:widowControl w:val="0"/>
              <w:numPr>
                <w:ilvl w:val="0"/>
                <w:numId w:val="11"/>
              </w:numPr>
              <w:tabs>
                <w:tab w:val="left" w:pos="1096"/>
              </w:tabs>
              <w:ind w:left="25" w:right="113" w:firstLine="654"/>
              <w:contextualSpacing/>
              <w:jc w:val="both"/>
              <w:rPr>
                <w:rFonts w:ascii="Times New Roman" w:hAnsi="Times New Roman"/>
              </w:rPr>
            </w:pPr>
            <w:r w:rsidRPr="001A56E8">
              <w:rPr>
                <w:rFonts w:ascii="Times New Roman" w:hAnsi="Times New Roman"/>
              </w:rPr>
              <w:t>У випадку надання учасником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398E1C80" w14:textId="77777777" w:rsidR="00624060" w:rsidRPr="00B05E18" w:rsidRDefault="00624060" w:rsidP="00AB49C0">
            <w:pPr>
              <w:widowControl w:val="0"/>
              <w:numPr>
                <w:ilvl w:val="0"/>
                <w:numId w:val="11"/>
              </w:numPr>
              <w:tabs>
                <w:tab w:val="left" w:pos="1137"/>
              </w:tabs>
              <w:ind w:left="25" w:right="113" w:firstLine="654"/>
              <w:contextualSpacing/>
              <w:jc w:val="both"/>
              <w:rPr>
                <w:rFonts w:ascii="Times New Roman" w:hAnsi="Times New Roman"/>
              </w:rPr>
            </w:pPr>
            <w:r w:rsidRPr="00B05E18">
              <w:rPr>
                <w:rFonts w:ascii="Times New Roman" w:hAnsi="Times New Roman"/>
              </w:rPr>
              <w:t>Вим</w:t>
            </w:r>
            <w:r w:rsidRPr="001A56E8">
              <w:rPr>
                <w:rFonts w:ascii="Times New Roman" w:hAnsi="Times New Roman"/>
              </w:rPr>
              <w:t xml:space="preserve">ога щодо засвідчення того чи іншого документу тендерної пропозиції власноручним підписом учасника/уповноваженої </w:t>
            </w:r>
            <w:r w:rsidR="006710E9">
              <w:rPr>
                <w:rFonts w:ascii="Times New Roman" w:hAnsi="Times New Roman"/>
              </w:rPr>
              <w:t xml:space="preserve">особи </w:t>
            </w:r>
            <w:r w:rsidRPr="001A56E8">
              <w:rPr>
                <w:rFonts w:ascii="Times New Roman" w:hAnsi="Times New Roman"/>
              </w:rPr>
              <w:t xml:space="preserve">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із накладанням кваліфікованого електронного підпису</w:t>
            </w:r>
            <w:r w:rsidR="006710E9">
              <w:rPr>
                <w:rFonts w:ascii="Times New Roman" w:hAnsi="Times New Roman"/>
              </w:rPr>
              <w:t xml:space="preserve"> </w:t>
            </w:r>
            <w:r w:rsidR="006710E9" w:rsidRPr="00B05E18">
              <w:rPr>
                <w:rFonts w:ascii="Times New Roman" w:hAnsi="Times New Roman"/>
              </w:rPr>
              <w:t>або удосконаленого електронного підпису</w:t>
            </w:r>
            <w:r w:rsidRPr="00B05E18">
              <w:rPr>
                <w:rFonts w:ascii="Times New Roman" w:hAnsi="Times New Roman"/>
              </w:rPr>
              <w:t xml:space="preserve"> на кожен з таких документів (матеріал чи інформацію). Файл накладеного кваліфікованого електронного підпису </w:t>
            </w:r>
            <w:r w:rsidR="006710E9" w:rsidRPr="00B05E18">
              <w:rPr>
                <w:rFonts w:ascii="Times New Roman" w:hAnsi="Times New Roman"/>
              </w:rPr>
              <w:t xml:space="preserve">або удосконаленого електронного підпису </w:t>
            </w:r>
            <w:r w:rsidRPr="00B05E18">
              <w:rPr>
                <w:rFonts w:ascii="Times New Roman" w:hAnsi="Times New Roman"/>
              </w:rPr>
              <w:t xml:space="preserve">повинен бути придатний для перевірки на сайті Центрального </w:t>
            </w:r>
            <w:proofErr w:type="spellStart"/>
            <w:r w:rsidRPr="00B05E18">
              <w:rPr>
                <w:rFonts w:ascii="Times New Roman" w:hAnsi="Times New Roman"/>
              </w:rPr>
              <w:t>засвідчувального</w:t>
            </w:r>
            <w:proofErr w:type="spellEnd"/>
            <w:r w:rsidRPr="00B05E18">
              <w:rPr>
                <w:rFonts w:ascii="Times New Roman" w:hAnsi="Times New Roman"/>
              </w:rPr>
              <w:t xml:space="preserve"> органу за посиланням –http://czo.gov.ua/verify.</w:t>
            </w:r>
          </w:p>
          <w:p w14:paraId="1BE83CCF" w14:textId="77777777" w:rsidR="00624060" w:rsidRPr="00B05E18" w:rsidRDefault="00624060" w:rsidP="00AB49C0">
            <w:pPr>
              <w:widowControl w:val="0"/>
              <w:numPr>
                <w:ilvl w:val="0"/>
                <w:numId w:val="11"/>
              </w:numPr>
              <w:tabs>
                <w:tab w:val="left" w:pos="1137"/>
              </w:tabs>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377190AA" w14:textId="77777777" w:rsidR="00624060" w:rsidRPr="00B05E18" w:rsidRDefault="00624060" w:rsidP="00AB49C0">
            <w:pPr>
              <w:widowControl w:val="0"/>
              <w:numPr>
                <w:ilvl w:val="0"/>
                <w:numId w:val="11"/>
              </w:numPr>
              <w:tabs>
                <w:tab w:val="left" w:pos="1171"/>
              </w:tabs>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1AC79DD4" w14:textId="77777777" w:rsidR="00624060" w:rsidRPr="00B05E18" w:rsidRDefault="00624060" w:rsidP="00AB49C0">
            <w:pPr>
              <w:widowControl w:val="0"/>
              <w:numPr>
                <w:ilvl w:val="0"/>
                <w:numId w:val="11"/>
              </w:numPr>
              <w:tabs>
                <w:tab w:val="left" w:pos="1137"/>
              </w:tabs>
              <w:ind w:left="25" w:right="113" w:firstLine="654"/>
              <w:contextualSpacing/>
              <w:jc w:val="both"/>
              <w:rPr>
                <w:rFonts w:ascii="Times New Roman" w:hAnsi="Times New Roman"/>
              </w:rPr>
            </w:pPr>
            <w:r w:rsidRPr="00B05E18">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76FEA035" w14:textId="77777777" w:rsidR="00624060" w:rsidRPr="00B05E18" w:rsidRDefault="008544ED" w:rsidP="00624060">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1.5</w:t>
            </w:r>
            <w:r w:rsidR="00624060" w:rsidRPr="00B05E18">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00624060" w:rsidRPr="00B05E18">
              <w:rPr>
                <w:rFonts w:ascii="Times New Roman" w:eastAsia="Arial" w:hAnsi="Times New Roman"/>
                <w:color w:val="000000"/>
                <w:lang w:eastAsia="ru-RU"/>
              </w:rPr>
              <w:t>засвідчувального</w:t>
            </w:r>
            <w:proofErr w:type="spellEnd"/>
            <w:r w:rsidR="00624060" w:rsidRPr="00B05E18">
              <w:rPr>
                <w:rFonts w:ascii="Times New Roman" w:eastAsia="Arial" w:hAnsi="Times New Roman"/>
                <w:color w:val="000000"/>
                <w:lang w:eastAsia="ru-RU"/>
              </w:rPr>
              <w:t xml:space="preserve"> органу за посиланням –http://czo.gov.ua/verify.</w:t>
            </w:r>
          </w:p>
          <w:p w14:paraId="21551B6D" w14:textId="77777777" w:rsidR="00624060" w:rsidRPr="001A56E8" w:rsidRDefault="00624060" w:rsidP="00624060">
            <w:pPr>
              <w:ind w:firstLine="566"/>
              <w:jc w:val="both"/>
              <w:rPr>
                <w:rFonts w:ascii="Times New Roman" w:hAnsi="Times New Roman" w:cs="Times New Roman"/>
                <w:shd w:val="solid" w:color="FFFFFF" w:fill="FFFFFF"/>
                <w:lang w:eastAsia="en-US"/>
              </w:rPr>
            </w:pPr>
            <w:r w:rsidRPr="00B05E18">
              <w:rPr>
                <w:rFonts w:ascii="Times New Roman" w:hAnsi="Times New Roman"/>
              </w:rPr>
              <w:t>Під час перевірки електронного підпису повинні відображатися прізвище та ініціали особи, уповноваженої на</w:t>
            </w:r>
            <w:r w:rsidRPr="001A56E8">
              <w:rPr>
                <w:rFonts w:ascii="Times New Roman" w:hAnsi="Times New Roman"/>
              </w:rPr>
              <w:t xml:space="preserve"> підписання тендерної пропозиції (власника ключа). </w:t>
            </w:r>
          </w:p>
          <w:p w14:paraId="5909D5F9" w14:textId="77777777" w:rsidR="00624060" w:rsidRPr="001A56E8" w:rsidRDefault="008544ED" w:rsidP="00624060">
            <w:pPr>
              <w:pStyle w:val="a5"/>
              <w:spacing w:before="0" w:beforeAutospacing="0" w:after="0" w:afterAutospacing="0"/>
              <w:ind w:firstLine="316"/>
              <w:jc w:val="both"/>
              <w:rPr>
                <w:color w:val="000000"/>
                <w:sz w:val="22"/>
                <w:szCs w:val="22"/>
                <w:lang w:eastAsia="uk-UA"/>
              </w:rPr>
            </w:pPr>
            <w:r>
              <w:rPr>
                <w:sz w:val="22"/>
                <w:szCs w:val="22"/>
              </w:rPr>
              <w:t>1.6</w:t>
            </w:r>
            <w:r w:rsidR="00624060" w:rsidRPr="001A56E8">
              <w:rPr>
                <w:sz w:val="22"/>
                <w:szCs w:val="22"/>
              </w:rPr>
              <w:t xml:space="preserve">. Допущення учасниками формальних (несуттєвих) помилок не призведе до відхилення їх тендерних пропозицій. </w:t>
            </w:r>
            <w:r w:rsidR="00624060"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624060" w:rsidRPr="001A56E8">
              <w:rPr>
                <w:bCs/>
                <w:i/>
                <w:iCs/>
                <w:color w:val="000000"/>
                <w:sz w:val="22"/>
                <w:szCs w:val="22"/>
                <w:lang w:eastAsia="uk-UA"/>
              </w:rPr>
              <w:t>До формальних (несуттєвих) помилок</w:t>
            </w:r>
            <w:r w:rsidR="00624060"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624060" w:rsidRPr="001A56E8">
              <w:rPr>
                <w:bCs/>
                <w:i/>
                <w:iCs/>
                <w:color w:val="000000"/>
                <w:sz w:val="22"/>
                <w:szCs w:val="22"/>
                <w:lang w:eastAsia="uk-UA"/>
              </w:rPr>
              <w:t>:</w:t>
            </w:r>
          </w:p>
          <w:p w14:paraId="6962A631" w14:textId="77777777" w:rsidR="00624060" w:rsidRPr="00285633" w:rsidRDefault="00624060" w:rsidP="00624060">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56E8">
              <w:rPr>
                <w:rFonts w:ascii="Times New Roman" w:eastAsia="Times New Roman" w:hAnsi="Times New Roman"/>
              </w:rPr>
              <w:t>мовного</w:t>
            </w:r>
            <w:proofErr w:type="spellEnd"/>
            <w:r w:rsidRPr="001A56E8">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A56E8">
              <w:rPr>
                <w:rFonts w:ascii="Times New Roman" w:eastAsia="Times New Roman" w:hAnsi="Times New Roman"/>
              </w:rPr>
              <w:t>закупівель</w:t>
            </w:r>
            <w:proofErr w:type="spellEnd"/>
            <w:r w:rsidRPr="001A56E8">
              <w:rPr>
                <w:rFonts w:ascii="Times New Roman" w:eastAsia="Times New Roman" w:hAnsi="Times New Roman"/>
              </w:rPr>
              <w:t xml:space="preserve"> та/або унікального номера повідомлення про намір укласти </w:t>
            </w:r>
            <w:r w:rsidRPr="001A56E8">
              <w:rPr>
                <w:rFonts w:ascii="Times New Roman" w:eastAsia="Times New Roman" w:hAnsi="Times New Roman"/>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нумерація сторінок/аркушів не відповідає переліку, зазначеному в документі). (</w:t>
            </w:r>
            <w:r w:rsidRPr="00285633">
              <w:rPr>
                <w:rFonts w:ascii="Times New Roman" w:eastAsia="Times New Roman" w:hAnsi="Times New Roman"/>
                <w:i/>
              </w:rPr>
              <w:t xml:space="preserve">Наприклад </w:t>
            </w:r>
            <w:proofErr w:type="spellStart"/>
            <w:r w:rsidRPr="00285633">
              <w:rPr>
                <w:rFonts w:ascii="Times New Roman" w:eastAsia="Times New Roman" w:hAnsi="Times New Roman"/>
                <w:i/>
              </w:rPr>
              <w:t>Тов</w:t>
            </w:r>
            <w:proofErr w:type="spellEnd"/>
            <w:r w:rsidRPr="0028563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285633">
              <w:rPr>
                <w:rFonts w:ascii="Times New Roman" w:eastAsia="Times New Roman" w:hAnsi="Times New Roman"/>
              </w:rPr>
              <w:t>)</w:t>
            </w:r>
          </w:p>
          <w:p w14:paraId="088EA5DB" w14:textId="77777777" w:rsidR="00624060" w:rsidRPr="001A56E8" w:rsidRDefault="00624060" w:rsidP="00624060">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37D864B"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14:paraId="6195CCE0"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E1A137"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F28DC7"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35DA1F"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D8E08"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3EC0A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71379B"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6F21F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400,00 грн (чотири тисячі гривень)</w:t>
            </w:r>
            <w:r w:rsidRPr="001A56E8">
              <w:rPr>
                <w:rFonts w:ascii="Times New Roman" w:eastAsia="Times New Roman" w:hAnsi="Times New Roman"/>
              </w:rPr>
              <w:t>)</w:t>
            </w:r>
          </w:p>
          <w:p w14:paraId="1C767605" w14:textId="77777777" w:rsidR="00624060" w:rsidRPr="001A56E8" w:rsidRDefault="00624060" w:rsidP="00624060">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 xml:space="preserve">(Наприклад, учасник розмістив (завантажив) документ у форматі «JPG» замість  </w:t>
            </w:r>
            <w:r w:rsidRPr="001A56E8">
              <w:rPr>
                <w:rFonts w:ascii="Times New Roman" w:eastAsia="Times New Roman" w:hAnsi="Times New Roman"/>
                <w:i/>
              </w:rPr>
              <w:lastRenderedPageBreak/>
              <w:t>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14:paraId="079A5245" w14:textId="77777777" w:rsidR="00624060" w:rsidRPr="001A56E8" w:rsidRDefault="00624060" w:rsidP="00624060">
            <w:pPr>
              <w:shd w:val="clear" w:color="auto" w:fill="FFFFFF"/>
              <w:jc w:val="both"/>
              <w:rPr>
                <w:rFonts w:ascii="Times New Roman" w:eastAsia="Times New Roman" w:hAnsi="Times New Roman"/>
              </w:rPr>
            </w:pPr>
            <w:r w:rsidRPr="00B05E18">
              <w:rPr>
                <w:rFonts w:ascii="Times New Roman" w:eastAsia="Times New Roman" w:hAnsi="Times New Roman"/>
              </w:rPr>
              <w:t>13.</w:t>
            </w:r>
            <w:r w:rsidRPr="001A56E8">
              <w:rPr>
                <w:rFonts w:ascii="Times New Roman" w:eastAsia="Times New Roman" w:hAnsi="Times New Roman"/>
              </w:rPr>
              <w:t xml:space="preserve">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4652DA3D" w14:textId="77777777" w:rsidR="00624060" w:rsidRPr="001A56E8" w:rsidRDefault="00624060" w:rsidP="00624060">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t>Інтернет:http</w:t>
            </w:r>
            <w:proofErr w:type="spellEnd"/>
            <w:r w:rsidRPr="001A56E8">
              <w:rPr>
                <w:rFonts w:ascii="Times New Roman" w:hAnsi="Times New Roman"/>
              </w:rPr>
              <w:t>://prozorro.gov.ua.</w:t>
            </w:r>
          </w:p>
          <w:p w14:paraId="738B2056" w14:textId="77777777" w:rsidR="00624060" w:rsidRPr="001A56E8" w:rsidRDefault="00624060" w:rsidP="00624060">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3B647CB4" w14:textId="77777777" w:rsidR="00624060" w:rsidRPr="001A56E8" w:rsidRDefault="00624060" w:rsidP="00624060">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14:paraId="1910C9CE" w14:textId="77777777" w:rsidR="00624060" w:rsidRPr="001A56E8" w:rsidRDefault="00624060" w:rsidP="00624060">
            <w:pPr>
              <w:widowControl w:val="0"/>
              <w:ind w:left="20" w:right="113" w:firstLine="572"/>
              <w:contextualSpacing/>
              <w:jc w:val="both"/>
              <w:rPr>
                <w:rFonts w:ascii="Times New Roman" w:hAnsi="Times New Roman"/>
              </w:rPr>
            </w:pPr>
            <w:r w:rsidRPr="001A56E8">
              <w:rPr>
                <w:rFonts w:ascii="Times New Roman" w:hAnsi="Times New Roman"/>
              </w:rPr>
              <w:t xml:space="preserve">1.8. Учасник процедури закупівлі має право </w:t>
            </w:r>
            <w:proofErr w:type="spellStart"/>
            <w:r w:rsidRPr="001A56E8">
              <w:rPr>
                <w:rFonts w:ascii="Times New Roman" w:hAnsi="Times New Roman"/>
              </w:rPr>
              <w:t>внести</w:t>
            </w:r>
            <w:proofErr w:type="spellEnd"/>
            <w:r w:rsidRPr="001A56E8">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56E8">
              <w:rPr>
                <w:rFonts w:ascii="Times New Roman" w:hAnsi="Times New Roman"/>
              </w:rPr>
              <w:t>закупівель</w:t>
            </w:r>
            <w:proofErr w:type="spellEnd"/>
            <w:r w:rsidRPr="001A56E8">
              <w:rPr>
                <w:rFonts w:ascii="Times New Roman" w:hAnsi="Times New Roman"/>
              </w:rPr>
              <w:t xml:space="preserve"> до закінчення кінцевого строку подання тендерних пропозицій.</w:t>
            </w:r>
          </w:p>
          <w:p w14:paraId="341A9118" w14:textId="77777777" w:rsidR="00624060" w:rsidRPr="001A56E8" w:rsidRDefault="00624060" w:rsidP="00624060">
            <w:pPr>
              <w:widowControl w:val="0"/>
              <w:ind w:left="20" w:right="113" w:firstLine="572"/>
              <w:contextualSpacing/>
              <w:jc w:val="both"/>
              <w:rPr>
                <w:rFonts w:ascii="Times New Roman" w:hAnsi="Times New Roman"/>
              </w:rPr>
            </w:pPr>
            <w:r w:rsidRPr="001A56E8">
              <w:rPr>
                <w:rFonts w:ascii="Times New Roman" w:hAnsi="Times New Roman"/>
              </w:rPr>
              <w:t>1.9. У разі визначення  переможцем Учасника за кількома лотами, може бути укладений один договір про закупівлю з одним і тим самим Учасником .</w:t>
            </w:r>
          </w:p>
          <w:p w14:paraId="7A3D1477" w14:textId="77777777" w:rsidR="00624060" w:rsidRPr="001A56E8" w:rsidRDefault="00624060" w:rsidP="00624060">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24060" w:rsidRPr="001A56E8" w14:paraId="58CB22A4" w14:textId="77777777" w:rsidTr="00621344">
        <w:trPr>
          <w:gridAfter w:val="1"/>
          <w:wAfter w:w="21" w:type="dxa"/>
        </w:trPr>
        <w:tc>
          <w:tcPr>
            <w:tcW w:w="567" w:type="dxa"/>
            <w:shd w:val="clear" w:color="auto" w:fill="auto"/>
          </w:tcPr>
          <w:p w14:paraId="061AAF7D"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48CAF320"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14:paraId="2CDDEC9E"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624060" w:rsidRPr="001A56E8" w14:paraId="6125C8FC" w14:textId="77777777" w:rsidTr="00621344">
        <w:trPr>
          <w:gridAfter w:val="1"/>
          <w:wAfter w:w="21" w:type="dxa"/>
        </w:trPr>
        <w:tc>
          <w:tcPr>
            <w:tcW w:w="567" w:type="dxa"/>
            <w:shd w:val="clear" w:color="auto" w:fill="auto"/>
          </w:tcPr>
          <w:p w14:paraId="03FCE518"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14:paraId="17ED725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0B47EB97"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624060" w:rsidRPr="001A56E8" w14:paraId="61A82F55" w14:textId="77777777" w:rsidTr="00621344">
        <w:trPr>
          <w:gridAfter w:val="1"/>
          <w:wAfter w:w="21" w:type="dxa"/>
        </w:trPr>
        <w:tc>
          <w:tcPr>
            <w:tcW w:w="567" w:type="dxa"/>
            <w:shd w:val="clear" w:color="auto" w:fill="auto"/>
          </w:tcPr>
          <w:p w14:paraId="019C502E"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14:paraId="64BCA60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14:paraId="3439AEDD"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3F61733"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14:paraId="32E4BADF"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BE1D176"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(у разі </w:t>
            </w:r>
            <w:r w:rsidRPr="001A56E8">
              <w:rPr>
                <w:rFonts w:ascii="Times New Roman" w:eastAsia="Times New Roman" w:hAnsi="Times New Roman" w:cs="Times New Roman"/>
              </w:rPr>
              <w:lastRenderedPageBreak/>
              <w:t>якщо таке вимагалося).</w:t>
            </w:r>
          </w:p>
          <w:p w14:paraId="712D442D" w14:textId="77777777" w:rsidR="00624060" w:rsidRPr="001A56E8" w:rsidRDefault="00624060" w:rsidP="00624060">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w:t>
            </w:r>
          </w:p>
          <w:p w14:paraId="709D67E8" w14:textId="77777777" w:rsidR="00624060" w:rsidRPr="001A56E8" w:rsidRDefault="00624060" w:rsidP="00624060">
            <w:pPr>
              <w:widowControl w:val="0"/>
              <w:ind w:right="120"/>
              <w:jc w:val="both"/>
              <w:rPr>
                <w:rFonts w:ascii="Times New Roman" w:eastAsia="Times New Roman" w:hAnsi="Times New Roman" w:cs="Times New Roman"/>
              </w:rPr>
            </w:pPr>
          </w:p>
        </w:tc>
      </w:tr>
      <w:tr w:rsidR="00624060" w:rsidRPr="001A56E8" w14:paraId="1891E922" w14:textId="77777777" w:rsidTr="00621344">
        <w:trPr>
          <w:gridAfter w:val="1"/>
          <w:wAfter w:w="21" w:type="dxa"/>
        </w:trPr>
        <w:tc>
          <w:tcPr>
            <w:tcW w:w="567" w:type="dxa"/>
            <w:shd w:val="clear" w:color="auto" w:fill="auto"/>
          </w:tcPr>
          <w:p w14:paraId="0C2CBA0E"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5.</w:t>
            </w:r>
          </w:p>
        </w:tc>
        <w:tc>
          <w:tcPr>
            <w:tcW w:w="2693" w:type="dxa"/>
            <w:shd w:val="clear" w:color="auto" w:fill="auto"/>
          </w:tcPr>
          <w:p w14:paraId="2AEA6D53" w14:textId="77777777" w:rsidR="008544ED" w:rsidRDefault="00624060" w:rsidP="008544ED">
            <w:pPr>
              <w:rPr>
                <w:rFonts w:ascii="Times New Roman" w:eastAsia="Times New Roman" w:hAnsi="Times New Roman" w:cs="Times New Roman"/>
                <w:b/>
              </w:rPr>
            </w:pPr>
            <w:r w:rsidRPr="00A94F2E">
              <w:rPr>
                <w:rFonts w:ascii="Times New Roman" w:eastAsia="Times New Roman" w:hAnsi="Times New Roman" w:cs="Times New Roman"/>
                <w:b/>
              </w:rPr>
              <w:t xml:space="preserve">Кваліфікаційні критерії </w:t>
            </w:r>
            <w:r w:rsidR="008544ED">
              <w:rPr>
                <w:rFonts w:ascii="Times New Roman" w:eastAsia="Times New Roman" w:hAnsi="Times New Roman" w:cs="Times New Roman"/>
                <w:b/>
              </w:rPr>
              <w:t>та вимоги, встановлені пунктом 47</w:t>
            </w:r>
            <w:r>
              <w:rPr>
                <w:rFonts w:ascii="Times New Roman" w:eastAsia="Times New Roman" w:hAnsi="Times New Roman" w:cs="Times New Roman"/>
                <w:b/>
              </w:rPr>
              <w:t xml:space="preserve"> О</w:t>
            </w:r>
            <w:r w:rsidRPr="00817D99">
              <w:rPr>
                <w:rFonts w:ascii="Times New Roman" w:eastAsia="Times New Roman" w:hAnsi="Times New Roman" w:cs="Times New Roman"/>
                <w:b/>
              </w:rPr>
              <w:t>собливостей</w:t>
            </w:r>
            <w:r w:rsidR="008544ED" w:rsidRPr="00A94F2E">
              <w:rPr>
                <w:rFonts w:ascii="Times New Roman" w:eastAsia="Times New Roman" w:hAnsi="Times New Roman" w:cs="Times New Roman"/>
                <w:b/>
              </w:rPr>
              <w:t xml:space="preserve"> </w:t>
            </w:r>
          </w:p>
          <w:p w14:paraId="7E70D281" w14:textId="77777777" w:rsidR="00624060" w:rsidRPr="00A94F2E" w:rsidRDefault="001D436A" w:rsidP="001D436A">
            <w:pPr>
              <w:rPr>
                <w:rFonts w:ascii="Times New Roman" w:eastAsia="Times New Roman" w:hAnsi="Times New Roman" w:cs="Times New Roman"/>
                <w:b/>
              </w:rPr>
            </w:pPr>
            <w:r>
              <w:rPr>
                <w:rFonts w:ascii="Times New Roman" w:eastAsia="Times New Roman" w:hAnsi="Times New Roman" w:cs="Times New Roman"/>
                <w:b/>
              </w:rPr>
              <w:t xml:space="preserve">та підстави відмови </w:t>
            </w:r>
            <w:r w:rsidR="008544ED" w:rsidRPr="00817D99">
              <w:rPr>
                <w:rFonts w:ascii="Times New Roman" w:eastAsia="Times New Roman" w:hAnsi="Times New Roman" w:cs="Times New Roman"/>
                <w:b/>
              </w:rPr>
              <w:t xml:space="preserve"> в участі у</w:t>
            </w:r>
            <w:r w:rsidR="008544ED">
              <w:rPr>
                <w:rFonts w:ascii="Times New Roman" w:eastAsia="Times New Roman" w:hAnsi="Times New Roman" w:cs="Times New Roman"/>
                <w:b/>
              </w:rPr>
              <w:t xml:space="preserve"> відкритих торгах</w:t>
            </w:r>
          </w:p>
        </w:tc>
        <w:tc>
          <w:tcPr>
            <w:tcW w:w="7363" w:type="dxa"/>
          </w:tcPr>
          <w:p w14:paraId="49489866" w14:textId="77777777" w:rsidR="00624060" w:rsidRPr="00A94F2E"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10B4C83" w14:textId="77777777" w:rsidR="00624060" w:rsidRPr="00A94F2E"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Визначені Замовником кваліфікаційні критерії</w:t>
            </w:r>
            <w:r w:rsidR="00497BEF">
              <w:rPr>
                <w:rFonts w:ascii="Times New Roman" w:eastAsia="Times New Roman" w:hAnsi="Times New Roman" w:cs="Times New Roman"/>
              </w:rPr>
              <w:t xml:space="preserve"> (</w:t>
            </w:r>
            <w:proofErr w:type="spellStart"/>
            <w:r w:rsidR="00497BEF">
              <w:rPr>
                <w:rFonts w:ascii="Times New Roman" w:eastAsia="Times New Roman" w:hAnsi="Times New Roman" w:cs="Times New Roman"/>
              </w:rPr>
              <w:t>квіліфікаційний</w:t>
            </w:r>
            <w:proofErr w:type="spellEnd"/>
            <w:r w:rsidR="00497BEF">
              <w:rPr>
                <w:rFonts w:ascii="Times New Roman" w:eastAsia="Times New Roman" w:hAnsi="Times New Roman" w:cs="Times New Roman"/>
              </w:rPr>
              <w:t xml:space="preserve"> критерій)</w:t>
            </w:r>
            <w:r w:rsidRPr="00A94F2E">
              <w:rPr>
                <w:rFonts w:ascii="Times New Roman" w:eastAsia="Times New Roman" w:hAnsi="Times New Roman" w:cs="Times New Roman"/>
              </w:rPr>
              <w:t xml:space="preserve">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2982EDB2" w14:textId="77777777" w:rsidR="00624060" w:rsidRPr="00A94F2E" w:rsidRDefault="00624060" w:rsidP="00624060">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EE590AC" w14:textId="77777777" w:rsidR="00624060" w:rsidRPr="00A94F2E" w:rsidRDefault="00624060" w:rsidP="00624060">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EBCEA4" w14:textId="77777777" w:rsidR="0054580F" w:rsidRPr="0054580F" w:rsidRDefault="00624060" w:rsidP="0054580F">
            <w:pPr>
              <w:ind w:firstLine="570"/>
              <w:jc w:val="both"/>
              <w:rPr>
                <w:rFonts w:ascii="Times New Roman" w:eastAsia="Times New Roman" w:hAnsi="Times New Roman"/>
                <w:shd w:val="clear" w:color="auto" w:fill="FFFFFF"/>
                <w:lang w:eastAsia="ru-RU"/>
              </w:rPr>
            </w:pPr>
            <w:r w:rsidRPr="0054580F">
              <w:rPr>
                <w:rFonts w:ascii="Times New Roman" w:eastAsia="Times New Roman" w:hAnsi="Times New Roman" w:cs="Times New Roman"/>
              </w:rPr>
              <w:t xml:space="preserve">5.2. </w:t>
            </w:r>
            <w:r w:rsidR="0054580F" w:rsidRPr="0054580F">
              <w:rPr>
                <w:rFonts w:ascii="Times New Roman" w:eastAsia="Times New Roman" w:hAnsi="Times New Roman"/>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w:t>
            </w:r>
            <w:proofErr w:type="spellStart"/>
            <w:r w:rsidR="0054580F" w:rsidRPr="0054580F">
              <w:rPr>
                <w:rFonts w:ascii="Times New Roman" w:eastAsia="Times New Roman" w:hAnsi="Times New Roman"/>
                <w:shd w:val="clear" w:color="auto" w:fill="FFFFFF"/>
                <w:lang w:eastAsia="ru-RU"/>
              </w:rPr>
              <w:t>закупівель</w:t>
            </w:r>
            <w:proofErr w:type="spellEnd"/>
            <w:r w:rsidR="0054580F" w:rsidRPr="0054580F">
              <w:rPr>
                <w:rFonts w:ascii="Times New Roman" w:eastAsia="Times New Roman" w:hAnsi="Times New Roman"/>
                <w:shd w:val="clear" w:color="auto" w:fill="FFFFFF"/>
                <w:lang w:eastAsia="ru-RU"/>
              </w:rPr>
              <w:t xml:space="preserve"> під час подання тендерної пропозиції.</w:t>
            </w:r>
          </w:p>
          <w:p w14:paraId="5C635BF4" w14:textId="77777777" w:rsidR="0054580F" w:rsidRPr="0054580F" w:rsidRDefault="0054580F" w:rsidP="0054580F">
            <w:pPr>
              <w:shd w:val="clear" w:color="auto" w:fill="FFFFFF"/>
              <w:jc w:val="both"/>
              <w:textAlignment w:val="baseline"/>
              <w:rPr>
                <w:rFonts w:ascii="Times New Roman" w:eastAsia="Times New Roman" w:hAnsi="Times New Roman"/>
                <w:shd w:val="clear" w:color="auto" w:fill="FFFFFF"/>
                <w:lang w:eastAsia="ru-RU"/>
              </w:rPr>
            </w:pPr>
            <w:r w:rsidRPr="0054580F">
              <w:rPr>
                <w:rFonts w:ascii="Times New Roman" w:eastAsia="Times New Roman" w:hAnsi="Times New Roman"/>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4580F">
              <w:rPr>
                <w:rFonts w:ascii="Times New Roman" w:eastAsia="Times New Roman" w:hAnsi="Times New Roman"/>
                <w:shd w:val="clear" w:color="auto" w:fill="FFFFFF"/>
                <w:lang w:eastAsia="ru-RU"/>
              </w:rPr>
              <w:t>закупівель</w:t>
            </w:r>
            <w:proofErr w:type="spellEnd"/>
            <w:r w:rsidRPr="0054580F">
              <w:rPr>
                <w:rFonts w:ascii="Times New Roman" w:eastAsia="Times New Roman" w:hAnsi="Times New Roman"/>
                <w:shd w:val="clear" w:color="auto" w:fill="FFFFFF"/>
                <w:lang w:eastAsia="ru-RU"/>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6ACB9739" w14:textId="77777777" w:rsidR="0054580F" w:rsidRPr="0054580F" w:rsidRDefault="0054580F" w:rsidP="0054580F">
            <w:pPr>
              <w:shd w:val="clear" w:color="auto" w:fill="FFFFFF"/>
              <w:ind w:firstLine="570"/>
              <w:jc w:val="both"/>
              <w:textAlignment w:val="baseline"/>
              <w:rPr>
                <w:rFonts w:ascii="Times New Roman" w:eastAsia="Times New Roman" w:hAnsi="Times New Roman"/>
                <w:shd w:val="clear" w:color="auto" w:fill="FFFFFF"/>
                <w:lang w:eastAsia="ru-RU"/>
              </w:rPr>
            </w:pPr>
            <w:r>
              <w:rPr>
                <w:rFonts w:ascii="Times New Roman" w:eastAsia="Times New Roman" w:hAnsi="Times New Roman"/>
                <w:shd w:val="clear" w:color="auto" w:fill="FFFFFF"/>
                <w:lang w:eastAsia="ru-RU"/>
              </w:rPr>
              <w:t xml:space="preserve">5.3. </w:t>
            </w:r>
            <w:r w:rsidRPr="0054580F">
              <w:rPr>
                <w:rFonts w:ascii="Times New Roman" w:eastAsia="Times New Roman" w:hAnsi="Times New Roman"/>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F756204" w14:textId="77777777" w:rsidR="00B5539B" w:rsidRPr="0054580F" w:rsidRDefault="0054580F" w:rsidP="0054580F">
            <w:pPr>
              <w:widowControl w:val="0"/>
              <w:ind w:right="120" w:firstLine="592"/>
              <w:jc w:val="both"/>
              <w:rPr>
                <w:rFonts w:ascii="Times New Roman" w:eastAsia="Times New Roman" w:hAnsi="Times New Roman" w:cs="Times New Roman"/>
              </w:rPr>
            </w:pPr>
            <w:r w:rsidRPr="0054580F">
              <w:rPr>
                <w:rFonts w:ascii="Times New Roman" w:eastAsia="Times New Roman" w:hAnsi="Times New Roman"/>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14:paraId="753DF41D" w14:textId="77777777" w:rsidR="002F1EE1" w:rsidRPr="0054580F"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w:t>
            </w:r>
            <w:r w:rsidR="0054580F">
              <w:rPr>
                <w:rFonts w:ascii="Times New Roman" w:eastAsia="Times New Roman" w:hAnsi="Times New Roman" w:cs="Times New Roman"/>
              </w:rPr>
              <w:t>4</w:t>
            </w:r>
            <w:r w:rsidRPr="00A94F2E">
              <w:rPr>
                <w:rFonts w:ascii="Times New Roman" w:eastAsia="Times New Roman" w:hAnsi="Times New Roman" w:cs="Times New Roman"/>
              </w:rPr>
              <w:t xml:space="preserve">. </w:t>
            </w:r>
            <w:r w:rsidRPr="00BA1704">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4580F">
              <w:rPr>
                <w:rFonts w:ascii="Times New Roman" w:eastAsia="Times New Roman" w:hAnsi="Times New Roman" w:cs="Times New Roman"/>
              </w:rPr>
              <w:t xml:space="preserve">Для цього учасник (суб’єкт господарювання) повинен довести, що він сплатив або зобов’язався сплатити відповідні </w:t>
            </w:r>
            <w:r w:rsidRPr="0054580F">
              <w:rPr>
                <w:rFonts w:ascii="Times New Roman" w:eastAsia="Times New Roman" w:hAnsi="Times New Roman" w:cs="Times New Roman"/>
              </w:rPr>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64CAF35F" w14:textId="77777777" w:rsidR="002F1EE1" w:rsidRPr="0054580F" w:rsidRDefault="00A65A97" w:rsidP="00A65A97">
            <w:pPr>
              <w:shd w:val="clear" w:color="auto" w:fill="FFFFFF"/>
              <w:ind w:firstLine="570"/>
              <w:rPr>
                <w:rFonts w:ascii="Times New Roman" w:hAnsi="Times New Roman" w:cs="Times New Roman"/>
              </w:rPr>
            </w:pPr>
            <w:r>
              <w:rPr>
                <w:rFonts w:ascii="Times New Roman" w:hAnsi="Times New Roman" w:cs="Times New Roman"/>
              </w:rPr>
              <w:t xml:space="preserve">5.5. </w:t>
            </w:r>
            <w:r w:rsidR="002F1EE1" w:rsidRPr="0054580F">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E760A5" w14:textId="77777777" w:rsidR="002F1EE1" w:rsidRPr="0054580F" w:rsidRDefault="002F1EE1" w:rsidP="00A65A97">
            <w:pPr>
              <w:shd w:val="clear" w:color="auto" w:fill="FFFFFF"/>
              <w:rPr>
                <w:rFonts w:ascii="Times New Roman" w:hAnsi="Times New Roman" w:cs="Times New Roman"/>
              </w:rPr>
            </w:pPr>
            <w:r w:rsidRPr="0054580F">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F7391AD" w14:textId="77777777" w:rsidR="00B5539B" w:rsidRPr="002F1EE1" w:rsidRDefault="00B5539B" w:rsidP="002F1EE1">
            <w:pPr>
              <w:shd w:val="clear" w:color="auto" w:fill="FFFFFF"/>
              <w:ind w:firstLine="174"/>
              <w:rPr>
                <w:rFonts w:ascii="Times New Roman" w:hAnsi="Times New Roman" w:cs="Times New Roman"/>
                <w:sz w:val="24"/>
                <w:szCs w:val="24"/>
              </w:rPr>
            </w:pPr>
          </w:p>
          <w:p w14:paraId="4FA87DBA" w14:textId="77777777" w:rsidR="00624060" w:rsidRPr="0054580F" w:rsidRDefault="00A65A97" w:rsidP="00A65A97">
            <w:pPr>
              <w:widowControl w:val="0"/>
              <w:ind w:right="120" w:firstLine="570"/>
              <w:jc w:val="both"/>
              <w:rPr>
                <w:rFonts w:ascii="Times New Roman" w:eastAsia="Times New Roman" w:hAnsi="Times New Roman" w:cs="Times New Roman"/>
              </w:rPr>
            </w:pPr>
            <w:r>
              <w:rPr>
                <w:rFonts w:ascii="Times New Roman" w:hAnsi="Times New Roman" w:cs="Times New Roman"/>
              </w:rPr>
              <w:t xml:space="preserve">5.6. </w:t>
            </w:r>
            <w:r w:rsidR="002F1EE1" w:rsidRPr="0054580F">
              <w:rPr>
                <w:rFonts w:ascii="Times New Roman" w:hAnsi="Times New Roman" w:cs="Times New Roman"/>
              </w:rPr>
              <w:t>Замовник зазначає підстави відмови учаснику процедури закупівлі в участі у відкритих торгах і підстави відхилення тендерної пропозиції учасника, встановлені Особливостями, та інформацію про спосіб підтвердження відповідності учасників установленим вимогам, згідно із законодавством.</w:t>
            </w:r>
          </w:p>
          <w:p w14:paraId="0DEC2748" w14:textId="77777777" w:rsidR="002F1EE1" w:rsidRPr="00A94F2E" w:rsidRDefault="002F1EE1" w:rsidP="00624060">
            <w:pPr>
              <w:widowControl w:val="0"/>
              <w:ind w:right="120" w:firstLine="592"/>
              <w:jc w:val="both"/>
              <w:rPr>
                <w:rFonts w:ascii="Times New Roman" w:eastAsia="Times New Roman" w:hAnsi="Times New Roman" w:cs="Times New Roman"/>
              </w:rPr>
            </w:pPr>
          </w:p>
          <w:p w14:paraId="37ABBF69" w14:textId="77777777" w:rsidR="00A65A97" w:rsidRPr="00A65A97" w:rsidRDefault="0054580F" w:rsidP="00A65A97">
            <w:pPr>
              <w:widowControl w:val="0"/>
              <w:ind w:right="120" w:firstLine="592"/>
              <w:jc w:val="both"/>
              <w:rPr>
                <w:rFonts w:ascii="Times New Roman" w:hAnsi="Times New Roman" w:cs="Times New Roman"/>
                <w:color w:val="000000" w:themeColor="text1"/>
                <w:shd w:val="solid" w:color="FFFFFF" w:fill="FFFFFF"/>
                <w:lang w:eastAsia="en-US"/>
              </w:rPr>
            </w:pPr>
            <w:r w:rsidRPr="00A65A97">
              <w:rPr>
                <w:rFonts w:ascii="Times New Roman" w:hAnsi="Times New Roman" w:cs="Times New Roman"/>
                <w:color w:val="000000" w:themeColor="text1"/>
                <w:shd w:val="solid" w:color="FFFFFF" w:fill="FFFFFF"/>
                <w:lang w:eastAsia="en-US"/>
              </w:rPr>
              <w:t>5.</w:t>
            </w:r>
            <w:r w:rsidR="00A65A97" w:rsidRPr="00A65A97">
              <w:rPr>
                <w:rFonts w:ascii="Times New Roman" w:hAnsi="Times New Roman" w:cs="Times New Roman"/>
                <w:color w:val="000000" w:themeColor="text1"/>
                <w:shd w:val="solid" w:color="FFFFFF" w:fill="FFFFFF"/>
                <w:lang w:eastAsia="en-US"/>
              </w:rPr>
              <w:t>7</w:t>
            </w:r>
            <w:r w:rsidR="00624060" w:rsidRPr="00A65A97">
              <w:rPr>
                <w:rFonts w:ascii="Times New Roman" w:hAnsi="Times New Roman" w:cs="Times New Roman"/>
                <w:color w:val="000000" w:themeColor="text1"/>
                <w:shd w:val="solid" w:color="FFFFFF" w:fill="FFFFFF"/>
                <w:lang w:eastAsia="en-US"/>
              </w:rPr>
              <w:t>. Переможець процедури</w:t>
            </w:r>
            <w:r w:rsidR="00A65A97" w:rsidRPr="00A65A97">
              <w:rPr>
                <w:rFonts w:ascii="Times New Roman" w:hAnsi="Times New Roman" w:cs="Times New Roman"/>
                <w:color w:val="000000" w:themeColor="text1"/>
                <w:shd w:val="solid" w:color="FFFFFF" w:fill="FFFFFF"/>
                <w:lang w:eastAsia="en-US"/>
              </w:rPr>
              <w:t xml:space="preserve"> закупівлі </w:t>
            </w:r>
            <w:r w:rsidR="00A65A97" w:rsidRPr="00A65A97">
              <w:rPr>
                <w:rFonts w:ascii="Times New Roman" w:eastAsia="Times New Roman" w:hAnsi="Times New Roman"/>
                <w:shd w:val="clear" w:color="auto" w:fill="FFFFFF"/>
                <w:lang w:eastAsia="ru-RU"/>
              </w:rPr>
              <w:t xml:space="preserve">у строк, що не перевищує чотири дні з дати оприлюднення в електронній системі </w:t>
            </w:r>
            <w:proofErr w:type="spellStart"/>
            <w:r w:rsidR="00A65A97" w:rsidRPr="00A65A97">
              <w:rPr>
                <w:rFonts w:ascii="Times New Roman" w:eastAsia="Times New Roman" w:hAnsi="Times New Roman"/>
                <w:shd w:val="clear" w:color="auto" w:fill="FFFFFF"/>
                <w:lang w:eastAsia="ru-RU"/>
              </w:rPr>
              <w:t>закупівель</w:t>
            </w:r>
            <w:proofErr w:type="spellEnd"/>
            <w:r w:rsidR="00A65A97" w:rsidRPr="00A65A97">
              <w:rPr>
                <w:rFonts w:ascii="Times New Roman" w:eastAsia="Times New Roman" w:hAnsi="Times New Roman"/>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65A97" w:rsidRPr="00A65A97">
              <w:rPr>
                <w:rFonts w:ascii="Times New Roman" w:eastAsia="Times New Roman" w:hAnsi="Times New Roman"/>
                <w:shd w:val="clear" w:color="auto" w:fill="FFFFFF"/>
                <w:lang w:eastAsia="ru-RU"/>
              </w:rPr>
              <w:t>закупівель</w:t>
            </w:r>
            <w:proofErr w:type="spellEnd"/>
            <w:r w:rsidR="00A65A97" w:rsidRPr="00A65A97">
              <w:rPr>
                <w:rFonts w:ascii="Times New Roman" w:eastAsia="Times New Roman" w:hAnsi="Times New Roman"/>
                <w:shd w:val="clear" w:color="auto" w:fill="FFFFFF"/>
                <w:lang w:eastAsia="ru-RU"/>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A65A97" w:rsidRPr="00A65A97">
              <w:rPr>
                <w:rFonts w:ascii="Times New Roman" w:eastAsia="Times New Roman" w:hAnsi="Times New Roman"/>
                <w:shd w:val="clear" w:color="auto" w:fill="FFFFFF"/>
                <w:lang w:eastAsia="ru-RU"/>
              </w:rPr>
              <w:t>закупівель</w:t>
            </w:r>
            <w:proofErr w:type="spellEnd"/>
            <w:r w:rsidR="00A65A97" w:rsidRPr="00A65A97">
              <w:rPr>
                <w:rFonts w:ascii="Times New Roman" w:eastAsia="Times New Roman" w:hAnsi="Times New Roman"/>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52DAF935" w14:textId="77777777" w:rsidR="00A65A97" w:rsidRPr="00A94F2E" w:rsidRDefault="00A65A97" w:rsidP="00624060">
            <w:pPr>
              <w:widowControl w:val="0"/>
              <w:ind w:right="120"/>
              <w:jc w:val="both"/>
              <w:rPr>
                <w:rFonts w:ascii="Times New Roman" w:eastAsia="Times New Roman" w:hAnsi="Times New Roman" w:cs="Times New Roman"/>
              </w:rPr>
            </w:pPr>
          </w:p>
          <w:p w14:paraId="35974CD5" w14:textId="77777777" w:rsidR="00624060" w:rsidRPr="00A94F2E" w:rsidRDefault="00624060" w:rsidP="00624060">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5.</w:t>
            </w:r>
            <w:r w:rsidR="00A65A97">
              <w:rPr>
                <w:rFonts w:ascii="Times New Roman" w:hAnsi="Times New Roman" w:cs="Times New Roman"/>
                <w:color w:val="000000" w:themeColor="text1"/>
                <w:shd w:val="solid" w:color="FFFFFF" w:fill="FFFFFF"/>
                <w:lang w:eastAsia="en-US"/>
              </w:rPr>
              <w:t>8</w:t>
            </w:r>
            <w:r w:rsidRPr="00A94F2E">
              <w:rPr>
                <w:rFonts w:ascii="Times New Roman" w:hAnsi="Times New Roman" w:cs="Times New Roman"/>
                <w:color w:val="000000" w:themeColor="text1"/>
                <w:shd w:val="solid" w:color="FFFFFF" w:fill="FFFFFF"/>
                <w:lang w:eastAsia="en-US"/>
              </w:rPr>
              <w:t xml:space="preserve">. </w:t>
            </w:r>
            <w:r w:rsidRPr="00BA170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1704">
              <w:rPr>
                <w:rFonts w:ascii="Times New Roman" w:hAnsi="Times New Roman" w:cs="Times New Roman"/>
                <w:color w:val="000000" w:themeColor="text1"/>
                <w:shd w:val="solid" w:color="FFFFFF" w:fill="FFFFFF"/>
                <w:lang w:eastAsia="en-US"/>
              </w:rPr>
              <w:t>закупівель</w:t>
            </w:r>
            <w:proofErr w:type="spellEnd"/>
            <w:r w:rsidRPr="00BA1704">
              <w:rPr>
                <w:rFonts w:ascii="Times New Roman" w:hAnsi="Times New Roman" w:cs="Times New Roman"/>
                <w:color w:val="000000" w:themeColor="text1"/>
                <w:shd w:val="solid" w:color="FFFFFF" w:fill="FFFFFF"/>
                <w:lang w:eastAsia="en-US"/>
              </w:rPr>
              <w:t xml:space="preserve">, </w:t>
            </w:r>
            <w:r w:rsidRPr="00BA1704">
              <w:rPr>
                <w:rFonts w:ascii="Times New Roman" w:hAnsi="Times New Roman" w:cs="Times New Roman"/>
                <w:b/>
                <w:color w:val="000000" w:themeColor="text1"/>
                <w:shd w:val="solid" w:color="FFFFFF" w:fill="FFFFFF"/>
                <w:lang w:eastAsia="en-US"/>
              </w:rPr>
              <w:t>крім випадків</w:t>
            </w:r>
            <w:r w:rsidRPr="00BA1704">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086B5469" w14:textId="77777777" w:rsidR="00624060" w:rsidRPr="00A94F2E" w:rsidRDefault="00624060" w:rsidP="00A65A97">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5.</w:t>
            </w:r>
            <w:r w:rsidR="00A65A97">
              <w:rPr>
                <w:rFonts w:ascii="Times New Roman" w:eastAsia="Times New Roman" w:hAnsi="Times New Roman"/>
                <w:iCs/>
              </w:rPr>
              <w:t>9</w:t>
            </w:r>
            <w:r w:rsidRPr="00A94F2E">
              <w:rPr>
                <w:rFonts w:ascii="Times New Roman" w:eastAsia="Times New Roman" w:hAnsi="Times New Roman"/>
                <w:iCs/>
              </w:rPr>
              <w:t xml:space="preserve">.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w:t>
            </w:r>
            <w:r w:rsidR="00CF3868" w:rsidRPr="00CF3868">
              <w:rPr>
                <w:rFonts w:ascii="Times New Roman" w:eastAsia="Times New Roman" w:hAnsi="Times New Roman"/>
                <w:iCs/>
              </w:rPr>
              <w:t xml:space="preserve"> </w:t>
            </w:r>
            <w:r w:rsidR="00CF3868">
              <w:rPr>
                <w:rFonts w:ascii="Times New Roman" w:eastAsia="Times New Roman" w:hAnsi="Times New Roman"/>
                <w:iCs/>
              </w:rPr>
              <w:t>п.4</w:t>
            </w:r>
            <w:r w:rsidR="00A65A97">
              <w:rPr>
                <w:rFonts w:ascii="Times New Roman" w:eastAsia="Times New Roman" w:hAnsi="Times New Roman"/>
                <w:iCs/>
              </w:rPr>
              <w:t>7</w:t>
            </w:r>
            <w:r w:rsidR="00CF3868">
              <w:rPr>
                <w:rFonts w:ascii="Times New Roman" w:eastAsia="Times New Roman" w:hAnsi="Times New Roman"/>
                <w:iCs/>
              </w:rPr>
              <w:t xml:space="preserve"> Особливостей</w:t>
            </w:r>
            <w:r w:rsidRPr="00A94F2E">
              <w:rPr>
                <w:rFonts w:ascii="Times New Roman" w:eastAsia="Times New Roman" w:hAnsi="Times New Roman"/>
                <w:iCs/>
              </w:rPr>
              <w:t>.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624060" w:rsidRPr="001A56E8" w14:paraId="73EB64D8" w14:textId="77777777" w:rsidTr="00621344">
        <w:trPr>
          <w:gridAfter w:val="1"/>
          <w:wAfter w:w="21" w:type="dxa"/>
        </w:trPr>
        <w:tc>
          <w:tcPr>
            <w:tcW w:w="567" w:type="dxa"/>
            <w:shd w:val="clear" w:color="auto" w:fill="auto"/>
          </w:tcPr>
          <w:p w14:paraId="30A97E8A"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14:paraId="71684F0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49AC5951" w14:textId="77777777" w:rsidR="00624060" w:rsidRPr="00A94F2E" w:rsidRDefault="00624060" w:rsidP="00EF3D71">
            <w:pPr>
              <w:widowControl w:val="0"/>
              <w:spacing w:beforeLines="50" w:before="120" w:afterLines="50" w:after="120"/>
              <w:contextualSpacing/>
              <w:jc w:val="both"/>
              <w:rPr>
                <w:rFonts w:ascii="Times New Roman" w:hAnsi="Times New Roman"/>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r w:rsidR="00497BEF">
              <w:rPr>
                <w:rFonts w:ascii="Times New Roman" w:hAnsi="Times New Roman" w:cs="Times New Roman"/>
                <w:color w:val="000000"/>
                <w:sz w:val="23"/>
                <w:szCs w:val="23"/>
              </w:rPr>
              <w:t xml:space="preserve"> </w:t>
            </w:r>
          </w:p>
        </w:tc>
      </w:tr>
      <w:tr w:rsidR="00624060" w:rsidRPr="001A56E8" w14:paraId="56827F29" w14:textId="77777777" w:rsidTr="00621344">
        <w:trPr>
          <w:gridAfter w:val="1"/>
          <w:wAfter w:w="21" w:type="dxa"/>
        </w:trPr>
        <w:tc>
          <w:tcPr>
            <w:tcW w:w="567" w:type="dxa"/>
            <w:shd w:val="clear" w:color="auto" w:fill="auto"/>
          </w:tcPr>
          <w:p w14:paraId="2888AC4E"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14:paraId="1E46ED4D"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14:paraId="220A68F5" w14:textId="77777777" w:rsidR="00624060" w:rsidRPr="00A94F2E" w:rsidRDefault="00624060" w:rsidP="00624060">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7.1. </w:t>
            </w:r>
            <w:r>
              <w:rPr>
                <w:rFonts w:ascii="Times New Roman" w:hAnsi="Times New Roman" w:cs="Times New Roman"/>
                <w:color w:val="000000"/>
                <w:sz w:val="23"/>
                <w:szCs w:val="23"/>
              </w:rPr>
              <w:t>Не вимагається.</w:t>
            </w:r>
          </w:p>
          <w:p w14:paraId="04694B82" w14:textId="77777777" w:rsidR="00624060" w:rsidRPr="00A94F2E" w:rsidRDefault="00624060" w:rsidP="00624060">
            <w:pPr>
              <w:widowControl w:val="0"/>
              <w:spacing w:beforeLines="50" w:before="120" w:afterLines="50" w:after="120"/>
              <w:contextualSpacing/>
              <w:jc w:val="both"/>
              <w:rPr>
                <w:rFonts w:ascii="Times New Roman" w:hAnsi="Times New Roman" w:cs="Times New Roman"/>
                <w:color w:val="000000"/>
                <w:sz w:val="23"/>
                <w:szCs w:val="23"/>
              </w:rPr>
            </w:pPr>
          </w:p>
        </w:tc>
      </w:tr>
      <w:tr w:rsidR="00624060" w:rsidRPr="001A56E8" w14:paraId="0C18E2D1" w14:textId="77777777" w:rsidTr="00621344">
        <w:trPr>
          <w:gridAfter w:val="1"/>
          <w:wAfter w:w="21" w:type="dxa"/>
        </w:trPr>
        <w:tc>
          <w:tcPr>
            <w:tcW w:w="567" w:type="dxa"/>
            <w:shd w:val="clear" w:color="auto" w:fill="auto"/>
          </w:tcPr>
          <w:p w14:paraId="675525ED"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14:paraId="489CF3BA"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Унесення змін або </w:t>
            </w:r>
            <w:r w:rsidRPr="00A94F2E">
              <w:rPr>
                <w:rFonts w:ascii="Times New Roman" w:eastAsia="Times New Roman" w:hAnsi="Times New Roman" w:cs="Times New Roman"/>
                <w:b/>
              </w:rPr>
              <w:lastRenderedPageBreak/>
              <w:t>відкликання тендерної пропозиції учасником</w:t>
            </w:r>
          </w:p>
        </w:tc>
        <w:tc>
          <w:tcPr>
            <w:tcW w:w="7363" w:type="dxa"/>
          </w:tcPr>
          <w:p w14:paraId="483EFF5C"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lastRenderedPageBreak/>
              <w:t xml:space="preserve">8.1. Учасник процедури закупівлі має право </w:t>
            </w:r>
            <w:proofErr w:type="spellStart"/>
            <w:r w:rsidRPr="00A94F2E">
              <w:rPr>
                <w:rFonts w:ascii="Times New Roman" w:eastAsia="Times New Roman" w:hAnsi="Times New Roman" w:cs="Times New Roman"/>
              </w:rPr>
              <w:t>внести</w:t>
            </w:r>
            <w:proofErr w:type="spellEnd"/>
            <w:r w:rsidRPr="00A94F2E">
              <w:rPr>
                <w:rFonts w:ascii="Times New Roman" w:eastAsia="Times New Roman" w:hAnsi="Times New Roman" w:cs="Times New Roman"/>
              </w:rPr>
              <w:t xml:space="preserve"> зміни до своєї </w:t>
            </w:r>
            <w:r w:rsidRPr="00A94F2E">
              <w:rPr>
                <w:rFonts w:ascii="Times New Roman" w:eastAsia="Times New Roman" w:hAnsi="Times New Roman" w:cs="Times New Roman"/>
              </w:rPr>
              <w:lastRenderedPageBreak/>
              <w:t xml:space="preserve">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до закінчення кінцевого строку подання тендерних пропозицій.</w:t>
            </w:r>
          </w:p>
          <w:p w14:paraId="33D74FA1"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уточнених або нових документів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14:paraId="661699D8" w14:textId="77777777" w:rsidR="00624060" w:rsidRPr="00A94F2E" w:rsidRDefault="00624060" w:rsidP="00624060">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624060" w:rsidRPr="001A56E8" w14:paraId="11B9E057" w14:textId="77777777" w:rsidTr="00621344">
        <w:tc>
          <w:tcPr>
            <w:tcW w:w="10644" w:type="dxa"/>
            <w:gridSpan w:val="4"/>
            <w:shd w:val="clear" w:color="auto" w:fill="auto"/>
          </w:tcPr>
          <w:p w14:paraId="31C21C41" w14:textId="77777777" w:rsidR="00624060" w:rsidRPr="00A94F2E" w:rsidRDefault="00624060" w:rsidP="00624060">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4. Подання та розкриття тендерної пропозиції</w:t>
            </w:r>
          </w:p>
          <w:p w14:paraId="7EC2C985" w14:textId="77777777" w:rsidR="00624060" w:rsidRPr="00A94F2E" w:rsidRDefault="00624060" w:rsidP="00624060">
            <w:pPr>
              <w:widowControl w:val="0"/>
              <w:ind w:right="120"/>
              <w:jc w:val="center"/>
              <w:rPr>
                <w:rFonts w:ascii="Times New Roman" w:eastAsia="Times New Roman" w:hAnsi="Times New Roman" w:cs="Times New Roman"/>
              </w:rPr>
            </w:pPr>
          </w:p>
        </w:tc>
      </w:tr>
      <w:tr w:rsidR="00624060" w:rsidRPr="001A56E8" w14:paraId="1A226DA4" w14:textId="77777777" w:rsidTr="00621344">
        <w:trPr>
          <w:gridAfter w:val="1"/>
          <w:wAfter w:w="21" w:type="dxa"/>
        </w:trPr>
        <w:tc>
          <w:tcPr>
            <w:tcW w:w="567" w:type="dxa"/>
            <w:shd w:val="clear" w:color="auto" w:fill="auto"/>
          </w:tcPr>
          <w:p w14:paraId="22E0282C"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0C71ED2A"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14:paraId="09A41B2F" w14:textId="53088F8D" w:rsidR="00624060" w:rsidRPr="00A94F2E" w:rsidRDefault="00624060" w:rsidP="00624060">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 </w:t>
            </w:r>
            <w:r w:rsidRPr="00285633">
              <w:rPr>
                <w:rFonts w:ascii="Times New Roman" w:eastAsia="Times New Roman" w:hAnsi="Times New Roman" w:cs="Times New Roman"/>
                <w:b/>
              </w:rPr>
              <w:t xml:space="preserve">до </w:t>
            </w:r>
            <w:r w:rsidR="00FF662D">
              <w:rPr>
                <w:rFonts w:ascii="Times New Roman" w:eastAsia="Times New Roman" w:hAnsi="Times New Roman" w:cs="Times New Roman"/>
                <w:b/>
              </w:rPr>
              <w:t>26</w:t>
            </w:r>
            <w:r w:rsidRPr="00285633">
              <w:rPr>
                <w:rFonts w:ascii="Times New Roman" w:eastAsia="Times New Roman" w:hAnsi="Times New Roman" w:cs="Times New Roman"/>
                <w:b/>
              </w:rPr>
              <w:t>.0</w:t>
            </w:r>
            <w:r w:rsidR="00FC75F4">
              <w:rPr>
                <w:rFonts w:ascii="Times New Roman" w:eastAsia="Times New Roman" w:hAnsi="Times New Roman" w:cs="Times New Roman"/>
                <w:b/>
              </w:rPr>
              <w:t>4</w:t>
            </w:r>
            <w:r w:rsidRPr="00285633">
              <w:rPr>
                <w:rFonts w:ascii="Times New Roman" w:eastAsia="Times New Roman" w:hAnsi="Times New Roman" w:cs="Times New Roman"/>
                <w:b/>
              </w:rPr>
              <w:t>.202</w:t>
            </w:r>
            <w:r w:rsidR="00FC75F4">
              <w:rPr>
                <w:rFonts w:ascii="Times New Roman" w:eastAsia="Times New Roman" w:hAnsi="Times New Roman" w:cs="Times New Roman"/>
                <w:b/>
              </w:rPr>
              <w:t>4</w:t>
            </w:r>
            <w:r w:rsidRPr="00A94F2E">
              <w:rPr>
                <w:rFonts w:ascii="Times New Roman" w:eastAsia="Times New Roman" w:hAnsi="Times New Roman" w:cs="Times New Roman"/>
                <w:b/>
              </w:rPr>
              <w:t xml:space="preserve"> року (0</w:t>
            </w:r>
            <w:r w:rsidR="005D109E">
              <w:rPr>
                <w:rFonts w:ascii="Times New Roman" w:eastAsia="Times New Roman" w:hAnsi="Times New Roman" w:cs="Times New Roman"/>
                <w:b/>
              </w:rPr>
              <w:t>1</w:t>
            </w:r>
            <w:r w:rsidRPr="00A94F2E">
              <w:rPr>
                <w:rFonts w:ascii="Times New Roman" w:eastAsia="Times New Roman" w:hAnsi="Times New Roman" w:cs="Times New Roman"/>
                <w:b/>
              </w:rPr>
              <w:t>:00 год)</w:t>
            </w:r>
          </w:p>
          <w:p w14:paraId="77B39304" w14:textId="77777777" w:rsidR="005D109E" w:rsidRPr="005D109E" w:rsidRDefault="005D109E" w:rsidP="005D109E">
            <w:pPr>
              <w:ind w:firstLine="140"/>
              <w:rPr>
                <w:rFonts w:ascii="Times New Roman" w:hAnsi="Times New Roman" w:cs="Times New Roman"/>
              </w:rPr>
            </w:pPr>
            <w:r w:rsidRPr="005D109E">
              <w:rPr>
                <w:rFonts w:ascii="Times New Roman" w:hAnsi="Times New Roman" w:cs="Times New Roman"/>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D109E">
              <w:rPr>
                <w:rFonts w:ascii="Times New Roman" w:hAnsi="Times New Roman" w:cs="Times New Roman"/>
              </w:rPr>
              <w:t>закупівель</w:t>
            </w:r>
            <w:proofErr w:type="spellEnd"/>
            <w:r w:rsidRPr="005D109E">
              <w:rPr>
                <w:rFonts w:ascii="Times New Roman" w:hAnsi="Times New Roman" w:cs="Times New Roman"/>
              </w:rPr>
              <w:t>.</w:t>
            </w:r>
          </w:p>
          <w:p w14:paraId="3F1C0274" w14:textId="77777777" w:rsidR="005D109E" w:rsidRPr="005D109E" w:rsidRDefault="005D109E" w:rsidP="005D109E">
            <w:pPr>
              <w:widowControl w:val="0"/>
              <w:ind w:firstLine="425"/>
              <w:jc w:val="both"/>
              <w:rPr>
                <w:rFonts w:ascii="Times New Roman" w:eastAsia="Times New Roman" w:hAnsi="Times New Roman" w:cs="Times New Roman"/>
              </w:rPr>
            </w:pPr>
            <w:r w:rsidRPr="005D109E">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5D109E">
              <w:rPr>
                <w:rFonts w:ascii="Times New Roman" w:eastAsia="Times New Roman" w:hAnsi="Times New Roman" w:cs="Times New Roman"/>
              </w:rPr>
              <w:t>закупівель</w:t>
            </w:r>
            <w:proofErr w:type="spellEnd"/>
            <w:r w:rsidRPr="005D109E">
              <w:rPr>
                <w:rFonts w:ascii="Times New Roman" w:eastAsia="Times New Roman" w:hAnsi="Times New Roman" w:cs="Times New Roman"/>
              </w:rPr>
              <w:t>.</w:t>
            </w:r>
          </w:p>
          <w:p w14:paraId="3096FBAD" w14:textId="77777777" w:rsidR="00624060" w:rsidRPr="00A94F2E" w:rsidRDefault="00624060" w:rsidP="005D109E">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1.2.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2B41E607" w14:textId="77777777" w:rsidR="00624060" w:rsidRPr="00A94F2E" w:rsidRDefault="00624060" w:rsidP="00624060">
            <w:pPr>
              <w:widowControl w:val="0"/>
              <w:ind w:right="120" w:firstLine="425"/>
              <w:jc w:val="both"/>
              <w:rPr>
                <w:rFonts w:ascii="Times New Roman" w:eastAsia="Times New Roman" w:hAnsi="Times New Roman" w:cs="Times New Roman"/>
              </w:rPr>
            </w:pPr>
          </w:p>
        </w:tc>
      </w:tr>
      <w:tr w:rsidR="00624060" w:rsidRPr="001A56E8" w14:paraId="667B813D" w14:textId="77777777" w:rsidTr="00621344">
        <w:trPr>
          <w:gridAfter w:val="1"/>
          <w:wAfter w:w="21" w:type="dxa"/>
        </w:trPr>
        <w:tc>
          <w:tcPr>
            <w:tcW w:w="567" w:type="dxa"/>
            <w:shd w:val="clear" w:color="auto" w:fill="auto"/>
          </w:tcPr>
          <w:p w14:paraId="35D4F0EA"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14:paraId="452B0DA9"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14:paraId="1FB7DF44" w14:textId="77777777" w:rsidR="005D109E" w:rsidRPr="005D109E" w:rsidRDefault="005D109E" w:rsidP="005D109E">
            <w:pPr>
              <w:ind w:firstLine="428"/>
              <w:jc w:val="both"/>
              <w:rPr>
                <w:rFonts w:ascii="Times New Roman" w:hAnsi="Times New Roman"/>
                <w:shd w:val="clear" w:color="auto" w:fill="FFFFFF"/>
                <w:lang w:eastAsia="ru-RU"/>
              </w:rPr>
            </w:pPr>
            <w:r w:rsidRPr="005D109E">
              <w:rPr>
                <w:rFonts w:ascii="Times New Roman" w:hAnsi="Times New Roman"/>
                <w:shd w:val="clear" w:color="auto" w:fill="FFFFFF"/>
                <w:lang w:eastAsia="ru-RU"/>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5D109E">
              <w:rPr>
                <w:rFonts w:ascii="Times New Roman" w:hAnsi="Times New Roman"/>
                <w:shd w:val="clear" w:color="auto" w:fill="FFFFFF"/>
                <w:lang w:eastAsia="ru-RU"/>
              </w:rPr>
              <w:t>закупівель</w:t>
            </w:r>
            <w:proofErr w:type="spellEnd"/>
            <w:r w:rsidRPr="005D109E">
              <w:rPr>
                <w:rFonts w:ascii="Times New Roman" w:hAnsi="Times New Roman"/>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5D109E">
              <w:rPr>
                <w:rFonts w:ascii="Times New Roman" w:hAnsi="Times New Roman"/>
                <w:shd w:val="clear" w:color="auto" w:fill="FFFFFF"/>
                <w:lang w:eastAsia="ru-RU"/>
              </w:rPr>
              <w:t>закупівель</w:t>
            </w:r>
            <w:proofErr w:type="spellEnd"/>
            <w:r w:rsidRPr="005D109E">
              <w:rPr>
                <w:rFonts w:ascii="Times New Roman" w:hAnsi="Times New Roman"/>
                <w:shd w:val="clear" w:color="auto" w:fill="FFFFFF"/>
                <w:lang w:eastAsia="ru-RU"/>
              </w:rPr>
              <w:t>.</w:t>
            </w:r>
          </w:p>
          <w:p w14:paraId="6BFD097E" w14:textId="77777777" w:rsidR="005D109E" w:rsidRPr="005D109E" w:rsidRDefault="005D109E" w:rsidP="005D109E">
            <w:pPr>
              <w:ind w:firstLine="428"/>
              <w:jc w:val="both"/>
              <w:rPr>
                <w:rFonts w:ascii="Times New Roman" w:hAnsi="Times New Roman"/>
                <w:shd w:val="clear" w:color="auto" w:fill="FFFFFF"/>
                <w:lang w:eastAsia="ru-RU"/>
              </w:rPr>
            </w:pPr>
            <w:r w:rsidRPr="005D109E">
              <w:rPr>
                <w:rFonts w:ascii="Times New Roman" w:hAnsi="Times New Roman"/>
                <w:shd w:val="clear" w:color="auto" w:fill="FFFFFF"/>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5622626" w14:textId="77777777" w:rsidR="005D109E" w:rsidRPr="005D109E" w:rsidRDefault="005D109E" w:rsidP="005D109E">
            <w:pPr>
              <w:jc w:val="both"/>
              <w:rPr>
                <w:rFonts w:ascii="Times New Roman" w:hAnsi="Times New Roman"/>
                <w:shd w:val="clear" w:color="auto" w:fill="FFFFFF"/>
                <w:lang w:eastAsia="ru-RU"/>
              </w:rPr>
            </w:pPr>
            <w:r w:rsidRPr="005D109E">
              <w:rPr>
                <w:rFonts w:ascii="Times New Roman" w:hAnsi="Times New Roman"/>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15E77EB" w14:textId="77777777" w:rsidR="005D109E" w:rsidRPr="00B54432" w:rsidRDefault="005D109E" w:rsidP="005D109E">
            <w:pPr>
              <w:jc w:val="both"/>
              <w:rPr>
                <w:rFonts w:ascii="Times New Roman" w:hAnsi="Times New Roman"/>
                <w:bCs/>
                <w:i/>
                <w:iCs/>
                <w:shd w:val="clear" w:color="auto" w:fill="FFFFFF"/>
                <w:lang w:eastAsia="ru-RU"/>
              </w:rPr>
            </w:pPr>
            <w:r w:rsidRPr="00B54432">
              <w:rPr>
                <w:rFonts w:ascii="Times New Roman" w:hAnsi="Times New Roman"/>
                <w:bCs/>
                <w:i/>
                <w:iCs/>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202B2C5E" w14:textId="77777777" w:rsidR="005D109E" w:rsidRPr="005D109E" w:rsidRDefault="005D109E" w:rsidP="005D109E">
            <w:pPr>
              <w:jc w:val="both"/>
              <w:rPr>
                <w:rFonts w:ascii="Times New Roman" w:hAnsi="Times New Roman"/>
                <w:shd w:val="clear" w:color="auto" w:fill="FFFFFF"/>
                <w:lang w:eastAsia="ru-RU"/>
              </w:rPr>
            </w:pPr>
            <w:r w:rsidRPr="005D109E">
              <w:rPr>
                <w:rFonts w:ascii="Times New Roman" w:hAnsi="Times New Roman"/>
                <w:shd w:val="clear" w:color="auto" w:fill="FFFFFF"/>
                <w:lang w:eastAsia="ru-RU"/>
              </w:rPr>
              <w:t>Відкриті торги проводяться із застосування електронного  аукціону*.</w:t>
            </w:r>
          </w:p>
          <w:p w14:paraId="3351DC41" w14:textId="77777777" w:rsidR="00624060" w:rsidRPr="005D109E" w:rsidRDefault="005D109E" w:rsidP="005D109E">
            <w:pPr>
              <w:widowControl w:val="0"/>
              <w:ind w:right="120" w:firstLine="425"/>
              <w:jc w:val="both"/>
              <w:rPr>
                <w:rFonts w:ascii="Times New Roman" w:eastAsia="Times New Roman" w:hAnsi="Times New Roman" w:cs="Times New Roman"/>
              </w:rPr>
            </w:pPr>
            <w:r w:rsidRPr="005D109E">
              <w:rPr>
                <w:rFonts w:ascii="Times New Roman" w:hAnsi="Times New Roman"/>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5D109E">
              <w:rPr>
                <w:rFonts w:ascii="Times New Roman" w:hAnsi="Times New Roman"/>
                <w:shd w:val="clear" w:color="auto" w:fill="FFFFFF"/>
                <w:lang w:eastAsia="ru-RU"/>
              </w:rPr>
              <w:t>закупівель</w:t>
            </w:r>
            <w:proofErr w:type="spellEnd"/>
            <w:r w:rsidRPr="005D109E">
              <w:rPr>
                <w:rFonts w:ascii="Times New Roman" w:hAnsi="Times New Roman"/>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624060" w:rsidRPr="001A56E8" w14:paraId="7C9B9ED1" w14:textId="77777777" w:rsidTr="00621344">
        <w:tc>
          <w:tcPr>
            <w:tcW w:w="10644" w:type="dxa"/>
            <w:gridSpan w:val="4"/>
            <w:shd w:val="clear" w:color="auto" w:fill="auto"/>
          </w:tcPr>
          <w:p w14:paraId="2B19FEA1" w14:textId="77777777" w:rsidR="00624060" w:rsidRPr="005D109E" w:rsidRDefault="00624060" w:rsidP="00624060">
            <w:pPr>
              <w:widowControl w:val="0"/>
              <w:ind w:right="120"/>
              <w:jc w:val="center"/>
              <w:rPr>
                <w:rFonts w:ascii="Times New Roman" w:eastAsia="Times New Roman" w:hAnsi="Times New Roman" w:cs="Times New Roman"/>
                <w:b/>
              </w:rPr>
            </w:pPr>
            <w:r w:rsidRPr="005D109E">
              <w:rPr>
                <w:rFonts w:ascii="Times New Roman" w:eastAsia="Times New Roman" w:hAnsi="Times New Roman" w:cs="Times New Roman"/>
                <w:b/>
              </w:rPr>
              <w:t>Розділ 5. Оцінка тендерної пропозиції</w:t>
            </w:r>
          </w:p>
          <w:p w14:paraId="1F4A3338" w14:textId="77777777" w:rsidR="00624060" w:rsidRPr="005D109E" w:rsidRDefault="00624060" w:rsidP="00624060">
            <w:pPr>
              <w:widowControl w:val="0"/>
              <w:ind w:right="120"/>
              <w:jc w:val="center"/>
              <w:rPr>
                <w:rFonts w:ascii="Times New Roman" w:eastAsia="Times New Roman" w:hAnsi="Times New Roman" w:cs="Times New Roman"/>
              </w:rPr>
            </w:pPr>
          </w:p>
        </w:tc>
      </w:tr>
      <w:tr w:rsidR="00624060" w:rsidRPr="001A56E8" w14:paraId="7F9F7185" w14:textId="77777777" w:rsidTr="00621344">
        <w:trPr>
          <w:gridAfter w:val="1"/>
          <w:wAfter w:w="21" w:type="dxa"/>
        </w:trPr>
        <w:tc>
          <w:tcPr>
            <w:tcW w:w="567" w:type="dxa"/>
            <w:shd w:val="clear" w:color="auto" w:fill="auto"/>
          </w:tcPr>
          <w:p w14:paraId="7928AFF5" w14:textId="77777777" w:rsidR="00624060" w:rsidRPr="00A94F2E" w:rsidRDefault="00624060" w:rsidP="00624060">
            <w:pPr>
              <w:pStyle w:val="a4"/>
              <w:numPr>
                <w:ilvl w:val="3"/>
                <w:numId w:val="2"/>
              </w:numPr>
              <w:ind w:left="0" w:firstLine="0"/>
              <w:rPr>
                <w:rFonts w:ascii="Times New Roman" w:hAnsi="Times New Roman" w:cs="Times New Roman"/>
              </w:rPr>
            </w:pPr>
          </w:p>
        </w:tc>
        <w:tc>
          <w:tcPr>
            <w:tcW w:w="2693" w:type="dxa"/>
            <w:shd w:val="clear" w:color="auto" w:fill="auto"/>
          </w:tcPr>
          <w:p w14:paraId="28F349E9"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Перелік критеріїв та методика оцінки тендерної пропозиції із </w:t>
            </w:r>
            <w:r w:rsidRPr="00A94F2E">
              <w:rPr>
                <w:rFonts w:ascii="Times New Roman" w:eastAsia="Times New Roman" w:hAnsi="Times New Roman" w:cs="Times New Roman"/>
                <w:b/>
              </w:rPr>
              <w:lastRenderedPageBreak/>
              <w:t>зазначенням питомої ваги критерію</w:t>
            </w:r>
          </w:p>
        </w:tc>
        <w:tc>
          <w:tcPr>
            <w:tcW w:w="7363" w:type="dxa"/>
          </w:tcPr>
          <w:p w14:paraId="18672585" w14:textId="77777777" w:rsidR="00B54432" w:rsidRPr="00B54432" w:rsidRDefault="00B54432" w:rsidP="00B54432">
            <w:pPr>
              <w:pStyle w:val="20"/>
              <w:widowControl w:val="0"/>
              <w:numPr>
                <w:ilvl w:val="1"/>
                <w:numId w:val="18"/>
              </w:numPr>
              <w:ind w:left="3" w:firstLine="142"/>
              <w:jc w:val="both"/>
              <w:rPr>
                <w:rFonts w:ascii="Times New Roman" w:eastAsia="Times New Roman" w:hAnsi="Times New Roman" w:cs="Times New Roman"/>
                <w:sz w:val="22"/>
                <w:szCs w:val="22"/>
              </w:rPr>
            </w:pPr>
            <w:r w:rsidRPr="00B54432">
              <w:rPr>
                <w:rFonts w:ascii="Times New Roman" w:eastAsia="Times New Roman" w:hAnsi="Times New Roman" w:cs="Times New Roman"/>
                <w:sz w:val="22"/>
                <w:szCs w:val="22"/>
              </w:rPr>
              <w:lastRenderedPageBreak/>
              <w:t xml:space="preserve">Розгляд та оцінка тендерних пропозицій здійснюються відповідно до статті 29 Закону (положення частин </w:t>
            </w:r>
            <w:hyperlink r:id="rId6" w:anchor="n1513" w:tgtFrame="_blank" w:history="1">
              <w:r w:rsidRPr="00B54432">
                <w:rPr>
                  <w:rFonts w:ascii="Times New Roman" w:eastAsia="Times New Roman" w:hAnsi="Times New Roman" w:cs="Times New Roman"/>
                  <w:sz w:val="22"/>
                  <w:szCs w:val="22"/>
                </w:rPr>
                <w:t>другої</w:t>
              </w:r>
            </w:hyperlink>
            <w:r w:rsidRPr="00B54432">
              <w:rPr>
                <w:rFonts w:ascii="Times New Roman" w:eastAsia="Times New Roman" w:hAnsi="Times New Roman" w:cs="Times New Roman"/>
                <w:sz w:val="22"/>
                <w:szCs w:val="22"/>
              </w:rPr>
              <w:t xml:space="preserve">, </w:t>
            </w:r>
            <w:hyperlink r:id="rId7" w:anchor="n1531" w:tgtFrame="_blank" w:history="1">
              <w:r w:rsidRPr="00B54432">
                <w:rPr>
                  <w:rFonts w:ascii="Times New Roman" w:eastAsia="Times New Roman" w:hAnsi="Times New Roman" w:cs="Times New Roman"/>
                  <w:sz w:val="22"/>
                  <w:szCs w:val="22"/>
                </w:rPr>
                <w:t>дванадцятої</w:t>
              </w:r>
            </w:hyperlink>
            <w:r w:rsidRPr="00B54432">
              <w:rPr>
                <w:rFonts w:ascii="Times New Roman" w:eastAsia="Times New Roman" w:hAnsi="Times New Roman" w:cs="Times New Roman"/>
                <w:sz w:val="22"/>
                <w:szCs w:val="22"/>
              </w:rPr>
              <w:t xml:space="preserve">, </w:t>
            </w:r>
            <w:hyperlink r:id="rId8" w:anchor="n1553" w:tgtFrame="_blank" w:history="1">
              <w:r w:rsidRPr="00B54432">
                <w:rPr>
                  <w:rFonts w:ascii="Times New Roman" w:eastAsia="Times New Roman" w:hAnsi="Times New Roman" w:cs="Times New Roman"/>
                  <w:sz w:val="22"/>
                  <w:szCs w:val="22"/>
                </w:rPr>
                <w:t>шістнадцятої</w:t>
              </w:r>
            </w:hyperlink>
            <w:r w:rsidRPr="00B54432">
              <w:rPr>
                <w:rFonts w:ascii="Times New Roman" w:eastAsia="Times New Roman" w:hAnsi="Times New Roman" w:cs="Times New Roman"/>
                <w:sz w:val="22"/>
                <w:szCs w:val="22"/>
              </w:rPr>
              <w:t xml:space="preserve">, абзаців </w:t>
            </w:r>
            <w:hyperlink r:id="rId9" w:anchor="n1550" w:tgtFrame="_blank" w:history="1">
              <w:r w:rsidRPr="00B54432">
                <w:rPr>
                  <w:rFonts w:ascii="Times New Roman" w:eastAsia="Times New Roman" w:hAnsi="Times New Roman" w:cs="Times New Roman"/>
                  <w:sz w:val="22"/>
                  <w:szCs w:val="22"/>
                </w:rPr>
                <w:t>другого</w:t>
              </w:r>
            </w:hyperlink>
            <w:r w:rsidRPr="00B54432">
              <w:rPr>
                <w:rFonts w:ascii="Times New Roman" w:eastAsia="Times New Roman" w:hAnsi="Times New Roman" w:cs="Times New Roman"/>
                <w:sz w:val="22"/>
                <w:szCs w:val="22"/>
              </w:rPr>
              <w:t xml:space="preserve"> і </w:t>
            </w:r>
            <w:hyperlink r:id="rId10" w:anchor="n1551" w:tgtFrame="_blank" w:history="1">
              <w:r w:rsidRPr="00B54432">
                <w:rPr>
                  <w:rFonts w:ascii="Times New Roman" w:eastAsia="Times New Roman" w:hAnsi="Times New Roman" w:cs="Times New Roman"/>
                  <w:sz w:val="22"/>
                  <w:szCs w:val="22"/>
                </w:rPr>
                <w:t>третього</w:t>
              </w:r>
            </w:hyperlink>
            <w:r w:rsidRPr="00B54432">
              <w:rPr>
                <w:rFonts w:ascii="Times New Roman" w:eastAsia="Times New Roman" w:hAnsi="Times New Roman" w:cs="Times New Roman"/>
                <w:sz w:val="22"/>
                <w:szCs w:val="22"/>
              </w:rPr>
              <w:t xml:space="preserve"> частини п’ятнадцятої статті 29 Закону не </w:t>
            </w:r>
            <w:r w:rsidRPr="00B54432">
              <w:rPr>
                <w:rFonts w:ascii="Times New Roman" w:eastAsia="Times New Roman" w:hAnsi="Times New Roman" w:cs="Times New Roman"/>
                <w:sz w:val="22"/>
                <w:szCs w:val="22"/>
              </w:rPr>
              <w:lastRenderedPageBreak/>
              <w:t xml:space="preserve">застосовуються) з урахуванням положень </w:t>
            </w:r>
            <w:hyperlink r:id="rId11" w:anchor="n588" w:history="1">
              <w:r w:rsidRPr="00B54432">
                <w:rPr>
                  <w:rFonts w:ascii="Times New Roman" w:eastAsia="Times New Roman" w:hAnsi="Times New Roman" w:cs="Times New Roman"/>
                  <w:sz w:val="22"/>
                  <w:szCs w:val="22"/>
                </w:rPr>
                <w:t>пункту 43</w:t>
              </w:r>
            </w:hyperlink>
            <w:r w:rsidRPr="00B54432">
              <w:rPr>
                <w:rFonts w:ascii="Times New Roman" w:eastAsia="Times New Roman" w:hAnsi="Times New Roman" w:cs="Times New Roman"/>
                <w:sz w:val="22"/>
                <w:szCs w:val="22"/>
              </w:rPr>
              <w:t xml:space="preserve"> Особливостей.</w:t>
            </w:r>
            <w:bookmarkStart w:id="2" w:name="n301"/>
            <w:bookmarkEnd w:id="2"/>
          </w:p>
          <w:p w14:paraId="481729CC" w14:textId="77777777" w:rsidR="00B54432" w:rsidRPr="00B54432" w:rsidRDefault="00B54432" w:rsidP="00930142">
            <w:pPr>
              <w:pStyle w:val="20"/>
              <w:widowControl w:val="0"/>
              <w:numPr>
                <w:ilvl w:val="1"/>
                <w:numId w:val="18"/>
              </w:numPr>
              <w:ind w:left="3" w:firstLine="174"/>
              <w:jc w:val="both"/>
              <w:rPr>
                <w:rFonts w:ascii="Times New Roman" w:eastAsia="Times New Roman" w:hAnsi="Times New Roman" w:cs="Times New Roman"/>
                <w:sz w:val="22"/>
                <w:szCs w:val="22"/>
              </w:rPr>
            </w:pPr>
            <w:r w:rsidRPr="00B54432">
              <w:rPr>
                <w:rFonts w:ascii="Times New Roman" w:eastAsia="Times New Roman" w:hAnsi="Times New Roman" w:cs="Times New Roman"/>
                <w:sz w:val="22"/>
                <w:szCs w:val="22"/>
              </w:rPr>
              <w:t xml:space="preserve">Єдиним критерієм оцінки згідно даної процедури відкритих торгів є ціна (питома вага критерію – 100%). </w:t>
            </w:r>
          </w:p>
          <w:p w14:paraId="3BAB3FB7" w14:textId="77777777" w:rsidR="00B54432" w:rsidRPr="00B54432" w:rsidRDefault="00B54432" w:rsidP="00EA323E">
            <w:pPr>
              <w:pStyle w:val="20"/>
              <w:widowControl w:val="0"/>
              <w:numPr>
                <w:ilvl w:val="1"/>
                <w:numId w:val="18"/>
              </w:numPr>
              <w:ind w:left="3" w:right="120" w:firstLine="323"/>
              <w:jc w:val="both"/>
              <w:rPr>
                <w:rFonts w:ascii="Times New Roman" w:eastAsia="Times New Roman" w:hAnsi="Times New Roman" w:cs="Times New Roman"/>
                <w:sz w:val="22"/>
                <w:szCs w:val="22"/>
              </w:rPr>
            </w:pPr>
            <w:r w:rsidRPr="00B54432">
              <w:rPr>
                <w:rFonts w:ascii="Times New Roman" w:eastAsia="Times New Roman" w:hAnsi="Times New Roman" w:cs="Times New Roman"/>
                <w:sz w:val="22"/>
                <w:szCs w:val="22"/>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14:paraId="43AC9BFF" w14:textId="77777777" w:rsidR="002C11E5" w:rsidRPr="002C11E5" w:rsidRDefault="00B54432" w:rsidP="002C11E5">
            <w:pPr>
              <w:pStyle w:val="20"/>
              <w:widowControl w:val="0"/>
              <w:numPr>
                <w:ilvl w:val="1"/>
                <w:numId w:val="18"/>
              </w:numPr>
              <w:ind w:left="3" w:right="120" w:firstLine="323"/>
              <w:jc w:val="both"/>
              <w:rPr>
                <w:rFonts w:ascii="Times New Roman" w:eastAsia="Times New Roman" w:hAnsi="Times New Roman" w:cs="Times New Roman"/>
                <w:sz w:val="22"/>
                <w:szCs w:val="22"/>
              </w:rPr>
            </w:pPr>
            <w:r w:rsidRPr="00B54432">
              <w:rPr>
                <w:rFonts w:ascii="Times New Roman" w:hAnsi="Times New Roman" w:cs="Times New Roman"/>
                <w:sz w:val="22"/>
                <w:szCs w:val="22"/>
              </w:rPr>
              <w:t xml:space="preserve">Оцінка тендерної пропозиції проводиться електронною системою </w:t>
            </w:r>
            <w:proofErr w:type="spellStart"/>
            <w:r w:rsidRPr="00B54432">
              <w:rPr>
                <w:rFonts w:ascii="Times New Roman" w:hAnsi="Times New Roman" w:cs="Times New Roman"/>
                <w:sz w:val="22"/>
                <w:szCs w:val="22"/>
              </w:rPr>
              <w:t>закупівель</w:t>
            </w:r>
            <w:proofErr w:type="spellEnd"/>
            <w:r w:rsidRPr="00B54432">
              <w:rPr>
                <w:rFonts w:ascii="Times New Roman" w:hAnsi="Times New Roman" w:cs="Times New Roman"/>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54432">
              <w:rPr>
                <w:rFonts w:ascii="Times New Roman" w:hAnsi="Times New Roman" w:cs="Times New Roman"/>
                <w:sz w:val="22"/>
                <w:szCs w:val="22"/>
              </w:rPr>
              <w:t>закупівель</w:t>
            </w:r>
            <w:proofErr w:type="spellEnd"/>
            <w:r w:rsidRPr="00B54432">
              <w:rPr>
                <w:rFonts w:ascii="Times New Roman" w:hAnsi="Times New Roman" w:cs="Times New Roman"/>
                <w:sz w:val="22"/>
                <w:szCs w:val="22"/>
              </w:rPr>
              <w:t xml:space="preserve"> визначає тендерну пропозицію, ціна якої є найнижчою.</w:t>
            </w:r>
          </w:p>
          <w:p w14:paraId="68117D20" w14:textId="77777777" w:rsidR="002C11E5" w:rsidRPr="002C11E5" w:rsidRDefault="002C11E5" w:rsidP="002C11E5">
            <w:pPr>
              <w:pStyle w:val="20"/>
              <w:widowControl w:val="0"/>
              <w:numPr>
                <w:ilvl w:val="1"/>
                <w:numId w:val="18"/>
              </w:numPr>
              <w:ind w:left="3" w:right="120" w:firstLine="323"/>
              <w:jc w:val="both"/>
              <w:rPr>
                <w:rFonts w:ascii="Times New Roman" w:eastAsia="Times New Roman" w:hAnsi="Times New Roman" w:cs="Times New Roman"/>
                <w:sz w:val="22"/>
                <w:szCs w:val="22"/>
              </w:rPr>
            </w:pPr>
            <w:r w:rsidRPr="002C11E5">
              <w:rPr>
                <w:rFonts w:ascii="Times New Roman" w:hAnsi="Times New Roman" w:cs="Times New Roman"/>
                <w:sz w:val="22"/>
                <w:szCs w:val="22"/>
                <w:shd w:val="solid" w:color="FFFFFF" w:fill="FFFFFF"/>
                <w:lang w:eastAsia="en-US"/>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2C11E5">
              <w:rPr>
                <w:rFonts w:ascii="Times New Roman" w:hAnsi="Times New Roman" w:cs="Times New Roman"/>
                <w:sz w:val="22"/>
                <w:szCs w:val="22"/>
                <w:shd w:val="solid" w:color="FFFFFF" w:fill="FFFFFF"/>
                <w:lang w:eastAsia="en-US"/>
              </w:rPr>
              <w:t>закупівель</w:t>
            </w:r>
            <w:proofErr w:type="spellEnd"/>
            <w:r w:rsidRPr="002C11E5">
              <w:rPr>
                <w:rFonts w:ascii="Times New Roman" w:hAnsi="Times New Roman" w:cs="Times New Roman"/>
                <w:sz w:val="22"/>
                <w:szCs w:val="22"/>
                <w:shd w:val="solid" w:color="FFFFFF" w:fill="FFFFFF"/>
                <w:lang w:eastAsia="en-US"/>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C11E5">
              <w:rPr>
                <w:rFonts w:ascii="Times New Roman" w:hAnsi="Times New Roman" w:cs="Times New Roman"/>
                <w:sz w:val="22"/>
                <w:szCs w:val="22"/>
                <w:shd w:val="solid" w:color="FFFFFF" w:fill="FFFFFF"/>
                <w:lang w:eastAsia="en-US"/>
              </w:rPr>
              <w:t>закупівель</w:t>
            </w:r>
            <w:proofErr w:type="spellEnd"/>
            <w:r w:rsidRPr="002C11E5">
              <w:rPr>
                <w:rFonts w:ascii="Times New Roman" w:hAnsi="Times New Roman" w:cs="Times New Roman"/>
                <w:sz w:val="22"/>
                <w:szCs w:val="22"/>
                <w:shd w:val="solid" w:color="FFFFFF" w:fill="FFFFFF"/>
                <w:lang w:eastAsia="en-US"/>
              </w:rPr>
              <w:t xml:space="preserve"> протягом одного дня з дня прийняття відповідного рішення.</w:t>
            </w:r>
            <w:bookmarkStart w:id="3" w:name="n316"/>
            <w:bookmarkEnd w:id="3"/>
          </w:p>
          <w:p w14:paraId="481ACDF9" w14:textId="77777777" w:rsidR="002C11E5" w:rsidRPr="002C11E5" w:rsidRDefault="002C11E5" w:rsidP="002C11E5">
            <w:pPr>
              <w:pStyle w:val="20"/>
              <w:widowControl w:val="0"/>
              <w:numPr>
                <w:ilvl w:val="1"/>
                <w:numId w:val="18"/>
              </w:numPr>
              <w:ind w:left="3" w:right="120" w:firstLine="323"/>
              <w:jc w:val="both"/>
              <w:rPr>
                <w:rFonts w:ascii="Times New Roman" w:eastAsia="Times New Roman" w:hAnsi="Times New Roman" w:cs="Times New Roman"/>
                <w:sz w:val="22"/>
                <w:szCs w:val="22"/>
              </w:rPr>
            </w:pPr>
            <w:r w:rsidRPr="002C11E5">
              <w:rPr>
                <w:rFonts w:ascii="Times New Roman" w:hAnsi="Times New Roman" w:cs="Times New Roman"/>
                <w:sz w:val="22"/>
                <w:szCs w:val="22"/>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24A21C6" w14:textId="77777777" w:rsidR="002C11E5" w:rsidRPr="002C11E5" w:rsidRDefault="002C11E5" w:rsidP="002C11E5">
            <w:pPr>
              <w:pStyle w:val="20"/>
              <w:widowControl w:val="0"/>
              <w:numPr>
                <w:ilvl w:val="1"/>
                <w:numId w:val="18"/>
              </w:numPr>
              <w:ind w:left="3" w:right="120" w:firstLine="323"/>
              <w:jc w:val="both"/>
              <w:rPr>
                <w:rFonts w:ascii="Times New Roman" w:eastAsia="Times New Roman" w:hAnsi="Times New Roman" w:cs="Times New Roman"/>
                <w:sz w:val="22"/>
                <w:szCs w:val="22"/>
              </w:rPr>
            </w:pPr>
            <w:r w:rsidRPr="002C11E5">
              <w:rPr>
                <w:rFonts w:ascii="Times New Roman" w:hAnsi="Times New Roman" w:cs="Times New Roman"/>
                <w:sz w:val="22"/>
                <w:szCs w:val="22"/>
                <w:shd w:val="solid" w:color="FFFFFF" w:fill="FFFFFF"/>
                <w:lang w:eastAsia="en-US"/>
              </w:rPr>
              <w:t>Якщо була подана одна тендерна пропозиція, 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14:paraId="5920C2F6" w14:textId="77777777" w:rsidR="002C11E5" w:rsidRPr="002C11E5" w:rsidRDefault="002C11E5" w:rsidP="002C11E5">
            <w:pPr>
              <w:pStyle w:val="20"/>
              <w:widowControl w:val="0"/>
              <w:numPr>
                <w:ilvl w:val="1"/>
                <w:numId w:val="18"/>
              </w:numPr>
              <w:ind w:left="3" w:right="120" w:firstLine="323"/>
              <w:jc w:val="both"/>
              <w:rPr>
                <w:rFonts w:ascii="Times New Roman" w:eastAsia="Times New Roman" w:hAnsi="Times New Roman" w:cs="Times New Roman"/>
                <w:sz w:val="22"/>
                <w:szCs w:val="22"/>
              </w:rPr>
            </w:pPr>
            <w:r w:rsidRPr="002C11E5">
              <w:rPr>
                <w:rFonts w:ascii="Times New Roman" w:hAnsi="Times New Roman" w:cs="Times New Roman"/>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11E5">
              <w:rPr>
                <w:rFonts w:ascii="Times New Roman" w:hAnsi="Times New Roman" w:cs="Times New Roman"/>
                <w:sz w:val="22"/>
                <w:szCs w:val="22"/>
                <w:shd w:val="solid" w:color="FFFFFF" w:fill="FFFFFF"/>
                <w:lang w:eastAsia="en-US"/>
              </w:rPr>
              <w:t>невідповідностей</w:t>
            </w:r>
            <w:proofErr w:type="spellEnd"/>
            <w:r w:rsidRPr="002C11E5">
              <w:rPr>
                <w:rFonts w:ascii="Times New Roman" w:hAnsi="Times New Roman" w:cs="Times New Roman"/>
                <w:sz w:val="22"/>
                <w:szCs w:val="22"/>
                <w:shd w:val="solid" w:color="FFFFFF" w:fill="FFFFFF"/>
                <w:lang w:eastAsia="en-US"/>
              </w:rPr>
              <w:t xml:space="preserve"> в електронній системі </w:t>
            </w:r>
            <w:proofErr w:type="spellStart"/>
            <w:r w:rsidRPr="002C11E5">
              <w:rPr>
                <w:rFonts w:ascii="Times New Roman" w:hAnsi="Times New Roman" w:cs="Times New Roman"/>
                <w:sz w:val="22"/>
                <w:szCs w:val="22"/>
                <w:shd w:val="solid" w:color="FFFFFF" w:fill="FFFFFF"/>
                <w:lang w:eastAsia="en-US"/>
              </w:rPr>
              <w:t>закупівель</w:t>
            </w:r>
            <w:proofErr w:type="spellEnd"/>
            <w:r w:rsidRPr="002C11E5">
              <w:rPr>
                <w:rFonts w:ascii="Times New Roman" w:hAnsi="Times New Roman" w:cs="Times New Roman"/>
                <w:sz w:val="22"/>
                <w:szCs w:val="22"/>
                <w:shd w:val="solid" w:color="FFFFFF" w:fill="FFFFFF"/>
                <w:lang w:eastAsia="en-US"/>
              </w:rPr>
              <w:t>.</w:t>
            </w:r>
          </w:p>
          <w:p w14:paraId="27C99D83" w14:textId="77777777" w:rsidR="002C11E5" w:rsidRPr="002C11E5" w:rsidRDefault="002C11E5" w:rsidP="002C11E5">
            <w:pPr>
              <w:pStyle w:val="20"/>
              <w:widowControl w:val="0"/>
              <w:ind w:left="8" w:right="120" w:firstLine="283"/>
              <w:jc w:val="both"/>
              <w:rPr>
                <w:rFonts w:ascii="Times New Roman" w:eastAsia="Times New Roman" w:hAnsi="Times New Roman" w:cs="Times New Roman"/>
                <w:sz w:val="22"/>
                <w:szCs w:val="22"/>
              </w:rPr>
            </w:pPr>
            <w:r w:rsidRPr="002C11E5">
              <w:rPr>
                <w:rFonts w:ascii="Times New Roman" w:hAnsi="Times New Roman" w:cs="Times New Roman"/>
                <w:sz w:val="22"/>
                <w:szCs w:val="22"/>
                <w:shd w:val="solid" w:color="FFFFFF" w:fill="FFFFFF"/>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FF9C2C" w14:textId="77777777" w:rsidR="002C11E5" w:rsidRPr="002C11E5" w:rsidRDefault="002C11E5" w:rsidP="002C11E5">
            <w:pPr>
              <w:pStyle w:val="20"/>
              <w:widowControl w:val="0"/>
              <w:ind w:left="8" w:right="120" w:firstLine="425"/>
              <w:jc w:val="both"/>
              <w:rPr>
                <w:rFonts w:ascii="Times New Roman" w:hAnsi="Times New Roman" w:cs="Times New Roman"/>
                <w:sz w:val="22"/>
                <w:szCs w:val="22"/>
                <w:shd w:val="solid" w:color="FFFFFF" w:fill="FFFFFF"/>
                <w:lang w:eastAsia="en-US"/>
              </w:rPr>
            </w:pPr>
            <w:r w:rsidRPr="002C11E5">
              <w:rPr>
                <w:rFonts w:ascii="Times New Roman" w:hAnsi="Times New Roman" w:cs="Times New Roman"/>
                <w:sz w:val="22"/>
                <w:szCs w:val="22"/>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w:t>
            </w:r>
            <w:r w:rsidRPr="002C11E5">
              <w:rPr>
                <w:rFonts w:ascii="Times New Roman" w:hAnsi="Times New Roman" w:cs="Times New Roman"/>
                <w:sz w:val="22"/>
                <w:szCs w:val="22"/>
                <w:shd w:val="solid" w:color="FFFFFF" w:fill="FFFFFF"/>
                <w:lang w:eastAsia="en-US"/>
              </w:rPr>
              <w:lastRenderedPageBreak/>
              <w:t xml:space="preserve">усунення </w:t>
            </w:r>
            <w:proofErr w:type="spellStart"/>
            <w:r w:rsidRPr="002C11E5">
              <w:rPr>
                <w:rFonts w:ascii="Times New Roman" w:hAnsi="Times New Roman" w:cs="Times New Roman"/>
                <w:sz w:val="22"/>
                <w:szCs w:val="22"/>
                <w:shd w:val="solid" w:color="FFFFFF" w:fill="FFFFFF"/>
                <w:lang w:eastAsia="en-US"/>
              </w:rPr>
              <w:t>невідповідностей</w:t>
            </w:r>
            <w:proofErr w:type="spellEnd"/>
            <w:r w:rsidRPr="002C11E5">
              <w:rPr>
                <w:rFonts w:ascii="Times New Roman" w:hAnsi="Times New Roman" w:cs="Times New Roman"/>
                <w:sz w:val="22"/>
                <w:szCs w:val="22"/>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917A2D" w14:textId="77777777" w:rsidR="002C11E5" w:rsidRPr="002C11E5" w:rsidRDefault="002C11E5" w:rsidP="002C11E5">
            <w:pPr>
              <w:pStyle w:val="20"/>
              <w:widowControl w:val="0"/>
              <w:numPr>
                <w:ilvl w:val="1"/>
                <w:numId w:val="18"/>
              </w:numPr>
              <w:ind w:left="3" w:right="120" w:firstLine="176"/>
              <w:jc w:val="both"/>
              <w:rPr>
                <w:rFonts w:ascii="Times New Roman" w:hAnsi="Times New Roman" w:cs="Times New Roman"/>
                <w:sz w:val="22"/>
                <w:szCs w:val="22"/>
                <w:shd w:val="solid" w:color="FFFFFF" w:fill="FFFFFF"/>
                <w:lang w:eastAsia="en-US"/>
              </w:rPr>
            </w:pPr>
            <w:r w:rsidRPr="002C11E5">
              <w:rPr>
                <w:rFonts w:ascii="Times New Roman" w:hAnsi="Times New Roman" w:cs="Times New Roman"/>
                <w:sz w:val="22"/>
                <w:szCs w:val="22"/>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C11E5">
              <w:rPr>
                <w:rFonts w:ascii="Times New Roman" w:hAnsi="Times New Roman" w:cs="Times New Roman"/>
                <w:sz w:val="22"/>
                <w:szCs w:val="22"/>
                <w:shd w:val="solid" w:color="FFFFFF" w:fill="FFFFFF"/>
                <w:lang w:eastAsia="en-US"/>
              </w:rPr>
              <w:t>закупівель</w:t>
            </w:r>
            <w:proofErr w:type="spellEnd"/>
            <w:r w:rsidRPr="002C11E5">
              <w:rPr>
                <w:rFonts w:ascii="Times New Roman" w:hAnsi="Times New Roman" w:cs="Times New Roman"/>
                <w:sz w:val="22"/>
                <w:szCs w:val="22"/>
                <w:shd w:val="solid" w:color="FFFFFF" w:fill="FFFFFF"/>
                <w:lang w:eastAsia="en-US"/>
              </w:rPr>
              <w:t xml:space="preserve"> уточнених або нових документів в електронній системі </w:t>
            </w:r>
            <w:proofErr w:type="spellStart"/>
            <w:r w:rsidRPr="002C11E5">
              <w:rPr>
                <w:rFonts w:ascii="Times New Roman" w:hAnsi="Times New Roman" w:cs="Times New Roman"/>
                <w:sz w:val="22"/>
                <w:szCs w:val="22"/>
                <w:shd w:val="solid" w:color="FFFFFF" w:fill="FFFFFF"/>
                <w:lang w:eastAsia="en-US"/>
              </w:rPr>
              <w:t>закупівель</w:t>
            </w:r>
            <w:proofErr w:type="spellEnd"/>
            <w:r w:rsidRPr="002C11E5">
              <w:rPr>
                <w:rFonts w:ascii="Times New Roman" w:hAnsi="Times New Roman" w:cs="Times New Roman"/>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11E5">
              <w:rPr>
                <w:rFonts w:ascii="Times New Roman" w:hAnsi="Times New Roman" w:cs="Times New Roman"/>
                <w:sz w:val="22"/>
                <w:szCs w:val="22"/>
                <w:shd w:val="solid" w:color="FFFFFF" w:fill="FFFFFF"/>
                <w:lang w:eastAsia="en-US"/>
              </w:rPr>
              <w:t>закупівель</w:t>
            </w:r>
            <w:proofErr w:type="spellEnd"/>
            <w:r w:rsidRPr="002C11E5">
              <w:rPr>
                <w:rFonts w:ascii="Times New Roman" w:hAnsi="Times New Roman" w:cs="Times New Roman"/>
                <w:sz w:val="22"/>
                <w:szCs w:val="22"/>
                <w:shd w:val="solid" w:color="FFFFFF" w:fill="FFFFFF"/>
                <w:lang w:eastAsia="en-US"/>
              </w:rPr>
              <w:t xml:space="preserve"> повідомлення з вимогою про усунення таких </w:t>
            </w:r>
            <w:proofErr w:type="spellStart"/>
            <w:r w:rsidRPr="002C11E5">
              <w:rPr>
                <w:rFonts w:ascii="Times New Roman" w:hAnsi="Times New Roman" w:cs="Times New Roman"/>
                <w:sz w:val="22"/>
                <w:szCs w:val="22"/>
                <w:shd w:val="solid" w:color="FFFFFF" w:fill="FFFFFF"/>
                <w:lang w:eastAsia="en-US"/>
              </w:rPr>
              <w:t>невідповідностей</w:t>
            </w:r>
            <w:proofErr w:type="spellEnd"/>
            <w:r w:rsidRPr="002C11E5">
              <w:rPr>
                <w:rFonts w:ascii="Times New Roman" w:hAnsi="Times New Roman" w:cs="Times New Roman"/>
                <w:sz w:val="22"/>
                <w:szCs w:val="22"/>
                <w:shd w:val="solid" w:color="FFFFFF" w:fill="FFFFFF"/>
                <w:lang w:eastAsia="en-US"/>
              </w:rPr>
              <w:t xml:space="preserve">. </w:t>
            </w:r>
          </w:p>
          <w:p w14:paraId="700C4FBE" w14:textId="77777777" w:rsidR="002C11E5" w:rsidRPr="002C11E5" w:rsidRDefault="002C11E5" w:rsidP="002C11E5">
            <w:pPr>
              <w:pStyle w:val="20"/>
              <w:widowControl w:val="0"/>
              <w:numPr>
                <w:ilvl w:val="1"/>
                <w:numId w:val="18"/>
              </w:numPr>
              <w:ind w:left="3" w:right="120" w:firstLine="176"/>
              <w:jc w:val="both"/>
              <w:rPr>
                <w:rFonts w:ascii="Times New Roman" w:hAnsi="Times New Roman" w:cs="Times New Roman"/>
                <w:sz w:val="22"/>
                <w:szCs w:val="22"/>
                <w:shd w:val="solid" w:color="FFFFFF" w:fill="FFFFFF"/>
                <w:lang w:eastAsia="en-US"/>
              </w:rPr>
            </w:pPr>
            <w:r w:rsidRPr="002C11E5">
              <w:rPr>
                <w:rFonts w:ascii="Times New Roman" w:hAnsi="Times New Roman" w:cs="Times New Roman"/>
                <w:sz w:val="22"/>
                <w:szCs w:val="22"/>
                <w:shd w:val="solid" w:color="FFFFFF" w:fill="FFFFFF"/>
                <w:lang w:eastAsia="en-US"/>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2C11E5">
              <w:rPr>
                <w:rFonts w:ascii="Times New Roman" w:hAnsi="Times New Roman" w:cs="Times New Roman"/>
                <w:sz w:val="22"/>
                <w:szCs w:val="22"/>
                <w:shd w:val="solid" w:color="FFFFFF" w:fill="FFFFFF"/>
                <w:lang w:eastAsia="en-US"/>
              </w:rPr>
              <w:t>невідповідностей</w:t>
            </w:r>
            <w:proofErr w:type="spellEnd"/>
            <w:r w:rsidRPr="002C11E5">
              <w:rPr>
                <w:rFonts w:ascii="Times New Roman" w:hAnsi="Times New Roman" w:cs="Times New Roman"/>
                <w:sz w:val="22"/>
                <w:szCs w:val="22"/>
                <w:shd w:val="solid" w:color="FFFFFF" w:fill="FFFFFF"/>
                <w:lang w:eastAsia="en-US"/>
              </w:rPr>
              <w:t>.</w:t>
            </w:r>
          </w:p>
          <w:p w14:paraId="26FA2283" w14:textId="77777777" w:rsidR="002C11E5" w:rsidRPr="002C11E5" w:rsidRDefault="002C11E5" w:rsidP="002C11E5">
            <w:pPr>
              <w:pStyle w:val="20"/>
              <w:widowControl w:val="0"/>
              <w:numPr>
                <w:ilvl w:val="1"/>
                <w:numId w:val="18"/>
              </w:numPr>
              <w:ind w:left="3" w:right="120" w:firstLine="176"/>
              <w:jc w:val="both"/>
              <w:rPr>
                <w:rFonts w:ascii="Times New Roman" w:hAnsi="Times New Roman" w:cs="Times New Roman"/>
                <w:sz w:val="22"/>
                <w:szCs w:val="22"/>
                <w:shd w:val="solid" w:color="FFFFFF" w:fill="FFFFFF"/>
                <w:lang w:eastAsia="en-US"/>
              </w:rPr>
            </w:pPr>
            <w:r w:rsidRPr="002C11E5">
              <w:rPr>
                <w:rFonts w:ascii="Times New Roman" w:hAnsi="Times New Roman" w:cs="Times New Roman"/>
                <w:sz w:val="22"/>
                <w:szCs w:val="22"/>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2" w:tgtFrame="_blank" w:history="1">
              <w:r w:rsidRPr="002C11E5">
                <w:rPr>
                  <w:rFonts w:ascii="Times New Roman" w:hAnsi="Times New Roman" w:cs="Times New Roman"/>
                  <w:sz w:val="22"/>
                  <w:szCs w:val="22"/>
                  <w:shd w:val="solid" w:color="FFFFFF" w:fill="FFFFFF"/>
                  <w:lang w:eastAsia="en-US"/>
                </w:rPr>
                <w:t>Закону</w:t>
              </w:r>
            </w:hyperlink>
            <w:r w:rsidRPr="002C11E5">
              <w:rPr>
                <w:rFonts w:ascii="Times New Roman" w:hAnsi="Times New Roman" w:cs="Times New Roman"/>
                <w:sz w:val="22"/>
                <w:szCs w:val="22"/>
                <w:shd w:val="solid" w:color="FFFFFF" w:fill="FFFFFF"/>
                <w:lang w:eastAsia="en-US"/>
              </w:rPr>
              <w:t> з урахуванням Особливостей.</w:t>
            </w:r>
            <w:bookmarkStart w:id="4" w:name="n326"/>
            <w:bookmarkEnd w:id="4"/>
          </w:p>
          <w:p w14:paraId="4BC566FE" w14:textId="77777777" w:rsidR="002C11E5" w:rsidRPr="002C11E5" w:rsidRDefault="002C11E5" w:rsidP="002C11E5">
            <w:pPr>
              <w:pStyle w:val="20"/>
              <w:widowControl w:val="0"/>
              <w:numPr>
                <w:ilvl w:val="1"/>
                <w:numId w:val="18"/>
              </w:numPr>
              <w:ind w:left="3" w:right="120" w:firstLine="176"/>
              <w:jc w:val="both"/>
              <w:rPr>
                <w:rFonts w:ascii="Times New Roman" w:hAnsi="Times New Roman" w:cs="Times New Roman"/>
                <w:sz w:val="22"/>
                <w:szCs w:val="22"/>
                <w:shd w:val="solid" w:color="FFFFFF" w:fill="FFFFFF"/>
                <w:lang w:eastAsia="en-US"/>
              </w:rPr>
            </w:pPr>
            <w:r w:rsidRPr="002C11E5">
              <w:rPr>
                <w:rFonts w:ascii="Times New Roman" w:hAnsi="Times New Roman" w:cs="Times New Roman"/>
                <w:sz w:val="22"/>
                <w:szCs w:val="22"/>
                <w:shd w:val="solid" w:color="FFFFFF" w:fill="FFFFFF"/>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21A719" w14:textId="77777777" w:rsidR="002C11E5" w:rsidRPr="002C11E5" w:rsidRDefault="002C11E5" w:rsidP="002C11E5">
            <w:pPr>
              <w:pStyle w:val="20"/>
              <w:widowControl w:val="0"/>
              <w:ind w:right="120" w:firstLine="291"/>
              <w:jc w:val="both"/>
              <w:rPr>
                <w:rFonts w:ascii="Times New Roman" w:hAnsi="Times New Roman" w:cs="Times New Roman"/>
                <w:sz w:val="22"/>
                <w:szCs w:val="22"/>
                <w:shd w:val="solid" w:color="FFFFFF" w:fill="FFFFFF"/>
                <w:lang w:eastAsia="en-US"/>
              </w:rPr>
            </w:pPr>
            <w:r w:rsidRPr="002C11E5">
              <w:rPr>
                <w:rFonts w:ascii="Times New Roman" w:hAnsi="Times New Roman" w:cs="Times New Roman"/>
                <w:sz w:val="22"/>
                <w:szCs w:val="22"/>
                <w:shd w:val="solid" w:color="FFFFFF" w:fill="FFFFFF"/>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5" w:name="n317"/>
            <w:bookmarkEnd w:id="5"/>
          </w:p>
          <w:p w14:paraId="35320E43" w14:textId="77777777" w:rsidR="002C11E5" w:rsidRPr="002C11E5" w:rsidRDefault="002C11E5" w:rsidP="002C11E5">
            <w:pPr>
              <w:pStyle w:val="20"/>
              <w:widowControl w:val="0"/>
              <w:numPr>
                <w:ilvl w:val="1"/>
                <w:numId w:val="18"/>
              </w:numPr>
              <w:ind w:left="3" w:right="120" w:firstLine="176"/>
              <w:jc w:val="both"/>
              <w:rPr>
                <w:rFonts w:ascii="Times New Roman" w:hAnsi="Times New Roman" w:cs="Times New Roman"/>
                <w:sz w:val="22"/>
                <w:szCs w:val="22"/>
                <w:shd w:val="solid" w:color="FFFFFF" w:fill="FFFFFF"/>
                <w:lang w:eastAsia="en-US"/>
              </w:rPr>
            </w:pPr>
            <w:r w:rsidRPr="002C11E5">
              <w:rPr>
                <w:rFonts w:ascii="Times New Roman" w:hAnsi="Times New Roman" w:cs="Times New Roman"/>
                <w:sz w:val="22"/>
                <w:szCs w:val="22"/>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189E66" w14:textId="77777777" w:rsidR="002C11E5" w:rsidRPr="002C11E5" w:rsidRDefault="002C11E5" w:rsidP="002C11E5">
            <w:pPr>
              <w:pStyle w:val="20"/>
              <w:widowControl w:val="0"/>
              <w:numPr>
                <w:ilvl w:val="1"/>
                <w:numId w:val="18"/>
              </w:numPr>
              <w:ind w:left="3" w:right="120" w:firstLine="176"/>
              <w:jc w:val="both"/>
              <w:rPr>
                <w:rFonts w:ascii="Times New Roman" w:hAnsi="Times New Roman" w:cs="Times New Roman"/>
                <w:sz w:val="22"/>
                <w:szCs w:val="22"/>
                <w:shd w:val="solid" w:color="FFFFFF" w:fill="FFFFFF"/>
                <w:lang w:eastAsia="en-US"/>
              </w:rPr>
            </w:pPr>
            <w:r w:rsidRPr="002C11E5">
              <w:rPr>
                <w:rFonts w:ascii="Times New Roman" w:hAnsi="Times New Roman" w:cs="Times New Roman"/>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C11E5">
              <w:rPr>
                <w:rFonts w:ascii="Times New Roman" w:hAnsi="Times New Roman" w:cs="Times New Roman"/>
                <w:sz w:val="22"/>
                <w:szCs w:val="22"/>
              </w:rPr>
              <w:t>закупівель</w:t>
            </w:r>
            <w:proofErr w:type="spellEnd"/>
            <w:r w:rsidRPr="002C11E5">
              <w:rPr>
                <w:rFonts w:ascii="Times New Roman" w:hAnsi="Times New Roman" w:cs="Times New Roman"/>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6" w:name="n319"/>
            <w:bookmarkEnd w:id="6"/>
          </w:p>
          <w:p w14:paraId="0C018C1E" w14:textId="2EA528BD" w:rsidR="002C11E5" w:rsidRPr="002C11E5" w:rsidRDefault="002C11E5" w:rsidP="002C11E5">
            <w:pPr>
              <w:pStyle w:val="20"/>
              <w:widowControl w:val="0"/>
              <w:numPr>
                <w:ilvl w:val="1"/>
                <w:numId w:val="18"/>
              </w:numPr>
              <w:ind w:left="3" w:right="120" w:firstLine="176"/>
              <w:jc w:val="both"/>
              <w:rPr>
                <w:rFonts w:ascii="Times New Roman" w:hAnsi="Times New Roman" w:cs="Times New Roman"/>
                <w:sz w:val="22"/>
                <w:szCs w:val="22"/>
                <w:shd w:val="solid" w:color="FFFFFF" w:fill="FFFFFF"/>
                <w:lang w:eastAsia="en-US"/>
              </w:rPr>
            </w:pPr>
            <w:r w:rsidRPr="002C11E5">
              <w:rPr>
                <w:rFonts w:ascii="Times New Roman" w:hAnsi="Times New Roman" w:cs="Times New Roman"/>
                <w:sz w:val="22"/>
                <w:szCs w:val="22"/>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w:t>
            </w:r>
            <w:bookmarkStart w:id="7" w:name="n320"/>
            <w:bookmarkEnd w:id="7"/>
            <w:r w:rsidRPr="002C11E5">
              <w:rPr>
                <w:rFonts w:ascii="Times New Roman" w:hAnsi="Times New Roman" w:cs="Times New Roman"/>
                <w:sz w:val="22"/>
                <w:szCs w:val="22"/>
                <w:shd w:val="solid" w:color="FFFFFF" w:fill="FFFFFF"/>
                <w:lang w:eastAsia="en-US"/>
              </w:rPr>
              <w:t>Обґрунтування аномально низької тендерної пропозиції може містити інформацію про:</w:t>
            </w:r>
          </w:p>
          <w:p w14:paraId="3269253A" w14:textId="77777777" w:rsidR="002C11E5" w:rsidRPr="002C11E5" w:rsidRDefault="002C11E5" w:rsidP="002C11E5">
            <w:pPr>
              <w:pStyle w:val="HTML"/>
              <w:ind w:firstLine="176"/>
              <w:rPr>
                <w:rFonts w:ascii="Times New Roman" w:hAnsi="Times New Roman" w:cs="Times New Roman"/>
                <w:sz w:val="22"/>
                <w:szCs w:val="22"/>
                <w:shd w:val="solid" w:color="FFFFFF" w:fill="FFFFFF"/>
                <w:lang w:eastAsia="en-US"/>
              </w:rPr>
            </w:pPr>
            <w:bookmarkStart w:id="8" w:name="n321"/>
            <w:bookmarkEnd w:id="8"/>
            <w:r w:rsidRPr="002C11E5">
              <w:rPr>
                <w:rFonts w:ascii="Times New Roman" w:hAnsi="Times New Roman" w:cs="Times New Roman"/>
                <w:sz w:val="22"/>
                <w:szCs w:val="22"/>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C6031B" w14:textId="77777777" w:rsidR="002C11E5" w:rsidRPr="002C11E5" w:rsidRDefault="002C11E5" w:rsidP="002C11E5">
            <w:pPr>
              <w:pStyle w:val="HTML"/>
              <w:ind w:firstLine="176"/>
              <w:rPr>
                <w:rFonts w:ascii="Times New Roman" w:hAnsi="Times New Roman" w:cs="Times New Roman"/>
                <w:sz w:val="22"/>
                <w:szCs w:val="22"/>
                <w:shd w:val="solid" w:color="FFFFFF" w:fill="FFFFFF"/>
                <w:lang w:eastAsia="en-US"/>
              </w:rPr>
            </w:pPr>
            <w:bookmarkStart w:id="9" w:name="n322"/>
            <w:bookmarkEnd w:id="9"/>
            <w:r w:rsidRPr="002C11E5">
              <w:rPr>
                <w:rFonts w:ascii="Times New Roman" w:hAnsi="Times New Roman" w:cs="Times New Roman"/>
                <w:sz w:val="22"/>
                <w:szCs w:val="22"/>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855D37F" w14:textId="2DD249EE" w:rsidR="00624060" w:rsidRPr="00AB5202" w:rsidRDefault="002C11E5" w:rsidP="00637007">
            <w:pPr>
              <w:pStyle w:val="20"/>
              <w:widowControl w:val="0"/>
              <w:ind w:right="120" w:firstLine="150"/>
              <w:jc w:val="both"/>
              <w:rPr>
                <w:rFonts w:ascii="Times New Roman" w:hAnsi="Times New Roman" w:cs="Times New Roman"/>
                <w:sz w:val="22"/>
                <w:szCs w:val="22"/>
                <w:shd w:val="solid" w:color="FFFFFF" w:fill="FFFFFF"/>
                <w:lang w:val="ru-RU" w:eastAsia="en-US"/>
              </w:rPr>
            </w:pPr>
            <w:bookmarkStart w:id="10" w:name="n323"/>
            <w:bookmarkEnd w:id="10"/>
            <w:r w:rsidRPr="002C11E5">
              <w:rPr>
                <w:rFonts w:ascii="Times New Roman" w:hAnsi="Times New Roman" w:cs="Times New Roman"/>
                <w:sz w:val="22"/>
                <w:szCs w:val="22"/>
                <w:shd w:val="solid" w:color="FFFFFF" w:fill="FFFFFF"/>
                <w:lang w:eastAsia="en-US"/>
              </w:rPr>
              <w:t>отримання учасником процедури закупівлі державної допомоги згідно із законодавством.</w:t>
            </w:r>
          </w:p>
        </w:tc>
      </w:tr>
      <w:tr w:rsidR="00624060" w:rsidRPr="001A56E8" w14:paraId="08305C90" w14:textId="77777777" w:rsidTr="00621344">
        <w:trPr>
          <w:gridAfter w:val="1"/>
          <w:wAfter w:w="21" w:type="dxa"/>
        </w:trPr>
        <w:tc>
          <w:tcPr>
            <w:tcW w:w="567" w:type="dxa"/>
            <w:shd w:val="clear" w:color="auto" w:fill="auto"/>
          </w:tcPr>
          <w:p w14:paraId="22D2F8F9"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12A63377"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14:paraId="618ED031" w14:textId="74183806"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30590E" w:rsidRPr="00AB5202">
              <w:rPr>
                <w:rFonts w:ascii="Times New Roman" w:eastAsia="Times New Roman" w:hAnsi="Times New Roman" w:cs="Times New Roman"/>
              </w:rPr>
              <w:t>1</w:t>
            </w:r>
            <w:r w:rsidRPr="00A94F2E">
              <w:rPr>
                <w:rFonts w:ascii="Times New Roman" w:eastAsia="Times New Roman" w:hAnsi="Times New Roman" w:cs="Times New Roman"/>
              </w:rPr>
              <w:t>. Вартість тендерної пропозиції та всі інші ціни повинні бути чітко визначені.</w:t>
            </w:r>
          </w:p>
          <w:p w14:paraId="3ED5DEF0"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D66FA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68765E4"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4F2E">
              <w:rPr>
                <w:rFonts w:ascii="Times New Roman" w:eastAsia="Times New Roman" w:hAnsi="Times New Roman" w:cs="Times New Roman"/>
              </w:rPr>
              <w:t>означатиме</w:t>
            </w:r>
            <w:proofErr w:type="spellEnd"/>
            <w:r w:rsidRPr="00A94F2E">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35CA315"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E952D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14:paraId="591CDA40"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42EDADBB"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14:paraId="332EA8AA"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09516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84DFD8"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48C2BE0"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07BF203"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A94F2E">
              <w:rPr>
                <w:rFonts w:ascii="Times New Roman" w:eastAsia="Times New Roman" w:hAnsi="Times New Roman" w:cs="Times New Roman"/>
              </w:rPr>
              <w:lastRenderedPageBreak/>
              <w:t>учасник процедури закупівлі, що подав тендерну пропозицію.</w:t>
            </w:r>
          </w:p>
          <w:p w14:paraId="1E003B6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9F49260"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06A0352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250A6A"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A94F2E">
              <w:rPr>
                <w:rFonts w:ascii="Times New Roman" w:eastAsia="Times New Roman" w:hAnsi="Times New Roman" w:cs="Times New Roman"/>
              </w:rPr>
              <w:t>оперативно</w:t>
            </w:r>
            <w:proofErr w:type="spellEnd"/>
            <w:r w:rsidRPr="00A94F2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70D6324" w14:textId="77777777" w:rsidR="00624060" w:rsidRPr="00A94F2E" w:rsidRDefault="00624060" w:rsidP="00624060">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14:paraId="07A145BB" w14:textId="77777777" w:rsidR="00624060" w:rsidRPr="00A94F2E" w:rsidRDefault="00624060" w:rsidP="00624060">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1F919CCA" w14:textId="668E11F0" w:rsidR="00624060" w:rsidRPr="00A94F2E" w:rsidRDefault="00624060" w:rsidP="0030590E">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11. Пропозиція учасника може містити документи з водяними знаками. </w:t>
            </w:r>
          </w:p>
          <w:p w14:paraId="3038A576" w14:textId="56B0AD1F"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0030590E" w:rsidRPr="00AB5202">
              <w:rPr>
                <w:rFonts w:ascii="Times New Roman" w:eastAsia="Times New Roman" w:hAnsi="Times New Roman" w:cs="Times New Roman"/>
                <w:lang w:val="ru-RU"/>
              </w:rPr>
              <w:t>2</w:t>
            </w:r>
            <w:r w:rsidRPr="00A94F2E">
              <w:rPr>
                <w:rFonts w:ascii="Times New Roman" w:eastAsia="Times New Roman" w:hAnsi="Times New Roman" w:cs="Times New Roman"/>
              </w:rPr>
              <w:t>.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624060" w:rsidRPr="001A56E8" w14:paraId="24B4C8D7" w14:textId="77777777" w:rsidTr="00621344">
        <w:trPr>
          <w:gridAfter w:val="1"/>
          <w:wAfter w:w="21" w:type="dxa"/>
        </w:trPr>
        <w:tc>
          <w:tcPr>
            <w:tcW w:w="567" w:type="dxa"/>
            <w:shd w:val="clear" w:color="auto" w:fill="auto"/>
          </w:tcPr>
          <w:p w14:paraId="425BB8BC" w14:textId="77777777" w:rsidR="00624060" w:rsidRPr="00461C00" w:rsidRDefault="00624060" w:rsidP="00624060">
            <w:pPr>
              <w:rPr>
                <w:rFonts w:ascii="Times New Roman" w:hAnsi="Times New Roman" w:cs="Times New Roman"/>
              </w:rPr>
            </w:pPr>
            <w:r w:rsidRPr="00461C00">
              <w:rPr>
                <w:rFonts w:ascii="Times New Roman" w:hAnsi="Times New Roman" w:cs="Times New Roman"/>
              </w:rPr>
              <w:lastRenderedPageBreak/>
              <w:t>3.</w:t>
            </w:r>
          </w:p>
        </w:tc>
        <w:tc>
          <w:tcPr>
            <w:tcW w:w="2693" w:type="dxa"/>
            <w:shd w:val="clear" w:color="auto" w:fill="auto"/>
          </w:tcPr>
          <w:p w14:paraId="53CAD585" w14:textId="77777777" w:rsidR="00624060" w:rsidRPr="00210660" w:rsidRDefault="00624060" w:rsidP="00624060">
            <w:pPr>
              <w:rPr>
                <w:rFonts w:ascii="Times New Roman" w:eastAsia="Times New Roman" w:hAnsi="Times New Roman" w:cs="Times New Roman"/>
                <w:b/>
              </w:rPr>
            </w:pPr>
            <w:r w:rsidRPr="00210660">
              <w:rPr>
                <w:rFonts w:ascii="Times New Roman" w:eastAsia="Times New Roman" w:hAnsi="Times New Roman" w:cs="Times New Roman"/>
                <w:b/>
              </w:rPr>
              <w:t>Відхилення тендерних пропозицій</w:t>
            </w:r>
          </w:p>
        </w:tc>
        <w:tc>
          <w:tcPr>
            <w:tcW w:w="7363" w:type="dxa"/>
          </w:tcPr>
          <w:p w14:paraId="05416A89" w14:textId="77777777" w:rsidR="00AB1835" w:rsidRPr="00AB1835" w:rsidRDefault="00AB1835" w:rsidP="00FF662D">
            <w:pPr>
              <w:ind w:firstLine="175"/>
              <w:jc w:val="both"/>
              <w:rPr>
                <w:rFonts w:ascii="Times New Roman" w:hAnsi="Times New Roman" w:cs="Times New Roman"/>
                <w:shd w:val="solid" w:color="FFFFFF" w:fill="FFFFFF"/>
              </w:rPr>
            </w:pPr>
            <w:r w:rsidRPr="00AB1835">
              <w:rPr>
                <w:rFonts w:ascii="Times New Roman" w:hAnsi="Times New Roman" w:cs="Times New Roman"/>
                <w:b/>
                <w:shd w:val="solid" w:color="FFFFFF" w:fill="FFFFFF"/>
                <w:lang w:eastAsia="en-US"/>
              </w:rPr>
              <w:t>Замовник відхиляє тендерну пропозицію</w:t>
            </w:r>
            <w:r w:rsidRPr="00AB1835">
              <w:rPr>
                <w:rFonts w:ascii="Times New Roman" w:hAnsi="Times New Roman" w:cs="Times New Roman"/>
                <w:shd w:val="solid" w:color="FFFFFF" w:fill="FFFFFF"/>
                <w:lang w:eastAsia="en-US"/>
              </w:rPr>
              <w:t xml:space="preserve"> із зазначенням аргументації в електронній системі </w:t>
            </w:r>
            <w:proofErr w:type="spellStart"/>
            <w:r w:rsidRPr="00AB1835">
              <w:rPr>
                <w:rFonts w:ascii="Times New Roman" w:hAnsi="Times New Roman" w:cs="Times New Roman"/>
                <w:shd w:val="solid" w:color="FFFFFF" w:fill="FFFFFF"/>
                <w:lang w:eastAsia="en-US"/>
              </w:rPr>
              <w:t>закупівель</w:t>
            </w:r>
            <w:proofErr w:type="spellEnd"/>
            <w:r w:rsidRPr="00AB1835">
              <w:rPr>
                <w:rFonts w:ascii="Times New Roman" w:hAnsi="Times New Roman" w:cs="Times New Roman"/>
                <w:shd w:val="solid" w:color="FFFFFF" w:fill="FFFFFF"/>
                <w:lang w:eastAsia="en-US"/>
              </w:rPr>
              <w:t xml:space="preserve"> у разі, коли:</w:t>
            </w:r>
          </w:p>
          <w:p w14:paraId="76C2649E" w14:textId="77777777" w:rsidR="00AB1835" w:rsidRPr="00AB1835" w:rsidRDefault="00AB1835" w:rsidP="00FF662D">
            <w:pPr>
              <w:ind w:firstLine="175"/>
              <w:jc w:val="both"/>
              <w:rPr>
                <w:rFonts w:ascii="Times New Roman" w:hAnsi="Times New Roman" w:cs="Times New Roman"/>
              </w:rPr>
            </w:pPr>
            <w:r w:rsidRPr="00AB1835">
              <w:rPr>
                <w:rFonts w:ascii="Times New Roman" w:hAnsi="Times New Roman" w:cs="Times New Roman"/>
              </w:rPr>
              <w:t>1) учасник процедури закупівлі:</w:t>
            </w:r>
          </w:p>
          <w:p w14:paraId="1A9AF085" w14:textId="77777777" w:rsidR="00AB1835" w:rsidRPr="00AB1835" w:rsidRDefault="00AB1835" w:rsidP="00FF662D">
            <w:pPr>
              <w:ind w:firstLine="175"/>
              <w:jc w:val="both"/>
              <w:rPr>
                <w:rFonts w:ascii="Times New Roman" w:hAnsi="Times New Roman" w:cs="Times New Roman"/>
              </w:rPr>
            </w:pPr>
            <w:bookmarkStart w:id="11" w:name="n593"/>
            <w:bookmarkEnd w:id="11"/>
            <w:r w:rsidRPr="00AB1835">
              <w:rPr>
                <w:rFonts w:ascii="Times New Roman" w:hAnsi="Times New Roman" w:cs="Times New Roman"/>
              </w:rPr>
              <w:t xml:space="preserve">підпадає під підстави, встановлені </w:t>
            </w:r>
            <w:hyperlink r:id="rId13" w:anchor="n615" w:history="1">
              <w:r w:rsidRPr="00AB1835">
                <w:rPr>
                  <w:rFonts w:ascii="Times New Roman" w:hAnsi="Times New Roman" w:cs="Times New Roman"/>
                </w:rPr>
                <w:t>пунктом 47</w:t>
              </w:r>
            </w:hyperlink>
            <w:r w:rsidRPr="00AB1835">
              <w:rPr>
                <w:rFonts w:ascii="Times New Roman" w:hAnsi="Times New Roman" w:cs="Times New Roman"/>
              </w:rPr>
              <w:t xml:space="preserve"> Особливостей;</w:t>
            </w:r>
          </w:p>
          <w:p w14:paraId="4509E02E" w14:textId="77777777" w:rsidR="00AB1835" w:rsidRPr="00AB1835" w:rsidRDefault="00AB1835" w:rsidP="00FF662D">
            <w:pPr>
              <w:ind w:firstLine="175"/>
              <w:jc w:val="both"/>
              <w:rPr>
                <w:rFonts w:ascii="Times New Roman" w:hAnsi="Times New Roman" w:cs="Times New Roman"/>
              </w:rPr>
            </w:pPr>
            <w:bookmarkStart w:id="12" w:name="n594"/>
            <w:bookmarkEnd w:id="12"/>
            <w:r w:rsidRPr="00AB1835">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AB1835">
                <w:rPr>
                  <w:rFonts w:ascii="Times New Roman" w:hAnsi="Times New Roman" w:cs="Times New Roman"/>
                </w:rPr>
                <w:t>абзацом першим</w:t>
              </w:r>
            </w:hyperlink>
            <w:r w:rsidRPr="00AB1835">
              <w:rPr>
                <w:rFonts w:ascii="Times New Roman" w:hAnsi="Times New Roman" w:cs="Times New Roman"/>
              </w:rPr>
              <w:t xml:space="preserve"> пункту 42 Особливостей;</w:t>
            </w:r>
          </w:p>
          <w:p w14:paraId="26EA1197" w14:textId="77777777" w:rsidR="00AB1835" w:rsidRPr="00AB1835" w:rsidRDefault="00AB1835" w:rsidP="00FF662D">
            <w:pPr>
              <w:ind w:firstLine="175"/>
              <w:jc w:val="both"/>
              <w:rPr>
                <w:rFonts w:ascii="Times New Roman" w:hAnsi="Times New Roman" w:cs="Times New Roman"/>
              </w:rPr>
            </w:pPr>
            <w:bookmarkStart w:id="13" w:name="n595"/>
            <w:bookmarkEnd w:id="13"/>
            <w:r w:rsidRPr="00AB1835">
              <w:rPr>
                <w:rFonts w:ascii="Times New Roman" w:hAnsi="Times New Roman" w:cs="Times New Roman"/>
              </w:rPr>
              <w:t>не надав забезпечення тендерної пропозиції, якщо таке забезпечення вимагалося замовником;</w:t>
            </w:r>
          </w:p>
          <w:p w14:paraId="7CB18F44" w14:textId="77777777" w:rsidR="00AB1835" w:rsidRPr="00AB1835" w:rsidRDefault="00AB1835" w:rsidP="00FF662D">
            <w:pPr>
              <w:ind w:firstLine="175"/>
              <w:jc w:val="both"/>
              <w:rPr>
                <w:rFonts w:ascii="Times New Roman" w:hAnsi="Times New Roman" w:cs="Times New Roman"/>
              </w:rPr>
            </w:pPr>
            <w:bookmarkStart w:id="14" w:name="n596"/>
            <w:bookmarkEnd w:id="14"/>
            <w:r w:rsidRPr="00AB1835">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1835">
              <w:rPr>
                <w:rFonts w:ascii="Times New Roman" w:hAnsi="Times New Roman" w:cs="Times New Roman"/>
              </w:rPr>
              <w:t>невідповідностей</w:t>
            </w:r>
            <w:proofErr w:type="spellEnd"/>
            <w:r w:rsidRPr="00AB1835">
              <w:rPr>
                <w:rFonts w:ascii="Times New Roman" w:hAnsi="Times New Roman" w:cs="Times New Roman"/>
              </w:rPr>
              <w:t xml:space="preserve">, протягом 24 годин з моменту розміщення замовником в електронній системі </w:t>
            </w:r>
            <w:proofErr w:type="spellStart"/>
            <w:r w:rsidRPr="00AB1835">
              <w:rPr>
                <w:rFonts w:ascii="Times New Roman" w:hAnsi="Times New Roman" w:cs="Times New Roman"/>
              </w:rPr>
              <w:t>закупівель</w:t>
            </w:r>
            <w:proofErr w:type="spellEnd"/>
            <w:r w:rsidRPr="00AB1835">
              <w:rPr>
                <w:rFonts w:ascii="Times New Roman" w:hAnsi="Times New Roman" w:cs="Times New Roman"/>
              </w:rPr>
              <w:t xml:space="preserve"> повідомлення з вимогою про усунення таких </w:t>
            </w:r>
            <w:proofErr w:type="spellStart"/>
            <w:r w:rsidRPr="00AB1835">
              <w:rPr>
                <w:rFonts w:ascii="Times New Roman" w:hAnsi="Times New Roman" w:cs="Times New Roman"/>
              </w:rPr>
              <w:t>невідповідностей</w:t>
            </w:r>
            <w:proofErr w:type="spellEnd"/>
            <w:r w:rsidRPr="00AB1835">
              <w:rPr>
                <w:rFonts w:ascii="Times New Roman" w:hAnsi="Times New Roman" w:cs="Times New Roman"/>
              </w:rPr>
              <w:t>;</w:t>
            </w:r>
          </w:p>
          <w:p w14:paraId="42D2137F" w14:textId="77777777" w:rsidR="00AB1835" w:rsidRPr="00AB1835" w:rsidRDefault="00AB1835" w:rsidP="00FF662D">
            <w:pPr>
              <w:ind w:firstLine="175"/>
              <w:jc w:val="both"/>
              <w:rPr>
                <w:rFonts w:ascii="Times New Roman" w:hAnsi="Times New Roman" w:cs="Times New Roman"/>
              </w:rPr>
            </w:pPr>
            <w:bookmarkStart w:id="15" w:name="n597"/>
            <w:bookmarkEnd w:id="15"/>
            <w:r w:rsidRPr="00AB1835">
              <w:rPr>
                <w:rFonts w:ascii="Times New Roman" w:hAnsi="Times New Roman" w:cs="Times New Roman"/>
              </w:rPr>
              <w:t>не надав обґрунтування аномально низької ціни тендерної пропозиції протягом строку, визначеного </w:t>
            </w:r>
            <w:hyperlink r:id="rId15" w:anchor="n1543" w:tgtFrame="_blank" w:history="1">
              <w:r w:rsidRPr="00AB1835">
                <w:rPr>
                  <w:rFonts w:ascii="Times New Roman" w:hAnsi="Times New Roman" w:cs="Times New Roman"/>
                </w:rPr>
                <w:t>абзацом першим</w:t>
              </w:r>
            </w:hyperlink>
            <w:r w:rsidRPr="00AB1835">
              <w:rPr>
                <w:rFonts w:ascii="Times New Roman" w:hAnsi="Times New Roman" w:cs="Times New Roman"/>
              </w:rPr>
              <w:t xml:space="preserve"> частини чотирнадцятої статті 29 Закону/</w:t>
            </w:r>
            <w:hyperlink r:id="rId16" w:anchor="n581" w:history="1">
              <w:r w:rsidRPr="00AB1835">
                <w:rPr>
                  <w:rFonts w:ascii="Times New Roman" w:hAnsi="Times New Roman" w:cs="Times New Roman"/>
                </w:rPr>
                <w:t>абзацом дев’ятим</w:t>
              </w:r>
            </w:hyperlink>
            <w:r w:rsidRPr="00AB1835">
              <w:rPr>
                <w:rFonts w:ascii="Times New Roman" w:hAnsi="Times New Roman" w:cs="Times New Roman"/>
              </w:rPr>
              <w:t xml:space="preserve"> пункту 37 Особливостей;</w:t>
            </w:r>
          </w:p>
          <w:p w14:paraId="1042C947" w14:textId="77777777" w:rsidR="00AB1835" w:rsidRPr="00AB1835" w:rsidRDefault="00AB1835" w:rsidP="00FF662D">
            <w:pPr>
              <w:ind w:firstLine="175"/>
              <w:jc w:val="both"/>
              <w:rPr>
                <w:rFonts w:ascii="Times New Roman" w:hAnsi="Times New Roman" w:cs="Times New Roman"/>
              </w:rPr>
            </w:pPr>
            <w:bookmarkStart w:id="16" w:name="n598"/>
            <w:bookmarkEnd w:id="16"/>
            <w:r w:rsidRPr="00AB1835">
              <w:rPr>
                <w:rFonts w:ascii="Times New Roman" w:hAnsi="Times New Roman" w:cs="Times New Roman"/>
              </w:rPr>
              <w:t xml:space="preserve">визначив конфіденційною інформацію, що не може бути визначена як конфіденційна відповідно до вимог </w:t>
            </w:r>
            <w:hyperlink r:id="rId17" w:anchor="n584" w:history="1">
              <w:r w:rsidRPr="00AB1835">
                <w:rPr>
                  <w:rFonts w:ascii="Times New Roman" w:hAnsi="Times New Roman" w:cs="Times New Roman"/>
                </w:rPr>
                <w:t>пункту 40</w:t>
              </w:r>
            </w:hyperlink>
            <w:r w:rsidRPr="00AB1835">
              <w:rPr>
                <w:rFonts w:ascii="Times New Roman" w:hAnsi="Times New Roman" w:cs="Times New Roman"/>
              </w:rPr>
              <w:t xml:space="preserve"> Особливостей;</w:t>
            </w:r>
          </w:p>
          <w:p w14:paraId="6D306FF9" w14:textId="77777777" w:rsidR="00AB1835" w:rsidRPr="00AB1835" w:rsidRDefault="00AB1835" w:rsidP="00FF662D">
            <w:pPr>
              <w:ind w:firstLine="180"/>
              <w:jc w:val="both"/>
              <w:rPr>
                <w:rFonts w:ascii="Times New Roman" w:hAnsi="Times New Roman" w:cs="Times New Roman"/>
              </w:rPr>
            </w:pPr>
            <w:bookmarkStart w:id="17" w:name="n599"/>
            <w:bookmarkEnd w:id="17"/>
            <w:r w:rsidRPr="00AB1835">
              <w:rPr>
                <w:rFonts w:ascii="Times New Roman" w:hAnsi="Times New Roman" w:cs="Times New Roman"/>
              </w:rPr>
              <w:t>є громадянином Російської Федерації/ Республіки Білорусь/ Ісламської Республіки</w:t>
            </w:r>
            <w:bookmarkStart w:id="18" w:name="w1_7"/>
            <w:r w:rsidRPr="00AB1835">
              <w:rPr>
                <w:rFonts w:ascii="Times New Roman" w:hAnsi="Times New Roman" w:cs="Times New Roman"/>
              </w:rPr>
              <w:t xml:space="preserve"> </w:t>
            </w:r>
            <w:hyperlink r:id="rId18" w:anchor="w1_8" w:history="1">
              <w:r w:rsidRPr="00AB1835">
                <w:rPr>
                  <w:rFonts w:ascii="Times New Roman" w:hAnsi="Times New Roman" w:cs="Times New Roman"/>
                </w:rPr>
                <w:t>Іран</w:t>
              </w:r>
            </w:hyperlink>
            <w:bookmarkEnd w:id="18"/>
            <w:r w:rsidRPr="00AB1835">
              <w:rPr>
                <w:rFonts w:ascii="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w:t>
            </w:r>
            <w:bookmarkStart w:id="19" w:name="w1_8"/>
            <w:r w:rsidRPr="00AB1835">
              <w:rPr>
                <w:rFonts w:ascii="Times New Roman" w:hAnsi="Times New Roman" w:cs="Times New Roman"/>
              </w:rPr>
              <w:t xml:space="preserve"> </w:t>
            </w:r>
            <w:hyperlink r:id="rId19" w:anchor="w1_9" w:history="1">
              <w:r w:rsidRPr="00AB1835">
                <w:rPr>
                  <w:rFonts w:ascii="Times New Roman" w:hAnsi="Times New Roman" w:cs="Times New Roman"/>
                </w:rPr>
                <w:t>Іран</w:t>
              </w:r>
            </w:hyperlink>
            <w:bookmarkEnd w:id="19"/>
            <w:r w:rsidRPr="00AB1835">
              <w:rPr>
                <w:rFonts w:ascii="Times New Roman" w:hAnsi="Times New Roman" w:cs="Times New Roman"/>
              </w:rPr>
              <w:t xml:space="preserve">; юридичною особою, утвореною та зареєстрованою відповідно до законодавства України, кінцевим </w:t>
            </w:r>
            <w:proofErr w:type="spellStart"/>
            <w:r w:rsidRPr="00AB1835">
              <w:rPr>
                <w:rFonts w:ascii="Times New Roman" w:hAnsi="Times New Roman" w:cs="Times New Roman"/>
              </w:rPr>
              <w:t>бенефіціарним</w:t>
            </w:r>
            <w:proofErr w:type="spellEnd"/>
            <w:r w:rsidRPr="00AB1835">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w:t>
            </w:r>
            <w:bookmarkStart w:id="20" w:name="w1_9"/>
            <w:r w:rsidRPr="00AB1835">
              <w:rPr>
                <w:rFonts w:ascii="Times New Roman" w:hAnsi="Times New Roman" w:cs="Times New Roman"/>
              </w:rPr>
              <w:t xml:space="preserve"> </w:t>
            </w:r>
            <w:hyperlink r:id="rId20" w:anchor="w1_10" w:history="1">
              <w:r w:rsidRPr="00AB1835">
                <w:rPr>
                  <w:rFonts w:ascii="Times New Roman" w:hAnsi="Times New Roman" w:cs="Times New Roman"/>
                </w:rPr>
                <w:t>Іран</w:t>
              </w:r>
            </w:hyperlink>
            <w:bookmarkEnd w:id="20"/>
            <w:r w:rsidRPr="00AB1835">
              <w:rPr>
                <w:rFonts w:ascii="Times New Roman" w:hAnsi="Times New Roman" w:cs="Times New Roman"/>
              </w:rPr>
              <w:t>, громадянин Російської Федерації/ Республіки Білорусь/ Ісламської Республіки</w:t>
            </w:r>
            <w:bookmarkStart w:id="21" w:name="w1_10"/>
            <w:r w:rsidRPr="00AB1835">
              <w:rPr>
                <w:rFonts w:ascii="Times New Roman" w:hAnsi="Times New Roman" w:cs="Times New Roman"/>
              </w:rPr>
              <w:t xml:space="preserve"> </w:t>
            </w:r>
            <w:hyperlink r:id="rId21" w:anchor="w1_11" w:history="1">
              <w:r w:rsidRPr="00AB1835">
                <w:rPr>
                  <w:rFonts w:ascii="Times New Roman" w:hAnsi="Times New Roman" w:cs="Times New Roman"/>
                </w:rPr>
                <w:t>Іран</w:t>
              </w:r>
            </w:hyperlink>
            <w:bookmarkEnd w:id="21"/>
            <w:r w:rsidRPr="00AB1835">
              <w:rPr>
                <w:rFonts w:ascii="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AB1835">
              <w:rPr>
                <w:rFonts w:ascii="Times New Roman" w:hAnsi="Times New Roman" w:cs="Times New Roman"/>
              </w:rPr>
              <w:lastRenderedPageBreak/>
              <w:t>Федерації/ Республіки Білорусь/ Ісламської Республіки </w:t>
            </w:r>
            <w:bookmarkStart w:id="22" w:name="w1_11"/>
            <w:r w:rsidRPr="00AB1835">
              <w:rPr>
                <w:rFonts w:ascii="Times New Roman" w:hAnsi="Times New Roman" w:cs="Times New Roman"/>
              </w:rPr>
              <w:fldChar w:fldCharType="begin"/>
            </w:r>
            <w:r w:rsidRPr="00AB1835">
              <w:rPr>
                <w:rFonts w:ascii="Times New Roman" w:hAnsi="Times New Roman" w:cs="Times New Roman"/>
              </w:rPr>
              <w:instrText xml:space="preserve"> HYPERLINK "https://zakon.rada.gov.ua/laws/show/1178-2022-%D0%BF?find=1&amp;text=%D0%86%D1%80%D0%B0%D0%BD" \l "w1_12" </w:instrText>
            </w:r>
            <w:r w:rsidRPr="00AB1835">
              <w:rPr>
                <w:rFonts w:ascii="Times New Roman" w:hAnsi="Times New Roman" w:cs="Times New Roman"/>
              </w:rPr>
              <w:fldChar w:fldCharType="separate"/>
            </w:r>
            <w:r w:rsidRPr="00AB1835">
              <w:rPr>
                <w:rFonts w:ascii="Times New Roman" w:hAnsi="Times New Roman" w:cs="Times New Roman"/>
              </w:rPr>
              <w:t>Іран</w:t>
            </w:r>
            <w:r w:rsidRPr="00AB1835">
              <w:rPr>
                <w:rFonts w:ascii="Times New Roman" w:hAnsi="Times New Roman" w:cs="Times New Roman"/>
              </w:rPr>
              <w:fldChar w:fldCharType="end"/>
            </w:r>
            <w:bookmarkEnd w:id="22"/>
            <w:r w:rsidRPr="00AB1835">
              <w:rPr>
                <w:rFonts w:ascii="Times New Roman" w:hAnsi="Times New Roman" w:cs="Times New Roman"/>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Республіки Білорусь/ Ісламської Республіки </w:t>
            </w:r>
            <w:bookmarkStart w:id="23" w:name="w1_12"/>
            <w:r w:rsidRPr="00AB1835">
              <w:rPr>
                <w:rFonts w:ascii="Times New Roman" w:hAnsi="Times New Roman" w:cs="Times New Roman"/>
              </w:rPr>
              <w:fldChar w:fldCharType="begin"/>
            </w:r>
            <w:r w:rsidRPr="00AB1835">
              <w:rPr>
                <w:rFonts w:ascii="Times New Roman" w:hAnsi="Times New Roman" w:cs="Times New Roman"/>
              </w:rPr>
              <w:instrText xml:space="preserve"> HYPERLINK "https://zakon.rada.gov.ua/laws/show/1178-2022-%D0%BF?find=1&amp;text=%D0%86%D1%80%D0%B0%D0%BD" \l "w1_13" </w:instrText>
            </w:r>
            <w:r w:rsidRPr="00AB1835">
              <w:rPr>
                <w:rFonts w:ascii="Times New Roman" w:hAnsi="Times New Roman" w:cs="Times New Roman"/>
              </w:rPr>
              <w:fldChar w:fldCharType="separate"/>
            </w:r>
            <w:r w:rsidRPr="00AB1835">
              <w:rPr>
                <w:rFonts w:ascii="Times New Roman" w:hAnsi="Times New Roman" w:cs="Times New Roman"/>
              </w:rPr>
              <w:t>Іран</w:t>
            </w:r>
            <w:r w:rsidRPr="00AB1835">
              <w:rPr>
                <w:rFonts w:ascii="Times New Roman" w:hAnsi="Times New Roman" w:cs="Times New Roman"/>
              </w:rPr>
              <w:fldChar w:fldCharType="end"/>
            </w:r>
            <w:bookmarkEnd w:id="23"/>
            <w:r w:rsidRPr="00AB1835">
              <w:rPr>
                <w:rFonts w:ascii="Times New Roman" w:hAnsi="Times New Roman" w:cs="Times New Roman"/>
              </w:rPr>
              <w:t xml:space="preserve">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2" w:anchor="n2" w:history="1">
              <w:r w:rsidRPr="00AB1835">
                <w:rPr>
                  <w:rFonts w:ascii="Times New Roman" w:hAnsi="Times New Roman" w:cs="Times New Roman"/>
                </w:rPr>
                <w:t>№ 1178</w:t>
              </w:r>
            </w:hyperlink>
            <w:r w:rsidRPr="00AB1835">
              <w:rPr>
                <w:rFonts w:ascii="Times New Roman" w:hAnsi="Times New Roman" w:cs="Times New Roman"/>
              </w:rPr>
              <w:t xml:space="preserve"> “Про затвердження особливостей здійснення публічних </w:t>
            </w:r>
            <w:proofErr w:type="spellStart"/>
            <w:r w:rsidRPr="00AB1835">
              <w:rPr>
                <w:rFonts w:ascii="Times New Roman" w:hAnsi="Times New Roman" w:cs="Times New Roman"/>
              </w:rPr>
              <w:t>закупівель</w:t>
            </w:r>
            <w:proofErr w:type="spellEnd"/>
            <w:r w:rsidRPr="00AB1835">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64492B9" w14:textId="77777777" w:rsidR="00AB1835" w:rsidRPr="00AB1835" w:rsidRDefault="00AB1835" w:rsidP="00FF662D">
            <w:pPr>
              <w:ind w:firstLine="175"/>
              <w:jc w:val="both"/>
              <w:rPr>
                <w:rFonts w:ascii="Times New Roman" w:hAnsi="Times New Roman" w:cs="Times New Roman"/>
              </w:rPr>
            </w:pPr>
            <w:bookmarkStart w:id="24" w:name="n600"/>
            <w:bookmarkEnd w:id="24"/>
            <w:r w:rsidRPr="00AB1835">
              <w:rPr>
                <w:rFonts w:ascii="Times New Roman" w:hAnsi="Times New Roman" w:cs="Times New Roman"/>
              </w:rPr>
              <w:t>2) тендерна пропозиція:</w:t>
            </w:r>
          </w:p>
          <w:p w14:paraId="3FBDB95F" w14:textId="77777777" w:rsidR="00AB1835" w:rsidRPr="00AB1835" w:rsidRDefault="00AB1835" w:rsidP="00FF662D">
            <w:pPr>
              <w:ind w:firstLine="175"/>
              <w:jc w:val="both"/>
              <w:rPr>
                <w:rFonts w:ascii="Times New Roman" w:hAnsi="Times New Roman" w:cs="Times New Roman"/>
              </w:rPr>
            </w:pPr>
            <w:bookmarkStart w:id="25" w:name="n601"/>
            <w:bookmarkEnd w:id="25"/>
            <w:r w:rsidRPr="00AB1835">
              <w:rPr>
                <w:rFonts w:ascii="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588" w:history="1">
              <w:r w:rsidRPr="00AB1835">
                <w:rPr>
                  <w:rFonts w:ascii="Times New Roman" w:hAnsi="Times New Roman" w:cs="Times New Roman"/>
                </w:rPr>
                <w:t>пункту 43</w:t>
              </w:r>
            </w:hyperlink>
            <w:r w:rsidRPr="00AB1835">
              <w:rPr>
                <w:rFonts w:ascii="Times New Roman" w:hAnsi="Times New Roman" w:cs="Times New Roman"/>
              </w:rPr>
              <w:t xml:space="preserve"> Особливостей;</w:t>
            </w:r>
          </w:p>
          <w:p w14:paraId="6C7D3638" w14:textId="77777777" w:rsidR="00AB1835" w:rsidRPr="00AB1835" w:rsidRDefault="00AB1835" w:rsidP="00FF662D">
            <w:pPr>
              <w:ind w:firstLine="175"/>
              <w:jc w:val="both"/>
              <w:rPr>
                <w:rFonts w:ascii="Times New Roman" w:hAnsi="Times New Roman" w:cs="Times New Roman"/>
              </w:rPr>
            </w:pPr>
            <w:bookmarkStart w:id="26" w:name="n602"/>
            <w:bookmarkEnd w:id="26"/>
            <w:r w:rsidRPr="00AB1835">
              <w:rPr>
                <w:rFonts w:ascii="Times New Roman" w:hAnsi="Times New Roman" w:cs="Times New Roman"/>
              </w:rPr>
              <w:t>є такою, строк дії якої закінчився;</w:t>
            </w:r>
          </w:p>
          <w:p w14:paraId="1A95F1D7" w14:textId="77777777" w:rsidR="00AB1835" w:rsidRPr="00AB1835" w:rsidRDefault="00AB1835" w:rsidP="00FF662D">
            <w:pPr>
              <w:ind w:firstLine="175"/>
              <w:jc w:val="both"/>
              <w:rPr>
                <w:rFonts w:ascii="Times New Roman" w:hAnsi="Times New Roman" w:cs="Times New Roman"/>
              </w:rPr>
            </w:pPr>
            <w:bookmarkStart w:id="27" w:name="n603"/>
            <w:bookmarkEnd w:id="27"/>
            <w:r w:rsidRPr="00AB1835">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6B8360" w14:textId="77777777" w:rsidR="00AB1835" w:rsidRPr="00AB1835" w:rsidRDefault="00AB1835" w:rsidP="00FF662D">
            <w:pPr>
              <w:ind w:firstLine="175"/>
              <w:jc w:val="both"/>
              <w:rPr>
                <w:rFonts w:ascii="Times New Roman" w:hAnsi="Times New Roman" w:cs="Times New Roman"/>
              </w:rPr>
            </w:pPr>
            <w:bookmarkStart w:id="28" w:name="n604"/>
            <w:bookmarkEnd w:id="28"/>
            <w:r w:rsidRPr="00AB1835">
              <w:rPr>
                <w:rFonts w:ascii="Times New Roman" w:hAnsi="Times New Roman" w:cs="Times New Roman"/>
              </w:rPr>
              <w:t xml:space="preserve">не відповідає вимогам, установленим у тендерній документації відповідно до </w:t>
            </w:r>
            <w:hyperlink r:id="rId24" w:anchor="n1422" w:tgtFrame="_blank" w:history="1">
              <w:r w:rsidRPr="00AB1835">
                <w:rPr>
                  <w:rFonts w:ascii="Times New Roman" w:hAnsi="Times New Roman" w:cs="Times New Roman"/>
                </w:rPr>
                <w:t>абзацу першого</w:t>
              </w:r>
            </w:hyperlink>
            <w:r w:rsidRPr="00AB1835">
              <w:rPr>
                <w:rFonts w:ascii="Times New Roman" w:hAnsi="Times New Roman" w:cs="Times New Roman"/>
              </w:rPr>
              <w:t xml:space="preserve"> частини третьої статті 22 Закону;</w:t>
            </w:r>
          </w:p>
          <w:p w14:paraId="089BAB2E" w14:textId="77777777" w:rsidR="00AB1835" w:rsidRPr="00AB1835" w:rsidRDefault="00AB1835" w:rsidP="00FF662D">
            <w:pPr>
              <w:ind w:firstLine="175"/>
              <w:jc w:val="both"/>
              <w:rPr>
                <w:rFonts w:ascii="Times New Roman" w:hAnsi="Times New Roman" w:cs="Times New Roman"/>
              </w:rPr>
            </w:pPr>
            <w:bookmarkStart w:id="29" w:name="n605"/>
            <w:bookmarkEnd w:id="29"/>
            <w:r w:rsidRPr="00AB1835">
              <w:rPr>
                <w:rFonts w:ascii="Times New Roman" w:hAnsi="Times New Roman" w:cs="Times New Roman"/>
              </w:rPr>
              <w:t>3) переможець процедури закупівлі:</w:t>
            </w:r>
          </w:p>
          <w:p w14:paraId="5702CB1E" w14:textId="77777777" w:rsidR="00AB1835" w:rsidRPr="00AB1835" w:rsidRDefault="00AB1835" w:rsidP="00FF662D">
            <w:pPr>
              <w:ind w:firstLine="175"/>
              <w:jc w:val="both"/>
              <w:rPr>
                <w:rFonts w:ascii="Times New Roman" w:hAnsi="Times New Roman" w:cs="Times New Roman"/>
              </w:rPr>
            </w:pPr>
            <w:bookmarkStart w:id="30" w:name="n606"/>
            <w:bookmarkEnd w:id="30"/>
            <w:r w:rsidRPr="00AB1835">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21371BB6" w14:textId="77777777" w:rsidR="00AB1835" w:rsidRPr="00AB1835" w:rsidRDefault="00AB1835" w:rsidP="00FF662D">
            <w:pPr>
              <w:ind w:firstLine="175"/>
              <w:jc w:val="both"/>
              <w:rPr>
                <w:rFonts w:ascii="Times New Roman" w:hAnsi="Times New Roman" w:cs="Times New Roman"/>
              </w:rPr>
            </w:pPr>
            <w:bookmarkStart w:id="31" w:name="n607"/>
            <w:bookmarkEnd w:id="31"/>
            <w:r w:rsidRPr="00AB1835">
              <w:rPr>
                <w:rFonts w:ascii="Times New Roman" w:hAnsi="Times New Roman" w:cs="Times New Roman"/>
              </w:rPr>
              <w:t xml:space="preserve">не надав у спосіб, зазначений в тендерній документації, документи, що підтверджують відсутність підстав, визначених у </w:t>
            </w:r>
            <w:hyperlink r:id="rId25" w:anchor="n618" w:history="1">
              <w:r w:rsidRPr="00AB1835">
                <w:rPr>
                  <w:rFonts w:ascii="Times New Roman" w:hAnsi="Times New Roman" w:cs="Times New Roman"/>
                </w:rPr>
                <w:t>підпунктах 3</w:t>
              </w:r>
            </w:hyperlink>
            <w:r w:rsidRPr="00AB1835">
              <w:rPr>
                <w:rFonts w:ascii="Times New Roman" w:hAnsi="Times New Roman" w:cs="Times New Roman"/>
              </w:rPr>
              <w:t xml:space="preserve">, </w:t>
            </w:r>
            <w:hyperlink r:id="rId26" w:anchor="n620" w:history="1">
              <w:r w:rsidRPr="00AB1835">
                <w:rPr>
                  <w:rFonts w:ascii="Times New Roman" w:hAnsi="Times New Roman" w:cs="Times New Roman"/>
                </w:rPr>
                <w:t>5</w:t>
              </w:r>
            </w:hyperlink>
            <w:r w:rsidRPr="00AB1835">
              <w:rPr>
                <w:rFonts w:ascii="Times New Roman" w:hAnsi="Times New Roman" w:cs="Times New Roman"/>
              </w:rPr>
              <w:t xml:space="preserve">, </w:t>
            </w:r>
            <w:hyperlink r:id="rId27" w:anchor="n621" w:history="1">
              <w:r w:rsidRPr="00AB1835">
                <w:rPr>
                  <w:rFonts w:ascii="Times New Roman" w:hAnsi="Times New Roman" w:cs="Times New Roman"/>
                </w:rPr>
                <w:t>6</w:t>
              </w:r>
            </w:hyperlink>
            <w:r w:rsidRPr="00AB1835">
              <w:rPr>
                <w:rFonts w:ascii="Times New Roman" w:hAnsi="Times New Roman" w:cs="Times New Roman"/>
              </w:rPr>
              <w:t xml:space="preserve"> і </w:t>
            </w:r>
            <w:hyperlink r:id="rId28" w:anchor="n627" w:history="1">
              <w:r w:rsidRPr="00AB1835">
                <w:rPr>
                  <w:rFonts w:ascii="Times New Roman" w:hAnsi="Times New Roman" w:cs="Times New Roman"/>
                </w:rPr>
                <w:t>12</w:t>
              </w:r>
            </w:hyperlink>
            <w:r w:rsidRPr="00AB1835">
              <w:rPr>
                <w:rFonts w:ascii="Times New Roman" w:hAnsi="Times New Roman" w:cs="Times New Roman"/>
              </w:rPr>
              <w:t xml:space="preserve"> пункту 47 Особливостей;</w:t>
            </w:r>
          </w:p>
          <w:p w14:paraId="5A2ED87A" w14:textId="77777777" w:rsidR="00AB1835" w:rsidRPr="00AB1835" w:rsidRDefault="00AB1835" w:rsidP="00FF662D">
            <w:pPr>
              <w:ind w:firstLine="175"/>
              <w:jc w:val="both"/>
              <w:rPr>
                <w:rFonts w:ascii="Times New Roman" w:hAnsi="Times New Roman" w:cs="Times New Roman"/>
              </w:rPr>
            </w:pPr>
            <w:bookmarkStart w:id="32" w:name="n608"/>
            <w:bookmarkEnd w:id="32"/>
            <w:r w:rsidRPr="00AB1835">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5233A579" w14:textId="77777777" w:rsidR="00AB1835" w:rsidRPr="00AB1835" w:rsidRDefault="00AB1835" w:rsidP="00FF662D">
            <w:pPr>
              <w:ind w:firstLine="175"/>
              <w:jc w:val="both"/>
              <w:rPr>
                <w:rFonts w:ascii="Times New Roman" w:hAnsi="Times New Roman" w:cs="Times New Roman"/>
              </w:rPr>
            </w:pPr>
            <w:bookmarkStart w:id="33" w:name="n609"/>
            <w:bookmarkEnd w:id="33"/>
            <w:r w:rsidRPr="00AB1835">
              <w:rPr>
                <w:rFonts w:ascii="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AB1835">
                <w:rPr>
                  <w:rFonts w:ascii="Times New Roman" w:hAnsi="Times New Roman" w:cs="Times New Roman"/>
                </w:rPr>
                <w:t>абзацом першим</w:t>
              </w:r>
            </w:hyperlink>
            <w:r w:rsidRPr="00AB1835">
              <w:rPr>
                <w:rFonts w:ascii="Times New Roman" w:hAnsi="Times New Roman" w:cs="Times New Roman"/>
              </w:rPr>
              <w:t xml:space="preserve"> пункту 42 Особливостей.</w:t>
            </w:r>
          </w:p>
          <w:p w14:paraId="225FF50A" w14:textId="77777777" w:rsidR="00AB1835" w:rsidRPr="00AB1835" w:rsidRDefault="00AB1835" w:rsidP="00FF662D">
            <w:pPr>
              <w:ind w:firstLine="175"/>
              <w:jc w:val="both"/>
              <w:rPr>
                <w:rFonts w:ascii="Times New Roman" w:hAnsi="Times New Roman" w:cs="Times New Roman"/>
                <w:b/>
              </w:rPr>
            </w:pPr>
            <w:r w:rsidRPr="00AB1835">
              <w:rPr>
                <w:rFonts w:ascii="Times New Roman" w:hAnsi="Times New Roman" w:cs="Times New Roman"/>
                <w:b/>
              </w:rPr>
              <w:t xml:space="preserve">Замовник може відхилити тендерну пропозицію із зазначенням аргументації в електронній системі </w:t>
            </w:r>
            <w:proofErr w:type="spellStart"/>
            <w:r w:rsidRPr="00AB1835">
              <w:rPr>
                <w:rFonts w:ascii="Times New Roman" w:hAnsi="Times New Roman" w:cs="Times New Roman"/>
                <w:b/>
              </w:rPr>
              <w:t>закупівель</w:t>
            </w:r>
            <w:proofErr w:type="spellEnd"/>
            <w:r w:rsidRPr="00AB1835">
              <w:rPr>
                <w:rFonts w:ascii="Times New Roman" w:hAnsi="Times New Roman" w:cs="Times New Roman"/>
                <w:b/>
              </w:rPr>
              <w:t xml:space="preserve"> у разі, коли:</w:t>
            </w:r>
          </w:p>
          <w:p w14:paraId="5648518E" w14:textId="77777777" w:rsidR="00AB1835" w:rsidRPr="00AB1835" w:rsidRDefault="00AB1835" w:rsidP="00FF662D">
            <w:pPr>
              <w:ind w:firstLine="175"/>
              <w:jc w:val="both"/>
              <w:rPr>
                <w:rFonts w:ascii="Times New Roman" w:hAnsi="Times New Roman" w:cs="Times New Roman"/>
              </w:rPr>
            </w:pPr>
            <w:bookmarkStart w:id="34" w:name="n611"/>
            <w:bookmarkEnd w:id="34"/>
            <w:r w:rsidRPr="00AB1835">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6D9505" w14:textId="77777777" w:rsidR="00AB1835" w:rsidRPr="00AB1835" w:rsidRDefault="00AB1835" w:rsidP="00FF662D">
            <w:pPr>
              <w:ind w:firstLine="175"/>
              <w:jc w:val="both"/>
              <w:rPr>
                <w:rFonts w:ascii="Times New Roman" w:hAnsi="Times New Roman" w:cs="Times New Roman"/>
                <w:shd w:val="clear" w:color="auto" w:fill="FFFFFF"/>
              </w:rPr>
            </w:pPr>
            <w:bookmarkStart w:id="35" w:name="n612"/>
            <w:bookmarkEnd w:id="35"/>
            <w:r w:rsidRPr="00AB1835">
              <w:rPr>
                <w:rFonts w:ascii="Times New Roman" w:hAnsi="Times New Roman" w:cs="Times New Roman"/>
              </w:rPr>
              <w:t xml:space="preserve">2) </w:t>
            </w:r>
            <w:r w:rsidRPr="00AB1835">
              <w:rPr>
                <w:rFonts w:ascii="Times New Roman" w:hAnsi="Times New Roman" w:cs="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9FAB1E4" w14:textId="77777777" w:rsidR="00AB1835" w:rsidRPr="00AB1835" w:rsidRDefault="00AB1835" w:rsidP="00FF662D">
            <w:pPr>
              <w:ind w:firstLine="175"/>
              <w:jc w:val="both"/>
              <w:rPr>
                <w:rFonts w:ascii="Times New Roman" w:hAnsi="Times New Roman" w:cs="Times New Roman"/>
              </w:rPr>
            </w:pPr>
            <w:r w:rsidRPr="00AB1835">
              <w:rPr>
                <w:rFonts w:ascii="Times New Roman" w:hAnsi="Times New Roman" w:cs="Times New Roman"/>
              </w:rPr>
              <w:t xml:space="preserve">В складі тендерної пропозиції замовник подає скановану копію довідки, складеної ним у довільній формі, що підтверджує відсутність або наявність підстави: </w:t>
            </w:r>
            <w:r w:rsidRPr="00AB1835">
              <w:rPr>
                <w:rFonts w:ascii="Times New Roman" w:hAnsi="Times New Roman" w:cs="Times New Roman"/>
                <w:shd w:val="clear" w:color="auto" w:fill="FFFFFF"/>
              </w:rPr>
              <w:t xml:space="preserve">учасник процедури закупівлі не виконав свої зобов’язання за </w:t>
            </w:r>
            <w:r w:rsidRPr="00AB1835">
              <w:rPr>
                <w:rFonts w:ascii="Times New Roman" w:hAnsi="Times New Roman" w:cs="Times New Roman"/>
                <w:shd w:val="clear" w:color="auto" w:fill="FFFFFF"/>
              </w:rPr>
              <w:lastRenderedPageBreak/>
              <w:t>раніше укладеним договором про закупівлю з тим самим замовником</w:t>
            </w:r>
            <w:r w:rsidRPr="00AB1835">
              <w:rPr>
                <w:rFonts w:ascii="Times New Roman" w:hAnsi="Times New Roman" w:cs="Times New Roman"/>
              </w:rPr>
              <w:t xml:space="preserve"> - Адміністрацією Центрального району Миколаївської міської ради, </w:t>
            </w:r>
            <w:r w:rsidRPr="00AB1835">
              <w:rPr>
                <w:rFonts w:ascii="Times New Roman" w:hAnsi="Times New Roman" w:cs="Times New Roman"/>
                <w:shd w:val="clear" w:color="auto" w:fill="FFFFFF"/>
              </w:rPr>
              <w:t>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sidRPr="00AB1835">
              <w:rPr>
                <w:rFonts w:ascii="Times New Roman" w:hAnsi="Times New Roman" w:cs="Times New Roman"/>
              </w:rPr>
              <w:t xml:space="preserve">. Учасник процедури закупівлі, що перебуває в обставинах, зазначених у цьому абзаці, може </w:t>
            </w:r>
            <w:r w:rsidRPr="00AB1835">
              <w:rPr>
                <w:rFonts w:ascii="Times New Roman" w:hAnsi="Times New Roman" w:cs="Times New Roman"/>
                <w:shd w:val="clear" w:color="auto" w:fill="FFFFFF"/>
              </w:rPr>
              <w:t>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1873FD6" w14:textId="77777777" w:rsidR="00AB1835" w:rsidRPr="00AB1835" w:rsidRDefault="00AB1835" w:rsidP="00FF662D">
            <w:pPr>
              <w:ind w:firstLine="175"/>
              <w:jc w:val="both"/>
              <w:rPr>
                <w:rFonts w:ascii="Times New Roman" w:hAnsi="Times New Roman" w:cs="Times New Roman"/>
              </w:rPr>
            </w:pPr>
            <w:bookmarkStart w:id="36" w:name="n613"/>
            <w:bookmarkEnd w:id="36"/>
            <w:r w:rsidRPr="00AB1835">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B1835">
              <w:rPr>
                <w:rFonts w:ascii="Times New Roman" w:hAnsi="Times New Roman" w:cs="Times New Roman"/>
              </w:rPr>
              <w:t>закупівель</w:t>
            </w:r>
            <w:proofErr w:type="spellEnd"/>
            <w:r w:rsidRPr="00AB1835">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B1835">
              <w:rPr>
                <w:rFonts w:ascii="Times New Roman" w:hAnsi="Times New Roman" w:cs="Times New Roman"/>
              </w:rPr>
              <w:t>закупівель</w:t>
            </w:r>
            <w:proofErr w:type="spellEnd"/>
            <w:r w:rsidRPr="00AB1835">
              <w:rPr>
                <w:rFonts w:ascii="Times New Roman" w:hAnsi="Times New Roman" w:cs="Times New Roman"/>
              </w:rPr>
              <w:t>.</w:t>
            </w:r>
          </w:p>
          <w:p w14:paraId="7CA8BD92" w14:textId="77777777" w:rsidR="00AB1835" w:rsidRPr="00AB1835" w:rsidRDefault="00AB1835" w:rsidP="00FF662D">
            <w:pPr>
              <w:ind w:firstLine="175"/>
              <w:jc w:val="both"/>
              <w:rPr>
                <w:rFonts w:ascii="Times New Roman" w:hAnsi="Times New Roman" w:cs="Times New Roman"/>
              </w:rPr>
            </w:pPr>
            <w:bookmarkStart w:id="37" w:name="n614"/>
            <w:bookmarkEnd w:id="37"/>
            <w:r w:rsidRPr="00AB1835">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B1835">
              <w:rPr>
                <w:rFonts w:ascii="Times New Roman" w:hAnsi="Times New Roman" w:cs="Times New Roman"/>
              </w:rPr>
              <w:t>закупівель</w:t>
            </w:r>
            <w:proofErr w:type="spellEnd"/>
            <w:r w:rsidRPr="00AB1835">
              <w:rPr>
                <w:rFonts w:ascii="Times New Roman" w:hAnsi="Times New Roman" w:cs="Times New Roman"/>
              </w:rPr>
              <w:t xml:space="preserve">, але до моменту оприлюднення договору про закупівлю в електронній системі </w:t>
            </w:r>
            <w:proofErr w:type="spellStart"/>
            <w:r w:rsidRPr="00AB1835">
              <w:rPr>
                <w:rFonts w:ascii="Times New Roman" w:hAnsi="Times New Roman" w:cs="Times New Roman"/>
              </w:rPr>
              <w:t>закупівель</w:t>
            </w:r>
            <w:proofErr w:type="spellEnd"/>
            <w:r w:rsidRPr="00AB1835">
              <w:rPr>
                <w:rFonts w:ascii="Times New Roman" w:hAnsi="Times New Roman" w:cs="Times New Roman"/>
              </w:rPr>
              <w:t xml:space="preserve"> відповідно до </w:t>
            </w:r>
            <w:hyperlink r:id="rId30" w:anchor="n1039" w:tgtFrame="_blank" w:history="1">
              <w:r w:rsidRPr="00AB1835">
                <w:rPr>
                  <w:rFonts w:ascii="Times New Roman" w:hAnsi="Times New Roman" w:cs="Times New Roman"/>
                </w:rPr>
                <w:t>статті 10</w:t>
              </w:r>
            </w:hyperlink>
            <w:r w:rsidRPr="00AB1835">
              <w:rPr>
                <w:rFonts w:ascii="Times New Roman" w:hAnsi="Times New Roman" w:cs="Times New Roman"/>
              </w:rPr>
              <w:t xml:space="preserve"> Закону.</w:t>
            </w:r>
          </w:p>
          <w:p w14:paraId="707D7928" w14:textId="77777777" w:rsidR="00AB1835" w:rsidRPr="00AB1835" w:rsidRDefault="00AB1835" w:rsidP="00FF662D">
            <w:pPr>
              <w:ind w:firstLine="175"/>
              <w:jc w:val="both"/>
              <w:rPr>
                <w:rFonts w:ascii="Times New Roman" w:hAnsi="Times New Roman" w:cs="Times New Roman"/>
                <w:b/>
              </w:rPr>
            </w:pPr>
            <w:bookmarkStart w:id="38" w:name="n615"/>
            <w:bookmarkEnd w:id="38"/>
            <w:r w:rsidRPr="00AB1835">
              <w:rPr>
                <w:rFonts w:ascii="Times New Roman" w:hAnsi="Times New Roman" w:cs="Times New Roman"/>
                <w:b/>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9DDBC2" w14:textId="77777777" w:rsidR="00AB1835" w:rsidRPr="00AB1835" w:rsidRDefault="00AB1835" w:rsidP="00FF662D">
            <w:pPr>
              <w:ind w:firstLine="175"/>
              <w:jc w:val="both"/>
              <w:rPr>
                <w:rFonts w:ascii="Times New Roman" w:hAnsi="Times New Roman" w:cs="Times New Roman"/>
              </w:rPr>
            </w:pPr>
            <w:bookmarkStart w:id="39" w:name="n616"/>
            <w:bookmarkEnd w:id="39"/>
            <w:r w:rsidRPr="00AB1835">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046E6D" w14:textId="77777777" w:rsidR="00AB1835" w:rsidRPr="00AB1835" w:rsidRDefault="00AB1835" w:rsidP="00FF662D">
            <w:pPr>
              <w:ind w:firstLine="175"/>
              <w:jc w:val="both"/>
              <w:rPr>
                <w:rFonts w:ascii="Times New Roman" w:hAnsi="Times New Roman" w:cs="Times New Roman"/>
              </w:rPr>
            </w:pPr>
            <w:bookmarkStart w:id="40" w:name="n617"/>
            <w:bookmarkEnd w:id="40"/>
            <w:r w:rsidRPr="00AB1835">
              <w:rPr>
                <w:rFonts w:ascii="Times New Roman" w:hAnsi="Times New Roman" w:cs="Times New Roman"/>
              </w:rPr>
              <w:t xml:space="preserve">2) відомості про юридичну особу, яка є учасником процедури закупівлі, </w:t>
            </w:r>
            <w:proofErr w:type="spellStart"/>
            <w:r w:rsidRPr="00AB1835">
              <w:rPr>
                <w:rFonts w:ascii="Times New Roman" w:hAnsi="Times New Roman" w:cs="Times New Roman"/>
              </w:rPr>
              <w:t>внесено</w:t>
            </w:r>
            <w:proofErr w:type="spellEnd"/>
            <w:r w:rsidRPr="00AB1835">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40D3A57" w14:textId="77777777" w:rsidR="00AB1835" w:rsidRPr="00AB1835" w:rsidRDefault="00AB1835" w:rsidP="00FF662D">
            <w:pPr>
              <w:ind w:firstLine="175"/>
              <w:jc w:val="both"/>
              <w:rPr>
                <w:rFonts w:ascii="Times New Roman" w:hAnsi="Times New Roman" w:cs="Times New Roman"/>
              </w:rPr>
            </w:pPr>
            <w:bookmarkStart w:id="41" w:name="n618"/>
            <w:bookmarkEnd w:id="41"/>
            <w:r w:rsidRPr="00AB1835">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4076E" w14:textId="77777777" w:rsidR="00AB1835" w:rsidRPr="00AB1835" w:rsidRDefault="00AB1835" w:rsidP="00FF662D">
            <w:pPr>
              <w:ind w:firstLine="175"/>
              <w:jc w:val="both"/>
              <w:rPr>
                <w:rFonts w:ascii="Times New Roman" w:hAnsi="Times New Roman" w:cs="Times New Roman"/>
              </w:rPr>
            </w:pPr>
            <w:bookmarkStart w:id="42" w:name="n619"/>
            <w:bookmarkEnd w:id="42"/>
            <w:r w:rsidRPr="00AB1835">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1" w:anchor="n52" w:tgtFrame="_blank" w:history="1">
              <w:r w:rsidRPr="00AB1835">
                <w:rPr>
                  <w:rFonts w:ascii="Times New Roman" w:hAnsi="Times New Roman" w:cs="Times New Roman"/>
                </w:rPr>
                <w:t>пунктом</w:t>
              </w:r>
            </w:hyperlink>
            <w:hyperlink r:id="rId32" w:anchor="n52" w:tgtFrame="_blank" w:history="1">
              <w:r w:rsidRPr="00AB1835">
                <w:rPr>
                  <w:rFonts w:ascii="Times New Roman" w:hAnsi="Times New Roman" w:cs="Times New Roman"/>
                </w:rPr>
                <w:t xml:space="preserve"> 4</w:t>
              </w:r>
            </w:hyperlink>
            <w:r w:rsidRPr="00AB1835">
              <w:rPr>
                <w:rFonts w:ascii="Times New Roman" w:hAnsi="Times New Roman" w:cs="Times New Roman"/>
              </w:rPr>
              <w:t xml:space="preserve"> частини другої статті 6, </w:t>
            </w:r>
            <w:hyperlink r:id="rId33" w:anchor="n456" w:tgtFrame="_blank" w:history="1">
              <w:r w:rsidRPr="00AB1835">
                <w:rPr>
                  <w:rFonts w:ascii="Times New Roman" w:hAnsi="Times New Roman" w:cs="Times New Roman"/>
                </w:rPr>
                <w:t>пунктом 1</w:t>
              </w:r>
            </w:hyperlink>
            <w:r w:rsidRPr="00AB1835">
              <w:rPr>
                <w:rFonts w:ascii="Times New Roman" w:hAnsi="Times New Roman" w:cs="Times New Roman"/>
              </w:rPr>
              <w:t xml:space="preserve"> статті 50 Закону України “Про захист економічної конкуренції”, у вигляді вчинення </w:t>
            </w:r>
            <w:proofErr w:type="spellStart"/>
            <w:r w:rsidRPr="00AB1835">
              <w:rPr>
                <w:rFonts w:ascii="Times New Roman" w:hAnsi="Times New Roman" w:cs="Times New Roman"/>
              </w:rPr>
              <w:t>антиконкурентних</w:t>
            </w:r>
            <w:proofErr w:type="spellEnd"/>
            <w:r w:rsidRPr="00AB1835">
              <w:rPr>
                <w:rFonts w:ascii="Times New Roman" w:hAnsi="Times New Roman" w:cs="Times New Roman"/>
              </w:rPr>
              <w:t xml:space="preserve"> узгоджених дій, що стосуються спотворення результатів тендерів;</w:t>
            </w:r>
          </w:p>
          <w:p w14:paraId="761DC91F" w14:textId="77777777" w:rsidR="00AB1835" w:rsidRPr="00AB1835" w:rsidRDefault="00AB1835" w:rsidP="00FF662D">
            <w:pPr>
              <w:ind w:firstLine="175"/>
              <w:jc w:val="both"/>
              <w:rPr>
                <w:rFonts w:ascii="Times New Roman" w:hAnsi="Times New Roman" w:cs="Times New Roman"/>
              </w:rPr>
            </w:pPr>
            <w:bookmarkStart w:id="43" w:name="n620"/>
            <w:bookmarkEnd w:id="43"/>
            <w:r w:rsidRPr="00AB1835">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B99302" w14:textId="77777777" w:rsidR="00AB1835" w:rsidRPr="00AB1835" w:rsidRDefault="00AB1835" w:rsidP="00FF662D">
            <w:pPr>
              <w:ind w:firstLine="175"/>
              <w:jc w:val="both"/>
              <w:rPr>
                <w:rFonts w:ascii="Times New Roman" w:hAnsi="Times New Roman" w:cs="Times New Roman"/>
              </w:rPr>
            </w:pPr>
            <w:bookmarkStart w:id="44" w:name="n621"/>
            <w:bookmarkEnd w:id="44"/>
            <w:r w:rsidRPr="00AB1835">
              <w:rPr>
                <w:rFonts w:ascii="Times New Roman" w:hAnsi="Times New Roman" w:cs="Times New Roman"/>
              </w:rPr>
              <w:t xml:space="preserve">6) керівник учасника процедури закупівлі був засуджений за кримінальне </w:t>
            </w:r>
            <w:r w:rsidRPr="00AB1835">
              <w:rPr>
                <w:rFonts w:ascii="Times New Roman" w:hAnsi="Times New Roman" w:cs="Times New Roman"/>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49B188" w14:textId="77777777" w:rsidR="00AB1835" w:rsidRPr="00AB1835" w:rsidRDefault="00AB1835" w:rsidP="00FF662D">
            <w:pPr>
              <w:ind w:firstLine="175"/>
              <w:jc w:val="both"/>
              <w:rPr>
                <w:rFonts w:ascii="Times New Roman" w:hAnsi="Times New Roman" w:cs="Times New Roman"/>
              </w:rPr>
            </w:pPr>
            <w:bookmarkStart w:id="45" w:name="n622"/>
            <w:bookmarkEnd w:id="45"/>
            <w:r w:rsidRPr="00AB1835">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2C8758" w14:textId="77777777" w:rsidR="00AB1835" w:rsidRPr="00AB1835" w:rsidRDefault="00AB1835" w:rsidP="00FF662D">
            <w:pPr>
              <w:ind w:firstLine="175"/>
              <w:jc w:val="both"/>
              <w:rPr>
                <w:rFonts w:ascii="Times New Roman" w:hAnsi="Times New Roman" w:cs="Times New Roman"/>
              </w:rPr>
            </w:pPr>
            <w:bookmarkStart w:id="46" w:name="n623"/>
            <w:bookmarkEnd w:id="46"/>
            <w:r w:rsidRPr="00AB1835">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7A512C1B" w14:textId="77777777" w:rsidR="00AB1835" w:rsidRPr="00AB1835" w:rsidRDefault="00AB1835" w:rsidP="00FF662D">
            <w:pPr>
              <w:ind w:firstLine="175"/>
              <w:jc w:val="both"/>
              <w:rPr>
                <w:rFonts w:ascii="Times New Roman" w:hAnsi="Times New Roman" w:cs="Times New Roman"/>
              </w:rPr>
            </w:pPr>
            <w:bookmarkStart w:id="47" w:name="n624"/>
            <w:bookmarkEnd w:id="47"/>
            <w:r w:rsidRPr="00AB1835">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34" w:anchor="n174" w:tgtFrame="_blank" w:history="1">
              <w:r w:rsidRPr="00AB1835">
                <w:rPr>
                  <w:rFonts w:ascii="Times New Roman" w:hAnsi="Times New Roman" w:cs="Times New Roman"/>
                </w:rPr>
                <w:t>пунктом 9</w:t>
              </w:r>
            </w:hyperlink>
            <w:r w:rsidRPr="00AB1835">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1612A7" w14:textId="77777777" w:rsidR="00AB1835" w:rsidRPr="00AB1835" w:rsidRDefault="00AB1835" w:rsidP="00FF662D">
            <w:pPr>
              <w:ind w:firstLine="175"/>
              <w:jc w:val="both"/>
              <w:rPr>
                <w:rFonts w:ascii="Times New Roman" w:hAnsi="Times New Roman" w:cs="Times New Roman"/>
              </w:rPr>
            </w:pPr>
            <w:bookmarkStart w:id="48" w:name="n625"/>
            <w:bookmarkEnd w:id="48"/>
            <w:r w:rsidRPr="00AB1835">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D65A79" w14:textId="77777777" w:rsidR="00AB1835" w:rsidRPr="00AB1835" w:rsidRDefault="00AB1835" w:rsidP="00FF662D">
            <w:pPr>
              <w:ind w:firstLine="175"/>
              <w:jc w:val="both"/>
              <w:rPr>
                <w:rFonts w:ascii="Times New Roman" w:hAnsi="Times New Roman" w:cs="Times New Roman"/>
              </w:rPr>
            </w:pPr>
            <w:bookmarkStart w:id="49" w:name="n626"/>
            <w:bookmarkEnd w:id="49"/>
            <w:r w:rsidRPr="00AB1835">
              <w:rPr>
                <w:rFonts w:ascii="Times New Roman" w:hAnsi="Times New Roman" w:cs="Times New Roman"/>
              </w:rPr>
              <w:t xml:space="preserve">11) учасник процедури закупівлі або кінцевий </w:t>
            </w:r>
            <w:proofErr w:type="spellStart"/>
            <w:r w:rsidRPr="00AB1835">
              <w:rPr>
                <w:rFonts w:ascii="Times New Roman" w:hAnsi="Times New Roman" w:cs="Times New Roman"/>
              </w:rPr>
              <w:t>бенефіціарний</w:t>
            </w:r>
            <w:proofErr w:type="spellEnd"/>
            <w:r w:rsidRPr="00AB1835">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AB1835">
              <w:rPr>
                <w:rFonts w:ascii="Times New Roman" w:hAnsi="Times New Roman" w:cs="Times New Roman"/>
              </w:rPr>
              <w:t>закупівель</w:t>
            </w:r>
            <w:proofErr w:type="spellEnd"/>
            <w:r w:rsidRPr="00AB1835">
              <w:rPr>
                <w:rFonts w:ascii="Times New Roman" w:hAnsi="Times New Roman" w:cs="Times New Roman"/>
              </w:rPr>
              <w:t xml:space="preserve"> товарів, робіт і послуг згідно із </w:t>
            </w:r>
            <w:hyperlink r:id="rId35" w:tgtFrame="_blank" w:history="1">
              <w:r w:rsidRPr="00AB1835">
                <w:rPr>
                  <w:rFonts w:ascii="Times New Roman" w:hAnsi="Times New Roman" w:cs="Times New Roman"/>
                </w:rPr>
                <w:t>Законом України</w:t>
              </w:r>
            </w:hyperlink>
            <w:r w:rsidRPr="00AB1835">
              <w:rPr>
                <w:rFonts w:ascii="Times New Roman" w:hAnsi="Times New Roman" w:cs="Times New Roman"/>
              </w:rPr>
              <w:t xml:space="preserve"> “Про санкції”;</w:t>
            </w:r>
          </w:p>
          <w:p w14:paraId="6E59AA92" w14:textId="77777777" w:rsidR="00AB1835" w:rsidRPr="00AB1835" w:rsidRDefault="00AB1835" w:rsidP="00FF662D">
            <w:pPr>
              <w:ind w:firstLine="175"/>
              <w:jc w:val="both"/>
              <w:rPr>
                <w:rFonts w:ascii="Times New Roman" w:hAnsi="Times New Roman" w:cs="Times New Roman"/>
              </w:rPr>
            </w:pPr>
            <w:bookmarkStart w:id="50" w:name="n627"/>
            <w:bookmarkEnd w:id="50"/>
            <w:r w:rsidRPr="00AB1835">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3176B0" w14:textId="77777777" w:rsidR="00AB1835" w:rsidRPr="00AB5202" w:rsidRDefault="00AB1835" w:rsidP="00FF662D">
            <w:pPr>
              <w:ind w:firstLine="175"/>
              <w:jc w:val="both"/>
              <w:rPr>
                <w:rFonts w:ascii="Times New Roman" w:hAnsi="Times New Roman" w:cs="Times New Roman"/>
                <w:shd w:val="clear" w:color="auto" w:fill="FFFFFF"/>
              </w:rPr>
            </w:pPr>
            <w:r w:rsidRPr="00AB1835">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B1835">
              <w:rPr>
                <w:rFonts w:ascii="Times New Roman" w:hAnsi="Times New Roman" w:cs="Times New Roman"/>
                <w:shd w:val="clear" w:color="auto" w:fill="FFFFFF"/>
              </w:rPr>
              <w:t>закупівель</w:t>
            </w:r>
            <w:proofErr w:type="spellEnd"/>
            <w:r w:rsidRPr="00AB1835">
              <w:rPr>
                <w:rFonts w:ascii="Times New Roman" w:hAnsi="Times New Roman" w:cs="Times New Roman"/>
                <w:shd w:val="clear" w:color="auto" w:fill="FFFFFF"/>
              </w:rPr>
              <w:t xml:space="preserve"> відсутність в учасника процедури закупівлі підстав, визначених </w:t>
            </w:r>
            <w:hyperlink r:id="rId36" w:anchor="n616" w:history="1">
              <w:r w:rsidRPr="00AB1835">
                <w:rPr>
                  <w:rStyle w:val="a8"/>
                  <w:rFonts w:ascii="Times New Roman" w:hAnsi="Times New Roman" w:cs="Times New Roman"/>
                  <w:shd w:val="clear" w:color="auto" w:fill="FFFFFF"/>
                </w:rPr>
                <w:t>підпунктами 1</w:t>
              </w:r>
            </w:hyperlink>
            <w:r w:rsidRPr="00AB1835">
              <w:rPr>
                <w:rFonts w:ascii="Times New Roman" w:hAnsi="Times New Roman" w:cs="Times New Roman"/>
                <w:shd w:val="clear" w:color="auto" w:fill="FFFFFF"/>
              </w:rPr>
              <w:t> і </w:t>
            </w:r>
            <w:hyperlink r:id="rId37" w:anchor="n622" w:history="1">
              <w:r w:rsidRPr="00AB1835">
                <w:rPr>
                  <w:rStyle w:val="a8"/>
                  <w:rFonts w:ascii="Times New Roman" w:hAnsi="Times New Roman" w:cs="Times New Roman"/>
                  <w:shd w:val="clear" w:color="auto" w:fill="FFFFFF"/>
                </w:rPr>
                <w:t>7</w:t>
              </w:r>
            </w:hyperlink>
            <w:r w:rsidRPr="00AB1835">
              <w:rPr>
                <w:rFonts w:ascii="Times New Roman" w:hAnsi="Times New Roman" w:cs="Times New Roman"/>
                <w:shd w:val="clear" w:color="auto" w:fill="FFFFFF"/>
              </w:rPr>
              <w:t> цього пункту.</w:t>
            </w:r>
          </w:p>
          <w:p w14:paraId="31D71E5E" w14:textId="3DB5BEED" w:rsidR="00AB1835" w:rsidRPr="00AB5202" w:rsidRDefault="00AB1835" w:rsidP="00FF662D">
            <w:pPr>
              <w:widowControl w:val="0"/>
              <w:ind w:right="120"/>
              <w:jc w:val="both"/>
              <w:rPr>
                <w:rFonts w:ascii="Times New Roman" w:eastAsia="Times New Roman" w:hAnsi="Times New Roman" w:cs="Times New Roman"/>
              </w:rPr>
            </w:pPr>
          </w:p>
        </w:tc>
      </w:tr>
      <w:tr w:rsidR="00624060" w:rsidRPr="001A56E8" w14:paraId="0D9915EC" w14:textId="77777777" w:rsidTr="00621344">
        <w:tc>
          <w:tcPr>
            <w:tcW w:w="10644" w:type="dxa"/>
            <w:gridSpan w:val="4"/>
            <w:shd w:val="clear" w:color="auto" w:fill="auto"/>
            <w:vAlign w:val="center"/>
          </w:tcPr>
          <w:p w14:paraId="4689A347" w14:textId="77777777" w:rsidR="00624060" w:rsidRPr="00A94F2E" w:rsidRDefault="00624060" w:rsidP="00624060">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14:paraId="2949C1B5" w14:textId="77777777" w:rsidR="00624060" w:rsidRPr="00A94F2E" w:rsidRDefault="00624060" w:rsidP="00624060">
            <w:pPr>
              <w:widowControl w:val="0"/>
              <w:jc w:val="center"/>
              <w:rPr>
                <w:rFonts w:ascii="Times New Roman" w:eastAsia="Times New Roman" w:hAnsi="Times New Roman" w:cs="Times New Roman"/>
              </w:rPr>
            </w:pPr>
          </w:p>
        </w:tc>
      </w:tr>
      <w:tr w:rsidR="00624060" w:rsidRPr="00A74936" w14:paraId="1C304E45" w14:textId="77777777" w:rsidTr="00621344">
        <w:trPr>
          <w:gridAfter w:val="1"/>
          <w:wAfter w:w="21" w:type="dxa"/>
        </w:trPr>
        <w:tc>
          <w:tcPr>
            <w:tcW w:w="567" w:type="dxa"/>
            <w:shd w:val="clear" w:color="auto" w:fill="auto"/>
          </w:tcPr>
          <w:p w14:paraId="44EAB80E"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7BA3C93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14:paraId="79A01BD8" w14:textId="77777777" w:rsidR="00A74936" w:rsidRPr="00A74936" w:rsidRDefault="00A74936" w:rsidP="00A74936">
            <w:pPr>
              <w:ind w:firstLine="175"/>
              <w:rPr>
                <w:rFonts w:ascii="Times New Roman" w:hAnsi="Times New Roman" w:cs="Times New Roman"/>
                <w:b/>
              </w:rPr>
            </w:pPr>
            <w:r w:rsidRPr="00A74936">
              <w:rPr>
                <w:rFonts w:ascii="Times New Roman" w:hAnsi="Times New Roman" w:cs="Times New Roman"/>
                <w:b/>
                <w:lang w:eastAsia="en-US"/>
              </w:rPr>
              <w:t>Замовник відміняє відкриті торги у разі:</w:t>
            </w:r>
          </w:p>
          <w:p w14:paraId="0E591852" w14:textId="77777777" w:rsidR="00A74936" w:rsidRPr="00A74936" w:rsidRDefault="00A74936" w:rsidP="00A74936">
            <w:pPr>
              <w:ind w:firstLine="175"/>
              <w:rPr>
                <w:rFonts w:ascii="Times New Roman" w:hAnsi="Times New Roman" w:cs="Times New Roman"/>
              </w:rPr>
            </w:pPr>
            <w:r w:rsidRPr="00A74936">
              <w:rPr>
                <w:rFonts w:ascii="Times New Roman" w:hAnsi="Times New Roman" w:cs="Times New Roman"/>
                <w:lang w:eastAsia="en-US"/>
              </w:rPr>
              <w:t>1) відсутності подальшої потреби в закупівлі товарів, робіт чи послуг;</w:t>
            </w:r>
          </w:p>
          <w:p w14:paraId="0B06B62B" w14:textId="77777777" w:rsidR="00A74936" w:rsidRPr="00A74936" w:rsidRDefault="00A74936" w:rsidP="00A74936">
            <w:pPr>
              <w:ind w:firstLine="175"/>
              <w:rPr>
                <w:rFonts w:ascii="Times New Roman" w:hAnsi="Times New Roman" w:cs="Times New Roman"/>
              </w:rPr>
            </w:pPr>
            <w:r w:rsidRPr="00A74936">
              <w:rPr>
                <w:rFonts w:ascii="Times New Roman" w:hAnsi="Times New Roman" w:cs="Times New Roman"/>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A74936">
              <w:rPr>
                <w:rFonts w:ascii="Times New Roman" w:hAnsi="Times New Roman" w:cs="Times New Roman"/>
                <w:lang w:eastAsia="en-US"/>
              </w:rPr>
              <w:t>закупівель</w:t>
            </w:r>
            <w:proofErr w:type="spellEnd"/>
            <w:r w:rsidRPr="00A74936">
              <w:rPr>
                <w:rFonts w:ascii="Times New Roman" w:hAnsi="Times New Roman" w:cs="Times New Roman"/>
                <w:lang w:eastAsia="en-US"/>
              </w:rPr>
              <w:t>, з описом таких порушень;</w:t>
            </w:r>
          </w:p>
          <w:p w14:paraId="1B8741D3" w14:textId="77777777" w:rsidR="00A74936" w:rsidRPr="00A74936" w:rsidRDefault="00A74936" w:rsidP="00A74936">
            <w:pPr>
              <w:ind w:firstLine="175"/>
              <w:rPr>
                <w:rFonts w:ascii="Times New Roman" w:hAnsi="Times New Roman" w:cs="Times New Roman"/>
              </w:rPr>
            </w:pPr>
            <w:r w:rsidRPr="00A74936">
              <w:rPr>
                <w:rFonts w:ascii="Times New Roman" w:hAnsi="Times New Roman" w:cs="Times New Roman"/>
                <w:lang w:eastAsia="en-US"/>
              </w:rPr>
              <w:t>3) скорочення обсягу видатків на здійснення закупівлі товарів, робіт чи послуг;</w:t>
            </w:r>
          </w:p>
          <w:p w14:paraId="2EF509F4" w14:textId="77777777" w:rsidR="00A74936" w:rsidRPr="00A74936" w:rsidRDefault="00A74936" w:rsidP="00A74936">
            <w:pPr>
              <w:ind w:firstLine="175"/>
              <w:rPr>
                <w:rFonts w:ascii="Times New Roman" w:hAnsi="Times New Roman" w:cs="Times New Roman"/>
              </w:rPr>
            </w:pPr>
            <w:r w:rsidRPr="00A74936">
              <w:rPr>
                <w:rFonts w:ascii="Times New Roman" w:hAnsi="Times New Roman" w:cs="Times New Roman"/>
                <w:lang w:eastAsia="en-US"/>
              </w:rPr>
              <w:t>4) коли здійснення закупівлі стало неможливим внаслідок дії обставин непереборної сили.</w:t>
            </w:r>
          </w:p>
          <w:p w14:paraId="098BA85D" w14:textId="77777777" w:rsidR="00A74936" w:rsidRPr="00A74936" w:rsidRDefault="00A74936" w:rsidP="00A74936">
            <w:pPr>
              <w:ind w:firstLine="175"/>
              <w:rPr>
                <w:rFonts w:ascii="Times New Roman" w:hAnsi="Times New Roman" w:cs="Times New Roman"/>
              </w:rPr>
            </w:pPr>
            <w:r w:rsidRPr="00A74936">
              <w:rPr>
                <w:rFonts w:ascii="Times New Roman" w:hAnsi="Times New Roman" w:cs="Times New Roman"/>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74936">
              <w:rPr>
                <w:rFonts w:ascii="Times New Roman" w:hAnsi="Times New Roman" w:cs="Times New Roman"/>
                <w:lang w:eastAsia="en-US"/>
              </w:rPr>
              <w:t>закупівель</w:t>
            </w:r>
            <w:proofErr w:type="spellEnd"/>
            <w:r w:rsidRPr="00A74936">
              <w:rPr>
                <w:rFonts w:ascii="Times New Roman" w:hAnsi="Times New Roman" w:cs="Times New Roman"/>
                <w:lang w:eastAsia="en-US"/>
              </w:rPr>
              <w:t xml:space="preserve"> підстави прийняття такого рішення. </w:t>
            </w:r>
          </w:p>
          <w:p w14:paraId="4DC6BFA4" w14:textId="77777777" w:rsidR="00A74936" w:rsidRPr="00A74936" w:rsidRDefault="00A74936" w:rsidP="00A74936">
            <w:pPr>
              <w:ind w:firstLine="175"/>
              <w:rPr>
                <w:rFonts w:ascii="Times New Roman" w:hAnsi="Times New Roman" w:cs="Times New Roman"/>
                <w:b/>
              </w:rPr>
            </w:pPr>
            <w:r w:rsidRPr="00A74936">
              <w:rPr>
                <w:rFonts w:ascii="Times New Roman" w:hAnsi="Times New Roman" w:cs="Times New Roman"/>
                <w:b/>
                <w:lang w:eastAsia="en-US"/>
              </w:rPr>
              <w:t xml:space="preserve">Відкриті торги автоматично відміняються електронною системою </w:t>
            </w:r>
            <w:proofErr w:type="spellStart"/>
            <w:r w:rsidRPr="00A74936">
              <w:rPr>
                <w:rFonts w:ascii="Times New Roman" w:hAnsi="Times New Roman" w:cs="Times New Roman"/>
                <w:b/>
                <w:lang w:eastAsia="en-US"/>
              </w:rPr>
              <w:t>закупівель</w:t>
            </w:r>
            <w:proofErr w:type="spellEnd"/>
            <w:r w:rsidRPr="00A74936">
              <w:rPr>
                <w:rFonts w:ascii="Times New Roman" w:hAnsi="Times New Roman" w:cs="Times New Roman"/>
                <w:b/>
                <w:lang w:eastAsia="en-US"/>
              </w:rPr>
              <w:t xml:space="preserve"> у разі:</w:t>
            </w:r>
          </w:p>
          <w:p w14:paraId="5CB2D7D5" w14:textId="77777777" w:rsidR="00A74936" w:rsidRPr="00A74936" w:rsidRDefault="00A74936" w:rsidP="00A74936">
            <w:pPr>
              <w:ind w:firstLine="175"/>
              <w:rPr>
                <w:rFonts w:ascii="Times New Roman" w:hAnsi="Times New Roman" w:cs="Times New Roman"/>
              </w:rPr>
            </w:pPr>
            <w:r w:rsidRPr="00A74936">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74936">
              <w:rPr>
                <w:rFonts w:ascii="Times New Roman" w:hAnsi="Times New Roman" w:cs="Times New Roman"/>
                <w:shd w:val="solid" w:color="FFFFFF" w:fill="FFFFFF"/>
                <w:lang w:eastAsia="en-US"/>
              </w:rPr>
              <w:t>цими особливостями</w:t>
            </w:r>
            <w:r w:rsidRPr="00A74936">
              <w:rPr>
                <w:rFonts w:ascii="Times New Roman" w:hAnsi="Times New Roman" w:cs="Times New Roman"/>
                <w:lang w:eastAsia="en-US"/>
              </w:rPr>
              <w:t>;</w:t>
            </w:r>
          </w:p>
          <w:p w14:paraId="540EFDBD" w14:textId="77777777" w:rsidR="00A74936" w:rsidRPr="00A74936" w:rsidRDefault="00A74936" w:rsidP="00A74936">
            <w:pPr>
              <w:ind w:firstLine="175"/>
              <w:rPr>
                <w:rFonts w:ascii="Times New Roman" w:hAnsi="Times New Roman" w:cs="Times New Roman"/>
              </w:rPr>
            </w:pPr>
            <w:r w:rsidRPr="00A74936">
              <w:rPr>
                <w:rFonts w:ascii="Times New Roman" w:hAnsi="Times New Roman" w:cs="Times New Roman"/>
                <w:lang w:eastAsia="en-US"/>
              </w:rPr>
              <w:t>2) не</w:t>
            </w:r>
            <w:r w:rsidRPr="00A74936">
              <w:rPr>
                <w:rFonts w:ascii="Times New Roman" w:hAnsi="Times New Roman" w:cs="Times New Roman"/>
                <w:shd w:val="solid" w:color="FFFFFF" w:fill="FFFFFF"/>
                <w:lang w:eastAsia="en-US"/>
              </w:rPr>
              <w:t>подання жодної тендерної пропозиції для участі</w:t>
            </w:r>
            <w:r w:rsidRPr="00A74936">
              <w:rPr>
                <w:rFonts w:ascii="Times New Roman" w:hAnsi="Times New Roman" w:cs="Times New Roman"/>
                <w:lang w:eastAsia="en-US"/>
              </w:rPr>
              <w:t xml:space="preserve"> у відкритих торгах у строк, установлений замовником згідно з </w:t>
            </w:r>
            <w:r w:rsidRPr="00A74936">
              <w:rPr>
                <w:rFonts w:ascii="Times New Roman" w:hAnsi="Times New Roman" w:cs="Times New Roman"/>
                <w:shd w:val="solid" w:color="FFFFFF" w:fill="FFFFFF"/>
                <w:lang w:eastAsia="en-US"/>
              </w:rPr>
              <w:t>цими особливостями</w:t>
            </w:r>
            <w:r w:rsidRPr="00A74936">
              <w:rPr>
                <w:rFonts w:ascii="Times New Roman" w:hAnsi="Times New Roman" w:cs="Times New Roman"/>
                <w:lang w:eastAsia="en-US"/>
              </w:rPr>
              <w:t>.</w:t>
            </w:r>
          </w:p>
          <w:p w14:paraId="5E29230F" w14:textId="77777777" w:rsidR="00A74936" w:rsidRPr="00A74936" w:rsidRDefault="00A74936" w:rsidP="00A74936">
            <w:pPr>
              <w:ind w:firstLine="175"/>
              <w:rPr>
                <w:rFonts w:ascii="Times New Roman" w:hAnsi="Times New Roman" w:cs="Times New Roman"/>
              </w:rPr>
            </w:pPr>
            <w:r w:rsidRPr="00A74936">
              <w:rPr>
                <w:rFonts w:ascii="Times New Roman" w:hAnsi="Times New Roman" w:cs="Times New Roman"/>
                <w:lang w:eastAsia="en-US"/>
              </w:rPr>
              <w:t xml:space="preserve">Електронною системою </w:t>
            </w:r>
            <w:proofErr w:type="spellStart"/>
            <w:r w:rsidRPr="00A74936">
              <w:rPr>
                <w:rFonts w:ascii="Times New Roman" w:hAnsi="Times New Roman" w:cs="Times New Roman"/>
                <w:lang w:eastAsia="en-US"/>
              </w:rPr>
              <w:t>закупівель</w:t>
            </w:r>
            <w:proofErr w:type="spellEnd"/>
            <w:r w:rsidRPr="00A74936">
              <w:rPr>
                <w:rFonts w:ascii="Times New Roman" w:hAnsi="Times New Roman" w:cs="Times New Roman"/>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48FD75" w14:textId="4AF591F0" w:rsidR="00624060" w:rsidRPr="00AB5202" w:rsidRDefault="00A74936" w:rsidP="00A74936">
            <w:pPr>
              <w:ind w:firstLine="175"/>
              <w:rPr>
                <w:rFonts w:ascii="Times New Roman" w:hAnsi="Times New Roman" w:cs="Times New Roman"/>
                <w:lang w:val="ru-RU" w:eastAsia="en-US"/>
              </w:rPr>
            </w:pPr>
            <w:r w:rsidRPr="00A74936">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74936">
              <w:rPr>
                <w:rFonts w:ascii="Times New Roman" w:hAnsi="Times New Roman" w:cs="Times New Roman"/>
                <w:lang w:eastAsia="en-US"/>
              </w:rPr>
              <w:t>закупівель</w:t>
            </w:r>
            <w:proofErr w:type="spellEnd"/>
            <w:r w:rsidRPr="00A74936">
              <w:rPr>
                <w:rFonts w:ascii="Times New Roman" w:hAnsi="Times New Roman" w:cs="Times New Roman"/>
                <w:lang w:eastAsia="en-US"/>
              </w:rPr>
              <w:t xml:space="preserve"> в день її </w:t>
            </w:r>
            <w:r w:rsidRPr="00A74936">
              <w:rPr>
                <w:rFonts w:ascii="Times New Roman" w:hAnsi="Times New Roman" w:cs="Times New Roman"/>
                <w:lang w:eastAsia="en-US"/>
              </w:rPr>
              <w:lastRenderedPageBreak/>
              <w:t>оприлюднення.</w:t>
            </w:r>
          </w:p>
        </w:tc>
      </w:tr>
      <w:tr w:rsidR="00624060" w:rsidRPr="001A56E8" w14:paraId="2EA329F0" w14:textId="77777777" w:rsidTr="00621344">
        <w:trPr>
          <w:gridAfter w:val="1"/>
          <w:wAfter w:w="21" w:type="dxa"/>
        </w:trPr>
        <w:tc>
          <w:tcPr>
            <w:tcW w:w="567" w:type="dxa"/>
            <w:shd w:val="clear" w:color="auto" w:fill="auto"/>
          </w:tcPr>
          <w:p w14:paraId="04375B9A"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5AC1CEB4"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14:paraId="5823AC3A" w14:textId="77777777" w:rsidR="00624060" w:rsidRPr="00A94F2E" w:rsidRDefault="00624060" w:rsidP="00624060">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14:paraId="6B9308EE" w14:textId="77777777" w:rsidR="00624060" w:rsidRPr="00A94F2E" w:rsidRDefault="00624060" w:rsidP="00624060">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w:t>
            </w:r>
          </w:p>
          <w:p w14:paraId="02CA86D4" w14:textId="77777777" w:rsidR="00624060" w:rsidRPr="00A94F2E" w:rsidRDefault="00624060" w:rsidP="00624060">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24060" w:rsidRPr="001A56E8" w14:paraId="3864E13E" w14:textId="77777777" w:rsidTr="00621344">
        <w:trPr>
          <w:gridAfter w:val="1"/>
          <w:wAfter w:w="21" w:type="dxa"/>
        </w:trPr>
        <w:tc>
          <w:tcPr>
            <w:tcW w:w="567" w:type="dxa"/>
            <w:shd w:val="clear" w:color="auto" w:fill="auto"/>
          </w:tcPr>
          <w:p w14:paraId="448CBB80"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14:paraId="6601E9C6" w14:textId="77777777" w:rsidR="00624060" w:rsidRPr="00A94F2E" w:rsidRDefault="00624060" w:rsidP="00624060">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14:paraId="72724DA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14:paraId="261B1CF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79335398" w14:textId="77777777" w:rsidR="00624060" w:rsidRPr="00A94F2E" w:rsidRDefault="00624060" w:rsidP="00624060">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411AF7F0" w14:textId="77777777" w:rsidR="00624060" w:rsidRPr="00A94F2E" w:rsidRDefault="00624060" w:rsidP="00AB5202">
            <w:pPr>
              <w:widowControl w:val="0"/>
              <w:numPr>
                <w:ilvl w:val="0"/>
                <w:numId w:val="7"/>
              </w:numPr>
              <w:pBdr>
                <w:top w:val="nil"/>
                <w:left w:val="nil"/>
                <w:bottom w:val="nil"/>
                <w:right w:val="nil"/>
                <w:between w:val="nil"/>
              </w:pBdr>
              <w:spacing w:line="259" w:lineRule="auto"/>
              <w:ind w:left="0" w:firstLine="286"/>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14:paraId="42A686A2" w14:textId="77777777" w:rsidR="00624060" w:rsidRPr="00A94F2E" w:rsidRDefault="00624060" w:rsidP="00AB5202">
            <w:pPr>
              <w:widowControl w:val="0"/>
              <w:numPr>
                <w:ilvl w:val="0"/>
                <w:numId w:val="7"/>
              </w:numPr>
              <w:pBdr>
                <w:top w:val="nil"/>
                <w:left w:val="nil"/>
                <w:bottom w:val="nil"/>
                <w:right w:val="nil"/>
                <w:between w:val="nil"/>
              </w:pBdr>
              <w:spacing w:line="259" w:lineRule="auto"/>
              <w:ind w:left="0" w:firstLine="286"/>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987C388" w14:textId="77777777" w:rsidR="00624060" w:rsidRPr="00A94F2E" w:rsidRDefault="00624060" w:rsidP="00624060">
            <w:pPr>
              <w:widowControl w:val="0"/>
              <w:ind w:right="120"/>
              <w:jc w:val="both"/>
              <w:rPr>
                <w:rFonts w:ascii="Times New Roman" w:eastAsia="Times New Roman" w:hAnsi="Times New Roman" w:cs="Times New Roman"/>
              </w:rPr>
            </w:pPr>
          </w:p>
        </w:tc>
      </w:tr>
      <w:tr w:rsidR="00624060" w:rsidRPr="001A56E8" w14:paraId="78BA1A5A" w14:textId="77777777" w:rsidTr="00621344">
        <w:trPr>
          <w:gridAfter w:val="1"/>
          <w:wAfter w:w="21" w:type="dxa"/>
        </w:trPr>
        <w:tc>
          <w:tcPr>
            <w:tcW w:w="567" w:type="dxa"/>
            <w:shd w:val="clear" w:color="auto" w:fill="auto"/>
          </w:tcPr>
          <w:p w14:paraId="1121E124"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14:paraId="5BC6DED8"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14:paraId="775FEA38"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C95096">
              <w:rPr>
                <w:rFonts w:ascii="Times New Roman" w:eastAsia="Times New Roman" w:hAnsi="Times New Roman" w:cs="Times New Roman"/>
              </w:rPr>
              <w:t xml:space="preserve"> України «Про публічні закупівлі»</w:t>
            </w:r>
            <w:r w:rsidRPr="00A94F2E">
              <w:rPr>
                <w:rFonts w:ascii="Times New Roman" w:eastAsia="Times New Roman" w:hAnsi="Times New Roman" w:cs="Times New Roman"/>
              </w:rPr>
              <w:t xml:space="preserve"> та Постановою</w:t>
            </w:r>
            <w:r w:rsidR="003F3DB7">
              <w:rPr>
                <w:rFonts w:ascii="Times New Roman" w:eastAsia="Times New Roman" w:hAnsi="Times New Roman" w:cs="Times New Roman"/>
              </w:rPr>
              <w:t xml:space="preserve"> 1178</w:t>
            </w:r>
            <w:r w:rsidRPr="00A94F2E">
              <w:rPr>
                <w:rFonts w:ascii="Times New Roman" w:eastAsia="Times New Roman" w:hAnsi="Times New Roman" w:cs="Times New Roman"/>
              </w:rPr>
              <w:t>.</w:t>
            </w:r>
          </w:p>
          <w:p w14:paraId="35A959CF"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3CE73098"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0C3FFB42" w14:textId="77777777" w:rsidR="00624060" w:rsidRPr="00A94F2E" w:rsidRDefault="00624060" w:rsidP="00624060">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96C3C2" w14:textId="77777777" w:rsidR="00624060" w:rsidRPr="00A94F2E" w:rsidRDefault="00624060" w:rsidP="00624060">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14:paraId="6BE0A677"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51" w:name="n75"/>
            <w:bookmarkEnd w:id="51"/>
            <w:r w:rsidRPr="00A94F2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94F2E">
              <w:rPr>
                <w:sz w:val="22"/>
              </w:rPr>
              <w:t>пропорційно</w:t>
            </w:r>
            <w:proofErr w:type="spellEnd"/>
            <w:r w:rsidRPr="00A94F2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A94F2E">
              <w:rPr>
                <w:sz w:val="22"/>
              </w:rPr>
              <w:lastRenderedPageBreak/>
              <w:t>повинна призвести до збільшення суми, визначеної в договорі про закупівлю на момент його укладення;</w:t>
            </w:r>
          </w:p>
          <w:p w14:paraId="245F1DE4"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52" w:name="n76"/>
            <w:bookmarkEnd w:id="52"/>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00A74A3"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53" w:name="n77"/>
            <w:bookmarkEnd w:id="53"/>
            <w:r w:rsidRPr="00A94F2E">
              <w:rPr>
                <w:sz w:val="22"/>
              </w:rPr>
              <w:t xml:space="preserve">4) продовження строку дії договору про закупівлю </w:t>
            </w:r>
            <w:r w:rsidRPr="00210660">
              <w:rPr>
                <w:sz w:val="22"/>
              </w:rPr>
              <w:t>та/або</w:t>
            </w:r>
            <w:r w:rsidRPr="00A94F2E">
              <w:rPr>
                <w:sz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2995FD"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54" w:name="n78"/>
            <w:bookmarkEnd w:id="54"/>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14:paraId="426BDFA7"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55" w:name="n79"/>
            <w:bookmarkEnd w:id="55"/>
            <w:r w:rsidRPr="00A94F2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4F2E">
              <w:rPr>
                <w:sz w:val="22"/>
              </w:rPr>
              <w:t>пропорційно</w:t>
            </w:r>
            <w:proofErr w:type="spellEnd"/>
            <w:r w:rsidRPr="00A94F2E">
              <w:rPr>
                <w:sz w:val="22"/>
              </w:rPr>
              <w:t xml:space="preserve"> до зміни таких ставок та/або пільг з оподаткування, а також у зв’язку з зміною системи оподаткування </w:t>
            </w:r>
            <w:proofErr w:type="spellStart"/>
            <w:r w:rsidRPr="00A94F2E">
              <w:rPr>
                <w:sz w:val="22"/>
              </w:rPr>
              <w:t>пропорційно</w:t>
            </w:r>
            <w:proofErr w:type="spellEnd"/>
            <w:r w:rsidRPr="00A94F2E">
              <w:rPr>
                <w:sz w:val="22"/>
              </w:rPr>
              <w:t xml:space="preserve"> до зміни податкового навантаження внаслідок зміни системи оподаткування;</w:t>
            </w:r>
          </w:p>
          <w:p w14:paraId="3F6FF437"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56" w:name="n80"/>
            <w:bookmarkEnd w:id="56"/>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F8C70F"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57" w:name="n81"/>
            <w:bookmarkEnd w:id="57"/>
            <w:r w:rsidRPr="00A94F2E">
              <w:rPr>
                <w:sz w:val="22"/>
              </w:rPr>
              <w:t>8) зміни умов у зв’язку із застосуванням положень </w:t>
            </w:r>
            <w:hyperlink r:id="rId38" w:anchor="n1778" w:tgtFrame="_blank" w:history="1">
              <w:r w:rsidRPr="00A94F2E">
                <w:rPr>
                  <w:rStyle w:val="a8"/>
                  <w:color w:val="auto"/>
                  <w:sz w:val="22"/>
                </w:rPr>
                <w:t>частини шостої</w:t>
              </w:r>
            </w:hyperlink>
            <w:r w:rsidRPr="00A94F2E">
              <w:rPr>
                <w:sz w:val="22"/>
              </w:rPr>
              <w:t> статті 41 Закону.</w:t>
            </w:r>
          </w:p>
          <w:p w14:paraId="16F96591"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624060" w:rsidRPr="001A56E8" w14:paraId="67876ADA" w14:textId="77777777" w:rsidTr="00621344">
        <w:trPr>
          <w:gridAfter w:val="1"/>
          <w:wAfter w:w="21" w:type="dxa"/>
        </w:trPr>
        <w:tc>
          <w:tcPr>
            <w:tcW w:w="567" w:type="dxa"/>
            <w:shd w:val="clear" w:color="auto" w:fill="auto"/>
          </w:tcPr>
          <w:p w14:paraId="1691F51F"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14:paraId="787554A4"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483D0220" w14:textId="77777777" w:rsidR="00624060" w:rsidRPr="00FF4626" w:rsidRDefault="00624060" w:rsidP="00624060">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24060" w:rsidRPr="00D56818" w14:paraId="366473F4" w14:textId="77777777" w:rsidTr="00621344">
        <w:trPr>
          <w:gridAfter w:val="1"/>
          <w:wAfter w:w="21" w:type="dxa"/>
        </w:trPr>
        <w:tc>
          <w:tcPr>
            <w:tcW w:w="567" w:type="dxa"/>
            <w:shd w:val="clear" w:color="auto" w:fill="auto"/>
          </w:tcPr>
          <w:p w14:paraId="511B163E"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14:paraId="17313BB1"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14:paraId="56CBAFBE" w14:textId="77777777" w:rsidR="00624060" w:rsidRPr="00FF4626" w:rsidRDefault="00624060" w:rsidP="00624060">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14:paraId="5F21FFF0" w14:textId="77777777" w:rsidR="00624060" w:rsidRPr="00FF4626" w:rsidRDefault="00624060" w:rsidP="00624060">
            <w:pPr>
              <w:widowControl w:val="0"/>
              <w:ind w:right="120"/>
              <w:jc w:val="both"/>
              <w:rPr>
                <w:rFonts w:ascii="Times New Roman" w:eastAsia="Times New Roman" w:hAnsi="Times New Roman" w:cs="Times New Roman"/>
              </w:rPr>
            </w:pPr>
          </w:p>
        </w:tc>
      </w:tr>
    </w:tbl>
    <w:p w14:paraId="46C12258" w14:textId="77777777"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CB4322"/>
    <w:multiLevelType w:val="multilevel"/>
    <w:tmpl w:val="61AC7EBE"/>
    <w:lvl w:ilvl="0">
      <w:start w:val="1"/>
      <w:numFmt w:val="decimal"/>
      <w:lvlText w:val="%1."/>
      <w:lvlJc w:val="left"/>
      <w:pPr>
        <w:ind w:left="360" w:hanging="360"/>
      </w:pPr>
      <w:rPr>
        <w:rFonts w:hint="default"/>
      </w:rPr>
    </w:lvl>
    <w:lvl w:ilvl="1">
      <w:start w:val="1"/>
      <w:numFmt w:val="decimal"/>
      <w:lvlText w:val="%1.%2."/>
      <w:lvlJc w:val="left"/>
      <w:pPr>
        <w:ind w:left="534" w:hanging="36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11"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65710D1"/>
    <w:multiLevelType w:val="multilevel"/>
    <w:tmpl w:val="86CCD51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800F27"/>
    <w:multiLevelType w:val="hybridMultilevel"/>
    <w:tmpl w:val="B4523BAA"/>
    <w:lvl w:ilvl="0" w:tplc="7054D032">
      <w:start w:val="1"/>
      <w:numFmt w:val="decimal"/>
      <w:lvlText w:val="%1)"/>
      <w:lvlJc w:val="left"/>
      <w:pPr>
        <w:ind w:left="644" w:hanging="360"/>
      </w:pPr>
      <w:rPr>
        <w:rFonts w:cs="Times New Roman" w:hint="default"/>
        <w:color w:val="0070C0"/>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6"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16406F"/>
    <w:multiLevelType w:val="multilevel"/>
    <w:tmpl w:val="61AC7EBE"/>
    <w:lvl w:ilvl="0">
      <w:start w:val="1"/>
      <w:numFmt w:val="decimal"/>
      <w:lvlText w:val="%1."/>
      <w:lvlJc w:val="left"/>
      <w:pPr>
        <w:ind w:left="360" w:hanging="360"/>
      </w:pPr>
      <w:rPr>
        <w:rFonts w:hint="default"/>
      </w:rPr>
    </w:lvl>
    <w:lvl w:ilvl="1">
      <w:start w:val="1"/>
      <w:numFmt w:val="decimal"/>
      <w:lvlText w:val="%1.%2."/>
      <w:lvlJc w:val="left"/>
      <w:pPr>
        <w:ind w:left="534" w:hanging="36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18"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9"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1"/>
  </w:num>
  <w:num w:numId="5">
    <w:abstractNumId w:val="5"/>
  </w:num>
  <w:num w:numId="6">
    <w:abstractNumId w:val="4"/>
  </w:num>
  <w:num w:numId="7">
    <w:abstractNumId w:val="12"/>
  </w:num>
  <w:num w:numId="8">
    <w:abstractNumId w:val="2"/>
  </w:num>
  <w:num w:numId="9">
    <w:abstractNumId w:val="18"/>
  </w:num>
  <w:num w:numId="10">
    <w:abstractNumId w:val="3"/>
  </w:num>
  <w:num w:numId="11">
    <w:abstractNumId w:val="19"/>
  </w:num>
  <w:num w:numId="12">
    <w:abstractNumId w:val="16"/>
  </w:num>
  <w:num w:numId="13">
    <w:abstractNumId w:val="8"/>
  </w:num>
  <w:num w:numId="14">
    <w:abstractNumId w:val="0"/>
  </w:num>
  <w:num w:numId="15">
    <w:abstractNumId w:val="13"/>
  </w:num>
  <w:num w:numId="16">
    <w:abstractNumId w:val="7"/>
  </w:num>
  <w:num w:numId="17">
    <w:abstractNumId w:val="14"/>
  </w:num>
  <w:num w:numId="18">
    <w:abstractNumId w:val="1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30FA9"/>
    <w:rsid w:val="00037571"/>
    <w:rsid w:val="00054F97"/>
    <w:rsid w:val="000C5D0F"/>
    <w:rsid w:val="000E2D2A"/>
    <w:rsid w:val="000F2127"/>
    <w:rsid w:val="000F7E8B"/>
    <w:rsid w:val="0013180E"/>
    <w:rsid w:val="001860DF"/>
    <w:rsid w:val="001A56E8"/>
    <w:rsid w:val="001A6EFE"/>
    <w:rsid w:val="001B4229"/>
    <w:rsid w:val="001C5EB7"/>
    <w:rsid w:val="001D436A"/>
    <w:rsid w:val="001D60ED"/>
    <w:rsid w:val="001D7378"/>
    <w:rsid w:val="001E7CDA"/>
    <w:rsid w:val="002023FD"/>
    <w:rsid w:val="002060E3"/>
    <w:rsid w:val="00210660"/>
    <w:rsid w:val="00214A85"/>
    <w:rsid w:val="00221ED6"/>
    <w:rsid w:val="00234ACD"/>
    <w:rsid w:val="00237FD8"/>
    <w:rsid w:val="00246730"/>
    <w:rsid w:val="00265965"/>
    <w:rsid w:val="0027710C"/>
    <w:rsid w:val="00285633"/>
    <w:rsid w:val="00295533"/>
    <w:rsid w:val="002A0B5F"/>
    <w:rsid w:val="002C0FF5"/>
    <w:rsid w:val="002C11E5"/>
    <w:rsid w:val="002F1EE1"/>
    <w:rsid w:val="0030590E"/>
    <w:rsid w:val="0030725F"/>
    <w:rsid w:val="003537A6"/>
    <w:rsid w:val="00373BFA"/>
    <w:rsid w:val="0038519B"/>
    <w:rsid w:val="003B7323"/>
    <w:rsid w:val="003E606D"/>
    <w:rsid w:val="003E6BB9"/>
    <w:rsid w:val="003F3DB7"/>
    <w:rsid w:val="00410F01"/>
    <w:rsid w:val="00412A26"/>
    <w:rsid w:val="00430E02"/>
    <w:rsid w:val="004440CF"/>
    <w:rsid w:val="004457F0"/>
    <w:rsid w:val="00461C00"/>
    <w:rsid w:val="00466DFA"/>
    <w:rsid w:val="00471B4F"/>
    <w:rsid w:val="00497BEF"/>
    <w:rsid w:val="004A31D4"/>
    <w:rsid w:val="004B198B"/>
    <w:rsid w:val="004B727B"/>
    <w:rsid w:val="004C52D1"/>
    <w:rsid w:val="004D043D"/>
    <w:rsid w:val="004D071A"/>
    <w:rsid w:val="004D28C5"/>
    <w:rsid w:val="004E6316"/>
    <w:rsid w:val="0053483F"/>
    <w:rsid w:val="0053695C"/>
    <w:rsid w:val="0054580F"/>
    <w:rsid w:val="005614A8"/>
    <w:rsid w:val="005660A9"/>
    <w:rsid w:val="00577166"/>
    <w:rsid w:val="00577BDA"/>
    <w:rsid w:val="00583E61"/>
    <w:rsid w:val="005A3707"/>
    <w:rsid w:val="005A7A20"/>
    <w:rsid w:val="005B35D7"/>
    <w:rsid w:val="005C4263"/>
    <w:rsid w:val="005D109E"/>
    <w:rsid w:val="005D2C6C"/>
    <w:rsid w:val="005F2561"/>
    <w:rsid w:val="006017F9"/>
    <w:rsid w:val="00621344"/>
    <w:rsid w:val="00621D2A"/>
    <w:rsid w:val="00624060"/>
    <w:rsid w:val="00637007"/>
    <w:rsid w:val="00650EDC"/>
    <w:rsid w:val="00670B07"/>
    <w:rsid w:val="006710E9"/>
    <w:rsid w:val="007026FF"/>
    <w:rsid w:val="00711E30"/>
    <w:rsid w:val="007529D3"/>
    <w:rsid w:val="007567E4"/>
    <w:rsid w:val="00756CCC"/>
    <w:rsid w:val="007A4E92"/>
    <w:rsid w:val="007B3DFA"/>
    <w:rsid w:val="007D6AB0"/>
    <w:rsid w:val="0080665B"/>
    <w:rsid w:val="008154E4"/>
    <w:rsid w:val="00817D99"/>
    <w:rsid w:val="008354E7"/>
    <w:rsid w:val="008544ED"/>
    <w:rsid w:val="008A447F"/>
    <w:rsid w:val="008B46C2"/>
    <w:rsid w:val="008C731D"/>
    <w:rsid w:val="008D3EB1"/>
    <w:rsid w:val="008D55FE"/>
    <w:rsid w:val="008E7A67"/>
    <w:rsid w:val="00906035"/>
    <w:rsid w:val="00914B98"/>
    <w:rsid w:val="009236F3"/>
    <w:rsid w:val="009734DD"/>
    <w:rsid w:val="00985D77"/>
    <w:rsid w:val="00986867"/>
    <w:rsid w:val="009D7958"/>
    <w:rsid w:val="009F0BB2"/>
    <w:rsid w:val="00A02963"/>
    <w:rsid w:val="00A04CFD"/>
    <w:rsid w:val="00A31091"/>
    <w:rsid w:val="00A342B1"/>
    <w:rsid w:val="00A42EC3"/>
    <w:rsid w:val="00A52476"/>
    <w:rsid w:val="00A630D7"/>
    <w:rsid w:val="00A65A97"/>
    <w:rsid w:val="00A74936"/>
    <w:rsid w:val="00A86C34"/>
    <w:rsid w:val="00A91EAF"/>
    <w:rsid w:val="00A94F2E"/>
    <w:rsid w:val="00AA5586"/>
    <w:rsid w:val="00AB1835"/>
    <w:rsid w:val="00AB49C0"/>
    <w:rsid w:val="00AB5202"/>
    <w:rsid w:val="00AE675B"/>
    <w:rsid w:val="00AE6F2C"/>
    <w:rsid w:val="00AF6CAF"/>
    <w:rsid w:val="00B05E18"/>
    <w:rsid w:val="00B54432"/>
    <w:rsid w:val="00B5539B"/>
    <w:rsid w:val="00B94AC5"/>
    <w:rsid w:val="00B9567C"/>
    <w:rsid w:val="00B959CA"/>
    <w:rsid w:val="00BA1704"/>
    <w:rsid w:val="00BA7E1A"/>
    <w:rsid w:val="00BF5A8E"/>
    <w:rsid w:val="00C02C4C"/>
    <w:rsid w:val="00C41CBE"/>
    <w:rsid w:val="00C45224"/>
    <w:rsid w:val="00C64237"/>
    <w:rsid w:val="00C95096"/>
    <w:rsid w:val="00C96817"/>
    <w:rsid w:val="00CC40FE"/>
    <w:rsid w:val="00CF3868"/>
    <w:rsid w:val="00D11AFE"/>
    <w:rsid w:val="00D56818"/>
    <w:rsid w:val="00D773FB"/>
    <w:rsid w:val="00DE2F69"/>
    <w:rsid w:val="00DF03F2"/>
    <w:rsid w:val="00DF2791"/>
    <w:rsid w:val="00E1203C"/>
    <w:rsid w:val="00E16ACB"/>
    <w:rsid w:val="00E41A28"/>
    <w:rsid w:val="00E46DF8"/>
    <w:rsid w:val="00E5210E"/>
    <w:rsid w:val="00E710CE"/>
    <w:rsid w:val="00E83952"/>
    <w:rsid w:val="00EB6D2D"/>
    <w:rsid w:val="00EF3D71"/>
    <w:rsid w:val="00F0452A"/>
    <w:rsid w:val="00F147BF"/>
    <w:rsid w:val="00F3306F"/>
    <w:rsid w:val="00F60EAF"/>
    <w:rsid w:val="00F76427"/>
    <w:rsid w:val="00F86E3B"/>
    <w:rsid w:val="00FC1896"/>
    <w:rsid w:val="00FC75F4"/>
    <w:rsid w:val="00FE51C5"/>
    <w:rsid w:val="00FF32DF"/>
    <w:rsid w:val="00FF4626"/>
    <w:rsid w:val="00FF66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021F"/>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paragraph" w:customStyle="1" w:styleId="20">
    <w:name w:val="Обычный2"/>
    <w:rsid w:val="00B54432"/>
    <w:pPr>
      <w:spacing w:after="0" w:line="240" w:lineRule="auto"/>
    </w:pPr>
    <w:rPr>
      <w:rFonts w:ascii="Calibri" w:eastAsia="Calibri" w:hAnsi="Calibri" w:cs="Calibri"/>
      <w:sz w:val="20"/>
      <w:szCs w:val="20"/>
      <w:lang w:eastAsia="ru-RU"/>
    </w:rPr>
  </w:style>
  <w:style w:type="paragraph" w:styleId="HTML">
    <w:name w:val="HTML Preformatted"/>
    <w:aliases w:val="Знак"/>
    <w:basedOn w:val="a"/>
    <w:link w:val="HTML0"/>
    <w:rsid w:val="002C11E5"/>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2C11E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find=1&amp;text=%D0%86%D1%80%D0%B0%D0%BD" TargetMode="External"/><Relationship Id="rId26" Type="http://schemas.openxmlformats.org/officeDocument/2006/relationships/hyperlink" Target="https://zakon.rada.gov.ua/laws/show/1178-2022-%D0%BF/pr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find=1&amp;text=%D0%86%D1%80%D0%B0%D0%BD" TargetMode="External"/><Relationship Id="rId34" Type="http://schemas.openxmlformats.org/officeDocument/2006/relationships/hyperlink" Target="https://zakon.rada.gov.ua/laws/show/755-15"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2210-14"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find=1&amp;text=%D0%86%D1%80%D0%B0%D0%BD"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2210-14" TargetMode="External"/><Relationship Id="rId37" Type="http://schemas.openxmlformats.org/officeDocument/2006/relationships/hyperlink" Target="https://zakon.rada.gov.ua/laws/show/1178-2022-%D0%BF/prin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86%D1%80%D0%B0%D0%BD" TargetMode="External"/><Relationship Id="rId31"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find=1&amp;text=%D0%86%D1%80%D0%B0%D0%BD"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8DAA-7534-4792-A61D-6A141A79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19</Pages>
  <Words>9660</Words>
  <Characters>55063</Characters>
  <Application>Microsoft Office Word</Application>
  <DocSecurity>0</DocSecurity>
  <Lines>458</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Blagoustriy</cp:lastModifiedBy>
  <cp:revision>51</cp:revision>
  <dcterms:created xsi:type="dcterms:W3CDTF">2023-01-04T14:58:00Z</dcterms:created>
  <dcterms:modified xsi:type="dcterms:W3CDTF">2024-04-18T08:34:00Z</dcterms:modified>
</cp:coreProperties>
</file>