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684" w:rsidRPr="00D706DC" w:rsidRDefault="00455684" w:rsidP="001F535F">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rsidR="00D1751A" w:rsidRPr="00D706DC" w:rsidRDefault="00D1751A" w:rsidP="001F535F">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rsidR="00D1751A" w:rsidRPr="00D706DC" w:rsidRDefault="00D1751A" w:rsidP="001F535F">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tbl>
      <w:tblPr>
        <w:tblW w:w="8662" w:type="dxa"/>
        <w:tblInd w:w="1261" w:type="dxa"/>
        <w:tblLayout w:type="fixed"/>
        <w:tblLook w:val="0000" w:firstRow="0" w:lastRow="0" w:firstColumn="0" w:lastColumn="0" w:noHBand="0" w:noVBand="0"/>
      </w:tblPr>
      <w:tblGrid>
        <w:gridCol w:w="2567"/>
        <w:gridCol w:w="6095"/>
      </w:tblGrid>
      <w:tr w:rsidR="00FD51B5" w:rsidRPr="00D706DC" w:rsidTr="0015169F">
        <w:trPr>
          <w:trHeight w:val="266"/>
        </w:trPr>
        <w:tc>
          <w:tcPr>
            <w:tcW w:w="2567" w:type="dxa"/>
          </w:tcPr>
          <w:p w:rsidR="00455684" w:rsidRPr="00D706DC" w:rsidRDefault="00455684" w:rsidP="00455684">
            <w:pPr>
              <w:widowControl w:val="0"/>
              <w:autoSpaceDE w:val="0"/>
              <w:autoSpaceDN w:val="0"/>
              <w:adjustRightInd w:val="0"/>
              <w:spacing w:after="0" w:line="240" w:lineRule="auto"/>
              <w:ind w:firstLine="2895"/>
              <w:jc w:val="right"/>
              <w:rPr>
                <w:rFonts w:ascii="Times New Roman" w:eastAsia="Times New Roman" w:hAnsi="Times New Roman" w:cs="Times New Roman"/>
                <w:b/>
                <w:bCs/>
                <w:lang w:val="uk-UA" w:eastAsia="ru-RU"/>
              </w:rPr>
            </w:pPr>
          </w:p>
        </w:tc>
        <w:tc>
          <w:tcPr>
            <w:tcW w:w="6095" w:type="dxa"/>
          </w:tcPr>
          <w:p w:rsidR="00455684" w:rsidRPr="00D706DC" w:rsidRDefault="00455684" w:rsidP="00455684">
            <w:pPr>
              <w:widowControl w:val="0"/>
              <w:tabs>
                <w:tab w:val="left" w:pos="9565"/>
              </w:tabs>
              <w:autoSpaceDE w:val="0"/>
              <w:autoSpaceDN w:val="0"/>
              <w:adjustRightInd w:val="0"/>
              <w:spacing w:after="0" w:line="240" w:lineRule="auto"/>
              <w:jc w:val="both"/>
              <w:rPr>
                <w:rFonts w:ascii="Times New Roman" w:eastAsia="Times New Roman" w:hAnsi="Times New Roman" w:cs="Times New Roman"/>
                <w:b/>
                <w:bCs/>
                <w:noProof/>
                <w:sz w:val="28"/>
                <w:szCs w:val="28"/>
                <w:lang w:val="uk-UA" w:eastAsia="ru-RU"/>
              </w:rPr>
            </w:pPr>
            <w:r w:rsidRPr="00D706DC">
              <w:rPr>
                <w:rFonts w:ascii="Times New Roman" w:eastAsia="Times New Roman" w:hAnsi="Times New Roman" w:cs="Times New Roman"/>
                <w:b/>
                <w:bCs/>
                <w:noProof/>
                <w:sz w:val="28"/>
                <w:szCs w:val="28"/>
                <w:lang w:val="uk-UA" w:eastAsia="ru-RU"/>
              </w:rPr>
              <w:t>ЗАТВЕРДЖЕНО</w:t>
            </w:r>
          </w:p>
        </w:tc>
      </w:tr>
      <w:tr w:rsidR="00FD51B5" w:rsidRPr="00D706DC" w:rsidTr="0015169F">
        <w:trPr>
          <w:trHeight w:val="286"/>
        </w:trPr>
        <w:tc>
          <w:tcPr>
            <w:tcW w:w="2567" w:type="dxa"/>
          </w:tcPr>
          <w:p w:rsidR="00455684" w:rsidRPr="00D706DC" w:rsidRDefault="00455684" w:rsidP="00455684">
            <w:pPr>
              <w:widowControl w:val="0"/>
              <w:autoSpaceDE w:val="0"/>
              <w:autoSpaceDN w:val="0"/>
              <w:adjustRightInd w:val="0"/>
              <w:spacing w:after="0" w:line="240" w:lineRule="auto"/>
              <w:ind w:firstLine="2895"/>
              <w:jc w:val="right"/>
              <w:rPr>
                <w:rFonts w:ascii="Times New Roman" w:eastAsia="Times New Roman" w:hAnsi="Times New Roman" w:cs="Times New Roman"/>
                <w:b/>
                <w:bCs/>
                <w:lang w:val="uk-UA" w:eastAsia="ru-RU"/>
              </w:rPr>
            </w:pPr>
          </w:p>
        </w:tc>
        <w:tc>
          <w:tcPr>
            <w:tcW w:w="6095" w:type="dxa"/>
          </w:tcPr>
          <w:p w:rsidR="00455684" w:rsidRPr="00AA4263" w:rsidRDefault="00455684" w:rsidP="00455684">
            <w:pPr>
              <w:widowControl w:val="0"/>
              <w:tabs>
                <w:tab w:val="left" w:pos="9565"/>
              </w:tabs>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A4263">
              <w:rPr>
                <w:rFonts w:ascii="Times New Roman" w:eastAsia="Times New Roman" w:hAnsi="Times New Roman" w:cs="Times New Roman"/>
                <w:bCs/>
                <w:sz w:val="28"/>
                <w:szCs w:val="28"/>
                <w:lang w:val="uk-UA" w:eastAsia="ru-RU"/>
              </w:rPr>
              <w:t>Рішенням Уповноваженої особи</w:t>
            </w:r>
          </w:p>
        </w:tc>
      </w:tr>
      <w:tr w:rsidR="00FD51B5" w:rsidRPr="00D706DC" w:rsidTr="0015169F">
        <w:trPr>
          <w:trHeight w:val="280"/>
        </w:trPr>
        <w:tc>
          <w:tcPr>
            <w:tcW w:w="2567" w:type="dxa"/>
          </w:tcPr>
          <w:p w:rsidR="00455684" w:rsidRPr="00D706DC" w:rsidRDefault="00455684" w:rsidP="00455684">
            <w:pPr>
              <w:widowControl w:val="0"/>
              <w:autoSpaceDE w:val="0"/>
              <w:autoSpaceDN w:val="0"/>
              <w:adjustRightInd w:val="0"/>
              <w:spacing w:after="0" w:line="240" w:lineRule="auto"/>
              <w:ind w:firstLine="2895"/>
              <w:jc w:val="right"/>
              <w:rPr>
                <w:rFonts w:ascii="Times New Roman" w:eastAsia="Times New Roman" w:hAnsi="Times New Roman" w:cs="Times New Roman"/>
                <w:b/>
                <w:bCs/>
                <w:lang w:val="uk-UA" w:eastAsia="ru-RU"/>
              </w:rPr>
            </w:pPr>
          </w:p>
        </w:tc>
        <w:tc>
          <w:tcPr>
            <w:tcW w:w="6095" w:type="dxa"/>
          </w:tcPr>
          <w:p w:rsidR="00455684" w:rsidRPr="00AA4263" w:rsidRDefault="00455684" w:rsidP="00D1751A">
            <w:pPr>
              <w:widowControl w:val="0"/>
              <w:tabs>
                <w:tab w:val="left" w:pos="9565"/>
              </w:tabs>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A4263">
              <w:rPr>
                <w:rFonts w:ascii="Times New Roman" w:eastAsia="Times New Roman" w:hAnsi="Times New Roman" w:cs="Times New Roman"/>
                <w:bCs/>
                <w:sz w:val="28"/>
                <w:szCs w:val="28"/>
                <w:lang w:val="uk-UA" w:eastAsia="ru-RU"/>
              </w:rPr>
              <w:t>Протокол №</w:t>
            </w:r>
            <w:r w:rsidR="00950ACF" w:rsidRPr="00AA4263">
              <w:rPr>
                <w:rFonts w:ascii="Times New Roman" w:eastAsia="Times New Roman" w:hAnsi="Times New Roman" w:cs="Times New Roman"/>
                <w:bCs/>
                <w:sz w:val="28"/>
                <w:szCs w:val="28"/>
                <w:lang w:val="uk-UA" w:eastAsia="ru-RU"/>
              </w:rPr>
              <w:t xml:space="preserve"> </w:t>
            </w:r>
            <w:r w:rsidR="00F75B5C">
              <w:rPr>
                <w:rFonts w:ascii="Times New Roman" w:eastAsia="Times New Roman" w:hAnsi="Times New Roman" w:cs="Times New Roman"/>
                <w:bCs/>
                <w:sz w:val="28"/>
                <w:szCs w:val="28"/>
                <w:lang w:val="en-US" w:eastAsia="ru-RU"/>
              </w:rPr>
              <w:t>1</w:t>
            </w:r>
            <w:r w:rsidR="00AA4263" w:rsidRPr="00AA4263">
              <w:rPr>
                <w:rFonts w:ascii="Times New Roman" w:eastAsia="Times New Roman" w:hAnsi="Times New Roman" w:cs="Times New Roman"/>
                <w:bCs/>
                <w:sz w:val="28"/>
                <w:szCs w:val="28"/>
                <w:lang w:val="uk-UA" w:eastAsia="ru-RU"/>
              </w:rPr>
              <w:t>/</w:t>
            </w:r>
            <w:r w:rsidR="00F75B5C">
              <w:rPr>
                <w:rFonts w:ascii="Times New Roman" w:eastAsia="Times New Roman" w:hAnsi="Times New Roman" w:cs="Times New Roman"/>
                <w:bCs/>
                <w:sz w:val="28"/>
                <w:szCs w:val="28"/>
                <w:lang w:val="en-US" w:eastAsia="ru-RU"/>
              </w:rPr>
              <w:t>13</w:t>
            </w:r>
            <w:r w:rsidR="00AA4263" w:rsidRPr="00AA4263">
              <w:rPr>
                <w:rFonts w:ascii="Times New Roman" w:eastAsia="Times New Roman" w:hAnsi="Times New Roman" w:cs="Times New Roman"/>
                <w:bCs/>
                <w:sz w:val="28"/>
                <w:szCs w:val="28"/>
                <w:lang w:val="uk-UA" w:eastAsia="ru-RU"/>
              </w:rPr>
              <w:t>.0</w:t>
            </w:r>
            <w:r w:rsidR="00F75B5C">
              <w:rPr>
                <w:rFonts w:ascii="Times New Roman" w:eastAsia="Times New Roman" w:hAnsi="Times New Roman" w:cs="Times New Roman"/>
                <w:bCs/>
                <w:sz w:val="28"/>
                <w:szCs w:val="28"/>
                <w:lang w:val="en-US" w:eastAsia="ru-RU"/>
              </w:rPr>
              <w:t>9</w:t>
            </w:r>
            <w:r w:rsidR="00AA4263" w:rsidRPr="00AA4263">
              <w:rPr>
                <w:rFonts w:ascii="Times New Roman" w:eastAsia="Times New Roman" w:hAnsi="Times New Roman" w:cs="Times New Roman"/>
                <w:bCs/>
                <w:sz w:val="28"/>
                <w:szCs w:val="28"/>
                <w:lang w:val="uk-UA" w:eastAsia="ru-RU"/>
              </w:rPr>
              <w:t>.22</w:t>
            </w:r>
            <w:r w:rsidRPr="00AA4263">
              <w:rPr>
                <w:rFonts w:ascii="Times New Roman" w:eastAsia="Times New Roman" w:hAnsi="Times New Roman" w:cs="Times New Roman"/>
                <w:bCs/>
                <w:sz w:val="28"/>
                <w:szCs w:val="28"/>
                <w:lang w:val="uk-UA" w:eastAsia="ru-RU"/>
              </w:rPr>
              <w:t xml:space="preserve"> від</w:t>
            </w:r>
            <w:r w:rsidR="00950ACF" w:rsidRPr="00AA4263">
              <w:rPr>
                <w:rFonts w:ascii="Times New Roman" w:eastAsia="Times New Roman" w:hAnsi="Times New Roman" w:cs="Times New Roman"/>
                <w:bCs/>
                <w:sz w:val="28"/>
                <w:szCs w:val="28"/>
                <w:lang w:val="uk-UA" w:eastAsia="ru-RU"/>
              </w:rPr>
              <w:t xml:space="preserve"> </w:t>
            </w:r>
            <w:r w:rsidR="00701E90">
              <w:rPr>
                <w:rFonts w:ascii="Times New Roman" w:eastAsia="Times New Roman" w:hAnsi="Times New Roman" w:cs="Times New Roman"/>
                <w:bCs/>
                <w:sz w:val="28"/>
                <w:szCs w:val="28"/>
                <w:lang w:val="en-US" w:eastAsia="ru-RU"/>
              </w:rPr>
              <w:t>13</w:t>
            </w:r>
            <w:r w:rsidR="00A138F1" w:rsidRPr="00AA4263">
              <w:rPr>
                <w:rFonts w:ascii="Times New Roman" w:eastAsia="Times New Roman" w:hAnsi="Times New Roman" w:cs="Times New Roman"/>
                <w:bCs/>
                <w:sz w:val="28"/>
                <w:szCs w:val="28"/>
                <w:lang w:val="uk-UA" w:eastAsia="ru-RU"/>
              </w:rPr>
              <w:t>.0</w:t>
            </w:r>
            <w:r w:rsidR="00701E90">
              <w:rPr>
                <w:rFonts w:ascii="Times New Roman" w:eastAsia="Times New Roman" w:hAnsi="Times New Roman" w:cs="Times New Roman"/>
                <w:bCs/>
                <w:sz w:val="28"/>
                <w:szCs w:val="28"/>
                <w:lang w:val="en-US" w:eastAsia="ru-RU"/>
              </w:rPr>
              <w:t>9</w:t>
            </w:r>
            <w:r w:rsidR="00A138F1" w:rsidRPr="00AA4263">
              <w:rPr>
                <w:rFonts w:ascii="Times New Roman" w:eastAsia="Times New Roman" w:hAnsi="Times New Roman" w:cs="Times New Roman"/>
                <w:bCs/>
                <w:sz w:val="28"/>
                <w:szCs w:val="28"/>
                <w:lang w:val="uk-UA" w:eastAsia="ru-RU"/>
              </w:rPr>
              <w:t>.2022 року</w:t>
            </w:r>
            <w:r w:rsidRPr="00AA4263">
              <w:rPr>
                <w:rFonts w:ascii="Times New Roman" w:eastAsia="Times New Roman" w:hAnsi="Times New Roman" w:cs="Times New Roman"/>
                <w:bCs/>
                <w:sz w:val="28"/>
                <w:szCs w:val="28"/>
                <w:lang w:val="uk-UA" w:eastAsia="ru-RU"/>
              </w:rPr>
              <w:t xml:space="preserve"> </w:t>
            </w:r>
          </w:p>
        </w:tc>
      </w:tr>
      <w:tr w:rsidR="00FD51B5" w:rsidRPr="00D706DC" w:rsidTr="0015169F">
        <w:trPr>
          <w:trHeight w:val="504"/>
        </w:trPr>
        <w:tc>
          <w:tcPr>
            <w:tcW w:w="2567" w:type="dxa"/>
          </w:tcPr>
          <w:p w:rsidR="00455684" w:rsidRPr="00D706DC" w:rsidRDefault="00455684" w:rsidP="00455684">
            <w:pPr>
              <w:widowControl w:val="0"/>
              <w:autoSpaceDE w:val="0"/>
              <w:autoSpaceDN w:val="0"/>
              <w:adjustRightInd w:val="0"/>
              <w:spacing w:after="0" w:line="240" w:lineRule="auto"/>
              <w:ind w:firstLine="2895"/>
              <w:jc w:val="right"/>
              <w:rPr>
                <w:rFonts w:ascii="Times New Roman" w:eastAsia="Times New Roman" w:hAnsi="Times New Roman" w:cs="Times New Roman"/>
                <w:b/>
                <w:bCs/>
                <w:lang w:val="uk-UA" w:eastAsia="ru-RU"/>
              </w:rPr>
            </w:pPr>
          </w:p>
        </w:tc>
        <w:tc>
          <w:tcPr>
            <w:tcW w:w="6095" w:type="dxa"/>
          </w:tcPr>
          <w:p w:rsidR="00A138F1" w:rsidRPr="00D706DC" w:rsidRDefault="00455684" w:rsidP="00455684">
            <w:pPr>
              <w:widowControl w:val="0"/>
              <w:tabs>
                <w:tab w:val="left" w:pos="9565"/>
              </w:tabs>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D706DC">
              <w:rPr>
                <w:rFonts w:ascii="Times New Roman" w:eastAsia="Times New Roman" w:hAnsi="Times New Roman" w:cs="Times New Roman"/>
                <w:b/>
                <w:bCs/>
                <w:sz w:val="28"/>
                <w:szCs w:val="28"/>
                <w:lang w:val="uk-UA" w:eastAsia="ru-RU"/>
              </w:rPr>
              <w:t>Уповноважена особа</w:t>
            </w:r>
          </w:p>
          <w:p w:rsidR="00455684" w:rsidRPr="00D706DC" w:rsidRDefault="00A138F1" w:rsidP="00455684">
            <w:pPr>
              <w:widowControl w:val="0"/>
              <w:tabs>
                <w:tab w:val="left" w:pos="9565"/>
              </w:tabs>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D706DC">
              <w:rPr>
                <w:rFonts w:ascii="Times New Roman" w:eastAsia="Times New Roman" w:hAnsi="Times New Roman" w:cs="Times New Roman"/>
                <w:b/>
                <w:bCs/>
                <w:sz w:val="28"/>
                <w:szCs w:val="28"/>
                <w:lang w:val="uk-UA" w:eastAsia="ru-RU"/>
              </w:rPr>
              <w:t>КП «КУП «</w:t>
            </w:r>
            <w:proofErr w:type="spellStart"/>
            <w:r w:rsidRPr="00D706DC">
              <w:rPr>
                <w:rFonts w:ascii="Times New Roman" w:eastAsia="Times New Roman" w:hAnsi="Times New Roman" w:cs="Times New Roman"/>
                <w:b/>
                <w:bCs/>
                <w:sz w:val="28"/>
                <w:szCs w:val="28"/>
                <w:lang w:val="uk-UA" w:eastAsia="ru-RU"/>
              </w:rPr>
              <w:t>Олександрівкажитлобудсервіс</w:t>
            </w:r>
            <w:proofErr w:type="spellEnd"/>
            <w:r w:rsidRPr="00D706DC">
              <w:rPr>
                <w:rFonts w:ascii="Times New Roman" w:eastAsia="Times New Roman" w:hAnsi="Times New Roman" w:cs="Times New Roman"/>
                <w:b/>
                <w:bCs/>
                <w:sz w:val="28"/>
                <w:szCs w:val="28"/>
                <w:lang w:val="uk-UA" w:eastAsia="ru-RU"/>
              </w:rPr>
              <w:t>»</w:t>
            </w:r>
            <w:r w:rsidR="003D73DE" w:rsidRPr="00D706DC">
              <w:rPr>
                <w:rFonts w:ascii="Times New Roman" w:eastAsia="Times New Roman" w:hAnsi="Times New Roman" w:cs="Times New Roman"/>
                <w:b/>
                <w:bCs/>
                <w:sz w:val="28"/>
                <w:szCs w:val="28"/>
                <w:lang w:val="uk-UA" w:eastAsia="ru-RU"/>
              </w:rPr>
              <w:t xml:space="preserve"> </w:t>
            </w:r>
          </w:p>
          <w:p w:rsidR="003D73DE" w:rsidRPr="00D706DC" w:rsidRDefault="00A138F1" w:rsidP="003D73DE">
            <w:pPr>
              <w:widowControl w:val="0"/>
              <w:tabs>
                <w:tab w:val="left" w:pos="9565"/>
              </w:tabs>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D706DC">
              <w:rPr>
                <w:rFonts w:ascii="Times New Roman" w:eastAsia="Times New Roman" w:hAnsi="Times New Roman" w:cs="Times New Roman"/>
                <w:b/>
                <w:bCs/>
                <w:sz w:val="28"/>
                <w:szCs w:val="28"/>
                <w:lang w:val="uk-UA" w:eastAsia="ru-RU"/>
              </w:rPr>
              <w:t>Ладан Дмитро Миколайович</w:t>
            </w:r>
          </w:p>
        </w:tc>
      </w:tr>
      <w:tr w:rsidR="00FD51B5" w:rsidRPr="00D706DC" w:rsidTr="0015169F">
        <w:trPr>
          <w:trHeight w:val="415"/>
        </w:trPr>
        <w:tc>
          <w:tcPr>
            <w:tcW w:w="2567" w:type="dxa"/>
          </w:tcPr>
          <w:p w:rsidR="00455684" w:rsidRPr="00D706DC" w:rsidRDefault="00455684" w:rsidP="00455684">
            <w:pPr>
              <w:widowControl w:val="0"/>
              <w:autoSpaceDE w:val="0"/>
              <w:autoSpaceDN w:val="0"/>
              <w:adjustRightInd w:val="0"/>
              <w:spacing w:after="0" w:line="240" w:lineRule="auto"/>
              <w:ind w:firstLine="2895"/>
              <w:jc w:val="right"/>
              <w:rPr>
                <w:rFonts w:ascii="Times New Roman" w:eastAsia="Times New Roman" w:hAnsi="Times New Roman" w:cs="Times New Roman"/>
                <w:b/>
                <w:bCs/>
                <w:lang w:val="uk-UA" w:eastAsia="ru-RU"/>
              </w:rPr>
            </w:pPr>
          </w:p>
        </w:tc>
        <w:tc>
          <w:tcPr>
            <w:tcW w:w="6095" w:type="dxa"/>
          </w:tcPr>
          <w:p w:rsidR="00455684" w:rsidRPr="00D706DC" w:rsidRDefault="00455684" w:rsidP="00455684">
            <w:pPr>
              <w:widowControl w:val="0"/>
              <w:tabs>
                <w:tab w:val="left" w:pos="9565"/>
              </w:tabs>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455684" w:rsidRPr="00D706DC" w:rsidRDefault="00455684" w:rsidP="00D1751A">
            <w:pPr>
              <w:widowControl w:val="0"/>
              <w:tabs>
                <w:tab w:val="left" w:pos="9565"/>
              </w:tabs>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D706DC">
              <w:rPr>
                <w:rFonts w:ascii="Times New Roman" w:eastAsia="Times New Roman" w:hAnsi="Times New Roman" w:cs="Times New Roman"/>
                <w:b/>
                <w:bCs/>
                <w:sz w:val="28"/>
                <w:szCs w:val="28"/>
                <w:lang w:val="uk-UA" w:eastAsia="ru-RU"/>
              </w:rPr>
              <w:t>______________</w:t>
            </w:r>
            <w:r w:rsidRPr="00D706DC">
              <w:rPr>
                <w:rFonts w:ascii="Times New Roman CYR" w:eastAsia="Times New Roman" w:hAnsi="Times New Roman CYR" w:cs="Times New Roman CYR"/>
                <w:sz w:val="24"/>
                <w:szCs w:val="24"/>
                <w:lang w:val="uk-UA" w:eastAsia="ru-RU"/>
              </w:rPr>
              <w:t xml:space="preserve">  </w:t>
            </w:r>
          </w:p>
        </w:tc>
      </w:tr>
    </w:tbl>
    <w:p w:rsidR="001F535F" w:rsidRPr="00D706DC" w:rsidRDefault="00A279FB" w:rsidP="001F535F">
      <w:pPr>
        <w:widowControl w:val="0"/>
        <w:autoSpaceDE w:val="0"/>
        <w:autoSpaceDN w:val="0"/>
        <w:adjustRightInd w:val="0"/>
        <w:spacing w:after="0" w:line="240" w:lineRule="auto"/>
        <w:ind w:left="320"/>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        </w:t>
      </w:r>
      <w:r w:rsidR="007F23C6" w:rsidRPr="00D706DC">
        <w:rPr>
          <w:rFonts w:ascii="Times New Roman" w:eastAsia="Times New Roman" w:hAnsi="Times New Roman" w:cs="Times New Roman"/>
          <w:sz w:val="24"/>
          <w:szCs w:val="24"/>
          <w:lang w:val="uk-UA" w:eastAsia="ru-RU"/>
        </w:rPr>
        <w:t xml:space="preserve">  </w:t>
      </w:r>
      <w:r w:rsidRPr="00D706DC">
        <w:rPr>
          <w:rFonts w:ascii="Times New Roman" w:eastAsia="Times New Roman" w:hAnsi="Times New Roman" w:cs="Times New Roman"/>
          <w:sz w:val="24"/>
          <w:szCs w:val="24"/>
          <w:lang w:val="uk-UA" w:eastAsia="ru-RU"/>
        </w:rPr>
        <w:t xml:space="preserve"> </w:t>
      </w:r>
      <w:proofErr w:type="spellStart"/>
      <w:r w:rsidR="001F535F" w:rsidRPr="00D706DC">
        <w:rPr>
          <w:rFonts w:ascii="Times New Roman" w:eastAsia="Times New Roman" w:hAnsi="Times New Roman" w:cs="Times New Roman"/>
          <w:sz w:val="24"/>
          <w:szCs w:val="24"/>
          <w:lang w:val="uk-UA" w:eastAsia="ru-RU"/>
        </w:rPr>
        <w:t>мп</w:t>
      </w:r>
      <w:proofErr w:type="spellEnd"/>
    </w:p>
    <w:p w:rsidR="001F535F" w:rsidRPr="00D706DC" w:rsidRDefault="001F535F" w:rsidP="001F535F">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val="uk-UA" w:eastAsia="ru-RU"/>
        </w:rPr>
      </w:pPr>
    </w:p>
    <w:p w:rsidR="001F535F" w:rsidRPr="00D706DC" w:rsidRDefault="001F535F" w:rsidP="001F535F">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val="uk-UA" w:eastAsia="ru-RU"/>
        </w:rPr>
      </w:pPr>
    </w:p>
    <w:p w:rsidR="001F535F" w:rsidRPr="00D706DC" w:rsidRDefault="001F535F" w:rsidP="001F535F">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val="uk-UA" w:eastAsia="ru-RU"/>
        </w:rPr>
      </w:pPr>
    </w:p>
    <w:p w:rsidR="001F535F" w:rsidRPr="00D706DC" w:rsidRDefault="001F535F" w:rsidP="001F535F">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val="uk-UA" w:eastAsia="ru-RU"/>
        </w:rPr>
      </w:pPr>
    </w:p>
    <w:p w:rsidR="001F535F" w:rsidRPr="00D706DC" w:rsidRDefault="001F535F" w:rsidP="00A279FB">
      <w:pPr>
        <w:widowControl w:val="0"/>
        <w:autoSpaceDE w:val="0"/>
        <w:autoSpaceDN w:val="0"/>
        <w:adjustRightInd w:val="0"/>
        <w:spacing w:after="0" w:line="240" w:lineRule="auto"/>
        <w:jc w:val="center"/>
        <w:rPr>
          <w:rFonts w:ascii="Times New Roman" w:eastAsia="Dotum" w:hAnsi="Times New Roman" w:cs="Times New Roman"/>
          <w:b/>
          <w:bCs/>
          <w:sz w:val="36"/>
          <w:szCs w:val="36"/>
          <w:u w:val="single"/>
          <w:lang w:val="uk-UA" w:eastAsia="uk-UA"/>
        </w:rPr>
      </w:pPr>
      <w:r w:rsidRPr="00D706DC">
        <w:rPr>
          <w:rFonts w:ascii="Times New Roman" w:eastAsia="Dotum" w:hAnsi="Times New Roman" w:cs="Times New Roman"/>
          <w:b/>
          <w:bCs/>
          <w:sz w:val="36"/>
          <w:szCs w:val="36"/>
          <w:u w:val="single"/>
          <w:lang w:val="uk-UA" w:eastAsia="uk-UA"/>
        </w:rPr>
        <w:t>ТЕНДЕРНА ДОКУМЕНТАЦІЯ</w:t>
      </w:r>
      <w:r w:rsidR="004C2663" w:rsidRPr="00D706DC">
        <w:rPr>
          <w:rFonts w:ascii="Times New Roman" w:eastAsia="Dotum" w:hAnsi="Times New Roman" w:cs="Times New Roman"/>
          <w:b/>
          <w:bCs/>
          <w:sz w:val="36"/>
          <w:szCs w:val="36"/>
          <w:u w:val="single"/>
          <w:lang w:val="uk-UA" w:eastAsia="uk-UA"/>
        </w:rPr>
        <w:t xml:space="preserve"> </w:t>
      </w:r>
    </w:p>
    <w:p w:rsidR="001F535F" w:rsidRPr="00D706DC" w:rsidRDefault="001F535F" w:rsidP="001F535F">
      <w:pPr>
        <w:widowControl w:val="0"/>
        <w:autoSpaceDE w:val="0"/>
        <w:autoSpaceDN w:val="0"/>
        <w:adjustRightInd w:val="0"/>
        <w:spacing w:after="0" w:line="240" w:lineRule="auto"/>
        <w:jc w:val="center"/>
        <w:rPr>
          <w:rFonts w:ascii="Times New Roman" w:eastAsia="Dotum" w:hAnsi="Times New Roman" w:cs="Times New Roman"/>
          <w:sz w:val="28"/>
          <w:szCs w:val="28"/>
          <w:lang w:val="uk-UA" w:eastAsia="uk-UA"/>
        </w:rPr>
      </w:pPr>
      <w:bookmarkStart w:id="0" w:name="titul_item_name"/>
      <w:bookmarkEnd w:id="0"/>
      <w:r w:rsidRPr="00D706DC">
        <w:rPr>
          <w:rFonts w:ascii="Times New Roman" w:eastAsia="Dotum" w:hAnsi="Times New Roman" w:cs="Times New Roman"/>
          <w:sz w:val="28"/>
          <w:szCs w:val="28"/>
          <w:lang w:val="uk-UA" w:eastAsia="uk-UA"/>
        </w:rPr>
        <w:t>для підготовки тендерних пропозицій</w:t>
      </w:r>
    </w:p>
    <w:p w:rsidR="001F535F" w:rsidRPr="00D706DC" w:rsidRDefault="001F535F" w:rsidP="001F535F">
      <w:pPr>
        <w:widowControl w:val="0"/>
        <w:autoSpaceDE w:val="0"/>
        <w:autoSpaceDN w:val="0"/>
        <w:adjustRightInd w:val="0"/>
        <w:spacing w:after="0" w:line="240" w:lineRule="auto"/>
        <w:jc w:val="center"/>
        <w:rPr>
          <w:rFonts w:ascii="Times New Roman" w:eastAsia="Dotum" w:hAnsi="Times New Roman" w:cs="Times New Roman"/>
          <w:sz w:val="28"/>
          <w:szCs w:val="28"/>
          <w:lang w:val="uk-UA" w:eastAsia="uk-UA"/>
        </w:rPr>
      </w:pPr>
      <w:r w:rsidRPr="00D706DC">
        <w:rPr>
          <w:rFonts w:ascii="Times New Roman" w:eastAsia="Dotum" w:hAnsi="Times New Roman" w:cs="Times New Roman"/>
          <w:sz w:val="28"/>
          <w:szCs w:val="28"/>
          <w:lang w:val="uk-UA" w:eastAsia="uk-UA"/>
        </w:rPr>
        <w:t xml:space="preserve">на закупівлю за предметом </w:t>
      </w:r>
    </w:p>
    <w:p w:rsidR="001D2C9E" w:rsidRPr="00D706DC" w:rsidRDefault="001D2C9E" w:rsidP="001F535F">
      <w:pPr>
        <w:widowControl w:val="0"/>
        <w:autoSpaceDE w:val="0"/>
        <w:autoSpaceDN w:val="0"/>
        <w:adjustRightInd w:val="0"/>
        <w:spacing w:after="0" w:line="240" w:lineRule="auto"/>
        <w:jc w:val="center"/>
        <w:rPr>
          <w:rFonts w:ascii="Times New Roman" w:eastAsia="Dotum" w:hAnsi="Times New Roman" w:cs="Times New Roman"/>
          <w:sz w:val="24"/>
          <w:szCs w:val="24"/>
          <w:lang w:val="uk-UA" w:eastAsia="uk-UA"/>
        </w:rPr>
      </w:pPr>
    </w:p>
    <w:p w:rsidR="00D86120" w:rsidRPr="00D706DC" w:rsidRDefault="00D86120" w:rsidP="001F535F">
      <w:pPr>
        <w:widowControl w:val="0"/>
        <w:autoSpaceDE w:val="0"/>
        <w:autoSpaceDN w:val="0"/>
        <w:adjustRightInd w:val="0"/>
        <w:spacing w:after="0" w:line="240" w:lineRule="auto"/>
        <w:jc w:val="center"/>
        <w:rPr>
          <w:rFonts w:ascii="Times New Roman" w:eastAsia="Dotum" w:hAnsi="Times New Roman" w:cs="Times New Roman"/>
          <w:sz w:val="24"/>
          <w:szCs w:val="24"/>
          <w:lang w:val="uk-UA" w:eastAsia="uk-UA"/>
        </w:rPr>
      </w:pPr>
    </w:p>
    <w:p w:rsidR="00D86120" w:rsidRPr="00D706DC" w:rsidRDefault="00D86120" w:rsidP="001F535F">
      <w:pPr>
        <w:widowControl w:val="0"/>
        <w:autoSpaceDE w:val="0"/>
        <w:autoSpaceDN w:val="0"/>
        <w:adjustRightInd w:val="0"/>
        <w:spacing w:after="0" w:line="240" w:lineRule="auto"/>
        <w:jc w:val="center"/>
        <w:rPr>
          <w:rFonts w:ascii="Times New Roman" w:eastAsia="Dotum" w:hAnsi="Times New Roman" w:cs="Times New Roman"/>
          <w:sz w:val="24"/>
          <w:szCs w:val="24"/>
          <w:lang w:val="uk-UA" w:eastAsia="uk-UA"/>
        </w:rPr>
      </w:pPr>
    </w:p>
    <w:p w:rsidR="002064F9" w:rsidRPr="00D706DC" w:rsidRDefault="002064F9" w:rsidP="00FD51B5">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ru-RU"/>
        </w:rPr>
      </w:pPr>
      <w:r w:rsidRPr="00D706DC">
        <w:rPr>
          <w:rFonts w:ascii="Times New Roman" w:eastAsia="Times New Roman" w:hAnsi="Times New Roman" w:cs="Times New Roman"/>
          <w:b/>
          <w:bCs/>
          <w:sz w:val="36"/>
          <w:szCs w:val="36"/>
          <w:lang w:val="uk-UA" w:eastAsia="ru-RU"/>
        </w:rPr>
        <w:t>«</w:t>
      </w:r>
      <w:r w:rsidR="00B44F75" w:rsidRPr="00D706DC">
        <w:rPr>
          <w:rFonts w:ascii="Times New Roman" w:eastAsia="Times New Roman" w:hAnsi="Times New Roman" w:cs="Times New Roman"/>
          <w:b/>
          <w:bCs/>
          <w:sz w:val="36"/>
          <w:szCs w:val="36"/>
          <w:lang w:val="uk-UA" w:eastAsia="ru-RU"/>
        </w:rPr>
        <w:t xml:space="preserve">ДК 021:2015 31120000-3 – «Генератори» </w:t>
      </w:r>
      <w:r w:rsidR="00B44F75" w:rsidRPr="00D706DC">
        <w:rPr>
          <w:rFonts w:ascii="Times New Roman" w:eastAsia="Times New Roman" w:hAnsi="Times New Roman" w:cs="Times New Roman"/>
          <w:b/>
          <w:bCs/>
          <w:sz w:val="36"/>
          <w:szCs w:val="36"/>
          <w:lang w:val="uk-UA" w:eastAsia="ru-RU"/>
        </w:rPr>
        <w:br/>
        <w:t>(Дизельні генератори)</w:t>
      </w:r>
      <w:r w:rsidRPr="00D706DC">
        <w:rPr>
          <w:rFonts w:ascii="Times New Roman" w:eastAsia="Times New Roman" w:hAnsi="Times New Roman" w:cs="Times New Roman"/>
          <w:b/>
          <w:bCs/>
          <w:sz w:val="36"/>
          <w:szCs w:val="36"/>
          <w:lang w:val="uk-UA" w:eastAsia="ru-RU"/>
        </w:rPr>
        <w:t xml:space="preserve">» </w:t>
      </w:r>
    </w:p>
    <w:p w:rsidR="001D2C9E" w:rsidRPr="00D706DC" w:rsidRDefault="001D2C9E" w:rsidP="001D2C9E">
      <w:pPr>
        <w:widowControl w:val="0"/>
        <w:autoSpaceDE w:val="0"/>
        <w:autoSpaceDN w:val="0"/>
        <w:adjustRightInd w:val="0"/>
        <w:spacing w:after="0" w:line="240" w:lineRule="auto"/>
        <w:jc w:val="center"/>
        <w:rPr>
          <w:rFonts w:ascii="Times New Roman" w:eastAsia="Times New Roman" w:hAnsi="Times New Roman" w:cs="Times New Roman"/>
          <w:bCs/>
          <w:sz w:val="36"/>
          <w:szCs w:val="36"/>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Dotum" w:hAnsi="Times New Roman" w:cs="Times New Roman"/>
          <w:sz w:val="24"/>
          <w:szCs w:val="24"/>
          <w:lang w:val="uk-UA" w:eastAsia="uk-UA"/>
        </w:rPr>
      </w:pPr>
    </w:p>
    <w:p w:rsidR="00D1751A" w:rsidRPr="00D706DC" w:rsidRDefault="00D1751A" w:rsidP="001F535F">
      <w:pPr>
        <w:widowControl w:val="0"/>
        <w:autoSpaceDE w:val="0"/>
        <w:autoSpaceDN w:val="0"/>
        <w:adjustRightInd w:val="0"/>
        <w:spacing w:after="0" w:line="240" w:lineRule="auto"/>
        <w:jc w:val="center"/>
        <w:rPr>
          <w:rFonts w:ascii="Times New Roman" w:eastAsia="Dotum" w:hAnsi="Times New Roman" w:cs="Times New Roman"/>
          <w:sz w:val="24"/>
          <w:szCs w:val="24"/>
          <w:lang w:val="uk-UA" w:eastAsia="uk-UA"/>
        </w:rPr>
      </w:pPr>
    </w:p>
    <w:p w:rsidR="001F535F" w:rsidRPr="00D706DC" w:rsidRDefault="001F535F" w:rsidP="001F535F">
      <w:pPr>
        <w:widowControl w:val="0"/>
        <w:autoSpaceDE w:val="0"/>
        <w:autoSpaceDN w:val="0"/>
        <w:adjustRightInd w:val="0"/>
        <w:spacing w:after="0" w:line="240" w:lineRule="auto"/>
        <w:jc w:val="center"/>
        <w:rPr>
          <w:rFonts w:ascii="Times New Roman" w:eastAsia="Dotum" w:hAnsi="Times New Roman" w:cs="Times New Roman"/>
          <w:sz w:val="24"/>
          <w:szCs w:val="24"/>
          <w:lang w:val="uk-UA" w:eastAsia="uk-UA"/>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D706DC">
        <w:rPr>
          <w:rFonts w:ascii="Times New Roman" w:eastAsia="Times New Roman" w:hAnsi="Times New Roman" w:cs="Times New Roman"/>
          <w:bCs/>
          <w:sz w:val="28"/>
          <w:szCs w:val="28"/>
          <w:lang w:val="uk-UA" w:eastAsia="ru-RU"/>
        </w:rPr>
        <w:t>Процедура закупівлі – Відкриті торги</w:t>
      </w: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1F535F" w:rsidRPr="00D706DC" w:rsidRDefault="001F535F"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2266BC" w:rsidRPr="00D706DC" w:rsidRDefault="002266BC"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634572" w:rsidRPr="00D706DC" w:rsidRDefault="00634572"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634572" w:rsidRPr="00D706DC" w:rsidRDefault="00634572"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634572" w:rsidRPr="00D706DC" w:rsidRDefault="00634572"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634572" w:rsidRPr="00D706DC" w:rsidRDefault="00634572"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634572" w:rsidRPr="00D706DC" w:rsidRDefault="00634572"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634572" w:rsidRPr="00D706DC" w:rsidRDefault="00634572"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634572" w:rsidRPr="00D706DC" w:rsidRDefault="00634572"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1F535F" w:rsidRPr="00D706DC" w:rsidRDefault="00B44F75" w:rsidP="001F535F">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D706DC">
        <w:rPr>
          <w:rFonts w:ascii="Times New Roman" w:eastAsia="Times New Roman" w:hAnsi="Times New Roman" w:cs="Times New Roman"/>
          <w:b/>
          <w:bCs/>
          <w:sz w:val="32"/>
          <w:szCs w:val="32"/>
          <w:lang w:val="uk-UA" w:eastAsia="ru-RU"/>
        </w:rPr>
        <w:t>c. Велика Олександрівка</w:t>
      </w:r>
      <w:r w:rsidR="001F535F" w:rsidRPr="00D706DC">
        <w:rPr>
          <w:rFonts w:ascii="Times New Roman" w:eastAsia="Times New Roman" w:hAnsi="Times New Roman" w:cs="Times New Roman"/>
          <w:b/>
          <w:bCs/>
          <w:sz w:val="32"/>
          <w:szCs w:val="32"/>
          <w:lang w:val="uk-UA" w:eastAsia="ru-RU"/>
        </w:rPr>
        <w:t xml:space="preserve"> – 202</w:t>
      </w:r>
      <w:r w:rsidRPr="00D706DC">
        <w:rPr>
          <w:rFonts w:ascii="Times New Roman" w:eastAsia="Times New Roman" w:hAnsi="Times New Roman" w:cs="Times New Roman"/>
          <w:b/>
          <w:bCs/>
          <w:sz w:val="32"/>
          <w:szCs w:val="32"/>
          <w:lang w:val="uk-UA" w:eastAsia="ru-RU"/>
        </w:rPr>
        <w:t>2</w:t>
      </w:r>
    </w:p>
    <w:p w:rsidR="00194B14" w:rsidRPr="00D706DC" w:rsidRDefault="00194B14"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32"/>
          <w:szCs w:val="32"/>
          <w:lang w:val="uk-UA" w:eastAsia="ru-RU"/>
        </w:rPr>
      </w:pPr>
    </w:p>
    <w:p w:rsidR="00194B14" w:rsidRPr="00D706DC" w:rsidRDefault="00194B14" w:rsidP="001F535F">
      <w:pPr>
        <w:widowControl w:val="0"/>
        <w:autoSpaceDE w:val="0"/>
        <w:autoSpaceDN w:val="0"/>
        <w:adjustRightInd w:val="0"/>
        <w:spacing w:after="0" w:line="240" w:lineRule="auto"/>
        <w:jc w:val="center"/>
        <w:rPr>
          <w:rFonts w:ascii="Times New Roman" w:eastAsia="Times New Roman" w:hAnsi="Times New Roman" w:cs="Times New Roman"/>
          <w:b/>
          <w:bCs/>
          <w:color w:val="FF0000"/>
          <w:sz w:val="32"/>
          <w:szCs w:val="32"/>
          <w:lang w:val="uk-UA" w:eastAsia="ru-RU"/>
        </w:rPr>
      </w:pPr>
    </w:p>
    <w:tbl>
      <w:tblPr>
        <w:tblStyle w:val="a3"/>
        <w:tblW w:w="10201" w:type="dxa"/>
        <w:jc w:val="center"/>
        <w:tblLook w:val="04A0" w:firstRow="1" w:lastRow="0" w:firstColumn="1" w:lastColumn="0" w:noHBand="0" w:noVBand="1"/>
      </w:tblPr>
      <w:tblGrid>
        <w:gridCol w:w="562"/>
        <w:gridCol w:w="3119"/>
        <w:gridCol w:w="6520"/>
      </w:tblGrid>
      <w:tr w:rsidR="00713609" w:rsidRPr="00D706DC" w:rsidTr="00363653">
        <w:trPr>
          <w:trHeight w:val="416"/>
          <w:jc w:val="center"/>
        </w:trPr>
        <w:tc>
          <w:tcPr>
            <w:tcW w:w="562" w:type="dxa"/>
            <w:vAlign w:val="center"/>
          </w:tcPr>
          <w:p w:rsidR="002A32CA" w:rsidRPr="00D706DC" w:rsidRDefault="002A32CA" w:rsidP="00DB3765">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w:t>
            </w:r>
          </w:p>
        </w:tc>
        <w:tc>
          <w:tcPr>
            <w:tcW w:w="9639" w:type="dxa"/>
            <w:gridSpan w:val="2"/>
            <w:vAlign w:val="center"/>
          </w:tcPr>
          <w:p w:rsidR="002A32CA" w:rsidRPr="00D706DC" w:rsidRDefault="00DB3765" w:rsidP="00AA6AA9">
            <w:pPr>
              <w:jc w:val="center"/>
              <w:rPr>
                <w:rFonts w:ascii="Times New Roman" w:hAnsi="Times New Roman" w:cs="Times New Roman"/>
                <w:b/>
                <w:bCs/>
                <w:iCs/>
                <w:sz w:val="24"/>
                <w:szCs w:val="24"/>
                <w:lang w:val="uk-UA"/>
              </w:rPr>
            </w:pPr>
            <w:r w:rsidRPr="00D706DC">
              <w:rPr>
                <w:rFonts w:ascii="Times New Roman" w:hAnsi="Times New Roman" w:cs="Times New Roman"/>
                <w:b/>
                <w:bCs/>
                <w:iCs/>
                <w:sz w:val="24"/>
                <w:szCs w:val="24"/>
                <w:lang w:val="uk-UA"/>
              </w:rPr>
              <w:t xml:space="preserve">РОЗДІЛ </w:t>
            </w:r>
            <w:r w:rsidR="00AA6AA9" w:rsidRPr="00D706DC">
              <w:rPr>
                <w:rFonts w:ascii="Times New Roman" w:hAnsi="Times New Roman" w:cs="Times New Roman"/>
                <w:b/>
                <w:bCs/>
                <w:iCs/>
                <w:sz w:val="24"/>
                <w:szCs w:val="24"/>
                <w:lang w:val="uk-UA"/>
              </w:rPr>
              <w:t>І</w:t>
            </w:r>
            <w:r w:rsidRPr="00D706DC">
              <w:rPr>
                <w:rFonts w:ascii="Times New Roman" w:hAnsi="Times New Roman" w:cs="Times New Roman"/>
                <w:b/>
                <w:bCs/>
                <w:iCs/>
                <w:sz w:val="24"/>
                <w:szCs w:val="24"/>
                <w:lang w:val="uk-UA"/>
              </w:rPr>
              <w:t>. ЗАГАЛЬНІ ПОЛОЖЕННЯ</w:t>
            </w:r>
          </w:p>
        </w:tc>
      </w:tr>
      <w:tr w:rsidR="00713609" w:rsidRPr="00D706DC" w:rsidTr="00363653">
        <w:trPr>
          <w:trHeight w:val="1119"/>
          <w:jc w:val="center"/>
        </w:trPr>
        <w:tc>
          <w:tcPr>
            <w:tcW w:w="562" w:type="dxa"/>
          </w:tcPr>
          <w:p w:rsidR="002A32CA" w:rsidRPr="00D706DC" w:rsidRDefault="002A32CA" w:rsidP="00DB3765">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1</w:t>
            </w:r>
          </w:p>
        </w:tc>
        <w:tc>
          <w:tcPr>
            <w:tcW w:w="3119" w:type="dxa"/>
          </w:tcPr>
          <w:p w:rsidR="002A32CA" w:rsidRPr="00D706DC" w:rsidRDefault="002A32CA" w:rsidP="0044388C">
            <w:pPr>
              <w:rPr>
                <w:rFonts w:ascii="Times New Roman" w:hAnsi="Times New Roman" w:cs="Times New Roman"/>
                <w:sz w:val="24"/>
                <w:szCs w:val="24"/>
                <w:lang w:val="uk-UA"/>
              </w:rPr>
            </w:pPr>
            <w:r w:rsidRPr="00D706DC">
              <w:rPr>
                <w:rFonts w:ascii="Times New Roman" w:hAnsi="Times New Roman" w:cs="Times New Roman"/>
                <w:bCs/>
                <w:sz w:val="24"/>
                <w:szCs w:val="24"/>
                <w:lang w:val="uk-UA"/>
              </w:rPr>
              <w:t>Терміни, які вживаються в тендерній документації</w:t>
            </w:r>
          </w:p>
        </w:tc>
        <w:tc>
          <w:tcPr>
            <w:tcW w:w="6520" w:type="dxa"/>
          </w:tcPr>
          <w:p w:rsidR="002A32CA" w:rsidRPr="00D706DC" w:rsidRDefault="00DB3765" w:rsidP="00194B14">
            <w:pPr>
              <w:ind w:firstLine="165"/>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Тендерну документацію (далі – ТД) розроблено відповідно до вимог </w:t>
            </w:r>
            <w:hyperlink r:id="rId8">
              <w:r w:rsidRPr="00D706DC">
                <w:rPr>
                  <w:rStyle w:val="a4"/>
                  <w:rFonts w:ascii="Times New Roman" w:hAnsi="Times New Roman" w:cs="Times New Roman"/>
                  <w:color w:val="auto"/>
                  <w:sz w:val="24"/>
                  <w:szCs w:val="24"/>
                  <w:u w:val="none"/>
                  <w:lang w:val="uk-UA"/>
                </w:rPr>
                <w:t>Закону</w:t>
              </w:r>
            </w:hyperlink>
            <w:r w:rsidRPr="00D706DC">
              <w:rPr>
                <w:rFonts w:ascii="Times New Roman" w:hAnsi="Times New Roman" w:cs="Times New Roman"/>
                <w:sz w:val="24"/>
                <w:szCs w:val="24"/>
                <w:lang w:val="uk-UA"/>
              </w:rPr>
              <w:t xml:space="preserve"> України «Про публічні закупівлі» зі змінами (далі – Закон). Терміни, які використовуються в цій </w:t>
            </w:r>
            <w:r w:rsidR="00194B14" w:rsidRPr="00D706DC">
              <w:rPr>
                <w:rFonts w:ascii="Times New Roman" w:hAnsi="Times New Roman" w:cs="Times New Roman"/>
                <w:sz w:val="24"/>
                <w:szCs w:val="24"/>
                <w:lang w:val="uk-UA"/>
              </w:rPr>
              <w:t>ТД</w:t>
            </w:r>
            <w:r w:rsidRPr="00D706DC">
              <w:rPr>
                <w:rFonts w:ascii="Times New Roman" w:hAnsi="Times New Roman" w:cs="Times New Roman"/>
                <w:sz w:val="24"/>
                <w:szCs w:val="24"/>
                <w:lang w:val="uk-UA"/>
              </w:rPr>
              <w:t>, вживаються в значеннях, визначених Законом.</w:t>
            </w:r>
          </w:p>
        </w:tc>
      </w:tr>
      <w:tr w:rsidR="00713609" w:rsidRPr="00D706DC" w:rsidTr="002538C1">
        <w:trPr>
          <w:trHeight w:val="347"/>
          <w:jc w:val="center"/>
        </w:trPr>
        <w:tc>
          <w:tcPr>
            <w:tcW w:w="562" w:type="dxa"/>
          </w:tcPr>
          <w:p w:rsidR="00363653" w:rsidRPr="00D706DC" w:rsidRDefault="00363653" w:rsidP="00363653">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2</w:t>
            </w:r>
          </w:p>
        </w:tc>
        <w:tc>
          <w:tcPr>
            <w:tcW w:w="9639" w:type="dxa"/>
            <w:gridSpan w:val="2"/>
          </w:tcPr>
          <w:p w:rsidR="00363653" w:rsidRPr="00D706DC" w:rsidRDefault="00363653" w:rsidP="00363653">
            <w:pPr>
              <w:rPr>
                <w:rFonts w:ascii="Times New Roman" w:hAnsi="Times New Roman" w:cs="Times New Roman"/>
                <w:sz w:val="24"/>
                <w:szCs w:val="24"/>
                <w:lang w:val="uk-UA"/>
              </w:rPr>
            </w:pPr>
            <w:r w:rsidRPr="00D706DC">
              <w:rPr>
                <w:rFonts w:ascii="Times New Roman" w:hAnsi="Times New Roman" w:cs="Times New Roman"/>
                <w:bCs/>
                <w:sz w:val="24"/>
                <w:szCs w:val="24"/>
                <w:lang w:val="uk-UA"/>
              </w:rPr>
              <w:t>Інформація про замовника торгів</w:t>
            </w:r>
            <w:r w:rsidRPr="00D706DC">
              <w:rPr>
                <w:rFonts w:ascii="Times New Roman" w:hAnsi="Times New Roman" w:cs="Times New Roman"/>
                <w:sz w:val="24"/>
                <w:szCs w:val="24"/>
                <w:lang w:val="uk-UA"/>
              </w:rPr>
              <w:t> </w:t>
            </w:r>
          </w:p>
        </w:tc>
      </w:tr>
      <w:tr w:rsidR="009332BA" w:rsidRPr="00D706DC" w:rsidTr="00363653">
        <w:trPr>
          <w:trHeight w:val="279"/>
          <w:jc w:val="center"/>
        </w:trPr>
        <w:tc>
          <w:tcPr>
            <w:tcW w:w="562" w:type="dxa"/>
            <w:vMerge w:val="restart"/>
          </w:tcPr>
          <w:p w:rsidR="009332BA" w:rsidRPr="00D706DC" w:rsidRDefault="009332BA" w:rsidP="00363653">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2.1</w:t>
            </w:r>
          </w:p>
        </w:tc>
        <w:tc>
          <w:tcPr>
            <w:tcW w:w="3119" w:type="dxa"/>
          </w:tcPr>
          <w:p w:rsidR="009332BA" w:rsidRPr="00D706DC" w:rsidRDefault="009332BA" w:rsidP="00363653">
            <w:pPr>
              <w:rPr>
                <w:rFonts w:ascii="Times New Roman" w:hAnsi="Times New Roman" w:cs="Times New Roman"/>
                <w:sz w:val="24"/>
                <w:szCs w:val="24"/>
                <w:lang w:val="uk-UA"/>
              </w:rPr>
            </w:pPr>
            <w:r w:rsidRPr="00D706DC">
              <w:rPr>
                <w:rFonts w:ascii="Times New Roman" w:hAnsi="Times New Roman" w:cs="Times New Roman"/>
                <w:sz w:val="24"/>
                <w:szCs w:val="24"/>
                <w:lang w:val="uk-UA"/>
              </w:rPr>
              <w:t>повне найменування</w:t>
            </w:r>
          </w:p>
        </w:tc>
        <w:tc>
          <w:tcPr>
            <w:tcW w:w="6520" w:type="dxa"/>
          </w:tcPr>
          <w:p w:rsidR="009332BA" w:rsidRPr="00D706DC" w:rsidRDefault="009332BA" w:rsidP="002266BC">
            <w:pPr>
              <w:jc w:val="both"/>
              <w:rPr>
                <w:rFonts w:ascii="Times New Roman" w:hAnsi="Times New Roman" w:cs="Times New Roman"/>
                <w:i/>
                <w:iCs/>
                <w:sz w:val="24"/>
                <w:szCs w:val="24"/>
                <w:lang w:val="uk-UA"/>
              </w:rPr>
            </w:pPr>
            <w:r w:rsidRPr="00D706DC">
              <w:rPr>
                <w:rFonts w:ascii="Times New Roman" w:eastAsia="Calibri" w:hAnsi="Times New Roman" w:cs="Times New Roman"/>
                <w:sz w:val="24"/>
                <w:szCs w:val="24"/>
                <w:lang w:val="uk-UA"/>
              </w:rPr>
              <w:t xml:space="preserve">Комунальне підприємство «Комунальне унітарне підприємство </w:t>
            </w:r>
            <w:proofErr w:type="spellStart"/>
            <w:r w:rsidRPr="00D706DC">
              <w:rPr>
                <w:rFonts w:ascii="Times New Roman" w:eastAsia="Calibri" w:hAnsi="Times New Roman" w:cs="Times New Roman"/>
                <w:sz w:val="24"/>
                <w:szCs w:val="24"/>
                <w:lang w:val="uk-UA"/>
              </w:rPr>
              <w:t>Пристоличної</w:t>
            </w:r>
            <w:proofErr w:type="spellEnd"/>
            <w:r w:rsidRPr="00D706DC">
              <w:rPr>
                <w:rFonts w:ascii="Times New Roman" w:eastAsia="Calibri" w:hAnsi="Times New Roman" w:cs="Times New Roman"/>
                <w:sz w:val="24"/>
                <w:szCs w:val="24"/>
                <w:lang w:val="uk-UA"/>
              </w:rPr>
              <w:t xml:space="preserve"> сільської ради «</w:t>
            </w:r>
            <w:proofErr w:type="spellStart"/>
            <w:r w:rsidRPr="00D706DC">
              <w:rPr>
                <w:rFonts w:ascii="Times New Roman" w:eastAsia="Calibri" w:hAnsi="Times New Roman" w:cs="Times New Roman"/>
                <w:sz w:val="24"/>
                <w:szCs w:val="24"/>
                <w:lang w:val="uk-UA"/>
              </w:rPr>
              <w:t>Олександрівкажитлобудсервіс</w:t>
            </w:r>
            <w:proofErr w:type="spellEnd"/>
            <w:r w:rsidRPr="00D706DC">
              <w:rPr>
                <w:rFonts w:ascii="Times New Roman" w:eastAsia="Calibri" w:hAnsi="Times New Roman" w:cs="Times New Roman"/>
                <w:sz w:val="24"/>
                <w:szCs w:val="24"/>
                <w:lang w:val="uk-UA"/>
              </w:rPr>
              <w:t>»</w:t>
            </w:r>
          </w:p>
        </w:tc>
      </w:tr>
      <w:tr w:rsidR="009332BA" w:rsidRPr="00D706DC" w:rsidTr="009332BA">
        <w:trPr>
          <w:trHeight w:val="279"/>
          <w:jc w:val="center"/>
        </w:trPr>
        <w:tc>
          <w:tcPr>
            <w:tcW w:w="562" w:type="dxa"/>
            <w:vMerge/>
          </w:tcPr>
          <w:p w:rsidR="009332BA" w:rsidRPr="00D706DC" w:rsidRDefault="009332BA" w:rsidP="00363653">
            <w:pPr>
              <w:jc w:val="center"/>
              <w:rPr>
                <w:rFonts w:ascii="Times New Roman" w:hAnsi="Times New Roman" w:cs="Times New Roman"/>
                <w:sz w:val="24"/>
                <w:szCs w:val="24"/>
                <w:lang w:val="uk-UA"/>
              </w:rPr>
            </w:pPr>
          </w:p>
        </w:tc>
        <w:tc>
          <w:tcPr>
            <w:tcW w:w="3119" w:type="dxa"/>
          </w:tcPr>
          <w:p w:rsidR="009332BA" w:rsidRPr="00D706DC" w:rsidRDefault="009332BA" w:rsidP="009332BA">
            <w:pPr>
              <w:rPr>
                <w:rFonts w:ascii="Times New Roman" w:hAnsi="Times New Roman" w:cs="Times New Roman"/>
                <w:sz w:val="24"/>
                <w:szCs w:val="24"/>
                <w:lang w:val="uk-UA"/>
              </w:rPr>
            </w:pPr>
            <w:r w:rsidRPr="00D706DC">
              <w:rPr>
                <w:rFonts w:ascii="Times New Roman" w:hAnsi="Times New Roman" w:cs="Times New Roman"/>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520" w:type="dxa"/>
            <w:vAlign w:val="center"/>
          </w:tcPr>
          <w:p w:rsidR="009332BA" w:rsidRPr="00D706DC" w:rsidRDefault="009332BA" w:rsidP="002266BC">
            <w:pPr>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34812778</w:t>
            </w:r>
          </w:p>
        </w:tc>
      </w:tr>
      <w:tr w:rsidR="00713609" w:rsidRPr="00D706DC" w:rsidTr="00363653">
        <w:trPr>
          <w:trHeight w:val="283"/>
          <w:jc w:val="center"/>
        </w:trPr>
        <w:tc>
          <w:tcPr>
            <w:tcW w:w="562" w:type="dxa"/>
          </w:tcPr>
          <w:p w:rsidR="00363653" w:rsidRPr="00D706DC" w:rsidRDefault="00363653" w:rsidP="00363653">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2.2</w:t>
            </w:r>
          </w:p>
        </w:tc>
        <w:tc>
          <w:tcPr>
            <w:tcW w:w="3119" w:type="dxa"/>
          </w:tcPr>
          <w:p w:rsidR="00363653" w:rsidRPr="00D706DC" w:rsidRDefault="00363653" w:rsidP="00363653">
            <w:pPr>
              <w:rPr>
                <w:rFonts w:ascii="Times New Roman" w:hAnsi="Times New Roman" w:cs="Times New Roman"/>
                <w:sz w:val="24"/>
                <w:szCs w:val="24"/>
                <w:lang w:val="uk-UA"/>
              </w:rPr>
            </w:pPr>
            <w:r w:rsidRPr="00D706DC">
              <w:rPr>
                <w:rFonts w:ascii="Times New Roman" w:hAnsi="Times New Roman" w:cs="Times New Roman"/>
                <w:sz w:val="24"/>
                <w:szCs w:val="24"/>
                <w:lang w:val="uk-UA"/>
              </w:rPr>
              <w:t>місцезнаходження</w:t>
            </w:r>
          </w:p>
        </w:tc>
        <w:tc>
          <w:tcPr>
            <w:tcW w:w="6520" w:type="dxa"/>
          </w:tcPr>
          <w:p w:rsidR="00363653" w:rsidRPr="00D706DC" w:rsidRDefault="003D73DE" w:rsidP="003D73DE">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08320, Київська область, Бориспільський район, </w:t>
            </w:r>
            <w:proofErr w:type="spellStart"/>
            <w:r w:rsidRPr="00D706DC">
              <w:rPr>
                <w:rFonts w:ascii="Times New Roman" w:hAnsi="Times New Roman" w:cs="Times New Roman"/>
                <w:sz w:val="24"/>
                <w:szCs w:val="24"/>
                <w:lang w:val="uk-UA"/>
              </w:rPr>
              <w:t>с.Велика</w:t>
            </w:r>
            <w:proofErr w:type="spellEnd"/>
            <w:r w:rsidRPr="00D706DC">
              <w:rPr>
                <w:rFonts w:ascii="Times New Roman" w:hAnsi="Times New Roman" w:cs="Times New Roman"/>
                <w:sz w:val="24"/>
                <w:szCs w:val="24"/>
                <w:lang w:val="uk-UA"/>
              </w:rPr>
              <w:t xml:space="preserve"> Олександрівка, вул. Гагаріна, 11</w:t>
            </w:r>
          </w:p>
        </w:tc>
      </w:tr>
      <w:tr w:rsidR="00713609" w:rsidRPr="00D706DC" w:rsidTr="00363653">
        <w:trPr>
          <w:trHeight w:val="1119"/>
          <w:jc w:val="center"/>
        </w:trPr>
        <w:tc>
          <w:tcPr>
            <w:tcW w:w="562" w:type="dxa"/>
          </w:tcPr>
          <w:p w:rsidR="00363653" w:rsidRPr="00D706DC" w:rsidRDefault="00363653" w:rsidP="00363653">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2.3</w:t>
            </w:r>
          </w:p>
        </w:tc>
        <w:tc>
          <w:tcPr>
            <w:tcW w:w="3119" w:type="dxa"/>
          </w:tcPr>
          <w:p w:rsidR="00363653" w:rsidRPr="00D706DC" w:rsidRDefault="00363653" w:rsidP="00363653">
            <w:pPr>
              <w:rPr>
                <w:rFonts w:ascii="Times New Roman" w:hAnsi="Times New Roman" w:cs="Times New Roman"/>
                <w:sz w:val="24"/>
                <w:szCs w:val="24"/>
                <w:lang w:val="uk-UA"/>
              </w:rPr>
            </w:pPr>
            <w:r w:rsidRPr="00D706D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rsidR="00D1751A" w:rsidRPr="00D706DC" w:rsidRDefault="00363653" w:rsidP="00D1751A">
            <w:pPr>
              <w:ind w:firstLine="165"/>
              <w:jc w:val="both"/>
              <w:rPr>
                <w:rFonts w:ascii="Times New Roman" w:eastAsia="Calibri" w:hAnsi="Times New Roman" w:cs="Times New Roman"/>
                <w:sz w:val="24"/>
                <w:szCs w:val="24"/>
                <w:lang w:val="uk-UA" w:eastAsia="ru-RU"/>
              </w:rPr>
            </w:pPr>
            <w:r w:rsidRPr="00D706DC">
              <w:rPr>
                <w:rFonts w:ascii="Times New Roman" w:eastAsia="Calibri" w:hAnsi="Times New Roman" w:cs="Times New Roman"/>
                <w:b/>
                <w:sz w:val="24"/>
                <w:szCs w:val="24"/>
                <w:lang w:val="uk-UA" w:eastAsia="ru-RU"/>
              </w:rPr>
              <w:t>З організаційних питань</w:t>
            </w:r>
            <w:r w:rsidRPr="00D706DC">
              <w:rPr>
                <w:rFonts w:ascii="Times New Roman" w:eastAsia="Calibri" w:hAnsi="Times New Roman" w:cs="Times New Roman"/>
                <w:sz w:val="24"/>
                <w:szCs w:val="24"/>
                <w:lang w:val="uk-UA" w:eastAsia="ru-RU"/>
              </w:rPr>
              <w:t xml:space="preserve"> – </w:t>
            </w:r>
            <w:r w:rsidR="00A138F1" w:rsidRPr="00D706DC">
              <w:rPr>
                <w:rFonts w:ascii="Times New Roman" w:eastAsia="Calibri" w:hAnsi="Times New Roman" w:cs="Times New Roman"/>
                <w:sz w:val="24"/>
                <w:szCs w:val="24"/>
                <w:lang w:val="uk-UA" w:eastAsia="ru-RU"/>
              </w:rPr>
              <w:t>В.о. директора Ладан Дмитро Миколайович, 0632205048, kup41711@ukr.net</w:t>
            </w:r>
          </w:p>
          <w:p w:rsidR="00363653" w:rsidRPr="00D706DC" w:rsidRDefault="00363653" w:rsidP="00D1751A">
            <w:pPr>
              <w:ind w:firstLine="165"/>
              <w:jc w:val="both"/>
              <w:rPr>
                <w:rFonts w:ascii="Times New Roman" w:hAnsi="Times New Roman" w:cs="Times New Roman"/>
                <w:sz w:val="24"/>
                <w:szCs w:val="24"/>
                <w:lang w:val="uk-UA"/>
              </w:rPr>
            </w:pPr>
            <w:r w:rsidRPr="00D706DC">
              <w:rPr>
                <w:rFonts w:ascii="Times New Roman" w:eastAsia="Calibri" w:hAnsi="Times New Roman" w:cs="Times New Roman"/>
                <w:b/>
                <w:sz w:val="24"/>
                <w:szCs w:val="24"/>
                <w:lang w:val="uk-UA" w:eastAsia="ru-RU"/>
              </w:rPr>
              <w:t>З технічних питань</w:t>
            </w:r>
            <w:r w:rsidRPr="00D706DC">
              <w:rPr>
                <w:rFonts w:ascii="Times New Roman" w:eastAsia="Calibri" w:hAnsi="Times New Roman" w:cs="Times New Roman"/>
                <w:sz w:val="24"/>
                <w:szCs w:val="24"/>
                <w:lang w:val="uk-UA" w:eastAsia="ru-RU"/>
              </w:rPr>
              <w:t xml:space="preserve"> –</w:t>
            </w:r>
            <w:r w:rsidR="00A138F1" w:rsidRPr="00D706DC">
              <w:rPr>
                <w:rFonts w:ascii="Times New Roman" w:eastAsia="Calibri" w:hAnsi="Times New Roman" w:cs="Times New Roman"/>
                <w:sz w:val="24"/>
                <w:szCs w:val="24"/>
                <w:lang w:val="uk-UA" w:eastAsia="ru-RU"/>
              </w:rPr>
              <w:t xml:space="preserve"> В.о. директора Ладан Дмитро Миколайович, 0632205048, kup41711@ukr.net</w:t>
            </w:r>
          </w:p>
        </w:tc>
      </w:tr>
      <w:tr w:rsidR="00713609" w:rsidRPr="00D706DC" w:rsidTr="00363653">
        <w:trPr>
          <w:trHeight w:val="185"/>
          <w:jc w:val="center"/>
        </w:trPr>
        <w:tc>
          <w:tcPr>
            <w:tcW w:w="562" w:type="dxa"/>
          </w:tcPr>
          <w:p w:rsidR="00363653" w:rsidRPr="00D706DC" w:rsidRDefault="00363653" w:rsidP="00B81A06">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3</w:t>
            </w:r>
          </w:p>
        </w:tc>
        <w:tc>
          <w:tcPr>
            <w:tcW w:w="3119" w:type="dxa"/>
          </w:tcPr>
          <w:p w:rsidR="00363653" w:rsidRPr="00D706DC" w:rsidRDefault="00363653" w:rsidP="00363653">
            <w:pPr>
              <w:rPr>
                <w:rFonts w:ascii="Times New Roman" w:hAnsi="Times New Roman" w:cs="Times New Roman"/>
                <w:sz w:val="24"/>
                <w:szCs w:val="24"/>
                <w:lang w:val="uk-UA"/>
              </w:rPr>
            </w:pPr>
            <w:r w:rsidRPr="00D706DC">
              <w:rPr>
                <w:rFonts w:ascii="Times New Roman" w:hAnsi="Times New Roman" w:cs="Times New Roman"/>
                <w:bCs/>
                <w:sz w:val="24"/>
                <w:szCs w:val="24"/>
                <w:lang w:val="uk-UA"/>
              </w:rPr>
              <w:t>Процедура закупівлі</w:t>
            </w:r>
          </w:p>
        </w:tc>
        <w:tc>
          <w:tcPr>
            <w:tcW w:w="6520" w:type="dxa"/>
          </w:tcPr>
          <w:p w:rsidR="00363653" w:rsidRPr="00D706DC" w:rsidRDefault="00363653" w:rsidP="007F23C6">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Відкриті торги </w:t>
            </w:r>
          </w:p>
        </w:tc>
      </w:tr>
      <w:tr w:rsidR="00713609" w:rsidRPr="00D706DC" w:rsidTr="00B81A06">
        <w:trPr>
          <w:trHeight w:val="331"/>
          <w:jc w:val="center"/>
        </w:trPr>
        <w:tc>
          <w:tcPr>
            <w:tcW w:w="562" w:type="dxa"/>
          </w:tcPr>
          <w:p w:rsidR="00B81A06" w:rsidRPr="00D706DC" w:rsidRDefault="00B81A06" w:rsidP="00B81A06">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4</w:t>
            </w:r>
          </w:p>
        </w:tc>
        <w:tc>
          <w:tcPr>
            <w:tcW w:w="9639" w:type="dxa"/>
            <w:gridSpan w:val="2"/>
          </w:tcPr>
          <w:p w:rsidR="00B81A06" w:rsidRPr="00D706DC" w:rsidRDefault="00B81A06" w:rsidP="00B81A06">
            <w:pPr>
              <w:rPr>
                <w:rFonts w:ascii="Times New Roman" w:hAnsi="Times New Roman" w:cs="Times New Roman"/>
                <w:sz w:val="24"/>
                <w:szCs w:val="24"/>
                <w:lang w:val="uk-UA"/>
              </w:rPr>
            </w:pPr>
            <w:r w:rsidRPr="00D706DC">
              <w:rPr>
                <w:rFonts w:ascii="Times New Roman" w:hAnsi="Times New Roman" w:cs="Times New Roman"/>
                <w:bCs/>
                <w:sz w:val="24"/>
                <w:szCs w:val="24"/>
                <w:lang w:val="uk-UA"/>
              </w:rPr>
              <w:t>Інформація про предмет закупівлі</w:t>
            </w:r>
            <w:r w:rsidRPr="00D706DC">
              <w:rPr>
                <w:rFonts w:ascii="Times New Roman" w:hAnsi="Times New Roman" w:cs="Times New Roman"/>
                <w:i/>
                <w:iCs/>
                <w:sz w:val="24"/>
                <w:szCs w:val="24"/>
                <w:lang w:val="uk-UA"/>
              </w:rPr>
              <w:t> </w:t>
            </w:r>
          </w:p>
        </w:tc>
      </w:tr>
      <w:tr w:rsidR="00713609" w:rsidRPr="00D706DC" w:rsidTr="003D73DE">
        <w:trPr>
          <w:trHeight w:val="762"/>
          <w:jc w:val="center"/>
        </w:trPr>
        <w:tc>
          <w:tcPr>
            <w:tcW w:w="562" w:type="dxa"/>
          </w:tcPr>
          <w:p w:rsidR="00363653" w:rsidRPr="00D706DC" w:rsidRDefault="00363653" w:rsidP="00B81A06">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4.1</w:t>
            </w:r>
          </w:p>
        </w:tc>
        <w:tc>
          <w:tcPr>
            <w:tcW w:w="3119" w:type="dxa"/>
          </w:tcPr>
          <w:p w:rsidR="00363653" w:rsidRPr="00D706DC" w:rsidRDefault="00363653" w:rsidP="00363653">
            <w:pPr>
              <w:rPr>
                <w:rFonts w:ascii="Times New Roman" w:hAnsi="Times New Roman" w:cs="Times New Roman"/>
                <w:sz w:val="24"/>
                <w:szCs w:val="24"/>
                <w:lang w:val="uk-UA"/>
              </w:rPr>
            </w:pPr>
            <w:r w:rsidRPr="00D706DC">
              <w:rPr>
                <w:rFonts w:ascii="Times New Roman" w:hAnsi="Times New Roman" w:cs="Times New Roman"/>
                <w:sz w:val="24"/>
                <w:szCs w:val="24"/>
                <w:lang w:val="uk-UA"/>
              </w:rPr>
              <w:t>назва предмета закупівлі</w:t>
            </w:r>
          </w:p>
        </w:tc>
        <w:tc>
          <w:tcPr>
            <w:tcW w:w="6520" w:type="dxa"/>
          </w:tcPr>
          <w:p w:rsidR="00363653" w:rsidRPr="00D706DC" w:rsidRDefault="003D73DE" w:rsidP="003D73DE">
            <w:pPr>
              <w:jc w:val="both"/>
              <w:rPr>
                <w:rFonts w:ascii="Times New Roman" w:hAnsi="Times New Roman" w:cs="Times New Roman"/>
                <w:i/>
                <w:iCs/>
                <w:sz w:val="24"/>
                <w:szCs w:val="24"/>
                <w:highlight w:val="yellow"/>
                <w:lang w:val="uk-UA"/>
              </w:rPr>
            </w:pPr>
            <w:r w:rsidRPr="00D706DC">
              <w:rPr>
                <w:rFonts w:ascii="Times New Roman CYR" w:eastAsia="Times New Roman" w:hAnsi="Times New Roman CYR" w:cs="Times New Roman CYR"/>
                <w:sz w:val="24"/>
                <w:szCs w:val="24"/>
                <w:lang w:val="uk-UA" w:eastAsia="ru-RU"/>
              </w:rPr>
              <w:t>«ДК 021:2015 31120000-3 – «Генератори» (Дизельні генератори)»</w:t>
            </w:r>
          </w:p>
        </w:tc>
      </w:tr>
      <w:tr w:rsidR="00713609" w:rsidRPr="00D706DC" w:rsidTr="00B81A06">
        <w:trPr>
          <w:trHeight w:val="1119"/>
          <w:jc w:val="center"/>
        </w:trPr>
        <w:tc>
          <w:tcPr>
            <w:tcW w:w="562" w:type="dxa"/>
          </w:tcPr>
          <w:p w:rsidR="00363653" w:rsidRPr="00D706DC" w:rsidRDefault="00363653" w:rsidP="00B81A06">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4.2</w:t>
            </w:r>
          </w:p>
        </w:tc>
        <w:tc>
          <w:tcPr>
            <w:tcW w:w="3119" w:type="dxa"/>
          </w:tcPr>
          <w:p w:rsidR="00363653" w:rsidRPr="00D706DC" w:rsidRDefault="00363653" w:rsidP="00363653">
            <w:pPr>
              <w:rPr>
                <w:rFonts w:ascii="Times New Roman" w:hAnsi="Times New Roman" w:cs="Times New Roman"/>
                <w:sz w:val="24"/>
                <w:szCs w:val="24"/>
                <w:lang w:val="uk-UA"/>
              </w:rPr>
            </w:pPr>
            <w:r w:rsidRPr="00D706D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520" w:type="dxa"/>
            <w:vAlign w:val="center"/>
          </w:tcPr>
          <w:p w:rsidR="00363653" w:rsidRPr="00D706DC" w:rsidRDefault="00363653" w:rsidP="00363653">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Закупівля здійснюється щодо предмет</w:t>
            </w:r>
            <w:r w:rsidR="00524BD3" w:rsidRPr="00D706DC">
              <w:rPr>
                <w:rFonts w:ascii="Times New Roman" w:hAnsi="Times New Roman" w:cs="Times New Roman"/>
                <w:sz w:val="24"/>
                <w:szCs w:val="24"/>
                <w:lang w:val="uk-UA"/>
              </w:rPr>
              <w:t>а</w:t>
            </w:r>
            <w:r w:rsidRPr="00D706DC">
              <w:rPr>
                <w:rFonts w:ascii="Times New Roman" w:hAnsi="Times New Roman" w:cs="Times New Roman"/>
                <w:sz w:val="24"/>
                <w:szCs w:val="24"/>
                <w:lang w:val="uk-UA"/>
              </w:rPr>
              <w:t xml:space="preserve"> закупівлі в цілому.</w:t>
            </w:r>
          </w:p>
          <w:p w:rsidR="00363653" w:rsidRPr="00D706DC" w:rsidRDefault="00363653" w:rsidP="00B81A06">
            <w:pPr>
              <w:jc w:val="both"/>
              <w:rPr>
                <w:rFonts w:ascii="Times New Roman" w:hAnsi="Times New Roman" w:cs="Times New Roman"/>
                <w:i/>
                <w:iCs/>
                <w:sz w:val="24"/>
                <w:szCs w:val="24"/>
                <w:lang w:val="uk-UA"/>
              </w:rPr>
            </w:pPr>
          </w:p>
        </w:tc>
      </w:tr>
      <w:tr w:rsidR="00713609" w:rsidRPr="00D706DC" w:rsidTr="00C12166">
        <w:trPr>
          <w:trHeight w:val="1119"/>
          <w:jc w:val="center"/>
        </w:trPr>
        <w:tc>
          <w:tcPr>
            <w:tcW w:w="562" w:type="dxa"/>
          </w:tcPr>
          <w:p w:rsidR="00207F7E" w:rsidRPr="00D706DC" w:rsidRDefault="00207F7E" w:rsidP="00C12166">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4.3</w:t>
            </w:r>
          </w:p>
        </w:tc>
        <w:tc>
          <w:tcPr>
            <w:tcW w:w="3119" w:type="dxa"/>
          </w:tcPr>
          <w:p w:rsidR="00207F7E" w:rsidRPr="00D706DC" w:rsidRDefault="00207F7E" w:rsidP="009265CC">
            <w:pPr>
              <w:rPr>
                <w:rFonts w:ascii="Times New Roman" w:hAnsi="Times New Roman" w:cs="Times New Roman"/>
                <w:sz w:val="24"/>
                <w:szCs w:val="24"/>
                <w:lang w:val="uk-UA"/>
              </w:rPr>
            </w:pPr>
            <w:r w:rsidRPr="00D706DC">
              <w:rPr>
                <w:rFonts w:ascii="Times New Roman" w:eastAsia="Calibri" w:hAnsi="Times New Roman" w:cs="Times New Roman"/>
                <w:sz w:val="24"/>
                <w:szCs w:val="24"/>
                <w:lang w:val="uk-UA" w:eastAsia="ru-RU"/>
              </w:rPr>
              <w:t>місце, кількість, обсяг надання послуг (поставки товарів, виконання робіт)</w:t>
            </w:r>
          </w:p>
        </w:tc>
        <w:tc>
          <w:tcPr>
            <w:tcW w:w="6520" w:type="dxa"/>
            <w:tcBorders>
              <w:top w:val="single" w:sz="4" w:space="0" w:color="auto"/>
              <w:left w:val="single" w:sz="4" w:space="0" w:color="auto"/>
              <w:bottom w:val="single" w:sz="4" w:space="0" w:color="auto"/>
              <w:right w:val="single" w:sz="4" w:space="0" w:color="auto"/>
            </w:tcBorders>
          </w:tcPr>
          <w:p w:rsidR="005A5641" w:rsidRPr="00D706DC" w:rsidRDefault="00207F7E" w:rsidP="003D73DE">
            <w:pPr>
              <w:tabs>
                <w:tab w:val="left" w:pos="3765"/>
              </w:tabs>
              <w:jc w:val="both"/>
              <w:rPr>
                <w:rFonts w:ascii="Times New Roman" w:eastAsia="Calibri" w:hAnsi="Times New Roman" w:cs="Times New Roman"/>
                <w:sz w:val="24"/>
                <w:szCs w:val="24"/>
                <w:lang w:val="uk-UA" w:eastAsia="ru-RU"/>
              </w:rPr>
            </w:pPr>
            <w:r w:rsidRPr="00D706DC">
              <w:rPr>
                <w:rFonts w:ascii="Times New Roman" w:eastAsia="Calibri" w:hAnsi="Times New Roman" w:cs="Times New Roman"/>
                <w:sz w:val="24"/>
                <w:szCs w:val="24"/>
                <w:lang w:val="uk-UA" w:eastAsia="ru-RU"/>
              </w:rPr>
              <w:t>Умови та місце поста</w:t>
            </w:r>
            <w:r w:rsidR="00AE45A5" w:rsidRPr="00D706DC">
              <w:rPr>
                <w:rFonts w:ascii="Times New Roman" w:eastAsia="Calibri" w:hAnsi="Times New Roman" w:cs="Times New Roman"/>
                <w:sz w:val="24"/>
                <w:szCs w:val="24"/>
                <w:lang w:val="uk-UA" w:eastAsia="ru-RU"/>
              </w:rPr>
              <w:t>вки</w:t>
            </w:r>
            <w:r w:rsidRPr="00D706DC">
              <w:rPr>
                <w:rFonts w:ascii="Times New Roman" w:eastAsia="Calibri" w:hAnsi="Times New Roman" w:cs="Times New Roman"/>
                <w:sz w:val="24"/>
                <w:szCs w:val="24"/>
                <w:lang w:val="uk-UA" w:eastAsia="ru-RU"/>
              </w:rPr>
              <w:t xml:space="preserve"> товару</w:t>
            </w:r>
            <w:r w:rsidR="00486662" w:rsidRPr="00D706DC">
              <w:rPr>
                <w:rFonts w:ascii="Times New Roman" w:eastAsia="Calibri" w:hAnsi="Times New Roman" w:cs="Times New Roman"/>
                <w:sz w:val="24"/>
                <w:szCs w:val="24"/>
                <w:lang w:val="uk-UA" w:eastAsia="ru-RU"/>
              </w:rPr>
              <w:t>:</w:t>
            </w:r>
            <w:r w:rsidRPr="00D706DC">
              <w:rPr>
                <w:rFonts w:ascii="Times New Roman" w:eastAsia="Calibri" w:hAnsi="Times New Roman" w:cs="Times New Roman"/>
                <w:sz w:val="24"/>
                <w:szCs w:val="24"/>
                <w:lang w:val="uk-UA" w:eastAsia="ru-RU"/>
              </w:rPr>
              <w:t xml:space="preserve"> </w:t>
            </w:r>
          </w:p>
          <w:p w:rsidR="00207F7E" w:rsidRPr="00D706DC" w:rsidRDefault="005A5641" w:rsidP="005A5641">
            <w:pPr>
              <w:tabs>
                <w:tab w:val="left" w:pos="3765"/>
              </w:tabs>
              <w:jc w:val="both"/>
              <w:rPr>
                <w:rFonts w:ascii="Times New Roman" w:eastAsia="Calibri" w:hAnsi="Times New Roman" w:cs="Times New Roman"/>
                <w:sz w:val="24"/>
                <w:szCs w:val="24"/>
                <w:lang w:val="uk-UA" w:eastAsia="ru-RU"/>
              </w:rPr>
            </w:pPr>
            <w:r w:rsidRPr="00D706DC">
              <w:rPr>
                <w:rFonts w:ascii="Times New Roman" w:eastAsia="Calibri" w:hAnsi="Times New Roman" w:cs="Times New Roman"/>
                <w:sz w:val="24"/>
                <w:szCs w:val="24"/>
                <w:lang w:val="uk-UA" w:eastAsia="ru-RU"/>
              </w:rPr>
              <w:t>- поставка Товару, демонтажні, монтажні та пусконалагоджувальні роботи здійснюються Учасником власними силами та за власний рахунок.</w:t>
            </w:r>
          </w:p>
          <w:p w:rsidR="004834BB" w:rsidRPr="00D706DC" w:rsidRDefault="005A5641" w:rsidP="005A5641">
            <w:pPr>
              <w:tabs>
                <w:tab w:val="left" w:pos="3765"/>
              </w:tabs>
              <w:jc w:val="both"/>
              <w:rPr>
                <w:rFonts w:ascii="Times New Roman" w:eastAsia="DejaVu Sans" w:hAnsi="Times New Roman" w:cs="Times New Roman"/>
                <w:snapToGrid w:val="0"/>
                <w:kern w:val="2"/>
                <w:sz w:val="24"/>
                <w:szCs w:val="24"/>
                <w:lang w:val="uk-UA" w:eastAsia="ru-RU" w:bidi="hi-IN"/>
              </w:rPr>
            </w:pPr>
            <w:r w:rsidRPr="00D706DC">
              <w:rPr>
                <w:rFonts w:ascii="Times New Roman" w:eastAsia="Calibri" w:hAnsi="Times New Roman" w:cs="Times New Roman"/>
                <w:sz w:val="24"/>
                <w:szCs w:val="24"/>
                <w:lang w:val="uk-UA" w:eastAsia="ru-RU"/>
              </w:rPr>
              <w:t xml:space="preserve">- </w:t>
            </w:r>
            <w:r w:rsidRPr="00D706DC">
              <w:rPr>
                <w:rFonts w:ascii="Times New Roman" w:eastAsia="DejaVu Sans" w:hAnsi="Times New Roman" w:cs="Times New Roman"/>
                <w:snapToGrid w:val="0"/>
                <w:kern w:val="2"/>
                <w:sz w:val="24"/>
                <w:szCs w:val="24"/>
                <w:lang w:val="uk-UA" w:eastAsia="ru-RU" w:bidi="hi-IN"/>
              </w:rPr>
              <w:t xml:space="preserve">місце поставки Товару: </w:t>
            </w:r>
            <w:r w:rsidR="004834BB" w:rsidRPr="00D706DC">
              <w:rPr>
                <w:rFonts w:ascii="Times New Roman" w:eastAsia="DejaVu Sans" w:hAnsi="Times New Roman" w:cs="Times New Roman"/>
                <w:snapToGrid w:val="0"/>
                <w:kern w:val="2"/>
                <w:sz w:val="24"/>
                <w:szCs w:val="24"/>
                <w:lang w:val="uk-UA" w:eastAsia="ru-RU" w:bidi="hi-IN"/>
              </w:rPr>
              <w:t>08320, Україна, Київська область, Бориспільський район,</w:t>
            </w:r>
            <w:r w:rsidR="00EA3A44" w:rsidRPr="00D706DC">
              <w:rPr>
                <w:rFonts w:ascii="Times New Roman" w:eastAsia="DejaVu Sans" w:hAnsi="Times New Roman" w:cs="Times New Roman"/>
                <w:snapToGrid w:val="0"/>
                <w:kern w:val="2"/>
                <w:sz w:val="24"/>
                <w:szCs w:val="24"/>
                <w:lang w:val="uk-UA" w:eastAsia="ru-RU" w:bidi="hi-IN"/>
              </w:rPr>
              <w:t xml:space="preserve"> с. Велика Олександрівка, вул. Київський шлях, 123-В; с. Чубинське, вул. Яблунева, 13</w:t>
            </w:r>
          </w:p>
          <w:p w:rsidR="005A5641" w:rsidRPr="00D706DC" w:rsidRDefault="005A5641" w:rsidP="003D73DE">
            <w:pPr>
              <w:tabs>
                <w:tab w:val="left" w:pos="3765"/>
              </w:tabs>
              <w:jc w:val="both"/>
              <w:rPr>
                <w:rFonts w:ascii="Times New Roman" w:eastAsia="Calibri" w:hAnsi="Times New Roman" w:cs="Times New Roman"/>
                <w:sz w:val="24"/>
                <w:szCs w:val="24"/>
                <w:lang w:val="uk-UA" w:eastAsia="ru-RU"/>
              </w:rPr>
            </w:pPr>
          </w:p>
          <w:p w:rsidR="00852BEE" w:rsidRPr="00D706DC" w:rsidRDefault="00FD7027" w:rsidP="003D73DE">
            <w:pPr>
              <w:tabs>
                <w:tab w:val="left" w:pos="3765"/>
              </w:tabs>
              <w:jc w:val="both"/>
              <w:rPr>
                <w:rFonts w:ascii="Times New Roman" w:eastAsia="Calibri" w:hAnsi="Times New Roman" w:cs="Times New Roman"/>
                <w:sz w:val="24"/>
                <w:szCs w:val="24"/>
                <w:lang w:val="uk-UA" w:eastAsia="ru-RU"/>
              </w:rPr>
            </w:pPr>
            <w:r w:rsidRPr="00D706DC">
              <w:rPr>
                <w:rFonts w:ascii="Times New Roman" w:eastAsia="Calibri" w:hAnsi="Times New Roman" w:cs="Times New Roman"/>
                <w:sz w:val="24"/>
                <w:szCs w:val="24"/>
                <w:lang w:val="uk-UA" w:eastAsia="ru-RU"/>
              </w:rPr>
              <w:t>Кількість товару</w:t>
            </w:r>
            <w:r w:rsidR="00207F7E" w:rsidRPr="00D706DC">
              <w:rPr>
                <w:rFonts w:ascii="Times New Roman" w:eastAsia="Calibri" w:hAnsi="Times New Roman" w:cs="Times New Roman"/>
                <w:sz w:val="24"/>
                <w:szCs w:val="24"/>
                <w:lang w:val="uk-UA" w:eastAsia="ru-RU"/>
              </w:rPr>
              <w:t>:</w:t>
            </w:r>
          </w:p>
          <w:p w:rsidR="00852BEE" w:rsidRPr="00D706DC" w:rsidRDefault="003D73DE" w:rsidP="00852BEE">
            <w:pPr>
              <w:tabs>
                <w:tab w:val="left" w:pos="3765"/>
              </w:tabs>
              <w:ind w:firstLine="23"/>
              <w:jc w:val="both"/>
              <w:rPr>
                <w:rFonts w:ascii="Times New Roman" w:eastAsia="Calibri" w:hAnsi="Times New Roman" w:cs="Times New Roman"/>
                <w:sz w:val="24"/>
                <w:szCs w:val="24"/>
                <w:lang w:val="uk-UA" w:eastAsia="ru-RU"/>
              </w:rPr>
            </w:pPr>
            <w:r w:rsidRPr="00D706DC">
              <w:rPr>
                <w:rFonts w:ascii="Times New Roman" w:eastAsia="Calibri" w:hAnsi="Times New Roman" w:cs="Times New Roman"/>
                <w:sz w:val="24"/>
                <w:szCs w:val="24"/>
                <w:lang w:val="uk-UA" w:eastAsia="ru-RU"/>
              </w:rPr>
              <w:t xml:space="preserve">     </w:t>
            </w:r>
            <w:r w:rsidR="00852BEE" w:rsidRPr="00D706DC">
              <w:rPr>
                <w:rFonts w:ascii="Times New Roman" w:eastAsia="Calibri" w:hAnsi="Times New Roman" w:cs="Times New Roman"/>
                <w:sz w:val="24"/>
                <w:szCs w:val="24"/>
                <w:lang w:val="uk-UA" w:eastAsia="ru-RU"/>
              </w:rPr>
              <w:t>-</w:t>
            </w:r>
            <w:r w:rsidR="00207F7E" w:rsidRPr="00D706DC">
              <w:rPr>
                <w:rFonts w:ascii="Times New Roman" w:eastAsia="Calibri" w:hAnsi="Times New Roman" w:cs="Times New Roman"/>
                <w:sz w:val="24"/>
                <w:szCs w:val="24"/>
                <w:lang w:val="uk-UA" w:eastAsia="ru-RU"/>
              </w:rPr>
              <w:t xml:space="preserve"> </w:t>
            </w:r>
            <w:r w:rsidR="009329EA" w:rsidRPr="00D706DC">
              <w:rPr>
                <w:rFonts w:ascii="Times New Roman" w:eastAsia="Calibri" w:hAnsi="Times New Roman" w:cs="Times New Roman"/>
                <w:sz w:val="24"/>
                <w:szCs w:val="24"/>
                <w:lang w:val="uk-UA" w:eastAsia="ru-RU"/>
              </w:rPr>
              <w:t>всього найменувань</w:t>
            </w:r>
            <w:r w:rsidR="007C1593" w:rsidRPr="00D706DC">
              <w:rPr>
                <w:rFonts w:ascii="Times New Roman" w:eastAsia="Calibri" w:hAnsi="Times New Roman" w:cs="Times New Roman"/>
                <w:sz w:val="24"/>
                <w:szCs w:val="24"/>
                <w:lang w:val="uk-UA" w:eastAsia="ru-RU"/>
              </w:rPr>
              <w:t xml:space="preserve"> </w:t>
            </w:r>
            <w:r w:rsidR="009329EA" w:rsidRPr="00D706DC">
              <w:rPr>
                <w:rFonts w:ascii="Times New Roman" w:eastAsia="Calibri" w:hAnsi="Times New Roman" w:cs="Times New Roman"/>
                <w:sz w:val="24"/>
                <w:szCs w:val="24"/>
                <w:lang w:val="uk-UA" w:eastAsia="ru-RU"/>
              </w:rPr>
              <w:t>–</w:t>
            </w:r>
            <w:r w:rsidR="007C1593" w:rsidRPr="00D706DC">
              <w:rPr>
                <w:rFonts w:ascii="Times New Roman" w:eastAsia="Calibri" w:hAnsi="Times New Roman" w:cs="Times New Roman"/>
                <w:sz w:val="24"/>
                <w:szCs w:val="24"/>
                <w:lang w:val="uk-UA" w:eastAsia="ru-RU"/>
              </w:rPr>
              <w:t xml:space="preserve"> </w:t>
            </w:r>
            <w:r w:rsidRPr="00D706DC">
              <w:rPr>
                <w:rFonts w:ascii="Times New Roman" w:eastAsia="Calibri" w:hAnsi="Times New Roman" w:cs="Times New Roman"/>
                <w:sz w:val="24"/>
                <w:szCs w:val="24"/>
                <w:lang w:val="uk-UA" w:eastAsia="ru-RU"/>
              </w:rPr>
              <w:t>1</w:t>
            </w:r>
            <w:r w:rsidR="003D0EBA" w:rsidRPr="00D706DC">
              <w:rPr>
                <w:rFonts w:ascii="Times New Roman" w:eastAsia="Calibri" w:hAnsi="Times New Roman" w:cs="Times New Roman"/>
                <w:sz w:val="24"/>
                <w:szCs w:val="24"/>
                <w:lang w:val="uk-UA" w:eastAsia="ru-RU"/>
              </w:rPr>
              <w:t xml:space="preserve"> найменування</w:t>
            </w:r>
            <w:r w:rsidR="009329EA" w:rsidRPr="00D706DC">
              <w:rPr>
                <w:rFonts w:ascii="Times New Roman" w:eastAsia="Calibri" w:hAnsi="Times New Roman" w:cs="Times New Roman"/>
                <w:sz w:val="24"/>
                <w:szCs w:val="24"/>
                <w:lang w:val="uk-UA" w:eastAsia="ru-RU"/>
              </w:rPr>
              <w:t>,</w:t>
            </w:r>
          </w:p>
          <w:p w:rsidR="00207F7E" w:rsidRPr="00D706DC" w:rsidRDefault="003D73DE" w:rsidP="003D73DE">
            <w:pPr>
              <w:tabs>
                <w:tab w:val="left" w:pos="3765"/>
              </w:tabs>
              <w:ind w:firstLine="23"/>
              <w:jc w:val="both"/>
              <w:rPr>
                <w:rFonts w:ascii="Times New Roman" w:hAnsi="Times New Roman" w:cs="Times New Roman"/>
                <w:sz w:val="24"/>
                <w:szCs w:val="24"/>
                <w:highlight w:val="green"/>
                <w:lang w:val="uk-UA"/>
              </w:rPr>
            </w:pPr>
            <w:r w:rsidRPr="00D706DC">
              <w:rPr>
                <w:rFonts w:ascii="Times New Roman" w:eastAsia="Calibri" w:hAnsi="Times New Roman" w:cs="Times New Roman"/>
                <w:sz w:val="24"/>
                <w:szCs w:val="24"/>
                <w:lang w:val="uk-UA" w:eastAsia="ru-RU"/>
              </w:rPr>
              <w:t xml:space="preserve">     </w:t>
            </w:r>
            <w:r w:rsidR="00852BEE" w:rsidRPr="00D706DC">
              <w:rPr>
                <w:rFonts w:ascii="Times New Roman" w:eastAsia="Calibri" w:hAnsi="Times New Roman" w:cs="Times New Roman"/>
                <w:sz w:val="24"/>
                <w:szCs w:val="24"/>
                <w:lang w:val="uk-UA" w:eastAsia="ru-RU"/>
              </w:rPr>
              <w:t>-</w:t>
            </w:r>
            <w:r w:rsidR="009329EA" w:rsidRPr="00D706DC">
              <w:rPr>
                <w:rFonts w:ascii="Times New Roman" w:eastAsia="Calibri" w:hAnsi="Times New Roman" w:cs="Times New Roman"/>
                <w:sz w:val="24"/>
                <w:szCs w:val="24"/>
                <w:lang w:val="uk-UA" w:eastAsia="ru-RU"/>
              </w:rPr>
              <w:t xml:space="preserve"> </w:t>
            </w:r>
            <w:r w:rsidR="00207F7E" w:rsidRPr="00D706DC">
              <w:rPr>
                <w:rFonts w:ascii="Times New Roman" w:eastAsia="Calibri" w:hAnsi="Times New Roman" w:cs="Times New Roman"/>
                <w:sz w:val="24"/>
                <w:szCs w:val="24"/>
                <w:lang w:val="uk-UA" w:eastAsia="ru-RU"/>
              </w:rPr>
              <w:t>загальна кількість</w:t>
            </w:r>
            <w:r w:rsidR="007C1593" w:rsidRPr="00D706DC">
              <w:rPr>
                <w:rFonts w:ascii="Times New Roman" w:eastAsia="Calibri" w:hAnsi="Times New Roman" w:cs="Times New Roman"/>
                <w:sz w:val="24"/>
                <w:szCs w:val="24"/>
                <w:lang w:val="uk-UA" w:eastAsia="ru-RU"/>
              </w:rPr>
              <w:t xml:space="preserve"> </w:t>
            </w:r>
            <w:r w:rsidR="00207F7E" w:rsidRPr="00D706DC">
              <w:rPr>
                <w:rFonts w:ascii="Times New Roman" w:eastAsia="Calibri" w:hAnsi="Times New Roman" w:cs="Times New Roman"/>
                <w:sz w:val="24"/>
                <w:szCs w:val="24"/>
                <w:lang w:val="uk-UA" w:eastAsia="ru-RU"/>
              </w:rPr>
              <w:t>–</w:t>
            </w:r>
            <w:r w:rsidR="007C1593" w:rsidRPr="00D706DC">
              <w:rPr>
                <w:rFonts w:ascii="Times New Roman" w:eastAsia="Calibri" w:hAnsi="Times New Roman" w:cs="Times New Roman"/>
                <w:sz w:val="24"/>
                <w:szCs w:val="24"/>
                <w:lang w:val="uk-UA" w:eastAsia="ru-RU"/>
              </w:rPr>
              <w:t xml:space="preserve"> </w:t>
            </w:r>
            <w:r w:rsidRPr="00D706DC">
              <w:rPr>
                <w:rFonts w:ascii="Times New Roman" w:eastAsia="Calibri" w:hAnsi="Times New Roman" w:cs="Times New Roman"/>
                <w:sz w:val="24"/>
                <w:szCs w:val="24"/>
                <w:lang w:val="uk-UA" w:eastAsia="ru-RU"/>
              </w:rPr>
              <w:t>2</w:t>
            </w:r>
            <w:r w:rsidR="00207F7E" w:rsidRPr="00D706DC">
              <w:rPr>
                <w:rFonts w:ascii="Times New Roman" w:eastAsia="Calibri" w:hAnsi="Times New Roman" w:cs="Times New Roman"/>
                <w:sz w:val="24"/>
                <w:szCs w:val="24"/>
                <w:lang w:val="uk-UA" w:eastAsia="ru-RU"/>
              </w:rPr>
              <w:t xml:space="preserve"> </w:t>
            </w:r>
            <w:r w:rsidRPr="00D706DC">
              <w:rPr>
                <w:rFonts w:ascii="Times New Roman" w:eastAsia="Calibri" w:hAnsi="Times New Roman" w:cs="Times New Roman"/>
                <w:sz w:val="24"/>
                <w:szCs w:val="24"/>
                <w:lang w:val="uk-UA" w:eastAsia="ru-RU"/>
              </w:rPr>
              <w:t>шт</w:t>
            </w:r>
            <w:r w:rsidR="00852BEE" w:rsidRPr="00D706DC">
              <w:rPr>
                <w:rFonts w:ascii="Times New Roman" w:eastAsia="Calibri" w:hAnsi="Times New Roman" w:cs="Times New Roman"/>
                <w:sz w:val="24"/>
                <w:szCs w:val="24"/>
                <w:lang w:val="uk-UA" w:eastAsia="ru-RU"/>
              </w:rPr>
              <w:t>.</w:t>
            </w:r>
            <w:r w:rsidR="009329EA" w:rsidRPr="00D706DC">
              <w:rPr>
                <w:rFonts w:ascii="Times New Roman" w:eastAsia="Calibri" w:hAnsi="Times New Roman" w:cs="Times New Roman"/>
                <w:sz w:val="24"/>
                <w:szCs w:val="24"/>
                <w:lang w:val="uk-UA" w:eastAsia="ru-RU"/>
              </w:rPr>
              <w:t xml:space="preserve"> </w:t>
            </w:r>
          </w:p>
        </w:tc>
      </w:tr>
      <w:tr w:rsidR="00713609" w:rsidRPr="00D706DC" w:rsidTr="00C77B8F">
        <w:trPr>
          <w:trHeight w:val="946"/>
          <w:jc w:val="center"/>
        </w:trPr>
        <w:tc>
          <w:tcPr>
            <w:tcW w:w="562" w:type="dxa"/>
          </w:tcPr>
          <w:p w:rsidR="00207F7E" w:rsidRPr="00D706DC" w:rsidRDefault="00207F7E" w:rsidP="00B81A06">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4.4</w:t>
            </w:r>
          </w:p>
        </w:tc>
        <w:tc>
          <w:tcPr>
            <w:tcW w:w="3119" w:type="dxa"/>
          </w:tcPr>
          <w:p w:rsidR="00207F7E" w:rsidRPr="00D706DC" w:rsidRDefault="00207F7E" w:rsidP="00B81A06">
            <w:pPr>
              <w:rPr>
                <w:rFonts w:ascii="Times New Roman" w:hAnsi="Times New Roman" w:cs="Times New Roman"/>
                <w:sz w:val="24"/>
                <w:szCs w:val="24"/>
                <w:lang w:val="uk-UA"/>
              </w:rPr>
            </w:pPr>
            <w:r w:rsidRPr="00D706DC">
              <w:rPr>
                <w:rFonts w:ascii="Times New Roman" w:hAnsi="Times New Roman" w:cs="Times New Roman"/>
                <w:sz w:val="24"/>
                <w:szCs w:val="24"/>
                <w:lang w:val="uk-UA"/>
              </w:rPr>
              <w:t>строк поставки товарів, виконання робіт, надання послуг</w:t>
            </w:r>
          </w:p>
        </w:tc>
        <w:tc>
          <w:tcPr>
            <w:tcW w:w="6520" w:type="dxa"/>
          </w:tcPr>
          <w:p w:rsidR="00207F7E" w:rsidRPr="00D706DC" w:rsidRDefault="00C77B8F" w:rsidP="005A5641">
            <w:pPr>
              <w:ind w:firstLine="317"/>
              <w:jc w:val="both"/>
              <w:rPr>
                <w:rFonts w:ascii="Times New Roman" w:hAnsi="Times New Roman" w:cs="Times New Roman"/>
                <w:sz w:val="24"/>
                <w:szCs w:val="24"/>
                <w:highlight w:val="green"/>
                <w:lang w:val="uk-UA"/>
              </w:rPr>
            </w:pPr>
            <w:r w:rsidRPr="00D706DC">
              <w:rPr>
                <w:rFonts w:ascii="Times New Roman CYR" w:eastAsia="Times New Roman" w:hAnsi="Times New Roman CYR" w:cs="Times New Roman CYR"/>
                <w:sz w:val="24"/>
                <w:szCs w:val="24"/>
                <w:lang w:val="uk-UA" w:eastAsia="ru-RU"/>
              </w:rPr>
              <w:t>Строк поставки товару</w:t>
            </w:r>
            <w:r w:rsidR="0091341A" w:rsidRPr="00D706DC">
              <w:rPr>
                <w:rFonts w:ascii="Times New Roman CYR" w:eastAsia="Times New Roman" w:hAnsi="Times New Roman CYR" w:cs="Times New Roman CYR"/>
                <w:sz w:val="24"/>
                <w:szCs w:val="24"/>
                <w:lang w:val="uk-UA" w:eastAsia="ru-RU"/>
              </w:rPr>
              <w:t>:</w:t>
            </w:r>
            <w:r w:rsidRPr="00D706DC">
              <w:rPr>
                <w:rFonts w:ascii="Times New Roman CYR" w:eastAsia="Times New Roman" w:hAnsi="Times New Roman CYR" w:cs="Times New Roman CYR"/>
                <w:sz w:val="24"/>
                <w:szCs w:val="24"/>
                <w:lang w:val="uk-UA" w:eastAsia="ru-RU"/>
              </w:rPr>
              <w:t xml:space="preserve"> </w:t>
            </w:r>
            <w:r w:rsidR="005A5641" w:rsidRPr="00D706DC">
              <w:rPr>
                <w:rFonts w:ascii="Times New Roman" w:eastAsia="Calibri" w:hAnsi="Times New Roman" w:cs="Times New Roman"/>
                <w:sz w:val="24"/>
                <w:szCs w:val="24"/>
                <w:lang w:val="uk-UA" w:eastAsia="ru-RU"/>
              </w:rPr>
              <w:t>протягом 5 (п’яти) робочих днів з дати заявки</w:t>
            </w:r>
            <w:r w:rsidRPr="00D706DC">
              <w:rPr>
                <w:rFonts w:ascii="Times New Roman CYR" w:eastAsia="Times New Roman" w:hAnsi="Times New Roman CYR" w:cs="Times New Roman CYR"/>
                <w:sz w:val="24"/>
                <w:szCs w:val="24"/>
                <w:lang w:val="uk-UA" w:eastAsia="ru-RU"/>
              </w:rPr>
              <w:t>.</w:t>
            </w:r>
          </w:p>
        </w:tc>
      </w:tr>
      <w:tr w:rsidR="00713609" w:rsidRPr="00D706DC" w:rsidTr="00363653">
        <w:trPr>
          <w:trHeight w:val="841"/>
          <w:jc w:val="center"/>
        </w:trPr>
        <w:tc>
          <w:tcPr>
            <w:tcW w:w="562" w:type="dxa"/>
          </w:tcPr>
          <w:p w:rsidR="00207F7E" w:rsidRPr="00D706DC" w:rsidRDefault="00207F7E" w:rsidP="0096396F">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5</w:t>
            </w:r>
          </w:p>
        </w:tc>
        <w:tc>
          <w:tcPr>
            <w:tcW w:w="3119" w:type="dxa"/>
          </w:tcPr>
          <w:p w:rsidR="00207F7E" w:rsidRPr="00D706DC" w:rsidRDefault="00207F7E" w:rsidP="00363653">
            <w:pPr>
              <w:rPr>
                <w:rFonts w:ascii="Times New Roman" w:hAnsi="Times New Roman" w:cs="Times New Roman"/>
                <w:sz w:val="24"/>
                <w:szCs w:val="24"/>
                <w:lang w:val="uk-UA"/>
              </w:rPr>
            </w:pPr>
            <w:r w:rsidRPr="00D706DC">
              <w:rPr>
                <w:rFonts w:ascii="Times New Roman" w:hAnsi="Times New Roman" w:cs="Times New Roman"/>
                <w:bCs/>
                <w:sz w:val="24"/>
                <w:szCs w:val="24"/>
                <w:lang w:val="uk-UA"/>
              </w:rPr>
              <w:t>Недискримінація учасників</w:t>
            </w:r>
          </w:p>
        </w:tc>
        <w:tc>
          <w:tcPr>
            <w:tcW w:w="6520" w:type="dxa"/>
          </w:tcPr>
          <w:p w:rsidR="00207F7E" w:rsidRPr="00D706DC" w:rsidRDefault="00207F7E" w:rsidP="00AA6AA9">
            <w:pPr>
              <w:ind w:firstLine="175"/>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609" w:rsidRPr="00D706DC" w:rsidTr="00363653">
        <w:trPr>
          <w:trHeight w:val="1119"/>
          <w:jc w:val="center"/>
        </w:trPr>
        <w:tc>
          <w:tcPr>
            <w:tcW w:w="562" w:type="dxa"/>
          </w:tcPr>
          <w:p w:rsidR="00207F7E" w:rsidRPr="00D706DC" w:rsidRDefault="00207F7E" w:rsidP="0096396F">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6</w:t>
            </w:r>
          </w:p>
        </w:tc>
        <w:tc>
          <w:tcPr>
            <w:tcW w:w="3119" w:type="dxa"/>
          </w:tcPr>
          <w:p w:rsidR="00207F7E" w:rsidRPr="00D706DC" w:rsidRDefault="00207F7E" w:rsidP="0096396F">
            <w:pPr>
              <w:rPr>
                <w:rFonts w:ascii="Times New Roman" w:hAnsi="Times New Roman" w:cs="Times New Roman"/>
                <w:sz w:val="24"/>
                <w:szCs w:val="24"/>
                <w:lang w:val="uk-UA"/>
              </w:rPr>
            </w:pPr>
            <w:r w:rsidRPr="00D706DC">
              <w:rPr>
                <w:rFonts w:ascii="Times New Roman" w:eastAsia="Calibri"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520" w:type="dxa"/>
          </w:tcPr>
          <w:p w:rsidR="00207F7E" w:rsidRPr="00D706DC" w:rsidRDefault="00207F7E" w:rsidP="00AA6AA9">
            <w:pPr>
              <w:ind w:firstLine="175"/>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Валютою тендерної пропозиції є гривня. </w:t>
            </w:r>
            <w:r w:rsidRPr="00D706DC">
              <w:rPr>
                <w:rFonts w:ascii="Times New Roman" w:hAnsi="Times New Roman" w:cs="Times New Roman"/>
                <w:bCs/>
                <w:i/>
                <w:iCs/>
                <w:sz w:val="24"/>
                <w:szCs w:val="24"/>
                <w:lang w:val="uk-UA"/>
              </w:rPr>
              <w:t>У разі якщо учасником процедури закупівлі є нерезидент</w:t>
            </w:r>
            <w:r w:rsidRPr="00D706DC">
              <w:rPr>
                <w:rFonts w:ascii="Times New Roman" w:hAnsi="Times New Roman" w:cs="Times New Roman"/>
                <w:bCs/>
                <w:sz w:val="24"/>
                <w:szCs w:val="24"/>
                <w:lang w:val="uk-UA"/>
              </w:rPr>
              <w:t xml:space="preserve">,  </w:t>
            </w:r>
            <w:r w:rsidRPr="00D706DC">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713609" w:rsidRPr="00D706DC" w:rsidTr="00363653">
        <w:trPr>
          <w:trHeight w:val="1119"/>
          <w:jc w:val="center"/>
        </w:trPr>
        <w:tc>
          <w:tcPr>
            <w:tcW w:w="562" w:type="dxa"/>
          </w:tcPr>
          <w:p w:rsidR="00207F7E" w:rsidRPr="00D706DC" w:rsidRDefault="00207F7E" w:rsidP="00402E5F">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7</w:t>
            </w:r>
          </w:p>
        </w:tc>
        <w:tc>
          <w:tcPr>
            <w:tcW w:w="3119" w:type="dxa"/>
          </w:tcPr>
          <w:p w:rsidR="00207F7E" w:rsidRPr="00D706DC" w:rsidRDefault="00207F7E" w:rsidP="00402E5F">
            <w:pPr>
              <w:rPr>
                <w:rFonts w:ascii="Times New Roman" w:hAnsi="Times New Roman" w:cs="Times New Roman"/>
                <w:sz w:val="24"/>
                <w:szCs w:val="24"/>
                <w:lang w:val="uk-UA"/>
              </w:rPr>
            </w:pPr>
            <w:r w:rsidRPr="00D706DC">
              <w:rPr>
                <w:rFonts w:ascii="Times New Roman" w:eastAsia="Calibri" w:hAnsi="Times New Roman" w:cs="Times New Roman"/>
                <w:sz w:val="24"/>
                <w:szCs w:val="24"/>
                <w:lang w:val="uk-UA"/>
              </w:rPr>
              <w:t>Інформація  про  мову (мови),  якою  (якими) повинно  бути  складено тендерні пропозиції</w:t>
            </w:r>
          </w:p>
        </w:tc>
        <w:tc>
          <w:tcPr>
            <w:tcW w:w="6520" w:type="dxa"/>
          </w:tcPr>
          <w:p w:rsidR="00207F7E" w:rsidRPr="00D706DC" w:rsidRDefault="00207F7E" w:rsidP="00915656">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Мова тендерної пропозиції – українська.</w:t>
            </w:r>
          </w:p>
          <w:p w:rsidR="00207F7E" w:rsidRPr="00D706DC" w:rsidRDefault="00207F7E" w:rsidP="00915656">
            <w:pPr>
              <w:widowControl w:val="0"/>
              <w:tabs>
                <w:tab w:val="left" w:pos="592"/>
              </w:tabs>
              <w:ind w:right="113" w:firstLine="309"/>
              <w:jc w:val="both"/>
              <w:rPr>
                <w:rFonts w:ascii="Times New Roman" w:eastAsia="Times New Roman" w:hAnsi="Times New Roman" w:cs="Times New Roman"/>
                <w:snapToGrid w:val="0"/>
                <w:sz w:val="24"/>
                <w:szCs w:val="24"/>
                <w:lang w:val="uk-UA" w:eastAsia="ru-RU"/>
              </w:rPr>
            </w:pPr>
            <w:r w:rsidRPr="00D706DC">
              <w:rPr>
                <w:rFonts w:ascii="Times New Roman" w:eastAsia="Times New Roman" w:hAnsi="Times New Roman" w:cs="Times New Roman"/>
                <w:snapToGrid w:val="0"/>
                <w:sz w:val="24"/>
                <w:szCs w:val="24"/>
                <w:lang w:val="uk-UA" w:eastAsia="ru-RU"/>
              </w:rPr>
              <w:t>Тендерна пропозиція та усі документи, що мають відношення до неї</w:t>
            </w:r>
            <w:r w:rsidRPr="00D706DC">
              <w:rPr>
                <w:rFonts w:ascii="Times New Roman CYR" w:eastAsia="Times New Roman" w:hAnsi="Times New Roman CYR" w:cs="Times New Roman CYR"/>
                <w:sz w:val="24"/>
                <w:szCs w:val="24"/>
                <w:lang w:val="uk-UA" w:eastAsia="ru-RU"/>
              </w:rPr>
              <w:t xml:space="preserve"> і готуються безпосередньо учасником</w:t>
            </w:r>
            <w:r w:rsidRPr="00D706DC">
              <w:rPr>
                <w:rFonts w:ascii="Times New Roman" w:eastAsia="Times New Roman" w:hAnsi="Times New Roman" w:cs="Times New Roman"/>
                <w:snapToGrid w:val="0"/>
                <w:sz w:val="24"/>
                <w:szCs w:val="24"/>
                <w:lang w:val="uk-UA" w:eastAsia="ru-RU"/>
              </w:rPr>
              <w:t>, складаються українською мовою.</w:t>
            </w:r>
          </w:p>
          <w:p w:rsidR="00207F7E" w:rsidRPr="00D706DC" w:rsidRDefault="00207F7E" w:rsidP="00915656">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07F7E" w:rsidRPr="00D706DC" w:rsidRDefault="00207F7E" w:rsidP="00915656">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207F7E" w:rsidRPr="00D706DC" w:rsidRDefault="00207F7E" w:rsidP="00915656">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Документи або копії документів (які передбачені вимогами ТД та додатками до неї), які надаються учасником у складі тендерної пропозиції, викладені іншими мовами, повинні надаватися разом з їх автентичним перекладом на українську мову. </w:t>
            </w:r>
          </w:p>
          <w:p w:rsidR="00207F7E" w:rsidRPr="00D706DC" w:rsidRDefault="00207F7E" w:rsidP="00915656">
            <w:pPr>
              <w:ind w:firstLine="317"/>
              <w:jc w:val="both"/>
              <w:rPr>
                <w:rFonts w:ascii="Times New Roman" w:eastAsia="Times New Roman" w:hAnsi="Times New Roman" w:cs="Times New Roman"/>
                <w:sz w:val="24"/>
                <w:szCs w:val="24"/>
                <w:lang w:val="uk-UA"/>
              </w:rPr>
            </w:pPr>
            <w:r w:rsidRPr="00D706DC">
              <w:rPr>
                <w:rFonts w:ascii="Times New Roman" w:eastAsia="Times New Roman" w:hAnsi="Times New Roman" w:cs="Times New Roman"/>
                <w:sz w:val="24"/>
                <w:szCs w:val="24"/>
                <w:lang w:val="uk-UA"/>
              </w:rPr>
              <w:t>Переклад повинен бути посвідчений учасником, або посвідчений нотаріально (на розсуд учасника).</w:t>
            </w:r>
          </w:p>
          <w:p w:rsidR="00207F7E" w:rsidRPr="00D706DC" w:rsidRDefault="00207F7E" w:rsidP="000D7CC6">
            <w:pPr>
              <w:ind w:firstLine="318"/>
              <w:jc w:val="both"/>
              <w:rPr>
                <w:rFonts w:ascii="Times New Roman" w:eastAsia="Calibri" w:hAnsi="Times New Roman" w:cs="Times New Roman"/>
                <w:sz w:val="24"/>
                <w:szCs w:val="24"/>
                <w:lang w:val="uk-UA"/>
              </w:rPr>
            </w:pPr>
            <w:r w:rsidRPr="00D706DC">
              <w:rPr>
                <w:rFonts w:ascii="Times New Roman" w:hAnsi="Times New Roman" w:cs="Times New Roman"/>
                <w:sz w:val="24"/>
                <w:szCs w:val="24"/>
                <w:lang w:val="uk-UA"/>
              </w:rPr>
              <w:t xml:space="preserve">Замовник не зобов’язаний розглядати документи, які не передбачені вимогами </w:t>
            </w:r>
            <w:r w:rsidR="000D7CC6" w:rsidRPr="00D706DC">
              <w:rPr>
                <w:rFonts w:ascii="Times New Roman" w:hAnsi="Times New Roman" w:cs="Times New Roman"/>
                <w:sz w:val="24"/>
                <w:szCs w:val="24"/>
                <w:lang w:val="uk-UA"/>
              </w:rPr>
              <w:t>ТД</w:t>
            </w:r>
            <w:r w:rsidRPr="00D706DC">
              <w:rPr>
                <w:rFonts w:ascii="Times New Roman" w:hAnsi="Times New Roman" w:cs="Times New Roman"/>
                <w:sz w:val="24"/>
                <w:szCs w:val="24"/>
                <w:lang w:val="uk-UA"/>
              </w:rPr>
              <w:t xml:space="preserve"> та додатками до неї та які учасник додатково надає на власний розсуд.</w:t>
            </w:r>
          </w:p>
        </w:tc>
      </w:tr>
      <w:tr w:rsidR="00713609" w:rsidRPr="00D706DC" w:rsidTr="00363653">
        <w:trPr>
          <w:trHeight w:val="501"/>
          <w:jc w:val="center"/>
        </w:trPr>
        <w:tc>
          <w:tcPr>
            <w:tcW w:w="10201" w:type="dxa"/>
            <w:gridSpan w:val="3"/>
            <w:vAlign w:val="center"/>
          </w:tcPr>
          <w:p w:rsidR="00207F7E" w:rsidRPr="00D706DC" w:rsidRDefault="00207F7E" w:rsidP="00AA6AA9">
            <w:pPr>
              <w:jc w:val="center"/>
              <w:rPr>
                <w:rFonts w:ascii="Times New Roman" w:hAnsi="Times New Roman" w:cs="Times New Roman"/>
                <w:sz w:val="24"/>
                <w:szCs w:val="24"/>
                <w:lang w:val="uk-UA"/>
              </w:rPr>
            </w:pPr>
            <w:r w:rsidRPr="00D706DC">
              <w:rPr>
                <w:rFonts w:ascii="Times New Roman" w:hAnsi="Times New Roman" w:cs="Times New Roman"/>
                <w:b/>
                <w:bCs/>
                <w:iCs/>
                <w:sz w:val="24"/>
                <w:szCs w:val="24"/>
                <w:lang w:val="uk-UA"/>
              </w:rPr>
              <w:t>РОЗДІЛ ІІ. ПОРЯДОК УНЕСЕННЯ ЗМІН ТА НАДАННЯ РОЗ’ЯСНЕНЬ ДО ТЕНДЕРНОЇ ДОКУМЕНТАЦІЇ</w:t>
            </w:r>
          </w:p>
        </w:tc>
      </w:tr>
      <w:tr w:rsidR="00713609" w:rsidRPr="00D706DC" w:rsidTr="000D7CC6">
        <w:trPr>
          <w:trHeight w:val="561"/>
          <w:jc w:val="center"/>
        </w:trPr>
        <w:tc>
          <w:tcPr>
            <w:tcW w:w="562" w:type="dxa"/>
          </w:tcPr>
          <w:p w:rsidR="00207F7E" w:rsidRPr="00D706DC" w:rsidRDefault="00207F7E" w:rsidP="004E3BF4">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1</w:t>
            </w:r>
          </w:p>
        </w:tc>
        <w:tc>
          <w:tcPr>
            <w:tcW w:w="3119" w:type="dxa"/>
          </w:tcPr>
          <w:p w:rsidR="00207F7E" w:rsidRPr="00D706DC" w:rsidRDefault="00207F7E" w:rsidP="00363653">
            <w:pPr>
              <w:rPr>
                <w:rFonts w:ascii="Times New Roman" w:hAnsi="Times New Roman" w:cs="Times New Roman"/>
                <w:bCs/>
                <w:sz w:val="24"/>
                <w:szCs w:val="24"/>
                <w:lang w:val="uk-UA"/>
              </w:rPr>
            </w:pPr>
            <w:r w:rsidRPr="00D706DC">
              <w:rPr>
                <w:rFonts w:ascii="Times New Roman" w:hAnsi="Times New Roman" w:cs="Times New Roman"/>
                <w:bCs/>
                <w:sz w:val="24"/>
                <w:szCs w:val="24"/>
                <w:lang w:val="uk-UA"/>
              </w:rPr>
              <w:t>Процедура надання роз’яснень щодо тендерної документації</w:t>
            </w:r>
          </w:p>
        </w:tc>
        <w:tc>
          <w:tcPr>
            <w:tcW w:w="6520" w:type="dxa"/>
          </w:tcPr>
          <w:p w:rsidR="00207F7E" w:rsidRPr="00D706DC" w:rsidRDefault="00207F7E" w:rsidP="004E3BF4">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706DC">
              <w:rPr>
                <w:rFonts w:ascii="Times New Roman" w:hAnsi="Times New Roman" w:cs="Times New Roman"/>
                <w:bCs/>
                <w:i/>
                <w:iCs/>
                <w:sz w:val="24"/>
                <w:szCs w:val="24"/>
                <w:lang w:val="uk-UA"/>
              </w:rPr>
              <w:t>протягом трьох робочих днів</w:t>
            </w:r>
            <w:r w:rsidRPr="00D706DC">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 </w:t>
            </w:r>
          </w:p>
          <w:p w:rsidR="00207F7E" w:rsidRPr="00D706DC" w:rsidRDefault="00207F7E" w:rsidP="004E3BF4">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У разі несвоєчасного надання замовником роз’яснень щодо змісту ТД електронна система закупівель автоматично призупиняє перебіг тендеру.</w:t>
            </w:r>
          </w:p>
          <w:p w:rsidR="00207F7E" w:rsidRPr="00D706DC" w:rsidRDefault="00207F7E" w:rsidP="004E3BF4">
            <w:pPr>
              <w:ind w:firstLine="317"/>
              <w:jc w:val="both"/>
              <w:rPr>
                <w:rFonts w:ascii="Times New Roman" w:hAnsi="Times New Roman" w:cs="Times New Roman"/>
                <w:bCs/>
                <w:i/>
                <w:iCs/>
                <w:sz w:val="24"/>
                <w:szCs w:val="24"/>
                <w:lang w:val="uk-UA"/>
              </w:rPr>
            </w:pPr>
            <w:r w:rsidRPr="00D706DC">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ТД в електронній </w:t>
            </w:r>
            <w:r w:rsidRPr="00D706DC">
              <w:rPr>
                <w:rFonts w:ascii="Times New Roman" w:hAnsi="Times New Roman" w:cs="Times New Roman"/>
                <w:sz w:val="24"/>
                <w:szCs w:val="24"/>
                <w:lang w:val="uk-UA"/>
              </w:rPr>
              <w:lastRenderedPageBreak/>
              <w:t xml:space="preserve">системі закупівель з одночасним продовженням строку подання тендерних пропозицій </w:t>
            </w:r>
            <w:r w:rsidRPr="00D706DC">
              <w:rPr>
                <w:rFonts w:ascii="Times New Roman" w:hAnsi="Times New Roman" w:cs="Times New Roman"/>
                <w:bCs/>
                <w:i/>
                <w:iCs/>
                <w:sz w:val="24"/>
                <w:szCs w:val="24"/>
                <w:lang w:val="uk-UA"/>
              </w:rPr>
              <w:t>не менш як на сім днів.</w:t>
            </w:r>
          </w:p>
          <w:p w:rsidR="00207F7E" w:rsidRPr="00D706DC" w:rsidRDefault="00207F7E" w:rsidP="004E3BF4">
            <w:pPr>
              <w:ind w:firstLine="365"/>
              <w:jc w:val="both"/>
              <w:rPr>
                <w:rFonts w:ascii="Times New Roman" w:eastAsia="Calibri" w:hAnsi="Times New Roman" w:cs="Times New Roman"/>
                <w:sz w:val="24"/>
                <w:szCs w:val="24"/>
                <w:lang w:val="uk-UA" w:eastAsia="ru-RU"/>
              </w:rPr>
            </w:pPr>
            <w:r w:rsidRPr="00D706DC">
              <w:rPr>
                <w:rFonts w:ascii="Times New Roman" w:eastAsia="Calibri" w:hAnsi="Times New Roman" w:cs="Times New Roman"/>
                <w:sz w:val="24"/>
                <w:szCs w:val="24"/>
                <w:lang w:val="uk-UA" w:eastAsia="ru-RU"/>
              </w:rPr>
              <w:t>Зазначена у цій частині інформація оприлюднюється Замовником відповідно до статті 10 Закону.</w:t>
            </w:r>
          </w:p>
          <w:p w:rsidR="00207F7E" w:rsidRPr="00D706DC" w:rsidRDefault="00207F7E" w:rsidP="000F719E">
            <w:pPr>
              <w:ind w:firstLine="365"/>
              <w:jc w:val="both"/>
              <w:rPr>
                <w:rFonts w:ascii="Times New Roman" w:eastAsia="Calibri" w:hAnsi="Times New Roman" w:cs="Times New Roman"/>
                <w:sz w:val="24"/>
                <w:szCs w:val="24"/>
                <w:lang w:val="uk-UA" w:eastAsia="ru-RU"/>
              </w:rPr>
            </w:pPr>
            <w:r w:rsidRPr="00D706DC">
              <w:rPr>
                <w:rFonts w:ascii="Times New Roman" w:eastAsia="Calibri" w:hAnsi="Times New Roman" w:cs="Times New Roman"/>
                <w:sz w:val="24"/>
                <w:szCs w:val="24"/>
                <w:lang w:val="uk-UA" w:eastAsia="ru-RU"/>
              </w:rPr>
              <w:t xml:space="preserve">Відсутність будь-яких запитань або уточнень стосовно змісту та викладення вимог ТД з боку Учасників процедури закупівлі, які отримали цю документацію у встановленому порядку, </w:t>
            </w:r>
            <w:proofErr w:type="spellStart"/>
            <w:r w:rsidRPr="00D706DC">
              <w:rPr>
                <w:rFonts w:ascii="Times New Roman" w:eastAsia="Calibri" w:hAnsi="Times New Roman" w:cs="Times New Roman"/>
                <w:sz w:val="24"/>
                <w:szCs w:val="24"/>
                <w:lang w:val="uk-UA" w:eastAsia="ru-RU"/>
              </w:rPr>
              <w:t>означатиме</w:t>
            </w:r>
            <w:proofErr w:type="spellEnd"/>
            <w:r w:rsidRPr="00D706DC">
              <w:rPr>
                <w:rFonts w:ascii="Times New Roman" w:eastAsia="Calibri"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ТД та вимоги, викладені Замовником при підготовці цієї закупівлі.</w:t>
            </w:r>
          </w:p>
          <w:p w:rsidR="00207F7E" w:rsidRPr="00D706DC" w:rsidRDefault="00207F7E" w:rsidP="00A43BAB">
            <w:pPr>
              <w:ind w:firstLine="365"/>
              <w:jc w:val="both"/>
              <w:rPr>
                <w:rFonts w:ascii="Times New Roman" w:hAnsi="Times New Roman" w:cs="Times New Roman"/>
                <w:sz w:val="24"/>
                <w:szCs w:val="24"/>
                <w:lang w:val="uk-UA"/>
              </w:rPr>
            </w:pPr>
            <w:r w:rsidRPr="00D706DC">
              <w:rPr>
                <w:rFonts w:ascii="Times New Roman" w:eastAsia="Calibri" w:hAnsi="Times New Roman" w:cs="Times New Roman"/>
                <w:sz w:val="24"/>
                <w:szCs w:val="24"/>
                <w:lang w:val="uk-UA" w:eastAsia="ru-RU"/>
              </w:rPr>
              <w:t>У разі виникнення у учасників процедури закупівлі питань, що не висвітлені в ТД, при вирішенні таких питань тендерний комітет та учасники процедури закупівлі керуються чинними нормативно-правовими актами України.</w:t>
            </w:r>
          </w:p>
        </w:tc>
      </w:tr>
      <w:tr w:rsidR="00713609" w:rsidRPr="00D706DC" w:rsidTr="00363653">
        <w:trPr>
          <w:trHeight w:val="1119"/>
          <w:jc w:val="center"/>
        </w:trPr>
        <w:tc>
          <w:tcPr>
            <w:tcW w:w="562" w:type="dxa"/>
          </w:tcPr>
          <w:p w:rsidR="00207F7E" w:rsidRPr="00D706DC" w:rsidRDefault="00207F7E" w:rsidP="00B81351">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2</w:t>
            </w:r>
          </w:p>
        </w:tc>
        <w:tc>
          <w:tcPr>
            <w:tcW w:w="3119" w:type="dxa"/>
          </w:tcPr>
          <w:p w:rsidR="00207F7E" w:rsidRPr="00D706DC" w:rsidRDefault="00207F7E" w:rsidP="00363653">
            <w:pPr>
              <w:rPr>
                <w:rFonts w:ascii="Times New Roman" w:hAnsi="Times New Roman" w:cs="Times New Roman"/>
                <w:sz w:val="24"/>
                <w:szCs w:val="24"/>
                <w:lang w:val="uk-UA"/>
              </w:rPr>
            </w:pPr>
            <w:r w:rsidRPr="00D706DC">
              <w:rPr>
                <w:rFonts w:ascii="Times New Roman" w:hAnsi="Times New Roman" w:cs="Times New Roman"/>
                <w:bCs/>
                <w:sz w:val="24"/>
                <w:szCs w:val="24"/>
                <w:lang w:val="uk-UA"/>
              </w:rPr>
              <w:t>Внесення змін до тендерної документації</w:t>
            </w:r>
          </w:p>
        </w:tc>
        <w:tc>
          <w:tcPr>
            <w:tcW w:w="6520" w:type="dxa"/>
          </w:tcPr>
          <w:p w:rsidR="00207F7E" w:rsidRPr="00D706DC" w:rsidRDefault="00207F7E" w:rsidP="00B81351">
            <w:pPr>
              <w:ind w:firstLine="317"/>
              <w:jc w:val="both"/>
              <w:rPr>
                <w:rFonts w:ascii="Times New Roman" w:hAnsi="Times New Roman" w:cs="Times New Roman"/>
                <w:bCs/>
                <w:i/>
                <w:iCs/>
                <w:sz w:val="24"/>
                <w:szCs w:val="24"/>
                <w:lang w:val="uk-UA"/>
              </w:rPr>
            </w:pPr>
            <w:r w:rsidRPr="00D706DC">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D706DC">
              <w:rPr>
                <w:rFonts w:ascii="Times New Roman" w:hAnsi="Times New Roman" w:cs="Times New Roman"/>
                <w:sz w:val="24"/>
                <w:szCs w:val="24"/>
                <w:lang w:val="uk-UA"/>
              </w:rPr>
              <w:t>внести</w:t>
            </w:r>
            <w:proofErr w:type="spellEnd"/>
            <w:r w:rsidRPr="00D706DC">
              <w:rPr>
                <w:rFonts w:ascii="Times New Roman" w:hAnsi="Times New Roman" w:cs="Times New Roman"/>
                <w:sz w:val="24"/>
                <w:szCs w:val="24"/>
                <w:lang w:val="uk-UA"/>
              </w:rPr>
              <w:t xml:space="preserve">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w:t>
            </w:r>
            <w:r w:rsidRPr="00D706DC">
              <w:rPr>
                <w:rFonts w:ascii="Times New Roman" w:hAnsi="Times New Roman" w:cs="Times New Roman"/>
                <w:i/>
                <w:sz w:val="24"/>
                <w:szCs w:val="24"/>
                <w:lang w:val="uk-UA"/>
              </w:rPr>
              <w:t xml:space="preserve">залишалося </w:t>
            </w:r>
            <w:r w:rsidRPr="00D706DC">
              <w:rPr>
                <w:rFonts w:ascii="Times New Roman" w:hAnsi="Times New Roman" w:cs="Times New Roman"/>
                <w:bCs/>
                <w:i/>
                <w:iCs/>
                <w:sz w:val="24"/>
                <w:szCs w:val="24"/>
                <w:lang w:val="uk-UA"/>
              </w:rPr>
              <w:t>не менше семи днів.</w:t>
            </w:r>
          </w:p>
          <w:p w:rsidR="00207F7E" w:rsidRPr="00D706DC" w:rsidRDefault="00207F7E" w:rsidP="008E6CFA">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Зміни, що вносяться замовником до ТД,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ТД в окремому документі оприлюднює перелік змін, що вносяться.</w:t>
            </w:r>
          </w:p>
          <w:p w:rsidR="00207F7E" w:rsidRPr="00D706DC" w:rsidRDefault="00207F7E" w:rsidP="008E6CFA">
            <w:pPr>
              <w:ind w:firstLine="317"/>
              <w:jc w:val="both"/>
              <w:rPr>
                <w:rFonts w:ascii="Times New Roman" w:hAnsi="Times New Roman" w:cs="Times New Roman"/>
                <w:sz w:val="24"/>
                <w:szCs w:val="24"/>
                <w:lang w:val="uk-UA"/>
              </w:rPr>
            </w:pPr>
            <w:r w:rsidRPr="00D706DC">
              <w:rPr>
                <w:rFonts w:ascii="Times New Roman" w:eastAsia="Times New Roman" w:hAnsi="Times New Roman" w:cs="Times New Roman"/>
                <w:sz w:val="24"/>
                <w:szCs w:val="24"/>
                <w:lang w:val="uk-UA" w:eastAsia="ru-RU"/>
              </w:rPr>
              <w:t>Зазначена у цій частині інформація оприлюднюється замовником відповідно до статті 10 Закону.</w:t>
            </w:r>
          </w:p>
        </w:tc>
      </w:tr>
      <w:tr w:rsidR="00713609" w:rsidRPr="00D706DC" w:rsidTr="00363653">
        <w:trPr>
          <w:trHeight w:val="480"/>
          <w:jc w:val="center"/>
        </w:trPr>
        <w:tc>
          <w:tcPr>
            <w:tcW w:w="10201" w:type="dxa"/>
            <w:gridSpan w:val="3"/>
            <w:vAlign w:val="center"/>
          </w:tcPr>
          <w:p w:rsidR="00207F7E" w:rsidRPr="00D706DC" w:rsidRDefault="00207F7E" w:rsidP="00363653">
            <w:pPr>
              <w:jc w:val="center"/>
              <w:rPr>
                <w:rFonts w:ascii="Times New Roman" w:hAnsi="Times New Roman" w:cs="Times New Roman"/>
                <w:sz w:val="24"/>
                <w:szCs w:val="24"/>
                <w:lang w:val="uk-UA"/>
              </w:rPr>
            </w:pPr>
            <w:r w:rsidRPr="00D706DC">
              <w:rPr>
                <w:rFonts w:ascii="Times New Roman" w:hAnsi="Times New Roman" w:cs="Times New Roman"/>
                <w:b/>
                <w:bCs/>
                <w:sz w:val="24"/>
                <w:szCs w:val="24"/>
                <w:lang w:val="uk-UA"/>
              </w:rPr>
              <w:t>РОЗДІЛ ІІІ. ІНСТРУКЦІЯ З ПІДГОТОВКИ ТЕНДЕРНОЇ ПРОПОЗИЦІЇ</w:t>
            </w:r>
          </w:p>
        </w:tc>
      </w:tr>
      <w:tr w:rsidR="00713609" w:rsidRPr="00D45849" w:rsidTr="00363653">
        <w:trPr>
          <w:trHeight w:val="1119"/>
          <w:jc w:val="center"/>
        </w:trPr>
        <w:tc>
          <w:tcPr>
            <w:tcW w:w="562" w:type="dxa"/>
          </w:tcPr>
          <w:p w:rsidR="00207F7E" w:rsidRPr="00D706DC" w:rsidRDefault="00207F7E" w:rsidP="008E6CFA">
            <w:pPr>
              <w:jc w:val="center"/>
              <w:rPr>
                <w:rFonts w:ascii="Times New Roman" w:hAnsi="Times New Roman" w:cs="Times New Roman"/>
                <w:sz w:val="24"/>
                <w:szCs w:val="24"/>
                <w:lang w:val="uk-UA"/>
              </w:rPr>
            </w:pPr>
            <w:r w:rsidRPr="00D706DC">
              <w:rPr>
                <w:rFonts w:ascii="Times New Roman" w:hAnsi="Times New Roman" w:cs="Times New Roman"/>
                <w:bCs/>
                <w:sz w:val="24"/>
                <w:szCs w:val="24"/>
                <w:lang w:val="uk-UA"/>
              </w:rPr>
              <w:t>1</w:t>
            </w:r>
          </w:p>
        </w:tc>
        <w:tc>
          <w:tcPr>
            <w:tcW w:w="3119" w:type="dxa"/>
          </w:tcPr>
          <w:p w:rsidR="00207F7E" w:rsidRPr="00D706DC" w:rsidRDefault="00207F7E" w:rsidP="00363653">
            <w:pPr>
              <w:rPr>
                <w:rFonts w:ascii="Times New Roman" w:hAnsi="Times New Roman" w:cs="Times New Roman"/>
                <w:sz w:val="24"/>
                <w:szCs w:val="24"/>
                <w:lang w:val="uk-UA"/>
              </w:rPr>
            </w:pPr>
            <w:r w:rsidRPr="00D706DC">
              <w:rPr>
                <w:rFonts w:ascii="Times New Roman" w:hAnsi="Times New Roman" w:cs="Times New Roman"/>
                <w:bCs/>
                <w:sz w:val="24"/>
                <w:szCs w:val="24"/>
                <w:lang w:val="uk-UA"/>
              </w:rPr>
              <w:t>Зміст і спосіб подання тендерної пропозиції</w:t>
            </w:r>
          </w:p>
        </w:tc>
        <w:tc>
          <w:tcPr>
            <w:tcW w:w="6520" w:type="dxa"/>
            <w:vAlign w:val="center"/>
          </w:tcPr>
          <w:p w:rsidR="00207F7E" w:rsidRPr="00D706DC" w:rsidRDefault="00207F7E" w:rsidP="008E6CFA">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rsidR="00207F7E" w:rsidRPr="00D706DC" w:rsidRDefault="00207F7E" w:rsidP="008E6CFA">
            <w:pPr>
              <w:numPr>
                <w:ilvl w:val="0"/>
                <w:numId w:val="1"/>
              </w:numPr>
              <w:tabs>
                <w:tab w:val="clear" w:pos="720"/>
                <w:tab w:val="num" w:pos="360"/>
              </w:tabs>
              <w:ind w:left="34" w:firstLine="283"/>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інформацією </w:t>
            </w:r>
            <w:r w:rsidRPr="00D706DC">
              <w:rPr>
                <w:rFonts w:ascii="Times New Roman" w:eastAsia="Calibri" w:hAnsi="Times New Roman" w:cs="Times New Roman"/>
                <w:sz w:val="24"/>
                <w:szCs w:val="24"/>
                <w:lang w:val="uk-UA"/>
              </w:rPr>
              <w:t xml:space="preserve">та документами, що підтверджують відповідність учасника кваліфікаційним критеріям </w:t>
            </w:r>
            <w:r w:rsidRPr="00D706DC">
              <w:rPr>
                <w:rFonts w:ascii="Times New Roman" w:eastAsia="Calibri" w:hAnsi="Times New Roman" w:cs="Times New Roman"/>
                <w:b/>
                <w:i/>
                <w:sz w:val="24"/>
                <w:szCs w:val="24"/>
                <w:lang w:val="uk-UA"/>
              </w:rPr>
              <w:t>(згідно з таблицею 1 Додатку 1 до ТД)</w:t>
            </w:r>
            <w:r w:rsidRPr="00D706DC">
              <w:rPr>
                <w:rFonts w:ascii="Times New Roman" w:hAnsi="Times New Roman" w:cs="Times New Roman"/>
                <w:sz w:val="24"/>
                <w:szCs w:val="24"/>
                <w:lang w:val="uk-UA"/>
              </w:rPr>
              <w:t>;</w:t>
            </w:r>
          </w:p>
          <w:p w:rsidR="00207F7E" w:rsidRPr="00D706DC" w:rsidRDefault="00207F7E" w:rsidP="00BF6AA3">
            <w:pPr>
              <w:numPr>
                <w:ilvl w:val="0"/>
                <w:numId w:val="1"/>
              </w:numPr>
              <w:tabs>
                <w:tab w:val="clear" w:pos="720"/>
                <w:tab w:val="num" w:pos="742"/>
              </w:tabs>
              <w:ind w:left="34" w:firstLine="283"/>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інформацією </w:t>
            </w:r>
            <w:r w:rsidRPr="00D706DC">
              <w:rPr>
                <w:rFonts w:ascii="Times New Roman" w:eastAsia="Calibri" w:hAnsi="Times New Roman" w:cs="Times New Roman"/>
                <w:sz w:val="24"/>
                <w:szCs w:val="24"/>
                <w:lang w:val="uk-UA"/>
              </w:rPr>
              <w:t xml:space="preserve">про відсутність підстав для відмови в участі у процедурі закупівлі, визначених у статті 17 Закону </w:t>
            </w:r>
            <w:r w:rsidRPr="00D706DC">
              <w:rPr>
                <w:rFonts w:ascii="Times New Roman" w:eastAsia="Calibri" w:hAnsi="Times New Roman" w:cs="Times New Roman"/>
                <w:b/>
                <w:i/>
                <w:sz w:val="24"/>
                <w:szCs w:val="24"/>
                <w:lang w:val="uk-UA"/>
              </w:rPr>
              <w:t>(згідно з таблицею 2 Додатку 1 до ТД)</w:t>
            </w:r>
            <w:r w:rsidRPr="00D706DC">
              <w:rPr>
                <w:rFonts w:ascii="Times New Roman" w:hAnsi="Times New Roman" w:cs="Times New Roman"/>
                <w:sz w:val="24"/>
                <w:szCs w:val="24"/>
                <w:lang w:val="uk-UA"/>
              </w:rPr>
              <w:t>;</w:t>
            </w:r>
          </w:p>
          <w:p w:rsidR="00207F7E" w:rsidRPr="00D706DC" w:rsidRDefault="00207F7E" w:rsidP="00CB0C50">
            <w:pPr>
              <w:numPr>
                <w:ilvl w:val="0"/>
                <w:numId w:val="8"/>
              </w:numPr>
              <w:tabs>
                <w:tab w:val="left" w:pos="583"/>
              </w:tabs>
              <w:ind w:left="25" w:firstLine="309"/>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 xml:space="preserve">іншою інформацією та документами, що зазначені </w:t>
            </w:r>
            <w:r w:rsidRPr="00D706DC">
              <w:rPr>
                <w:rFonts w:ascii="Times New Roman" w:eastAsia="Calibri" w:hAnsi="Times New Roman" w:cs="Times New Roman"/>
                <w:b/>
                <w:i/>
                <w:sz w:val="24"/>
                <w:szCs w:val="24"/>
                <w:lang w:val="uk-UA"/>
              </w:rPr>
              <w:t>в таблиці 3 Додатку 1 до ТД</w:t>
            </w:r>
            <w:r w:rsidRPr="00D706DC">
              <w:rPr>
                <w:rFonts w:ascii="Times New Roman" w:eastAsia="Calibri" w:hAnsi="Times New Roman" w:cs="Times New Roman"/>
                <w:i/>
                <w:sz w:val="24"/>
                <w:szCs w:val="24"/>
                <w:lang w:val="uk-UA"/>
              </w:rPr>
              <w:t>;</w:t>
            </w:r>
          </w:p>
          <w:p w:rsidR="00207F7E" w:rsidRPr="00D706DC" w:rsidRDefault="00207F7E" w:rsidP="00BF6AA3">
            <w:pPr>
              <w:numPr>
                <w:ilvl w:val="0"/>
                <w:numId w:val="1"/>
              </w:numPr>
              <w:tabs>
                <w:tab w:val="clear" w:pos="720"/>
                <w:tab w:val="num" w:pos="742"/>
              </w:tabs>
              <w:ind w:left="34" w:firstLine="283"/>
              <w:jc w:val="both"/>
              <w:rPr>
                <w:rFonts w:ascii="Times New Roman" w:hAnsi="Times New Roman" w:cs="Times New Roman"/>
                <w:sz w:val="24"/>
                <w:szCs w:val="24"/>
                <w:lang w:val="uk-UA"/>
              </w:rPr>
            </w:pPr>
            <w:r w:rsidRPr="00D706DC">
              <w:rPr>
                <w:rFonts w:ascii="Times New Roman" w:eastAsia="Calibri" w:hAnsi="Times New Roman" w:cs="Times New Roman"/>
                <w:sz w:val="24"/>
                <w:szCs w:val="24"/>
                <w:lang w:val="uk-UA"/>
              </w:rPr>
              <w:t xml:space="preserve">заповненою ціновою пропозицією за формою, наведеною в </w:t>
            </w:r>
            <w:r w:rsidRPr="00D706DC">
              <w:rPr>
                <w:rFonts w:ascii="Times New Roman" w:eastAsia="Calibri" w:hAnsi="Times New Roman" w:cs="Times New Roman"/>
                <w:b/>
                <w:i/>
                <w:sz w:val="24"/>
                <w:szCs w:val="24"/>
                <w:lang w:val="uk-UA"/>
              </w:rPr>
              <w:t>Додатку  2 до ТД;</w:t>
            </w:r>
          </w:p>
          <w:p w:rsidR="002B5008" w:rsidRPr="00D706DC" w:rsidRDefault="002B5008" w:rsidP="000E4A14">
            <w:pPr>
              <w:numPr>
                <w:ilvl w:val="0"/>
                <w:numId w:val="1"/>
              </w:numPr>
              <w:tabs>
                <w:tab w:val="clear" w:pos="720"/>
                <w:tab w:val="num" w:pos="590"/>
              </w:tabs>
              <w:ind w:left="23" w:firstLine="337"/>
              <w:jc w:val="both"/>
              <w:rPr>
                <w:rFonts w:ascii="Times New Roman" w:eastAsia="Calibri" w:hAnsi="Times New Roman" w:cs="Times New Roman"/>
                <w:b/>
                <w:i/>
                <w:sz w:val="24"/>
                <w:szCs w:val="24"/>
                <w:lang w:val="uk-UA"/>
              </w:rPr>
            </w:pPr>
            <w:r w:rsidRPr="00D706DC">
              <w:rPr>
                <w:rFonts w:ascii="Times New Roman" w:eastAsia="Calibri" w:hAnsi="Times New Roman" w:cs="Times New Roman"/>
                <w:sz w:val="24"/>
                <w:szCs w:val="24"/>
                <w:lang w:val="uk-UA"/>
              </w:rPr>
              <w:t>інформаці</w:t>
            </w:r>
            <w:r w:rsidR="00B57197" w:rsidRPr="00D706DC">
              <w:rPr>
                <w:rFonts w:ascii="Times New Roman" w:eastAsia="Calibri" w:hAnsi="Times New Roman" w:cs="Times New Roman"/>
                <w:sz w:val="24"/>
                <w:szCs w:val="24"/>
                <w:lang w:val="uk-UA"/>
              </w:rPr>
              <w:t xml:space="preserve">єю про відповідність пропозиції учасника технічним, якісним та іншим вимогам до предмета закупівлі, установленим Замовником згідно з </w:t>
            </w:r>
            <w:r w:rsidR="00B57197" w:rsidRPr="00D706DC">
              <w:rPr>
                <w:rFonts w:ascii="Times New Roman" w:eastAsia="Calibri" w:hAnsi="Times New Roman" w:cs="Times New Roman"/>
                <w:b/>
                <w:i/>
                <w:sz w:val="24"/>
                <w:szCs w:val="24"/>
                <w:lang w:val="uk-UA"/>
              </w:rPr>
              <w:t>Додатком 3 до ТД.</w:t>
            </w:r>
          </w:p>
          <w:p w:rsidR="00207F7E" w:rsidRPr="00D706DC" w:rsidRDefault="00207F7E" w:rsidP="00506278">
            <w:pPr>
              <w:numPr>
                <w:ilvl w:val="0"/>
                <w:numId w:val="1"/>
              </w:numPr>
              <w:tabs>
                <w:tab w:val="clear" w:pos="720"/>
                <w:tab w:val="num" w:pos="742"/>
              </w:tabs>
              <w:spacing w:after="120"/>
              <w:ind w:left="34" w:firstLine="283"/>
              <w:jc w:val="both"/>
              <w:rPr>
                <w:rFonts w:ascii="Times New Roman" w:hAnsi="Times New Roman" w:cs="Times New Roman"/>
                <w:sz w:val="24"/>
                <w:szCs w:val="24"/>
                <w:lang w:val="uk-UA"/>
              </w:rPr>
            </w:pPr>
            <w:r w:rsidRPr="00D706DC">
              <w:rPr>
                <w:rFonts w:ascii="Times New Roman" w:eastAsia="Calibri" w:hAnsi="Times New Roman" w:cs="Times New Roman"/>
                <w:sz w:val="24"/>
                <w:szCs w:val="24"/>
                <w:lang w:val="uk-UA"/>
              </w:rPr>
              <w:lastRenderedPageBreak/>
              <w:t>іншими документами та матеріалами, які повинні бути оформлені та подані учасниками згідно з цією ТД</w:t>
            </w:r>
            <w:r w:rsidRPr="00D706DC">
              <w:rPr>
                <w:rFonts w:ascii="Times New Roman" w:hAnsi="Times New Roman" w:cs="Times New Roman"/>
                <w:sz w:val="24"/>
                <w:szCs w:val="24"/>
                <w:lang w:val="uk-UA"/>
              </w:rPr>
              <w:t>.</w:t>
            </w:r>
          </w:p>
          <w:p w:rsidR="00207F7E" w:rsidRPr="00D706DC" w:rsidRDefault="00207F7E" w:rsidP="008742B6">
            <w:pPr>
              <w:spacing w:after="120"/>
              <w:ind w:left="82" w:firstLine="283"/>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07F7E" w:rsidRPr="00D706DC" w:rsidRDefault="00207F7E" w:rsidP="00506278">
            <w:pPr>
              <w:widowControl w:val="0"/>
              <w:spacing w:after="120"/>
              <w:ind w:firstLine="317"/>
              <w:jc w:val="both"/>
              <w:rPr>
                <w:rFonts w:ascii="Times New Roman" w:eastAsia="Times New Roman" w:hAnsi="Times New Roman" w:cs="Times New Roman"/>
                <w:sz w:val="24"/>
                <w:szCs w:val="24"/>
                <w:highlight w:val="yellow"/>
                <w:lang w:val="uk-UA" w:eastAsia="ru-RU"/>
              </w:rPr>
            </w:pPr>
            <w:r w:rsidRPr="00D706DC">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 </w:t>
            </w:r>
            <w:r w:rsidRPr="00D706DC">
              <w:rPr>
                <w:rFonts w:ascii="Times New Roman" w:eastAsia="Calibri" w:hAnsi="Times New Roman" w:cs="Times New Roman"/>
                <w:sz w:val="24"/>
                <w:szCs w:val="24"/>
                <w:lang w:val="uk-UA"/>
              </w:rPr>
              <w:t xml:space="preserve">надає </w:t>
            </w:r>
            <w:r w:rsidRPr="00D706DC">
              <w:rPr>
                <w:rFonts w:ascii="Times New Roman" w:eastAsia="Calibri" w:hAnsi="Times New Roman" w:cs="Times New Roman"/>
                <w:i/>
                <w:sz w:val="24"/>
                <w:szCs w:val="24"/>
                <w:u w:val="single"/>
                <w:lang w:val="uk-UA"/>
              </w:rPr>
              <w:t>лист-роз’яснення в довільній формі, в якому зазначає законодавчі підстави ненадання відповідних документів</w:t>
            </w:r>
            <w:r w:rsidRPr="00D706DC">
              <w:rPr>
                <w:rFonts w:ascii="Times New Roman" w:eastAsia="Calibri" w:hAnsi="Times New Roman" w:cs="Times New Roman"/>
                <w:i/>
                <w:sz w:val="24"/>
                <w:szCs w:val="24"/>
                <w:lang w:val="uk-UA"/>
              </w:rPr>
              <w:t>.</w:t>
            </w:r>
          </w:p>
          <w:p w:rsidR="00207F7E" w:rsidRPr="00D706DC" w:rsidRDefault="00207F7E" w:rsidP="00506278">
            <w:pPr>
              <w:widowControl w:val="0"/>
              <w:spacing w:after="120"/>
              <w:ind w:firstLine="317"/>
              <w:jc w:val="both"/>
              <w:rPr>
                <w:rFonts w:ascii="Times New Roman" w:eastAsia="Calibri" w:hAnsi="Times New Roman" w:cs="Times New Roman"/>
                <w:sz w:val="24"/>
                <w:szCs w:val="24"/>
                <w:lang w:val="uk-UA"/>
              </w:rPr>
            </w:pPr>
            <w:r w:rsidRPr="00D706DC">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7F7E" w:rsidRPr="00D706DC" w:rsidRDefault="00207F7E" w:rsidP="00506278">
            <w:pPr>
              <w:widowControl w:val="0"/>
              <w:spacing w:after="120"/>
              <w:ind w:firstLine="318"/>
              <w:jc w:val="both"/>
              <w:rPr>
                <w:rFonts w:ascii="Times New Roman" w:eastAsia="Arial" w:hAnsi="Times New Roman" w:cs="Times New Roman"/>
                <w:sz w:val="24"/>
                <w:szCs w:val="24"/>
                <w:lang w:val="uk-UA" w:eastAsia="zh-CN"/>
              </w:rPr>
            </w:pPr>
            <w:r w:rsidRPr="00D706DC">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w:t>
            </w:r>
          </w:p>
          <w:p w:rsidR="00207F7E" w:rsidRPr="00D706DC" w:rsidRDefault="00207F7E" w:rsidP="006F3FBF">
            <w:pPr>
              <w:widowControl w:val="0"/>
              <w:spacing w:after="120"/>
              <w:ind w:firstLine="318"/>
              <w:jc w:val="both"/>
              <w:rPr>
                <w:rFonts w:ascii="Times New Roman" w:eastAsia="Arial" w:hAnsi="Times New Roman" w:cs="Times New Roman"/>
                <w:sz w:val="24"/>
                <w:szCs w:val="24"/>
                <w:lang w:val="uk-UA" w:eastAsia="zh-CN"/>
              </w:rPr>
            </w:pPr>
            <w:r w:rsidRPr="00D706DC">
              <w:rPr>
                <w:rFonts w:ascii="Times New Roman" w:eastAsia="Arial" w:hAnsi="Times New Roman" w:cs="Times New Roman"/>
                <w:sz w:val="24"/>
                <w:szCs w:val="24"/>
                <w:lang w:val="uk-UA" w:eastAsia="zh-CN"/>
              </w:rPr>
              <w:t xml:space="preserve">Документ, розміщений на декількох сторінках, повинен бути завантажений одним файлом. </w:t>
            </w:r>
          </w:p>
          <w:p w:rsidR="00207F7E" w:rsidRPr="00D706DC" w:rsidRDefault="00207F7E" w:rsidP="000065C5">
            <w:pPr>
              <w:widowControl w:val="0"/>
              <w:ind w:firstLine="318"/>
              <w:jc w:val="both"/>
              <w:rPr>
                <w:rFonts w:ascii="Times New Roman" w:eastAsia="Arial" w:hAnsi="Times New Roman" w:cs="Times New Roman"/>
                <w:sz w:val="24"/>
                <w:szCs w:val="24"/>
                <w:u w:val="single"/>
                <w:lang w:val="uk-UA" w:eastAsia="zh-CN"/>
              </w:rPr>
            </w:pPr>
            <w:r w:rsidRPr="00D706DC">
              <w:rPr>
                <w:rFonts w:ascii="Times New Roman" w:eastAsia="Arial" w:hAnsi="Times New Roman" w:cs="Times New Roman"/>
                <w:sz w:val="24"/>
                <w:szCs w:val="24"/>
                <w:u w:val="single"/>
                <w:lang w:val="uk-UA" w:eastAsia="zh-CN"/>
              </w:rPr>
              <w:t xml:space="preserve">По можливості, документи повинні компонуватися наступним чином: </w:t>
            </w:r>
          </w:p>
          <w:p w:rsidR="00207F7E" w:rsidRPr="00D706DC" w:rsidRDefault="00207F7E" w:rsidP="000065C5">
            <w:pPr>
              <w:widowControl w:val="0"/>
              <w:ind w:firstLine="33"/>
              <w:jc w:val="both"/>
              <w:rPr>
                <w:rFonts w:ascii="Times New Roman" w:eastAsia="Arial" w:hAnsi="Times New Roman" w:cs="Times New Roman"/>
                <w:sz w:val="24"/>
                <w:szCs w:val="24"/>
                <w:lang w:val="uk-UA" w:eastAsia="zh-CN"/>
              </w:rPr>
            </w:pPr>
            <w:r w:rsidRPr="00D706DC">
              <w:rPr>
                <w:rFonts w:ascii="Times New Roman" w:eastAsia="Arial" w:hAnsi="Times New Roman" w:cs="Times New Roman"/>
                <w:sz w:val="24"/>
                <w:szCs w:val="24"/>
                <w:lang w:val="uk-UA" w:eastAsia="zh-CN"/>
              </w:rPr>
              <w:t xml:space="preserve">- одним файлом інформація та документи, на підтвердження відповідності учасника кваліфікаційним (кваліфікаційному) критеріям; </w:t>
            </w:r>
          </w:p>
          <w:p w:rsidR="00207F7E" w:rsidRPr="00D706DC" w:rsidRDefault="00207F7E" w:rsidP="000065C5">
            <w:pPr>
              <w:widowControl w:val="0"/>
              <w:ind w:firstLine="33"/>
              <w:jc w:val="both"/>
              <w:rPr>
                <w:rFonts w:ascii="Times New Roman" w:eastAsia="Arial" w:hAnsi="Times New Roman" w:cs="Times New Roman"/>
                <w:sz w:val="24"/>
                <w:szCs w:val="24"/>
                <w:lang w:val="uk-UA" w:eastAsia="zh-CN"/>
              </w:rPr>
            </w:pPr>
            <w:r w:rsidRPr="00D706DC">
              <w:rPr>
                <w:rFonts w:ascii="Times New Roman" w:eastAsia="Times New Roman" w:hAnsi="Times New Roman" w:cs="Times New Roman"/>
                <w:sz w:val="24"/>
                <w:szCs w:val="24"/>
                <w:lang w:val="uk-UA" w:eastAsia="ru-RU"/>
              </w:rPr>
              <w:t xml:space="preserve">- </w:t>
            </w:r>
            <w:r w:rsidRPr="00D706DC">
              <w:rPr>
                <w:rFonts w:ascii="Times New Roman" w:eastAsia="Arial" w:hAnsi="Times New Roman" w:cs="Times New Roman"/>
                <w:sz w:val="24"/>
                <w:szCs w:val="24"/>
                <w:lang w:val="uk-UA" w:eastAsia="zh-CN"/>
              </w:rPr>
              <w:t xml:space="preserve">одним файлом документи </w:t>
            </w:r>
            <w:r w:rsidRPr="00D706DC">
              <w:rPr>
                <w:rFonts w:ascii="Times New Roman" w:eastAsia="Times New Roman" w:hAnsi="Times New Roman" w:cs="Times New Roman"/>
                <w:bCs/>
                <w:sz w:val="24"/>
                <w:szCs w:val="24"/>
                <w:lang w:val="uk-UA" w:eastAsia="uk-UA"/>
              </w:rPr>
              <w:t>на підтвердження відповідності тендерної пропозиції умовам технічної специфікації та іншим вимогам щодо предмета закупівлі</w:t>
            </w:r>
            <w:r w:rsidRPr="00D706DC">
              <w:rPr>
                <w:rFonts w:ascii="Times New Roman" w:eastAsia="Arial" w:hAnsi="Times New Roman" w:cs="Times New Roman"/>
                <w:sz w:val="24"/>
                <w:szCs w:val="24"/>
                <w:lang w:val="uk-UA" w:eastAsia="zh-CN"/>
              </w:rPr>
              <w:t>;</w:t>
            </w:r>
          </w:p>
          <w:p w:rsidR="00207F7E" w:rsidRPr="00D706DC" w:rsidRDefault="00207F7E" w:rsidP="000065C5">
            <w:pPr>
              <w:widowControl w:val="0"/>
              <w:ind w:firstLine="33"/>
              <w:jc w:val="both"/>
              <w:rPr>
                <w:rFonts w:ascii="Times New Roman" w:eastAsia="Arial" w:hAnsi="Times New Roman" w:cs="Times New Roman"/>
                <w:sz w:val="24"/>
                <w:szCs w:val="24"/>
                <w:lang w:val="uk-UA" w:eastAsia="zh-CN"/>
              </w:rPr>
            </w:pPr>
            <w:r w:rsidRPr="00D706DC">
              <w:rPr>
                <w:rFonts w:ascii="Times New Roman" w:eastAsia="Arial" w:hAnsi="Times New Roman" w:cs="Times New Roman"/>
                <w:sz w:val="24"/>
                <w:szCs w:val="24"/>
                <w:lang w:val="uk-UA" w:eastAsia="zh-CN"/>
              </w:rPr>
              <w:t>- одним файлом інформація та/або документи, надання якої(-</w:t>
            </w:r>
            <w:proofErr w:type="spellStart"/>
            <w:r w:rsidRPr="00D706DC">
              <w:rPr>
                <w:rFonts w:ascii="Times New Roman" w:eastAsia="Arial" w:hAnsi="Times New Roman" w:cs="Times New Roman"/>
                <w:sz w:val="24"/>
                <w:szCs w:val="24"/>
                <w:lang w:val="uk-UA" w:eastAsia="zh-CN"/>
              </w:rPr>
              <w:t>их</w:t>
            </w:r>
            <w:proofErr w:type="spellEnd"/>
            <w:r w:rsidRPr="00D706DC">
              <w:rPr>
                <w:rFonts w:ascii="Times New Roman" w:eastAsia="Arial" w:hAnsi="Times New Roman" w:cs="Times New Roman"/>
                <w:sz w:val="24"/>
                <w:szCs w:val="24"/>
                <w:lang w:val="uk-UA" w:eastAsia="zh-CN"/>
              </w:rPr>
              <w:t>) вимагається в складі тендерної пропозиції;</w:t>
            </w:r>
          </w:p>
          <w:p w:rsidR="00207F7E" w:rsidRPr="00D706DC" w:rsidRDefault="00207F7E" w:rsidP="000065C5">
            <w:pPr>
              <w:widowControl w:val="0"/>
              <w:ind w:firstLine="33"/>
              <w:jc w:val="both"/>
              <w:rPr>
                <w:rFonts w:ascii="Times New Roman" w:eastAsia="Times New Roman" w:hAnsi="Times New Roman" w:cs="Times New Roman"/>
                <w:sz w:val="24"/>
                <w:szCs w:val="24"/>
                <w:lang w:val="uk-UA" w:eastAsia="ru-RU"/>
              </w:rPr>
            </w:pPr>
            <w:r w:rsidRPr="00D706DC">
              <w:rPr>
                <w:rFonts w:ascii="Times New Roman" w:eastAsia="Arial" w:hAnsi="Times New Roman" w:cs="Times New Roman"/>
                <w:sz w:val="24"/>
                <w:szCs w:val="24"/>
                <w:lang w:val="uk-UA" w:eastAsia="zh-CN"/>
              </w:rPr>
              <w:t>- одним файлом документи на підтвердження права підпису тендерної пропозиції</w:t>
            </w:r>
            <w:r w:rsidRPr="00D706DC">
              <w:rPr>
                <w:rFonts w:ascii="Times New Roman" w:eastAsia="Times New Roman" w:hAnsi="Times New Roman" w:cs="Times New Roman"/>
                <w:sz w:val="24"/>
                <w:szCs w:val="24"/>
                <w:lang w:val="uk-UA" w:eastAsia="ru-RU"/>
              </w:rPr>
              <w:t>.</w:t>
            </w:r>
          </w:p>
          <w:p w:rsidR="00207F7E" w:rsidRPr="00D706DC" w:rsidRDefault="00207F7E" w:rsidP="000065C5">
            <w:pPr>
              <w:widowControl w:val="0"/>
              <w:ind w:firstLine="318"/>
              <w:jc w:val="both"/>
              <w:rPr>
                <w:rFonts w:ascii="Times New Roman" w:eastAsia="Arial" w:hAnsi="Times New Roman" w:cs="Times New Roman"/>
                <w:sz w:val="24"/>
                <w:szCs w:val="24"/>
                <w:lang w:val="uk-UA" w:eastAsia="zh-CN"/>
              </w:rPr>
            </w:pPr>
            <w:r w:rsidRPr="00D706DC">
              <w:rPr>
                <w:rFonts w:ascii="Times New Roman" w:eastAsia="Arial" w:hAnsi="Times New Roman" w:cs="Times New Roman"/>
                <w:sz w:val="24"/>
                <w:szCs w:val="24"/>
                <w:lang w:val="uk-UA" w:eastAsia="zh-CN"/>
              </w:rPr>
              <w:t>Вимоги цього абзацу щодо оформлення завантажених файлів пропозиції є рекомендованим, але не обов‘язковим.</w:t>
            </w:r>
          </w:p>
          <w:p w:rsidR="00207F7E" w:rsidRPr="00D706DC" w:rsidRDefault="00207F7E" w:rsidP="000065C5">
            <w:pPr>
              <w:ind w:left="317"/>
              <w:jc w:val="both"/>
              <w:rPr>
                <w:rFonts w:ascii="Times New Roman" w:eastAsia="Calibri" w:hAnsi="Times New Roman" w:cs="Times New Roman"/>
                <w:sz w:val="24"/>
                <w:szCs w:val="24"/>
                <w:lang w:val="uk-UA"/>
              </w:rPr>
            </w:pPr>
          </w:p>
          <w:p w:rsidR="00207F7E" w:rsidRPr="00D706DC" w:rsidRDefault="00207F7E" w:rsidP="008742B6">
            <w:pPr>
              <w:widowControl w:val="0"/>
              <w:shd w:val="clear" w:color="auto" w:fill="FFFFFF"/>
              <w:tabs>
                <w:tab w:val="left" w:pos="459"/>
              </w:tabs>
              <w:ind w:right="34" w:firstLine="317"/>
              <w:jc w:val="both"/>
              <w:outlineLvl w:val="2"/>
              <w:rPr>
                <w:rFonts w:ascii="Times New Roman" w:eastAsia="Times New Roman" w:hAnsi="Times New Roman" w:cs="Times New Roman"/>
                <w:bCs/>
                <w:sz w:val="24"/>
                <w:szCs w:val="24"/>
                <w:lang w:val="uk-UA" w:eastAsia="ru-RU"/>
              </w:rPr>
            </w:pPr>
            <w:bookmarkStart w:id="1" w:name="_Hlk37688954"/>
            <w:r w:rsidRPr="00D706DC">
              <w:rPr>
                <w:rFonts w:ascii="Times New Roman" w:eastAsia="Times New Roman" w:hAnsi="Times New Roman" w:cs="Times New Roman"/>
                <w:bCs/>
                <w:sz w:val="24"/>
                <w:szCs w:val="24"/>
                <w:lang w:val="uk-UA" w:eastAsia="ru-RU"/>
              </w:rPr>
              <w:t xml:space="preserve">Документи, що вимагаються цією ТД, учасник повинен розмістити (завантажити) в електронній системі закупівель </w:t>
            </w:r>
            <w:r w:rsidRPr="00D706DC">
              <w:rPr>
                <w:rFonts w:ascii="Times New Roman" w:eastAsia="Times New Roman" w:hAnsi="Times New Roman" w:cs="Times New Roman"/>
                <w:b/>
                <w:bCs/>
                <w:sz w:val="24"/>
                <w:szCs w:val="24"/>
                <w:u w:val="single"/>
                <w:lang w:val="uk-UA" w:eastAsia="ru-RU"/>
              </w:rPr>
              <w:t>до кінцевого строку</w:t>
            </w:r>
            <w:r w:rsidRPr="00D706DC">
              <w:rPr>
                <w:rFonts w:ascii="Times New Roman" w:eastAsia="Times New Roman" w:hAnsi="Times New Roman" w:cs="Times New Roman"/>
                <w:b/>
                <w:bCs/>
                <w:sz w:val="24"/>
                <w:szCs w:val="24"/>
                <w:lang w:val="uk-UA" w:eastAsia="ru-RU"/>
              </w:rPr>
              <w:t xml:space="preserve"> подання тендерних пропозицій</w:t>
            </w:r>
            <w:r w:rsidRPr="00D706DC">
              <w:rPr>
                <w:rFonts w:ascii="Times New Roman" w:eastAsia="Times New Roman" w:hAnsi="Times New Roman" w:cs="Times New Roman"/>
                <w:bCs/>
                <w:sz w:val="24"/>
                <w:szCs w:val="24"/>
                <w:lang w:val="uk-UA" w:eastAsia="ru-RU"/>
              </w:rPr>
              <w:t xml:space="preserve"> шляхом завантаження сканованих документів (бажано формат PDF (</w:t>
            </w:r>
            <w:proofErr w:type="spellStart"/>
            <w:r w:rsidR="00701E90">
              <w:fldChar w:fldCharType="begin"/>
            </w:r>
            <w:r w:rsidR="00701E90" w:rsidRPr="0015169F">
              <w:rPr>
                <w:lang w:val="uk-UA"/>
              </w:rPr>
              <w:instrText xml:space="preserve"> </w:instrText>
            </w:r>
            <w:r w:rsidR="00701E90">
              <w:instrText>HYPERLINK</w:instrText>
            </w:r>
            <w:r w:rsidR="00701E90" w:rsidRPr="0015169F">
              <w:rPr>
                <w:lang w:val="uk-UA"/>
              </w:rPr>
              <w:instrText xml:space="preserve"> "</w:instrText>
            </w:r>
            <w:r w:rsidR="00701E90">
              <w:instrText>https</w:instrText>
            </w:r>
            <w:r w:rsidR="00701E90" w:rsidRPr="0015169F">
              <w:rPr>
                <w:lang w:val="uk-UA"/>
              </w:rPr>
              <w:instrText>://</w:instrText>
            </w:r>
            <w:r w:rsidR="00701E90">
              <w:instrText>ru</w:instrText>
            </w:r>
            <w:r w:rsidR="00701E90" w:rsidRPr="0015169F">
              <w:rPr>
                <w:lang w:val="uk-UA"/>
              </w:rPr>
              <w:instrText>.</w:instrText>
            </w:r>
            <w:r w:rsidR="00701E90">
              <w:instrText>wikipedia</w:instrText>
            </w:r>
            <w:r w:rsidR="00701E90" w:rsidRPr="0015169F">
              <w:rPr>
                <w:lang w:val="uk-UA"/>
              </w:rPr>
              <w:instrText>.</w:instrText>
            </w:r>
            <w:r w:rsidR="00701E90">
              <w:instrText>org</w:instrText>
            </w:r>
            <w:r w:rsidR="00701E90" w:rsidRPr="0015169F">
              <w:rPr>
                <w:lang w:val="uk-UA"/>
              </w:rPr>
              <w:instrText>/</w:instrText>
            </w:r>
            <w:r w:rsidR="00701E90">
              <w:instrText>wiki</w:instrText>
            </w:r>
            <w:r w:rsidR="00701E90" w:rsidRPr="0015169F">
              <w:rPr>
                <w:lang w:val="uk-UA"/>
              </w:rPr>
              <w:instrText>/</w:instrText>
            </w:r>
            <w:r w:rsidR="00701E90">
              <w:instrText>Portable</w:instrText>
            </w:r>
            <w:r w:rsidR="00701E90" w:rsidRPr="0015169F">
              <w:rPr>
                <w:lang w:val="uk-UA"/>
              </w:rPr>
              <w:instrText>_</w:instrText>
            </w:r>
            <w:r w:rsidR="00701E90">
              <w:instrText>Document</w:instrText>
            </w:r>
            <w:r w:rsidR="00701E90" w:rsidRPr="0015169F">
              <w:rPr>
                <w:lang w:val="uk-UA"/>
              </w:rPr>
              <w:instrText>_</w:instrText>
            </w:r>
            <w:r w:rsidR="00701E90">
              <w:instrText>Format</w:instrText>
            </w:r>
            <w:r w:rsidR="00701E90" w:rsidRPr="0015169F">
              <w:rPr>
                <w:lang w:val="uk-UA"/>
              </w:rPr>
              <w:instrText xml:space="preserve">" </w:instrText>
            </w:r>
            <w:r w:rsidR="00701E90">
              <w:fldChar w:fldCharType="separate"/>
            </w:r>
            <w:r w:rsidRPr="00D706DC">
              <w:rPr>
                <w:rFonts w:ascii="Times New Roman" w:eastAsia="Times New Roman" w:hAnsi="Times New Roman" w:cs="Times New Roman"/>
                <w:bCs/>
                <w:sz w:val="24"/>
                <w:szCs w:val="24"/>
                <w:u w:val="single"/>
                <w:lang w:val="uk-UA" w:eastAsia="ru-RU"/>
              </w:rPr>
              <w:t>PortableDocumentFormat</w:t>
            </w:r>
            <w:proofErr w:type="spellEnd"/>
            <w:r w:rsidR="00701E90">
              <w:rPr>
                <w:rFonts w:ascii="Times New Roman" w:eastAsia="Times New Roman" w:hAnsi="Times New Roman" w:cs="Times New Roman"/>
                <w:bCs/>
                <w:sz w:val="24"/>
                <w:szCs w:val="24"/>
                <w:u w:val="single"/>
                <w:lang w:val="uk-UA" w:eastAsia="ru-RU"/>
              </w:rPr>
              <w:fldChar w:fldCharType="end"/>
            </w:r>
            <w:r w:rsidRPr="00D706DC">
              <w:rPr>
                <w:rFonts w:ascii="Times New Roman" w:eastAsia="Times New Roman" w:hAnsi="Times New Roman" w:cs="Times New Roman"/>
                <w:bCs/>
                <w:sz w:val="24"/>
                <w:szCs w:val="24"/>
                <w:lang w:val="uk-UA" w:eastAsia="ru-RU"/>
              </w:rPr>
              <w:t>)) або електронних документів.</w:t>
            </w:r>
          </w:p>
          <w:p w:rsidR="00207F7E" w:rsidRPr="00D706DC" w:rsidRDefault="00207F7E" w:rsidP="008742B6">
            <w:pPr>
              <w:rPr>
                <w:rFonts w:ascii="Times New Roman" w:eastAsia="Times New Roman" w:hAnsi="Times New Roman" w:cs="Times New Roman"/>
                <w:sz w:val="24"/>
                <w:szCs w:val="24"/>
                <w:lang w:val="uk-UA" w:eastAsia="ru-RU"/>
              </w:rPr>
            </w:pPr>
          </w:p>
          <w:p w:rsidR="00207F7E" w:rsidRPr="00D706DC" w:rsidRDefault="00207F7E" w:rsidP="00A62BBC">
            <w:pPr>
              <w:tabs>
                <w:tab w:val="left" w:pos="583"/>
              </w:tabs>
              <w:ind w:firstLine="210"/>
              <w:jc w:val="center"/>
              <w:rPr>
                <w:rFonts w:ascii="Times New Roman" w:eastAsia="Calibri" w:hAnsi="Times New Roman" w:cs="Times New Roman"/>
                <w:b/>
                <w:sz w:val="24"/>
                <w:szCs w:val="24"/>
                <w:lang w:val="uk-UA"/>
              </w:rPr>
            </w:pPr>
            <w:r w:rsidRPr="00D706DC">
              <w:rPr>
                <w:rFonts w:ascii="Times New Roman" w:eastAsia="Calibri" w:hAnsi="Times New Roman" w:cs="Times New Roman"/>
                <w:b/>
                <w:sz w:val="24"/>
                <w:szCs w:val="24"/>
                <w:lang w:val="uk-UA"/>
              </w:rPr>
              <w:t>УВАГА!</w:t>
            </w:r>
          </w:p>
          <w:p w:rsidR="00207F7E" w:rsidRPr="00D706DC" w:rsidRDefault="00207F7E" w:rsidP="00897E51">
            <w:pPr>
              <w:tabs>
                <w:tab w:val="left" w:pos="583"/>
              </w:tabs>
              <w:spacing w:after="120"/>
              <w:rPr>
                <w:rFonts w:ascii="Times New Roman" w:eastAsia="Times New Roman" w:hAnsi="Times New Roman" w:cs="Times New Roman"/>
                <w:sz w:val="24"/>
                <w:szCs w:val="24"/>
                <w:lang w:val="uk-UA" w:eastAsia="uk-UA"/>
              </w:rPr>
            </w:pPr>
            <w:r w:rsidRPr="00D706DC">
              <w:rPr>
                <w:rFonts w:ascii="Times New Roman" w:eastAsia="Calibri" w:hAnsi="Times New Roman" w:cs="Times New Roman"/>
                <w:b/>
                <w:sz w:val="24"/>
                <w:szCs w:val="24"/>
                <w:lang w:val="uk-UA"/>
              </w:rPr>
              <w:t xml:space="preserve">ІНФОРМАЦІЯ ЩОДО ЗАСВІДЧЕННЯ ДОКУМЕНТІВ ТА ЇХ КОПІЙ (які подаються як </w:t>
            </w:r>
            <w:r w:rsidRPr="00D706DC">
              <w:rPr>
                <w:rFonts w:ascii="Times New Roman" w:eastAsia="Calibri" w:hAnsi="Times New Roman" w:cs="Times New Roman"/>
                <w:b/>
                <w:sz w:val="24"/>
                <w:szCs w:val="24"/>
                <w:u w:val="single"/>
                <w:lang w:val="uk-UA"/>
              </w:rPr>
              <w:t>скановані документи</w:t>
            </w:r>
            <w:r w:rsidRPr="00D706DC">
              <w:rPr>
                <w:rFonts w:ascii="Times New Roman" w:eastAsia="Calibri" w:hAnsi="Times New Roman" w:cs="Times New Roman"/>
                <w:b/>
                <w:sz w:val="24"/>
                <w:szCs w:val="24"/>
                <w:lang w:val="uk-UA"/>
              </w:rPr>
              <w:t>)</w:t>
            </w:r>
          </w:p>
          <w:p w:rsidR="00207F7E" w:rsidRPr="00D706DC" w:rsidRDefault="00207F7E" w:rsidP="00506278">
            <w:pPr>
              <w:spacing w:after="120"/>
              <w:ind w:firstLine="317"/>
              <w:jc w:val="both"/>
              <w:rPr>
                <w:rFonts w:ascii="Times New Roman" w:eastAsia="Calibri" w:hAnsi="Times New Roman" w:cs="Times New Roman"/>
                <w:b/>
                <w:sz w:val="24"/>
                <w:szCs w:val="24"/>
                <w:lang w:val="uk-UA"/>
              </w:rPr>
            </w:pPr>
            <w:r w:rsidRPr="00D706DC">
              <w:rPr>
                <w:rFonts w:ascii="Times New Roman" w:eastAsia="Times New Roman" w:hAnsi="Times New Roman" w:cs="Times New Roman"/>
                <w:sz w:val="24"/>
                <w:szCs w:val="24"/>
                <w:lang w:val="uk-UA" w:eastAsia="uk-UA"/>
              </w:rPr>
              <w:t xml:space="preserve">Усі документи, що складені </w:t>
            </w:r>
            <w:r w:rsidRPr="00D706DC">
              <w:rPr>
                <w:rFonts w:ascii="Times New Roman" w:eastAsia="Times New Roman" w:hAnsi="Times New Roman" w:cs="Times New Roman"/>
                <w:b/>
                <w:sz w:val="24"/>
                <w:szCs w:val="24"/>
                <w:lang w:val="uk-UA" w:eastAsia="uk-UA"/>
              </w:rPr>
              <w:t xml:space="preserve">від імені учасника, </w:t>
            </w:r>
            <w:r w:rsidRPr="00D706DC">
              <w:rPr>
                <w:rFonts w:ascii="Times New Roman" w:eastAsia="Times New Roman" w:hAnsi="Times New Roman" w:cs="Times New Roman"/>
                <w:sz w:val="24"/>
                <w:szCs w:val="24"/>
                <w:lang w:val="uk-UA" w:eastAsia="uk-UA"/>
              </w:rPr>
              <w:t xml:space="preserve">повинні бути засвідчені підписом </w:t>
            </w:r>
            <w:r w:rsidRPr="00D706DC">
              <w:rPr>
                <w:rFonts w:ascii="Times New Roman" w:eastAsia="Times New Roman" w:hAnsi="Times New Roman" w:cs="Times New Roman"/>
                <w:b/>
                <w:sz w:val="24"/>
                <w:szCs w:val="24"/>
                <w:lang w:val="uk-UA" w:eastAsia="uk-UA"/>
              </w:rPr>
              <w:t>особи, уповноваженої у</w:t>
            </w:r>
            <w:r w:rsidRPr="00D706DC">
              <w:rPr>
                <w:rFonts w:ascii="Times New Roman" w:eastAsia="Times New Roman" w:hAnsi="Times New Roman" w:cs="Times New Roman"/>
                <w:b/>
                <w:sz w:val="24"/>
                <w:szCs w:val="24"/>
                <w:lang w:val="uk-UA" w:eastAsia="ru-RU"/>
              </w:rPr>
              <w:t>часником на підписання тендерної пропозиції</w:t>
            </w:r>
            <w:r w:rsidRPr="00D706DC">
              <w:rPr>
                <w:rFonts w:ascii="Times New Roman" w:eastAsia="Times New Roman" w:hAnsi="Times New Roman" w:cs="Times New Roman"/>
                <w:sz w:val="24"/>
                <w:szCs w:val="24"/>
                <w:lang w:val="uk-UA" w:eastAsia="ru-RU"/>
              </w:rPr>
              <w:t xml:space="preserve">, </w:t>
            </w:r>
            <w:r w:rsidRPr="00D706DC">
              <w:rPr>
                <w:rFonts w:ascii="Times New Roman" w:eastAsia="Times New Roman" w:hAnsi="Times New Roman" w:cs="Times New Roman"/>
                <w:sz w:val="24"/>
                <w:szCs w:val="24"/>
                <w:lang w:val="uk-UA" w:eastAsia="uk-UA"/>
              </w:rPr>
              <w:t xml:space="preserve">завірені печаткою учасника </w:t>
            </w:r>
            <w:r w:rsidRPr="00D706DC">
              <w:rPr>
                <w:rFonts w:ascii="Times New Roman" w:eastAsia="Times New Roman" w:hAnsi="Times New Roman" w:cs="Times New Roman"/>
                <w:i/>
                <w:sz w:val="24"/>
                <w:szCs w:val="24"/>
                <w:lang w:val="uk-UA" w:eastAsia="uk-UA"/>
              </w:rPr>
              <w:t>(в разі її використання)</w:t>
            </w:r>
            <w:r w:rsidRPr="00D706DC">
              <w:rPr>
                <w:rFonts w:ascii="Times New Roman" w:eastAsia="Times New Roman" w:hAnsi="Times New Roman" w:cs="Times New Roman"/>
                <w:sz w:val="24"/>
                <w:szCs w:val="24"/>
                <w:lang w:val="uk-UA" w:eastAsia="uk-UA"/>
              </w:rPr>
              <w:t xml:space="preserve"> та повинні містити прізвище, ініціал(-и) або прізвище, власне ім‘я та посаду, такої особи.</w:t>
            </w:r>
          </w:p>
          <w:p w:rsidR="00207F7E" w:rsidRPr="00D706DC" w:rsidRDefault="00207F7E" w:rsidP="008742B6">
            <w:pPr>
              <w:tabs>
                <w:tab w:val="left" w:pos="583"/>
              </w:tabs>
              <w:ind w:firstLine="309"/>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lastRenderedPageBreak/>
              <w:t xml:space="preserve">Згідно з ДСТУ 4163:2020 «Уніфікована система організаційно-розпорядчої документації. Вимоги до оформлення документів» </w:t>
            </w:r>
            <w:r w:rsidRPr="00D706DC">
              <w:rPr>
                <w:rFonts w:ascii="Times New Roman" w:eastAsia="Calibri" w:hAnsi="Times New Roman" w:cs="Times New Roman"/>
                <w:b/>
                <w:sz w:val="24"/>
                <w:szCs w:val="24"/>
                <w:lang w:val="uk-UA"/>
              </w:rPr>
              <w:t>усі чорно-білі копії документів</w:t>
            </w:r>
            <w:r w:rsidRPr="00D706DC">
              <w:rPr>
                <w:rFonts w:ascii="Times New Roman" w:eastAsia="Calibri" w:hAnsi="Times New Roman" w:cs="Times New Roman"/>
                <w:sz w:val="24"/>
                <w:szCs w:val="24"/>
                <w:lang w:val="uk-UA"/>
              </w:rPr>
              <w:t xml:space="preserve">, які надаються учасником у складі тендерної пропозиції, засвідчуються учасником та </w:t>
            </w:r>
            <w:r w:rsidRPr="00D706DC">
              <w:rPr>
                <w:rFonts w:ascii="Times New Roman" w:eastAsia="Calibri" w:hAnsi="Times New Roman" w:cs="Times New Roman"/>
                <w:b/>
                <w:sz w:val="24"/>
                <w:szCs w:val="24"/>
                <w:lang w:val="uk-UA"/>
              </w:rPr>
              <w:t xml:space="preserve">повинні містити: </w:t>
            </w:r>
            <w:r w:rsidRPr="00D706DC">
              <w:rPr>
                <w:rFonts w:ascii="Times New Roman" w:eastAsia="Calibri" w:hAnsi="Times New Roman" w:cs="Times New Roman"/>
                <w:sz w:val="24"/>
                <w:szCs w:val="24"/>
                <w:lang w:val="uk-UA"/>
              </w:rPr>
              <w:t>найменування посади та особистий підпис особи, яка засвідчує копію документа, її власне ім’я та прізвище, дата засвідчення копії документа, а також відбиток печатки (у разі використання).</w:t>
            </w:r>
          </w:p>
          <w:p w:rsidR="00207F7E" w:rsidRPr="00D706DC" w:rsidRDefault="00207F7E" w:rsidP="00363653">
            <w:pPr>
              <w:keepNext/>
              <w:keepLines/>
              <w:ind w:left="40" w:hanging="20"/>
              <w:contextualSpacing/>
              <w:jc w:val="both"/>
              <w:rPr>
                <w:rFonts w:ascii="Times New Roman" w:eastAsia="Times New Roman" w:hAnsi="Times New Roman" w:cs="Times New Roman"/>
                <w:b/>
                <w:bCs/>
                <w:sz w:val="24"/>
                <w:szCs w:val="24"/>
                <w:lang w:val="uk-UA" w:eastAsia="ru-RU"/>
              </w:rPr>
            </w:pPr>
          </w:p>
          <w:p w:rsidR="00207F7E" w:rsidRPr="00D706DC" w:rsidRDefault="00207F7E" w:rsidP="00A62BBC">
            <w:pPr>
              <w:keepNext/>
              <w:keepLines/>
              <w:ind w:left="40" w:hanging="20"/>
              <w:contextualSpacing/>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УВАГА!!!</w:t>
            </w:r>
          </w:p>
          <w:bookmarkEnd w:id="1"/>
          <w:p w:rsidR="00207F7E" w:rsidRPr="00D706DC" w:rsidRDefault="00207F7E" w:rsidP="00EF1D11">
            <w:pPr>
              <w:spacing w:after="120"/>
              <w:ind w:firstLine="317"/>
              <w:jc w:val="both"/>
              <w:rPr>
                <w:rFonts w:ascii="Times New Roman" w:hAnsi="Times New Roman" w:cs="Times New Roman"/>
                <w:bCs/>
                <w:sz w:val="24"/>
                <w:szCs w:val="24"/>
                <w:lang w:val="uk-UA"/>
              </w:rPr>
            </w:pPr>
            <w:r w:rsidRPr="00D706DC">
              <w:rPr>
                <w:rFonts w:ascii="Times New Roman" w:hAnsi="Times New Roman" w:cs="Times New Roman"/>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207F7E" w:rsidRPr="00D706DC" w:rsidRDefault="00207F7E" w:rsidP="00EF1D11">
            <w:pPr>
              <w:spacing w:after="120"/>
              <w:ind w:firstLine="317"/>
              <w:jc w:val="both"/>
              <w:rPr>
                <w:rFonts w:ascii="Times New Roman" w:hAnsi="Times New Roman" w:cs="Times New Roman"/>
                <w:b/>
                <w:bCs/>
                <w:sz w:val="24"/>
                <w:szCs w:val="24"/>
                <w:lang w:val="uk-UA"/>
              </w:rPr>
            </w:pPr>
            <w:r w:rsidRPr="00D706DC">
              <w:rPr>
                <w:rFonts w:ascii="Times New Roman" w:hAnsi="Times New Roman" w:cs="Times New Roman"/>
                <w:b/>
                <w:sz w:val="24"/>
                <w:szCs w:val="24"/>
                <w:lang w:val="uk-UA"/>
              </w:rPr>
              <w:t>Тендерна пропозиція учасника має відповідати наступним вимогам</w:t>
            </w:r>
            <w:r w:rsidRPr="00D706DC">
              <w:rPr>
                <w:rFonts w:ascii="Times New Roman" w:hAnsi="Times New Roman" w:cs="Times New Roman"/>
                <w:b/>
                <w:bCs/>
                <w:sz w:val="24"/>
                <w:szCs w:val="24"/>
                <w:lang w:val="uk-UA"/>
              </w:rPr>
              <w:t xml:space="preserve">: </w:t>
            </w:r>
          </w:p>
          <w:p w:rsidR="00207F7E" w:rsidRPr="00D706DC" w:rsidRDefault="00207F7E" w:rsidP="00EF1D11">
            <w:pPr>
              <w:ind w:firstLine="317"/>
              <w:jc w:val="both"/>
              <w:rPr>
                <w:rFonts w:ascii="Times New Roman" w:hAnsi="Times New Roman" w:cs="Times New Roman"/>
                <w:bCs/>
                <w:sz w:val="24"/>
                <w:szCs w:val="24"/>
                <w:lang w:val="uk-UA"/>
              </w:rPr>
            </w:pPr>
            <w:r w:rsidRPr="00D706DC">
              <w:rPr>
                <w:rFonts w:ascii="Times New Roman" w:hAnsi="Times New Roman" w:cs="Times New Roman"/>
                <w:bCs/>
                <w:sz w:val="24"/>
                <w:szCs w:val="24"/>
                <w:lang w:val="uk-UA"/>
              </w:rPr>
              <w:t>1) документи мають бути чіткими та розбірливими для читання;</w:t>
            </w:r>
          </w:p>
          <w:p w:rsidR="00207F7E" w:rsidRPr="00D706DC" w:rsidRDefault="00207F7E" w:rsidP="00EF1D11">
            <w:pPr>
              <w:ind w:firstLine="317"/>
              <w:jc w:val="both"/>
              <w:rPr>
                <w:rFonts w:ascii="Times New Roman" w:hAnsi="Times New Roman" w:cs="Times New Roman"/>
                <w:bCs/>
                <w:sz w:val="24"/>
                <w:szCs w:val="24"/>
                <w:lang w:val="uk-UA"/>
              </w:rPr>
            </w:pPr>
            <w:r w:rsidRPr="00D706DC">
              <w:rPr>
                <w:rFonts w:ascii="Times New Roman" w:hAnsi="Times New Roman" w:cs="Times New Roman"/>
                <w:bCs/>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207F7E" w:rsidRPr="00D706DC" w:rsidRDefault="00207F7E" w:rsidP="00EF1D11">
            <w:pPr>
              <w:spacing w:after="120"/>
              <w:ind w:firstLine="317"/>
              <w:jc w:val="both"/>
              <w:rPr>
                <w:rFonts w:ascii="Times New Roman" w:hAnsi="Times New Roman" w:cs="Times New Roman"/>
                <w:bCs/>
                <w:sz w:val="24"/>
                <w:szCs w:val="24"/>
                <w:lang w:val="uk-UA"/>
              </w:rPr>
            </w:pPr>
            <w:r w:rsidRPr="00D706DC">
              <w:rPr>
                <w:rFonts w:ascii="Times New Roman" w:hAnsi="Times New Roman" w:cs="Times New Roman"/>
                <w:bCs/>
                <w:sz w:val="24"/>
                <w:szCs w:val="24"/>
                <w:lang w:val="uk-UA"/>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207F7E" w:rsidRPr="00D706DC" w:rsidRDefault="00207F7E" w:rsidP="00EF1D11">
            <w:pPr>
              <w:ind w:firstLine="317"/>
              <w:jc w:val="both"/>
              <w:rPr>
                <w:rFonts w:ascii="Times New Roman" w:hAnsi="Times New Roman" w:cs="Times New Roman"/>
                <w:b/>
                <w:bCs/>
                <w:sz w:val="24"/>
                <w:szCs w:val="24"/>
                <w:lang w:val="uk-UA"/>
              </w:rPr>
            </w:pPr>
            <w:r w:rsidRPr="00D706DC">
              <w:rPr>
                <w:rFonts w:ascii="Times New Roman" w:hAnsi="Times New Roman" w:cs="Times New Roman"/>
                <w:b/>
                <w:bCs/>
                <w:sz w:val="24"/>
                <w:szCs w:val="24"/>
                <w:lang w:val="uk-UA"/>
              </w:rPr>
              <w:t>Винятки:</w:t>
            </w:r>
          </w:p>
          <w:p w:rsidR="00207F7E" w:rsidRPr="00D706DC" w:rsidRDefault="00207F7E" w:rsidP="002C22E4">
            <w:pPr>
              <w:pStyle w:val="a5"/>
              <w:numPr>
                <w:ilvl w:val="0"/>
                <w:numId w:val="33"/>
              </w:numPr>
              <w:spacing w:after="200"/>
              <w:jc w:val="both"/>
              <w:rPr>
                <w:rFonts w:ascii="Times New Roman" w:hAnsi="Times New Roman"/>
                <w:bCs/>
                <w:sz w:val="24"/>
                <w:szCs w:val="24"/>
                <w:lang w:val="uk-UA"/>
              </w:rPr>
            </w:pPr>
            <w:r w:rsidRPr="00D706DC">
              <w:rPr>
                <w:rFonts w:ascii="Times New Roman" w:hAnsi="Times New Roman"/>
                <w:bCs/>
                <w:sz w:val="24"/>
                <w:szCs w:val="24"/>
                <w:lang w:val="uk-UA"/>
              </w:rPr>
              <w:t xml:space="preserve">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207F7E" w:rsidRPr="00D706DC" w:rsidRDefault="00207F7E" w:rsidP="00EF1D11">
            <w:pPr>
              <w:keepNext/>
              <w:keepLines/>
              <w:ind w:left="40" w:firstLine="277"/>
              <w:contextualSpacing/>
              <w:jc w:val="both"/>
              <w:rPr>
                <w:rFonts w:ascii="Times New Roman" w:hAnsi="Times New Roman" w:cs="Times New Roman"/>
                <w:b/>
                <w:bCs/>
                <w:sz w:val="24"/>
                <w:szCs w:val="24"/>
                <w:lang w:val="uk-UA"/>
              </w:rPr>
            </w:pPr>
            <w:r w:rsidRPr="00D706DC">
              <w:rPr>
                <w:rFonts w:ascii="Times New Roman" w:hAnsi="Times New Roman" w:cs="Times New Roman"/>
                <w:bCs/>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r w:rsidRPr="00D706DC">
              <w:rPr>
                <w:rFonts w:ascii="Times New Roman" w:hAnsi="Times New Roman" w:cs="Times New Roman"/>
                <w:b/>
                <w:bCs/>
                <w:sz w:val="24"/>
                <w:szCs w:val="24"/>
                <w:lang w:val="uk-UA"/>
              </w:rPr>
              <w:t xml:space="preserve"> </w:t>
            </w:r>
            <w:r w:rsidRPr="00D706DC">
              <w:rPr>
                <w:rFonts w:ascii="Times New Roman" w:hAnsi="Times New Roman" w:cs="Times New Roman"/>
                <w:bCs/>
                <w:sz w:val="24"/>
                <w:szCs w:val="24"/>
                <w:lang w:val="uk-UA"/>
              </w:rPr>
              <w:t>що базується на кваліфікованому сертифікаті електронного підпису, відповідно до вимог Закону України «Про електронні довірчі послуги».</w:t>
            </w:r>
          </w:p>
          <w:p w:rsidR="00207F7E" w:rsidRPr="00D706DC" w:rsidRDefault="00207F7E" w:rsidP="00EF1D11">
            <w:pPr>
              <w:keepNext/>
              <w:keepLines/>
              <w:ind w:left="40" w:firstLine="277"/>
              <w:contextualSpacing/>
              <w:jc w:val="both"/>
              <w:rPr>
                <w:rFonts w:ascii="Times New Roman" w:hAnsi="Times New Roman" w:cs="Times New Roman"/>
                <w:b/>
                <w:bCs/>
                <w:sz w:val="24"/>
                <w:szCs w:val="24"/>
                <w:lang w:val="uk-UA"/>
              </w:rPr>
            </w:pPr>
          </w:p>
          <w:p w:rsidR="00207F7E" w:rsidRPr="00D706DC" w:rsidRDefault="00207F7E" w:rsidP="00EF1D11">
            <w:pPr>
              <w:shd w:val="clear" w:color="auto" w:fill="FFFFFF"/>
              <w:spacing w:after="120"/>
              <w:ind w:firstLine="317"/>
              <w:jc w:val="both"/>
              <w:rPr>
                <w:rFonts w:ascii="Times New Roman" w:hAnsi="Times New Roman" w:cs="Times New Roman"/>
                <w:b/>
                <w:sz w:val="24"/>
                <w:szCs w:val="24"/>
                <w:lang w:val="uk-UA"/>
              </w:rPr>
            </w:pPr>
            <w:r w:rsidRPr="00D706DC">
              <w:rPr>
                <w:rFonts w:ascii="Times New Roman" w:hAnsi="Times New Roman" w:cs="Times New Roman"/>
                <w:b/>
                <w:sz w:val="24"/>
                <w:szCs w:val="24"/>
                <w:lang w:val="uk-UA"/>
              </w:rPr>
              <w:t>Вимоги щодо накладення УЕП або КЕП:</w:t>
            </w:r>
          </w:p>
          <w:p w:rsidR="00207F7E" w:rsidRPr="00D706DC" w:rsidRDefault="00207F7E" w:rsidP="00EF1D11">
            <w:pPr>
              <w:shd w:val="clear" w:color="auto" w:fill="FFFFFF"/>
              <w:jc w:val="both"/>
              <w:rPr>
                <w:rFonts w:ascii="Times New Roman" w:hAnsi="Times New Roman" w:cs="Times New Roman"/>
                <w:sz w:val="24"/>
                <w:szCs w:val="24"/>
                <w:shd w:val="clear" w:color="auto" w:fill="FFFFFF"/>
                <w:lang w:val="uk-UA"/>
              </w:rPr>
            </w:pPr>
            <w:r w:rsidRPr="00D706DC">
              <w:rPr>
                <w:rFonts w:ascii="Times New Roman" w:hAnsi="Times New Roman" w:cs="Times New Roman"/>
                <w:b/>
                <w:bCs/>
                <w:sz w:val="24"/>
                <w:szCs w:val="24"/>
                <w:lang w:val="uk-UA"/>
              </w:rPr>
              <w:t xml:space="preserve">1. Накладається </w:t>
            </w:r>
            <w:r w:rsidRPr="00D706DC">
              <w:rPr>
                <w:rFonts w:ascii="Times New Roman" w:hAnsi="Times New Roman" w:cs="Times New Roman"/>
                <w:b/>
                <w:sz w:val="24"/>
                <w:szCs w:val="24"/>
                <w:lang w:val="uk-UA"/>
              </w:rPr>
              <w:t xml:space="preserve">УЕП або </w:t>
            </w:r>
            <w:r w:rsidRPr="00D706DC">
              <w:rPr>
                <w:rFonts w:ascii="Times New Roman" w:hAnsi="Times New Roman" w:cs="Times New Roman"/>
                <w:b/>
                <w:bCs/>
                <w:sz w:val="24"/>
                <w:szCs w:val="24"/>
                <w:lang w:val="uk-UA"/>
              </w:rPr>
              <w:t>КЕП</w:t>
            </w:r>
            <w:r w:rsidRPr="00D706DC">
              <w:rPr>
                <w:rFonts w:ascii="Times New Roman" w:hAnsi="Times New Roman" w:cs="Times New Roman"/>
                <w:sz w:val="24"/>
                <w:szCs w:val="24"/>
                <w:lang w:val="uk-UA"/>
              </w:rPr>
              <w:t xml:space="preserve"> особою, уповноваженою учасником на підписання тендерної пропозиції, з можливістю</w:t>
            </w:r>
            <w:r w:rsidRPr="00D706DC">
              <w:rPr>
                <w:rFonts w:ascii="Times New Roman" w:hAnsi="Times New Roman" w:cs="Times New Roman"/>
                <w:sz w:val="24"/>
                <w:szCs w:val="24"/>
                <w:shd w:val="clear" w:color="auto" w:fill="FFFFFF"/>
                <w:lang w:val="uk-UA"/>
              </w:rPr>
              <w:t xml:space="preserve"> перевірки накладення УЕП або КЕП (зазвичай, з розширенням *.p7s) за допомогою он-лайн сервісу Центрального </w:t>
            </w:r>
            <w:proofErr w:type="spellStart"/>
            <w:r w:rsidRPr="00D706DC">
              <w:rPr>
                <w:rFonts w:ascii="Times New Roman" w:hAnsi="Times New Roman" w:cs="Times New Roman"/>
                <w:sz w:val="24"/>
                <w:szCs w:val="24"/>
                <w:shd w:val="clear" w:color="auto" w:fill="FFFFFF"/>
                <w:lang w:val="uk-UA"/>
              </w:rPr>
              <w:t>засвідчувального</w:t>
            </w:r>
            <w:proofErr w:type="spellEnd"/>
            <w:r w:rsidRPr="00D706DC">
              <w:rPr>
                <w:rFonts w:ascii="Times New Roman" w:hAnsi="Times New Roman" w:cs="Times New Roman"/>
                <w:sz w:val="24"/>
                <w:szCs w:val="24"/>
                <w:shd w:val="clear" w:color="auto" w:fill="FFFFFF"/>
                <w:lang w:val="uk-UA"/>
              </w:rPr>
              <w:t xml:space="preserve"> органу Міністерства цифрової трансформації України.</w:t>
            </w:r>
          </w:p>
          <w:p w:rsidR="00207F7E" w:rsidRPr="00D706DC" w:rsidRDefault="00207F7E" w:rsidP="00EF1D11">
            <w:pPr>
              <w:shd w:val="clear" w:color="auto" w:fill="FFFFFF"/>
              <w:ind w:firstLine="317"/>
              <w:jc w:val="both"/>
              <w:rPr>
                <w:rFonts w:ascii="Times New Roman" w:hAnsi="Times New Roman" w:cs="Times New Roman"/>
                <w:sz w:val="24"/>
                <w:szCs w:val="24"/>
                <w:shd w:val="clear" w:color="auto" w:fill="FFFFFF"/>
                <w:lang w:val="uk-UA"/>
              </w:rPr>
            </w:pPr>
            <w:r w:rsidRPr="00D706DC">
              <w:rPr>
                <w:rFonts w:ascii="Times New Roman" w:hAnsi="Times New Roman" w:cs="Times New Roman"/>
                <w:i/>
                <w:sz w:val="24"/>
                <w:szCs w:val="24"/>
                <w:lang w:val="uk-UA"/>
              </w:rPr>
              <w:t>У випадку представництва повноважень за довіреністю,  накладається УЕП або КЕП однією з уповноважених осіб.</w:t>
            </w:r>
          </w:p>
          <w:p w:rsidR="00207F7E" w:rsidRPr="00D706DC" w:rsidRDefault="00207F7E" w:rsidP="00EF1D11">
            <w:pPr>
              <w:jc w:val="both"/>
              <w:rPr>
                <w:rFonts w:ascii="Times New Roman" w:hAnsi="Times New Roman" w:cs="Times New Roman"/>
                <w:sz w:val="24"/>
                <w:szCs w:val="24"/>
                <w:lang w:val="uk-UA"/>
              </w:rPr>
            </w:pPr>
            <w:r w:rsidRPr="00D706DC">
              <w:rPr>
                <w:rFonts w:ascii="Times New Roman" w:hAnsi="Times New Roman" w:cs="Times New Roman"/>
                <w:b/>
                <w:sz w:val="24"/>
                <w:szCs w:val="24"/>
                <w:lang w:val="uk-UA"/>
              </w:rPr>
              <w:lastRenderedPageBreak/>
              <w:t>2.</w:t>
            </w:r>
            <w:r w:rsidRPr="00D706DC">
              <w:rPr>
                <w:rFonts w:ascii="Times New Roman" w:hAnsi="Times New Roman" w:cs="Times New Roman"/>
                <w:sz w:val="24"/>
                <w:szCs w:val="24"/>
                <w:lang w:val="uk-UA"/>
              </w:rPr>
              <w:t xml:space="preserve"> Під час перевірки УЕП або КЕП </w:t>
            </w:r>
            <w:r w:rsidRPr="00D706DC">
              <w:rPr>
                <w:rFonts w:ascii="Times New Roman" w:hAnsi="Times New Roman" w:cs="Times New Roman"/>
                <w:b/>
                <w:sz w:val="24"/>
                <w:szCs w:val="24"/>
                <w:lang w:val="uk-UA"/>
              </w:rPr>
              <w:t>повинні відображатися:</w:t>
            </w:r>
            <w:r w:rsidRPr="00D706DC">
              <w:rPr>
                <w:rFonts w:ascii="Times New Roman" w:hAnsi="Times New Roman" w:cs="Times New Roman"/>
                <w:sz w:val="24"/>
                <w:szCs w:val="24"/>
                <w:lang w:val="uk-UA"/>
              </w:rPr>
              <w:t xml:space="preserve"> прізвище, ім‘я та по-батькові (за наявності) або ініціали особи, уповноваженої на підписання тендерної пропозиції (власника ключа) та найменування юридичної особи.</w:t>
            </w:r>
          </w:p>
          <w:p w:rsidR="00207F7E" w:rsidRPr="00D706DC" w:rsidRDefault="00207F7E" w:rsidP="00EF1D11">
            <w:pPr>
              <w:jc w:val="both"/>
              <w:rPr>
                <w:rFonts w:ascii="Times New Roman" w:hAnsi="Times New Roman" w:cs="Times New Roman"/>
                <w:sz w:val="24"/>
                <w:szCs w:val="24"/>
                <w:lang w:val="uk-UA"/>
              </w:rPr>
            </w:pPr>
            <w:r w:rsidRPr="00D706DC">
              <w:rPr>
                <w:rFonts w:ascii="Times New Roman" w:hAnsi="Times New Roman" w:cs="Times New Roman"/>
                <w:b/>
                <w:sz w:val="24"/>
                <w:szCs w:val="24"/>
                <w:shd w:val="clear" w:color="auto" w:fill="FFFFFF"/>
                <w:lang w:val="uk-UA" w:eastAsia="uk-UA"/>
              </w:rPr>
              <w:t>3.</w:t>
            </w:r>
            <w:r w:rsidRPr="00D706DC">
              <w:rPr>
                <w:rFonts w:ascii="Times New Roman" w:hAnsi="Times New Roman" w:cs="Times New Roman"/>
                <w:sz w:val="24"/>
                <w:szCs w:val="24"/>
                <w:shd w:val="clear" w:color="auto" w:fill="FFFFFF"/>
                <w:lang w:val="uk-UA" w:eastAsia="uk-UA"/>
              </w:rPr>
              <w:t xml:space="preserve"> УЕП або </w:t>
            </w:r>
            <w:r w:rsidRPr="00D706DC">
              <w:rPr>
                <w:rFonts w:ascii="Times New Roman" w:hAnsi="Times New Roman" w:cs="Times New Roman"/>
                <w:bCs/>
                <w:sz w:val="24"/>
                <w:szCs w:val="24"/>
                <w:lang w:val="uk-UA"/>
              </w:rPr>
              <w:t xml:space="preserve">КЕП підприємств, установ та організацій державної форми власності має бути - </w:t>
            </w:r>
            <w:r w:rsidRPr="00D706DC">
              <w:rPr>
                <w:rFonts w:ascii="Times New Roman" w:hAnsi="Times New Roman" w:cs="Times New Roman"/>
                <w:sz w:val="24"/>
                <w:szCs w:val="24"/>
                <w:lang w:val="uk-UA"/>
              </w:rPr>
              <w:t>виключно на захищених носіях особистих ключів.</w:t>
            </w:r>
          </w:p>
          <w:p w:rsidR="00207F7E" w:rsidRPr="00D706DC" w:rsidRDefault="00207F7E" w:rsidP="00EF1D11">
            <w:pPr>
              <w:keepNext/>
              <w:keepLines/>
              <w:ind w:left="40" w:firstLine="277"/>
              <w:contextualSpacing/>
              <w:jc w:val="both"/>
              <w:rPr>
                <w:rFonts w:ascii="Times New Roman" w:hAnsi="Times New Roman" w:cs="Times New Roman"/>
                <w:b/>
                <w:bCs/>
                <w:sz w:val="24"/>
                <w:szCs w:val="24"/>
                <w:lang w:val="uk-UA"/>
              </w:rPr>
            </w:pPr>
          </w:p>
          <w:p w:rsidR="00207F7E" w:rsidRPr="00D706DC" w:rsidRDefault="00207F7E" w:rsidP="00EF1D11">
            <w:pPr>
              <w:keepNext/>
              <w:keepLines/>
              <w:ind w:left="40" w:firstLine="277"/>
              <w:contextualSpacing/>
              <w:jc w:val="both"/>
              <w:rPr>
                <w:rFonts w:ascii="Times New Roman" w:hAnsi="Times New Roman" w:cs="Times New Roman"/>
                <w:bCs/>
                <w:sz w:val="24"/>
                <w:szCs w:val="24"/>
                <w:lang w:val="uk-UA"/>
              </w:rPr>
            </w:pPr>
            <w:r w:rsidRPr="00D706DC">
              <w:rPr>
                <w:rFonts w:ascii="Times New Roman" w:hAnsi="Times New Roman" w:cs="Times New Roman"/>
                <w:bCs/>
                <w:sz w:val="24"/>
                <w:szCs w:val="24"/>
                <w:lang w:val="uk-UA"/>
              </w:rPr>
              <w:t xml:space="preserve">Замовник перевіряє УЕП або КЕП учасника на сайті центрального </w:t>
            </w:r>
            <w:proofErr w:type="spellStart"/>
            <w:r w:rsidRPr="00D706DC">
              <w:rPr>
                <w:rFonts w:ascii="Times New Roman" w:hAnsi="Times New Roman" w:cs="Times New Roman"/>
                <w:bCs/>
                <w:sz w:val="24"/>
                <w:szCs w:val="24"/>
                <w:lang w:val="uk-UA"/>
              </w:rPr>
              <w:t>засвідчувального</w:t>
            </w:r>
            <w:proofErr w:type="spellEnd"/>
            <w:r w:rsidRPr="00D706DC">
              <w:rPr>
                <w:rFonts w:ascii="Times New Roman" w:hAnsi="Times New Roman" w:cs="Times New Roman"/>
                <w:bCs/>
                <w:sz w:val="24"/>
                <w:szCs w:val="24"/>
                <w:lang w:val="uk-UA"/>
              </w:rPr>
              <w:t xml:space="preserve"> органу за посиланням </w:t>
            </w:r>
            <w:hyperlink r:id="rId9" w:history="1">
              <w:r w:rsidRPr="00D706DC">
                <w:rPr>
                  <w:rStyle w:val="a4"/>
                  <w:rFonts w:ascii="Times New Roman" w:hAnsi="Times New Roman"/>
                  <w:color w:val="auto"/>
                  <w:sz w:val="24"/>
                  <w:szCs w:val="24"/>
                  <w:lang w:val="uk-UA"/>
                </w:rPr>
                <w:t>https://czo.gov.ua/verify</w:t>
              </w:r>
            </w:hyperlink>
            <w:r w:rsidRPr="00D706DC">
              <w:rPr>
                <w:rFonts w:ascii="Times New Roman" w:hAnsi="Times New Roman" w:cs="Times New Roman"/>
                <w:bCs/>
                <w:sz w:val="24"/>
                <w:szCs w:val="24"/>
                <w:lang w:val="uk-UA"/>
              </w:rPr>
              <w:t xml:space="preserve">. </w:t>
            </w:r>
          </w:p>
          <w:p w:rsidR="00207F7E" w:rsidRPr="00D706DC" w:rsidRDefault="00207F7E" w:rsidP="00EF1D11">
            <w:pPr>
              <w:keepNext/>
              <w:keepLines/>
              <w:spacing w:after="120"/>
              <w:ind w:left="40" w:firstLine="278"/>
              <w:jc w:val="both"/>
              <w:rPr>
                <w:rFonts w:ascii="Times New Roman" w:hAnsi="Times New Roman" w:cs="Times New Roman"/>
                <w:bCs/>
                <w:sz w:val="24"/>
                <w:szCs w:val="24"/>
                <w:lang w:val="uk-UA"/>
              </w:rPr>
            </w:pPr>
            <w:r w:rsidRPr="00D706DC">
              <w:rPr>
                <w:rFonts w:ascii="Times New Roman" w:hAnsi="Times New Roman" w:cs="Times New Roman"/>
                <w:bCs/>
                <w:sz w:val="24"/>
                <w:szCs w:val="24"/>
                <w:lang w:val="uk-UA"/>
              </w:rPr>
              <w:t xml:space="preserve">У випадку відсутності даної інформації або у випадку не накладення учасником УЕП або КЕП відповідно до умов ТД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706DC">
              <w:rPr>
                <w:rFonts w:ascii="Times New Roman" w:hAnsi="Times New Roman" w:cs="Times New Roman"/>
                <w:bCs/>
                <w:sz w:val="24"/>
                <w:szCs w:val="24"/>
                <w:lang w:val="uk-UA"/>
              </w:rPr>
              <w:t>відхилено</w:t>
            </w:r>
            <w:proofErr w:type="spellEnd"/>
            <w:r w:rsidRPr="00D706DC">
              <w:rPr>
                <w:rFonts w:ascii="Times New Roman" w:hAnsi="Times New Roman" w:cs="Times New Roman"/>
                <w:bCs/>
                <w:sz w:val="24"/>
                <w:szCs w:val="24"/>
                <w:lang w:val="uk-UA"/>
              </w:rPr>
              <w:t xml:space="preserve"> на підставі абзацу 3 пункту 1 частини 1 статті 31 Закону.</w:t>
            </w:r>
          </w:p>
          <w:p w:rsidR="00207F7E" w:rsidRPr="00D706DC" w:rsidRDefault="00207F7E" w:rsidP="00EF1D11">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Кожен учасник має право подати тільки одну тендерну пропозицію.</w:t>
            </w:r>
          </w:p>
          <w:p w:rsidR="00C94643" w:rsidRPr="00D706DC" w:rsidRDefault="00207F7E" w:rsidP="00C94643">
            <w:pPr>
              <w:ind w:firstLine="317"/>
              <w:jc w:val="both"/>
              <w:rPr>
                <w:rFonts w:ascii="Times New Roman" w:hAnsi="Times New Roman" w:cs="Times New Roman"/>
                <w:i/>
                <w:color w:val="FF0000"/>
                <w:sz w:val="24"/>
                <w:szCs w:val="24"/>
                <w:shd w:val="clear" w:color="auto" w:fill="FFFFFF"/>
                <w:lang w:val="uk-UA"/>
              </w:rPr>
            </w:pPr>
            <w:r w:rsidRPr="00D706DC">
              <w:rPr>
                <w:rFonts w:ascii="Times New Roman" w:hAnsi="Times New Roman" w:cs="Times New Roman"/>
                <w:i/>
                <w:sz w:val="24"/>
                <w:szCs w:val="24"/>
                <w:shd w:val="clear" w:color="auto" w:fill="FFFFFF"/>
                <w:lang w:val="uk-UA"/>
              </w:rPr>
              <w:t>У випадку подання учасником більше однієї тендерної пропозиції</w:t>
            </w:r>
            <w:r w:rsidRPr="00D706DC">
              <w:rPr>
                <w:rFonts w:ascii="Times New Roman" w:hAnsi="Times New Roman" w:cs="Times New Roman"/>
                <w:i/>
                <w:sz w:val="24"/>
                <w:szCs w:val="24"/>
                <w:lang w:val="uk-UA"/>
              </w:rPr>
              <w:t xml:space="preserve">, учасник вважається таким, </w:t>
            </w:r>
            <w:r w:rsidRPr="00D706DC">
              <w:rPr>
                <w:rFonts w:ascii="Times New Roman" w:hAnsi="Times New Roman" w:cs="Times New Roman"/>
                <w:i/>
                <w:sz w:val="24"/>
                <w:szCs w:val="24"/>
                <w:shd w:val="clear" w:color="auto" w:fill="FFFFFF"/>
                <w:lang w:val="uk-UA"/>
              </w:rPr>
              <w:t>що не відповідає встановленим </w:t>
            </w:r>
            <w:hyperlink r:id="rId10" w:anchor="n1422" w:history="1">
              <w:r w:rsidRPr="00D706DC">
                <w:rPr>
                  <w:rFonts w:ascii="Times New Roman" w:hAnsi="Times New Roman" w:cs="Times New Roman"/>
                  <w:i/>
                  <w:sz w:val="24"/>
                  <w:szCs w:val="24"/>
                  <w:shd w:val="clear" w:color="auto" w:fill="FFFFFF"/>
                  <w:lang w:val="uk-UA"/>
                </w:rPr>
                <w:t>абзацом першим</w:t>
              </w:r>
            </w:hyperlink>
            <w:r w:rsidRPr="00D706DC">
              <w:rPr>
                <w:rFonts w:ascii="Times New Roman" w:hAnsi="Times New Roman" w:cs="Times New Roman"/>
                <w:i/>
                <w:sz w:val="24"/>
                <w:szCs w:val="24"/>
                <w:shd w:val="clear" w:color="auto" w:fill="FFFFFF"/>
                <w:lang w:val="uk-UA"/>
              </w:rPr>
              <w:t> частини третьої статті 22 Закону України «Про публічні закупівлі» вимогам до учасни</w:t>
            </w:r>
            <w:r w:rsidR="00C94643" w:rsidRPr="00D706DC">
              <w:rPr>
                <w:rFonts w:ascii="Times New Roman" w:hAnsi="Times New Roman" w:cs="Times New Roman"/>
                <w:i/>
                <w:sz w:val="24"/>
                <w:szCs w:val="24"/>
                <w:shd w:val="clear" w:color="auto" w:fill="FFFFFF"/>
                <w:lang w:val="uk-UA"/>
              </w:rPr>
              <w:t>ка відповідно до законодавства.</w:t>
            </w:r>
          </w:p>
        </w:tc>
      </w:tr>
      <w:tr w:rsidR="00713609" w:rsidRPr="00D706DC" w:rsidTr="00C94643">
        <w:trPr>
          <w:trHeight w:val="561"/>
          <w:jc w:val="center"/>
        </w:trPr>
        <w:tc>
          <w:tcPr>
            <w:tcW w:w="562" w:type="dxa"/>
          </w:tcPr>
          <w:p w:rsidR="00207F7E" w:rsidRPr="00D706DC" w:rsidRDefault="00207F7E" w:rsidP="00AC3B06">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2</w:t>
            </w:r>
          </w:p>
        </w:tc>
        <w:tc>
          <w:tcPr>
            <w:tcW w:w="3119" w:type="dxa"/>
          </w:tcPr>
          <w:p w:rsidR="00207F7E" w:rsidRPr="00D706DC" w:rsidRDefault="00207F7E" w:rsidP="00AC3B06">
            <w:pPr>
              <w:rPr>
                <w:rFonts w:ascii="Times New Roman" w:hAnsi="Times New Roman" w:cs="Times New Roman"/>
                <w:sz w:val="24"/>
                <w:szCs w:val="24"/>
                <w:lang w:val="uk-UA"/>
              </w:rPr>
            </w:pPr>
            <w:bookmarkStart w:id="2" w:name="_Hlk37757836"/>
            <w:r w:rsidRPr="00D706DC">
              <w:rPr>
                <w:rFonts w:ascii="Times New Roman" w:hAnsi="Times New Roman" w:cs="Times New Roman"/>
                <w:bCs/>
                <w:sz w:val="24"/>
                <w:szCs w:val="24"/>
                <w:lang w:val="uk-UA"/>
              </w:rPr>
              <w:t>Забезпечення тендерної пропозиції</w:t>
            </w:r>
            <w:bookmarkEnd w:id="2"/>
          </w:p>
        </w:tc>
        <w:tc>
          <w:tcPr>
            <w:tcW w:w="6520" w:type="dxa"/>
            <w:tcBorders>
              <w:top w:val="single" w:sz="4" w:space="0" w:color="auto"/>
              <w:left w:val="single" w:sz="4" w:space="0" w:color="auto"/>
              <w:bottom w:val="single" w:sz="4" w:space="0" w:color="auto"/>
              <w:right w:val="single" w:sz="4" w:space="0" w:color="auto"/>
            </w:tcBorders>
            <w:vAlign w:val="center"/>
          </w:tcPr>
          <w:p w:rsidR="00207F7E" w:rsidRPr="00D706DC" w:rsidRDefault="00C94643" w:rsidP="00BC3DA5">
            <w:pPr>
              <w:ind w:firstLine="197"/>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Не вимагається.</w:t>
            </w:r>
          </w:p>
        </w:tc>
      </w:tr>
      <w:tr w:rsidR="00713609" w:rsidRPr="00D706DC" w:rsidTr="00C94643">
        <w:trPr>
          <w:trHeight w:val="807"/>
          <w:jc w:val="center"/>
        </w:trPr>
        <w:tc>
          <w:tcPr>
            <w:tcW w:w="562" w:type="dxa"/>
          </w:tcPr>
          <w:p w:rsidR="00207F7E" w:rsidRPr="00D706DC" w:rsidRDefault="00207F7E" w:rsidP="00AC3B06">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3</w:t>
            </w:r>
          </w:p>
        </w:tc>
        <w:tc>
          <w:tcPr>
            <w:tcW w:w="3119" w:type="dxa"/>
          </w:tcPr>
          <w:p w:rsidR="00207F7E" w:rsidRPr="00D706DC" w:rsidRDefault="00207F7E" w:rsidP="00AC3B06">
            <w:pPr>
              <w:rPr>
                <w:rFonts w:ascii="Times New Roman" w:hAnsi="Times New Roman" w:cs="Times New Roman"/>
                <w:sz w:val="24"/>
                <w:szCs w:val="24"/>
                <w:lang w:val="uk-UA"/>
              </w:rPr>
            </w:pPr>
            <w:r w:rsidRPr="00D706DC">
              <w:rPr>
                <w:rFonts w:ascii="Times New Roman" w:hAnsi="Times New Roman" w:cs="Times New Roman"/>
                <w:bCs/>
                <w:sz w:val="24"/>
                <w:szCs w:val="24"/>
                <w:lang w:val="uk-UA"/>
              </w:rPr>
              <w:t>Умови повернення чи неповернення забезпечення тендерної пропозиції</w:t>
            </w:r>
          </w:p>
        </w:tc>
        <w:tc>
          <w:tcPr>
            <w:tcW w:w="6520" w:type="dxa"/>
            <w:tcBorders>
              <w:top w:val="single" w:sz="4" w:space="0" w:color="auto"/>
              <w:left w:val="single" w:sz="4" w:space="0" w:color="auto"/>
              <w:bottom w:val="single" w:sz="4" w:space="0" w:color="auto"/>
              <w:right w:val="single" w:sz="4" w:space="0" w:color="auto"/>
            </w:tcBorders>
            <w:vAlign w:val="center"/>
          </w:tcPr>
          <w:p w:rsidR="00207F7E" w:rsidRPr="00D706DC" w:rsidRDefault="00C94643" w:rsidP="00077587">
            <w:pPr>
              <w:spacing w:line="240" w:lineRule="atLeast"/>
              <w:ind w:left="-15" w:firstLine="197"/>
              <w:contextualSpacing/>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Не передбачено.</w:t>
            </w:r>
          </w:p>
        </w:tc>
      </w:tr>
      <w:tr w:rsidR="00713609" w:rsidRPr="00D706DC" w:rsidTr="00D136D8">
        <w:trPr>
          <w:trHeight w:val="560"/>
          <w:jc w:val="center"/>
        </w:trPr>
        <w:tc>
          <w:tcPr>
            <w:tcW w:w="562" w:type="dxa"/>
          </w:tcPr>
          <w:p w:rsidR="00207F7E" w:rsidRPr="00D706DC" w:rsidRDefault="00207F7E" w:rsidP="001A1EA7">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4</w:t>
            </w:r>
          </w:p>
        </w:tc>
        <w:tc>
          <w:tcPr>
            <w:tcW w:w="3119" w:type="dxa"/>
          </w:tcPr>
          <w:p w:rsidR="00207F7E" w:rsidRPr="00D706DC" w:rsidRDefault="00207F7E" w:rsidP="001A1EA7">
            <w:pPr>
              <w:rPr>
                <w:rFonts w:ascii="Times New Roman" w:hAnsi="Times New Roman" w:cs="Times New Roman"/>
                <w:sz w:val="24"/>
                <w:szCs w:val="24"/>
                <w:lang w:val="uk-UA"/>
              </w:rPr>
            </w:pPr>
            <w:r w:rsidRPr="00D706DC">
              <w:rPr>
                <w:rFonts w:ascii="Times New Roman" w:hAnsi="Times New Roman" w:cs="Times New Roman"/>
                <w:bCs/>
                <w:sz w:val="24"/>
                <w:szCs w:val="24"/>
                <w:lang w:val="uk-UA"/>
              </w:rPr>
              <w:t>Строк, протягом якого тендерні пропозиції є дійсними</w:t>
            </w:r>
          </w:p>
        </w:tc>
        <w:tc>
          <w:tcPr>
            <w:tcW w:w="6520" w:type="dxa"/>
          </w:tcPr>
          <w:p w:rsidR="00207F7E" w:rsidRPr="00D706DC" w:rsidRDefault="00207F7E" w:rsidP="001A1EA7">
            <w:pPr>
              <w:ind w:firstLine="197"/>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 xml:space="preserve">Тендерні пропозиції вважаються дійсними </w:t>
            </w:r>
            <w:r w:rsidRPr="00D706DC">
              <w:rPr>
                <w:rFonts w:ascii="Times New Roman" w:eastAsia="Calibri" w:hAnsi="Times New Roman" w:cs="Times New Roman"/>
                <w:b/>
                <w:sz w:val="24"/>
                <w:szCs w:val="24"/>
                <w:lang w:val="uk-UA"/>
              </w:rPr>
              <w:t xml:space="preserve">протягом </w:t>
            </w:r>
            <w:r w:rsidR="00505DC1" w:rsidRPr="00D706DC">
              <w:rPr>
                <w:rFonts w:ascii="Times New Roman" w:eastAsia="Calibri" w:hAnsi="Times New Roman" w:cs="Times New Roman"/>
                <w:b/>
                <w:sz w:val="24"/>
                <w:szCs w:val="24"/>
                <w:lang w:val="uk-UA"/>
              </w:rPr>
              <w:br/>
            </w:r>
            <w:r w:rsidRPr="00D706DC">
              <w:rPr>
                <w:rFonts w:ascii="Times New Roman" w:eastAsia="Calibri" w:hAnsi="Times New Roman" w:cs="Times New Roman"/>
                <w:b/>
                <w:sz w:val="24"/>
                <w:szCs w:val="24"/>
                <w:lang w:val="uk-UA"/>
              </w:rPr>
              <w:t xml:space="preserve">90 днів </w:t>
            </w:r>
            <w:r w:rsidRPr="00D706DC">
              <w:rPr>
                <w:rFonts w:ascii="Times New Roman" w:hAnsi="Times New Roman" w:cs="Times New Roman"/>
                <w:sz w:val="24"/>
                <w:szCs w:val="24"/>
                <w:lang w:val="uk-UA"/>
              </w:rPr>
              <w:t>із дати кінцевого строку подання тендерних пропозицій</w:t>
            </w:r>
            <w:r w:rsidRPr="00D706DC">
              <w:rPr>
                <w:rFonts w:ascii="Times New Roman" w:eastAsia="Calibri" w:hAnsi="Times New Roman" w:cs="Times New Roman"/>
                <w:sz w:val="24"/>
                <w:szCs w:val="24"/>
                <w:lang w:val="uk-UA"/>
              </w:rPr>
              <w:t xml:space="preserve">.   </w:t>
            </w:r>
          </w:p>
          <w:p w:rsidR="00207F7E" w:rsidRPr="00D706DC" w:rsidRDefault="00207F7E" w:rsidP="001A1EA7">
            <w:pPr>
              <w:spacing w:after="120"/>
              <w:ind w:firstLine="197"/>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207F7E" w:rsidRPr="00D706DC" w:rsidRDefault="00207F7E" w:rsidP="001A1EA7">
            <w:pPr>
              <w:ind w:firstLine="197"/>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Учасник процедури закупівлі має право:</w:t>
            </w:r>
          </w:p>
          <w:p w:rsidR="00207F7E" w:rsidRPr="00D706DC" w:rsidRDefault="00207F7E" w:rsidP="00CB0C50">
            <w:pPr>
              <w:numPr>
                <w:ilvl w:val="0"/>
                <w:numId w:val="9"/>
              </w:numPr>
              <w:tabs>
                <w:tab w:val="left" w:pos="242"/>
              </w:tabs>
              <w:ind w:left="37" w:firstLine="197"/>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rsidR="00207F7E" w:rsidRPr="00D706DC" w:rsidRDefault="00207F7E" w:rsidP="00CB0C50">
            <w:pPr>
              <w:numPr>
                <w:ilvl w:val="0"/>
                <w:numId w:val="2"/>
              </w:numPr>
              <w:ind w:left="37" w:firstLine="197"/>
              <w:jc w:val="both"/>
              <w:rPr>
                <w:rFonts w:ascii="Times New Roman" w:hAnsi="Times New Roman" w:cs="Times New Roman"/>
                <w:sz w:val="24"/>
                <w:szCs w:val="24"/>
                <w:lang w:val="uk-UA"/>
              </w:rPr>
            </w:pPr>
            <w:r w:rsidRPr="00D706DC">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713609" w:rsidRPr="00D45849" w:rsidTr="00363653">
        <w:trPr>
          <w:trHeight w:val="1119"/>
          <w:jc w:val="center"/>
        </w:trPr>
        <w:tc>
          <w:tcPr>
            <w:tcW w:w="562" w:type="dxa"/>
          </w:tcPr>
          <w:p w:rsidR="00207F7E" w:rsidRPr="00D706DC" w:rsidRDefault="00207F7E" w:rsidP="001A1EA7">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5</w:t>
            </w:r>
          </w:p>
        </w:tc>
        <w:tc>
          <w:tcPr>
            <w:tcW w:w="3119" w:type="dxa"/>
          </w:tcPr>
          <w:p w:rsidR="00207F7E" w:rsidRPr="00D706DC" w:rsidRDefault="00207F7E" w:rsidP="00831196">
            <w:pPr>
              <w:rPr>
                <w:rFonts w:ascii="Times New Roman" w:hAnsi="Times New Roman" w:cs="Times New Roman"/>
                <w:sz w:val="24"/>
                <w:szCs w:val="24"/>
                <w:lang w:val="uk-UA"/>
              </w:rPr>
            </w:pPr>
            <w:r w:rsidRPr="00D706DC">
              <w:rPr>
                <w:rFonts w:ascii="Times New Roman" w:hAnsi="Times New Roman" w:cs="Times New Roman"/>
                <w:bCs/>
                <w:sz w:val="24"/>
                <w:szCs w:val="24"/>
                <w:lang w:val="uk-UA"/>
              </w:rPr>
              <w:t>Кваліфікаційні критерії до учасників та вимоги, установлені статтею 16 та статтею 17 Закону</w:t>
            </w:r>
          </w:p>
        </w:tc>
        <w:tc>
          <w:tcPr>
            <w:tcW w:w="6520" w:type="dxa"/>
            <w:vAlign w:val="center"/>
          </w:tcPr>
          <w:p w:rsidR="00C5649D" w:rsidRPr="00C5649D" w:rsidRDefault="00C5649D" w:rsidP="00C5649D">
            <w:pPr>
              <w:widowControl w:val="0"/>
              <w:ind w:right="120"/>
              <w:jc w:val="both"/>
              <w:rPr>
                <w:rFonts w:ascii="Times New Roman" w:eastAsia="Times New Roman" w:hAnsi="Times New Roman" w:cs="Times New Roman"/>
                <w:color w:val="000000"/>
                <w:sz w:val="24"/>
                <w:szCs w:val="24"/>
                <w:lang w:val="uk-UA" w:eastAsia="ru-RU"/>
              </w:rPr>
            </w:pPr>
            <w:r w:rsidRPr="00C5649D">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5649D">
              <w:rPr>
                <w:rFonts w:ascii="Times New Roman" w:eastAsia="Times New Roman" w:hAnsi="Times New Roman" w:cs="Times New Roman"/>
                <w:b/>
                <w:i/>
                <w:color w:val="000000"/>
                <w:sz w:val="24"/>
                <w:szCs w:val="24"/>
                <w:lang w:val="uk-UA" w:eastAsia="ru-RU"/>
              </w:rPr>
              <w:t>Додатку 1</w:t>
            </w:r>
            <w:r w:rsidRPr="00C5649D">
              <w:rPr>
                <w:rFonts w:ascii="Times New Roman" w:eastAsia="Times New Roman" w:hAnsi="Times New Roman" w:cs="Times New Roman"/>
                <w:color w:val="000000"/>
                <w:sz w:val="24"/>
                <w:szCs w:val="24"/>
                <w:lang w:val="uk-UA" w:eastAsia="ru-RU"/>
              </w:rPr>
              <w:t xml:space="preserve"> до цієї тендерної документації.</w:t>
            </w:r>
          </w:p>
          <w:p w:rsidR="00C5649D" w:rsidRPr="00C5649D" w:rsidRDefault="00C5649D" w:rsidP="00C5649D">
            <w:pPr>
              <w:widowControl w:val="0"/>
              <w:ind w:right="120"/>
              <w:jc w:val="both"/>
              <w:rPr>
                <w:rFonts w:ascii="Times New Roman" w:eastAsia="Times New Roman" w:hAnsi="Times New Roman" w:cs="Times New Roman"/>
                <w:b/>
                <w:color w:val="000000"/>
                <w:sz w:val="24"/>
                <w:szCs w:val="24"/>
                <w:lang w:val="uk-UA" w:eastAsia="ru-RU"/>
              </w:rPr>
            </w:pPr>
            <w:r w:rsidRPr="00C5649D">
              <w:rPr>
                <w:rFonts w:ascii="Times New Roman" w:eastAsia="Times New Roman" w:hAnsi="Times New Roman" w:cs="Times New Roman"/>
                <w:b/>
                <w:color w:val="000000"/>
                <w:sz w:val="24"/>
                <w:szCs w:val="24"/>
                <w:lang w:val="uk-UA" w:eastAsia="ru-RU"/>
              </w:rPr>
              <w:t>Підстави, встановлені статтею 17 Закону.</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C5649D">
              <w:rPr>
                <w:rFonts w:ascii="Times New Roman" w:eastAsia="Times New Roman" w:hAnsi="Times New Roman" w:cs="Times New Roman"/>
                <w:sz w:val="24"/>
                <w:szCs w:val="24"/>
                <w:lang w:val="uk-UA" w:eastAsia="ru-RU"/>
              </w:rPr>
              <w:t>внесено</w:t>
            </w:r>
            <w:proofErr w:type="spellEnd"/>
            <w:r w:rsidRPr="00C5649D">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649D">
              <w:rPr>
                <w:rFonts w:ascii="Times New Roman" w:eastAsia="Times New Roman" w:hAnsi="Times New Roman" w:cs="Times New Roman"/>
                <w:sz w:val="24"/>
                <w:szCs w:val="24"/>
                <w:lang w:val="uk-UA" w:eastAsia="ru-RU"/>
              </w:rPr>
              <w:t>антиконкурентних</w:t>
            </w:r>
            <w:proofErr w:type="spellEnd"/>
            <w:r w:rsidRPr="00C5649D">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 xml:space="preserve">10) юридична особа, яка є учасником процедури закупівлі </w:t>
            </w:r>
            <w:r w:rsidRPr="00C5649D">
              <w:rPr>
                <w:rFonts w:ascii="Times New Roman" w:eastAsia="Times New Roman" w:hAnsi="Times New Roman" w:cs="Times New Roman"/>
                <w:sz w:val="24"/>
                <w:szCs w:val="24"/>
                <w:lang w:val="uk-UA" w:eastAsia="ru-RU"/>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5649D" w:rsidRPr="00C5649D" w:rsidRDefault="00C5649D" w:rsidP="00C5649D">
            <w:pPr>
              <w:widowControl w:val="0"/>
              <w:ind w:right="120"/>
              <w:jc w:val="both"/>
              <w:rPr>
                <w:rFonts w:ascii="Times New Roman" w:eastAsia="Times New Roman" w:hAnsi="Times New Roman" w:cs="Times New Roman"/>
                <w:sz w:val="24"/>
                <w:szCs w:val="24"/>
                <w:highlight w:val="green"/>
                <w:lang w:val="uk-UA" w:eastAsia="ru-RU"/>
              </w:rPr>
            </w:pPr>
            <w:r w:rsidRPr="00C5649D">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5649D" w:rsidRPr="00C5649D" w:rsidRDefault="00C5649D" w:rsidP="00C5649D">
            <w:pPr>
              <w:widowControl w:val="0"/>
              <w:ind w:right="120"/>
              <w:jc w:val="both"/>
              <w:rPr>
                <w:rFonts w:ascii="Times New Roman" w:eastAsia="Times New Roman" w:hAnsi="Times New Roman" w:cs="Times New Roman"/>
                <w:sz w:val="24"/>
                <w:szCs w:val="24"/>
                <w:lang w:val="uk-UA" w:eastAsia="ru-RU"/>
              </w:rPr>
            </w:pPr>
            <w:r w:rsidRPr="00C5649D">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7F7E" w:rsidRPr="00D706DC" w:rsidRDefault="00C5649D" w:rsidP="00C5649D">
            <w:pPr>
              <w:ind w:firstLine="317"/>
              <w:jc w:val="both"/>
              <w:rPr>
                <w:rFonts w:ascii="Times New Roman" w:hAnsi="Times New Roman" w:cs="Times New Roman"/>
                <w:sz w:val="24"/>
                <w:szCs w:val="24"/>
                <w:lang w:val="uk-UA"/>
              </w:rPr>
            </w:pPr>
            <w:r w:rsidRPr="00D706DC">
              <w:rPr>
                <w:rFonts w:ascii="Times New Roman" w:eastAsia="Times New Roman" w:hAnsi="Times New Roman" w:cs="Times New Roman"/>
                <w:color w:val="000000"/>
                <w:sz w:val="24"/>
                <w:szCs w:val="24"/>
                <w:lang w:val="uk-UA" w:eastAsia="ru-RU"/>
              </w:rPr>
              <w:t xml:space="preserve">Спосіб  підтвердження відповідності учасника критеріям і вимогам згідно із законодавством наведено в </w:t>
            </w:r>
            <w:r w:rsidRPr="00D706DC">
              <w:rPr>
                <w:rFonts w:ascii="Times New Roman" w:eastAsia="Times New Roman" w:hAnsi="Times New Roman" w:cs="Times New Roman"/>
                <w:b/>
                <w:i/>
                <w:color w:val="000000"/>
                <w:sz w:val="24"/>
                <w:szCs w:val="24"/>
                <w:lang w:val="uk-UA" w:eastAsia="ru-RU"/>
              </w:rPr>
              <w:t>Додатку 1</w:t>
            </w:r>
            <w:r w:rsidRPr="00D706DC">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1">
              <w:r w:rsidRPr="00D706DC">
                <w:rPr>
                  <w:rFonts w:ascii="Times New Roman" w:eastAsia="Times New Roman" w:hAnsi="Times New Roman" w:cs="Times New Roman"/>
                  <w:color w:val="000000"/>
                  <w:sz w:val="24"/>
                  <w:szCs w:val="24"/>
                  <w:u w:val="single"/>
                  <w:lang w:val="uk-UA" w:eastAsia="ru-RU"/>
                </w:rPr>
                <w:t>Законом України</w:t>
              </w:r>
            </w:hyperlink>
            <w:r w:rsidRPr="00D706DC">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3609" w:rsidRPr="00D45849" w:rsidTr="00D136D8">
        <w:trPr>
          <w:trHeight w:val="1119"/>
          <w:jc w:val="center"/>
        </w:trPr>
        <w:tc>
          <w:tcPr>
            <w:tcW w:w="562" w:type="dxa"/>
          </w:tcPr>
          <w:p w:rsidR="00207F7E" w:rsidRPr="00D706DC" w:rsidRDefault="00207F7E" w:rsidP="004B31C1">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6</w:t>
            </w:r>
          </w:p>
        </w:tc>
        <w:tc>
          <w:tcPr>
            <w:tcW w:w="3119" w:type="dxa"/>
          </w:tcPr>
          <w:p w:rsidR="00207F7E" w:rsidRPr="00D706DC" w:rsidRDefault="00207F7E" w:rsidP="004B31C1">
            <w:pPr>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D706DC">
              <w:rPr>
                <w:rFonts w:ascii="Times New Roman" w:hAnsi="Times New Roman" w:cs="Times New Roman"/>
                <w:i/>
                <w:sz w:val="24"/>
                <w:szCs w:val="24"/>
                <w:lang w:val="uk-UA"/>
              </w:rPr>
              <w:t>(у разі потреби - плани, креслення, малюнки чи опис предмета закупівлі)</w:t>
            </w:r>
          </w:p>
        </w:tc>
        <w:tc>
          <w:tcPr>
            <w:tcW w:w="6520" w:type="dxa"/>
          </w:tcPr>
          <w:p w:rsidR="00207F7E" w:rsidRPr="00D706DC" w:rsidRDefault="00207F7E" w:rsidP="004B31C1">
            <w:pPr>
              <w:pStyle w:val="a6"/>
              <w:ind w:firstLine="365"/>
              <w:jc w:val="both"/>
              <w:rPr>
                <w:lang w:eastAsia="ru-RU"/>
              </w:rPr>
            </w:pPr>
            <w:r w:rsidRPr="00D706DC">
              <w:rPr>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D706DC">
              <w:rPr>
                <w:b/>
                <w:i/>
              </w:rPr>
              <w:t>(якщо дана вимога наявна в таблиці 3 Додатку 1 до ТД)</w:t>
            </w:r>
            <w:r w:rsidRPr="00D706DC">
              <w:rPr>
                <w:lang w:eastAsia="ru-RU"/>
              </w:rPr>
              <w:t>.</w:t>
            </w:r>
          </w:p>
          <w:p w:rsidR="00975A1F" w:rsidRPr="00D706DC" w:rsidRDefault="00975A1F" w:rsidP="00975A1F">
            <w:pPr>
              <w:pStyle w:val="a6"/>
              <w:ind w:firstLine="365"/>
              <w:jc w:val="both"/>
              <w:rPr>
                <w:rFonts w:eastAsia="Times New Roman"/>
              </w:rPr>
            </w:pPr>
            <w:r w:rsidRPr="00D706DC">
              <w:rPr>
                <w:rFonts w:eastAsia="Times New Roman"/>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у </w:t>
            </w:r>
            <w:r w:rsidRPr="00D706DC">
              <w:rPr>
                <w:rFonts w:eastAsia="Times New Roman"/>
                <w:b/>
              </w:rPr>
              <w:t>Додатку 3 до ТД.</w:t>
            </w:r>
          </w:p>
          <w:p w:rsidR="00352491" w:rsidRPr="00D706DC" w:rsidRDefault="00352491" w:rsidP="00352491">
            <w:pPr>
              <w:pStyle w:val="a6"/>
              <w:ind w:firstLine="365"/>
              <w:jc w:val="both"/>
              <w:rPr>
                <w:lang w:eastAsia="ru-RU"/>
              </w:rPr>
            </w:pPr>
            <w:r w:rsidRPr="00D706DC">
              <w:rPr>
                <w:lang w:eastAsia="ru-RU"/>
              </w:rPr>
              <w:t>У місцях, де технічн</w:t>
            </w:r>
            <w:r w:rsidR="00975A1F" w:rsidRPr="00D706DC">
              <w:rPr>
                <w:lang w:eastAsia="ru-RU"/>
              </w:rPr>
              <w:t>і характеристики</w:t>
            </w:r>
            <w:r w:rsidRPr="00D706DC">
              <w:rPr>
                <w:lang w:eastAsia="ru-RU"/>
              </w:rPr>
              <w:t xml:space="preserve"> міст</w:t>
            </w:r>
            <w:r w:rsidR="00975A1F" w:rsidRPr="00D706DC">
              <w:rPr>
                <w:lang w:eastAsia="ru-RU"/>
              </w:rPr>
              <w:t>я</w:t>
            </w:r>
            <w:r w:rsidRPr="00D706DC">
              <w:rPr>
                <w:lang w:eastAsia="ru-RU"/>
              </w:rPr>
              <w:t xml:space="preserve">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w:t>
            </w:r>
            <w:r w:rsidRPr="00D706DC">
              <w:rPr>
                <w:lang w:eastAsia="ru-RU"/>
              </w:rPr>
              <w:lastRenderedPageBreak/>
              <w:t xml:space="preserve">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w:t>
            </w:r>
          </w:p>
          <w:p w:rsidR="00352491" w:rsidRPr="00D706DC" w:rsidRDefault="00352491" w:rsidP="00352491">
            <w:pPr>
              <w:pStyle w:val="a6"/>
              <w:ind w:firstLine="365"/>
              <w:jc w:val="both"/>
              <w:rPr>
                <w:lang w:eastAsia="ru-RU"/>
              </w:rPr>
            </w:pPr>
            <w:r w:rsidRPr="00D706DC">
              <w:rPr>
                <w:lang w:eastAsia="ru-RU"/>
              </w:rPr>
              <w:t xml:space="preserve">У місцях, де </w:t>
            </w:r>
            <w:r w:rsidR="006B3826" w:rsidRPr="00D706DC">
              <w:rPr>
                <w:lang w:eastAsia="ru-RU"/>
              </w:rPr>
              <w:t>технічні характеристики містять</w:t>
            </w:r>
            <w:r w:rsidRPr="00D706DC">
              <w:rPr>
                <w:lang w:eastAsia="ru-RU"/>
              </w:rPr>
              <w:t xml:space="preserve"> посилання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 (таке посилання обумовлено наданням Учасникам загального уявлення про технічні та інші характеристики чи складові предмету закупівлі). </w:t>
            </w:r>
            <w:r w:rsidR="006B3826" w:rsidRPr="00D706DC">
              <w:rPr>
                <w:lang w:eastAsia="ru-RU"/>
              </w:rPr>
              <w:t xml:space="preserve"> </w:t>
            </w:r>
          </w:p>
          <w:p w:rsidR="00352491" w:rsidRPr="00D706DC" w:rsidRDefault="00352491" w:rsidP="006B3826">
            <w:pPr>
              <w:pStyle w:val="a6"/>
              <w:ind w:firstLine="365"/>
              <w:jc w:val="both"/>
            </w:pPr>
            <w:r w:rsidRPr="00D706DC">
              <w:rPr>
                <w:lang w:eastAsia="ru-RU"/>
              </w:rPr>
              <w:t>Під терміном «еквівалент»  вбачається щось рівноцінне, рівнозначне, рівносильне, таке що повністю відповідає встановленим вимогам Замовника (технічні та інші характеристики запропонованого «еквіваленту» повинні відповідати встановленим технічним та іншим характеристикам).</w:t>
            </w:r>
          </w:p>
        </w:tc>
      </w:tr>
      <w:tr w:rsidR="00713609" w:rsidRPr="00D706DC" w:rsidTr="00AF2E52">
        <w:trPr>
          <w:trHeight w:val="1119"/>
          <w:jc w:val="center"/>
        </w:trPr>
        <w:tc>
          <w:tcPr>
            <w:tcW w:w="562" w:type="dxa"/>
          </w:tcPr>
          <w:p w:rsidR="00207F7E" w:rsidRPr="00D706DC" w:rsidRDefault="00207F7E" w:rsidP="004B31C1">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6.1</w:t>
            </w:r>
          </w:p>
        </w:tc>
        <w:tc>
          <w:tcPr>
            <w:tcW w:w="3119" w:type="dxa"/>
          </w:tcPr>
          <w:p w:rsidR="00207F7E" w:rsidRPr="00D706DC" w:rsidRDefault="00207F7E" w:rsidP="004B31C1">
            <w:pPr>
              <w:rPr>
                <w:rFonts w:ascii="Times New Roman" w:hAnsi="Times New Roman" w:cs="Times New Roman"/>
                <w:sz w:val="24"/>
                <w:szCs w:val="24"/>
                <w:lang w:val="uk-UA"/>
              </w:rPr>
            </w:pPr>
            <w:r w:rsidRPr="00D706DC">
              <w:rPr>
                <w:rFonts w:ascii="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0" w:type="dxa"/>
            <w:vAlign w:val="center"/>
          </w:tcPr>
          <w:p w:rsidR="00207F7E" w:rsidRPr="00D706DC" w:rsidRDefault="00207F7E" w:rsidP="00413E22">
            <w:pPr>
              <w:pStyle w:val="a6"/>
              <w:jc w:val="both"/>
              <w:rPr>
                <w:lang w:eastAsia="ru-RU"/>
              </w:rPr>
            </w:pPr>
            <w:r w:rsidRPr="00D706DC">
              <w:rPr>
                <w:rFonts w:eastAsiaTheme="minorHAnsi"/>
              </w:rPr>
              <w:t xml:space="preserve">Якщо дана вимога наявна </w:t>
            </w:r>
            <w:r w:rsidRPr="00D706DC">
              <w:rPr>
                <w:rFonts w:eastAsiaTheme="minorHAnsi"/>
                <w:b/>
              </w:rPr>
              <w:t>у Додатку №3 до ТД</w:t>
            </w:r>
            <w:r w:rsidRPr="00D706DC">
              <w:rPr>
                <w:rFonts w:eastAsiaTheme="minorHAnsi"/>
              </w:rPr>
              <w:t>.</w:t>
            </w:r>
          </w:p>
        </w:tc>
      </w:tr>
      <w:tr w:rsidR="00713609" w:rsidRPr="00D706DC" w:rsidTr="00363653">
        <w:trPr>
          <w:trHeight w:val="699"/>
          <w:jc w:val="center"/>
        </w:trPr>
        <w:tc>
          <w:tcPr>
            <w:tcW w:w="562" w:type="dxa"/>
          </w:tcPr>
          <w:p w:rsidR="00207F7E" w:rsidRPr="00D706DC" w:rsidRDefault="00207F7E" w:rsidP="00EB2B65">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7</w:t>
            </w:r>
          </w:p>
        </w:tc>
        <w:tc>
          <w:tcPr>
            <w:tcW w:w="3119" w:type="dxa"/>
          </w:tcPr>
          <w:p w:rsidR="00207F7E" w:rsidRPr="00D706DC" w:rsidRDefault="00207F7E" w:rsidP="004B31C1">
            <w:pPr>
              <w:rPr>
                <w:rFonts w:ascii="Times New Roman" w:hAnsi="Times New Roman" w:cs="Times New Roman"/>
                <w:sz w:val="24"/>
                <w:szCs w:val="24"/>
                <w:lang w:val="uk-UA"/>
              </w:rPr>
            </w:pPr>
            <w:r w:rsidRPr="00D706DC">
              <w:rPr>
                <w:rFonts w:ascii="Times New Roman" w:hAnsi="Times New Roman" w:cs="Times New Roman"/>
                <w:bCs/>
                <w:sz w:val="24"/>
                <w:szCs w:val="24"/>
                <w:lang w:val="uk-UA"/>
              </w:rPr>
              <w:t>Інформація про субпідрядника /співвиконавця (у випадку закупівлі робіт чи послуг)</w:t>
            </w:r>
          </w:p>
        </w:tc>
        <w:tc>
          <w:tcPr>
            <w:tcW w:w="6520" w:type="dxa"/>
            <w:vAlign w:val="center"/>
          </w:tcPr>
          <w:p w:rsidR="00207F7E" w:rsidRPr="00D706DC" w:rsidRDefault="00207F7E" w:rsidP="00413E22">
            <w:pPr>
              <w:jc w:val="both"/>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передбачено</w:t>
            </w:r>
          </w:p>
          <w:p w:rsidR="00207F7E" w:rsidRPr="00D706DC" w:rsidRDefault="00207F7E" w:rsidP="00982152">
            <w:pPr>
              <w:ind w:firstLine="197"/>
              <w:jc w:val="both"/>
              <w:rPr>
                <w:rFonts w:ascii="Times New Roman" w:hAnsi="Times New Roman" w:cs="Times New Roman"/>
                <w:strike/>
                <w:sz w:val="24"/>
                <w:szCs w:val="24"/>
                <w:lang w:val="uk-UA"/>
              </w:rPr>
            </w:pPr>
          </w:p>
        </w:tc>
      </w:tr>
      <w:tr w:rsidR="00713609" w:rsidRPr="00D706DC" w:rsidTr="00AF2E52">
        <w:trPr>
          <w:trHeight w:val="416"/>
          <w:jc w:val="center"/>
        </w:trPr>
        <w:tc>
          <w:tcPr>
            <w:tcW w:w="562" w:type="dxa"/>
          </w:tcPr>
          <w:p w:rsidR="00207F7E" w:rsidRPr="00D706DC" w:rsidRDefault="00207F7E" w:rsidP="00EB2B65">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8</w:t>
            </w:r>
          </w:p>
        </w:tc>
        <w:tc>
          <w:tcPr>
            <w:tcW w:w="3119" w:type="dxa"/>
          </w:tcPr>
          <w:p w:rsidR="00207F7E" w:rsidRPr="00D706DC" w:rsidRDefault="00207F7E" w:rsidP="004B31C1">
            <w:pPr>
              <w:rPr>
                <w:rFonts w:ascii="Times New Roman" w:hAnsi="Times New Roman" w:cs="Times New Roman"/>
                <w:sz w:val="24"/>
                <w:szCs w:val="24"/>
                <w:lang w:val="uk-UA"/>
              </w:rPr>
            </w:pPr>
            <w:r w:rsidRPr="00D706DC">
              <w:rPr>
                <w:rFonts w:ascii="Times New Roman" w:hAnsi="Times New Roman" w:cs="Times New Roman"/>
                <w:bCs/>
                <w:sz w:val="24"/>
                <w:szCs w:val="24"/>
                <w:lang w:val="uk-UA"/>
              </w:rPr>
              <w:t>Унесення змін або відкликання тендерної пропозиції учасником</w:t>
            </w:r>
          </w:p>
        </w:tc>
        <w:tc>
          <w:tcPr>
            <w:tcW w:w="6520" w:type="dxa"/>
            <w:vAlign w:val="center"/>
          </w:tcPr>
          <w:p w:rsidR="00207F7E" w:rsidRPr="00D706DC" w:rsidRDefault="00207F7E" w:rsidP="00EB2B65">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Учасник процедури закупівлі має право </w:t>
            </w:r>
            <w:proofErr w:type="spellStart"/>
            <w:r w:rsidRPr="00D706DC">
              <w:rPr>
                <w:rFonts w:ascii="Times New Roman" w:hAnsi="Times New Roman" w:cs="Times New Roman"/>
                <w:sz w:val="24"/>
                <w:szCs w:val="24"/>
                <w:lang w:val="uk-UA"/>
              </w:rPr>
              <w:t>внести</w:t>
            </w:r>
            <w:proofErr w:type="spellEnd"/>
            <w:r w:rsidRPr="00D706DC">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07F7E" w:rsidRPr="00D706DC" w:rsidRDefault="00207F7E" w:rsidP="00C904A6">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Зміни до тендерної пропозиції вносяться шляхом завантаження в електронну систему закупівель коригованого документу.</w:t>
            </w:r>
          </w:p>
          <w:p w:rsidR="00207F7E" w:rsidRPr="00D706DC" w:rsidRDefault="00207F7E" w:rsidP="002B1A25">
            <w:pPr>
              <w:ind w:firstLine="317"/>
              <w:jc w:val="both"/>
              <w:rPr>
                <w:rFonts w:ascii="Times New Roman" w:hAnsi="Times New Roman" w:cs="Times New Roman"/>
                <w:sz w:val="24"/>
                <w:szCs w:val="24"/>
                <w:lang w:val="uk-UA"/>
              </w:rPr>
            </w:pPr>
            <w:r w:rsidRPr="00D706DC">
              <w:rPr>
                <w:rFonts w:ascii="Times New Roman" w:eastAsia="Times New Roman" w:hAnsi="Times New Roman" w:cs="Times New Roman"/>
                <w:sz w:val="24"/>
                <w:szCs w:val="24"/>
                <w:lang w:val="uk-UA" w:eastAsia="ru-RU"/>
              </w:rPr>
              <w:t>У випадку, якщо в електронній системі закупівель розміщено декілька документів з однаковою назвою або однакових документів на виконання однієї тої самої вимоги ТД, але різного змісту (наприклад, два файли з технічною пропозицією) Замовник розглядає документ, завантажений пізніше</w:t>
            </w:r>
            <w:r w:rsidRPr="00D706DC">
              <w:rPr>
                <w:rFonts w:ascii="Times New Roman" w:eastAsia="Calibri" w:hAnsi="Times New Roman" w:cs="Times New Roman"/>
                <w:sz w:val="24"/>
                <w:szCs w:val="24"/>
                <w:lang w:val="uk-UA" w:eastAsia="ru-RU"/>
              </w:rPr>
              <w:t>.</w:t>
            </w:r>
          </w:p>
        </w:tc>
      </w:tr>
      <w:tr w:rsidR="00713609" w:rsidRPr="00D706DC" w:rsidTr="00363653">
        <w:trPr>
          <w:trHeight w:val="442"/>
          <w:jc w:val="center"/>
        </w:trPr>
        <w:tc>
          <w:tcPr>
            <w:tcW w:w="10201" w:type="dxa"/>
            <w:gridSpan w:val="3"/>
            <w:vAlign w:val="center"/>
          </w:tcPr>
          <w:p w:rsidR="00207F7E" w:rsidRPr="00D706DC" w:rsidRDefault="00207F7E" w:rsidP="00F204C2">
            <w:pPr>
              <w:jc w:val="center"/>
              <w:rPr>
                <w:rFonts w:ascii="Times New Roman" w:hAnsi="Times New Roman" w:cs="Times New Roman"/>
                <w:sz w:val="24"/>
                <w:szCs w:val="24"/>
                <w:lang w:val="uk-UA"/>
              </w:rPr>
            </w:pPr>
            <w:r w:rsidRPr="00D706DC">
              <w:rPr>
                <w:rFonts w:ascii="Times New Roman" w:hAnsi="Times New Roman" w:cs="Times New Roman"/>
                <w:b/>
                <w:bCs/>
                <w:iCs/>
                <w:sz w:val="24"/>
                <w:szCs w:val="24"/>
                <w:lang w:val="uk-UA"/>
              </w:rPr>
              <w:t>РОЗДІЛ IV. ПОДАННЯ ТА РОЗКРИТТЯ ТЕНДЕРНОЇ ПРОПОЗИЦІЇ</w:t>
            </w:r>
          </w:p>
        </w:tc>
      </w:tr>
      <w:tr w:rsidR="00713609" w:rsidRPr="00D45849" w:rsidTr="00363653">
        <w:trPr>
          <w:trHeight w:val="1119"/>
          <w:jc w:val="center"/>
        </w:trPr>
        <w:tc>
          <w:tcPr>
            <w:tcW w:w="562" w:type="dxa"/>
          </w:tcPr>
          <w:p w:rsidR="00207F7E" w:rsidRPr="00D706DC" w:rsidRDefault="00207F7E" w:rsidP="00EB2B65">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1</w:t>
            </w:r>
          </w:p>
        </w:tc>
        <w:tc>
          <w:tcPr>
            <w:tcW w:w="3119" w:type="dxa"/>
          </w:tcPr>
          <w:p w:rsidR="00207F7E" w:rsidRPr="00D706DC" w:rsidRDefault="00207F7E" w:rsidP="004B31C1">
            <w:pPr>
              <w:rPr>
                <w:rFonts w:ascii="Times New Roman" w:hAnsi="Times New Roman" w:cs="Times New Roman"/>
                <w:sz w:val="24"/>
                <w:szCs w:val="24"/>
                <w:lang w:val="uk-UA"/>
              </w:rPr>
            </w:pPr>
            <w:r w:rsidRPr="00D706DC">
              <w:rPr>
                <w:rFonts w:ascii="Times New Roman" w:hAnsi="Times New Roman" w:cs="Times New Roman"/>
                <w:bCs/>
                <w:sz w:val="24"/>
                <w:szCs w:val="24"/>
                <w:lang w:val="uk-UA"/>
              </w:rPr>
              <w:t>Кінцевий строк подання тендерної пропозиції</w:t>
            </w:r>
          </w:p>
        </w:tc>
        <w:tc>
          <w:tcPr>
            <w:tcW w:w="6520" w:type="dxa"/>
            <w:vAlign w:val="center"/>
          </w:tcPr>
          <w:p w:rsidR="00207F7E" w:rsidRPr="00D706DC" w:rsidRDefault="00207F7E" w:rsidP="00EB2B65">
            <w:pPr>
              <w:ind w:firstLine="351"/>
              <w:jc w:val="both"/>
              <w:rPr>
                <w:rFonts w:ascii="Times New Roman" w:eastAsia="Calibri" w:hAnsi="Times New Roman" w:cs="Times New Roman"/>
                <w:b/>
                <w:sz w:val="24"/>
                <w:szCs w:val="24"/>
                <w:lang w:val="uk-UA" w:eastAsia="ru-RU"/>
              </w:rPr>
            </w:pPr>
            <w:r w:rsidRPr="00D706DC">
              <w:rPr>
                <w:rFonts w:ascii="Times New Roman" w:eastAsia="Calibri" w:hAnsi="Times New Roman" w:cs="Times New Roman"/>
                <w:sz w:val="24"/>
                <w:szCs w:val="24"/>
                <w:lang w:val="uk-UA" w:eastAsia="ru-RU"/>
              </w:rPr>
              <w:t xml:space="preserve">Кінцевий строк подання тендерних пропозицій </w:t>
            </w:r>
            <w:r w:rsidRPr="00D706DC">
              <w:rPr>
                <w:rFonts w:ascii="Times New Roman" w:eastAsia="Calibri" w:hAnsi="Times New Roman" w:cs="Times New Roman"/>
                <w:sz w:val="24"/>
                <w:szCs w:val="24"/>
                <w:lang w:val="uk-UA" w:eastAsia="ru-RU"/>
              </w:rPr>
              <w:br/>
            </w:r>
            <w:r w:rsidR="00F75B5C" w:rsidRPr="00601D50">
              <w:rPr>
                <w:rFonts w:ascii="Times New Roman" w:eastAsia="Calibri" w:hAnsi="Times New Roman" w:cs="Times New Roman"/>
                <w:b/>
                <w:sz w:val="24"/>
                <w:szCs w:val="24"/>
                <w:highlight w:val="yellow"/>
                <w:u w:val="single"/>
                <w:lang w:eastAsia="ru-RU"/>
              </w:rPr>
              <w:t>30</w:t>
            </w:r>
            <w:r w:rsidR="00AF2E52" w:rsidRPr="00D706DC">
              <w:rPr>
                <w:rFonts w:ascii="Times New Roman" w:eastAsia="Calibri" w:hAnsi="Times New Roman" w:cs="Times New Roman"/>
                <w:b/>
                <w:sz w:val="24"/>
                <w:szCs w:val="24"/>
                <w:highlight w:val="yellow"/>
                <w:u w:val="single"/>
                <w:lang w:val="uk-UA" w:eastAsia="ru-RU"/>
              </w:rPr>
              <w:t>.0</w:t>
            </w:r>
            <w:r w:rsidR="006B71A6">
              <w:rPr>
                <w:rFonts w:ascii="Times New Roman" w:eastAsia="Calibri" w:hAnsi="Times New Roman" w:cs="Times New Roman"/>
                <w:b/>
                <w:sz w:val="24"/>
                <w:szCs w:val="24"/>
                <w:highlight w:val="yellow"/>
                <w:u w:val="single"/>
                <w:lang w:val="uk-UA" w:eastAsia="ru-RU"/>
              </w:rPr>
              <w:t>9</w:t>
            </w:r>
            <w:r w:rsidRPr="00D706DC">
              <w:rPr>
                <w:rFonts w:ascii="Times New Roman" w:eastAsia="Calibri" w:hAnsi="Times New Roman" w:cs="Times New Roman"/>
                <w:b/>
                <w:sz w:val="24"/>
                <w:szCs w:val="24"/>
                <w:highlight w:val="yellow"/>
                <w:u w:val="single"/>
                <w:lang w:val="uk-UA" w:eastAsia="ru-RU"/>
              </w:rPr>
              <w:t>.202</w:t>
            </w:r>
            <w:r w:rsidR="00AF2E52" w:rsidRPr="00D706DC">
              <w:rPr>
                <w:rFonts w:ascii="Times New Roman" w:eastAsia="Calibri" w:hAnsi="Times New Roman" w:cs="Times New Roman"/>
                <w:b/>
                <w:sz w:val="24"/>
                <w:szCs w:val="24"/>
                <w:highlight w:val="yellow"/>
                <w:u w:val="single"/>
                <w:lang w:val="uk-UA" w:eastAsia="ru-RU"/>
              </w:rPr>
              <w:t>2</w:t>
            </w:r>
            <w:r w:rsidRPr="00D706DC">
              <w:rPr>
                <w:rFonts w:ascii="Times New Roman" w:eastAsia="Calibri" w:hAnsi="Times New Roman" w:cs="Times New Roman"/>
                <w:sz w:val="24"/>
                <w:szCs w:val="24"/>
                <w:highlight w:val="yellow"/>
                <w:u w:val="single"/>
                <w:lang w:val="uk-UA" w:eastAsia="ru-RU"/>
              </w:rPr>
              <w:t xml:space="preserve"> року о </w:t>
            </w:r>
            <w:r w:rsidRPr="00D706DC">
              <w:rPr>
                <w:rFonts w:ascii="Times New Roman" w:eastAsia="Calibri" w:hAnsi="Times New Roman" w:cs="Times New Roman"/>
                <w:b/>
                <w:sz w:val="24"/>
                <w:szCs w:val="24"/>
                <w:highlight w:val="yellow"/>
                <w:u w:val="single"/>
                <w:lang w:val="uk-UA" w:eastAsia="ru-RU"/>
              </w:rPr>
              <w:t>10 год. 00 хв</w:t>
            </w:r>
            <w:r w:rsidRPr="00D706DC">
              <w:rPr>
                <w:rFonts w:ascii="Times New Roman" w:eastAsia="Calibri" w:hAnsi="Times New Roman" w:cs="Times New Roman"/>
                <w:b/>
                <w:sz w:val="24"/>
                <w:szCs w:val="24"/>
                <w:u w:val="single"/>
                <w:lang w:val="uk-UA" w:eastAsia="ru-RU"/>
              </w:rPr>
              <w:t>.</w:t>
            </w:r>
            <w:r w:rsidRPr="00D706DC">
              <w:rPr>
                <w:rFonts w:ascii="Times New Roman" w:eastAsia="Calibri" w:hAnsi="Times New Roman" w:cs="Times New Roman"/>
                <w:sz w:val="24"/>
                <w:szCs w:val="24"/>
                <w:u w:val="single"/>
                <w:lang w:val="uk-UA" w:eastAsia="ru-RU"/>
              </w:rPr>
              <w:t xml:space="preserve"> за київським часом</w:t>
            </w:r>
            <w:r w:rsidRPr="00D706DC">
              <w:rPr>
                <w:rFonts w:ascii="Times New Roman" w:eastAsia="Calibri" w:hAnsi="Times New Roman" w:cs="Times New Roman"/>
                <w:sz w:val="24"/>
                <w:szCs w:val="24"/>
                <w:lang w:val="uk-UA" w:eastAsia="ru-RU"/>
              </w:rPr>
              <w:t>.</w:t>
            </w:r>
          </w:p>
          <w:p w:rsidR="00207F7E" w:rsidRPr="00D706DC" w:rsidRDefault="00207F7E" w:rsidP="00EB2B65">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207F7E" w:rsidRPr="00D706DC" w:rsidRDefault="00207F7E" w:rsidP="00EB2B65">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7F7E" w:rsidRPr="00D706DC" w:rsidRDefault="00207F7E" w:rsidP="00EB2B65">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13609" w:rsidRPr="00D706DC" w:rsidTr="00FB18C7">
        <w:trPr>
          <w:trHeight w:val="274"/>
          <w:jc w:val="center"/>
        </w:trPr>
        <w:tc>
          <w:tcPr>
            <w:tcW w:w="562" w:type="dxa"/>
          </w:tcPr>
          <w:p w:rsidR="00207F7E" w:rsidRPr="00D706DC" w:rsidRDefault="00207F7E" w:rsidP="00EB2B65">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2</w:t>
            </w:r>
          </w:p>
        </w:tc>
        <w:tc>
          <w:tcPr>
            <w:tcW w:w="3119" w:type="dxa"/>
          </w:tcPr>
          <w:p w:rsidR="00207F7E" w:rsidRPr="00D706DC" w:rsidRDefault="00207F7E" w:rsidP="004B31C1">
            <w:pPr>
              <w:rPr>
                <w:rFonts w:ascii="Times New Roman" w:hAnsi="Times New Roman" w:cs="Times New Roman"/>
                <w:sz w:val="24"/>
                <w:szCs w:val="24"/>
                <w:lang w:val="uk-UA"/>
              </w:rPr>
            </w:pPr>
            <w:r w:rsidRPr="00D706DC">
              <w:rPr>
                <w:rFonts w:ascii="Times New Roman" w:hAnsi="Times New Roman" w:cs="Times New Roman"/>
                <w:bCs/>
                <w:sz w:val="24"/>
                <w:szCs w:val="24"/>
                <w:lang w:val="uk-UA"/>
              </w:rPr>
              <w:t>Дата та час розкриття тендерної пропозиції</w:t>
            </w:r>
          </w:p>
        </w:tc>
        <w:tc>
          <w:tcPr>
            <w:tcW w:w="6520" w:type="dxa"/>
            <w:vAlign w:val="center"/>
          </w:tcPr>
          <w:p w:rsidR="00207F7E" w:rsidRPr="00D706DC" w:rsidRDefault="00207F7E" w:rsidP="00732D0A">
            <w:pPr>
              <w:spacing w:before="100" w:beforeAutospacing="1" w:after="100" w:afterAutospacing="1"/>
              <w:ind w:firstLine="351"/>
              <w:jc w:val="both"/>
              <w:rPr>
                <w:rFonts w:ascii="Times New Roman" w:eastAsia="Times New Roman" w:hAnsi="Times New Roman" w:cs="Times New Roman"/>
                <w:sz w:val="24"/>
                <w:szCs w:val="24"/>
                <w:lang w:val="uk-UA" w:eastAsia="uk-UA"/>
              </w:rPr>
            </w:pPr>
            <w:r w:rsidRPr="00D706DC">
              <w:rPr>
                <w:rFonts w:ascii="Times New Roman" w:eastAsia="Calibri" w:hAnsi="Times New Roman" w:cs="Times New Roman"/>
                <w:sz w:val="24"/>
                <w:szCs w:val="24"/>
                <w:lang w:val="uk-UA" w:eastAsia="ru-RU"/>
              </w:rPr>
              <w:t>Відповідно до частини 2 статті 28 Закону</w:t>
            </w:r>
            <w:r w:rsidRPr="00D706DC">
              <w:rPr>
                <w:rFonts w:ascii="Times New Roman" w:eastAsia="Times New Roman" w:hAnsi="Times New Roman" w:cs="Times New Roman"/>
                <w:sz w:val="24"/>
                <w:szCs w:val="24"/>
                <w:lang w:val="uk-UA" w:eastAsia="uk-UA"/>
              </w:rPr>
              <w:t xml:space="preserve"> під час розкриття тендерних пропозицій</w:t>
            </w:r>
            <w:r w:rsidR="000A63B0" w:rsidRPr="00D706DC">
              <w:rPr>
                <w:rFonts w:ascii="Times New Roman" w:eastAsia="Times New Roman" w:hAnsi="Times New Roman" w:cs="Times New Roman"/>
                <w:sz w:val="24"/>
                <w:szCs w:val="24"/>
                <w:lang w:val="uk-UA" w:eastAsia="uk-UA"/>
              </w:rPr>
              <w:t xml:space="preserve"> </w:t>
            </w:r>
            <w:r w:rsidRPr="00D706DC">
              <w:rPr>
                <w:rFonts w:ascii="Times New Roman" w:eastAsia="Times New Roman" w:hAnsi="Times New Roman" w:cs="Times New Roman"/>
                <w:sz w:val="24"/>
                <w:szCs w:val="24"/>
                <w:lang w:val="uk-UA" w:eastAsia="uk-UA"/>
              </w:rPr>
              <w:t xml:space="preserve">автоматично розкривається вся інформація, зазначена в тендерних пропозиціях учасників, крім інформації, </w:t>
            </w:r>
            <w:r w:rsidRPr="00D706DC">
              <w:rPr>
                <w:rFonts w:ascii="Times New Roman" w:eastAsia="Calibri" w:hAnsi="Times New Roman" w:cs="Times New Roman"/>
                <w:sz w:val="24"/>
                <w:szCs w:val="24"/>
                <w:lang w:val="uk-UA" w:eastAsia="ru-RU"/>
              </w:rPr>
              <w:t>що обґрунтовано визначена учасником конфіденційною</w:t>
            </w:r>
            <w:r w:rsidRPr="00D706DC">
              <w:rPr>
                <w:rFonts w:ascii="Times New Roman" w:eastAsia="Times New Roman" w:hAnsi="Times New Roman" w:cs="Times New Roman"/>
                <w:sz w:val="24"/>
                <w:szCs w:val="24"/>
                <w:lang w:val="uk-UA" w:eastAsia="uk-UA"/>
              </w:rPr>
              <w:t>, та формується список учасників у порядку від найнижчої до найвищої запропонованої ними ціни/приведеної ціни.</w:t>
            </w:r>
          </w:p>
          <w:p w:rsidR="00207F7E" w:rsidRPr="00D706DC" w:rsidRDefault="00207F7E" w:rsidP="00732D0A">
            <w:pPr>
              <w:spacing w:before="100" w:beforeAutospacing="1" w:after="100" w:afterAutospacing="1"/>
              <w:ind w:firstLine="351"/>
              <w:jc w:val="both"/>
              <w:rPr>
                <w:rFonts w:ascii="Times New Roman" w:eastAsia="Times New Roman" w:hAnsi="Times New Roman" w:cs="Times New Roman"/>
                <w:sz w:val="24"/>
                <w:szCs w:val="24"/>
                <w:lang w:val="uk-UA" w:eastAsia="uk-UA"/>
              </w:rPr>
            </w:pPr>
            <w:bookmarkStart w:id="3" w:name="n1497"/>
            <w:bookmarkEnd w:id="3"/>
            <w:r w:rsidRPr="00D706DC">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D706DC">
                <w:rPr>
                  <w:rFonts w:ascii="Times New Roman" w:eastAsia="Times New Roman" w:hAnsi="Times New Roman" w:cs="Times New Roman"/>
                  <w:sz w:val="24"/>
                  <w:szCs w:val="24"/>
                  <w:lang w:val="uk-UA" w:eastAsia="uk-UA"/>
                </w:rPr>
                <w:t>статті 16</w:t>
              </w:r>
            </w:hyperlink>
            <w:r w:rsidRPr="00D706DC">
              <w:rPr>
                <w:rFonts w:ascii="Times New Roman" w:eastAsia="Times New Roman" w:hAnsi="Times New Roman" w:cs="Times New Roman"/>
                <w:sz w:val="24"/>
                <w:szCs w:val="24"/>
                <w:lang w:val="uk-UA" w:eastAsia="uk-UA"/>
              </w:rPr>
              <w:t xml:space="preserve"> Закону, і документи, що підтверджують відсутність підстав, установлених </w:t>
            </w:r>
            <w:hyperlink r:id="rId13" w:anchor="n1261" w:history="1">
              <w:r w:rsidRPr="00D706DC">
                <w:rPr>
                  <w:rFonts w:ascii="Times New Roman" w:eastAsia="Times New Roman" w:hAnsi="Times New Roman" w:cs="Times New Roman"/>
                  <w:sz w:val="24"/>
                  <w:szCs w:val="24"/>
                  <w:lang w:val="uk-UA" w:eastAsia="uk-UA"/>
                </w:rPr>
                <w:t>статтею 17</w:t>
              </w:r>
            </w:hyperlink>
            <w:r w:rsidRPr="00D706DC">
              <w:rPr>
                <w:rFonts w:ascii="Times New Roman" w:eastAsia="Times New Roman" w:hAnsi="Times New Roman" w:cs="Times New Roman"/>
                <w:sz w:val="24"/>
                <w:szCs w:val="24"/>
                <w:lang w:val="uk-UA" w:eastAsia="uk-UA"/>
              </w:rPr>
              <w:t xml:space="preserve"> Закону.</w:t>
            </w:r>
          </w:p>
          <w:p w:rsidR="00976887" w:rsidRPr="00D706DC" w:rsidRDefault="00976887" w:rsidP="00621FB2">
            <w:pPr>
              <w:ind w:firstLine="448"/>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sz w:val="24"/>
                <w:szCs w:val="24"/>
                <w:lang w:val="uk-UA" w:eastAsia="uk-UA"/>
              </w:rPr>
              <w:t>У випадку визначення такої інформації конфіденційною, пропозиція учасника вважається такою, що не відповідає умовам Тендерної документації.</w:t>
            </w:r>
          </w:p>
          <w:p w:rsidR="00207F7E" w:rsidRPr="00D706DC" w:rsidRDefault="00207F7E" w:rsidP="00732D0A">
            <w:pPr>
              <w:spacing w:before="100" w:beforeAutospacing="1" w:after="100" w:afterAutospacing="1"/>
              <w:ind w:firstLine="351"/>
              <w:jc w:val="both"/>
              <w:rPr>
                <w:rFonts w:ascii="Times New Roman" w:eastAsia="Times New Roman" w:hAnsi="Times New Roman" w:cs="Times New Roman"/>
                <w:sz w:val="24"/>
                <w:szCs w:val="24"/>
                <w:lang w:val="uk-UA" w:eastAsia="uk-UA"/>
              </w:rPr>
            </w:pPr>
            <w:r w:rsidRPr="00D706DC">
              <w:rPr>
                <w:rFonts w:ascii="Times New Roman CYR" w:eastAsia="Times New Roman" w:hAnsi="Times New Roman CYR" w:cs="Times New Roman CYR"/>
                <w:sz w:val="24"/>
                <w:szCs w:val="24"/>
                <w:lang w:val="uk-UA"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07F7E" w:rsidRPr="00D706DC" w:rsidRDefault="00207F7E" w:rsidP="00732D0A">
            <w:pPr>
              <w:tabs>
                <w:tab w:val="left" w:pos="592"/>
              </w:tabs>
              <w:ind w:firstLine="309"/>
              <w:jc w:val="both"/>
              <w:rPr>
                <w:rFonts w:ascii="Times New Roman" w:eastAsia="Calibri" w:hAnsi="Times New Roman" w:cs="Times New Roman"/>
                <w:sz w:val="24"/>
                <w:szCs w:val="24"/>
                <w:lang w:val="uk-UA" w:eastAsia="ru-RU"/>
              </w:rPr>
            </w:pPr>
            <w:r w:rsidRPr="00D706DC">
              <w:rPr>
                <w:rFonts w:ascii="Times New Roman" w:eastAsia="Calibri" w:hAnsi="Times New Roman" w:cs="Times New Roman"/>
                <w:sz w:val="24"/>
                <w:szCs w:val="24"/>
                <w:lang w:val="uk-UA" w:eastAsia="ru-RU"/>
              </w:rPr>
              <w:t xml:space="preserve">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w:t>
            </w:r>
          </w:p>
          <w:p w:rsidR="00207F7E" w:rsidRPr="00D706DC" w:rsidRDefault="00207F7E" w:rsidP="00732D0A">
            <w:pPr>
              <w:tabs>
                <w:tab w:val="left" w:pos="592"/>
              </w:tabs>
              <w:ind w:firstLine="309"/>
              <w:jc w:val="both"/>
              <w:rPr>
                <w:rFonts w:ascii="Times New Roman" w:eastAsia="Calibri" w:hAnsi="Times New Roman" w:cs="Times New Roman"/>
                <w:sz w:val="24"/>
                <w:szCs w:val="24"/>
                <w:lang w:val="uk-UA" w:eastAsia="ru-RU"/>
              </w:rPr>
            </w:pPr>
            <w:r w:rsidRPr="00D706DC">
              <w:rPr>
                <w:rFonts w:ascii="Times New Roman" w:eastAsia="Calibri" w:hAnsi="Times New Roman" w:cs="Times New Roman"/>
                <w:sz w:val="24"/>
                <w:szCs w:val="24"/>
                <w:lang w:val="uk-UA" w:eastAsia="ru-RU"/>
              </w:rPr>
              <w:t>У випадку, якщо учасник при поданні тендерної пропозиції визначає інформацію конфіденційною на веб-порталі Уповноваженого органу в мережі Інтернет: http://prozorro.gov.ua, в складі пропозиції необхідно надати (розмістити в Системі) доступний до перегляду відповідний документ учасника (Лист-роз’яснення,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вимогам ТД.</w:t>
            </w:r>
          </w:p>
          <w:p w:rsidR="00E44F91" w:rsidRPr="00D706DC" w:rsidRDefault="00E44F91" w:rsidP="00732D0A">
            <w:pPr>
              <w:ind w:firstLine="317"/>
              <w:jc w:val="both"/>
              <w:rPr>
                <w:rFonts w:ascii="Times New Roman" w:eastAsia="Calibri" w:hAnsi="Times New Roman" w:cs="Times New Roman"/>
                <w:sz w:val="24"/>
                <w:szCs w:val="24"/>
                <w:lang w:val="uk-UA" w:eastAsia="ru-RU"/>
              </w:rPr>
            </w:pPr>
          </w:p>
          <w:p w:rsidR="00207F7E" w:rsidRPr="00D706DC" w:rsidRDefault="00207F7E" w:rsidP="00732D0A">
            <w:pPr>
              <w:ind w:firstLine="317"/>
              <w:jc w:val="both"/>
              <w:rPr>
                <w:rFonts w:ascii="Times New Roman" w:hAnsi="Times New Roman" w:cs="Times New Roman"/>
                <w:sz w:val="24"/>
                <w:szCs w:val="24"/>
                <w:lang w:val="uk-UA"/>
              </w:rPr>
            </w:pPr>
            <w:r w:rsidRPr="00D706DC">
              <w:rPr>
                <w:rFonts w:ascii="Times New Roman" w:eastAsia="Calibri"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713609" w:rsidRPr="00D706DC" w:rsidTr="00363653">
        <w:trPr>
          <w:trHeight w:val="512"/>
          <w:jc w:val="center"/>
        </w:trPr>
        <w:tc>
          <w:tcPr>
            <w:tcW w:w="10201" w:type="dxa"/>
            <w:gridSpan w:val="3"/>
            <w:vAlign w:val="center"/>
          </w:tcPr>
          <w:p w:rsidR="00207F7E" w:rsidRPr="00D706DC" w:rsidRDefault="00207F7E" w:rsidP="00F204C2">
            <w:pPr>
              <w:jc w:val="center"/>
              <w:rPr>
                <w:rFonts w:ascii="Times New Roman" w:hAnsi="Times New Roman" w:cs="Times New Roman"/>
                <w:sz w:val="24"/>
                <w:szCs w:val="24"/>
                <w:lang w:val="uk-UA"/>
              </w:rPr>
            </w:pPr>
            <w:r w:rsidRPr="00D706DC">
              <w:rPr>
                <w:rFonts w:ascii="Times New Roman" w:hAnsi="Times New Roman" w:cs="Times New Roman"/>
                <w:b/>
                <w:bCs/>
                <w:sz w:val="24"/>
                <w:szCs w:val="24"/>
                <w:lang w:val="uk-UA"/>
              </w:rPr>
              <w:lastRenderedPageBreak/>
              <w:t>РОЗДІЛ V. ОЦІНКА ТЕНДЕРНОЇ ПРОПОЗИЦІЇ</w:t>
            </w:r>
          </w:p>
        </w:tc>
      </w:tr>
      <w:tr w:rsidR="00713609" w:rsidRPr="00D45849" w:rsidTr="00F455FC">
        <w:trPr>
          <w:trHeight w:val="845"/>
          <w:jc w:val="center"/>
        </w:trPr>
        <w:tc>
          <w:tcPr>
            <w:tcW w:w="562" w:type="dxa"/>
          </w:tcPr>
          <w:p w:rsidR="00207F7E" w:rsidRPr="00D706DC" w:rsidRDefault="00207F7E" w:rsidP="00C00619">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t>1</w:t>
            </w:r>
          </w:p>
        </w:tc>
        <w:tc>
          <w:tcPr>
            <w:tcW w:w="3119" w:type="dxa"/>
          </w:tcPr>
          <w:p w:rsidR="00207F7E" w:rsidRPr="00D706DC" w:rsidRDefault="00207F7E" w:rsidP="004B31C1">
            <w:pPr>
              <w:rPr>
                <w:rFonts w:ascii="Times New Roman" w:hAnsi="Times New Roman" w:cs="Times New Roman"/>
                <w:sz w:val="24"/>
                <w:szCs w:val="24"/>
                <w:lang w:val="uk-UA"/>
              </w:rPr>
            </w:pPr>
            <w:r w:rsidRPr="00D706DC">
              <w:rPr>
                <w:rFonts w:ascii="Times New Roman" w:hAnsi="Times New Roman" w:cs="Times New Roman"/>
                <w:bCs/>
                <w:sz w:val="24"/>
                <w:szCs w:val="24"/>
                <w:lang w:val="uk-UA"/>
              </w:rPr>
              <w:t>Перелік критеріїв та методика оцінки тендерної пропозиції із зазначенням питомої ваги критерію</w:t>
            </w:r>
          </w:p>
        </w:tc>
        <w:tc>
          <w:tcPr>
            <w:tcW w:w="6520" w:type="dxa"/>
            <w:vAlign w:val="center"/>
          </w:tcPr>
          <w:p w:rsidR="00207F7E" w:rsidRPr="00D706DC" w:rsidRDefault="00207F7E" w:rsidP="00C00619">
            <w:pPr>
              <w:tabs>
                <w:tab w:val="left" w:pos="583"/>
              </w:tabs>
              <w:ind w:firstLine="317"/>
              <w:jc w:val="both"/>
              <w:rPr>
                <w:rFonts w:ascii="Times New Roman" w:eastAsia="Calibri" w:hAnsi="Times New Roman" w:cs="Times New Roman"/>
                <w:sz w:val="24"/>
                <w:szCs w:val="24"/>
                <w:lang w:val="uk-UA"/>
              </w:rPr>
            </w:pPr>
            <w:r w:rsidRPr="00D706DC">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D706DC">
              <w:rPr>
                <w:rFonts w:ascii="Times New Roman" w:eastAsia="Calibri" w:hAnsi="Times New Roman" w:cs="Times New Roman"/>
                <w:sz w:val="24"/>
                <w:szCs w:val="24"/>
                <w:lang w:val="uk-UA"/>
              </w:rPr>
              <w:t>.</w:t>
            </w:r>
          </w:p>
          <w:p w:rsidR="00207F7E" w:rsidRPr="00D706DC" w:rsidRDefault="00207F7E" w:rsidP="00C00619">
            <w:pPr>
              <w:tabs>
                <w:tab w:val="left" w:pos="583"/>
              </w:tabs>
              <w:ind w:firstLine="317"/>
              <w:jc w:val="both"/>
              <w:rPr>
                <w:rFonts w:ascii="Times New Roman" w:eastAsia="Times New Roman" w:hAnsi="Times New Roman" w:cs="Times New Roman"/>
                <w:i/>
                <w:sz w:val="24"/>
                <w:szCs w:val="24"/>
                <w:lang w:val="uk-UA" w:eastAsia="ru-RU"/>
              </w:rPr>
            </w:pPr>
            <w:r w:rsidRPr="00D706DC">
              <w:rPr>
                <w:rFonts w:ascii="Times New Roman" w:eastAsia="Calibri" w:hAnsi="Times New Roman" w:cs="Times New Roman"/>
                <w:sz w:val="24"/>
                <w:szCs w:val="24"/>
                <w:lang w:val="uk-UA"/>
              </w:rPr>
              <w:t xml:space="preserve">Визначення найбільш економічно вигідної тендерної пропозиції здійснюється на основі єдиного критерію </w:t>
            </w:r>
            <w:r w:rsidRPr="00D706DC">
              <w:rPr>
                <w:rFonts w:ascii="Times New Roman" w:eastAsia="Calibri" w:hAnsi="Times New Roman" w:cs="Times New Roman"/>
                <w:b/>
                <w:sz w:val="24"/>
                <w:szCs w:val="24"/>
                <w:lang w:val="uk-UA"/>
              </w:rPr>
              <w:t>«Ціна»</w:t>
            </w:r>
            <w:r w:rsidRPr="00D706DC">
              <w:rPr>
                <w:rFonts w:ascii="Times New Roman" w:eastAsia="Times New Roman" w:hAnsi="Times New Roman" w:cs="Times New Roman"/>
                <w:i/>
                <w:sz w:val="24"/>
                <w:szCs w:val="24"/>
                <w:lang w:val="uk-UA" w:eastAsia="ru-RU"/>
              </w:rPr>
              <w:t xml:space="preserve">. </w:t>
            </w:r>
          </w:p>
          <w:p w:rsidR="00207F7E" w:rsidRPr="00D706DC" w:rsidRDefault="00207F7E" w:rsidP="00C904A6">
            <w:pPr>
              <w:tabs>
                <w:tab w:val="left" w:pos="583"/>
              </w:tabs>
              <w:spacing w:after="120"/>
              <w:ind w:firstLine="317"/>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Під терміном «Ціна» мається на увазі ціна Учасника з урахуванням усіх податків, зборів та обов’язкових платежів, які сплачує учасник відповідно до обраної системи оподаткування.</w:t>
            </w:r>
          </w:p>
          <w:p w:rsidR="00207F7E" w:rsidRPr="00D706DC" w:rsidRDefault="00207F7E" w:rsidP="00C904A6">
            <w:pPr>
              <w:spacing w:after="120"/>
              <w:ind w:firstLine="317"/>
              <w:jc w:val="both"/>
              <w:rPr>
                <w:rFonts w:ascii="Times New Roman" w:eastAsia="Calibri" w:hAnsi="Times New Roman" w:cs="Times New Roman"/>
                <w:b/>
                <w:sz w:val="24"/>
                <w:szCs w:val="24"/>
                <w:lang w:val="uk-UA" w:eastAsia="ru-RU"/>
              </w:rPr>
            </w:pPr>
            <w:r w:rsidRPr="00D706DC">
              <w:rPr>
                <w:rFonts w:ascii="Times New Roman" w:eastAsia="Calibri" w:hAnsi="Times New Roman" w:cs="Times New Roman"/>
                <w:sz w:val="24"/>
                <w:szCs w:val="24"/>
                <w:lang w:val="uk-UA"/>
              </w:rPr>
              <w:t xml:space="preserve">Розмір мінімального кроку пониження ціни під час електронного аукціону складає – </w:t>
            </w:r>
            <w:r w:rsidRPr="00D706DC">
              <w:rPr>
                <w:rFonts w:ascii="Times New Roman" w:eastAsia="Calibri" w:hAnsi="Times New Roman" w:cs="Times New Roman"/>
                <w:b/>
                <w:sz w:val="24"/>
                <w:szCs w:val="24"/>
                <w:lang w:val="uk-UA"/>
              </w:rPr>
              <w:t>0,5%.</w:t>
            </w:r>
          </w:p>
          <w:p w:rsidR="00207F7E" w:rsidRPr="00D706DC" w:rsidRDefault="00207F7E" w:rsidP="00C904A6">
            <w:pPr>
              <w:spacing w:after="120"/>
              <w:ind w:firstLine="317"/>
              <w:jc w:val="both"/>
              <w:rPr>
                <w:rFonts w:ascii="Times New Roman" w:eastAsia="Calibri" w:hAnsi="Times New Roman" w:cs="Times New Roman"/>
                <w:i/>
                <w:sz w:val="24"/>
                <w:szCs w:val="24"/>
                <w:lang w:val="uk-UA" w:eastAsia="ru-RU"/>
              </w:rPr>
            </w:pPr>
            <w:r w:rsidRPr="00D706DC">
              <w:rPr>
                <w:rFonts w:ascii="Times New Roman" w:eastAsia="Calibri" w:hAnsi="Times New Roman" w:cs="Times New Roman"/>
                <w:i/>
                <w:sz w:val="24"/>
                <w:szCs w:val="24"/>
                <w:lang w:val="uk-UA" w:eastAsia="ru-RU"/>
              </w:rPr>
              <w:t>Пропозиція, яка матиме найнижчу ціну за підсумками електронного аукціону (оцінки) вважатиметься найбільш економічно вигідною.</w:t>
            </w:r>
          </w:p>
          <w:p w:rsidR="00207F7E" w:rsidRPr="00D706DC" w:rsidRDefault="00207F7E" w:rsidP="00C904A6">
            <w:pPr>
              <w:spacing w:after="120"/>
              <w:ind w:firstLine="317"/>
              <w:jc w:val="both"/>
              <w:rPr>
                <w:rFonts w:ascii="Times New Roman" w:eastAsia="Calibri" w:hAnsi="Times New Roman" w:cs="Times New Roman"/>
                <w:sz w:val="24"/>
                <w:szCs w:val="24"/>
                <w:lang w:val="uk-UA" w:eastAsia="ru-RU"/>
              </w:rPr>
            </w:pPr>
            <w:r w:rsidRPr="00D706DC">
              <w:rPr>
                <w:rFonts w:ascii="Times New Roman" w:eastAsia="Calibri" w:hAnsi="Times New Roman" w:cs="Times New Roman"/>
                <w:sz w:val="24"/>
                <w:szCs w:val="24"/>
                <w:lang w:val="uk-UA" w:eastAsia="ru-RU"/>
              </w:rPr>
              <w:t>Не врахована учасником вартість окремих послуг не сплачується Замовником окремо, а витрати на їх надання вважаються врахованими у загальній ціні його тендерної пропозиції.</w:t>
            </w:r>
          </w:p>
          <w:p w:rsidR="00207F7E" w:rsidRPr="00D706DC" w:rsidRDefault="00207F7E" w:rsidP="00F455FC">
            <w:pPr>
              <w:ind w:firstLine="317"/>
              <w:jc w:val="both"/>
              <w:rPr>
                <w:rFonts w:ascii="Times New Roman" w:hAnsi="Times New Roman" w:cs="Times New Roman"/>
                <w:sz w:val="24"/>
                <w:szCs w:val="24"/>
                <w:lang w:val="uk-UA"/>
              </w:rPr>
            </w:pPr>
            <w:r w:rsidRPr="00D706DC">
              <w:rPr>
                <w:rFonts w:ascii="Times New Roman" w:hAnsi="Times New Roman" w:cs="Times New Roman"/>
                <w:b/>
                <w:bCs/>
                <w:i/>
                <w:iCs/>
                <w:sz w:val="24"/>
                <w:szCs w:val="24"/>
                <w:lang w:val="uk-UA"/>
              </w:rPr>
              <w:t>Аномально низька ціна тендерної пропозиції</w:t>
            </w:r>
            <w:r w:rsidRPr="00D706DC">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07F7E" w:rsidRPr="00D706DC" w:rsidRDefault="00207F7E" w:rsidP="00C904A6">
            <w:pPr>
              <w:spacing w:after="120"/>
              <w:ind w:firstLine="317"/>
              <w:jc w:val="both"/>
              <w:rPr>
                <w:rFonts w:ascii="Times New Roman" w:hAnsi="Times New Roman" w:cs="Times New Roman"/>
                <w:b/>
                <w:bCs/>
                <w:i/>
                <w:iCs/>
                <w:sz w:val="24"/>
                <w:szCs w:val="24"/>
                <w:lang w:val="uk-UA"/>
              </w:rPr>
            </w:pPr>
            <w:r w:rsidRPr="00D706DC">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D706DC">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7F7E" w:rsidRPr="00D706DC" w:rsidRDefault="00207F7E" w:rsidP="00C904A6">
            <w:pPr>
              <w:spacing w:after="12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07F7E" w:rsidRPr="00D706DC" w:rsidRDefault="00207F7E" w:rsidP="00F455FC">
            <w:pPr>
              <w:ind w:firstLine="317"/>
              <w:jc w:val="both"/>
              <w:rPr>
                <w:rFonts w:ascii="Times New Roman" w:hAnsi="Times New Roman" w:cs="Times New Roman"/>
                <w:b/>
                <w:bCs/>
                <w:i/>
                <w:iCs/>
                <w:sz w:val="24"/>
                <w:szCs w:val="24"/>
                <w:lang w:val="uk-UA"/>
              </w:rPr>
            </w:pPr>
            <w:r w:rsidRPr="00D706DC">
              <w:rPr>
                <w:rFonts w:ascii="Times New Roman" w:hAnsi="Times New Roman" w:cs="Times New Roman"/>
                <w:b/>
                <w:bCs/>
                <w:i/>
                <w:iCs/>
                <w:sz w:val="24"/>
                <w:szCs w:val="24"/>
                <w:lang w:val="uk-UA"/>
              </w:rPr>
              <w:lastRenderedPageBreak/>
              <w:t>Обґрунтування аномально низької тендерної пропозиції може містити інформацію про:</w:t>
            </w:r>
          </w:p>
          <w:p w:rsidR="00207F7E" w:rsidRPr="00D706DC" w:rsidRDefault="00207F7E" w:rsidP="00CB0C50">
            <w:pPr>
              <w:numPr>
                <w:ilvl w:val="0"/>
                <w:numId w:val="3"/>
              </w:num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7F7E" w:rsidRPr="00D706DC" w:rsidRDefault="00207F7E" w:rsidP="00CB0C50">
            <w:pPr>
              <w:numPr>
                <w:ilvl w:val="0"/>
                <w:numId w:val="3"/>
              </w:num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7F7E" w:rsidRPr="00D706DC" w:rsidRDefault="00207F7E" w:rsidP="00CB0C50">
            <w:pPr>
              <w:numPr>
                <w:ilvl w:val="0"/>
                <w:numId w:val="3"/>
              </w:numPr>
              <w:spacing w:after="120"/>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отримання учасником державної допомоги згідно із законодавством.</w:t>
            </w:r>
          </w:p>
          <w:p w:rsidR="00207F7E" w:rsidRPr="00D706DC" w:rsidRDefault="00207F7E" w:rsidP="004C1B96">
            <w:pPr>
              <w:spacing w:after="12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07F7E" w:rsidRPr="00D706DC" w:rsidRDefault="00207F7E" w:rsidP="00F455FC">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7F7E" w:rsidRPr="00D706DC" w:rsidRDefault="00207F7E" w:rsidP="004C1B96">
            <w:pPr>
              <w:spacing w:after="12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07F7E" w:rsidRPr="00D706DC" w:rsidRDefault="00207F7E" w:rsidP="00F455FC">
            <w:pPr>
              <w:ind w:firstLine="317"/>
              <w:jc w:val="both"/>
              <w:rPr>
                <w:rFonts w:ascii="Times New Roman" w:hAnsi="Times New Roman" w:cs="Times New Roman"/>
                <w:color w:val="FF0000"/>
                <w:sz w:val="24"/>
                <w:szCs w:val="24"/>
                <w:lang w:val="uk-UA"/>
              </w:rPr>
            </w:pPr>
            <w:r w:rsidRPr="00D706DC">
              <w:rPr>
                <w:rFonts w:ascii="Times New Roman" w:hAnsi="Times New Roman" w:cs="Times New Roman"/>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D706DC">
              <w:rPr>
                <w:rFonts w:ascii="Times New Roman" w:hAnsi="Times New Roman" w:cs="Times New Roman"/>
                <w:bCs/>
                <w:i/>
                <w:iCs/>
                <w:sz w:val="24"/>
                <w:szCs w:val="24"/>
                <w:lang w:val="uk-UA"/>
              </w:rPr>
              <w:t>не пізніше ніж через п’ять днів</w:t>
            </w:r>
            <w:r w:rsidRPr="00D706DC">
              <w:rPr>
                <w:rFonts w:ascii="Times New Roman" w:hAnsi="Times New Roman" w:cs="Times New Roman"/>
                <w:sz w:val="24"/>
                <w:szCs w:val="24"/>
                <w:lang w:val="uk-UA"/>
              </w:rPr>
              <w:t xml:space="preserve"> з дня надходження такого звернення.</w:t>
            </w:r>
          </w:p>
        </w:tc>
      </w:tr>
      <w:tr w:rsidR="00713609" w:rsidRPr="00D706DC" w:rsidTr="00D136D8">
        <w:trPr>
          <w:trHeight w:val="845"/>
          <w:jc w:val="center"/>
        </w:trPr>
        <w:tc>
          <w:tcPr>
            <w:tcW w:w="562" w:type="dxa"/>
          </w:tcPr>
          <w:p w:rsidR="00207F7E" w:rsidRPr="00D706DC" w:rsidRDefault="00207F7E" w:rsidP="001961C4">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2</w:t>
            </w:r>
          </w:p>
        </w:tc>
        <w:tc>
          <w:tcPr>
            <w:tcW w:w="3119" w:type="dxa"/>
          </w:tcPr>
          <w:p w:rsidR="00207F7E" w:rsidRPr="00D706DC" w:rsidRDefault="00207F7E" w:rsidP="001961C4">
            <w:pPr>
              <w:rPr>
                <w:rFonts w:ascii="Times New Roman" w:hAnsi="Times New Roman" w:cs="Times New Roman"/>
                <w:bCs/>
                <w:sz w:val="24"/>
                <w:szCs w:val="24"/>
                <w:lang w:val="uk-UA"/>
              </w:rPr>
            </w:pPr>
            <w:r w:rsidRPr="00D706DC">
              <w:rPr>
                <w:rFonts w:ascii="Times New Roman" w:eastAsia="Calibri" w:hAnsi="Times New Roman" w:cs="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0" w:type="dxa"/>
          </w:tcPr>
          <w:p w:rsidR="00207F7E" w:rsidRPr="00D706DC" w:rsidRDefault="00207F7E" w:rsidP="001961C4">
            <w:pPr>
              <w:ind w:firstLine="280"/>
              <w:jc w:val="both"/>
              <w:rPr>
                <w:rFonts w:ascii="Times New Roman" w:eastAsia="Calibri" w:hAnsi="Times New Roman" w:cs="Times New Roman"/>
                <w:b/>
                <w:sz w:val="24"/>
                <w:szCs w:val="24"/>
                <w:lang w:val="uk-UA"/>
              </w:rPr>
            </w:pPr>
            <w:r w:rsidRPr="00D706DC">
              <w:rPr>
                <w:rFonts w:ascii="Times New Roman" w:hAnsi="Times New Roman" w:cs="Times New Roman"/>
                <w:b/>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D706DC">
              <w:rPr>
                <w:rFonts w:ascii="Times New Roman" w:eastAsia="Calibri" w:hAnsi="Times New Roman" w:cs="Times New Roman"/>
                <w:b/>
                <w:sz w:val="24"/>
                <w:szCs w:val="24"/>
                <w:lang w:val="uk-UA"/>
              </w:rPr>
              <w:t>:</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1. Інформація/документ, поданий учасником процедури закупівлі у складі тендерної пропозиції, містить помилку (помилки) у частині:</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 уживання великої літери;</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 уживання розділових знаків та відмінювання слів у реченні;</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 xml:space="preserve">- використання слова або </w:t>
            </w:r>
            <w:proofErr w:type="spellStart"/>
            <w:r w:rsidRPr="00D706DC">
              <w:rPr>
                <w:lang w:val="uk-UA"/>
              </w:rPr>
              <w:t>мовного</w:t>
            </w:r>
            <w:proofErr w:type="spellEnd"/>
            <w:r w:rsidRPr="00D706DC">
              <w:rPr>
                <w:lang w:val="uk-UA"/>
              </w:rPr>
              <w:t xml:space="preserve"> звороту, запозичених з іншої мови;</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D706DC">
              <w:rPr>
                <w:lang w:val="uk-UA"/>
              </w:rPr>
              <w:lastRenderedPageBreak/>
              <w:t>повідомлення про намір укласти договір про закупівлю - помилка в цифрах;</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 застосування правил переносу частини слова з рядка в рядок;</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 написання слів разом та/або окремо, та/або через дефіс;</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D706DC">
              <w:rPr>
                <w:lang w:val="uk-UA"/>
              </w:rPr>
              <w:lastRenderedPageBreak/>
              <w:t>учасником процедури закупівлі не підтверджені (наприклад, переклад документа завізований перекладачем тощо).</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7F7E" w:rsidRPr="00D706DC" w:rsidRDefault="00207F7E" w:rsidP="001961C4">
            <w:pPr>
              <w:pStyle w:val="tj"/>
              <w:tabs>
                <w:tab w:val="left" w:pos="777"/>
              </w:tabs>
              <w:spacing w:before="120" w:beforeAutospacing="0" w:after="120" w:afterAutospacing="0"/>
              <w:ind w:firstLine="352"/>
              <w:jc w:val="both"/>
              <w:rPr>
                <w:lang w:val="uk-UA"/>
              </w:rPr>
            </w:pPr>
            <w:r w:rsidRPr="00D706DC">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7F7E" w:rsidRPr="00D706DC" w:rsidRDefault="00207F7E" w:rsidP="001961C4">
            <w:pPr>
              <w:pStyle w:val="tj"/>
              <w:tabs>
                <w:tab w:val="left" w:pos="777"/>
              </w:tabs>
              <w:spacing w:before="120" w:beforeAutospacing="0" w:after="120" w:afterAutospacing="0"/>
              <w:ind w:firstLine="352"/>
              <w:jc w:val="both"/>
              <w:rPr>
                <w:rFonts w:eastAsia="Calibri"/>
                <w:lang w:val="uk-UA"/>
              </w:rPr>
            </w:pPr>
            <w:r w:rsidRPr="00D706DC">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D706DC">
              <w:rPr>
                <w:rFonts w:eastAsia="Calibri"/>
                <w:lang w:val="uk-UA"/>
              </w:rPr>
              <w:t>.</w:t>
            </w:r>
          </w:p>
          <w:p w:rsidR="00207F7E" w:rsidRPr="00D706DC" w:rsidRDefault="00207F7E" w:rsidP="001961C4">
            <w:pPr>
              <w:jc w:val="both"/>
              <w:rPr>
                <w:rFonts w:ascii="Times New Roman" w:hAnsi="Times New Roman" w:cs="Times New Roman"/>
                <w:i/>
                <w:iCs/>
                <w:sz w:val="24"/>
                <w:szCs w:val="24"/>
                <w:u w:val="single"/>
                <w:lang w:val="uk-UA"/>
              </w:rPr>
            </w:pPr>
            <w:r w:rsidRPr="00D706DC">
              <w:rPr>
                <w:rFonts w:ascii="Times New Roman" w:hAnsi="Times New Roman" w:cs="Times New Roman"/>
                <w:i/>
                <w:iCs/>
                <w:sz w:val="24"/>
                <w:szCs w:val="24"/>
                <w:u w:val="single"/>
                <w:lang w:val="uk-UA"/>
              </w:rPr>
              <w:t>Приклади формальних помилок:</w:t>
            </w:r>
          </w:p>
          <w:p w:rsidR="00207F7E" w:rsidRPr="00D706DC" w:rsidRDefault="00207F7E" w:rsidP="001961C4">
            <w:pPr>
              <w:ind w:left="69" w:firstLine="283"/>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07F7E" w:rsidRPr="00D706DC" w:rsidRDefault="00207F7E" w:rsidP="001961C4">
            <w:pPr>
              <w:ind w:left="69" w:firstLine="283"/>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  </w:t>
            </w:r>
            <w:r w:rsidRPr="00D706DC">
              <w:rPr>
                <w:rFonts w:ascii="Times New Roman" w:eastAsia="Calibri" w:hAnsi="Times New Roman" w:cs="Times New Roman"/>
                <w:bCs/>
                <w:sz w:val="24"/>
                <w:szCs w:val="24"/>
                <w:lang w:val="uk-UA"/>
              </w:rPr>
              <w:t>Лист «Загальні відомості про Учасника»</w:t>
            </w:r>
            <w:r w:rsidRPr="00D706DC">
              <w:rPr>
                <w:rFonts w:ascii="Times New Roman" w:hAnsi="Times New Roman" w:cs="Times New Roman"/>
                <w:sz w:val="24"/>
                <w:szCs w:val="24"/>
                <w:lang w:val="uk-UA"/>
              </w:rPr>
              <w:t xml:space="preserve"> та/або </w:t>
            </w:r>
            <w:r w:rsidRPr="00D706DC">
              <w:rPr>
                <w:rFonts w:ascii="Times New Roman" w:eastAsia="Calibri" w:hAnsi="Times New Roman" w:cs="Times New Roman"/>
                <w:sz w:val="24"/>
                <w:szCs w:val="24"/>
                <w:lang w:val="uk-UA"/>
              </w:rPr>
              <w:t>форма</w:t>
            </w:r>
            <w:r w:rsidRPr="00D706DC">
              <w:rPr>
                <w:rFonts w:ascii="Times New Roman" w:eastAsia="Calibri" w:hAnsi="Times New Roman" w:cs="Times New Roman"/>
                <w:bCs/>
                <w:sz w:val="24"/>
                <w:szCs w:val="24"/>
                <w:lang w:val="uk-UA"/>
              </w:rPr>
              <w:t xml:space="preserve"> «Цінова пропозиція» </w:t>
            </w:r>
            <w:r w:rsidRPr="00D706DC">
              <w:rPr>
                <w:rFonts w:ascii="Times New Roman" w:eastAsia="Calibri" w:hAnsi="Times New Roman" w:cs="Times New Roman"/>
                <w:sz w:val="24"/>
                <w:szCs w:val="24"/>
                <w:lang w:val="uk-UA"/>
              </w:rPr>
              <w:t>не містить вихідного номера;</w:t>
            </w:r>
          </w:p>
          <w:p w:rsidR="00207F7E" w:rsidRPr="00D706DC" w:rsidRDefault="00207F7E" w:rsidP="001961C4">
            <w:pPr>
              <w:ind w:left="69" w:firstLine="283"/>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w:t>
            </w:r>
            <w:proofErr w:type="spellStart"/>
            <w:r w:rsidRPr="00D706DC">
              <w:rPr>
                <w:rFonts w:ascii="Times New Roman" w:hAnsi="Times New Roman" w:cs="Times New Roman"/>
                <w:sz w:val="24"/>
                <w:szCs w:val="24"/>
                <w:lang w:val="uk-UA"/>
              </w:rPr>
              <w:t>м.київ</w:t>
            </w:r>
            <w:proofErr w:type="spellEnd"/>
            <w:r w:rsidRPr="00D706DC">
              <w:rPr>
                <w:rFonts w:ascii="Times New Roman" w:hAnsi="Times New Roman" w:cs="Times New Roman"/>
                <w:sz w:val="24"/>
                <w:szCs w:val="24"/>
                <w:lang w:val="uk-UA"/>
              </w:rPr>
              <w:t>» замість «</w:t>
            </w:r>
            <w:proofErr w:type="spellStart"/>
            <w:r w:rsidRPr="00D706DC">
              <w:rPr>
                <w:rFonts w:ascii="Times New Roman" w:hAnsi="Times New Roman" w:cs="Times New Roman"/>
                <w:sz w:val="24"/>
                <w:szCs w:val="24"/>
                <w:lang w:val="uk-UA"/>
              </w:rPr>
              <w:t>м.Київ</w:t>
            </w:r>
            <w:proofErr w:type="spellEnd"/>
            <w:r w:rsidRPr="00D706DC">
              <w:rPr>
                <w:rFonts w:ascii="Times New Roman" w:hAnsi="Times New Roman" w:cs="Times New Roman"/>
                <w:sz w:val="24"/>
                <w:szCs w:val="24"/>
                <w:lang w:val="uk-UA"/>
              </w:rPr>
              <w:t>»;</w:t>
            </w:r>
          </w:p>
          <w:p w:rsidR="00207F7E" w:rsidRPr="00D706DC" w:rsidRDefault="00207F7E" w:rsidP="001961C4">
            <w:pPr>
              <w:ind w:left="69" w:firstLine="283"/>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w:t>
            </w:r>
            <w:proofErr w:type="spellStart"/>
            <w:r w:rsidRPr="00D706DC">
              <w:rPr>
                <w:rFonts w:ascii="Times New Roman" w:hAnsi="Times New Roman" w:cs="Times New Roman"/>
                <w:sz w:val="24"/>
                <w:szCs w:val="24"/>
                <w:lang w:val="uk-UA"/>
              </w:rPr>
              <w:t>ненадається</w:t>
            </w:r>
            <w:proofErr w:type="spellEnd"/>
            <w:r w:rsidRPr="00D706DC">
              <w:rPr>
                <w:rFonts w:ascii="Times New Roman" w:hAnsi="Times New Roman" w:cs="Times New Roman"/>
                <w:sz w:val="24"/>
                <w:szCs w:val="24"/>
                <w:lang w:val="uk-UA"/>
              </w:rPr>
              <w:t>» замість «не надається»»;</w:t>
            </w:r>
          </w:p>
          <w:p w:rsidR="00207F7E" w:rsidRPr="00D706DC" w:rsidRDefault="00207F7E" w:rsidP="00FB18C7">
            <w:pPr>
              <w:pStyle w:val="tj"/>
              <w:tabs>
                <w:tab w:val="left" w:pos="777"/>
              </w:tabs>
              <w:spacing w:before="0" w:beforeAutospacing="0" w:after="120" w:afterAutospacing="0"/>
              <w:ind w:firstLine="352"/>
              <w:jc w:val="both"/>
              <w:rPr>
                <w:rFonts w:eastAsia="Calibri"/>
                <w:lang w:val="uk-UA"/>
              </w:rPr>
            </w:pPr>
            <w:r w:rsidRPr="00D706DC">
              <w:rPr>
                <w:lang w:val="uk-UA"/>
              </w:rPr>
              <w:t>- учасник завантажив документ у форматі «JPG» замість документа у форматі «</w:t>
            </w:r>
            <w:proofErr w:type="spellStart"/>
            <w:r w:rsidRPr="00D706DC">
              <w:rPr>
                <w:lang w:val="uk-UA"/>
              </w:rPr>
              <w:t>pdf</w:t>
            </w:r>
            <w:proofErr w:type="spellEnd"/>
            <w:r w:rsidRPr="00D706DC">
              <w:rPr>
                <w:lang w:val="uk-UA"/>
              </w:rPr>
              <w:t>» (</w:t>
            </w:r>
            <w:proofErr w:type="spellStart"/>
            <w:r w:rsidRPr="00D706DC">
              <w:rPr>
                <w:lang w:val="uk-UA"/>
              </w:rPr>
              <w:t>PortableDocumentFormat</w:t>
            </w:r>
            <w:proofErr w:type="spellEnd"/>
            <w:r w:rsidRPr="00D706DC">
              <w:rPr>
                <w:lang w:val="uk-UA"/>
              </w:rPr>
              <w:t>)».</w:t>
            </w:r>
          </w:p>
          <w:p w:rsidR="00207F7E" w:rsidRPr="00D706DC" w:rsidRDefault="00207F7E" w:rsidP="001961C4">
            <w:pPr>
              <w:tabs>
                <w:tab w:val="left" w:pos="583"/>
              </w:tabs>
              <w:ind w:firstLine="317"/>
              <w:jc w:val="both"/>
              <w:rPr>
                <w:rFonts w:ascii="Times New Roman" w:eastAsia="Times New Roman" w:hAnsi="Times New Roman" w:cs="Times New Roman"/>
                <w:sz w:val="24"/>
                <w:szCs w:val="24"/>
                <w:lang w:val="uk-UA" w:eastAsia="ru-RU"/>
              </w:rPr>
            </w:pPr>
            <w:r w:rsidRPr="00D706DC">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D706DC">
              <w:rPr>
                <w:rFonts w:ascii="Times New Roman" w:eastAsia="Arial" w:hAnsi="Times New Roman" w:cs="Times New Roman"/>
                <w:sz w:val="24"/>
                <w:szCs w:val="24"/>
                <w:lang w:val="uk-UA"/>
              </w:rPr>
              <w:t xml:space="preserve">. </w:t>
            </w:r>
            <w:r w:rsidRPr="00D706DC">
              <w:rPr>
                <w:rFonts w:ascii="Times New Roman" w:eastAsia="Calibri" w:hAnsi="Times New Roman" w:cs="Times New Roman"/>
                <w:sz w:val="24"/>
                <w:szCs w:val="24"/>
                <w:lang w:val="uk-UA"/>
              </w:rPr>
              <w:t>При цьому, замовник гарантує дотримання всіх принципів, визначених статтею 5 Закону</w:t>
            </w:r>
            <w:r w:rsidRPr="00D706DC">
              <w:rPr>
                <w:rFonts w:ascii="Times New Roman" w:hAnsi="Times New Roman" w:cs="Times New Roman"/>
                <w:sz w:val="24"/>
                <w:szCs w:val="24"/>
                <w:lang w:val="uk-UA"/>
              </w:rPr>
              <w:t>.</w:t>
            </w:r>
          </w:p>
        </w:tc>
      </w:tr>
      <w:tr w:rsidR="00713609" w:rsidRPr="00D706DC" w:rsidTr="00B44A35">
        <w:trPr>
          <w:trHeight w:val="841"/>
          <w:jc w:val="center"/>
        </w:trPr>
        <w:tc>
          <w:tcPr>
            <w:tcW w:w="562" w:type="dxa"/>
          </w:tcPr>
          <w:p w:rsidR="00207F7E" w:rsidRPr="00D706DC" w:rsidRDefault="00207F7E" w:rsidP="00644A5A">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3</w:t>
            </w:r>
          </w:p>
        </w:tc>
        <w:tc>
          <w:tcPr>
            <w:tcW w:w="3119" w:type="dxa"/>
          </w:tcPr>
          <w:p w:rsidR="00207F7E" w:rsidRPr="00D706DC" w:rsidRDefault="00207F7E" w:rsidP="001961C4">
            <w:pPr>
              <w:rPr>
                <w:rFonts w:ascii="Times New Roman" w:hAnsi="Times New Roman" w:cs="Times New Roman"/>
                <w:sz w:val="24"/>
                <w:szCs w:val="24"/>
                <w:lang w:val="uk-UA"/>
              </w:rPr>
            </w:pPr>
            <w:r w:rsidRPr="00D706DC">
              <w:rPr>
                <w:rFonts w:ascii="Times New Roman" w:hAnsi="Times New Roman" w:cs="Times New Roman"/>
                <w:bCs/>
                <w:sz w:val="24"/>
                <w:szCs w:val="24"/>
                <w:lang w:val="uk-UA"/>
              </w:rPr>
              <w:t>Інша інформація</w:t>
            </w:r>
          </w:p>
        </w:tc>
        <w:tc>
          <w:tcPr>
            <w:tcW w:w="6520" w:type="dxa"/>
            <w:vAlign w:val="center"/>
          </w:tcPr>
          <w:p w:rsidR="00207F7E" w:rsidRPr="00D706DC" w:rsidRDefault="00207F7E" w:rsidP="00644A5A">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7F7E" w:rsidRPr="00D706DC" w:rsidRDefault="00207F7E" w:rsidP="007D6DE5">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706DC">
              <w:rPr>
                <w:rFonts w:ascii="Times New Roman" w:eastAsia="Times New Roman" w:hAnsi="Times New Roman" w:cs="Times New Roman"/>
                <w:sz w:val="24"/>
                <w:szCs w:val="24"/>
                <w:lang w:val="uk-UA" w:eastAsia="ru-RU"/>
              </w:rPr>
              <w:t>якщо таке забезпечення вимагалося Замовником)</w:t>
            </w:r>
            <w:r w:rsidRPr="00D706DC">
              <w:rPr>
                <w:rFonts w:ascii="Times New Roman" w:hAnsi="Times New Roman" w:cs="Times New Roman"/>
                <w:sz w:val="24"/>
                <w:szCs w:val="24"/>
                <w:lang w:val="uk-UA"/>
              </w:rPr>
              <w:t>. Зазначені витрати сплачуються учасником. Понесені витрати не відшкодовуються (в тому числі  у разі відміни торгів чи визнання торгів такими, що не відбулися).</w:t>
            </w:r>
          </w:p>
          <w:p w:rsidR="00207F7E" w:rsidRPr="00D706DC" w:rsidRDefault="00207F7E" w:rsidP="00F5676C">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ТД з боку учасників процедури закупівлі, які отримали цю документацію у встановленому порядку, </w:t>
            </w:r>
            <w:proofErr w:type="spellStart"/>
            <w:r w:rsidRPr="00D706DC">
              <w:rPr>
                <w:rFonts w:ascii="Times New Roman" w:hAnsi="Times New Roman" w:cs="Times New Roman"/>
                <w:sz w:val="24"/>
                <w:szCs w:val="24"/>
                <w:lang w:val="uk-UA"/>
              </w:rPr>
              <w:t>означатиме</w:t>
            </w:r>
            <w:proofErr w:type="spellEnd"/>
            <w:r w:rsidRPr="00D706DC">
              <w:rPr>
                <w:rFonts w:ascii="Times New Roman" w:hAnsi="Times New Roman" w:cs="Times New Roman"/>
                <w:sz w:val="24"/>
                <w:szCs w:val="24"/>
                <w:lang w:val="uk-UA"/>
              </w:rPr>
              <w:t xml:space="preserve">, що учасники процедури закупівлі, що беруть участь в цих торгах, повністю усвідомлюють зміст цієї </w:t>
            </w:r>
            <w:r w:rsidRPr="00D706DC">
              <w:rPr>
                <w:rFonts w:ascii="Times New Roman" w:hAnsi="Times New Roman" w:cs="Times New Roman"/>
                <w:sz w:val="24"/>
                <w:szCs w:val="24"/>
                <w:lang w:val="uk-UA"/>
              </w:rPr>
              <w:lastRenderedPageBreak/>
              <w:t>ТД та вимоги, викладені замовником при підготовці цієї закупівлі.</w:t>
            </w:r>
          </w:p>
          <w:p w:rsidR="00207F7E" w:rsidRPr="00D706DC" w:rsidRDefault="00207F7E" w:rsidP="00F5676C">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07F7E" w:rsidRPr="00D706DC" w:rsidRDefault="00207F7E" w:rsidP="00F5676C">
            <w:pPr>
              <w:ind w:firstLine="317"/>
              <w:jc w:val="both"/>
              <w:rPr>
                <w:rFonts w:ascii="Times New Roman" w:hAnsi="Times New Roman" w:cs="Times New Roman"/>
                <w:sz w:val="24"/>
                <w:szCs w:val="24"/>
                <w:lang w:val="uk-UA"/>
              </w:rPr>
            </w:pPr>
          </w:p>
          <w:p w:rsidR="00207F7E" w:rsidRPr="00D706DC" w:rsidRDefault="00207F7E" w:rsidP="00AF2E52">
            <w:pPr>
              <w:spacing w:after="60"/>
              <w:jc w:val="both"/>
              <w:rPr>
                <w:rFonts w:ascii="Times New Roman" w:hAnsi="Times New Roman" w:cs="Times New Roman"/>
                <w:sz w:val="24"/>
                <w:szCs w:val="24"/>
                <w:lang w:val="uk-UA"/>
              </w:rPr>
            </w:pPr>
            <w:r w:rsidRPr="00D706DC">
              <w:rPr>
                <w:rFonts w:ascii="Times New Roman" w:hAnsi="Times New Roman" w:cs="Times New Roman"/>
                <w:b/>
                <w:bCs/>
                <w:i/>
                <w:iCs/>
                <w:sz w:val="24"/>
                <w:szCs w:val="24"/>
                <w:u w:val="single"/>
                <w:lang w:val="uk-UA"/>
              </w:rPr>
              <w:t>Інші умови тендерної документації:</w:t>
            </w:r>
          </w:p>
          <w:p w:rsidR="00207F7E" w:rsidRPr="00D706DC" w:rsidRDefault="00207F7E" w:rsidP="00AF2E52">
            <w:pPr>
              <w:spacing w:after="6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1.Учасники відповідають за зміст своїх тендерних пропозицій, та повинні дотримуватись норм чинного законодавства України.</w:t>
            </w:r>
          </w:p>
          <w:p w:rsidR="00207F7E" w:rsidRPr="00D706DC" w:rsidRDefault="00207F7E" w:rsidP="00AF2E52">
            <w:pPr>
              <w:spacing w:after="6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706DC">
              <w:rPr>
                <w:rFonts w:ascii="Times New Roman" w:hAnsi="Times New Roman" w:cs="Times New Roman"/>
                <w:sz w:val="24"/>
                <w:szCs w:val="24"/>
                <w:lang w:val="uk-UA"/>
              </w:rPr>
              <w:t>ії</w:t>
            </w:r>
            <w:proofErr w:type="spellEnd"/>
            <w:r w:rsidRPr="00D706DC">
              <w:rPr>
                <w:rFonts w:ascii="Times New Roman" w:hAnsi="Times New Roman" w:cs="Times New Roman"/>
                <w:sz w:val="24"/>
                <w:szCs w:val="24"/>
                <w:lang w:val="uk-UA"/>
              </w:rPr>
              <w:t xml:space="preserve"> роз'яснення/</w:t>
            </w:r>
            <w:proofErr w:type="spellStart"/>
            <w:r w:rsidRPr="00D706DC">
              <w:rPr>
                <w:rFonts w:ascii="Times New Roman" w:hAnsi="Times New Roman" w:cs="Times New Roman"/>
                <w:sz w:val="24"/>
                <w:szCs w:val="24"/>
                <w:lang w:val="uk-UA"/>
              </w:rPr>
              <w:t>нь</w:t>
            </w:r>
            <w:proofErr w:type="spellEnd"/>
            <w:r w:rsidRPr="00D706DC">
              <w:rPr>
                <w:rFonts w:ascii="Times New Roman" w:hAnsi="Times New Roman" w:cs="Times New Roman"/>
                <w:sz w:val="24"/>
                <w:szCs w:val="24"/>
                <w:lang w:val="uk-UA"/>
              </w:rPr>
              <w:t xml:space="preserve"> державних органів або не накладення електронного підпису.</w:t>
            </w:r>
          </w:p>
          <w:p w:rsidR="00207F7E" w:rsidRPr="00D706DC" w:rsidRDefault="00207F7E" w:rsidP="00AF2E52">
            <w:pPr>
              <w:spacing w:after="6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7F7E" w:rsidRPr="00D706DC" w:rsidRDefault="00207F7E" w:rsidP="00AF2E52">
            <w:pPr>
              <w:spacing w:after="6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7F7E" w:rsidRPr="00D706DC" w:rsidRDefault="00207F7E" w:rsidP="00AF2E52">
            <w:pPr>
              <w:spacing w:after="6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5. Учасники-нерезиденти для виконання вимог щодо подання документів, передбачених </w:t>
            </w:r>
            <w:r w:rsidRPr="00D706DC">
              <w:rPr>
                <w:rFonts w:ascii="Times New Roman" w:hAnsi="Times New Roman" w:cs="Times New Roman"/>
                <w:b/>
                <w:bCs/>
                <w:i/>
                <w:iCs/>
                <w:sz w:val="24"/>
                <w:szCs w:val="24"/>
                <w:lang w:val="uk-UA"/>
              </w:rPr>
              <w:t xml:space="preserve">Додатком  1 </w:t>
            </w:r>
            <w:r w:rsidRPr="00D706DC">
              <w:rPr>
                <w:rFonts w:ascii="Times New Roman" w:hAnsi="Times New Roman" w:cs="Times New Roman"/>
                <w:b/>
                <w:i/>
                <w:sz w:val="24"/>
                <w:szCs w:val="24"/>
                <w:lang w:val="uk-UA"/>
              </w:rPr>
              <w:t>до ТД</w:t>
            </w:r>
            <w:r w:rsidRPr="00D706DC">
              <w:rPr>
                <w:rFonts w:ascii="Times New Roman" w:hAnsi="Times New Roman" w:cs="Times New Roman"/>
                <w:sz w:val="24"/>
                <w:szCs w:val="24"/>
                <w:lang w:val="uk-UA"/>
              </w:rPr>
              <w:t>, подають  у складі своєї пропозиції, документи, передбачені законодавством країн, де вони зареєстровані.</w:t>
            </w:r>
          </w:p>
          <w:p w:rsidR="00207F7E" w:rsidRPr="00D706DC" w:rsidRDefault="00207F7E" w:rsidP="00AF2E52">
            <w:pPr>
              <w:spacing w:after="6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6.Факт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7F7E" w:rsidRPr="00D706DC" w:rsidRDefault="00207F7E" w:rsidP="00AF2E52">
            <w:pPr>
              <w:spacing w:after="6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7F7E" w:rsidRPr="00D706DC" w:rsidRDefault="00207F7E" w:rsidP="00AF2E52">
            <w:pPr>
              <w:spacing w:after="60"/>
              <w:ind w:firstLine="317"/>
              <w:jc w:val="both"/>
              <w:rPr>
                <w:rFonts w:ascii="Times New Roman" w:hAnsi="Times New Roman" w:cs="Times New Roman"/>
                <w:sz w:val="24"/>
                <w:szCs w:val="24"/>
                <w:lang w:val="uk-UA"/>
              </w:rPr>
            </w:pPr>
            <w:r w:rsidRPr="00D706DC">
              <w:rPr>
                <w:rFonts w:ascii="Times New Roman" w:hAnsi="Times New Roman" w:cs="Times New Roman"/>
                <w:i/>
                <w:sz w:val="24"/>
                <w:szCs w:val="24"/>
                <w:lang w:val="uk-UA"/>
              </w:rPr>
              <w:t xml:space="preserve">Підписавши тендерну пропозицію, учасник підтверджує, що він повідомлений про свої права відповідно до ст. 8 Закону </w:t>
            </w:r>
            <w:r w:rsidRPr="00D706DC">
              <w:rPr>
                <w:rFonts w:ascii="Times New Roman" w:hAnsi="Times New Roman" w:cs="Times New Roman"/>
                <w:i/>
                <w:sz w:val="24"/>
                <w:szCs w:val="24"/>
                <w:lang w:val="uk-UA"/>
              </w:rPr>
              <w:lastRenderedPageBreak/>
              <w:t>України «Про захист персональних даних» та надає згоду на обробку персональних даних в межах визначених Законом України «Про публічні закупівлі»</w:t>
            </w:r>
            <w:r w:rsidRPr="00D706DC">
              <w:rPr>
                <w:rFonts w:ascii="Times New Roman" w:hAnsi="Times New Roman" w:cs="Times New Roman"/>
                <w:sz w:val="24"/>
                <w:szCs w:val="24"/>
                <w:lang w:val="uk-UA"/>
              </w:rPr>
              <w:t>.</w:t>
            </w:r>
          </w:p>
          <w:p w:rsidR="00207F7E" w:rsidRPr="00D706DC" w:rsidRDefault="00207F7E" w:rsidP="00AF2E52">
            <w:pPr>
              <w:spacing w:after="6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207F7E" w:rsidRPr="00D706DC" w:rsidRDefault="00207F7E" w:rsidP="00AF2E52">
            <w:pPr>
              <w:spacing w:after="6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8. Учасник, який подав тендерну пропозицію</w:t>
            </w:r>
            <w:r w:rsidR="007E619B" w:rsidRPr="00D706DC">
              <w:rPr>
                <w:rFonts w:ascii="Times New Roman" w:hAnsi="Times New Roman" w:cs="Times New Roman"/>
                <w:sz w:val="24"/>
                <w:szCs w:val="24"/>
                <w:lang w:val="uk-UA"/>
              </w:rPr>
              <w:t>,</w:t>
            </w:r>
            <w:r w:rsidRPr="00D706DC">
              <w:rPr>
                <w:rFonts w:ascii="Times New Roman" w:hAnsi="Times New Roman" w:cs="Times New Roman"/>
                <w:sz w:val="24"/>
                <w:szCs w:val="24"/>
                <w:lang w:val="uk-UA"/>
              </w:rPr>
              <w:t xml:space="preserve"> вважається таким, що згодний з </w:t>
            </w:r>
            <w:proofErr w:type="spellStart"/>
            <w:r w:rsidRPr="00D706DC">
              <w:rPr>
                <w:rFonts w:ascii="Times New Roman" w:hAnsi="Times New Roman" w:cs="Times New Roman"/>
                <w:sz w:val="24"/>
                <w:szCs w:val="24"/>
                <w:lang w:val="uk-UA"/>
              </w:rPr>
              <w:t>проєктом</w:t>
            </w:r>
            <w:proofErr w:type="spellEnd"/>
            <w:r w:rsidRPr="00D706DC">
              <w:rPr>
                <w:rFonts w:ascii="Times New Roman" w:hAnsi="Times New Roman" w:cs="Times New Roman"/>
                <w:sz w:val="24"/>
                <w:szCs w:val="24"/>
                <w:lang w:val="uk-UA"/>
              </w:rPr>
              <w:t xml:space="preserve"> договору про закупівлю, викладеним в </w:t>
            </w:r>
            <w:r w:rsidRPr="00D706DC">
              <w:rPr>
                <w:rFonts w:ascii="Times New Roman" w:hAnsi="Times New Roman" w:cs="Times New Roman"/>
                <w:b/>
                <w:bCs/>
                <w:i/>
                <w:iCs/>
                <w:sz w:val="24"/>
                <w:szCs w:val="24"/>
                <w:lang w:val="uk-UA"/>
              </w:rPr>
              <w:t xml:space="preserve">Додатку 4 </w:t>
            </w:r>
            <w:r w:rsidRPr="00D706DC">
              <w:rPr>
                <w:rFonts w:ascii="Times New Roman" w:hAnsi="Times New Roman" w:cs="Times New Roman"/>
                <w:b/>
                <w:i/>
                <w:sz w:val="24"/>
                <w:szCs w:val="24"/>
                <w:lang w:val="uk-UA"/>
              </w:rPr>
              <w:t>до ТД</w:t>
            </w:r>
            <w:r w:rsidR="0050021C" w:rsidRPr="00D706DC">
              <w:rPr>
                <w:rFonts w:ascii="Times New Roman" w:hAnsi="Times New Roman" w:cs="Times New Roman"/>
                <w:b/>
                <w:i/>
                <w:sz w:val="24"/>
                <w:szCs w:val="24"/>
                <w:lang w:val="uk-UA"/>
              </w:rPr>
              <w:t>,</w:t>
            </w:r>
            <w:r w:rsidRPr="00D706DC">
              <w:rPr>
                <w:rFonts w:ascii="Times New Roman" w:hAnsi="Times New Roman" w:cs="Times New Roman"/>
                <w:sz w:val="24"/>
                <w:szCs w:val="24"/>
                <w:lang w:val="uk-UA"/>
              </w:rPr>
              <w:t xml:space="preserve"> та буде дотримуватися умов своєї тендерної пропозиції протягом строку</w:t>
            </w:r>
            <w:r w:rsidR="007E619B" w:rsidRPr="00D706DC">
              <w:rPr>
                <w:rFonts w:ascii="Times New Roman" w:hAnsi="Times New Roman" w:cs="Times New Roman"/>
                <w:sz w:val="24"/>
                <w:szCs w:val="24"/>
                <w:lang w:val="uk-UA"/>
              </w:rPr>
              <w:t>,</w:t>
            </w:r>
            <w:r w:rsidRPr="00D706DC">
              <w:rPr>
                <w:rFonts w:ascii="Times New Roman" w:hAnsi="Times New Roman" w:cs="Times New Roman"/>
                <w:sz w:val="24"/>
                <w:szCs w:val="24"/>
                <w:lang w:val="uk-UA"/>
              </w:rPr>
              <w:t xml:space="preserve"> встановленого </w:t>
            </w:r>
            <w:r w:rsidRPr="00D706DC">
              <w:rPr>
                <w:rFonts w:ascii="Times New Roman" w:hAnsi="Times New Roman" w:cs="Times New Roman"/>
                <w:b/>
                <w:bCs/>
                <w:i/>
                <w:iCs/>
                <w:sz w:val="24"/>
                <w:szCs w:val="24"/>
                <w:lang w:val="uk-UA"/>
              </w:rPr>
              <w:t xml:space="preserve">в п. 4 Розділу ІІІ </w:t>
            </w:r>
            <w:r w:rsidRPr="00D706DC">
              <w:rPr>
                <w:rFonts w:ascii="Times New Roman" w:hAnsi="Times New Roman" w:cs="Times New Roman"/>
                <w:b/>
                <w:i/>
                <w:sz w:val="24"/>
                <w:szCs w:val="24"/>
                <w:lang w:val="uk-UA"/>
              </w:rPr>
              <w:t>ТД</w:t>
            </w:r>
            <w:r w:rsidRPr="00D706DC">
              <w:rPr>
                <w:rFonts w:ascii="Times New Roman" w:hAnsi="Times New Roman" w:cs="Times New Roman"/>
                <w:sz w:val="24"/>
                <w:szCs w:val="24"/>
                <w:lang w:val="uk-UA"/>
              </w:rPr>
              <w:t>.</w:t>
            </w:r>
          </w:p>
          <w:p w:rsidR="00207F7E" w:rsidRPr="00D706DC" w:rsidRDefault="00207F7E" w:rsidP="00AF2E52">
            <w:pPr>
              <w:spacing w:after="60"/>
              <w:ind w:firstLine="317"/>
              <w:jc w:val="both"/>
              <w:rPr>
                <w:rFonts w:ascii="Times New Roman" w:hAnsi="Times New Roman" w:cs="Times New Roman"/>
                <w:iCs/>
                <w:color w:val="FF0000"/>
                <w:sz w:val="24"/>
                <w:szCs w:val="24"/>
                <w:lang w:val="uk-UA"/>
              </w:rPr>
            </w:pPr>
            <w:r w:rsidRPr="00D706DC">
              <w:rPr>
                <w:rFonts w:ascii="Times New Roman" w:hAnsi="Times New Roman" w:cs="Times New Roman"/>
                <w:sz w:val="24"/>
                <w:szCs w:val="24"/>
                <w:lang w:val="uk-UA"/>
              </w:rPr>
              <w:t>9. Якщо вимога в ТД встановлена декілька разів, учасник/переможець може подати необхідний документ  або інформацію один раз.</w:t>
            </w:r>
          </w:p>
        </w:tc>
      </w:tr>
      <w:tr w:rsidR="00713609" w:rsidRPr="00D706DC" w:rsidTr="00844421">
        <w:trPr>
          <w:trHeight w:val="561"/>
          <w:jc w:val="center"/>
        </w:trPr>
        <w:tc>
          <w:tcPr>
            <w:tcW w:w="562" w:type="dxa"/>
          </w:tcPr>
          <w:p w:rsidR="00207F7E" w:rsidRPr="00D706DC" w:rsidRDefault="00207F7E" w:rsidP="00503DD7">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4</w:t>
            </w:r>
          </w:p>
        </w:tc>
        <w:tc>
          <w:tcPr>
            <w:tcW w:w="3119" w:type="dxa"/>
          </w:tcPr>
          <w:p w:rsidR="00207F7E" w:rsidRPr="00D706DC" w:rsidRDefault="00207F7E" w:rsidP="00503DD7">
            <w:pPr>
              <w:rPr>
                <w:rFonts w:ascii="Times New Roman" w:hAnsi="Times New Roman" w:cs="Times New Roman"/>
                <w:bCs/>
                <w:sz w:val="24"/>
                <w:szCs w:val="24"/>
                <w:lang w:val="uk-UA"/>
              </w:rPr>
            </w:pPr>
            <w:r w:rsidRPr="00D706DC">
              <w:rPr>
                <w:rFonts w:ascii="Times New Roman" w:hAnsi="Times New Roman" w:cs="Times New Roman"/>
                <w:sz w:val="24"/>
                <w:szCs w:val="24"/>
                <w:lang w:val="uk-UA" w:eastAsia="uk-UA"/>
              </w:rPr>
              <w:t xml:space="preserve">Виправлення </w:t>
            </w:r>
            <w:proofErr w:type="spellStart"/>
            <w:r w:rsidRPr="00D706DC">
              <w:rPr>
                <w:rFonts w:ascii="Times New Roman" w:hAnsi="Times New Roman" w:cs="Times New Roman"/>
                <w:sz w:val="24"/>
                <w:szCs w:val="24"/>
                <w:lang w:val="uk-UA" w:eastAsia="uk-UA"/>
              </w:rPr>
              <w:t>невідповідностей</w:t>
            </w:r>
            <w:proofErr w:type="spellEnd"/>
            <w:r w:rsidRPr="00D706DC">
              <w:rPr>
                <w:rFonts w:ascii="Times New Roman" w:hAnsi="Times New Roman" w:cs="Times New Roman"/>
                <w:sz w:val="24"/>
                <w:szCs w:val="24"/>
                <w:lang w:val="uk-UA" w:eastAsia="uk-UA"/>
              </w:rPr>
              <w:t xml:space="preserve"> в інформації та/або документах після розкриття тендерних пропозицій</w:t>
            </w:r>
          </w:p>
        </w:tc>
        <w:tc>
          <w:tcPr>
            <w:tcW w:w="6520" w:type="dxa"/>
            <w:vAlign w:val="center"/>
          </w:tcPr>
          <w:p w:rsidR="00207F7E" w:rsidRPr="00D706DC" w:rsidRDefault="00207F7E" w:rsidP="00503DD7">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D706DC">
              <w:rPr>
                <w:rFonts w:ascii="Times New Roman" w:hAnsi="Times New Roman" w:cs="Times New Roman"/>
                <w:bCs/>
                <w:i/>
                <w:iCs/>
                <w:sz w:val="24"/>
                <w:szCs w:val="24"/>
                <w:lang w:val="uk-UA"/>
              </w:rPr>
              <w:t xml:space="preserve">не може бути меншим ніж два робочі дні </w:t>
            </w:r>
            <w:r w:rsidRPr="00D706DC">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D706DC">
              <w:rPr>
                <w:rFonts w:ascii="Times New Roman" w:hAnsi="Times New Roman" w:cs="Times New Roman"/>
                <w:sz w:val="24"/>
                <w:szCs w:val="24"/>
                <w:lang w:val="uk-UA"/>
              </w:rPr>
              <w:t>невідповідностей</w:t>
            </w:r>
            <w:proofErr w:type="spellEnd"/>
            <w:r w:rsidRPr="00D706DC">
              <w:rPr>
                <w:rFonts w:ascii="Times New Roman" w:hAnsi="Times New Roman" w:cs="Times New Roman"/>
                <w:sz w:val="24"/>
                <w:szCs w:val="24"/>
                <w:lang w:val="uk-UA"/>
              </w:rPr>
              <w:t xml:space="preserve"> в електронній системі закупівель.</w:t>
            </w:r>
          </w:p>
          <w:p w:rsidR="00207F7E" w:rsidRPr="00D706DC" w:rsidRDefault="00207F7E" w:rsidP="004D4C0F">
            <w:pPr>
              <w:widowControl w:val="0"/>
              <w:autoSpaceDE w:val="0"/>
              <w:autoSpaceDN w:val="0"/>
              <w:adjustRightInd w:val="0"/>
              <w:spacing w:before="120" w:after="120"/>
              <w:ind w:firstLine="238"/>
              <w:jc w:val="both"/>
              <w:rPr>
                <w:rFonts w:ascii="Times New Roman CYR" w:eastAsia="Calibri" w:hAnsi="Times New Roman CYR" w:cs="Times New Roman CYR"/>
                <w:sz w:val="24"/>
                <w:szCs w:val="24"/>
                <w:lang w:val="uk-UA"/>
              </w:rPr>
            </w:pPr>
            <w:bookmarkStart w:id="4" w:name="1567"/>
            <w:r w:rsidRPr="00D706DC">
              <w:rPr>
                <w:rFonts w:ascii="Times New Roman CYR" w:eastAsia="Calibri" w:hAnsi="Times New Roman CYR" w:cs="Times New Roman CYR"/>
                <w:sz w:val="24"/>
                <w:szCs w:val="24"/>
                <w:lang w:val="uk-UA"/>
              </w:rPr>
              <w:t xml:space="preserve">Замовник розміщує повідомлення з вимогою про усунення </w:t>
            </w:r>
            <w:proofErr w:type="spellStart"/>
            <w:r w:rsidRPr="00D706DC">
              <w:rPr>
                <w:rFonts w:ascii="Times New Roman CYR" w:eastAsia="Calibri" w:hAnsi="Times New Roman CYR" w:cs="Times New Roman CYR"/>
                <w:sz w:val="24"/>
                <w:szCs w:val="24"/>
                <w:lang w:val="uk-UA"/>
              </w:rPr>
              <w:t>невідповідностей</w:t>
            </w:r>
            <w:proofErr w:type="spellEnd"/>
            <w:r w:rsidRPr="00D706DC">
              <w:rPr>
                <w:rFonts w:ascii="Times New Roman CYR" w:eastAsia="Calibri" w:hAnsi="Times New Roman CYR" w:cs="Times New Roman CYR"/>
                <w:sz w:val="24"/>
                <w:szCs w:val="24"/>
                <w:lang w:val="uk-UA"/>
              </w:rPr>
              <w:t xml:space="preserve"> в інформації та/або документах:</w:t>
            </w:r>
          </w:p>
          <w:p w:rsidR="00207F7E" w:rsidRPr="00D706DC" w:rsidRDefault="00207F7E" w:rsidP="004D4C0F">
            <w:pPr>
              <w:widowControl w:val="0"/>
              <w:autoSpaceDE w:val="0"/>
              <w:autoSpaceDN w:val="0"/>
              <w:adjustRightInd w:val="0"/>
              <w:spacing w:after="120"/>
              <w:ind w:firstLine="238"/>
              <w:jc w:val="both"/>
              <w:rPr>
                <w:rFonts w:ascii="Times New Roman CYR" w:eastAsia="Calibri" w:hAnsi="Times New Roman CYR" w:cs="Times New Roman CYR"/>
                <w:sz w:val="24"/>
                <w:szCs w:val="24"/>
                <w:lang w:val="uk-UA"/>
              </w:rPr>
            </w:pPr>
            <w:bookmarkStart w:id="5" w:name="1568"/>
            <w:bookmarkEnd w:id="4"/>
            <w:r w:rsidRPr="00D706DC">
              <w:rPr>
                <w:rFonts w:ascii="Times New Roman CYR" w:eastAsia="Calibri" w:hAnsi="Times New Roman CYR" w:cs="Times New Roman CYR"/>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rsidR="00207F7E" w:rsidRPr="00D706DC" w:rsidRDefault="00207F7E" w:rsidP="004D4C0F">
            <w:pPr>
              <w:widowControl w:val="0"/>
              <w:autoSpaceDE w:val="0"/>
              <w:autoSpaceDN w:val="0"/>
              <w:adjustRightInd w:val="0"/>
              <w:spacing w:after="120"/>
              <w:ind w:firstLine="238"/>
              <w:jc w:val="both"/>
              <w:rPr>
                <w:rFonts w:ascii="Times New Roman CYR" w:eastAsia="Calibri" w:hAnsi="Times New Roman CYR" w:cs="Times New Roman CYR"/>
                <w:sz w:val="24"/>
                <w:szCs w:val="24"/>
                <w:lang w:val="uk-UA"/>
              </w:rPr>
            </w:pPr>
            <w:bookmarkStart w:id="6" w:name="1569"/>
            <w:bookmarkEnd w:id="5"/>
            <w:r w:rsidRPr="00D706DC">
              <w:rPr>
                <w:rFonts w:ascii="Times New Roman CYR" w:eastAsia="Calibri" w:hAnsi="Times New Roman CYR" w:cs="Times New Roman CYR"/>
                <w:sz w:val="24"/>
                <w:szCs w:val="24"/>
                <w:lang w:val="uk-UA"/>
              </w:rPr>
              <w:t>2) на підтвердження права підпису тендерної пропозиції та/або договору про закупівлю.</w:t>
            </w:r>
          </w:p>
          <w:p w:rsidR="00207F7E" w:rsidRPr="00D706DC" w:rsidRDefault="00207F7E" w:rsidP="004D4C0F">
            <w:pPr>
              <w:widowControl w:val="0"/>
              <w:autoSpaceDE w:val="0"/>
              <w:autoSpaceDN w:val="0"/>
              <w:adjustRightInd w:val="0"/>
              <w:spacing w:after="120"/>
              <w:ind w:firstLine="238"/>
              <w:jc w:val="both"/>
              <w:rPr>
                <w:rFonts w:ascii="Times New Roman CYR" w:eastAsia="Calibri" w:hAnsi="Times New Roman CYR" w:cs="Times New Roman CYR"/>
                <w:sz w:val="24"/>
                <w:szCs w:val="24"/>
                <w:lang w:val="uk-UA"/>
              </w:rPr>
            </w:pPr>
            <w:bookmarkStart w:id="7" w:name="1570"/>
            <w:bookmarkEnd w:id="6"/>
            <w:r w:rsidRPr="00D706DC">
              <w:rPr>
                <w:rFonts w:ascii="Times New Roman CYR" w:eastAsia="Calibri" w:hAnsi="Times New Roman CYR" w:cs="Times New Roman CYR"/>
                <w:sz w:val="24"/>
                <w:szCs w:val="24"/>
                <w:lang w:val="uk-UA"/>
              </w:rPr>
              <w:t xml:space="preserve">Повідомлення з вимогою про усунення </w:t>
            </w:r>
            <w:proofErr w:type="spellStart"/>
            <w:r w:rsidRPr="00D706DC">
              <w:rPr>
                <w:rFonts w:ascii="Times New Roman CYR" w:eastAsia="Calibri" w:hAnsi="Times New Roman CYR" w:cs="Times New Roman CYR"/>
                <w:sz w:val="24"/>
                <w:szCs w:val="24"/>
                <w:lang w:val="uk-UA"/>
              </w:rPr>
              <w:t>невідповідностей</w:t>
            </w:r>
            <w:proofErr w:type="spellEnd"/>
            <w:r w:rsidRPr="00D706DC">
              <w:rPr>
                <w:rFonts w:ascii="Times New Roman CYR" w:eastAsia="Calibri" w:hAnsi="Times New Roman CYR" w:cs="Times New Roman CYR"/>
                <w:sz w:val="24"/>
                <w:szCs w:val="24"/>
                <w:lang w:val="uk-UA"/>
              </w:rPr>
              <w:t xml:space="preserve"> повинно містити таку інформацію:</w:t>
            </w:r>
          </w:p>
          <w:p w:rsidR="00207F7E" w:rsidRPr="00D706DC" w:rsidRDefault="00207F7E" w:rsidP="004D4C0F">
            <w:pPr>
              <w:widowControl w:val="0"/>
              <w:autoSpaceDE w:val="0"/>
              <w:autoSpaceDN w:val="0"/>
              <w:adjustRightInd w:val="0"/>
              <w:spacing w:after="120"/>
              <w:ind w:firstLine="238"/>
              <w:jc w:val="both"/>
              <w:rPr>
                <w:rFonts w:ascii="Times New Roman CYR" w:eastAsia="Calibri" w:hAnsi="Times New Roman CYR" w:cs="Times New Roman CYR"/>
                <w:sz w:val="24"/>
                <w:szCs w:val="24"/>
                <w:lang w:val="uk-UA"/>
              </w:rPr>
            </w:pPr>
            <w:bookmarkStart w:id="8" w:name="1571"/>
            <w:bookmarkEnd w:id="7"/>
            <w:r w:rsidRPr="00D706DC">
              <w:rPr>
                <w:rFonts w:ascii="Times New Roman CYR" w:eastAsia="Calibri" w:hAnsi="Times New Roman CYR" w:cs="Times New Roman CYR"/>
                <w:sz w:val="24"/>
                <w:szCs w:val="24"/>
                <w:lang w:val="uk-UA"/>
              </w:rPr>
              <w:t xml:space="preserve">1) перелік виявлених </w:t>
            </w:r>
            <w:proofErr w:type="spellStart"/>
            <w:r w:rsidRPr="00D706DC">
              <w:rPr>
                <w:rFonts w:ascii="Times New Roman CYR" w:eastAsia="Calibri" w:hAnsi="Times New Roman CYR" w:cs="Times New Roman CYR"/>
                <w:sz w:val="24"/>
                <w:szCs w:val="24"/>
                <w:lang w:val="uk-UA"/>
              </w:rPr>
              <w:t>невідповідностей</w:t>
            </w:r>
            <w:proofErr w:type="spellEnd"/>
            <w:r w:rsidRPr="00D706DC">
              <w:rPr>
                <w:rFonts w:ascii="Times New Roman CYR" w:eastAsia="Calibri" w:hAnsi="Times New Roman CYR" w:cs="Times New Roman CYR"/>
                <w:sz w:val="24"/>
                <w:szCs w:val="24"/>
                <w:lang w:val="uk-UA"/>
              </w:rPr>
              <w:t>;</w:t>
            </w:r>
          </w:p>
          <w:p w:rsidR="00207F7E" w:rsidRPr="00D706DC" w:rsidRDefault="00207F7E" w:rsidP="004D4C0F">
            <w:pPr>
              <w:widowControl w:val="0"/>
              <w:autoSpaceDE w:val="0"/>
              <w:autoSpaceDN w:val="0"/>
              <w:adjustRightInd w:val="0"/>
              <w:spacing w:after="120"/>
              <w:ind w:firstLine="238"/>
              <w:jc w:val="both"/>
              <w:rPr>
                <w:rFonts w:ascii="Times New Roman CYR" w:eastAsia="Calibri" w:hAnsi="Times New Roman CYR" w:cs="Times New Roman CYR"/>
                <w:sz w:val="24"/>
                <w:szCs w:val="24"/>
                <w:lang w:val="uk-UA"/>
              </w:rPr>
            </w:pPr>
            <w:bookmarkStart w:id="9" w:name="1572"/>
            <w:bookmarkEnd w:id="8"/>
            <w:r w:rsidRPr="00D706DC">
              <w:rPr>
                <w:rFonts w:ascii="Times New Roman CYR" w:eastAsia="Calibri" w:hAnsi="Times New Roman CYR" w:cs="Times New Roman CYR"/>
                <w:sz w:val="24"/>
                <w:szCs w:val="24"/>
                <w:lang w:val="uk-UA"/>
              </w:rPr>
              <w:t>2) посилання на вимогу (вимоги) тендерної документації, щодо якої (яких) виявлені невідповідності;</w:t>
            </w:r>
          </w:p>
          <w:p w:rsidR="00207F7E" w:rsidRPr="00D706DC" w:rsidRDefault="00207F7E" w:rsidP="004D4C0F">
            <w:pPr>
              <w:widowControl w:val="0"/>
              <w:autoSpaceDE w:val="0"/>
              <w:autoSpaceDN w:val="0"/>
              <w:adjustRightInd w:val="0"/>
              <w:spacing w:after="120"/>
              <w:ind w:firstLine="238"/>
              <w:jc w:val="both"/>
              <w:rPr>
                <w:rFonts w:ascii="Times New Roman CYR" w:eastAsia="Calibri" w:hAnsi="Times New Roman CYR" w:cs="Times New Roman CYR"/>
                <w:sz w:val="24"/>
                <w:szCs w:val="24"/>
                <w:lang w:val="uk-UA"/>
              </w:rPr>
            </w:pPr>
            <w:bookmarkStart w:id="10" w:name="1573"/>
            <w:bookmarkEnd w:id="9"/>
            <w:r w:rsidRPr="00D706DC">
              <w:rPr>
                <w:rFonts w:ascii="Times New Roman CYR" w:eastAsia="Calibri" w:hAnsi="Times New Roman CYR" w:cs="Times New Roman CYR"/>
                <w:sz w:val="24"/>
                <w:szCs w:val="24"/>
                <w:lang w:val="uk-UA"/>
              </w:rPr>
              <w:t xml:space="preserve">3) перелік інформації та/або документів, які повинен подати учасник для усунення виявлених </w:t>
            </w:r>
            <w:proofErr w:type="spellStart"/>
            <w:r w:rsidRPr="00D706DC">
              <w:rPr>
                <w:rFonts w:ascii="Times New Roman CYR" w:eastAsia="Calibri" w:hAnsi="Times New Roman CYR" w:cs="Times New Roman CYR"/>
                <w:sz w:val="24"/>
                <w:szCs w:val="24"/>
                <w:lang w:val="uk-UA"/>
              </w:rPr>
              <w:t>невідповідностей</w:t>
            </w:r>
            <w:proofErr w:type="spellEnd"/>
            <w:r w:rsidRPr="00D706DC">
              <w:rPr>
                <w:rFonts w:ascii="Times New Roman CYR" w:eastAsia="Calibri" w:hAnsi="Times New Roman CYR" w:cs="Times New Roman CYR"/>
                <w:sz w:val="24"/>
                <w:szCs w:val="24"/>
                <w:lang w:val="uk-UA"/>
              </w:rPr>
              <w:t>.</w:t>
            </w:r>
          </w:p>
          <w:bookmarkEnd w:id="10"/>
          <w:p w:rsidR="00207F7E" w:rsidRPr="00D706DC" w:rsidRDefault="00207F7E" w:rsidP="004D4C0F">
            <w:pPr>
              <w:widowControl w:val="0"/>
              <w:autoSpaceDE w:val="0"/>
              <w:autoSpaceDN w:val="0"/>
              <w:adjustRightInd w:val="0"/>
              <w:ind w:firstLine="240"/>
              <w:jc w:val="both"/>
              <w:rPr>
                <w:rFonts w:ascii="Times New Roman CYR" w:eastAsia="Calibri" w:hAnsi="Times New Roman CYR" w:cs="Times New Roman CYR"/>
                <w:sz w:val="24"/>
                <w:szCs w:val="24"/>
                <w:lang w:val="uk-UA"/>
              </w:rPr>
            </w:pPr>
            <w:r w:rsidRPr="00D706DC">
              <w:rPr>
                <w:rFonts w:ascii="Times New Roman CYR" w:eastAsia="Calibri" w:hAnsi="Times New Roman CYR" w:cs="Times New Roman CYR"/>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706DC">
              <w:rPr>
                <w:rFonts w:ascii="Times New Roman CYR" w:eastAsia="Calibri" w:hAnsi="Times New Roman CYR" w:cs="Times New Roman CYR"/>
                <w:sz w:val="24"/>
                <w:szCs w:val="24"/>
                <w:lang w:val="uk-UA"/>
              </w:rPr>
              <w:t>невідповідностей</w:t>
            </w:r>
            <w:proofErr w:type="spellEnd"/>
            <w:r w:rsidRPr="00D706DC">
              <w:rPr>
                <w:rFonts w:ascii="Times New Roman CYR" w:eastAsia="Calibri" w:hAnsi="Times New Roman CYR" w:cs="Times New Roman CYR"/>
                <w:sz w:val="24"/>
                <w:szCs w:val="24"/>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207F7E" w:rsidRPr="00D706DC" w:rsidRDefault="00207F7E" w:rsidP="004D4C0F">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706DC">
              <w:rPr>
                <w:rFonts w:ascii="Times New Roman" w:hAnsi="Times New Roman" w:cs="Times New Roman"/>
                <w:b/>
                <w:bCs/>
                <w:i/>
                <w:iCs/>
                <w:sz w:val="24"/>
                <w:szCs w:val="24"/>
                <w:lang w:val="uk-UA"/>
              </w:rPr>
              <w:t xml:space="preserve">протягом 24 </w:t>
            </w:r>
            <w:r w:rsidRPr="00D706DC">
              <w:rPr>
                <w:rFonts w:ascii="Times New Roman" w:hAnsi="Times New Roman" w:cs="Times New Roman"/>
                <w:b/>
                <w:bCs/>
                <w:i/>
                <w:iCs/>
                <w:sz w:val="24"/>
                <w:szCs w:val="24"/>
                <w:lang w:val="uk-UA"/>
              </w:rPr>
              <w:lastRenderedPageBreak/>
              <w:t>годин</w:t>
            </w:r>
            <w:r w:rsidRPr="00D706DC">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D706DC">
              <w:rPr>
                <w:rFonts w:ascii="Times New Roman" w:hAnsi="Times New Roman" w:cs="Times New Roman"/>
                <w:sz w:val="24"/>
                <w:szCs w:val="24"/>
                <w:lang w:val="uk-UA"/>
              </w:rPr>
              <w:t>невідповідностей</w:t>
            </w:r>
            <w:proofErr w:type="spellEnd"/>
            <w:r w:rsidRPr="00D706DC">
              <w:rPr>
                <w:rFonts w:ascii="Times New Roman" w:hAnsi="Times New Roman" w:cs="Times New Roman"/>
                <w:sz w:val="24"/>
                <w:szCs w:val="24"/>
                <w:lang w:val="uk-UA"/>
              </w:rPr>
              <w:t>.</w:t>
            </w:r>
          </w:p>
          <w:p w:rsidR="00207F7E" w:rsidRPr="00D706DC" w:rsidRDefault="00207F7E" w:rsidP="004D4C0F">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D706DC">
              <w:rPr>
                <w:rFonts w:ascii="Times New Roman" w:hAnsi="Times New Roman" w:cs="Times New Roman"/>
                <w:sz w:val="24"/>
                <w:szCs w:val="24"/>
                <w:lang w:val="uk-UA"/>
              </w:rPr>
              <w:t>невиправлення</w:t>
            </w:r>
            <w:proofErr w:type="spellEnd"/>
            <w:r w:rsidRPr="00D706DC">
              <w:rPr>
                <w:rFonts w:ascii="Times New Roman" w:hAnsi="Times New Roman" w:cs="Times New Roman"/>
                <w:sz w:val="24"/>
                <w:szCs w:val="24"/>
                <w:lang w:val="uk-UA"/>
              </w:rPr>
              <w:t xml:space="preserve"> учасниками виявлених </w:t>
            </w:r>
            <w:proofErr w:type="spellStart"/>
            <w:r w:rsidRPr="00D706DC">
              <w:rPr>
                <w:rFonts w:ascii="Times New Roman" w:hAnsi="Times New Roman" w:cs="Times New Roman"/>
                <w:sz w:val="24"/>
                <w:szCs w:val="24"/>
                <w:lang w:val="uk-UA"/>
              </w:rPr>
              <w:t>невідповідностей</w:t>
            </w:r>
            <w:proofErr w:type="spellEnd"/>
            <w:r w:rsidRPr="00D706DC">
              <w:rPr>
                <w:rFonts w:ascii="Times New Roman" w:hAnsi="Times New Roman" w:cs="Times New Roman"/>
                <w:sz w:val="24"/>
                <w:szCs w:val="24"/>
                <w:lang w:val="uk-UA"/>
              </w:rPr>
              <w:t>.</w:t>
            </w:r>
          </w:p>
        </w:tc>
      </w:tr>
      <w:tr w:rsidR="00713609" w:rsidRPr="00D45849" w:rsidTr="00363653">
        <w:trPr>
          <w:trHeight w:val="1119"/>
          <w:jc w:val="center"/>
        </w:trPr>
        <w:tc>
          <w:tcPr>
            <w:tcW w:w="562" w:type="dxa"/>
          </w:tcPr>
          <w:p w:rsidR="00207F7E" w:rsidRPr="00D706DC" w:rsidRDefault="00207F7E" w:rsidP="004D4C0F">
            <w:pPr>
              <w:jc w:val="center"/>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5</w:t>
            </w:r>
          </w:p>
        </w:tc>
        <w:tc>
          <w:tcPr>
            <w:tcW w:w="3119" w:type="dxa"/>
          </w:tcPr>
          <w:p w:rsidR="00207F7E" w:rsidRPr="00D706DC" w:rsidRDefault="00207F7E" w:rsidP="00503DD7">
            <w:pPr>
              <w:rPr>
                <w:rFonts w:ascii="Times New Roman" w:hAnsi="Times New Roman" w:cs="Times New Roman"/>
                <w:sz w:val="24"/>
                <w:szCs w:val="24"/>
                <w:lang w:val="uk-UA"/>
              </w:rPr>
            </w:pPr>
            <w:r w:rsidRPr="00D706DC">
              <w:rPr>
                <w:rFonts w:ascii="Times New Roman" w:hAnsi="Times New Roman" w:cs="Times New Roman"/>
                <w:bCs/>
                <w:sz w:val="24"/>
                <w:szCs w:val="24"/>
                <w:lang w:val="uk-UA"/>
              </w:rPr>
              <w:t>Відхилення тендерних пропозицій</w:t>
            </w:r>
          </w:p>
        </w:tc>
        <w:tc>
          <w:tcPr>
            <w:tcW w:w="6520" w:type="dxa"/>
            <w:vAlign w:val="center"/>
          </w:tcPr>
          <w:p w:rsidR="00207F7E" w:rsidRPr="00D706DC" w:rsidRDefault="00207F7E" w:rsidP="00375A44">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Замовник відхиляє тендерну пропозицію у випадках, передбачених частиною 1 статті 31 Закону.</w:t>
            </w:r>
          </w:p>
          <w:p w:rsidR="00207F7E" w:rsidRPr="00D706DC" w:rsidRDefault="00207F7E" w:rsidP="00375A44">
            <w:pPr>
              <w:ind w:firstLine="317"/>
              <w:jc w:val="both"/>
              <w:rPr>
                <w:rFonts w:ascii="Times New Roman" w:hAnsi="Times New Roman" w:cs="Times New Roman"/>
                <w:sz w:val="24"/>
                <w:szCs w:val="24"/>
                <w:lang w:val="uk-UA"/>
              </w:rPr>
            </w:pPr>
          </w:p>
          <w:p w:rsidR="00207F7E" w:rsidRPr="00D706DC" w:rsidRDefault="00207F7E" w:rsidP="00375A44">
            <w:pPr>
              <w:ind w:firstLine="317"/>
              <w:jc w:val="both"/>
              <w:rPr>
                <w:rFonts w:ascii="Times New Roman" w:hAnsi="Times New Roman" w:cs="Times New Roman"/>
                <w:b/>
                <w:sz w:val="24"/>
                <w:szCs w:val="24"/>
                <w:lang w:val="uk-UA"/>
              </w:rPr>
            </w:pPr>
            <w:r w:rsidRPr="00D706DC">
              <w:rPr>
                <w:rFonts w:ascii="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якщо:</w:t>
            </w:r>
          </w:p>
          <w:p w:rsidR="00207F7E" w:rsidRPr="00D706DC" w:rsidRDefault="00207F7E" w:rsidP="00375A44">
            <w:pPr>
              <w:ind w:firstLine="317"/>
              <w:jc w:val="both"/>
              <w:rPr>
                <w:rFonts w:ascii="Times New Roman" w:hAnsi="Times New Roman" w:cs="Times New Roman"/>
                <w:b/>
                <w:sz w:val="24"/>
                <w:szCs w:val="24"/>
                <w:lang w:val="uk-UA"/>
              </w:rPr>
            </w:pPr>
          </w:p>
          <w:p w:rsidR="00207F7E" w:rsidRPr="00D706DC" w:rsidRDefault="00207F7E" w:rsidP="00503DD7">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1) </w:t>
            </w:r>
            <w:r w:rsidRPr="00D706DC">
              <w:rPr>
                <w:rFonts w:ascii="Times New Roman" w:hAnsi="Times New Roman" w:cs="Times New Roman"/>
                <w:sz w:val="24"/>
                <w:szCs w:val="24"/>
                <w:u w:val="single"/>
                <w:lang w:val="uk-UA"/>
              </w:rPr>
              <w:t>учасник процедури закупівлі:</w:t>
            </w:r>
          </w:p>
          <w:p w:rsidR="00207F7E" w:rsidRPr="00D706DC" w:rsidRDefault="00207F7E" w:rsidP="00375A44">
            <w:pPr>
              <w:tabs>
                <w:tab w:val="left" w:pos="601"/>
              </w:tabs>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07F7E" w:rsidRPr="00D706DC" w:rsidRDefault="00207F7E" w:rsidP="00375A44">
            <w:pPr>
              <w:tabs>
                <w:tab w:val="left" w:pos="601"/>
              </w:tabs>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не відповідає встановленим абзацом першим частини третьої статті 22 Закону вимогам до учасника відповідно до законодавства;</w:t>
            </w:r>
          </w:p>
          <w:p w:rsidR="00207F7E" w:rsidRPr="00D706DC" w:rsidRDefault="00207F7E" w:rsidP="00375A44">
            <w:pPr>
              <w:tabs>
                <w:tab w:val="left" w:pos="601"/>
              </w:tabs>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07F7E" w:rsidRPr="00D706DC" w:rsidRDefault="00207F7E" w:rsidP="00375A44">
            <w:pPr>
              <w:tabs>
                <w:tab w:val="left" w:pos="601"/>
              </w:tabs>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7F7E" w:rsidRPr="00D706DC" w:rsidRDefault="00207F7E" w:rsidP="00375A44">
            <w:pPr>
              <w:tabs>
                <w:tab w:val="left" w:pos="601"/>
              </w:tabs>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D706DC">
              <w:rPr>
                <w:rFonts w:ascii="Times New Roman" w:hAnsi="Times New Roman" w:cs="Times New Roman"/>
                <w:sz w:val="24"/>
                <w:szCs w:val="24"/>
                <w:lang w:val="uk-UA"/>
              </w:rPr>
              <w:t>невідповідностей</w:t>
            </w:r>
            <w:proofErr w:type="spellEnd"/>
            <w:r w:rsidRPr="00D706DC">
              <w:rPr>
                <w:rFonts w:ascii="Times New Roman" w:hAnsi="Times New Roman" w:cs="Times New Roman"/>
                <w:sz w:val="24"/>
                <w:szCs w:val="24"/>
                <w:lang w:val="uk-UA"/>
              </w:rPr>
              <w:t>;</w:t>
            </w:r>
          </w:p>
          <w:p w:rsidR="00207F7E" w:rsidRPr="00D706DC" w:rsidRDefault="00207F7E" w:rsidP="00375A44">
            <w:pPr>
              <w:tabs>
                <w:tab w:val="left" w:pos="601"/>
              </w:tabs>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07F7E" w:rsidRPr="00D706DC" w:rsidRDefault="00207F7E" w:rsidP="00375A44">
            <w:pPr>
              <w:tabs>
                <w:tab w:val="left" w:pos="601"/>
              </w:tabs>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207F7E" w:rsidRPr="00D706DC" w:rsidRDefault="00207F7E" w:rsidP="00375A44">
            <w:pPr>
              <w:tabs>
                <w:tab w:val="left" w:pos="601"/>
              </w:tabs>
              <w:ind w:firstLine="317"/>
              <w:jc w:val="both"/>
              <w:rPr>
                <w:rFonts w:ascii="Times New Roman" w:hAnsi="Times New Roman" w:cs="Times New Roman"/>
                <w:sz w:val="24"/>
                <w:szCs w:val="24"/>
                <w:lang w:val="uk-UA"/>
              </w:rPr>
            </w:pPr>
          </w:p>
          <w:p w:rsidR="00207F7E" w:rsidRPr="00D706DC" w:rsidRDefault="00207F7E" w:rsidP="00503DD7">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2) </w:t>
            </w:r>
            <w:r w:rsidRPr="00D706DC">
              <w:rPr>
                <w:rFonts w:ascii="Times New Roman" w:hAnsi="Times New Roman" w:cs="Times New Roman"/>
                <w:sz w:val="24"/>
                <w:szCs w:val="24"/>
                <w:u w:val="single"/>
                <w:lang w:val="uk-UA"/>
              </w:rPr>
              <w:t>тендерна пропозиція учасника:</w:t>
            </w:r>
          </w:p>
          <w:p w:rsidR="00207F7E" w:rsidRPr="00D706DC" w:rsidRDefault="00207F7E" w:rsidP="00375A44">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w:t>
            </w:r>
          </w:p>
          <w:p w:rsidR="00207F7E" w:rsidRPr="00D706DC" w:rsidRDefault="00207F7E" w:rsidP="00375A44">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викладена іншою мовою (мовами), аніж мова (мови), що вимагається тендерною документацією;</w:t>
            </w:r>
          </w:p>
          <w:p w:rsidR="00207F7E" w:rsidRPr="00D706DC" w:rsidRDefault="00207F7E" w:rsidP="00375A44">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є такою, строк дії якої закінчився;</w:t>
            </w:r>
          </w:p>
          <w:p w:rsidR="00207F7E" w:rsidRPr="00D706DC" w:rsidRDefault="00207F7E" w:rsidP="00503DD7">
            <w:pPr>
              <w:jc w:val="both"/>
              <w:rPr>
                <w:rFonts w:ascii="Times New Roman" w:hAnsi="Times New Roman" w:cs="Times New Roman"/>
                <w:sz w:val="24"/>
                <w:szCs w:val="24"/>
                <w:lang w:val="uk-UA"/>
              </w:rPr>
            </w:pPr>
          </w:p>
          <w:p w:rsidR="00207F7E" w:rsidRPr="00D706DC" w:rsidRDefault="00207F7E" w:rsidP="00503DD7">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3) </w:t>
            </w:r>
            <w:r w:rsidRPr="00D706DC">
              <w:rPr>
                <w:rFonts w:ascii="Times New Roman" w:hAnsi="Times New Roman" w:cs="Times New Roman"/>
                <w:sz w:val="24"/>
                <w:szCs w:val="24"/>
                <w:u w:val="single"/>
                <w:lang w:val="uk-UA"/>
              </w:rPr>
              <w:t>переможець процедури закупівлі:</w:t>
            </w:r>
          </w:p>
          <w:p w:rsidR="00207F7E" w:rsidRPr="00D706DC" w:rsidRDefault="00207F7E" w:rsidP="00375A44">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207F7E" w:rsidRPr="00D706DC" w:rsidRDefault="00207F7E" w:rsidP="00375A44">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 не надав у спосіб, зазначений в тендерній документації, документи, що підтверджують відсутність підстав, установлених статтею 17 Закону;</w:t>
            </w:r>
          </w:p>
          <w:p w:rsidR="00207F7E" w:rsidRPr="00D706DC" w:rsidRDefault="00207F7E" w:rsidP="00375A44">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 не надав копію ліцензії або документа дозвільного характеру (у разі їх наявності) відповідно до частини другої статті 41 Закону. </w:t>
            </w:r>
          </w:p>
          <w:p w:rsidR="00207F7E" w:rsidRPr="00D706DC" w:rsidRDefault="00207F7E" w:rsidP="00375A44">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Не подання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7F7E" w:rsidRPr="00D706DC" w:rsidRDefault="00207F7E" w:rsidP="00BA7ECC">
            <w:pPr>
              <w:spacing w:after="12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207F7E" w:rsidRPr="00D706DC" w:rsidRDefault="00207F7E" w:rsidP="00BA7ECC">
            <w:pPr>
              <w:spacing w:after="12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207F7E" w:rsidRPr="00D706DC" w:rsidRDefault="00207F7E" w:rsidP="00CD5AC3">
            <w:pPr>
              <w:ind w:left="37" w:firstLine="314"/>
              <w:jc w:val="both"/>
              <w:rPr>
                <w:rFonts w:ascii="Times New Roman" w:hAnsi="Times New Roman" w:cs="Times New Roman"/>
                <w:sz w:val="24"/>
                <w:szCs w:val="24"/>
                <w:lang w:val="uk-UA"/>
              </w:rPr>
            </w:pPr>
            <w:r w:rsidRPr="00D706DC">
              <w:rPr>
                <w:rFonts w:ascii="Times New Roman" w:eastAsia="Calibri" w:hAnsi="Times New Roman" w:cs="Times New Roman"/>
                <w:sz w:val="24"/>
                <w:szCs w:val="24"/>
                <w:lang w:val="uk-UA" w:eastAsia="ru-RU"/>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713609" w:rsidRPr="00D706DC" w:rsidTr="00363653">
        <w:trPr>
          <w:trHeight w:val="472"/>
          <w:jc w:val="center"/>
        </w:trPr>
        <w:tc>
          <w:tcPr>
            <w:tcW w:w="10201" w:type="dxa"/>
            <w:gridSpan w:val="3"/>
            <w:vAlign w:val="center"/>
          </w:tcPr>
          <w:p w:rsidR="00207F7E" w:rsidRPr="00D706DC" w:rsidRDefault="00207F7E" w:rsidP="00CD5AC3">
            <w:pPr>
              <w:jc w:val="center"/>
              <w:rPr>
                <w:rFonts w:ascii="Times New Roman" w:hAnsi="Times New Roman" w:cs="Times New Roman"/>
                <w:sz w:val="24"/>
                <w:szCs w:val="24"/>
                <w:lang w:val="uk-UA"/>
              </w:rPr>
            </w:pPr>
            <w:r w:rsidRPr="00D706DC">
              <w:rPr>
                <w:rFonts w:ascii="Times New Roman" w:hAnsi="Times New Roman" w:cs="Times New Roman"/>
                <w:b/>
                <w:bCs/>
                <w:iCs/>
                <w:sz w:val="24"/>
                <w:szCs w:val="24"/>
                <w:lang w:val="uk-UA"/>
              </w:rPr>
              <w:lastRenderedPageBreak/>
              <w:t>РОЗДІЛ VI. РЕЗУЛЬТАТИ ТОРГІВ ТА УКЛАДАННЯ ДОГОВОРУ ПРО ЗАКУПІВЛЮ</w:t>
            </w:r>
          </w:p>
        </w:tc>
      </w:tr>
      <w:tr w:rsidR="00713609" w:rsidRPr="00D706DC" w:rsidTr="00363653">
        <w:trPr>
          <w:trHeight w:val="1119"/>
          <w:jc w:val="center"/>
        </w:trPr>
        <w:tc>
          <w:tcPr>
            <w:tcW w:w="562" w:type="dxa"/>
          </w:tcPr>
          <w:p w:rsidR="00207F7E" w:rsidRPr="00D706DC" w:rsidRDefault="00207F7E" w:rsidP="00503DD7">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1</w:t>
            </w:r>
          </w:p>
        </w:tc>
        <w:tc>
          <w:tcPr>
            <w:tcW w:w="3119" w:type="dxa"/>
          </w:tcPr>
          <w:p w:rsidR="00207F7E" w:rsidRPr="00D706DC" w:rsidRDefault="00207F7E" w:rsidP="00503DD7">
            <w:pPr>
              <w:rPr>
                <w:rFonts w:ascii="Times New Roman" w:hAnsi="Times New Roman" w:cs="Times New Roman"/>
                <w:bCs/>
                <w:sz w:val="24"/>
                <w:szCs w:val="24"/>
                <w:lang w:val="uk-UA"/>
              </w:rPr>
            </w:pPr>
            <w:r w:rsidRPr="00D706DC">
              <w:rPr>
                <w:rFonts w:ascii="Times New Roman" w:hAnsi="Times New Roman" w:cs="Times New Roman"/>
                <w:bCs/>
                <w:sz w:val="24"/>
                <w:szCs w:val="24"/>
                <w:lang w:val="uk-UA"/>
              </w:rPr>
              <w:t>Відміна тендеру чи визнання тендеру таким, що не відбувся</w:t>
            </w:r>
          </w:p>
        </w:tc>
        <w:tc>
          <w:tcPr>
            <w:tcW w:w="6520" w:type="dxa"/>
            <w:vAlign w:val="center"/>
          </w:tcPr>
          <w:p w:rsidR="00207F7E" w:rsidRPr="00D706DC" w:rsidRDefault="00207F7E" w:rsidP="000B4E6C">
            <w:pPr>
              <w:widowControl w:val="0"/>
              <w:autoSpaceDE w:val="0"/>
              <w:autoSpaceDN w:val="0"/>
              <w:adjustRightInd w:val="0"/>
              <w:ind w:firstLine="351"/>
              <w:jc w:val="both"/>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Відповідно до статті 32 Закону:</w:t>
            </w:r>
          </w:p>
          <w:p w:rsidR="00207F7E" w:rsidRPr="00D706DC" w:rsidRDefault="00207F7E" w:rsidP="000B4E6C">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Замовник </w:t>
            </w:r>
            <w:r w:rsidRPr="00D706DC">
              <w:rPr>
                <w:rFonts w:ascii="Times New Roman" w:hAnsi="Times New Roman" w:cs="Times New Roman"/>
                <w:b/>
                <w:bCs/>
                <w:i/>
                <w:iCs/>
                <w:sz w:val="24"/>
                <w:szCs w:val="24"/>
                <w:lang w:val="uk-UA"/>
              </w:rPr>
              <w:t>відміняє</w:t>
            </w:r>
            <w:r w:rsidRPr="00D706DC">
              <w:rPr>
                <w:rFonts w:ascii="Times New Roman" w:hAnsi="Times New Roman" w:cs="Times New Roman"/>
                <w:sz w:val="24"/>
                <w:szCs w:val="24"/>
                <w:lang w:val="uk-UA"/>
              </w:rPr>
              <w:t xml:space="preserve"> тендер у разі:</w:t>
            </w:r>
          </w:p>
          <w:p w:rsidR="00207F7E" w:rsidRPr="00D706DC" w:rsidRDefault="00207F7E" w:rsidP="00CB0C50">
            <w:pPr>
              <w:numPr>
                <w:ilvl w:val="0"/>
                <w:numId w:val="4"/>
              </w:numPr>
              <w:ind w:left="0"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відсутності подальшої потреби в закупівлі товарів, робіт чи послуг;</w:t>
            </w:r>
          </w:p>
          <w:p w:rsidR="00207F7E" w:rsidRPr="00D706DC" w:rsidRDefault="00207F7E" w:rsidP="00CB0C50">
            <w:pPr>
              <w:numPr>
                <w:ilvl w:val="0"/>
                <w:numId w:val="4"/>
              </w:numPr>
              <w:ind w:left="0"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07F7E" w:rsidRPr="00D706DC" w:rsidRDefault="00207F7E" w:rsidP="000B4E6C">
            <w:pPr>
              <w:ind w:firstLine="317"/>
              <w:jc w:val="both"/>
              <w:rPr>
                <w:rFonts w:ascii="Times New Roman" w:hAnsi="Times New Roman" w:cs="Times New Roman"/>
                <w:sz w:val="24"/>
                <w:szCs w:val="24"/>
                <w:lang w:val="uk-UA"/>
              </w:rPr>
            </w:pPr>
          </w:p>
          <w:p w:rsidR="00207F7E" w:rsidRPr="00D706DC" w:rsidRDefault="00207F7E" w:rsidP="000B4E6C">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Тендер </w:t>
            </w:r>
            <w:r w:rsidRPr="00D706DC">
              <w:rPr>
                <w:rFonts w:ascii="Times New Roman" w:hAnsi="Times New Roman" w:cs="Times New Roman"/>
                <w:b/>
                <w:bCs/>
                <w:i/>
                <w:iCs/>
                <w:sz w:val="24"/>
                <w:szCs w:val="24"/>
                <w:lang w:val="uk-UA"/>
              </w:rPr>
              <w:t xml:space="preserve">автоматично </w:t>
            </w:r>
            <w:r w:rsidRPr="00D706DC">
              <w:rPr>
                <w:rFonts w:ascii="Times New Roman" w:hAnsi="Times New Roman" w:cs="Times New Roman"/>
                <w:sz w:val="24"/>
                <w:szCs w:val="24"/>
                <w:lang w:val="uk-UA"/>
              </w:rPr>
              <w:t>відміняється електронною системою закупівель у разі:</w:t>
            </w:r>
          </w:p>
          <w:p w:rsidR="00207F7E" w:rsidRPr="00D706DC" w:rsidRDefault="00207F7E" w:rsidP="00CB0C50">
            <w:pPr>
              <w:numPr>
                <w:ilvl w:val="0"/>
                <w:numId w:val="5"/>
              </w:numPr>
              <w:ind w:left="34" w:firstLine="283"/>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подання для участі - менше двох тендерних пропозицій;</w:t>
            </w:r>
          </w:p>
          <w:p w:rsidR="00207F7E" w:rsidRPr="00D706DC" w:rsidRDefault="00207F7E" w:rsidP="00CB0C50">
            <w:pPr>
              <w:numPr>
                <w:ilvl w:val="0"/>
                <w:numId w:val="5"/>
              </w:numPr>
              <w:ind w:left="34" w:firstLine="283"/>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207F7E" w:rsidRPr="00D706DC" w:rsidRDefault="00207F7E" w:rsidP="00CB0C50">
            <w:pPr>
              <w:numPr>
                <w:ilvl w:val="0"/>
                <w:numId w:val="5"/>
              </w:numPr>
              <w:ind w:left="34" w:firstLine="283"/>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відхилення всіх тендерних пропозицій згідно з Законом.</w:t>
            </w:r>
          </w:p>
          <w:p w:rsidR="00207F7E" w:rsidRPr="00D706DC" w:rsidRDefault="00207F7E" w:rsidP="000B4E6C">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Тендер може бути відмінено частково (за лотом) – якщо закупівля має лоти.</w:t>
            </w:r>
          </w:p>
          <w:p w:rsidR="00207F7E" w:rsidRPr="00D706DC" w:rsidRDefault="00207F7E" w:rsidP="000B4E6C">
            <w:pPr>
              <w:ind w:firstLine="317"/>
              <w:jc w:val="both"/>
              <w:rPr>
                <w:rFonts w:ascii="Times New Roman" w:hAnsi="Times New Roman" w:cs="Times New Roman"/>
                <w:sz w:val="24"/>
                <w:szCs w:val="24"/>
                <w:lang w:val="uk-UA"/>
              </w:rPr>
            </w:pPr>
          </w:p>
          <w:p w:rsidR="00207F7E" w:rsidRPr="00D706DC" w:rsidRDefault="00207F7E" w:rsidP="000B4E6C">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Замовник має право </w:t>
            </w:r>
            <w:r w:rsidRPr="00D706DC">
              <w:rPr>
                <w:rFonts w:ascii="Times New Roman" w:hAnsi="Times New Roman" w:cs="Times New Roman"/>
                <w:b/>
                <w:bCs/>
                <w:i/>
                <w:iCs/>
                <w:sz w:val="24"/>
                <w:szCs w:val="24"/>
                <w:lang w:val="uk-UA"/>
              </w:rPr>
              <w:t>визнати тендер таким, що не відбувся</w:t>
            </w:r>
            <w:r w:rsidRPr="00D706DC">
              <w:rPr>
                <w:rFonts w:ascii="Times New Roman" w:hAnsi="Times New Roman" w:cs="Times New Roman"/>
                <w:sz w:val="24"/>
                <w:szCs w:val="24"/>
                <w:lang w:val="uk-UA"/>
              </w:rPr>
              <w:t>, у разі:</w:t>
            </w:r>
          </w:p>
          <w:p w:rsidR="00207F7E" w:rsidRPr="00D706DC" w:rsidRDefault="00207F7E" w:rsidP="00CB0C50">
            <w:pPr>
              <w:numPr>
                <w:ilvl w:val="0"/>
                <w:numId w:val="6"/>
              </w:numPr>
              <w:tabs>
                <w:tab w:val="left" w:pos="887"/>
              </w:tabs>
              <w:ind w:left="34" w:firstLine="56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207F7E" w:rsidRPr="00D706DC" w:rsidRDefault="00207F7E" w:rsidP="00CB0C50">
            <w:pPr>
              <w:numPr>
                <w:ilvl w:val="0"/>
                <w:numId w:val="6"/>
              </w:numPr>
              <w:tabs>
                <w:tab w:val="left" w:pos="887"/>
              </w:tabs>
              <w:ind w:left="34" w:firstLine="56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скорочення видатків на здійснення закупівлі товарів, робіт чи послуг.</w:t>
            </w:r>
          </w:p>
          <w:p w:rsidR="00207F7E" w:rsidRPr="00D706DC" w:rsidRDefault="00207F7E" w:rsidP="00BA7ECC">
            <w:pPr>
              <w:spacing w:after="12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Замовник має право визнати тендер таким, що не відбувся частково (за лотом).</w:t>
            </w:r>
          </w:p>
          <w:p w:rsidR="00207F7E" w:rsidRPr="00D706DC" w:rsidRDefault="00207F7E" w:rsidP="00BA7ECC">
            <w:pPr>
              <w:spacing w:after="12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07F7E" w:rsidRPr="00D706DC" w:rsidRDefault="00207F7E" w:rsidP="000B4E6C">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13609" w:rsidRPr="00D706DC" w:rsidTr="00363653">
        <w:trPr>
          <w:trHeight w:val="1119"/>
          <w:jc w:val="center"/>
        </w:trPr>
        <w:tc>
          <w:tcPr>
            <w:tcW w:w="562" w:type="dxa"/>
          </w:tcPr>
          <w:p w:rsidR="00207F7E" w:rsidRPr="00D706DC" w:rsidRDefault="00207F7E" w:rsidP="00503DD7">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2</w:t>
            </w:r>
          </w:p>
        </w:tc>
        <w:tc>
          <w:tcPr>
            <w:tcW w:w="3119" w:type="dxa"/>
          </w:tcPr>
          <w:p w:rsidR="00207F7E" w:rsidRPr="00D706DC" w:rsidRDefault="00207F7E" w:rsidP="00503DD7">
            <w:pPr>
              <w:rPr>
                <w:rFonts w:ascii="Times New Roman" w:hAnsi="Times New Roman" w:cs="Times New Roman"/>
                <w:sz w:val="24"/>
                <w:szCs w:val="24"/>
                <w:lang w:val="uk-UA"/>
              </w:rPr>
            </w:pPr>
            <w:r w:rsidRPr="00D706DC">
              <w:rPr>
                <w:rFonts w:ascii="Times New Roman" w:hAnsi="Times New Roman" w:cs="Times New Roman"/>
                <w:bCs/>
                <w:sz w:val="24"/>
                <w:szCs w:val="24"/>
                <w:lang w:val="uk-UA"/>
              </w:rPr>
              <w:t>Строк укладання договору про закупівлю</w:t>
            </w:r>
          </w:p>
        </w:tc>
        <w:tc>
          <w:tcPr>
            <w:tcW w:w="6520" w:type="dxa"/>
            <w:vAlign w:val="center"/>
          </w:tcPr>
          <w:p w:rsidR="00207F7E" w:rsidRPr="00D706DC" w:rsidRDefault="00207F7E" w:rsidP="00BA719C">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07F7E" w:rsidRPr="00D706DC" w:rsidRDefault="00207F7E" w:rsidP="00BA719C">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07F7E" w:rsidRPr="00D706DC" w:rsidRDefault="00207F7E" w:rsidP="00E12D47">
            <w:pPr>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13609" w:rsidRPr="00D45849" w:rsidTr="00363653">
        <w:trPr>
          <w:trHeight w:val="1119"/>
          <w:jc w:val="center"/>
        </w:trPr>
        <w:tc>
          <w:tcPr>
            <w:tcW w:w="562" w:type="dxa"/>
          </w:tcPr>
          <w:p w:rsidR="00207F7E" w:rsidRPr="00D706DC" w:rsidRDefault="00207F7E" w:rsidP="00503DD7">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3</w:t>
            </w:r>
          </w:p>
        </w:tc>
        <w:tc>
          <w:tcPr>
            <w:tcW w:w="3119" w:type="dxa"/>
          </w:tcPr>
          <w:p w:rsidR="00207F7E" w:rsidRPr="00D706DC" w:rsidRDefault="00207F7E" w:rsidP="00503DD7">
            <w:pPr>
              <w:rPr>
                <w:rFonts w:ascii="Times New Roman" w:hAnsi="Times New Roman" w:cs="Times New Roman"/>
                <w:sz w:val="24"/>
                <w:szCs w:val="24"/>
                <w:lang w:val="uk-UA"/>
              </w:rPr>
            </w:pPr>
            <w:proofErr w:type="spellStart"/>
            <w:r w:rsidRPr="00D706DC">
              <w:rPr>
                <w:rFonts w:ascii="Times New Roman" w:hAnsi="Times New Roman" w:cs="Times New Roman"/>
                <w:bCs/>
                <w:sz w:val="24"/>
                <w:szCs w:val="24"/>
                <w:lang w:val="uk-UA"/>
              </w:rPr>
              <w:t>Проєкт</w:t>
            </w:r>
            <w:proofErr w:type="spellEnd"/>
            <w:r w:rsidRPr="00D706DC">
              <w:rPr>
                <w:rFonts w:ascii="Times New Roman" w:hAnsi="Times New Roman" w:cs="Times New Roman"/>
                <w:bCs/>
                <w:sz w:val="24"/>
                <w:szCs w:val="24"/>
                <w:lang w:val="uk-UA"/>
              </w:rPr>
              <w:t xml:space="preserve"> договору про закупівлю</w:t>
            </w:r>
          </w:p>
        </w:tc>
        <w:tc>
          <w:tcPr>
            <w:tcW w:w="6520" w:type="dxa"/>
            <w:vAlign w:val="center"/>
          </w:tcPr>
          <w:p w:rsidR="00207F7E" w:rsidRPr="00D706DC" w:rsidRDefault="00207F7E" w:rsidP="007D6440">
            <w:pPr>
              <w:keepNext/>
              <w:keepLines/>
              <w:spacing w:after="120"/>
              <w:ind w:right="119" w:firstLine="318"/>
              <w:jc w:val="both"/>
              <w:rPr>
                <w:rFonts w:ascii="Times New Roman" w:eastAsia="Times New Roman" w:hAnsi="Times New Roman" w:cs="Times New Roman"/>
                <w:sz w:val="24"/>
                <w:szCs w:val="24"/>
                <w:lang w:val="uk-UA" w:eastAsia="ru-RU"/>
              </w:rPr>
            </w:pPr>
            <w:proofErr w:type="spellStart"/>
            <w:r w:rsidRPr="00D706DC">
              <w:rPr>
                <w:rFonts w:ascii="Times New Roman" w:eastAsia="Times New Roman" w:hAnsi="Times New Roman" w:cs="Times New Roman"/>
                <w:sz w:val="24"/>
                <w:szCs w:val="24"/>
                <w:lang w:val="uk-UA" w:eastAsia="ru-RU"/>
              </w:rPr>
              <w:t>Проєкт</w:t>
            </w:r>
            <w:proofErr w:type="spellEnd"/>
            <w:r w:rsidRPr="00D706DC">
              <w:rPr>
                <w:rFonts w:ascii="Times New Roman" w:eastAsia="Times New Roman" w:hAnsi="Times New Roman" w:cs="Times New Roman"/>
                <w:sz w:val="24"/>
                <w:szCs w:val="24"/>
                <w:lang w:val="uk-UA" w:eastAsia="ru-RU"/>
              </w:rPr>
              <w:t xml:space="preserve"> Договору про закупівлю викладено в </w:t>
            </w:r>
            <w:r w:rsidRPr="00D706DC">
              <w:rPr>
                <w:rFonts w:ascii="Times New Roman" w:eastAsia="Times New Roman" w:hAnsi="Times New Roman" w:cs="Times New Roman"/>
                <w:sz w:val="24"/>
                <w:szCs w:val="24"/>
                <w:lang w:val="uk-UA" w:eastAsia="ru-RU"/>
              </w:rPr>
              <w:br/>
            </w:r>
            <w:r w:rsidRPr="00D706DC">
              <w:rPr>
                <w:rFonts w:ascii="Times New Roman" w:eastAsia="Times New Roman" w:hAnsi="Times New Roman" w:cs="Times New Roman"/>
                <w:b/>
                <w:bCs/>
                <w:i/>
                <w:iCs/>
                <w:sz w:val="24"/>
                <w:szCs w:val="24"/>
                <w:lang w:val="uk-UA" w:eastAsia="ru-RU"/>
              </w:rPr>
              <w:t>Додатку 4 до ТД</w:t>
            </w:r>
            <w:r w:rsidRPr="00D706DC">
              <w:rPr>
                <w:rFonts w:ascii="Times New Roman" w:eastAsia="Times New Roman" w:hAnsi="Times New Roman" w:cs="Times New Roman"/>
                <w:sz w:val="24"/>
                <w:szCs w:val="24"/>
                <w:lang w:val="uk-UA" w:eastAsia="ru-RU"/>
              </w:rPr>
              <w:t xml:space="preserve">, </w:t>
            </w:r>
            <w:r w:rsidRPr="00D706DC">
              <w:rPr>
                <w:rFonts w:ascii="Times New Roman" w:eastAsia="Calibri" w:hAnsi="Times New Roman" w:cs="Times New Roman"/>
                <w:sz w:val="24"/>
                <w:szCs w:val="24"/>
                <w:lang w:val="uk-UA" w:eastAsia="ru-RU"/>
              </w:rPr>
              <w:t>який є невід’ємною частиною ТД.</w:t>
            </w:r>
          </w:p>
          <w:p w:rsidR="00207F7E" w:rsidRPr="00D706DC" w:rsidRDefault="00207F7E" w:rsidP="00AF4FB1">
            <w:pPr>
              <w:keepNext/>
              <w:keepLines/>
              <w:ind w:firstLine="317"/>
              <w:contextualSpacing/>
              <w:jc w:val="both"/>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b/>
                <w:bCs/>
                <w:i/>
                <w:iCs/>
                <w:sz w:val="24"/>
                <w:szCs w:val="24"/>
                <w:lang w:val="uk-UA" w:eastAsia="ru-RU"/>
              </w:rPr>
              <w:t>Переможець</w:t>
            </w:r>
            <w:r w:rsidRPr="00D706DC">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207F7E" w:rsidRPr="00D706DC" w:rsidRDefault="00207F7E" w:rsidP="00CB0C50">
            <w:pPr>
              <w:pStyle w:val="a5"/>
              <w:keepNext/>
              <w:keepLines/>
              <w:numPr>
                <w:ilvl w:val="0"/>
                <w:numId w:val="7"/>
              </w:numPr>
              <w:ind w:left="34" w:firstLine="283"/>
              <w:jc w:val="both"/>
              <w:rPr>
                <w:rFonts w:ascii="Times New Roman" w:eastAsia="Times New Roman" w:hAnsi="Times New Roman" w:cs="Times New Roman"/>
                <w:sz w:val="24"/>
                <w:szCs w:val="24"/>
                <w:lang w:val="uk-UA" w:eastAsia="ru-RU"/>
              </w:rPr>
            </w:pPr>
            <w:r w:rsidRPr="00D706DC">
              <w:rPr>
                <w:rFonts w:ascii="Times New Roman CYR" w:eastAsia="Times New Roman" w:hAnsi="Times New Roman CYR" w:cs="Times New Roman CYR"/>
                <w:sz w:val="24"/>
                <w:szCs w:val="24"/>
                <w:lang w:val="uk-UA" w:eastAsia="ru-RU"/>
              </w:rPr>
              <w:t>відповідну інформацію про право підписання договору про закупівлю</w:t>
            </w:r>
            <w:r w:rsidRPr="00D706DC">
              <w:rPr>
                <w:rFonts w:ascii="Times New Roman" w:eastAsia="Times New Roman" w:hAnsi="Times New Roman" w:cs="Times New Roman"/>
                <w:sz w:val="24"/>
                <w:szCs w:val="24"/>
                <w:lang w:val="uk-UA" w:eastAsia="ru-RU"/>
              </w:rPr>
              <w:t>;</w:t>
            </w:r>
          </w:p>
          <w:p w:rsidR="00207F7E" w:rsidRPr="00D706DC" w:rsidRDefault="00207F7E" w:rsidP="00CB0C50">
            <w:pPr>
              <w:numPr>
                <w:ilvl w:val="0"/>
                <w:numId w:val="7"/>
              </w:numPr>
              <w:ind w:left="34" w:firstLine="283"/>
              <w:jc w:val="both"/>
              <w:rPr>
                <w:rFonts w:ascii="Times New Roman" w:hAnsi="Times New Roman" w:cs="Times New Roman"/>
                <w:sz w:val="24"/>
                <w:szCs w:val="24"/>
                <w:lang w:val="uk-UA"/>
              </w:rPr>
            </w:pPr>
            <w:r w:rsidRPr="00D706DC">
              <w:rPr>
                <w:rFonts w:ascii="Times New Roman CYR" w:eastAsia="Times New Roman" w:hAnsi="Times New Roman CYR" w:cs="Times New Roman CYR"/>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D706DC">
              <w:rPr>
                <w:rFonts w:ascii="Times New Roman" w:eastAsia="Times New Roman" w:hAnsi="Times New Roman" w:cs="Times New Roman"/>
                <w:sz w:val="24"/>
                <w:szCs w:val="24"/>
                <w:lang w:val="uk-UA" w:eastAsia="ru-RU"/>
              </w:rPr>
              <w:t>.</w:t>
            </w:r>
          </w:p>
          <w:p w:rsidR="00207F7E" w:rsidRPr="00D706DC" w:rsidRDefault="00207F7E" w:rsidP="002E2338">
            <w:pPr>
              <w:ind w:firstLine="317"/>
              <w:jc w:val="both"/>
              <w:rPr>
                <w:rFonts w:ascii="Times New Roman" w:hAnsi="Times New Roman" w:cs="Times New Roman"/>
                <w:sz w:val="24"/>
                <w:szCs w:val="24"/>
                <w:lang w:val="uk-UA"/>
              </w:rPr>
            </w:pPr>
            <w:r w:rsidRPr="00D706DC">
              <w:rPr>
                <w:rFonts w:ascii="Times New Roman" w:eastAsia="Times New Roman" w:hAnsi="Times New Roman" w:cs="Times New Roman"/>
                <w:i/>
                <w:iCs/>
                <w:sz w:val="24"/>
                <w:szCs w:val="24"/>
                <w:u w:val="single"/>
                <w:lang w:val="uk-UA" w:eastAsia="ru-RU"/>
              </w:rPr>
              <w:t>У випадку ненадання</w:t>
            </w:r>
            <w:r w:rsidRPr="00D706DC">
              <w:rPr>
                <w:rFonts w:ascii="Times New Roman" w:eastAsia="Times New Roman" w:hAnsi="Times New Roman" w:cs="Times New Roman"/>
                <w:i/>
                <w:iCs/>
                <w:sz w:val="24"/>
                <w:szCs w:val="24"/>
                <w:lang w:val="uk-UA" w:eastAsia="ru-RU"/>
              </w:rPr>
              <w:t xml:space="preserve">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D706DC">
              <w:rPr>
                <w:rFonts w:ascii="Times New Roman" w:eastAsia="Times New Roman" w:hAnsi="Times New Roman" w:cs="Times New Roman"/>
                <w:i/>
                <w:iCs/>
                <w:sz w:val="24"/>
                <w:szCs w:val="24"/>
                <w:lang w:val="uk-UA" w:eastAsia="ru-RU"/>
              </w:rPr>
              <w:lastRenderedPageBreak/>
              <w:t xml:space="preserve">договору про закупівлю та підлягає відхиленню на підставі </w:t>
            </w:r>
            <w:proofErr w:type="spellStart"/>
            <w:r w:rsidRPr="00D706DC">
              <w:rPr>
                <w:rFonts w:ascii="Times New Roman" w:eastAsia="Times New Roman" w:hAnsi="Times New Roman" w:cs="Times New Roman"/>
                <w:i/>
                <w:iCs/>
                <w:sz w:val="24"/>
                <w:szCs w:val="24"/>
                <w:lang w:val="uk-UA" w:eastAsia="ru-RU"/>
              </w:rPr>
              <w:t>абз</w:t>
            </w:r>
            <w:proofErr w:type="spellEnd"/>
            <w:r w:rsidRPr="00D706DC">
              <w:rPr>
                <w:rFonts w:ascii="Times New Roman" w:eastAsia="Times New Roman" w:hAnsi="Times New Roman" w:cs="Times New Roman"/>
                <w:i/>
                <w:iCs/>
                <w:sz w:val="24"/>
                <w:szCs w:val="24"/>
                <w:lang w:val="uk-UA" w:eastAsia="ru-RU"/>
              </w:rPr>
              <w:t>. 2 п.3 ч. 1 ст. 31 Закону.</w:t>
            </w:r>
          </w:p>
        </w:tc>
      </w:tr>
      <w:tr w:rsidR="00713609" w:rsidRPr="00D706DC" w:rsidTr="00363653">
        <w:trPr>
          <w:trHeight w:val="1119"/>
          <w:jc w:val="center"/>
        </w:trPr>
        <w:tc>
          <w:tcPr>
            <w:tcW w:w="562" w:type="dxa"/>
          </w:tcPr>
          <w:p w:rsidR="00207F7E" w:rsidRPr="00D706DC" w:rsidRDefault="00207F7E" w:rsidP="00503DD7">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4</w:t>
            </w:r>
          </w:p>
        </w:tc>
        <w:tc>
          <w:tcPr>
            <w:tcW w:w="3119" w:type="dxa"/>
          </w:tcPr>
          <w:p w:rsidR="00207F7E" w:rsidRPr="00D706DC" w:rsidRDefault="00207F7E" w:rsidP="00503DD7">
            <w:pPr>
              <w:rPr>
                <w:rFonts w:ascii="Times New Roman" w:hAnsi="Times New Roman" w:cs="Times New Roman"/>
                <w:sz w:val="24"/>
                <w:szCs w:val="24"/>
                <w:lang w:val="uk-UA"/>
              </w:rPr>
            </w:pPr>
            <w:r w:rsidRPr="00D706DC">
              <w:rPr>
                <w:rFonts w:ascii="Times New Roman" w:hAnsi="Times New Roman" w:cs="Times New Roman"/>
                <w:bCs/>
                <w:sz w:val="24"/>
                <w:szCs w:val="24"/>
                <w:lang w:val="uk-UA"/>
              </w:rPr>
              <w:t>Умови договору про закупівлю</w:t>
            </w:r>
          </w:p>
        </w:tc>
        <w:tc>
          <w:tcPr>
            <w:tcW w:w="6520" w:type="dxa"/>
            <w:vAlign w:val="center"/>
          </w:tcPr>
          <w:p w:rsidR="00207F7E" w:rsidRPr="00D706DC" w:rsidRDefault="00207F7E" w:rsidP="00AF2E52">
            <w:pPr>
              <w:spacing w:after="12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Договір про закупівлю укладається відповідно до норм </w:t>
            </w:r>
            <w:hyperlink r:id="rId14" w:history="1">
              <w:r w:rsidRPr="00D706DC">
                <w:rPr>
                  <w:rStyle w:val="a4"/>
                  <w:rFonts w:ascii="Times New Roman" w:hAnsi="Times New Roman" w:cs="Times New Roman"/>
                  <w:color w:val="auto"/>
                  <w:sz w:val="24"/>
                  <w:szCs w:val="24"/>
                  <w:u w:val="none"/>
                  <w:lang w:val="uk-UA"/>
                </w:rPr>
                <w:t>Цивільного кодексу України</w:t>
              </w:r>
            </w:hyperlink>
            <w:r w:rsidRPr="00D706DC">
              <w:rPr>
                <w:rFonts w:ascii="Times New Roman" w:hAnsi="Times New Roman" w:cs="Times New Roman"/>
                <w:sz w:val="24"/>
                <w:szCs w:val="24"/>
                <w:lang w:val="uk-UA"/>
              </w:rPr>
              <w:t xml:space="preserve"> та</w:t>
            </w:r>
            <w:hyperlink r:id="rId15" w:history="1">
              <w:r w:rsidRPr="00D706DC">
                <w:rPr>
                  <w:rStyle w:val="a4"/>
                  <w:rFonts w:ascii="Times New Roman" w:hAnsi="Times New Roman" w:cs="Times New Roman"/>
                  <w:color w:val="auto"/>
                  <w:sz w:val="24"/>
                  <w:szCs w:val="24"/>
                  <w:u w:val="none"/>
                  <w:lang w:val="uk-UA"/>
                </w:rPr>
                <w:t xml:space="preserve"> Господарського кодексу України</w:t>
              </w:r>
            </w:hyperlink>
            <w:r w:rsidRPr="00D706DC">
              <w:rPr>
                <w:rFonts w:ascii="Times New Roman" w:hAnsi="Times New Roman" w:cs="Times New Roman"/>
                <w:sz w:val="24"/>
                <w:szCs w:val="24"/>
                <w:lang w:val="uk-UA"/>
              </w:rPr>
              <w:t xml:space="preserve"> з урахуванням особливостей, визначених Законом.</w:t>
            </w:r>
          </w:p>
          <w:p w:rsidR="00207F7E" w:rsidRPr="00D706DC" w:rsidRDefault="00207F7E" w:rsidP="00AF2E52">
            <w:pPr>
              <w:spacing w:after="12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07F7E" w:rsidRPr="00D706DC" w:rsidRDefault="00207F7E" w:rsidP="00AF2E52">
            <w:pPr>
              <w:spacing w:after="120"/>
              <w:ind w:firstLine="31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rsidR="00207F7E" w:rsidRPr="00D706DC" w:rsidRDefault="00207F7E" w:rsidP="002D5D1C">
            <w:pPr>
              <w:widowControl w:val="0"/>
              <w:shd w:val="clear" w:color="auto" w:fill="FFFFFF"/>
              <w:autoSpaceDE w:val="0"/>
              <w:autoSpaceDN w:val="0"/>
              <w:adjustRightInd w:val="0"/>
              <w:spacing w:after="60"/>
              <w:ind w:firstLine="409"/>
              <w:jc w:val="both"/>
              <w:rPr>
                <w:rFonts w:ascii="Times New Roman" w:eastAsia="Times New Roman" w:hAnsi="Times New Roman" w:cs="Times New Roman CYR"/>
                <w:b/>
                <w:sz w:val="24"/>
                <w:szCs w:val="24"/>
                <w:lang w:val="uk-UA" w:eastAsia="zh-CN"/>
              </w:rPr>
            </w:pPr>
            <w:r w:rsidRPr="00D706DC">
              <w:rPr>
                <w:rFonts w:ascii="Times New Roman" w:eastAsia="Times New Roman" w:hAnsi="Times New Roman" w:cs="Times New Roman CYR"/>
                <w:sz w:val="24"/>
                <w:szCs w:val="24"/>
                <w:lang w:val="uk-UA" w:eastAsia="zh-CN"/>
              </w:rPr>
              <w:t>Згідно з розділом 5 статті 41 Закону</w:t>
            </w:r>
            <w:r w:rsidRPr="00D706DC">
              <w:rPr>
                <w:rFonts w:ascii="Times New Roman" w:eastAsia="Times New Roman" w:hAnsi="Times New Roman" w:cs="Times New Roman CYR"/>
                <w:b/>
                <w:sz w:val="24"/>
                <w:szCs w:val="24"/>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7F7E" w:rsidRPr="00D706DC" w:rsidRDefault="00207F7E" w:rsidP="002D5D1C">
            <w:pPr>
              <w:widowControl w:val="0"/>
              <w:shd w:val="clear" w:color="auto" w:fill="FFFFFF"/>
              <w:autoSpaceDE w:val="0"/>
              <w:autoSpaceDN w:val="0"/>
              <w:adjustRightInd w:val="0"/>
              <w:spacing w:after="60"/>
              <w:ind w:firstLine="409"/>
              <w:jc w:val="both"/>
              <w:rPr>
                <w:rFonts w:ascii="Times New Roman" w:eastAsia="Times New Roman" w:hAnsi="Times New Roman" w:cs="Times New Roman CYR"/>
                <w:sz w:val="24"/>
                <w:szCs w:val="24"/>
                <w:lang w:val="uk-UA" w:eastAsia="zh-CN"/>
              </w:rPr>
            </w:pPr>
            <w:r w:rsidRPr="00D706DC">
              <w:rPr>
                <w:rFonts w:ascii="Times New Roman" w:eastAsia="Times New Roman" w:hAnsi="Times New Roman" w:cs="Times New Roman CYR"/>
                <w:sz w:val="24"/>
                <w:szCs w:val="24"/>
                <w:lang w:val="uk-UA" w:eastAsia="zh-CN"/>
              </w:rPr>
              <w:t>1) зменшення обсягів закупівлі, зокрема з урахуванням фактичного обсягу видатків замовника;</w:t>
            </w:r>
          </w:p>
          <w:p w:rsidR="00207F7E" w:rsidRPr="00D706DC" w:rsidRDefault="00207F7E" w:rsidP="002D5D1C">
            <w:pPr>
              <w:widowControl w:val="0"/>
              <w:shd w:val="clear" w:color="auto" w:fill="FFFFFF"/>
              <w:autoSpaceDE w:val="0"/>
              <w:autoSpaceDN w:val="0"/>
              <w:adjustRightInd w:val="0"/>
              <w:spacing w:after="60"/>
              <w:ind w:firstLine="409"/>
              <w:jc w:val="both"/>
              <w:rPr>
                <w:rFonts w:ascii="Times New Roman" w:eastAsia="Times New Roman" w:hAnsi="Times New Roman" w:cs="Times New Roman CYR"/>
                <w:sz w:val="24"/>
                <w:szCs w:val="24"/>
                <w:lang w:val="uk-UA" w:eastAsia="zh-CN"/>
              </w:rPr>
            </w:pPr>
            <w:r w:rsidRPr="00D706DC">
              <w:rPr>
                <w:rFonts w:ascii="Times New Roman" w:eastAsia="Times New Roman" w:hAnsi="Times New Roman" w:cs="Times New Roman CYR"/>
                <w:sz w:val="24"/>
                <w:szCs w:val="24"/>
                <w:lang w:val="uk-UA" w:eastAsia="zh-CN"/>
              </w:rPr>
              <w:t xml:space="preserve">2) збільшення ціни за одиницю товару до 10 відсотків </w:t>
            </w:r>
            <w:proofErr w:type="spellStart"/>
            <w:r w:rsidRPr="00D706DC">
              <w:rPr>
                <w:rFonts w:ascii="Times New Roman" w:eastAsia="Times New Roman" w:hAnsi="Times New Roman" w:cs="Times New Roman CYR"/>
                <w:sz w:val="24"/>
                <w:szCs w:val="24"/>
                <w:lang w:val="uk-UA" w:eastAsia="zh-CN"/>
              </w:rPr>
              <w:t>пропорційно</w:t>
            </w:r>
            <w:proofErr w:type="spellEnd"/>
            <w:r w:rsidRPr="00D706DC">
              <w:rPr>
                <w:rFonts w:ascii="Times New Roman" w:eastAsia="Times New Roman" w:hAnsi="Times New Roman" w:cs="Times New Roman CYR"/>
                <w:sz w:val="24"/>
                <w:szCs w:val="24"/>
                <w:lang w:val="uk-UA" w:eastAsia="zh-C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207F7E" w:rsidRPr="00D706DC" w:rsidRDefault="00207F7E" w:rsidP="002D5D1C">
            <w:pPr>
              <w:widowControl w:val="0"/>
              <w:shd w:val="clear" w:color="auto" w:fill="FFFFFF"/>
              <w:autoSpaceDE w:val="0"/>
              <w:autoSpaceDN w:val="0"/>
              <w:adjustRightInd w:val="0"/>
              <w:spacing w:after="60"/>
              <w:ind w:firstLine="409"/>
              <w:jc w:val="both"/>
              <w:rPr>
                <w:rFonts w:ascii="Times New Roman" w:eastAsia="Times New Roman" w:hAnsi="Times New Roman" w:cs="Times New Roman CYR"/>
                <w:sz w:val="24"/>
                <w:szCs w:val="24"/>
                <w:lang w:val="uk-UA" w:eastAsia="zh-CN"/>
              </w:rPr>
            </w:pPr>
            <w:r w:rsidRPr="00D706DC">
              <w:rPr>
                <w:rFonts w:ascii="Times New Roman" w:eastAsia="Times New Roman" w:hAnsi="Times New Roman" w:cs="Times New Roman CYR"/>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207F7E" w:rsidRPr="00D706DC" w:rsidRDefault="00207F7E" w:rsidP="002D5D1C">
            <w:pPr>
              <w:widowControl w:val="0"/>
              <w:shd w:val="clear" w:color="auto" w:fill="FFFFFF"/>
              <w:autoSpaceDE w:val="0"/>
              <w:autoSpaceDN w:val="0"/>
              <w:adjustRightInd w:val="0"/>
              <w:spacing w:after="60"/>
              <w:ind w:firstLine="409"/>
              <w:jc w:val="both"/>
              <w:rPr>
                <w:rFonts w:ascii="Times New Roman" w:eastAsia="Times New Roman" w:hAnsi="Times New Roman" w:cs="Times New Roman CYR"/>
                <w:sz w:val="24"/>
                <w:szCs w:val="24"/>
                <w:lang w:val="uk-UA" w:eastAsia="zh-CN"/>
              </w:rPr>
            </w:pPr>
            <w:r w:rsidRPr="00D706DC">
              <w:rPr>
                <w:rFonts w:ascii="Times New Roman" w:eastAsia="Times New Roman" w:hAnsi="Times New Roman" w:cs="Times New Roman CYR"/>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F7E" w:rsidRPr="00D706DC" w:rsidRDefault="00207F7E" w:rsidP="002D5D1C">
            <w:pPr>
              <w:widowControl w:val="0"/>
              <w:shd w:val="clear" w:color="auto" w:fill="FFFFFF"/>
              <w:autoSpaceDE w:val="0"/>
              <w:autoSpaceDN w:val="0"/>
              <w:adjustRightInd w:val="0"/>
              <w:spacing w:after="60"/>
              <w:ind w:firstLine="409"/>
              <w:jc w:val="both"/>
              <w:rPr>
                <w:rFonts w:ascii="Times New Roman" w:eastAsia="Times New Roman" w:hAnsi="Times New Roman" w:cs="Times New Roman CYR"/>
                <w:sz w:val="24"/>
                <w:szCs w:val="24"/>
                <w:lang w:val="uk-UA" w:eastAsia="zh-CN"/>
              </w:rPr>
            </w:pPr>
            <w:r w:rsidRPr="00D706DC">
              <w:rPr>
                <w:rFonts w:ascii="Times New Roman" w:eastAsia="Times New Roman" w:hAnsi="Times New Roman" w:cs="Times New Roman CYR"/>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07F7E" w:rsidRPr="00D706DC" w:rsidRDefault="00207F7E" w:rsidP="002D5D1C">
            <w:pPr>
              <w:widowControl w:val="0"/>
              <w:shd w:val="clear" w:color="auto" w:fill="FFFFFF"/>
              <w:autoSpaceDE w:val="0"/>
              <w:autoSpaceDN w:val="0"/>
              <w:adjustRightInd w:val="0"/>
              <w:spacing w:after="60"/>
              <w:ind w:firstLine="409"/>
              <w:jc w:val="both"/>
              <w:rPr>
                <w:rFonts w:ascii="Times New Roman" w:eastAsia="Times New Roman" w:hAnsi="Times New Roman" w:cs="Times New Roman CYR"/>
                <w:sz w:val="24"/>
                <w:szCs w:val="24"/>
                <w:lang w:val="uk-UA" w:eastAsia="zh-CN"/>
              </w:rPr>
            </w:pPr>
            <w:r w:rsidRPr="00D706DC">
              <w:rPr>
                <w:rFonts w:ascii="Times New Roman" w:eastAsia="Times New Roman" w:hAnsi="Times New Roman" w:cs="Times New Roman CYR"/>
                <w:sz w:val="24"/>
                <w:szCs w:val="24"/>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706DC">
              <w:rPr>
                <w:rFonts w:ascii="Times New Roman" w:eastAsia="Times New Roman" w:hAnsi="Times New Roman" w:cs="Times New Roman CYR"/>
                <w:sz w:val="24"/>
                <w:szCs w:val="24"/>
                <w:lang w:val="uk-UA" w:eastAsia="zh-CN"/>
              </w:rPr>
              <w:t>пропорційно</w:t>
            </w:r>
            <w:proofErr w:type="spellEnd"/>
            <w:r w:rsidRPr="00D706DC">
              <w:rPr>
                <w:rFonts w:ascii="Times New Roman" w:eastAsia="Times New Roman" w:hAnsi="Times New Roman" w:cs="Times New Roman CYR"/>
                <w:sz w:val="24"/>
                <w:szCs w:val="24"/>
                <w:lang w:val="uk-UA" w:eastAsia="zh-CN"/>
              </w:rPr>
              <w:t xml:space="preserve"> до зміни таких ставок та/або пільг з оподаткування;</w:t>
            </w:r>
          </w:p>
          <w:p w:rsidR="00207F7E" w:rsidRPr="00D706DC" w:rsidRDefault="00207F7E" w:rsidP="002D5D1C">
            <w:pPr>
              <w:widowControl w:val="0"/>
              <w:shd w:val="clear" w:color="auto" w:fill="FFFFFF"/>
              <w:autoSpaceDE w:val="0"/>
              <w:autoSpaceDN w:val="0"/>
              <w:adjustRightInd w:val="0"/>
              <w:spacing w:after="60"/>
              <w:ind w:firstLine="409"/>
              <w:jc w:val="both"/>
              <w:rPr>
                <w:rFonts w:ascii="Times New Roman" w:eastAsia="Times New Roman" w:hAnsi="Times New Roman" w:cs="Times New Roman CYR"/>
                <w:sz w:val="24"/>
                <w:szCs w:val="24"/>
                <w:lang w:val="uk-UA" w:eastAsia="zh-CN"/>
              </w:rPr>
            </w:pPr>
            <w:r w:rsidRPr="00D706DC">
              <w:rPr>
                <w:rFonts w:ascii="Times New Roman" w:eastAsia="Times New Roman" w:hAnsi="Times New Roman" w:cs="Times New Roman CYR"/>
                <w:sz w:val="24"/>
                <w:szCs w:val="24"/>
                <w:lang w:val="uk-UA"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06DC">
              <w:rPr>
                <w:rFonts w:ascii="Times New Roman" w:eastAsia="Times New Roman" w:hAnsi="Times New Roman" w:cs="Times New Roman CYR"/>
                <w:sz w:val="24"/>
                <w:szCs w:val="24"/>
                <w:lang w:val="uk-UA" w:eastAsia="zh-CN"/>
              </w:rPr>
              <w:t>Platts</w:t>
            </w:r>
            <w:proofErr w:type="spellEnd"/>
            <w:r w:rsidRPr="00D706DC">
              <w:rPr>
                <w:rFonts w:ascii="Times New Roman" w:eastAsia="Times New Roman" w:hAnsi="Times New Roman" w:cs="Times New Roman CYR"/>
                <w:sz w:val="24"/>
                <w:szCs w:val="24"/>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07F7E" w:rsidRPr="00D706DC" w:rsidRDefault="00207F7E" w:rsidP="002E2338">
            <w:pPr>
              <w:ind w:firstLine="351"/>
              <w:jc w:val="both"/>
              <w:rPr>
                <w:rFonts w:ascii="Times New Roman" w:eastAsia="Times New Roman" w:hAnsi="Times New Roman" w:cs="Times New Roman"/>
                <w:b/>
                <w:sz w:val="24"/>
                <w:szCs w:val="24"/>
                <w:lang w:val="uk-UA" w:eastAsia="uk-UA"/>
              </w:rPr>
            </w:pPr>
            <w:r w:rsidRPr="00D706DC">
              <w:rPr>
                <w:rFonts w:ascii="Times New Roman" w:eastAsia="Times New Roman" w:hAnsi="Times New Roman" w:cs="Times New Roman"/>
                <w:b/>
                <w:sz w:val="24"/>
                <w:szCs w:val="24"/>
                <w:lang w:val="uk-UA" w:eastAsia="uk-UA"/>
              </w:rPr>
              <w:t>Договір про закупівлю є нікчемним у разі:</w:t>
            </w:r>
          </w:p>
          <w:p w:rsidR="00207F7E" w:rsidRPr="00D706DC" w:rsidRDefault="00207F7E" w:rsidP="002E2338">
            <w:pPr>
              <w:ind w:firstLine="351"/>
              <w:jc w:val="both"/>
              <w:rPr>
                <w:rFonts w:ascii="Times New Roman" w:eastAsia="Times New Roman" w:hAnsi="Times New Roman" w:cs="Times New Roman"/>
                <w:sz w:val="24"/>
                <w:szCs w:val="24"/>
                <w:lang w:val="uk-UA" w:eastAsia="uk-UA"/>
              </w:rPr>
            </w:pPr>
            <w:bookmarkStart w:id="11" w:name="n1809"/>
            <w:bookmarkEnd w:id="11"/>
            <w:r w:rsidRPr="00D706DC">
              <w:rPr>
                <w:rFonts w:ascii="Times New Roman" w:eastAsia="Times New Roman" w:hAnsi="Times New Roman" w:cs="Times New Roman"/>
                <w:sz w:val="24"/>
                <w:szCs w:val="24"/>
                <w:lang w:val="uk-UA" w:eastAsia="uk-UA"/>
              </w:rPr>
              <w:t>1) якщо замовник уклав договір про закупівлю до/без проведення процедури закупівлі згідно з вимогами Закону;</w:t>
            </w:r>
          </w:p>
          <w:p w:rsidR="00207F7E" w:rsidRPr="00D706DC" w:rsidRDefault="00207F7E" w:rsidP="002E2338">
            <w:pPr>
              <w:ind w:firstLine="351"/>
              <w:jc w:val="both"/>
              <w:rPr>
                <w:rFonts w:ascii="Times New Roman" w:eastAsia="Times New Roman" w:hAnsi="Times New Roman" w:cs="Times New Roman"/>
                <w:sz w:val="24"/>
                <w:szCs w:val="24"/>
                <w:lang w:val="uk-UA" w:eastAsia="uk-UA"/>
              </w:rPr>
            </w:pPr>
            <w:bookmarkStart w:id="12" w:name="n1810"/>
            <w:bookmarkEnd w:id="12"/>
            <w:r w:rsidRPr="00D706DC">
              <w:rPr>
                <w:rFonts w:ascii="Times New Roman" w:eastAsia="Times New Roman" w:hAnsi="Times New Roman" w:cs="Times New Roman"/>
                <w:sz w:val="24"/>
                <w:szCs w:val="24"/>
                <w:lang w:val="uk-UA" w:eastAsia="uk-UA"/>
              </w:rPr>
              <w:t xml:space="preserve">2) укладення договору з порушенням вимог </w:t>
            </w:r>
            <w:hyperlink r:id="rId16" w:anchor="n1767" w:history="1">
              <w:r w:rsidRPr="00D706DC">
                <w:rPr>
                  <w:rFonts w:ascii="Times New Roman" w:eastAsia="Times New Roman" w:hAnsi="Times New Roman" w:cs="Times New Roman"/>
                  <w:sz w:val="24"/>
                  <w:szCs w:val="24"/>
                  <w:lang w:val="uk-UA" w:eastAsia="uk-UA"/>
                </w:rPr>
                <w:t>частини четвертої</w:t>
              </w:r>
            </w:hyperlink>
            <w:r w:rsidRPr="00D706DC">
              <w:rPr>
                <w:rFonts w:ascii="Times New Roman" w:eastAsia="Times New Roman" w:hAnsi="Times New Roman" w:cs="Times New Roman"/>
                <w:sz w:val="24"/>
                <w:szCs w:val="24"/>
                <w:lang w:val="uk-UA" w:eastAsia="uk-UA"/>
              </w:rPr>
              <w:t xml:space="preserve"> статті 41 Закону;</w:t>
            </w:r>
          </w:p>
          <w:p w:rsidR="00207F7E" w:rsidRPr="00D706DC" w:rsidRDefault="00207F7E" w:rsidP="002E2338">
            <w:pPr>
              <w:ind w:firstLine="351"/>
              <w:jc w:val="both"/>
              <w:rPr>
                <w:rFonts w:ascii="Times New Roman" w:eastAsia="Times New Roman" w:hAnsi="Times New Roman" w:cs="Times New Roman"/>
                <w:sz w:val="24"/>
                <w:szCs w:val="24"/>
                <w:lang w:val="uk-UA" w:eastAsia="uk-UA"/>
              </w:rPr>
            </w:pPr>
            <w:bookmarkStart w:id="13" w:name="n1811"/>
            <w:bookmarkEnd w:id="13"/>
            <w:r w:rsidRPr="00D706DC">
              <w:rPr>
                <w:rFonts w:ascii="Times New Roman" w:eastAsia="Times New Roman" w:hAnsi="Times New Roman" w:cs="Times New Roman"/>
                <w:sz w:val="24"/>
                <w:szCs w:val="24"/>
                <w:lang w:val="uk-UA" w:eastAsia="uk-UA"/>
              </w:rPr>
              <w:t xml:space="preserve">3) укладення договору в період оскарження процедури закупівлі відповідно до </w:t>
            </w:r>
            <w:hyperlink r:id="rId17" w:anchor="n1284" w:history="1">
              <w:r w:rsidRPr="00D706DC">
                <w:rPr>
                  <w:rFonts w:ascii="Times New Roman" w:eastAsia="Times New Roman" w:hAnsi="Times New Roman" w:cs="Times New Roman"/>
                  <w:sz w:val="24"/>
                  <w:szCs w:val="24"/>
                  <w:lang w:val="uk-UA" w:eastAsia="uk-UA"/>
                </w:rPr>
                <w:t>статті 18</w:t>
              </w:r>
            </w:hyperlink>
            <w:r w:rsidRPr="00D706DC">
              <w:rPr>
                <w:rFonts w:ascii="Times New Roman" w:eastAsia="Times New Roman" w:hAnsi="Times New Roman" w:cs="Times New Roman"/>
                <w:sz w:val="24"/>
                <w:szCs w:val="24"/>
                <w:lang w:val="uk-UA" w:eastAsia="uk-UA"/>
              </w:rPr>
              <w:t xml:space="preserve"> Закону;</w:t>
            </w:r>
          </w:p>
          <w:p w:rsidR="00207F7E" w:rsidRPr="00D706DC" w:rsidRDefault="00207F7E" w:rsidP="00117C36">
            <w:pPr>
              <w:ind w:firstLine="351"/>
              <w:jc w:val="both"/>
              <w:rPr>
                <w:rFonts w:ascii="Times New Roman" w:hAnsi="Times New Roman" w:cs="Times New Roman"/>
                <w:sz w:val="24"/>
                <w:szCs w:val="24"/>
                <w:lang w:val="uk-UA"/>
              </w:rPr>
            </w:pPr>
            <w:bookmarkStart w:id="14" w:name="n1812"/>
            <w:bookmarkEnd w:id="14"/>
            <w:r w:rsidRPr="00D706DC">
              <w:rPr>
                <w:rFonts w:ascii="Times New Roman" w:eastAsia="Times New Roman" w:hAnsi="Times New Roman" w:cs="Times New Roman"/>
                <w:sz w:val="24"/>
                <w:szCs w:val="24"/>
                <w:lang w:val="uk-UA" w:eastAsia="uk-UA"/>
              </w:rPr>
              <w:t xml:space="preserve">4) укладення договору з порушенням строків, передбачених </w:t>
            </w:r>
            <w:hyperlink r:id="rId18" w:anchor="n1623" w:history="1">
              <w:r w:rsidRPr="00D706DC">
                <w:rPr>
                  <w:rFonts w:ascii="Times New Roman" w:eastAsia="Times New Roman" w:hAnsi="Times New Roman" w:cs="Times New Roman"/>
                  <w:sz w:val="24"/>
                  <w:szCs w:val="24"/>
                  <w:lang w:val="uk-UA" w:eastAsia="uk-UA"/>
                </w:rPr>
                <w:t>частинами п’ятою</w:t>
              </w:r>
            </w:hyperlink>
            <w:r w:rsidRPr="00D706DC">
              <w:rPr>
                <w:rFonts w:ascii="Times New Roman" w:eastAsia="Times New Roman" w:hAnsi="Times New Roman" w:cs="Times New Roman"/>
                <w:sz w:val="24"/>
                <w:szCs w:val="24"/>
                <w:lang w:val="uk-UA" w:eastAsia="uk-UA"/>
              </w:rPr>
              <w:t xml:space="preserve"> і </w:t>
            </w:r>
            <w:hyperlink r:id="rId19" w:anchor="n1624" w:history="1">
              <w:r w:rsidRPr="00D706DC">
                <w:rPr>
                  <w:rFonts w:ascii="Times New Roman" w:eastAsia="Times New Roman" w:hAnsi="Times New Roman" w:cs="Times New Roman"/>
                  <w:sz w:val="24"/>
                  <w:szCs w:val="24"/>
                  <w:lang w:val="uk-UA" w:eastAsia="uk-UA"/>
                </w:rPr>
                <w:t>шостою статті 33</w:t>
              </w:r>
            </w:hyperlink>
            <w:r w:rsidRPr="00D706DC">
              <w:rPr>
                <w:rFonts w:ascii="Times New Roman" w:eastAsia="Times New Roman" w:hAnsi="Times New Roman" w:cs="Times New Roman"/>
                <w:sz w:val="24"/>
                <w:szCs w:val="24"/>
                <w:lang w:val="uk-UA" w:eastAsia="uk-UA"/>
              </w:rPr>
              <w:t xml:space="preserve"> Закону, крім випадків зупинення перебігу строків у зв’язку з розглядом скарги органом оскарження відповідно до </w:t>
            </w:r>
            <w:hyperlink r:id="rId20" w:anchor="n1284" w:history="1">
              <w:r w:rsidRPr="00D706DC">
                <w:rPr>
                  <w:rFonts w:ascii="Times New Roman" w:eastAsia="Times New Roman" w:hAnsi="Times New Roman" w:cs="Times New Roman"/>
                  <w:sz w:val="24"/>
                  <w:szCs w:val="24"/>
                  <w:lang w:val="uk-UA" w:eastAsia="uk-UA"/>
                </w:rPr>
                <w:t>статті 18</w:t>
              </w:r>
            </w:hyperlink>
            <w:r w:rsidRPr="00D706DC">
              <w:rPr>
                <w:rFonts w:ascii="Times New Roman" w:eastAsia="Times New Roman" w:hAnsi="Times New Roman" w:cs="Times New Roman"/>
                <w:sz w:val="24"/>
                <w:szCs w:val="24"/>
                <w:lang w:val="uk-UA" w:eastAsia="uk-UA"/>
              </w:rPr>
              <w:t xml:space="preserve"> Закону.</w:t>
            </w:r>
          </w:p>
        </w:tc>
      </w:tr>
      <w:tr w:rsidR="00713609" w:rsidRPr="00D706DC" w:rsidTr="001D2C9E">
        <w:trPr>
          <w:trHeight w:val="1119"/>
          <w:jc w:val="center"/>
        </w:trPr>
        <w:tc>
          <w:tcPr>
            <w:tcW w:w="562" w:type="dxa"/>
          </w:tcPr>
          <w:p w:rsidR="00207F7E" w:rsidRPr="00D706DC" w:rsidRDefault="00207F7E" w:rsidP="00A2633F">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lastRenderedPageBreak/>
              <w:t>5</w:t>
            </w:r>
          </w:p>
        </w:tc>
        <w:tc>
          <w:tcPr>
            <w:tcW w:w="3119" w:type="dxa"/>
          </w:tcPr>
          <w:p w:rsidR="00207F7E" w:rsidRPr="00D706DC" w:rsidRDefault="00207F7E" w:rsidP="00A2633F">
            <w:pPr>
              <w:rPr>
                <w:rFonts w:ascii="Times New Roman" w:hAnsi="Times New Roman" w:cs="Times New Roman"/>
                <w:sz w:val="24"/>
                <w:szCs w:val="24"/>
                <w:lang w:val="uk-UA"/>
              </w:rPr>
            </w:pPr>
            <w:r w:rsidRPr="00D706DC">
              <w:rPr>
                <w:rFonts w:ascii="Times New Roman" w:hAnsi="Times New Roman" w:cs="Times New Roman"/>
                <w:bCs/>
                <w:sz w:val="24"/>
                <w:szCs w:val="24"/>
                <w:lang w:val="uk-UA"/>
              </w:rPr>
              <w:t>Дії замовника при відмові переможця торгів підписати договір про закупівлю</w:t>
            </w:r>
          </w:p>
        </w:tc>
        <w:tc>
          <w:tcPr>
            <w:tcW w:w="6520" w:type="dxa"/>
          </w:tcPr>
          <w:p w:rsidR="00207F7E" w:rsidRPr="00D706DC" w:rsidRDefault="00207F7E" w:rsidP="00A2633F">
            <w:pPr>
              <w:ind w:firstLine="197"/>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ТД, </w:t>
            </w:r>
            <w:proofErr w:type="spellStart"/>
            <w:r w:rsidRPr="00D706DC">
              <w:rPr>
                <w:rFonts w:ascii="Times New Roman" w:hAnsi="Times New Roman" w:cs="Times New Roman"/>
                <w:sz w:val="24"/>
                <w:szCs w:val="24"/>
                <w:lang w:val="uk-UA"/>
              </w:rPr>
              <w:t>неукладення</w:t>
            </w:r>
            <w:proofErr w:type="spellEnd"/>
            <w:r w:rsidRPr="00D706DC">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Законом.</w:t>
            </w:r>
          </w:p>
        </w:tc>
      </w:tr>
      <w:tr w:rsidR="00713609" w:rsidRPr="00D706DC" w:rsidTr="002D5D1C">
        <w:trPr>
          <w:trHeight w:val="780"/>
          <w:jc w:val="center"/>
        </w:trPr>
        <w:tc>
          <w:tcPr>
            <w:tcW w:w="562" w:type="dxa"/>
          </w:tcPr>
          <w:p w:rsidR="00207F7E" w:rsidRPr="00D706DC" w:rsidRDefault="00207F7E" w:rsidP="00D238EE">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6</w:t>
            </w:r>
          </w:p>
        </w:tc>
        <w:tc>
          <w:tcPr>
            <w:tcW w:w="3119" w:type="dxa"/>
          </w:tcPr>
          <w:p w:rsidR="00207F7E" w:rsidRPr="00D706DC" w:rsidRDefault="00207F7E" w:rsidP="00D238EE">
            <w:pPr>
              <w:rPr>
                <w:rFonts w:ascii="Times New Roman" w:hAnsi="Times New Roman" w:cs="Times New Roman"/>
                <w:sz w:val="24"/>
                <w:szCs w:val="24"/>
                <w:lang w:val="uk-UA"/>
              </w:rPr>
            </w:pPr>
            <w:r w:rsidRPr="00D706DC">
              <w:rPr>
                <w:rFonts w:ascii="Times New Roman" w:hAnsi="Times New Roman" w:cs="Times New Roman"/>
                <w:bCs/>
                <w:sz w:val="24"/>
                <w:szCs w:val="24"/>
                <w:lang w:val="uk-UA"/>
              </w:rPr>
              <w:t>Забезпечення виконання договору про закупівлю</w:t>
            </w:r>
          </w:p>
        </w:tc>
        <w:tc>
          <w:tcPr>
            <w:tcW w:w="6520" w:type="dxa"/>
            <w:vAlign w:val="center"/>
          </w:tcPr>
          <w:p w:rsidR="00207F7E" w:rsidRPr="00D706DC" w:rsidRDefault="002D5D1C" w:rsidP="00DA5E46">
            <w:pPr>
              <w:jc w:val="both"/>
              <w:rPr>
                <w:rFonts w:ascii="Times New Roman" w:hAnsi="Times New Roman" w:cs="Times New Roman"/>
                <w:sz w:val="24"/>
                <w:szCs w:val="24"/>
                <w:lang w:val="uk-UA"/>
              </w:rPr>
            </w:pPr>
            <w:r w:rsidRPr="00D706DC">
              <w:rPr>
                <w:rFonts w:ascii="Times New Roman" w:hAnsi="Times New Roman" w:cs="Times New Roman"/>
                <w:sz w:val="24"/>
                <w:szCs w:val="24"/>
                <w:lang w:val="uk-UA"/>
              </w:rPr>
              <w:t>Не вимагається.</w:t>
            </w:r>
          </w:p>
        </w:tc>
      </w:tr>
    </w:tbl>
    <w:p w:rsidR="007F2DD4" w:rsidRPr="00D706DC" w:rsidRDefault="007F2DD4" w:rsidP="000074A7">
      <w:pPr>
        <w:pageBreakBefore/>
        <w:widowControl w:val="0"/>
        <w:autoSpaceDE w:val="0"/>
        <w:autoSpaceDN w:val="0"/>
        <w:adjustRightInd w:val="0"/>
        <w:spacing w:after="0" w:line="240" w:lineRule="auto"/>
        <w:jc w:val="right"/>
        <w:rPr>
          <w:rFonts w:ascii="Times New Roman" w:eastAsia="Times New Roman" w:hAnsi="Times New Roman" w:cs="Times New Roman"/>
          <w:b/>
          <w:bCs/>
          <w:i/>
          <w:sz w:val="24"/>
          <w:szCs w:val="24"/>
          <w:lang w:val="uk-UA" w:eastAsia="ru-RU"/>
        </w:rPr>
      </w:pPr>
      <w:r w:rsidRPr="00D706DC">
        <w:rPr>
          <w:rFonts w:ascii="Times New Roman" w:eastAsia="Times New Roman" w:hAnsi="Times New Roman" w:cs="Times New Roman"/>
          <w:b/>
          <w:i/>
          <w:sz w:val="24"/>
          <w:szCs w:val="24"/>
          <w:lang w:val="uk-UA" w:eastAsia="uk-UA"/>
        </w:rPr>
        <w:lastRenderedPageBreak/>
        <w:t>Додаток 1 до ТД</w:t>
      </w: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sz w:val="24"/>
          <w:szCs w:val="24"/>
          <w:u w:val="single"/>
          <w:lang w:val="uk-UA" w:eastAsia="ru-RU"/>
        </w:rPr>
      </w:pPr>
    </w:p>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uk-UA"/>
        </w:rPr>
      </w:pPr>
      <w:r w:rsidRPr="00D706DC">
        <w:rPr>
          <w:rFonts w:ascii="Times New Roman" w:eastAsia="Times New Roman" w:hAnsi="Times New Roman" w:cs="Times New Roman"/>
          <w:b/>
          <w:bCs/>
          <w:i/>
          <w:sz w:val="24"/>
          <w:szCs w:val="24"/>
          <w:lang w:val="uk-UA" w:eastAsia="uk-UA"/>
        </w:rPr>
        <w:t>ПЕРЕЛІК ДОКУМЕНТІВ НА ПІДТВЕРДЖЕННЯ</w:t>
      </w:r>
    </w:p>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uk-UA"/>
        </w:rPr>
      </w:pPr>
      <w:r w:rsidRPr="00D706DC">
        <w:rPr>
          <w:rFonts w:ascii="Times New Roman" w:eastAsia="Times New Roman" w:hAnsi="Times New Roman" w:cs="Times New Roman"/>
          <w:b/>
          <w:bCs/>
          <w:i/>
          <w:sz w:val="24"/>
          <w:szCs w:val="24"/>
          <w:lang w:val="uk-UA" w:eastAsia="uk-UA"/>
        </w:rPr>
        <w:t xml:space="preserve">ВІДПОВІДНОСТІ ТЕНДЕРНОЇ ПРОПОЗИЦІЇУЧАСНИКА </w:t>
      </w:r>
    </w:p>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uk-UA"/>
        </w:rPr>
      </w:pPr>
      <w:r w:rsidRPr="00D706DC">
        <w:rPr>
          <w:rFonts w:ascii="Times New Roman" w:eastAsia="Times New Roman" w:hAnsi="Times New Roman" w:cs="Times New Roman"/>
          <w:b/>
          <w:bCs/>
          <w:i/>
          <w:sz w:val="24"/>
          <w:szCs w:val="24"/>
          <w:lang w:val="uk-UA" w:eastAsia="uk-UA"/>
        </w:rPr>
        <w:t>КВАЛІФІКАЦІЙНИМ КРИТЕРІЯМ ТА ІНШИМ ВИМОГАМ ЗАМОВНИКА</w:t>
      </w:r>
    </w:p>
    <w:p w:rsidR="007F2DD4" w:rsidRPr="00D706DC" w:rsidRDefault="007F2DD4" w:rsidP="007F2DD4">
      <w:pPr>
        <w:widowControl w:val="0"/>
        <w:autoSpaceDE w:val="0"/>
        <w:autoSpaceDN w:val="0"/>
        <w:adjustRightInd w:val="0"/>
        <w:spacing w:after="0" w:line="240" w:lineRule="auto"/>
        <w:outlineLvl w:val="0"/>
        <w:rPr>
          <w:rFonts w:ascii="Times New Roman" w:eastAsia="Times New Roman" w:hAnsi="Times New Roman" w:cs="Times New Roman"/>
          <w:b/>
          <w:bCs/>
          <w:i/>
          <w:sz w:val="24"/>
          <w:szCs w:val="24"/>
          <w:u w:val="single"/>
          <w:lang w:val="uk-UA" w:eastAsia="ru-RU"/>
        </w:rPr>
      </w:pPr>
    </w:p>
    <w:p w:rsidR="007F2DD4" w:rsidRPr="00D706DC" w:rsidRDefault="007F2DD4" w:rsidP="007F2DD4">
      <w:pPr>
        <w:widowControl w:val="0"/>
        <w:tabs>
          <w:tab w:val="left" w:pos="1080"/>
        </w:tabs>
        <w:spacing w:after="0" w:line="240" w:lineRule="auto"/>
        <w:jc w:val="center"/>
        <w:rPr>
          <w:rFonts w:ascii="Times New Roman" w:eastAsia="Times New Roman" w:hAnsi="Times New Roman" w:cs="Times New Roman"/>
          <w:b/>
          <w:bCs/>
          <w:i/>
          <w:sz w:val="24"/>
          <w:szCs w:val="24"/>
          <w:u w:val="single"/>
          <w:lang w:val="uk-UA" w:eastAsia="ru-RU"/>
        </w:rPr>
      </w:pPr>
      <w:r w:rsidRPr="00D706DC">
        <w:rPr>
          <w:rFonts w:ascii="Times New Roman" w:eastAsia="Times New Roman" w:hAnsi="Times New Roman" w:cs="Times New Roman"/>
          <w:b/>
          <w:bCs/>
          <w:i/>
          <w:sz w:val="24"/>
          <w:szCs w:val="24"/>
          <w:u w:val="single"/>
          <w:lang w:val="uk-UA" w:eastAsia="ru-RU"/>
        </w:rPr>
        <w:t xml:space="preserve">Документи для підтвердження відповідності пропозиції учасника </w:t>
      </w:r>
    </w:p>
    <w:p w:rsidR="007F2DD4" w:rsidRPr="00D706DC" w:rsidRDefault="007F2DD4" w:rsidP="007F2DD4">
      <w:pPr>
        <w:widowControl w:val="0"/>
        <w:tabs>
          <w:tab w:val="left" w:pos="1080"/>
        </w:tabs>
        <w:spacing w:after="0" w:line="240" w:lineRule="auto"/>
        <w:jc w:val="center"/>
        <w:rPr>
          <w:rFonts w:ascii="Times New Roman" w:eastAsia="Times New Roman" w:hAnsi="Times New Roman" w:cs="Times New Roman"/>
          <w:b/>
          <w:bCs/>
          <w:i/>
          <w:sz w:val="24"/>
          <w:szCs w:val="24"/>
          <w:u w:val="single"/>
          <w:lang w:val="uk-UA" w:eastAsia="ru-RU"/>
        </w:rPr>
      </w:pPr>
      <w:r w:rsidRPr="00D706DC">
        <w:rPr>
          <w:rFonts w:ascii="Times New Roman" w:eastAsia="Times New Roman" w:hAnsi="Times New Roman" w:cs="Times New Roman"/>
          <w:b/>
          <w:bCs/>
          <w:i/>
          <w:sz w:val="24"/>
          <w:szCs w:val="24"/>
          <w:u w:val="single"/>
          <w:lang w:val="uk-UA" w:eastAsia="ru-RU"/>
        </w:rPr>
        <w:t>кваліфікаційним критеріям, визначеним статтею 16 Закону</w:t>
      </w:r>
    </w:p>
    <w:p w:rsidR="007F2DD4" w:rsidRPr="00D706DC" w:rsidRDefault="007F2DD4" w:rsidP="007F2DD4">
      <w:pPr>
        <w:widowControl w:val="0"/>
        <w:autoSpaceDE w:val="0"/>
        <w:autoSpaceDN w:val="0"/>
        <w:adjustRightInd w:val="0"/>
        <w:spacing w:after="0" w:line="240" w:lineRule="auto"/>
        <w:ind w:right="282"/>
        <w:jc w:val="right"/>
        <w:rPr>
          <w:rFonts w:ascii="Times New Roman CYR" w:eastAsia="Times New Roman" w:hAnsi="Times New Roman CYR" w:cs="Times New Roman CYR"/>
          <w:sz w:val="24"/>
          <w:szCs w:val="24"/>
          <w:lang w:val="uk-UA" w:eastAsia="ru-RU"/>
        </w:rPr>
      </w:pPr>
    </w:p>
    <w:p w:rsidR="007F2DD4" w:rsidRPr="00D706DC" w:rsidRDefault="007F2DD4" w:rsidP="007F2DD4">
      <w:pPr>
        <w:widowControl w:val="0"/>
        <w:autoSpaceDE w:val="0"/>
        <w:autoSpaceDN w:val="0"/>
        <w:adjustRightInd w:val="0"/>
        <w:spacing w:after="120" w:line="240" w:lineRule="auto"/>
        <w:ind w:right="282"/>
        <w:jc w:val="right"/>
        <w:rPr>
          <w:rFonts w:ascii="Times New Roman CYR" w:eastAsia="Times New Roman" w:hAnsi="Times New Roman CYR" w:cs="Times New Roman CYR"/>
          <w:sz w:val="24"/>
          <w:szCs w:val="24"/>
          <w:lang w:val="uk-UA" w:eastAsia="ru-RU"/>
        </w:rPr>
      </w:pPr>
      <w:r w:rsidRPr="00D706DC">
        <w:rPr>
          <w:rFonts w:ascii="Times New Roman CYR" w:eastAsia="Times New Roman" w:hAnsi="Times New Roman CYR" w:cs="Times New Roman CYR"/>
          <w:sz w:val="24"/>
          <w:szCs w:val="24"/>
          <w:lang w:val="uk-UA" w:eastAsia="ru-RU"/>
        </w:rPr>
        <w:t>Таблиця 1</w:t>
      </w:r>
    </w:p>
    <w:p w:rsidR="007F2DD4" w:rsidRPr="00D706DC" w:rsidRDefault="007F2DD4" w:rsidP="007F2DD4">
      <w:pPr>
        <w:widowControl w:val="0"/>
        <w:tabs>
          <w:tab w:val="left" w:pos="1080"/>
        </w:tabs>
        <w:spacing w:after="0" w:line="240" w:lineRule="auto"/>
        <w:jc w:val="center"/>
        <w:rPr>
          <w:rFonts w:ascii="Times New Roman" w:eastAsia="Times New Roman" w:hAnsi="Times New Roman" w:cs="Times New Roman"/>
          <w:sz w:val="24"/>
          <w:szCs w:val="24"/>
          <w:lang w:val="uk-UA" w:eastAsia="ru-RU"/>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59"/>
        <w:gridCol w:w="7229"/>
      </w:tblGrid>
      <w:tr w:rsidR="00713609" w:rsidRPr="00D706DC" w:rsidTr="0010117A">
        <w:tc>
          <w:tcPr>
            <w:tcW w:w="560" w:type="dxa"/>
            <w:vAlign w:val="center"/>
          </w:tcPr>
          <w:p w:rsidR="0010117A" w:rsidRPr="00D706DC" w:rsidRDefault="0010117A" w:rsidP="00AA2E3F">
            <w:pPr>
              <w:tabs>
                <w:tab w:val="left" w:pos="1080"/>
              </w:tabs>
              <w:jc w:val="center"/>
              <w:rPr>
                <w:rFonts w:ascii="Times New Roman" w:hAnsi="Times New Roman" w:cs="Times New Roman"/>
                <w:b/>
                <w:bCs/>
                <w:sz w:val="20"/>
                <w:szCs w:val="20"/>
                <w:lang w:val="uk-UA"/>
              </w:rPr>
            </w:pPr>
            <w:r w:rsidRPr="00D706DC">
              <w:rPr>
                <w:rFonts w:ascii="Times New Roman" w:hAnsi="Times New Roman" w:cs="Times New Roman"/>
                <w:b/>
                <w:bCs/>
                <w:sz w:val="20"/>
                <w:szCs w:val="20"/>
                <w:lang w:val="uk-UA"/>
              </w:rPr>
              <w:t>№ з/п</w:t>
            </w:r>
          </w:p>
        </w:tc>
        <w:tc>
          <w:tcPr>
            <w:tcW w:w="2559" w:type="dxa"/>
            <w:vAlign w:val="center"/>
          </w:tcPr>
          <w:p w:rsidR="0010117A" w:rsidRPr="00D706DC" w:rsidRDefault="0010117A" w:rsidP="00AA2E3F">
            <w:pPr>
              <w:tabs>
                <w:tab w:val="left" w:pos="1080"/>
              </w:tabs>
              <w:jc w:val="center"/>
              <w:rPr>
                <w:rFonts w:ascii="Times New Roman" w:hAnsi="Times New Roman" w:cs="Times New Roman"/>
                <w:b/>
                <w:bCs/>
                <w:sz w:val="20"/>
                <w:szCs w:val="20"/>
                <w:lang w:val="uk-UA"/>
              </w:rPr>
            </w:pPr>
            <w:r w:rsidRPr="00D706DC">
              <w:rPr>
                <w:rFonts w:ascii="Times New Roman" w:hAnsi="Times New Roman" w:cs="Times New Roman"/>
                <w:b/>
                <w:bCs/>
                <w:sz w:val="20"/>
                <w:szCs w:val="20"/>
                <w:lang w:val="uk-UA"/>
              </w:rPr>
              <w:t>Кваліфікаційні критерії</w:t>
            </w:r>
          </w:p>
        </w:tc>
        <w:tc>
          <w:tcPr>
            <w:tcW w:w="7229" w:type="dxa"/>
            <w:vAlign w:val="center"/>
          </w:tcPr>
          <w:p w:rsidR="0010117A" w:rsidRPr="00D706DC" w:rsidRDefault="0010117A" w:rsidP="00AA2E3F">
            <w:pPr>
              <w:tabs>
                <w:tab w:val="left" w:pos="1080"/>
              </w:tabs>
              <w:jc w:val="center"/>
              <w:rPr>
                <w:rFonts w:ascii="Times New Roman" w:hAnsi="Times New Roman" w:cs="Times New Roman"/>
                <w:b/>
                <w:bCs/>
                <w:sz w:val="20"/>
                <w:szCs w:val="20"/>
                <w:lang w:val="uk-UA"/>
              </w:rPr>
            </w:pPr>
            <w:r w:rsidRPr="00D706DC">
              <w:rPr>
                <w:rFonts w:ascii="Times New Roman" w:hAnsi="Times New Roman" w:cs="Times New Roman"/>
                <w:b/>
                <w:bCs/>
                <w:sz w:val="20"/>
                <w:szCs w:val="20"/>
                <w:lang w:val="uk-UA"/>
              </w:rPr>
              <w:t>Документи, що  підтверджують відповідність Учасника кваліфікаційним критеріям</w:t>
            </w:r>
          </w:p>
        </w:tc>
      </w:tr>
      <w:tr w:rsidR="00024F31" w:rsidRPr="00D706DC" w:rsidTr="0010117A">
        <w:trPr>
          <w:trHeight w:val="416"/>
        </w:trPr>
        <w:tc>
          <w:tcPr>
            <w:tcW w:w="560" w:type="dxa"/>
          </w:tcPr>
          <w:p w:rsidR="0010117A" w:rsidRPr="00D706DC" w:rsidRDefault="00A5678B" w:rsidP="00AA2E3F">
            <w:pPr>
              <w:rPr>
                <w:rFonts w:ascii="Times New Roman" w:eastAsia="Calibri" w:hAnsi="Times New Roman" w:cs="Times New Roman"/>
                <w:sz w:val="20"/>
                <w:szCs w:val="20"/>
                <w:lang w:val="uk-UA"/>
              </w:rPr>
            </w:pPr>
            <w:r w:rsidRPr="00D706DC">
              <w:rPr>
                <w:rFonts w:ascii="Times New Roman" w:eastAsia="Calibri" w:hAnsi="Times New Roman" w:cs="Times New Roman"/>
                <w:sz w:val="20"/>
                <w:szCs w:val="20"/>
                <w:lang w:val="uk-UA"/>
              </w:rPr>
              <w:t>1</w:t>
            </w:r>
            <w:r w:rsidR="0010117A" w:rsidRPr="00D706DC">
              <w:rPr>
                <w:rFonts w:ascii="Times New Roman" w:eastAsia="Calibri" w:hAnsi="Times New Roman" w:cs="Times New Roman"/>
                <w:sz w:val="20"/>
                <w:szCs w:val="20"/>
                <w:lang w:val="uk-UA"/>
              </w:rPr>
              <w:t>.</w:t>
            </w:r>
          </w:p>
        </w:tc>
        <w:tc>
          <w:tcPr>
            <w:tcW w:w="2559" w:type="dxa"/>
          </w:tcPr>
          <w:p w:rsidR="0010117A" w:rsidRPr="00D706DC" w:rsidRDefault="0010117A" w:rsidP="00AA2E3F">
            <w:pPr>
              <w:tabs>
                <w:tab w:val="left" w:pos="1080"/>
              </w:tabs>
              <w:rPr>
                <w:rFonts w:ascii="Times New Roman" w:hAnsi="Times New Roman" w:cs="Times New Roman"/>
                <w:sz w:val="20"/>
                <w:szCs w:val="20"/>
                <w:lang w:val="uk-UA"/>
              </w:rPr>
            </w:pPr>
            <w:r w:rsidRPr="00D706DC">
              <w:rPr>
                <w:rFonts w:ascii="Times New Roman" w:hAnsi="Times New Roman" w:cs="Times New Roman"/>
                <w:bCs/>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shd w:val="clear" w:color="auto" w:fill="auto"/>
          </w:tcPr>
          <w:p w:rsidR="00971939" w:rsidRPr="00D706DC" w:rsidRDefault="0010117A" w:rsidP="00971939">
            <w:pPr>
              <w:spacing w:after="0" w:line="240" w:lineRule="auto"/>
              <w:ind w:firstLine="318"/>
              <w:jc w:val="both"/>
              <w:rPr>
                <w:rFonts w:ascii="Times New Roman" w:eastAsia="Calibri" w:hAnsi="Times New Roman" w:cs="Times New Roman"/>
                <w:sz w:val="20"/>
                <w:szCs w:val="20"/>
                <w:lang w:val="uk-UA"/>
              </w:rPr>
            </w:pPr>
            <w:r w:rsidRPr="00D706DC">
              <w:rPr>
                <w:rFonts w:ascii="Times New Roman" w:eastAsia="Calibri" w:hAnsi="Times New Roman" w:cs="Times New Roman"/>
                <w:sz w:val="20"/>
                <w:szCs w:val="20"/>
                <w:lang w:val="uk-UA"/>
              </w:rPr>
              <w:t xml:space="preserve">Довідка у довільній формі (яка містить інформацію, що викладена </w:t>
            </w:r>
            <w:r w:rsidR="00A5678B" w:rsidRPr="00D706DC">
              <w:rPr>
                <w:rFonts w:ascii="Times New Roman" w:eastAsia="Calibri" w:hAnsi="Times New Roman" w:cs="Times New Roman"/>
                <w:sz w:val="20"/>
                <w:szCs w:val="20"/>
                <w:lang w:val="uk-UA"/>
              </w:rPr>
              <w:t>у</w:t>
            </w:r>
            <w:r w:rsidRPr="00D706DC">
              <w:rPr>
                <w:rFonts w:ascii="Times New Roman" w:eastAsia="Calibri" w:hAnsi="Times New Roman" w:cs="Times New Roman"/>
                <w:sz w:val="20"/>
                <w:szCs w:val="20"/>
                <w:lang w:val="uk-UA"/>
              </w:rPr>
              <w:t xml:space="preserve"> Зразку </w:t>
            </w:r>
            <w:r w:rsidR="004E733A" w:rsidRPr="00D706DC">
              <w:rPr>
                <w:rFonts w:ascii="Times New Roman" w:eastAsia="Calibri" w:hAnsi="Times New Roman" w:cs="Times New Roman"/>
                <w:sz w:val="20"/>
                <w:szCs w:val="20"/>
                <w:lang w:val="uk-UA"/>
              </w:rPr>
              <w:t>1</w:t>
            </w:r>
            <w:r w:rsidRPr="00D706DC">
              <w:rPr>
                <w:rFonts w:ascii="Times New Roman" w:eastAsia="Calibri" w:hAnsi="Times New Roman" w:cs="Times New Roman"/>
                <w:sz w:val="20"/>
                <w:szCs w:val="20"/>
                <w:lang w:val="uk-UA"/>
              </w:rPr>
              <w:t xml:space="preserve">) або за Зразком </w:t>
            </w:r>
            <w:r w:rsidR="004E733A" w:rsidRPr="00D706DC">
              <w:rPr>
                <w:rFonts w:ascii="Times New Roman" w:eastAsia="Calibri" w:hAnsi="Times New Roman" w:cs="Times New Roman"/>
                <w:sz w:val="20"/>
                <w:szCs w:val="20"/>
                <w:lang w:val="uk-UA"/>
              </w:rPr>
              <w:t>1</w:t>
            </w:r>
            <w:r w:rsidRPr="00D706DC">
              <w:rPr>
                <w:rFonts w:ascii="Times New Roman" w:eastAsia="Calibri" w:hAnsi="Times New Roman" w:cs="Times New Roman"/>
                <w:sz w:val="20"/>
                <w:szCs w:val="20"/>
                <w:lang w:val="uk-UA"/>
              </w:rPr>
              <w:t>, з інформацією про виконання аналогічн</w:t>
            </w:r>
            <w:r w:rsidR="00381D88" w:rsidRPr="00D706DC">
              <w:rPr>
                <w:rFonts w:ascii="Times New Roman" w:eastAsia="Calibri" w:hAnsi="Times New Roman" w:cs="Times New Roman"/>
                <w:sz w:val="20"/>
                <w:szCs w:val="20"/>
                <w:lang w:val="uk-UA"/>
              </w:rPr>
              <w:t>их</w:t>
            </w:r>
            <w:r w:rsidR="00032594" w:rsidRPr="00D706DC">
              <w:rPr>
                <w:rFonts w:ascii="Times New Roman" w:eastAsia="Calibri" w:hAnsi="Times New Roman" w:cs="Times New Roman"/>
                <w:sz w:val="20"/>
                <w:szCs w:val="20"/>
                <w:lang w:val="uk-UA"/>
              </w:rPr>
              <w:t>*</w:t>
            </w:r>
            <w:r w:rsidR="00DD40AA" w:rsidRPr="00D706DC">
              <w:rPr>
                <w:rFonts w:ascii="Times New Roman" w:eastAsia="Calibri" w:hAnsi="Times New Roman" w:cs="Times New Roman"/>
                <w:sz w:val="20"/>
                <w:szCs w:val="20"/>
                <w:lang w:val="uk-UA"/>
              </w:rPr>
              <w:t xml:space="preserve"> </w:t>
            </w:r>
            <w:r w:rsidRPr="00D706DC">
              <w:rPr>
                <w:rFonts w:ascii="Times New Roman" w:eastAsia="Calibri" w:hAnsi="Times New Roman" w:cs="Times New Roman"/>
                <w:sz w:val="20"/>
                <w:szCs w:val="20"/>
                <w:lang w:val="uk-UA"/>
              </w:rPr>
              <w:t>договор</w:t>
            </w:r>
            <w:r w:rsidR="00381D88" w:rsidRPr="00D706DC">
              <w:rPr>
                <w:rFonts w:ascii="Times New Roman" w:eastAsia="Calibri" w:hAnsi="Times New Roman" w:cs="Times New Roman"/>
                <w:sz w:val="20"/>
                <w:szCs w:val="20"/>
                <w:lang w:val="uk-UA"/>
              </w:rPr>
              <w:t>ів (</w:t>
            </w:r>
            <w:r w:rsidR="00CF7356" w:rsidRPr="00D706DC">
              <w:rPr>
                <w:rFonts w:ascii="Times New Roman" w:eastAsia="Calibri" w:hAnsi="Times New Roman" w:cs="Times New Roman"/>
                <w:sz w:val="20"/>
                <w:szCs w:val="20"/>
                <w:lang w:val="uk-UA"/>
              </w:rPr>
              <w:t>не менше</w:t>
            </w:r>
            <w:r w:rsidR="00381D88" w:rsidRPr="00D706DC">
              <w:rPr>
                <w:rFonts w:ascii="Times New Roman" w:eastAsia="Calibri" w:hAnsi="Times New Roman" w:cs="Times New Roman"/>
                <w:sz w:val="20"/>
                <w:szCs w:val="20"/>
                <w:lang w:val="uk-UA"/>
              </w:rPr>
              <w:t xml:space="preserve"> 2-х договорів) укладен</w:t>
            </w:r>
            <w:r w:rsidR="00CF7356" w:rsidRPr="00D706DC">
              <w:rPr>
                <w:rFonts w:ascii="Times New Roman" w:eastAsia="Calibri" w:hAnsi="Times New Roman" w:cs="Times New Roman"/>
                <w:sz w:val="20"/>
                <w:szCs w:val="20"/>
                <w:lang w:val="uk-UA"/>
              </w:rPr>
              <w:t>их</w:t>
            </w:r>
            <w:r w:rsidR="00381D88" w:rsidRPr="00D706DC">
              <w:rPr>
                <w:rFonts w:ascii="Times New Roman" w:eastAsia="Calibri" w:hAnsi="Times New Roman" w:cs="Times New Roman"/>
                <w:sz w:val="20"/>
                <w:szCs w:val="20"/>
                <w:lang w:val="uk-UA"/>
              </w:rPr>
              <w:t xml:space="preserve"> не раніше 2017 року</w:t>
            </w:r>
            <w:r w:rsidR="00CF7356" w:rsidRPr="00D706DC">
              <w:rPr>
                <w:rFonts w:ascii="Times New Roman" w:eastAsia="Calibri" w:hAnsi="Times New Roman" w:cs="Times New Roman"/>
                <w:sz w:val="20"/>
                <w:szCs w:val="20"/>
                <w:lang w:val="uk-UA"/>
              </w:rPr>
              <w:t>,</w:t>
            </w:r>
            <w:r w:rsidRPr="00D706DC">
              <w:rPr>
                <w:rFonts w:ascii="Times New Roman" w:eastAsia="Calibri" w:hAnsi="Times New Roman" w:cs="Times New Roman"/>
                <w:sz w:val="20"/>
                <w:szCs w:val="20"/>
                <w:lang w:val="uk-UA"/>
              </w:rPr>
              <w:t xml:space="preserve"> з підтверджуючими документами</w:t>
            </w:r>
            <w:r w:rsidR="00971939" w:rsidRPr="00D706DC">
              <w:rPr>
                <w:rFonts w:ascii="Times New Roman" w:eastAsia="Calibri" w:hAnsi="Times New Roman" w:cs="Times New Roman"/>
                <w:sz w:val="20"/>
                <w:szCs w:val="20"/>
                <w:lang w:val="uk-UA"/>
              </w:rPr>
              <w:t>:</w:t>
            </w:r>
          </w:p>
          <w:p w:rsidR="00971939" w:rsidRPr="00D706DC" w:rsidRDefault="00DD40AA" w:rsidP="00971939">
            <w:pPr>
              <w:spacing w:after="0" w:line="240" w:lineRule="auto"/>
              <w:ind w:firstLine="318"/>
              <w:jc w:val="both"/>
              <w:rPr>
                <w:rFonts w:ascii="Times New Roman" w:eastAsia="Calibri" w:hAnsi="Times New Roman" w:cs="Times New Roman"/>
                <w:i/>
                <w:sz w:val="20"/>
                <w:szCs w:val="20"/>
                <w:lang w:val="uk-UA"/>
              </w:rPr>
            </w:pPr>
            <w:r w:rsidRPr="00D706DC">
              <w:rPr>
                <w:rFonts w:ascii="Times New Roman" w:eastAsia="Calibri" w:hAnsi="Times New Roman" w:cs="Times New Roman"/>
                <w:sz w:val="20"/>
                <w:szCs w:val="20"/>
                <w:lang w:val="uk-UA"/>
              </w:rPr>
              <w:t>1)</w:t>
            </w:r>
            <w:r w:rsidR="00971939" w:rsidRPr="00D706DC">
              <w:rPr>
                <w:rFonts w:ascii="Times New Roman" w:eastAsia="Calibri" w:hAnsi="Times New Roman" w:cs="Times New Roman"/>
                <w:sz w:val="20"/>
                <w:szCs w:val="20"/>
                <w:lang w:val="uk-UA"/>
              </w:rPr>
              <w:t xml:space="preserve"> </w:t>
            </w:r>
            <w:r w:rsidR="004E02BE" w:rsidRPr="00D706DC">
              <w:rPr>
                <w:rFonts w:ascii="Times New Roman" w:eastAsia="Calibri" w:hAnsi="Times New Roman" w:cs="Times New Roman"/>
                <w:sz w:val="20"/>
                <w:szCs w:val="20"/>
                <w:lang w:val="uk-UA"/>
              </w:rPr>
              <w:t>копія</w:t>
            </w:r>
            <w:r w:rsidR="00CF7356" w:rsidRPr="00D706DC">
              <w:rPr>
                <w:rFonts w:ascii="Times New Roman" w:eastAsia="Calibri" w:hAnsi="Times New Roman" w:cs="Times New Roman"/>
                <w:sz w:val="20"/>
                <w:szCs w:val="20"/>
                <w:lang w:val="uk-UA"/>
              </w:rPr>
              <w:t>ми</w:t>
            </w:r>
            <w:r w:rsidR="004E02BE" w:rsidRPr="00D706DC">
              <w:rPr>
                <w:rFonts w:ascii="Times New Roman" w:eastAsia="Calibri" w:hAnsi="Times New Roman" w:cs="Times New Roman"/>
                <w:sz w:val="20"/>
                <w:szCs w:val="20"/>
                <w:lang w:val="uk-UA"/>
              </w:rPr>
              <w:t xml:space="preserve"> договор</w:t>
            </w:r>
            <w:r w:rsidR="00CF7356" w:rsidRPr="00D706DC">
              <w:rPr>
                <w:rFonts w:ascii="Times New Roman" w:eastAsia="Calibri" w:hAnsi="Times New Roman" w:cs="Times New Roman"/>
                <w:sz w:val="20"/>
                <w:szCs w:val="20"/>
                <w:lang w:val="uk-UA"/>
              </w:rPr>
              <w:t>ів</w:t>
            </w:r>
            <w:r w:rsidR="00B52EAE" w:rsidRPr="00D706DC">
              <w:rPr>
                <w:rFonts w:ascii="Times New Roman" w:eastAsia="Calibri" w:hAnsi="Times New Roman" w:cs="Times New Roman"/>
                <w:sz w:val="20"/>
                <w:szCs w:val="20"/>
                <w:lang w:val="uk-UA"/>
              </w:rPr>
              <w:t xml:space="preserve"> </w:t>
            </w:r>
            <w:r w:rsidR="00CF7356" w:rsidRPr="00D706DC">
              <w:rPr>
                <w:rFonts w:ascii="Times New Roman" w:eastAsia="Calibri" w:hAnsi="Times New Roman" w:cs="Times New Roman"/>
                <w:sz w:val="20"/>
                <w:szCs w:val="20"/>
                <w:lang w:val="uk-UA"/>
              </w:rPr>
              <w:t>зі специфікаціями</w:t>
            </w:r>
            <w:r w:rsidR="004E02BE" w:rsidRPr="00D706DC">
              <w:rPr>
                <w:rFonts w:ascii="Times New Roman" w:eastAsia="Calibri" w:hAnsi="Times New Roman" w:cs="Times New Roman"/>
                <w:sz w:val="20"/>
                <w:szCs w:val="20"/>
                <w:lang w:val="uk-UA"/>
              </w:rPr>
              <w:t xml:space="preserve"> </w:t>
            </w:r>
            <w:r w:rsidRPr="00D706DC">
              <w:rPr>
                <w:rFonts w:ascii="Times New Roman" w:eastAsia="Calibri" w:hAnsi="Times New Roman" w:cs="Times New Roman"/>
                <w:sz w:val="20"/>
                <w:szCs w:val="20"/>
                <w:lang w:val="uk-UA"/>
              </w:rPr>
              <w:t>(</w:t>
            </w:r>
            <w:r w:rsidR="00CF7356" w:rsidRPr="00D706DC">
              <w:rPr>
                <w:rFonts w:ascii="Times New Roman" w:eastAsia="Calibri" w:hAnsi="Times New Roman" w:cs="Times New Roman"/>
                <w:sz w:val="20"/>
                <w:szCs w:val="20"/>
                <w:lang w:val="uk-UA"/>
              </w:rPr>
              <w:t>без інших додатків, які є його невід’ємною частиною (у разі наявності)</w:t>
            </w:r>
            <w:r w:rsidR="00971939" w:rsidRPr="00D706DC">
              <w:rPr>
                <w:rFonts w:ascii="Times New Roman" w:eastAsia="Calibri" w:hAnsi="Times New Roman" w:cs="Times New Roman"/>
                <w:sz w:val="20"/>
                <w:szCs w:val="20"/>
                <w:lang w:val="uk-UA"/>
              </w:rPr>
              <w:t xml:space="preserve"> </w:t>
            </w:r>
            <w:r w:rsidR="00971939" w:rsidRPr="00D706DC">
              <w:rPr>
                <w:rFonts w:ascii="Times New Roman" w:eastAsia="Calibri" w:hAnsi="Times New Roman" w:cs="Times New Roman"/>
                <w:i/>
                <w:sz w:val="20"/>
                <w:szCs w:val="20"/>
                <w:lang w:val="uk-UA"/>
              </w:rPr>
              <w:t xml:space="preserve">(у разі </w:t>
            </w:r>
            <w:r w:rsidRPr="00D706DC">
              <w:rPr>
                <w:rFonts w:ascii="Times New Roman" w:eastAsia="Calibri" w:hAnsi="Times New Roman" w:cs="Times New Roman"/>
                <w:i/>
                <w:sz w:val="20"/>
                <w:szCs w:val="20"/>
                <w:lang w:val="uk-UA"/>
              </w:rPr>
              <w:t xml:space="preserve">їх </w:t>
            </w:r>
            <w:r w:rsidR="00971939" w:rsidRPr="00D706DC">
              <w:rPr>
                <w:rFonts w:ascii="Times New Roman" w:eastAsia="Calibri" w:hAnsi="Times New Roman" w:cs="Times New Roman"/>
                <w:i/>
                <w:sz w:val="20"/>
                <w:szCs w:val="20"/>
                <w:lang w:val="uk-UA"/>
              </w:rPr>
              <w:t>наявності</w:t>
            </w:r>
            <w:r w:rsidRPr="00D706DC">
              <w:rPr>
                <w:rFonts w:ascii="Times New Roman" w:eastAsia="Calibri" w:hAnsi="Times New Roman" w:cs="Times New Roman"/>
                <w:i/>
                <w:sz w:val="20"/>
                <w:szCs w:val="20"/>
                <w:lang w:val="uk-UA"/>
              </w:rPr>
              <w:t>)</w:t>
            </w:r>
            <w:r w:rsidR="00971939" w:rsidRPr="00D706DC">
              <w:rPr>
                <w:rFonts w:ascii="Times New Roman" w:eastAsia="Calibri" w:hAnsi="Times New Roman" w:cs="Times New Roman"/>
                <w:i/>
                <w:sz w:val="20"/>
                <w:szCs w:val="20"/>
                <w:lang w:val="uk-UA"/>
              </w:rPr>
              <w:t>)</w:t>
            </w:r>
            <w:r w:rsidR="00CF7356" w:rsidRPr="00D706DC">
              <w:rPr>
                <w:rFonts w:ascii="Times New Roman" w:eastAsia="Calibri" w:hAnsi="Times New Roman" w:cs="Times New Roman"/>
                <w:sz w:val="20"/>
                <w:szCs w:val="20"/>
                <w:lang w:val="uk-UA"/>
              </w:rPr>
              <w:t xml:space="preserve"> **</w:t>
            </w:r>
            <w:r w:rsidR="004E02BE" w:rsidRPr="00D706DC">
              <w:rPr>
                <w:rFonts w:ascii="Times New Roman" w:eastAsia="Calibri" w:hAnsi="Times New Roman" w:cs="Times New Roman"/>
                <w:i/>
                <w:sz w:val="20"/>
                <w:szCs w:val="20"/>
                <w:lang w:val="uk-UA"/>
              </w:rPr>
              <w:t>;</w:t>
            </w:r>
          </w:p>
          <w:p w:rsidR="00CF7356" w:rsidRPr="00D706DC" w:rsidRDefault="00DD40AA" w:rsidP="00971939">
            <w:pPr>
              <w:spacing w:after="0" w:line="240" w:lineRule="auto"/>
              <w:ind w:firstLine="318"/>
              <w:jc w:val="both"/>
              <w:rPr>
                <w:rFonts w:ascii="Times New Roman" w:eastAsia="Calibri" w:hAnsi="Times New Roman" w:cs="Times New Roman"/>
                <w:sz w:val="20"/>
                <w:szCs w:val="20"/>
                <w:u w:val="single"/>
                <w:lang w:val="uk-UA"/>
              </w:rPr>
            </w:pPr>
            <w:r w:rsidRPr="00D706DC">
              <w:rPr>
                <w:rFonts w:ascii="Times New Roman" w:eastAsia="Calibri" w:hAnsi="Times New Roman" w:cs="Times New Roman"/>
                <w:sz w:val="20"/>
                <w:szCs w:val="20"/>
                <w:lang w:val="uk-UA"/>
              </w:rPr>
              <w:t>2)</w:t>
            </w:r>
            <w:r w:rsidR="00971939" w:rsidRPr="00D706DC">
              <w:rPr>
                <w:rFonts w:ascii="Times New Roman" w:eastAsia="Calibri" w:hAnsi="Times New Roman" w:cs="Times New Roman"/>
                <w:sz w:val="20"/>
                <w:szCs w:val="20"/>
                <w:lang w:val="uk-UA"/>
              </w:rPr>
              <w:t xml:space="preserve"> копія</w:t>
            </w:r>
            <w:r w:rsidR="00CF7356" w:rsidRPr="00D706DC">
              <w:rPr>
                <w:rFonts w:ascii="Times New Roman" w:eastAsia="Calibri" w:hAnsi="Times New Roman" w:cs="Times New Roman"/>
                <w:sz w:val="20"/>
                <w:szCs w:val="20"/>
                <w:lang w:val="uk-UA"/>
              </w:rPr>
              <w:t>ми</w:t>
            </w:r>
            <w:r w:rsidR="00971939" w:rsidRPr="00D706DC">
              <w:rPr>
                <w:rFonts w:ascii="Times New Roman" w:eastAsia="Calibri" w:hAnsi="Times New Roman" w:cs="Times New Roman"/>
                <w:sz w:val="20"/>
                <w:szCs w:val="20"/>
                <w:lang w:val="uk-UA"/>
              </w:rPr>
              <w:t xml:space="preserve"> </w:t>
            </w:r>
            <w:r w:rsidR="005D7FDB" w:rsidRPr="00D706DC">
              <w:rPr>
                <w:rFonts w:ascii="Times New Roman" w:eastAsia="Calibri" w:hAnsi="Times New Roman" w:cs="Times New Roman"/>
                <w:sz w:val="20"/>
                <w:szCs w:val="20"/>
                <w:lang w:val="uk-UA"/>
              </w:rPr>
              <w:t>відповідної</w:t>
            </w:r>
            <w:r w:rsidR="00FE00E8" w:rsidRPr="00D706DC">
              <w:rPr>
                <w:rFonts w:ascii="Times New Roman" w:eastAsia="Calibri" w:hAnsi="Times New Roman" w:cs="Times New Roman"/>
                <w:sz w:val="20"/>
                <w:szCs w:val="20"/>
                <w:lang w:val="uk-UA"/>
              </w:rPr>
              <w:t>(-</w:t>
            </w:r>
            <w:proofErr w:type="spellStart"/>
            <w:r w:rsidR="00FE00E8" w:rsidRPr="00D706DC">
              <w:rPr>
                <w:rFonts w:ascii="Times New Roman" w:eastAsia="Calibri" w:hAnsi="Times New Roman" w:cs="Times New Roman"/>
                <w:sz w:val="20"/>
                <w:szCs w:val="20"/>
                <w:lang w:val="uk-UA"/>
              </w:rPr>
              <w:t>их</w:t>
            </w:r>
            <w:proofErr w:type="spellEnd"/>
            <w:r w:rsidR="00FE00E8" w:rsidRPr="00D706DC">
              <w:rPr>
                <w:rFonts w:ascii="Times New Roman" w:eastAsia="Calibri" w:hAnsi="Times New Roman" w:cs="Times New Roman"/>
                <w:sz w:val="20"/>
                <w:szCs w:val="20"/>
                <w:lang w:val="uk-UA"/>
              </w:rPr>
              <w:t>)</w:t>
            </w:r>
            <w:r w:rsidR="005D7FDB" w:rsidRPr="00D706DC">
              <w:rPr>
                <w:rFonts w:ascii="Times New Roman" w:eastAsia="Calibri" w:hAnsi="Times New Roman" w:cs="Times New Roman"/>
                <w:sz w:val="20"/>
                <w:szCs w:val="20"/>
                <w:lang w:val="uk-UA"/>
              </w:rPr>
              <w:t xml:space="preserve"> </w:t>
            </w:r>
            <w:r w:rsidR="00971939" w:rsidRPr="00D706DC">
              <w:rPr>
                <w:rFonts w:ascii="Times New Roman" w:eastAsia="Calibri" w:hAnsi="Times New Roman" w:cs="Times New Roman"/>
                <w:sz w:val="20"/>
                <w:szCs w:val="20"/>
                <w:lang w:val="uk-UA"/>
              </w:rPr>
              <w:t>накладної (</w:t>
            </w:r>
            <w:r w:rsidR="00FE00E8" w:rsidRPr="00D706DC">
              <w:rPr>
                <w:rFonts w:ascii="Times New Roman" w:eastAsia="Calibri" w:hAnsi="Times New Roman" w:cs="Times New Roman"/>
                <w:sz w:val="20"/>
                <w:szCs w:val="20"/>
                <w:lang w:val="uk-UA"/>
              </w:rPr>
              <w:t>-</w:t>
            </w:r>
            <w:proofErr w:type="spellStart"/>
            <w:r w:rsidR="00FE00E8" w:rsidRPr="00D706DC">
              <w:rPr>
                <w:rFonts w:ascii="Times New Roman" w:eastAsia="Calibri" w:hAnsi="Times New Roman" w:cs="Times New Roman"/>
                <w:sz w:val="20"/>
                <w:szCs w:val="20"/>
                <w:lang w:val="uk-UA"/>
              </w:rPr>
              <w:t>их</w:t>
            </w:r>
            <w:proofErr w:type="spellEnd"/>
            <w:r w:rsidR="004E02BE" w:rsidRPr="00D706DC">
              <w:rPr>
                <w:rFonts w:ascii="Times New Roman" w:eastAsia="Calibri" w:hAnsi="Times New Roman" w:cs="Times New Roman"/>
                <w:sz w:val="20"/>
                <w:szCs w:val="20"/>
                <w:lang w:val="uk-UA"/>
              </w:rPr>
              <w:t>)</w:t>
            </w:r>
            <w:r w:rsidR="005D7FDB" w:rsidRPr="00D706DC">
              <w:rPr>
                <w:rFonts w:ascii="Times New Roman" w:eastAsia="Calibri" w:hAnsi="Times New Roman" w:cs="Times New Roman"/>
                <w:sz w:val="20"/>
                <w:szCs w:val="20"/>
                <w:lang w:val="uk-UA"/>
              </w:rPr>
              <w:t xml:space="preserve">/ </w:t>
            </w:r>
            <w:proofErr w:type="spellStart"/>
            <w:r w:rsidR="005D7FDB" w:rsidRPr="00D706DC">
              <w:rPr>
                <w:rFonts w:ascii="Times New Roman" w:eastAsia="Calibri" w:hAnsi="Times New Roman" w:cs="Times New Roman"/>
                <w:sz w:val="20"/>
                <w:szCs w:val="20"/>
                <w:lang w:val="uk-UA"/>
              </w:rPr>
              <w:t>акта</w:t>
            </w:r>
            <w:proofErr w:type="spellEnd"/>
            <w:r w:rsidR="005D7FDB" w:rsidRPr="00D706DC">
              <w:rPr>
                <w:rFonts w:ascii="Times New Roman" w:eastAsia="Calibri" w:hAnsi="Times New Roman" w:cs="Times New Roman"/>
                <w:sz w:val="20"/>
                <w:szCs w:val="20"/>
                <w:lang w:val="uk-UA"/>
              </w:rPr>
              <w:t xml:space="preserve"> (</w:t>
            </w:r>
            <w:r w:rsidR="00FE00E8" w:rsidRPr="00D706DC">
              <w:rPr>
                <w:rFonts w:ascii="Times New Roman" w:eastAsia="Calibri" w:hAnsi="Times New Roman" w:cs="Times New Roman"/>
                <w:sz w:val="20"/>
                <w:szCs w:val="20"/>
                <w:lang w:val="uk-UA"/>
              </w:rPr>
              <w:t>-</w:t>
            </w:r>
            <w:proofErr w:type="spellStart"/>
            <w:r w:rsidR="00FE00E8" w:rsidRPr="00D706DC">
              <w:rPr>
                <w:rFonts w:ascii="Times New Roman" w:eastAsia="Calibri" w:hAnsi="Times New Roman" w:cs="Times New Roman"/>
                <w:sz w:val="20"/>
                <w:szCs w:val="20"/>
                <w:lang w:val="uk-UA"/>
              </w:rPr>
              <w:t>ів</w:t>
            </w:r>
            <w:proofErr w:type="spellEnd"/>
            <w:r w:rsidR="00B52EAE" w:rsidRPr="00D706DC">
              <w:rPr>
                <w:rFonts w:ascii="Times New Roman" w:eastAsia="Calibri" w:hAnsi="Times New Roman" w:cs="Times New Roman"/>
                <w:sz w:val="20"/>
                <w:szCs w:val="20"/>
                <w:lang w:val="uk-UA"/>
              </w:rPr>
              <w:t>)</w:t>
            </w:r>
            <w:r w:rsidR="00CF7356" w:rsidRPr="00D706DC">
              <w:rPr>
                <w:rFonts w:ascii="Times New Roman" w:eastAsia="Calibri" w:hAnsi="Times New Roman" w:cs="Times New Roman"/>
                <w:sz w:val="20"/>
                <w:szCs w:val="20"/>
                <w:lang w:val="uk-UA"/>
              </w:rPr>
              <w:t xml:space="preserve"> або відгуки від суб’єктів господарювання з якими було укладено аналогічні договори, або актів звірок.</w:t>
            </w:r>
          </w:p>
          <w:p w:rsidR="006B786D" w:rsidRPr="00D706DC" w:rsidRDefault="006B786D" w:rsidP="007A45B7">
            <w:pPr>
              <w:spacing w:after="0" w:line="240" w:lineRule="auto"/>
              <w:ind w:firstLine="5"/>
              <w:jc w:val="both"/>
              <w:rPr>
                <w:rFonts w:ascii="Times New Roman" w:eastAsia="Calibri" w:hAnsi="Times New Roman" w:cs="Times New Roman"/>
                <w:i/>
                <w:sz w:val="20"/>
                <w:szCs w:val="20"/>
                <w:highlight w:val="green"/>
                <w:u w:val="single"/>
                <w:lang w:val="uk-UA"/>
              </w:rPr>
            </w:pPr>
          </w:p>
          <w:p w:rsidR="004E02BE" w:rsidRPr="00D706DC" w:rsidRDefault="004E02BE" w:rsidP="007A45B7">
            <w:pPr>
              <w:spacing w:after="0" w:line="240" w:lineRule="auto"/>
              <w:ind w:firstLine="5"/>
              <w:jc w:val="both"/>
              <w:rPr>
                <w:rFonts w:ascii="Times New Roman" w:eastAsia="Calibri" w:hAnsi="Times New Roman" w:cs="Times New Roman"/>
                <w:i/>
                <w:sz w:val="20"/>
                <w:szCs w:val="20"/>
                <w:u w:val="single"/>
                <w:lang w:val="uk-UA"/>
              </w:rPr>
            </w:pPr>
            <w:r w:rsidRPr="00D706DC">
              <w:rPr>
                <w:rFonts w:ascii="Times New Roman" w:eastAsia="Calibri" w:hAnsi="Times New Roman" w:cs="Times New Roman"/>
                <w:i/>
                <w:sz w:val="20"/>
                <w:szCs w:val="20"/>
                <w:u w:val="single"/>
                <w:lang w:val="uk-UA"/>
              </w:rPr>
              <w:t>Примітка</w:t>
            </w:r>
          </w:p>
          <w:p w:rsidR="0010117A" w:rsidRPr="00D706DC" w:rsidRDefault="00032594" w:rsidP="00C07120">
            <w:pPr>
              <w:spacing w:after="0" w:line="240" w:lineRule="auto"/>
              <w:ind w:firstLine="5"/>
              <w:jc w:val="both"/>
              <w:rPr>
                <w:rFonts w:ascii="Times New Roman" w:eastAsia="Calibri" w:hAnsi="Times New Roman" w:cs="Times New Roman"/>
                <w:i/>
                <w:sz w:val="20"/>
                <w:szCs w:val="20"/>
                <w:lang w:val="uk-UA"/>
              </w:rPr>
            </w:pPr>
            <w:r w:rsidRPr="00D706DC">
              <w:rPr>
                <w:rFonts w:ascii="Times New Roman" w:eastAsia="Calibri" w:hAnsi="Times New Roman" w:cs="Times New Roman"/>
                <w:i/>
                <w:sz w:val="20"/>
                <w:szCs w:val="20"/>
                <w:lang w:val="uk-UA"/>
              </w:rPr>
              <w:t>*</w:t>
            </w:r>
            <w:r w:rsidR="007A45B7" w:rsidRPr="00D706DC">
              <w:rPr>
                <w:rFonts w:ascii="Times New Roman" w:eastAsia="Calibri" w:hAnsi="Times New Roman" w:cs="Times New Roman"/>
                <w:i/>
                <w:sz w:val="20"/>
                <w:szCs w:val="20"/>
                <w:lang w:val="uk-UA"/>
              </w:rPr>
              <w:t>А</w:t>
            </w:r>
            <w:r w:rsidR="004E02BE" w:rsidRPr="00D706DC">
              <w:rPr>
                <w:rFonts w:ascii="Times New Roman" w:eastAsia="Calibri" w:hAnsi="Times New Roman" w:cs="Times New Roman"/>
                <w:i/>
                <w:sz w:val="20"/>
                <w:szCs w:val="20"/>
                <w:lang w:val="uk-UA"/>
              </w:rPr>
              <w:t>налогічним</w:t>
            </w:r>
            <w:r w:rsidR="00CF7356" w:rsidRPr="00D706DC">
              <w:rPr>
                <w:rFonts w:ascii="Times New Roman" w:eastAsia="Calibri" w:hAnsi="Times New Roman" w:cs="Times New Roman"/>
                <w:i/>
                <w:sz w:val="20"/>
                <w:szCs w:val="20"/>
                <w:lang w:val="uk-UA"/>
              </w:rPr>
              <w:t>и</w:t>
            </w:r>
            <w:r w:rsidR="004E02BE" w:rsidRPr="00D706DC">
              <w:rPr>
                <w:rFonts w:ascii="Times New Roman" w:eastAsia="Calibri" w:hAnsi="Times New Roman" w:cs="Times New Roman"/>
                <w:i/>
                <w:sz w:val="20"/>
                <w:szCs w:val="20"/>
                <w:lang w:val="uk-UA"/>
              </w:rPr>
              <w:t xml:space="preserve"> договор</w:t>
            </w:r>
            <w:r w:rsidR="00CF7356" w:rsidRPr="00D706DC">
              <w:rPr>
                <w:rFonts w:ascii="Times New Roman" w:eastAsia="Calibri" w:hAnsi="Times New Roman" w:cs="Times New Roman"/>
                <w:i/>
                <w:sz w:val="20"/>
                <w:szCs w:val="20"/>
                <w:lang w:val="uk-UA"/>
              </w:rPr>
              <w:t>а</w:t>
            </w:r>
            <w:r w:rsidR="004E02BE" w:rsidRPr="00D706DC">
              <w:rPr>
                <w:rFonts w:ascii="Times New Roman" w:eastAsia="Calibri" w:hAnsi="Times New Roman" w:cs="Times New Roman"/>
                <w:i/>
                <w:sz w:val="20"/>
                <w:szCs w:val="20"/>
                <w:lang w:val="uk-UA"/>
              </w:rPr>
              <w:t>м</w:t>
            </w:r>
            <w:r w:rsidR="00CF7356" w:rsidRPr="00D706DC">
              <w:rPr>
                <w:rFonts w:ascii="Times New Roman" w:eastAsia="Calibri" w:hAnsi="Times New Roman" w:cs="Times New Roman"/>
                <w:i/>
                <w:sz w:val="20"/>
                <w:szCs w:val="20"/>
                <w:lang w:val="uk-UA"/>
              </w:rPr>
              <w:t>и</w:t>
            </w:r>
            <w:r w:rsidR="004E02BE" w:rsidRPr="00D706DC">
              <w:rPr>
                <w:rFonts w:ascii="Times New Roman" w:eastAsia="Calibri" w:hAnsi="Times New Roman" w:cs="Times New Roman"/>
                <w:i/>
                <w:sz w:val="20"/>
                <w:szCs w:val="20"/>
                <w:lang w:val="uk-UA"/>
              </w:rPr>
              <w:t xml:space="preserve"> за </w:t>
            </w:r>
            <w:r w:rsidR="006B786D" w:rsidRPr="00D706DC">
              <w:rPr>
                <w:rFonts w:ascii="Times New Roman" w:eastAsia="Calibri" w:hAnsi="Times New Roman" w:cs="Times New Roman"/>
                <w:i/>
                <w:sz w:val="20"/>
                <w:szCs w:val="20"/>
                <w:lang w:val="uk-UA"/>
              </w:rPr>
              <w:t>цією</w:t>
            </w:r>
            <w:r w:rsidR="004E02BE" w:rsidRPr="00D706DC">
              <w:rPr>
                <w:rFonts w:ascii="Times New Roman" w:eastAsia="Calibri" w:hAnsi="Times New Roman" w:cs="Times New Roman"/>
                <w:i/>
                <w:sz w:val="20"/>
                <w:szCs w:val="20"/>
                <w:lang w:val="uk-UA"/>
              </w:rPr>
              <w:t xml:space="preserve"> закупівлею буд</w:t>
            </w:r>
            <w:r w:rsidR="00CF7356" w:rsidRPr="00D706DC">
              <w:rPr>
                <w:rFonts w:ascii="Times New Roman" w:eastAsia="Calibri" w:hAnsi="Times New Roman" w:cs="Times New Roman"/>
                <w:i/>
                <w:sz w:val="20"/>
                <w:szCs w:val="20"/>
                <w:lang w:val="uk-UA"/>
              </w:rPr>
              <w:t>уть</w:t>
            </w:r>
            <w:r w:rsidR="004E02BE" w:rsidRPr="00D706DC">
              <w:rPr>
                <w:rFonts w:ascii="Times New Roman" w:eastAsia="Calibri" w:hAnsi="Times New Roman" w:cs="Times New Roman"/>
                <w:i/>
                <w:sz w:val="20"/>
                <w:szCs w:val="20"/>
                <w:lang w:val="uk-UA"/>
              </w:rPr>
              <w:t xml:space="preserve"> вважатися догов</w:t>
            </w:r>
            <w:r w:rsidR="00CF7356" w:rsidRPr="00D706DC">
              <w:rPr>
                <w:rFonts w:ascii="Times New Roman" w:eastAsia="Calibri" w:hAnsi="Times New Roman" w:cs="Times New Roman"/>
                <w:i/>
                <w:sz w:val="20"/>
                <w:szCs w:val="20"/>
                <w:lang w:val="uk-UA"/>
              </w:rPr>
              <w:t>о</w:t>
            </w:r>
            <w:r w:rsidR="004E02BE" w:rsidRPr="00D706DC">
              <w:rPr>
                <w:rFonts w:ascii="Times New Roman" w:eastAsia="Calibri" w:hAnsi="Times New Roman" w:cs="Times New Roman"/>
                <w:i/>
                <w:sz w:val="20"/>
                <w:szCs w:val="20"/>
                <w:lang w:val="uk-UA"/>
              </w:rPr>
              <w:t>р</w:t>
            </w:r>
            <w:r w:rsidR="00CF7356" w:rsidRPr="00D706DC">
              <w:rPr>
                <w:rFonts w:ascii="Times New Roman" w:eastAsia="Calibri" w:hAnsi="Times New Roman" w:cs="Times New Roman"/>
                <w:i/>
                <w:sz w:val="20"/>
                <w:szCs w:val="20"/>
                <w:lang w:val="uk-UA"/>
              </w:rPr>
              <w:t>и</w:t>
            </w:r>
            <w:r w:rsidR="004E02BE" w:rsidRPr="00D706DC">
              <w:rPr>
                <w:rFonts w:ascii="Times New Roman" w:eastAsia="Calibri" w:hAnsi="Times New Roman" w:cs="Times New Roman"/>
                <w:i/>
                <w:sz w:val="20"/>
                <w:szCs w:val="20"/>
                <w:lang w:val="uk-UA"/>
              </w:rPr>
              <w:t xml:space="preserve"> щодо </w:t>
            </w:r>
            <w:r w:rsidR="009A5078" w:rsidRPr="00D706DC">
              <w:rPr>
                <w:rFonts w:ascii="Times New Roman" w:eastAsia="Calibri" w:hAnsi="Times New Roman" w:cs="Times New Roman"/>
                <w:i/>
                <w:sz w:val="20"/>
                <w:szCs w:val="20"/>
                <w:lang w:val="uk-UA"/>
              </w:rPr>
              <w:t>поста</w:t>
            </w:r>
            <w:r w:rsidR="00AE45A5" w:rsidRPr="00D706DC">
              <w:rPr>
                <w:rFonts w:ascii="Times New Roman" w:eastAsia="Calibri" w:hAnsi="Times New Roman" w:cs="Times New Roman"/>
                <w:i/>
                <w:sz w:val="20"/>
                <w:szCs w:val="20"/>
                <w:lang w:val="uk-UA"/>
              </w:rPr>
              <w:t>вки</w:t>
            </w:r>
            <w:r w:rsidR="00CF7356" w:rsidRPr="00D706DC">
              <w:rPr>
                <w:rFonts w:ascii="Times New Roman" w:eastAsia="Calibri" w:hAnsi="Times New Roman" w:cs="Times New Roman"/>
                <w:i/>
                <w:sz w:val="20"/>
                <w:szCs w:val="20"/>
                <w:lang w:val="uk-UA"/>
              </w:rPr>
              <w:t xml:space="preserve"> </w:t>
            </w:r>
            <w:r w:rsidR="004E02BE" w:rsidRPr="00D706DC">
              <w:rPr>
                <w:rFonts w:ascii="Times New Roman" w:eastAsia="Calibri" w:hAnsi="Times New Roman" w:cs="Times New Roman"/>
                <w:i/>
                <w:sz w:val="20"/>
                <w:szCs w:val="20"/>
                <w:lang w:val="uk-UA"/>
              </w:rPr>
              <w:t xml:space="preserve"> </w:t>
            </w:r>
            <w:r w:rsidR="001E20AB" w:rsidRPr="00D706DC">
              <w:rPr>
                <w:rFonts w:ascii="Times New Roman" w:eastAsia="Calibri" w:hAnsi="Times New Roman" w:cs="Times New Roman"/>
                <w:i/>
                <w:sz w:val="20"/>
                <w:szCs w:val="20"/>
                <w:lang w:val="uk-UA"/>
              </w:rPr>
              <w:t xml:space="preserve">учасником </w:t>
            </w:r>
            <w:r w:rsidR="00CF7356" w:rsidRPr="00D706DC">
              <w:rPr>
                <w:rFonts w:ascii="Times New Roman" w:eastAsia="Calibri" w:hAnsi="Times New Roman" w:cs="Times New Roman"/>
                <w:i/>
                <w:sz w:val="20"/>
                <w:szCs w:val="20"/>
                <w:lang w:val="uk-UA"/>
              </w:rPr>
              <w:t>дизельних генераторів</w:t>
            </w:r>
            <w:r w:rsidR="001E20AB" w:rsidRPr="00D706DC">
              <w:rPr>
                <w:rFonts w:ascii="Times New Roman" w:eastAsia="Calibri" w:hAnsi="Times New Roman" w:cs="Times New Roman"/>
                <w:i/>
                <w:sz w:val="20"/>
                <w:szCs w:val="20"/>
                <w:lang w:val="uk-UA"/>
              </w:rPr>
              <w:t>.</w:t>
            </w:r>
          </w:p>
          <w:p w:rsidR="00381D88" w:rsidRPr="00D706DC" w:rsidRDefault="00B52EAE" w:rsidP="00CF7356">
            <w:pPr>
              <w:spacing w:after="0" w:line="240" w:lineRule="auto"/>
              <w:ind w:firstLine="5"/>
              <w:jc w:val="both"/>
              <w:rPr>
                <w:rFonts w:ascii="Times New Roman" w:eastAsia="Calibri" w:hAnsi="Times New Roman" w:cs="Times New Roman"/>
                <w:sz w:val="20"/>
                <w:szCs w:val="20"/>
                <w:lang w:val="uk-UA"/>
              </w:rPr>
            </w:pPr>
            <w:r w:rsidRPr="00D706DC">
              <w:rPr>
                <w:rFonts w:ascii="Times New Roman" w:eastAsia="Calibri" w:hAnsi="Times New Roman" w:cs="Times New Roman"/>
                <w:i/>
                <w:sz w:val="20"/>
                <w:szCs w:val="20"/>
                <w:lang w:val="uk-UA"/>
              </w:rPr>
              <w:t>**</w:t>
            </w:r>
            <w:r w:rsidRPr="00D706DC">
              <w:rPr>
                <w:lang w:val="uk-UA"/>
              </w:rPr>
              <w:t xml:space="preserve"> </w:t>
            </w:r>
            <w:r w:rsidRPr="00D706DC">
              <w:rPr>
                <w:rFonts w:ascii="Times New Roman" w:eastAsia="Calibri" w:hAnsi="Times New Roman" w:cs="Times New Roman"/>
                <w:i/>
                <w:sz w:val="20"/>
                <w:szCs w:val="20"/>
                <w:lang w:val="uk-UA"/>
              </w:rPr>
              <w:t>Інформація та документи надаються про виконаний  договір.</w:t>
            </w:r>
          </w:p>
        </w:tc>
      </w:tr>
      <w:tr w:rsidR="001E20AB" w:rsidRPr="00D706DC" w:rsidTr="0010117A">
        <w:trPr>
          <w:trHeight w:val="416"/>
        </w:trPr>
        <w:tc>
          <w:tcPr>
            <w:tcW w:w="560" w:type="dxa"/>
          </w:tcPr>
          <w:p w:rsidR="001E20AB" w:rsidRPr="00D706DC" w:rsidRDefault="001E20AB" w:rsidP="00AA2E3F">
            <w:pPr>
              <w:rPr>
                <w:rFonts w:ascii="Times New Roman" w:eastAsia="Calibri" w:hAnsi="Times New Roman" w:cs="Times New Roman"/>
                <w:sz w:val="20"/>
                <w:szCs w:val="20"/>
                <w:lang w:val="uk-UA"/>
              </w:rPr>
            </w:pPr>
            <w:r w:rsidRPr="00D706DC">
              <w:rPr>
                <w:rFonts w:ascii="Times New Roman" w:eastAsia="Calibri" w:hAnsi="Times New Roman" w:cs="Times New Roman"/>
                <w:sz w:val="20"/>
                <w:szCs w:val="20"/>
                <w:lang w:val="uk-UA"/>
              </w:rPr>
              <w:t>2.</w:t>
            </w:r>
          </w:p>
        </w:tc>
        <w:tc>
          <w:tcPr>
            <w:tcW w:w="2559" w:type="dxa"/>
          </w:tcPr>
          <w:p w:rsidR="001E20AB" w:rsidRPr="00D706DC" w:rsidRDefault="00CF7356" w:rsidP="00AA2E3F">
            <w:pPr>
              <w:tabs>
                <w:tab w:val="left" w:pos="1080"/>
              </w:tabs>
              <w:rPr>
                <w:rFonts w:ascii="Times New Roman" w:hAnsi="Times New Roman" w:cs="Times New Roman"/>
                <w:bCs/>
                <w:sz w:val="20"/>
                <w:szCs w:val="20"/>
                <w:lang w:val="uk-UA"/>
              </w:rPr>
            </w:pPr>
            <w:r w:rsidRPr="00D706DC">
              <w:rPr>
                <w:rFonts w:ascii="Times New Roman" w:hAnsi="Times New Roman" w:cs="Times New Roman"/>
                <w:bCs/>
                <w:sz w:val="20"/>
                <w:szCs w:val="20"/>
                <w:lang w:val="uk-UA"/>
              </w:rPr>
              <w:t>Наявність в учасника процедури закупівлі обладнання, матеріально-технічної бази та технологій</w:t>
            </w:r>
          </w:p>
        </w:tc>
        <w:tc>
          <w:tcPr>
            <w:tcW w:w="7229" w:type="dxa"/>
            <w:shd w:val="clear" w:color="auto" w:fill="auto"/>
          </w:tcPr>
          <w:p w:rsidR="001E20AB" w:rsidRPr="00D706DC" w:rsidRDefault="00CF7356" w:rsidP="00971939">
            <w:pPr>
              <w:spacing w:after="0" w:line="240" w:lineRule="auto"/>
              <w:ind w:firstLine="318"/>
              <w:jc w:val="both"/>
              <w:rPr>
                <w:rFonts w:ascii="Times New Roman" w:eastAsia="Calibri" w:hAnsi="Times New Roman" w:cs="Times New Roman"/>
                <w:sz w:val="20"/>
                <w:szCs w:val="20"/>
                <w:lang w:val="uk-UA"/>
              </w:rPr>
            </w:pPr>
            <w:r w:rsidRPr="00D706DC">
              <w:rPr>
                <w:rFonts w:ascii="Times New Roman" w:eastAsia="Calibri" w:hAnsi="Times New Roman" w:cs="Times New Roman"/>
                <w:sz w:val="20"/>
                <w:szCs w:val="20"/>
                <w:lang w:val="uk-UA"/>
              </w:rPr>
              <w:t xml:space="preserve">Довідка у довільній формі (яка містить інформацію, що викладена в Зразку </w:t>
            </w:r>
            <w:r w:rsidR="00314F74" w:rsidRPr="00D706DC">
              <w:rPr>
                <w:rFonts w:ascii="Times New Roman" w:eastAsia="Calibri" w:hAnsi="Times New Roman" w:cs="Times New Roman"/>
                <w:sz w:val="20"/>
                <w:szCs w:val="20"/>
                <w:lang w:val="uk-UA"/>
              </w:rPr>
              <w:t>2</w:t>
            </w:r>
            <w:r w:rsidRPr="00D706DC">
              <w:rPr>
                <w:rFonts w:ascii="Times New Roman" w:eastAsia="Calibri" w:hAnsi="Times New Roman" w:cs="Times New Roman"/>
                <w:sz w:val="20"/>
                <w:szCs w:val="20"/>
                <w:lang w:val="uk-UA"/>
              </w:rPr>
              <w:t xml:space="preserve">) або за Зразком </w:t>
            </w:r>
            <w:r w:rsidR="00314F74" w:rsidRPr="00D706DC">
              <w:rPr>
                <w:rFonts w:ascii="Times New Roman" w:eastAsia="Calibri" w:hAnsi="Times New Roman" w:cs="Times New Roman"/>
                <w:sz w:val="20"/>
                <w:szCs w:val="20"/>
                <w:lang w:val="uk-UA"/>
              </w:rPr>
              <w:t>2</w:t>
            </w:r>
            <w:r w:rsidRPr="00D706DC">
              <w:rPr>
                <w:rFonts w:ascii="Times New Roman" w:eastAsia="Calibri" w:hAnsi="Times New Roman" w:cs="Times New Roman"/>
                <w:sz w:val="20"/>
                <w:szCs w:val="20"/>
                <w:lang w:val="uk-UA"/>
              </w:rPr>
              <w:t xml:space="preserve">, в якому зазначається інформація про наявність обладнання, матеріально-технічної бази та технологій необхідних для </w:t>
            </w:r>
            <w:r w:rsidR="00314F74" w:rsidRPr="00D706DC">
              <w:rPr>
                <w:rFonts w:ascii="Times New Roman" w:eastAsia="Calibri" w:hAnsi="Times New Roman" w:cs="Times New Roman"/>
                <w:sz w:val="20"/>
                <w:szCs w:val="20"/>
                <w:lang w:val="uk-UA"/>
              </w:rPr>
              <w:t>виконання поставки товару у відповідності до предмету закупівлі, а саме: наявність транспортних засобів, необхідних для виконання зобов’язань по договору.</w:t>
            </w:r>
          </w:p>
          <w:p w:rsidR="00314F74" w:rsidRPr="00D706DC" w:rsidRDefault="00314F74" w:rsidP="00314F74">
            <w:pPr>
              <w:spacing w:after="0" w:line="240" w:lineRule="auto"/>
              <w:ind w:firstLine="318"/>
              <w:jc w:val="both"/>
              <w:rPr>
                <w:rFonts w:ascii="Times New Roman" w:eastAsia="Calibri" w:hAnsi="Times New Roman" w:cs="Times New Roman"/>
                <w:sz w:val="20"/>
                <w:szCs w:val="20"/>
                <w:lang w:val="uk-UA"/>
              </w:rPr>
            </w:pPr>
            <w:r w:rsidRPr="00D706DC">
              <w:rPr>
                <w:rFonts w:ascii="Times New Roman" w:eastAsia="Calibri" w:hAnsi="Times New Roman" w:cs="Times New Roman"/>
                <w:sz w:val="20"/>
                <w:szCs w:val="20"/>
                <w:lang w:val="uk-UA"/>
              </w:rPr>
              <w:t>Для підтвердження інформації про наявність транспортних засобів учасник повинен надати копії документів, що підтверджують про право власності на транспортні засоби, або договору/договорів на транспортне обслуговування/перевезення або оренди транспортних засобів (договір повинен бути чинний на дату подання пропозиції і термін його дії повинен бути не меншим ніж до 31.12.2022 року включно).</w:t>
            </w:r>
          </w:p>
          <w:p w:rsidR="00314F74" w:rsidRPr="00D706DC" w:rsidRDefault="00314F74" w:rsidP="00314F74">
            <w:pPr>
              <w:spacing w:after="0" w:line="240" w:lineRule="auto"/>
              <w:ind w:firstLine="318"/>
              <w:jc w:val="both"/>
              <w:rPr>
                <w:rFonts w:ascii="Times New Roman" w:eastAsia="Calibri" w:hAnsi="Times New Roman" w:cs="Times New Roman"/>
                <w:sz w:val="20"/>
                <w:szCs w:val="20"/>
                <w:lang w:val="uk-UA"/>
              </w:rPr>
            </w:pPr>
          </w:p>
        </w:tc>
      </w:tr>
    </w:tbl>
    <w:p w:rsidR="007F2DD4" w:rsidRPr="00D706DC" w:rsidRDefault="007F2DD4" w:rsidP="007F2DD4">
      <w:pPr>
        <w:widowControl w:val="0"/>
        <w:tabs>
          <w:tab w:val="left" w:pos="1080"/>
        </w:tabs>
        <w:spacing w:after="0" w:line="240" w:lineRule="auto"/>
        <w:jc w:val="center"/>
        <w:rPr>
          <w:rFonts w:ascii="Times New Roman" w:eastAsia="Times New Roman" w:hAnsi="Times New Roman" w:cs="Times New Roman"/>
          <w:color w:val="FF0000"/>
          <w:sz w:val="24"/>
          <w:szCs w:val="24"/>
          <w:lang w:val="uk-UA" w:eastAsia="ru-RU"/>
        </w:rPr>
      </w:pPr>
    </w:p>
    <w:p w:rsidR="006240C0" w:rsidRPr="00D706DC" w:rsidRDefault="006240C0" w:rsidP="007F2DD4">
      <w:pPr>
        <w:widowControl w:val="0"/>
        <w:tabs>
          <w:tab w:val="left" w:pos="1080"/>
        </w:tabs>
        <w:spacing w:after="0" w:line="240" w:lineRule="auto"/>
        <w:jc w:val="center"/>
        <w:rPr>
          <w:rFonts w:ascii="Times New Roman" w:eastAsia="Times New Roman" w:hAnsi="Times New Roman" w:cs="Times New Roman"/>
          <w:color w:val="FF0000"/>
          <w:sz w:val="24"/>
          <w:szCs w:val="24"/>
          <w:lang w:val="uk-UA" w:eastAsia="ru-RU"/>
        </w:rPr>
      </w:pPr>
    </w:p>
    <w:p w:rsidR="007F2DD4" w:rsidRPr="00D706DC" w:rsidRDefault="007F2DD4" w:rsidP="007F2DD4">
      <w:pPr>
        <w:widowControl w:val="0"/>
        <w:tabs>
          <w:tab w:val="left" w:pos="1080"/>
        </w:tabs>
        <w:spacing w:after="0" w:line="240" w:lineRule="auto"/>
        <w:jc w:val="center"/>
        <w:rPr>
          <w:rFonts w:ascii="Times New Roman" w:eastAsia="Times New Roman" w:hAnsi="Times New Roman" w:cs="Times New Roman"/>
          <w:b/>
          <w:i/>
          <w:sz w:val="24"/>
          <w:szCs w:val="24"/>
          <w:u w:val="single"/>
          <w:lang w:val="uk-UA" w:eastAsia="ru-RU"/>
        </w:rPr>
      </w:pPr>
      <w:r w:rsidRPr="00D706DC">
        <w:rPr>
          <w:rFonts w:ascii="Times New Roman" w:eastAsia="Times New Roman" w:hAnsi="Times New Roman" w:cs="Times New Roman"/>
          <w:b/>
          <w:i/>
          <w:sz w:val="24"/>
          <w:szCs w:val="24"/>
          <w:u w:val="single"/>
          <w:lang w:val="uk-UA" w:eastAsia="ru-RU"/>
        </w:rPr>
        <w:t xml:space="preserve">Документи на підтвердження відповідності пропозиції учасника </w:t>
      </w:r>
    </w:p>
    <w:p w:rsidR="007F2DD4" w:rsidRPr="00D706DC" w:rsidRDefault="007F2DD4" w:rsidP="007F2DD4">
      <w:pPr>
        <w:widowControl w:val="0"/>
        <w:tabs>
          <w:tab w:val="left" w:pos="1080"/>
        </w:tabs>
        <w:spacing w:after="0" w:line="240" w:lineRule="auto"/>
        <w:jc w:val="center"/>
        <w:rPr>
          <w:rFonts w:ascii="Times New Roman" w:eastAsia="Times New Roman" w:hAnsi="Times New Roman" w:cs="Times New Roman"/>
          <w:b/>
          <w:i/>
          <w:sz w:val="24"/>
          <w:szCs w:val="24"/>
          <w:u w:val="single"/>
          <w:lang w:val="uk-UA" w:eastAsia="ru-RU"/>
        </w:rPr>
      </w:pPr>
      <w:r w:rsidRPr="00D706DC">
        <w:rPr>
          <w:rFonts w:ascii="Times New Roman" w:eastAsia="Times New Roman" w:hAnsi="Times New Roman" w:cs="Times New Roman"/>
          <w:b/>
          <w:i/>
          <w:sz w:val="24"/>
          <w:szCs w:val="24"/>
          <w:u w:val="single"/>
          <w:lang w:val="uk-UA" w:eastAsia="ru-RU"/>
        </w:rPr>
        <w:t>Вимогам, визначеним статтею 17 Закону</w:t>
      </w:r>
    </w:p>
    <w:p w:rsidR="007F2DD4" w:rsidRPr="00D706DC" w:rsidRDefault="007F2DD4" w:rsidP="007F2DD4">
      <w:pPr>
        <w:widowControl w:val="0"/>
        <w:autoSpaceDE w:val="0"/>
        <w:autoSpaceDN w:val="0"/>
        <w:adjustRightInd w:val="0"/>
        <w:spacing w:after="120" w:line="240" w:lineRule="auto"/>
        <w:ind w:right="282"/>
        <w:jc w:val="right"/>
        <w:rPr>
          <w:rFonts w:ascii="Times New Roman" w:eastAsia="Times New Roman" w:hAnsi="Times New Roman" w:cs="Times New Roman"/>
          <w:b/>
          <w:sz w:val="24"/>
          <w:szCs w:val="24"/>
          <w:lang w:val="uk-UA" w:eastAsia="ru-RU"/>
        </w:rPr>
      </w:pPr>
      <w:r w:rsidRPr="00D706DC">
        <w:rPr>
          <w:rFonts w:ascii="Times New Roman CYR" w:eastAsia="Times New Roman" w:hAnsi="Times New Roman CYR" w:cs="Times New Roman CYR"/>
          <w:sz w:val="24"/>
          <w:szCs w:val="24"/>
          <w:lang w:val="uk-UA" w:eastAsia="ru-RU"/>
        </w:rPr>
        <w:t>Таблиця 2</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
        <w:gridCol w:w="3153"/>
        <w:gridCol w:w="6442"/>
      </w:tblGrid>
      <w:tr w:rsidR="008C38CA" w:rsidRPr="00D706DC" w:rsidTr="008C38CA">
        <w:trPr>
          <w:jc w:val="center"/>
        </w:trPr>
        <w:tc>
          <w:tcPr>
            <w:tcW w:w="465" w:type="dxa"/>
            <w:tcBorders>
              <w:top w:val="single" w:sz="4" w:space="0" w:color="000000"/>
              <w:left w:val="single" w:sz="4" w:space="0" w:color="000000"/>
              <w:bottom w:val="single" w:sz="4" w:space="0" w:color="000000"/>
              <w:right w:val="single" w:sz="4" w:space="0" w:color="000000"/>
            </w:tcBorders>
          </w:tcPr>
          <w:p w:rsidR="008C38CA" w:rsidRPr="00D706DC" w:rsidRDefault="008C38CA" w:rsidP="006A5A69">
            <w:pPr>
              <w:widowControl w:val="0"/>
              <w:spacing w:after="0" w:line="240" w:lineRule="auto"/>
              <w:ind w:right="-79"/>
              <w:jc w:val="center"/>
              <w:rPr>
                <w:rFonts w:ascii="Times New Roman" w:eastAsia="Times New Roman" w:hAnsi="Times New Roman" w:cs="Times New Roman"/>
                <w:b/>
                <w:bCs/>
                <w:sz w:val="20"/>
                <w:szCs w:val="20"/>
                <w:lang w:val="uk-UA" w:eastAsia="ru-RU"/>
              </w:rPr>
            </w:pPr>
            <w:r w:rsidRPr="00D706DC">
              <w:rPr>
                <w:rFonts w:ascii="Times New Roman" w:eastAsia="Times New Roman" w:hAnsi="Times New Roman" w:cs="Times New Roman"/>
                <w:b/>
                <w:bCs/>
                <w:sz w:val="20"/>
                <w:szCs w:val="20"/>
                <w:lang w:val="uk-UA" w:eastAsia="ru-RU"/>
              </w:rPr>
              <w:t>№ з/п</w:t>
            </w:r>
          </w:p>
        </w:tc>
        <w:tc>
          <w:tcPr>
            <w:tcW w:w="3153" w:type="dxa"/>
            <w:tcBorders>
              <w:top w:val="single" w:sz="4" w:space="0" w:color="000000"/>
              <w:left w:val="single" w:sz="4" w:space="0" w:color="000000"/>
              <w:bottom w:val="single" w:sz="4" w:space="0" w:color="000000"/>
              <w:right w:val="single" w:sz="4" w:space="0" w:color="000000"/>
            </w:tcBorders>
          </w:tcPr>
          <w:p w:rsidR="008C38CA" w:rsidRPr="00D706DC" w:rsidRDefault="008C38CA" w:rsidP="006A5A69">
            <w:pPr>
              <w:widowControl w:val="0"/>
              <w:spacing w:after="0" w:line="240" w:lineRule="auto"/>
              <w:ind w:right="22"/>
              <w:jc w:val="center"/>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b/>
                <w:iCs/>
                <w:sz w:val="20"/>
                <w:szCs w:val="20"/>
                <w:lang w:val="uk-UA" w:eastAsia="ru-RU"/>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6442" w:type="dxa"/>
            <w:tcBorders>
              <w:top w:val="single" w:sz="4" w:space="0" w:color="000000"/>
              <w:left w:val="single" w:sz="4" w:space="0" w:color="000000"/>
              <w:bottom w:val="single" w:sz="4" w:space="0" w:color="000000"/>
              <w:right w:val="single" w:sz="4" w:space="0" w:color="000000"/>
            </w:tcBorders>
          </w:tcPr>
          <w:p w:rsidR="008C38CA" w:rsidRPr="00D706DC" w:rsidRDefault="008C38CA" w:rsidP="006A5A69">
            <w:pPr>
              <w:spacing w:after="0" w:line="240" w:lineRule="auto"/>
              <w:jc w:val="center"/>
              <w:rPr>
                <w:rFonts w:ascii="Times New Roman" w:eastAsia="Times New Roman" w:hAnsi="Times New Roman" w:cs="Times New Roman"/>
                <w:b/>
                <w:iCs/>
                <w:sz w:val="20"/>
                <w:szCs w:val="20"/>
                <w:lang w:val="uk-UA" w:eastAsia="uk-UA"/>
              </w:rPr>
            </w:pPr>
            <w:r w:rsidRPr="00D706DC">
              <w:rPr>
                <w:rFonts w:ascii="Times New Roman" w:eastAsia="Times New Roman" w:hAnsi="Times New Roman" w:cs="Times New Roman"/>
                <w:b/>
                <w:iCs/>
                <w:sz w:val="20"/>
                <w:szCs w:val="20"/>
                <w:lang w:val="uk-UA" w:eastAsia="uk-UA"/>
              </w:rPr>
              <w:t>Учасник, виконуючи вимогу статті 17 Закону повинен надати інформацію, яка викладена нижче</w:t>
            </w:r>
          </w:p>
        </w:tc>
      </w:tr>
      <w:tr w:rsidR="008C38CA" w:rsidRPr="00D45849" w:rsidTr="008C38CA">
        <w:trPr>
          <w:trHeight w:val="1725"/>
          <w:jc w:val="center"/>
        </w:trPr>
        <w:tc>
          <w:tcPr>
            <w:tcW w:w="465"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79"/>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1</w:t>
            </w:r>
          </w:p>
        </w:tc>
        <w:tc>
          <w:tcPr>
            <w:tcW w:w="3153"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sz w:val="20"/>
                <w:szCs w:val="20"/>
                <w:lang w:val="uk-UA" w:eastAsia="ru-RU"/>
              </w:rPr>
              <w:t xml:space="preserve">Відомості про юридичну особу, яка є учасником процедури закупівлі, </w:t>
            </w:r>
            <w:proofErr w:type="spellStart"/>
            <w:r w:rsidRPr="00D706DC">
              <w:rPr>
                <w:rFonts w:ascii="Times New Roman" w:eastAsia="Times New Roman" w:hAnsi="Times New Roman" w:cs="Times New Roman"/>
                <w:sz w:val="20"/>
                <w:szCs w:val="20"/>
                <w:lang w:val="uk-UA" w:eastAsia="ru-RU"/>
              </w:rPr>
              <w:t>внесено</w:t>
            </w:r>
            <w:proofErr w:type="spellEnd"/>
            <w:r w:rsidRPr="00D706DC">
              <w:rPr>
                <w:rFonts w:ascii="Times New Roman" w:eastAsia="Times New Roman" w:hAnsi="Times New Roman" w:cs="Times New Roman"/>
                <w:sz w:val="20"/>
                <w:szCs w:val="20"/>
                <w:lang w:val="uk-UA" w:eastAsia="ru-RU"/>
              </w:rPr>
              <w:t xml:space="preserve"> до Єдиного державного реєстру осіб, які вчинили корупційні або пов’язані з корупцією правопорушення</w:t>
            </w:r>
          </w:p>
          <w:p w:rsidR="008C38CA" w:rsidRPr="00D706DC" w:rsidRDefault="008C38CA" w:rsidP="008C38CA">
            <w:pPr>
              <w:widowControl w:val="0"/>
              <w:spacing w:after="0" w:line="240" w:lineRule="auto"/>
              <w:ind w:right="22"/>
              <w:rPr>
                <w:rFonts w:ascii="Times New Roman" w:eastAsia="Times New Roman" w:hAnsi="Times New Roman" w:cs="Times New Roman"/>
                <w:b/>
                <w:i/>
                <w:iCs/>
                <w:sz w:val="20"/>
                <w:szCs w:val="20"/>
                <w:lang w:val="uk-UA" w:eastAsia="ru-RU"/>
              </w:rPr>
            </w:pPr>
            <w:r w:rsidRPr="00D706DC">
              <w:rPr>
                <w:rFonts w:ascii="Times New Roman" w:eastAsia="Times New Roman" w:hAnsi="Times New Roman" w:cs="Times New Roman"/>
                <w:b/>
                <w:i/>
                <w:iCs/>
                <w:sz w:val="20"/>
                <w:szCs w:val="20"/>
                <w:lang w:val="uk-UA" w:eastAsia="ru-RU"/>
              </w:rPr>
              <w:t>(пункт 2 ч. 1 ст. 17 Закону)</w:t>
            </w:r>
          </w:p>
        </w:tc>
        <w:tc>
          <w:tcPr>
            <w:tcW w:w="6442" w:type="dxa"/>
            <w:tcBorders>
              <w:top w:val="single" w:sz="4" w:space="0" w:color="000000"/>
              <w:left w:val="single" w:sz="4" w:space="0" w:color="000000"/>
              <w:bottom w:val="single" w:sz="4" w:space="0" w:color="000000"/>
              <w:right w:val="single" w:sz="4" w:space="0" w:color="000000"/>
            </w:tcBorders>
          </w:tcPr>
          <w:p w:rsidR="008C38CA" w:rsidRPr="00D706DC" w:rsidRDefault="008C38CA" w:rsidP="008C38CA">
            <w:pPr>
              <w:widowControl w:val="0"/>
              <w:autoSpaceDE w:val="0"/>
              <w:autoSpaceDN w:val="0"/>
              <w:adjustRightInd w:val="0"/>
              <w:spacing w:after="0" w:line="240" w:lineRule="auto"/>
              <w:ind w:firstLine="317"/>
              <w:rPr>
                <w:rFonts w:ascii="Times New Roman" w:eastAsia="Times New Roman" w:hAnsi="Times New Roman" w:cs="Times New Roman"/>
                <w:sz w:val="20"/>
                <w:szCs w:val="20"/>
                <w:lang w:val="uk-UA" w:eastAsia="uk-UA"/>
              </w:rPr>
            </w:pPr>
            <w:r w:rsidRPr="00D706DC">
              <w:rPr>
                <w:rFonts w:ascii="Times New Roman" w:eastAsia="Times New Roman" w:hAnsi="Times New Roman" w:cs="Times New Roman"/>
                <w:sz w:val="20"/>
                <w:szCs w:val="20"/>
                <w:lang w:val="uk-UA" w:eastAsia="uk-UA"/>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8C38CA" w:rsidRPr="00D706DC" w:rsidRDefault="008C38CA" w:rsidP="008C38CA">
            <w:pPr>
              <w:widowControl w:val="0"/>
              <w:autoSpaceDE w:val="0"/>
              <w:autoSpaceDN w:val="0"/>
              <w:adjustRightInd w:val="0"/>
              <w:spacing w:after="0" w:line="240" w:lineRule="auto"/>
              <w:ind w:firstLine="317"/>
              <w:rPr>
                <w:rFonts w:ascii="Times New Roman" w:eastAsia="Times New Roman" w:hAnsi="Times New Roman" w:cs="Times New Roman"/>
                <w:sz w:val="20"/>
                <w:szCs w:val="20"/>
                <w:lang w:val="uk-UA" w:eastAsia="uk-UA"/>
              </w:rPr>
            </w:pPr>
          </w:p>
          <w:p w:rsidR="008C38CA" w:rsidRPr="00D706DC" w:rsidRDefault="008C38CA" w:rsidP="008C38CA">
            <w:pPr>
              <w:widowControl w:val="0"/>
              <w:autoSpaceDE w:val="0"/>
              <w:autoSpaceDN w:val="0"/>
              <w:adjustRightInd w:val="0"/>
              <w:spacing w:after="0" w:line="240" w:lineRule="auto"/>
              <w:ind w:firstLine="317"/>
              <w:rPr>
                <w:rFonts w:ascii="Times New Roman" w:eastAsia="Times New Roman" w:hAnsi="Times New Roman" w:cs="Times New Roman"/>
                <w:sz w:val="20"/>
                <w:szCs w:val="20"/>
                <w:lang w:val="uk-UA" w:eastAsia="uk-UA"/>
              </w:rPr>
            </w:pPr>
            <w:r w:rsidRPr="00D706DC">
              <w:rPr>
                <w:rFonts w:ascii="Times New Roman" w:eastAsia="Times New Roman" w:hAnsi="Times New Roman" w:cs="Times New Roman"/>
                <w:sz w:val="20"/>
                <w:szCs w:val="20"/>
                <w:lang w:val="uk-UA" w:eastAsia="uk-UA"/>
              </w:rPr>
              <w:t>У разі відсутності технічної можливості перевірити учасника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передбаченої п. 2 ч. 1 ст. 17 Закону шляхом:</w:t>
            </w:r>
          </w:p>
          <w:p w:rsidR="008C38CA" w:rsidRPr="00D706DC" w:rsidRDefault="008C38CA" w:rsidP="008C38CA">
            <w:pPr>
              <w:spacing w:after="0" w:line="240" w:lineRule="auto"/>
              <w:ind w:firstLine="339"/>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sz w:val="20"/>
                <w:szCs w:val="20"/>
                <w:lang w:val="uk-UA" w:eastAsia="uk-UA"/>
              </w:rPr>
              <w:t xml:space="preserve">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w:t>
            </w:r>
            <w:r w:rsidRPr="00D706DC">
              <w:rPr>
                <w:rFonts w:ascii="Times New Roman" w:eastAsia="Times New Roman" w:hAnsi="Times New Roman" w:cs="Times New Roman"/>
                <w:sz w:val="20"/>
                <w:szCs w:val="20"/>
                <w:lang w:val="uk-UA" w:eastAsia="uk-UA"/>
              </w:rPr>
              <w:lastRenderedPageBreak/>
              <w:t>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8C38CA" w:rsidRPr="00D45849" w:rsidTr="008C38CA">
        <w:trPr>
          <w:jc w:val="center"/>
        </w:trPr>
        <w:tc>
          <w:tcPr>
            <w:tcW w:w="465"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79"/>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lastRenderedPageBreak/>
              <w:t>2</w:t>
            </w:r>
          </w:p>
        </w:tc>
        <w:tc>
          <w:tcPr>
            <w:tcW w:w="3153"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b/>
                <w:iCs/>
                <w:sz w:val="20"/>
                <w:szCs w:val="20"/>
                <w:lang w:val="uk-UA" w:eastAsia="ru-RU"/>
              </w:rPr>
              <w:t xml:space="preserve">Службову (посадову) особу Учасника </w:t>
            </w:r>
            <w:r w:rsidRPr="00D706DC">
              <w:rPr>
                <w:rFonts w:ascii="Times New Roman" w:eastAsia="Times New Roman" w:hAnsi="Times New Roman" w:cs="Times New Roman"/>
                <w:sz w:val="20"/>
                <w:szCs w:val="20"/>
                <w:lang w:val="uk-UA" w:eastAsia="ru-RU"/>
              </w:rPr>
              <w:t xml:space="preserve">процедури закупівлі, яку уповноважено учасником представляти його інтереси під час проведення процедури закупівлі, </w:t>
            </w:r>
            <w:r w:rsidRPr="00D706DC">
              <w:rPr>
                <w:rFonts w:ascii="Times New Roman" w:eastAsia="Times New Roman" w:hAnsi="Times New Roman" w:cs="Times New Roman"/>
                <w:b/>
                <w:sz w:val="20"/>
                <w:szCs w:val="20"/>
                <w:lang w:val="uk-UA" w:eastAsia="ru-RU"/>
              </w:rPr>
              <w:t>фізичну особу, яка є учасником,</w:t>
            </w:r>
            <w:r w:rsidRPr="00D706DC">
              <w:rPr>
                <w:rFonts w:ascii="Times New Roman" w:eastAsia="Times New Roman" w:hAnsi="Times New Roman" w:cs="Times New Roman"/>
                <w:sz w:val="20"/>
                <w:szCs w:val="20"/>
                <w:lang w:val="uk-UA" w:eastAsia="ru-RU"/>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Pr="00D706DC">
              <w:rPr>
                <w:rFonts w:ascii="Times New Roman" w:eastAsia="Times New Roman" w:hAnsi="Times New Roman" w:cs="Times New Roman"/>
                <w:iCs/>
                <w:sz w:val="20"/>
                <w:szCs w:val="20"/>
                <w:lang w:val="uk-UA" w:eastAsia="ru-RU"/>
              </w:rPr>
              <w:t>.</w:t>
            </w:r>
          </w:p>
          <w:p w:rsidR="008C38CA" w:rsidRPr="00D706DC" w:rsidRDefault="008C38CA" w:rsidP="008C38CA">
            <w:pPr>
              <w:widowControl w:val="0"/>
              <w:spacing w:after="0" w:line="240" w:lineRule="auto"/>
              <w:ind w:right="22"/>
              <w:rPr>
                <w:rFonts w:ascii="Times New Roman" w:eastAsia="Times New Roman" w:hAnsi="Times New Roman" w:cs="Times New Roman"/>
                <w:b/>
                <w:i/>
                <w:iCs/>
                <w:sz w:val="20"/>
                <w:szCs w:val="20"/>
                <w:lang w:val="uk-UA" w:eastAsia="ru-RU"/>
              </w:rPr>
            </w:pPr>
            <w:r w:rsidRPr="00D706DC">
              <w:rPr>
                <w:rFonts w:ascii="Times New Roman" w:eastAsia="Times New Roman" w:hAnsi="Times New Roman" w:cs="Times New Roman"/>
                <w:b/>
                <w:i/>
                <w:iCs/>
                <w:sz w:val="20"/>
                <w:szCs w:val="20"/>
                <w:lang w:val="uk-UA" w:eastAsia="ru-RU"/>
              </w:rPr>
              <w:t>(пункт 3 ч. 1 ст. 17 Закону)</w:t>
            </w:r>
          </w:p>
        </w:tc>
        <w:tc>
          <w:tcPr>
            <w:tcW w:w="6442" w:type="dxa"/>
            <w:tcBorders>
              <w:top w:val="single" w:sz="4" w:space="0" w:color="000000"/>
              <w:left w:val="single" w:sz="4" w:space="0" w:color="000000"/>
              <w:bottom w:val="single" w:sz="4" w:space="0" w:color="000000"/>
              <w:right w:val="single" w:sz="4" w:space="0" w:color="000000"/>
            </w:tcBorders>
          </w:tcPr>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У разі відсутності технічної неможливості перевірити учасника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передбаченої п. 3 ч. 1 статті 17 Закону шляхом:</w:t>
            </w: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8C38CA" w:rsidRPr="00D706DC" w:rsidTr="008C38CA">
        <w:trPr>
          <w:trHeight w:val="3063"/>
          <w:jc w:val="center"/>
        </w:trPr>
        <w:tc>
          <w:tcPr>
            <w:tcW w:w="465"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79"/>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3</w:t>
            </w:r>
          </w:p>
        </w:tc>
        <w:tc>
          <w:tcPr>
            <w:tcW w:w="3153"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iCs/>
                <w:sz w:val="20"/>
                <w:szCs w:val="20"/>
                <w:lang w:val="uk-UA"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21" w:tgtFrame="_blank" w:history="1">
              <w:r w:rsidRPr="00D706DC">
                <w:rPr>
                  <w:rFonts w:ascii="Times New Roman" w:eastAsia="Times New Roman" w:hAnsi="Times New Roman" w:cs="Times New Roman"/>
                  <w:iCs/>
                  <w:sz w:val="20"/>
                  <w:szCs w:val="20"/>
                  <w:u w:val="single"/>
                  <w:lang w:val="uk-UA" w:eastAsia="ru-RU"/>
                </w:rPr>
                <w:t>Закону України «Про захист економічної конкуренції»</w:t>
              </w:r>
            </w:hyperlink>
            <w:r w:rsidRPr="00D706DC">
              <w:rPr>
                <w:rFonts w:ascii="Times New Roman" w:eastAsia="Times New Roman" w:hAnsi="Times New Roman" w:cs="Times New Roman"/>
                <w:iCs/>
                <w:sz w:val="20"/>
                <w:szCs w:val="20"/>
                <w:lang w:val="uk-UA" w:eastAsia="ru-RU"/>
              </w:rPr>
              <w:t xml:space="preserve">, у вигляді вчинення анти -конкурентних узгоджених дій, що стосуються спотворення результатів тендерів. </w:t>
            </w:r>
          </w:p>
          <w:p w:rsidR="008C38CA" w:rsidRPr="00D706DC" w:rsidRDefault="008C38CA" w:rsidP="008C38CA">
            <w:pPr>
              <w:widowControl w:val="0"/>
              <w:spacing w:after="0" w:line="240" w:lineRule="auto"/>
              <w:ind w:right="22"/>
              <w:rPr>
                <w:rFonts w:ascii="Times New Roman" w:eastAsia="Times New Roman" w:hAnsi="Times New Roman" w:cs="Times New Roman"/>
                <w:b/>
                <w:i/>
                <w:iCs/>
                <w:sz w:val="20"/>
                <w:szCs w:val="20"/>
                <w:lang w:val="uk-UA" w:eastAsia="ru-RU"/>
              </w:rPr>
            </w:pPr>
            <w:r w:rsidRPr="00D706DC">
              <w:rPr>
                <w:rFonts w:ascii="Times New Roman" w:eastAsia="Times New Roman" w:hAnsi="Times New Roman" w:cs="Times New Roman"/>
                <w:b/>
                <w:i/>
                <w:iCs/>
                <w:sz w:val="20"/>
                <w:szCs w:val="20"/>
                <w:lang w:val="uk-UA" w:eastAsia="ru-RU"/>
              </w:rPr>
              <w:t>(пункт 4 ч. 1 ст. 17 Закону)</w:t>
            </w:r>
          </w:p>
        </w:tc>
        <w:tc>
          <w:tcPr>
            <w:tcW w:w="6442" w:type="dxa"/>
            <w:tcBorders>
              <w:top w:val="single" w:sz="4" w:space="0" w:color="000000"/>
              <w:left w:val="single" w:sz="4" w:space="0" w:color="000000"/>
              <w:bottom w:val="single" w:sz="4" w:space="0" w:color="000000"/>
              <w:right w:val="single" w:sz="4" w:space="0" w:color="000000"/>
            </w:tcBorders>
          </w:tcPr>
          <w:p w:rsidR="008C38CA" w:rsidRPr="00D706DC" w:rsidRDefault="008C38CA" w:rsidP="008C38CA">
            <w:pPr>
              <w:spacing w:after="0" w:line="240" w:lineRule="auto"/>
              <w:ind w:firstLine="317"/>
              <w:rPr>
                <w:rFonts w:ascii="Times New Roman" w:eastAsia="Times New Roman" w:hAnsi="Times New Roman" w:cs="Times New Roman"/>
                <w:sz w:val="20"/>
                <w:szCs w:val="20"/>
                <w:lang w:val="uk-UA" w:eastAsia="uk-UA"/>
              </w:rPr>
            </w:pPr>
            <w:r w:rsidRPr="00D706DC">
              <w:rPr>
                <w:rFonts w:ascii="Times New Roman" w:eastAsia="Times New Roman" w:hAnsi="Times New Roman" w:cs="Times New Roman"/>
                <w:sz w:val="20"/>
                <w:szCs w:val="20"/>
                <w:lang w:val="uk-UA" w:eastAsia="uk-UA"/>
              </w:rPr>
              <w:t>Не вимагається від учасника.</w:t>
            </w:r>
          </w:p>
          <w:p w:rsidR="008C38CA" w:rsidRPr="00D706DC" w:rsidRDefault="008C38CA" w:rsidP="008C38CA">
            <w:pPr>
              <w:spacing w:after="0" w:line="240" w:lineRule="auto"/>
              <w:ind w:firstLine="317"/>
              <w:rPr>
                <w:rFonts w:ascii="Times New Roman" w:eastAsia="Times New Roman" w:hAnsi="Times New Roman" w:cs="Times New Roman"/>
                <w:sz w:val="20"/>
                <w:szCs w:val="20"/>
                <w:lang w:val="uk-UA" w:eastAsia="uk-UA"/>
              </w:rPr>
            </w:pP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bCs/>
                <w:sz w:val="20"/>
                <w:szCs w:val="20"/>
                <w:shd w:val="clear" w:color="auto" w:fill="FFFFFF"/>
                <w:lang w:val="uk-UA" w:eastAsia="uk-UA"/>
              </w:rPr>
              <w:t>Замовник самостійно перевіряє таку інформацію у Зведених відомостях про рішення органів АМКУ на офіційному веб-порталі Антимонопольного комітету України (</w:t>
            </w:r>
            <w:r w:rsidRPr="00D706DC">
              <w:rPr>
                <w:rFonts w:ascii="Times New Roman" w:eastAsia="Times New Roman" w:hAnsi="Times New Roman" w:cs="Times New Roman"/>
                <w:b/>
                <w:sz w:val="20"/>
                <w:szCs w:val="20"/>
                <w:u w:val="single"/>
                <w:lang w:val="uk-UA" w:eastAsia="ru-RU"/>
              </w:rPr>
              <w:t>www.amcu.gov.ua</w:t>
            </w:r>
            <w:r w:rsidRPr="00D706DC">
              <w:rPr>
                <w:rFonts w:ascii="Times New Roman" w:eastAsia="Times New Roman" w:hAnsi="Times New Roman" w:cs="Times New Roman"/>
                <w:bCs/>
                <w:sz w:val="20"/>
                <w:szCs w:val="20"/>
                <w:shd w:val="clear" w:color="auto" w:fill="FFFFFF"/>
                <w:lang w:val="uk-UA" w:eastAsia="uk-UA"/>
              </w:rPr>
              <w:t>) в розділі «Діяльність у сфері державних закупівель» - для резидента</w:t>
            </w:r>
          </w:p>
        </w:tc>
      </w:tr>
      <w:tr w:rsidR="008C38CA" w:rsidRPr="00D706DC" w:rsidTr="008C38CA">
        <w:trPr>
          <w:trHeight w:val="2507"/>
          <w:jc w:val="center"/>
        </w:trPr>
        <w:tc>
          <w:tcPr>
            <w:tcW w:w="465"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79"/>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4</w:t>
            </w:r>
          </w:p>
        </w:tc>
        <w:tc>
          <w:tcPr>
            <w:tcW w:w="3153"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b/>
                <w:sz w:val="20"/>
                <w:szCs w:val="20"/>
                <w:lang w:val="uk-UA" w:eastAsia="ru-RU"/>
              </w:rPr>
              <w:t>Фізична особа, яка є учасником</w:t>
            </w:r>
            <w:r w:rsidRPr="00D706DC">
              <w:rPr>
                <w:rFonts w:ascii="Times New Roman" w:eastAsia="Times New Roman" w:hAnsi="Times New Roman" w:cs="Times New Roman"/>
                <w:sz w:val="20"/>
                <w:szCs w:val="20"/>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C38CA" w:rsidRPr="00D706DC" w:rsidRDefault="008C38CA" w:rsidP="008C38CA">
            <w:pPr>
              <w:widowControl w:val="0"/>
              <w:spacing w:after="0" w:line="240" w:lineRule="auto"/>
              <w:ind w:right="22"/>
              <w:rPr>
                <w:rFonts w:ascii="Times New Roman" w:eastAsia="Times New Roman" w:hAnsi="Times New Roman" w:cs="Times New Roman"/>
                <w:b/>
                <w:i/>
                <w:iCs/>
                <w:sz w:val="20"/>
                <w:szCs w:val="20"/>
                <w:lang w:val="uk-UA" w:eastAsia="ru-RU"/>
              </w:rPr>
            </w:pPr>
            <w:r w:rsidRPr="00D706DC">
              <w:rPr>
                <w:rFonts w:ascii="Times New Roman" w:eastAsia="Times New Roman" w:hAnsi="Times New Roman" w:cs="Times New Roman"/>
                <w:b/>
                <w:i/>
                <w:iCs/>
                <w:sz w:val="20"/>
                <w:szCs w:val="20"/>
                <w:lang w:val="uk-UA" w:eastAsia="ru-RU"/>
              </w:rPr>
              <w:t>(пункт 5 ч. 1 ст. 17 Закону)</w:t>
            </w:r>
          </w:p>
        </w:tc>
        <w:tc>
          <w:tcPr>
            <w:tcW w:w="6442" w:type="dxa"/>
            <w:tcBorders>
              <w:top w:val="single" w:sz="4" w:space="0" w:color="000000"/>
              <w:left w:val="single" w:sz="4" w:space="0" w:color="000000"/>
              <w:bottom w:val="single" w:sz="4" w:space="0" w:color="000000"/>
              <w:right w:val="single" w:sz="4" w:space="0" w:color="000000"/>
            </w:tcBorders>
          </w:tcPr>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 xml:space="preserve">Учасник процедури закупівлі підтверджує відсутність підстави для відмови в участі у процедурі закупівлі, визначеної пунктом 5 ч. 1 ст. 17 Закону, </w:t>
            </w:r>
            <w:r w:rsidRPr="00D706DC">
              <w:rPr>
                <w:rFonts w:ascii="Times New Roman" w:eastAsia="Times New Roman" w:hAnsi="Times New Roman" w:cs="Times New Roman"/>
                <w:b/>
                <w:iCs/>
                <w:sz w:val="20"/>
                <w:szCs w:val="20"/>
                <w:u w:val="single"/>
                <w:lang w:val="uk-UA" w:eastAsia="uk-UA"/>
              </w:rPr>
              <w:t>шляхом заповнення відповідного електронного поля</w:t>
            </w:r>
            <w:r w:rsidRPr="00D706DC">
              <w:rPr>
                <w:rFonts w:ascii="Times New Roman" w:eastAsia="Times New Roman" w:hAnsi="Times New Roman" w:cs="Times New Roman"/>
                <w:iCs/>
                <w:sz w:val="20"/>
                <w:szCs w:val="20"/>
                <w:lang w:val="uk-UA" w:eastAsia="uk-UA"/>
              </w:rPr>
              <w:t xml:space="preserve"> в електронній системі закупівель </w:t>
            </w:r>
          </w:p>
          <w:p w:rsidR="008C38CA" w:rsidRPr="00D706DC" w:rsidRDefault="008C38CA" w:rsidP="008C38CA">
            <w:pPr>
              <w:spacing w:after="0" w:line="240" w:lineRule="auto"/>
              <w:ind w:firstLine="317"/>
              <w:rPr>
                <w:rFonts w:ascii="Times New Roman" w:eastAsia="Times New Roman" w:hAnsi="Times New Roman" w:cs="Times New Roman"/>
                <w:i/>
                <w:sz w:val="20"/>
                <w:szCs w:val="20"/>
                <w:lang w:val="uk-UA" w:eastAsia="ru-RU"/>
              </w:rPr>
            </w:pPr>
            <w:r w:rsidRPr="00D706DC">
              <w:rPr>
                <w:rFonts w:ascii="Times New Roman" w:eastAsia="Times New Roman" w:hAnsi="Times New Roman" w:cs="Times New Roman"/>
                <w:i/>
                <w:sz w:val="20"/>
                <w:szCs w:val="20"/>
                <w:lang w:val="uk-UA" w:eastAsia="ru-RU"/>
              </w:rPr>
              <w:t xml:space="preserve">Заповненням відповідних електронних полів вважається проставлення учасником відмітки в </w:t>
            </w:r>
            <w:proofErr w:type="spellStart"/>
            <w:r w:rsidRPr="00D706DC">
              <w:rPr>
                <w:rFonts w:ascii="Times New Roman" w:eastAsia="Times New Roman" w:hAnsi="Times New Roman" w:cs="Times New Roman"/>
                <w:i/>
                <w:sz w:val="20"/>
                <w:szCs w:val="20"/>
                <w:lang w:val="uk-UA" w:eastAsia="ru-RU"/>
              </w:rPr>
              <w:t>чекбоксі</w:t>
            </w:r>
            <w:proofErr w:type="spellEnd"/>
            <w:r w:rsidRPr="00D706DC">
              <w:rPr>
                <w:rFonts w:ascii="Times New Roman" w:eastAsia="Times New Roman" w:hAnsi="Times New Roman" w:cs="Times New Roman"/>
                <w:i/>
                <w:sz w:val="20"/>
                <w:szCs w:val="20"/>
                <w:lang w:val="uk-UA" w:eastAsia="ru-RU"/>
              </w:rPr>
              <w:t>/прапорці/ перемикачі або іншому елементі графічного інтерфейсу користувача в залежності від технічної реалізації на майданчику учасника.</w:t>
            </w:r>
          </w:p>
          <w:p w:rsidR="008C38CA" w:rsidRPr="00D706DC" w:rsidRDefault="008C38CA" w:rsidP="008C38CA">
            <w:pPr>
              <w:spacing w:after="0" w:line="240" w:lineRule="auto"/>
              <w:ind w:firstLine="317"/>
              <w:rPr>
                <w:rFonts w:ascii="Times New Roman" w:eastAsia="Times New Roman" w:hAnsi="Times New Roman" w:cs="Times New Roman"/>
                <w:b/>
                <w:i/>
                <w:sz w:val="20"/>
                <w:szCs w:val="20"/>
                <w:lang w:val="uk-UA" w:eastAsia="ru-RU"/>
              </w:rPr>
            </w:pPr>
          </w:p>
          <w:p w:rsidR="008C38CA" w:rsidRPr="00D706DC" w:rsidRDefault="008C38CA" w:rsidP="008C38CA">
            <w:pPr>
              <w:spacing w:after="0" w:line="240" w:lineRule="auto"/>
              <w:ind w:firstLine="317"/>
              <w:rPr>
                <w:rFonts w:ascii="Times New Roman" w:eastAsia="Times New Roman" w:hAnsi="Times New Roman" w:cs="Times New Roman"/>
                <w:b/>
                <w:iCs/>
                <w:sz w:val="20"/>
                <w:szCs w:val="20"/>
                <w:lang w:val="uk-UA" w:eastAsia="uk-UA"/>
              </w:rPr>
            </w:pPr>
            <w:r w:rsidRPr="00D706DC">
              <w:rPr>
                <w:rFonts w:ascii="Times New Roman" w:eastAsia="Times New Roman" w:hAnsi="Times New Roman" w:cs="Times New Roman"/>
                <w:b/>
                <w:i/>
                <w:sz w:val="20"/>
                <w:szCs w:val="20"/>
                <w:lang w:val="uk-UA" w:eastAsia="ru-RU"/>
              </w:rPr>
              <w:t>Заповнюється учасником, який є фізичною особою.</w:t>
            </w:r>
          </w:p>
        </w:tc>
      </w:tr>
      <w:tr w:rsidR="008C38CA" w:rsidRPr="00D45849" w:rsidTr="008C38CA">
        <w:trPr>
          <w:jc w:val="center"/>
        </w:trPr>
        <w:tc>
          <w:tcPr>
            <w:tcW w:w="465"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79"/>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5</w:t>
            </w:r>
          </w:p>
        </w:tc>
        <w:tc>
          <w:tcPr>
            <w:tcW w:w="3153"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iCs/>
                <w:sz w:val="20"/>
                <w:szCs w:val="20"/>
                <w:lang w:val="uk-UA" w:eastAsia="ru-RU"/>
              </w:rPr>
              <w:t xml:space="preserve">Службова </w:t>
            </w:r>
            <w:r w:rsidRPr="00D706DC">
              <w:rPr>
                <w:rFonts w:ascii="Times New Roman" w:eastAsia="Times New Roman" w:hAnsi="Times New Roman" w:cs="Times New Roman"/>
                <w:sz w:val="20"/>
                <w:szCs w:val="20"/>
                <w:lang w:val="uk-UA" w:eastAsia="ru-RU"/>
              </w:rPr>
              <w:t>(посадова)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706DC">
              <w:rPr>
                <w:rFonts w:ascii="Times New Roman" w:eastAsia="Times New Roman" w:hAnsi="Times New Roman" w:cs="Times New Roman"/>
                <w:iCs/>
                <w:sz w:val="20"/>
                <w:szCs w:val="20"/>
                <w:lang w:val="uk-UA" w:eastAsia="ru-RU"/>
              </w:rPr>
              <w:t>.</w:t>
            </w:r>
          </w:p>
          <w:p w:rsidR="008C38CA" w:rsidRPr="00D706DC" w:rsidRDefault="008C38CA" w:rsidP="008C38CA">
            <w:pPr>
              <w:widowControl w:val="0"/>
              <w:spacing w:after="0" w:line="240" w:lineRule="auto"/>
              <w:ind w:right="22"/>
              <w:rPr>
                <w:rFonts w:ascii="Times New Roman" w:eastAsia="Times New Roman" w:hAnsi="Times New Roman" w:cs="Times New Roman"/>
                <w:b/>
                <w:i/>
                <w:iCs/>
                <w:sz w:val="20"/>
                <w:szCs w:val="20"/>
                <w:lang w:val="uk-UA" w:eastAsia="ru-RU"/>
              </w:rPr>
            </w:pPr>
            <w:r w:rsidRPr="00D706DC">
              <w:rPr>
                <w:rFonts w:ascii="Times New Roman" w:eastAsia="Times New Roman" w:hAnsi="Times New Roman" w:cs="Times New Roman"/>
                <w:b/>
                <w:i/>
                <w:iCs/>
                <w:sz w:val="20"/>
                <w:szCs w:val="20"/>
                <w:lang w:val="uk-UA" w:eastAsia="ru-RU"/>
              </w:rPr>
              <w:t>(пункт 6 ч. 1 ст. 17 Закону)</w:t>
            </w:r>
            <w:r w:rsidR="00452DB6">
              <w:rPr>
                <w:rFonts w:ascii="Times New Roman" w:eastAsia="Times New Roman" w:hAnsi="Times New Roman" w:cs="Times New Roman"/>
                <w:b/>
                <w:i/>
                <w:iCs/>
                <w:sz w:val="20"/>
                <w:szCs w:val="20"/>
                <w:lang w:val="uk-UA" w:eastAsia="ru-RU"/>
              </w:rPr>
              <w:t xml:space="preserve"> </w:t>
            </w:r>
          </w:p>
        </w:tc>
        <w:tc>
          <w:tcPr>
            <w:tcW w:w="6442" w:type="dxa"/>
            <w:tcBorders>
              <w:top w:val="single" w:sz="4" w:space="0" w:color="000000"/>
              <w:left w:val="single" w:sz="4" w:space="0" w:color="000000"/>
              <w:bottom w:val="single" w:sz="4" w:space="0" w:color="000000"/>
              <w:right w:val="single" w:sz="4" w:space="0" w:color="000000"/>
            </w:tcBorders>
          </w:tcPr>
          <w:p w:rsidR="008C38CA" w:rsidRPr="00D706DC" w:rsidRDefault="008C38CA" w:rsidP="008C38CA">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 xml:space="preserve">Учасник процедури закупівлі підтверджує відсутність підстави для відмови в участі у процедурі закупівлі, визначеної пунктом 6 </w:t>
            </w:r>
            <w:r w:rsidRPr="00D706DC">
              <w:rPr>
                <w:rFonts w:ascii="Times New Roman" w:eastAsia="Times New Roman" w:hAnsi="Times New Roman" w:cs="Times New Roman"/>
                <w:iCs/>
                <w:sz w:val="20"/>
                <w:szCs w:val="20"/>
                <w:lang w:val="uk-UA" w:eastAsia="uk-UA"/>
              </w:rPr>
              <w:br/>
              <w:t xml:space="preserve">ч. 1 ст. 17 Закону, </w:t>
            </w:r>
            <w:r w:rsidRPr="00D706DC">
              <w:rPr>
                <w:rFonts w:ascii="Times New Roman" w:eastAsia="Times New Roman" w:hAnsi="Times New Roman" w:cs="Times New Roman"/>
                <w:b/>
                <w:iCs/>
                <w:sz w:val="20"/>
                <w:szCs w:val="20"/>
                <w:u w:val="single"/>
                <w:lang w:val="uk-UA" w:eastAsia="uk-UA"/>
              </w:rPr>
              <w:t>шляхом заповнення відповідного електронного поля</w:t>
            </w:r>
            <w:r w:rsidRPr="00D706DC">
              <w:rPr>
                <w:rFonts w:ascii="Times New Roman" w:eastAsia="Times New Roman" w:hAnsi="Times New Roman" w:cs="Times New Roman"/>
                <w:iCs/>
                <w:sz w:val="20"/>
                <w:szCs w:val="20"/>
                <w:lang w:val="uk-UA" w:eastAsia="uk-UA"/>
              </w:rPr>
              <w:t xml:space="preserve"> в електронній системі закупівель.</w:t>
            </w:r>
          </w:p>
          <w:p w:rsidR="008C38CA" w:rsidRPr="00D706DC" w:rsidRDefault="008C38CA" w:rsidP="008C38CA">
            <w:pPr>
              <w:spacing w:after="0" w:line="240" w:lineRule="auto"/>
              <w:ind w:firstLine="317"/>
              <w:rPr>
                <w:rFonts w:ascii="Times New Roman" w:eastAsia="Times New Roman" w:hAnsi="Times New Roman" w:cs="Times New Roman"/>
                <w:i/>
                <w:sz w:val="20"/>
                <w:szCs w:val="20"/>
                <w:lang w:val="uk-UA" w:eastAsia="ru-RU"/>
              </w:rPr>
            </w:pPr>
            <w:r w:rsidRPr="00D706DC">
              <w:rPr>
                <w:rFonts w:ascii="Times New Roman" w:eastAsia="Times New Roman" w:hAnsi="Times New Roman" w:cs="Times New Roman"/>
                <w:i/>
                <w:sz w:val="20"/>
                <w:szCs w:val="20"/>
                <w:lang w:val="uk-UA" w:eastAsia="ru-RU"/>
              </w:rPr>
              <w:t xml:space="preserve">Заповненням відповідних електронних полів вважається проставлення учасником відмітки в </w:t>
            </w:r>
            <w:proofErr w:type="spellStart"/>
            <w:r w:rsidRPr="00D706DC">
              <w:rPr>
                <w:rFonts w:ascii="Times New Roman" w:eastAsia="Times New Roman" w:hAnsi="Times New Roman" w:cs="Times New Roman"/>
                <w:i/>
                <w:sz w:val="20"/>
                <w:szCs w:val="20"/>
                <w:lang w:val="uk-UA" w:eastAsia="ru-RU"/>
              </w:rPr>
              <w:t>чекбоксі</w:t>
            </w:r>
            <w:proofErr w:type="spellEnd"/>
            <w:r w:rsidRPr="00D706DC">
              <w:rPr>
                <w:rFonts w:ascii="Times New Roman" w:eastAsia="Times New Roman" w:hAnsi="Times New Roman" w:cs="Times New Roman"/>
                <w:i/>
                <w:sz w:val="20"/>
                <w:szCs w:val="20"/>
                <w:lang w:val="uk-UA" w:eastAsia="ru-RU"/>
              </w:rPr>
              <w:t>/прапорці/ перемикачі або іншому елементі графічного інтерфейсу користувача в залежності від технічної реалізації на майданчику учасника.</w:t>
            </w:r>
          </w:p>
          <w:p w:rsidR="008C38CA" w:rsidRPr="00D706DC" w:rsidRDefault="008C38CA" w:rsidP="008C38CA">
            <w:pPr>
              <w:spacing w:after="0" w:line="240" w:lineRule="auto"/>
              <w:rPr>
                <w:rFonts w:ascii="Times New Roman" w:eastAsia="Times New Roman" w:hAnsi="Times New Roman" w:cs="Times New Roman"/>
                <w:iCs/>
                <w:sz w:val="20"/>
                <w:szCs w:val="20"/>
                <w:lang w:val="uk-UA" w:eastAsia="uk-UA"/>
              </w:rPr>
            </w:pPr>
          </w:p>
          <w:p w:rsidR="008C38CA" w:rsidRPr="00D706DC" w:rsidRDefault="008C38CA" w:rsidP="008C38CA">
            <w:pPr>
              <w:spacing w:after="0" w:line="240" w:lineRule="auto"/>
              <w:rPr>
                <w:rFonts w:ascii="Times New Roman" w:eastAsia="Times New Roman" w:hAnsi="Times New Roman" w:cs="Times New Roman"/>
                <w:iCs/>
                <w:sz w:val="20"/>
                <w:szCs w:val="20"/>
                <w:lang w:val="uk-UA" w:eastAsia="uk-UA"/>
              </w:rPr>
            </w:pPr>
          </w:p>
          <w:p w:rsidR="008C38CA" w:rsidRPr="00D706DC" w:rsidRDefault="008C38CA" w:rsidP="008C38CA">
            <w:pPr>
              <w:spacing w:after="0" w:line="240" w:lineRule="auto"/>
              <w:rPr>
                <w:rFonts w:ascii="Times New Roman" w:eastAsia="Times New Roman" w:hAnsi="Times New Roman" w:cs="Times New Roman"/>
                <w:iCs/>
                <w:sz w:val="20"/>
                <w:szCs w:val="20"/>
                <w:lang w:val="uk-UA" w:eastAsia="uk-UA"/>
              </w:rPr>
            </w:pPr>
          </w:p>
        </w:tc>
      </w:tr>
      <w:tr w:rsidR="008C38CA" w:rsidRPr="00D45849" w:rsidTr="008C38CA">
        <w:trPr>
          <w:jc w:val="center"/>
        </w:trPr>
        <w:tc>
          <w:tcPr>
            <w:tcW w:w="465" w:type="dxa"/>
            <w:tcBorders>
              <w:top w:val="single" w:sz="4" w:space="0" w:color="000000"/>
              <w:left w:val="single" w:sz="4" w:space="0" w:color="000000"/>
              <w:bottom w:val="single" w:sz="4" w:space="0" w:color="000000"/>
              <w:right w:val="single" w:sz="4" w:space="0" w:color="000000"/>
            </w:tcBorders>
          </w:tcPr>
          <w:p w:rsidR="008C38CA" w:rsidRPr="00D706DC" w:rsidRDefault="008C38CA" w:rsidP="008C38CA">
            <w:pPr>
              <w:widowControl w:val="0"/>
              <w:spacing w:after="0" w:line="240" w:lineRule="auto"/>
              <w:ind w:right="-79"/>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6</w:t>
            </w:r>
          </w:p>
        </w:tc>
        <w:tc>
          <w:tcPr>
            <w:tcW w:w="3153" w:type="dxa"/>
            <w:tcBorders>
              <w:top w:val="single" w:sz="4" w:space="0" w:color="000000"/>
              <w:left w:val="single" w:sz="4" w:space="0" w:color="000000"/>
              <w:bottom w:val="single" w:sz="4" w:space="0" w:color="000000"/>
              <w:right w:val="single" w:sz="4" w:space="0" w:color="000000"/>
            </w:tcBorders>
          </w:tcPr>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iCs/>
                <w:sz w:val="20"/>
                <w:szCs w:val="20"/>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w:t>
            </w:r>
          </w:p>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iCs/>
                <w:sz w:val="20"/>
                <w:szCs w:val="20"/>
                <w:lang w:val="uk-UA" w:eastAsia="ru-RU"/>
              </w:rPr>
              <w:lastRenderedPageBreak/>
              <w:t>процедури закупівлі та/або з уповноваженою особою (особами), та/або з керівником Замовника.</w:t>
            </w:r>
          </w:p>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b/>
                <w:i/>
                <w:iCs/>
                <w:sz w:val="20"/>
                <w:szCs w:val="20"/>
                <w:lang w:val="uk-UA" w:eastAsia="ru-RU"/>
              </w:rPr>
              <w:t>(пункт 7 ч. 1 ст. 17 Закону)</w:t>
            </w:r>
          </w:p>
        </w:tc>
        <w:tc>
          <w:tcPr>
            <w:tcW w:w="6442" w:type="dxa"/>
            <w:tcBorders>
              <w:top w:val="single" w:sz="4" w:space="0" w:color="000000"/>
              <w:left w:val="single" w:sz="4" w:space="0" w:color="000000"/>
              <w:bottom w:val="single" w:sz="4" w:space="0" w:color="000000"/>
              <w:right w:val="single" w:sz="4" w:space="0" w:color="000000"/>
            </w:tcBorders>
          </w:tcPr>
          <w:p w:rsidR="008C38CA" w:rsidRPr="00D706DC" w:rsidRDefault="008C38CA" w:rsidP="008C38CA">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lastRenderedPageBreak/>
              <w:t xml:space="preserve">Перевіряється замовником під час проведення процедури закупівлі, зокрема інформація про перелік засновників (учасників) юридичної особи; прізвище, ім'я, по батькові осіб, які обираються (призначаються) до органу управління юридичної особи, перевіряється в Єдиному державному реєстрі юридичних осіб, фізичних осіб - підприємців та </w:t>
            </w:r>
            <w:r w:rsidRPr="00D706DC">
              <w:rPr>
                <w:rFonts w:ascii="Times New Roman" w:eastAsia="Times New Roman" w:hAnsi="Times New Roman" w:cs="Times New Roman"/>
                <w:iCs/>
                <w:sz w:val="20"/>
                <w:szCs w:val="20"/>
                <w:lang w:val="uk-UA" w:eastAsia="uk-UA"/>
              </w:rPr>
              <w:lastRenderedPageBreak/>
              <w:t>громадських формувань у разі наявності вільного доступу до такого реєстру *</w:t>
            </w:r>
          </w:p>
          <w:p w:rsidR="008C38CA" w:rsidRPr="00D706DC" w:rsidRDefault="008C38CA" w:rsidP="008C38CA">
            <w:pPr>
              <w:spacing w:after="0" w:line="240" w:lineRule="auto"/>
              <w:rPr>
                <w:rFonts w:ascii="Times New Roman" w:eastAsia="Times New Roman" w:hAnsi="Times New Roman" w:cs="Times New Roman"/>
                <w:iCs/>
                <w:sz w:val="20"/>
                <w:szCs w:val="20"/>
                <w:lang w:val="uk-UA" w:eastAsia="uk-UA"/>
              </w:rPr>
            </w:pPr>
          </w:p>
          <w:p w:rsidR="008C38CA" w:rsidRPr="00D706DC" w:rsidRDefault="008C38CA" w:rsidP="008C38CA">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 учасник підтверджує інформацію про відсутність підстави передбаченої п. 7 ч. 1 ст. 17 Закону шляхом:</w:t>
            </w:r>
          </w:p>
          <w:p w:rsidR="008C38CA" w:rsidRPr="00D706DC" w:rsidRDefault="008C38CA" w:rsidP="008C38CA">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заповнення окремих електронних полів в електронній системі закупівель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гарантійного листа/довідки у довільній формі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витягу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8C38CA" w:rsidRPr="00D45849" w:rsidTr="008C38CA">
        <w:trPr>
          <w:jc w:val="center"/>
        </w:trPr>
        <w:tc>
          <w:tcPr>
            <w:tcW w:w="465" w:type="dxa"/>
            <w:tcBorders>
              <w:top w:val="single" w:sz="4" w:space="0" w:color="000000"/>
              <w:left w:val="single" w:sz="4" w:space="0" w:color="000000"/>
              <w:bottom w:val="single" w:sz="4" w:space="0" w:color="000000"/>
              <w:right w:val="single" w:sz="4" w:space="0" w:color="000000"/>
            </w:tcBorders>
          </w:tcPr>
          <w:p w:rsidR="008C38CA" w:rsidRPr="00D706DC" w:rsidRDefault="00E12D47" w:rsidP="008C38CA">
            <w:pPr>
              <w:widowControl w:val="0"/>
              <w:spacing w:after="0" w:line="240" w:lineRule="auto"/>
              <w:ind w:right="-79"/>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lastRenderedPageBreak/>
              <w:t>7</w:t>
            </w:r>
          </w:p>
        </w:tc>
        <w:tc>
          <w:tcPr>
            <w:tcW w:w="3153"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iCs/>
                <w:sz w:val="20"/>
                <w:szCs w:val="20"/>
                <w:lang w:val="uk-UA" w:eastAsia="ru-RU"/>
              </w:rPr>
              <w:t xml:space="preserve">Учасник </w:t>
            </w:r>
            <w:r w:rsidRPr="00D706DC">
              <w:rPr>
                <w:rFonts w:ascii="Times New Roman" w:eastAsia="Times New Roman" w:hAnsi="Times New Roman" w:cs="Times New Roman"/>
                <w:sz w:val="20"/>
                <w:szCs w:val="20"/>
                <w:lang w:val="uk-UA" w:eastAsia="ru-RU"/>
              </w:rPr>
              <w:t>процедури закупівлі визнаний у встановленому законом порядку банкрутом та стосовно нього відкрита ліквідаційна процедура</w:t>
            </w:r>
            <w:r w:rsidRPr="00D706DC">
              <w:rPr>
                <w:rFonts w:ascii="Times New Roman" w:eastAsia="Times New Roman" w:hAnsi="Times New Roman" w:cs="Times New Roman"/>
                <w:iCs/>
                <w:sz w:val="20"/>
                <w:szCs w:val="20"/>
                <w:lang w:val="uk-UA" w:eastAsia="ru-RU"/>
              </w:rPr>
              <w:t xml:space="preserve">. </w:t>
            </w:r>
          </w:p>
          <w:p w:rsidR="008C38CA" w:rsidRPr="00D706DC" w:rsidRDefault="008C38CA" w:rsidP="008C38CA">
            <w:pPr>
              <w:widowControl w:val="0"/>
              <w:spacing w:after="0" w:line="240" w:lineRule="auto"/>
              <w:ind w:right="22"/>
              <w:rPr>
                <w:rFonts w:ascii="Times New Roman" w:eastAsia="Times New Roman" w:hAnsi="Times New Roman" w:cs="Times New Roman"/>
                <w:b/>
                <w:i/>
                <w:iCs/>
                <w:sz w:val="20"/>
                <w:szCs w:val="20"/>
                <w:lang w:val="uk-UA" w:eastAsia="ru-RU"/>
              </w:rPr>
            </w:pPr>
            <w:r w:rsidRPr="00D706DC">
              <w:rPr>
                <w:rFonts w:ascii="Times New Roman" w:eastAsia="Times New Roman" w:hAnsi="Times New Roman" w:cs="Times New Roman"/>
                <w:b/>
                <w:i/>
                <w:iCs/>
                <w:sz w:val="20"/>
                <w:szCs w:val="20"/>
                <w:lang w:val="uk-UA" w:eastAsia="ru-RU"/>
              </w:rPr>
              <w:t>(пункт 8 ч. 1 ст. 17 Закону)</w:t>
            </w:r>
          </w:p>
        </w:tc>
        <w:tc>
          <w:tcPr>
            <w:tcW w:w="6442" w:type="dxa"/>
            <w:tcBorders>
              <w:top w:val="single" w:sz="4" w:space="0" w:color="000000"/>
              <w:left w:val="single" w:sz="4" w:space="0" w:color="000000"/>
              <w:bottom w:val="single" w:sz="4" w:space="0" w:color="000000"/>
              <w:right w:val="single" w:sz="4" w:space="0" w:color="000000"/>
            </w:tcBorders>
          </w:tcPr>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У разі відсутності технічної можливості перевірити учасника в у Єдиному реєстрі підприємств, щодо яких порушено провадження у справі про банкрутство*, учасник підтверджує інформацію про відсутність підстави передбаченої п. 8 ч. 1 статті 17 Закону шляхом:</w:t>
            </w: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8C38CA" w:rsidRPr="00D45849" w:rsidTr="008C38CA">
        <w:trPr>
          <w:jc w:val="center"/>
        </w:trPr>
        <w:tc>
          <w:tcPr>
            <w:tcW w:w="465" w:type="dxa"/>
            <w:tcBorders>
              <w:top w:val="single" w:sz="4" w:space="0" w:color="000000"/>
              <w:left w:val="single" w:sz="4" w:space="0" w:color="000000"/>
              <w:bottom w:val="single" w:sz="4" w:space="0" w:color="000000"/>
              <w:right w:val="single" w:sz="4" w:space="0" w:color="000000"/>
            </w:tcBorders>
          </w:tcPr>
          <w:p w:rsidR="008C38CA" w:rsidRPr="00D706DC" w:rsidRDefault="00E12D47" w:rsidP="008C38CA">
            <w:pPr>
              <w:widowControl w:val="0"/>
              <w:spacing w:after="0" w:line="240" w:lineRule="auto"/>
              <w:ind w:right="-79"/>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8</w:t>
            </w:r>
          </w:p>
        </w:tc>
        <w:tc>
          <w:tcPr>
            <w:tcW w:w="3153"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sz w:val="20"/>
                <w:szCs w:val="20"/>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D706DC">
              <w:rPr>
                <w:rFonts w:ascii="Times New Roman" w:eastAsia="Times New Roman" w:hAnsi="Times New Roman" w:cs="Times New Roman"/>
                <w:b/>
                <w:sz w:val="20"/>
                <w:szCs w:val="20"/>
                <w:lang w:val="uk-UA" w:eastAsia="ru-RU"/>
              </w:rPr>
              <w:t>крім нерезидентів)</w:t>
            </w:r>
            <w:r w:rsidRPr="00D706DC">
              <w:rPr>
                <w:rFonts w:ascii="Times New Roman" w:eastAsia="Times New Roman" w:hAnsi="Times New Roman" w:cs="Times New Roman"/>
                <w:b/>
                <w:iCs/>
                <w:sz w:val="20"/>
                <w:szCs w:val="20"/>
                <w:lang w:val="uk-UA" w:eastAsia="ru-RU"/>
              </w:rPr>
              <w:t>.</w:t>
            </w:r>
          </w:p>
          <w:p w:rsidR="008C38CA" w:rsidRPr="00D706DC" w:rsidRDefault="008C38CA" w:rsidP="008C38CA">
            <w:pPr>
              <w:widowControl w:val="0"/>
              <w:spacing w:after="0" w:line="240" w:lineRule="auto"/>
              <w:ind w:right="22"/>
              <w:rPr>
                <w:rFonts w:ascii="Times New Roman" w:eastAsia="Times New Roman" w:hAnsi="Times New Roman" w:cs="Times New Roman"/>
                <w:b/>
                <w:i/>
                <w:iCs/>
                <w:sz w:val="20"/>
                <w:szCs w:val="20"/>
                <w:lang w:val="uk-UA" w:eastAsia="ru-RU"/>
              </w:rPr>
            </w:pPr>
            <w:r w:rsidRPr="00D706DC">
              <w:rPr>
                <w:rFonts w:ascii="Times New Roman" w:eastAsia="Times New Roman" w:hAnsi="Times New Roman" w:cs="Times New Roman"/>
                <w:b/>
                <w:i/>
                <w:iCs/>
                <w:sz w:val="20"/>
                <w:szCs w:val="20"/>
                <w:lang w:val="uk-UA" w:eastAsia="ru-RU"/>
              </w:rPr>
              <w:t>(пункт 9 ч. 1 ст. 17 Закону)</w:t>
            </w:r>
          </w:p>
        </w:tc>
        <w:tc>
          <w:tcPr>
            <w:tcW w:w="6442" w:type="dxa"/>
            <w:tcBorders>
              <w:top w:val="single" w:sz="4" w:space="0" w:color="000000"/>
              <w:left w:val="single" w:sz="4" w:space="0" w:color="000000"/>
              <w:bottom w:val="single" w:sz="4" w:space="0" w:color="000000"/>
              <w:right w:val="single" w:sz="4" w:space="0" w:color="000000"/>
            </w:tcBorders>
          </w:tcPr>
          <w:p w:rsidR="008C38CA" w:rsidRPr="00D706DC" w:rsidRDefault="008C38CA" w:rsidP="008C38CA">
            <w:pPr>
              <w:widowControl w:val="0"/>
              <w:rPr>
                <w:rFonts w:ascii="Times New Roman" w:eastAsia="Times New Roman" w:hAnsi="Times New Roman" w:cs="Times New Roman"/>
                <w:b/>
                <w:sz w:val="20"/>
                <w:szCs w:val="20"/>
                <w:lang w:val="uk-UA"/>
              </w:rPr>
            </w:pPr>
            <w:r w:rsidRPr="00D706DC">
              <w:rPr>
                <w:rFonts w:ascii="Times New Roman" w:eastAsia="Times New Roman" w:hAnsi="Times New Roman" w:cs="Times New Roman"/>
                <w:sz w:val="20"/>
                <w:szCs w:val="20"/>
                <w:lang w:val="uk-UA"/>
              </w:rPr>
              <w:t>Перевіряється замовником у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p w:rsidR="008C38CA" w:rsidRPr="00D706DC" w:rsidRDefault="008C38CA" w:rsidP="008C38CA">
            <w:pPr>
              <w:rPr>
                <w:rFonts w:ascii="Times New Roman" w:eastAsia="Times New Roman" w:hAnsi="Times New Roman" w:cs="Times New Roman"/>
                <w:sz w:val="20"/>
                <w:szCs w:val="20"/>
                <w:lang w:val="uk-UA"/>
              </w:rPr>
            </w:pPr>
            <w:r w:rsidRPr="00D706DC">
              <w:rPr>
                <w:rFonts w:ascii="Times New Roman" w:eastAsia="Times New Roman" w:hAnsi="Times New Roman" w:cs="Times New Roman"/>
                <w:sz w:val="20"/>
                <w:szCs w:val="20"/>
                <w:lang w:val="uk-UA"/>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w:t>
            </w:r>
            <w:r w:rsidRPr="00D706DC">
              <w:rPr>
                <w:rFonts w:ascii="Times New Roman" w:eastAsia="Times New Roman" w:hAnsi="Times New Roman" w:cs="Times New Roman"/>
                <w:i/>
                <w:sz w:val="20"/>
                <w:szCs w:val="20"/>
                <w:lang w:val="uk-UA"/>
              </w:rPr>
              <w:t>,</w:t>
            </w:r>
            <w:r w:rsidRPr="00D706DC">
              <w:rPr>
                <w:rFonts w:ascii="Times New Roman" w:eastAsia="Times New Roman" w:hAnsi="Times New Roman" w:cs="Times New Roman"/>
                <w:sz w:val="20"/>
                <w:szCs w:val="20"/>
                <w:lang w:val="uk-UA"/>
              </w:rPr>
              <w:t xml:space="preserve"> учасник підтверджує інформацію про відсутність підстави передбаченої п. 9 ч. 1 статті 17 Закону шляхом:</w:t>
            </w:r>
          </w:p>
          <w:p w:rsidR="008C38CA" w:rsidRPr="00D706DC" w:rsidRDefault="00751A8D"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заповнення окремих електронних полів в електронній системі закупівель та/аб</w:t>
            </w:r>
            <w:r>
              <w:rPr>
                <w:rFonts w:ascii="Times New Roman" w:eastAsia="Times New Roman" w:hAnsi="Times New Roman" w:cs="Times New Roman"/>
                <w:iCs/>
                <w:sz w:val="20"/>
                <w:szCs w:val="20"/>
                <w:lang w:val="uk-UA" w:eastAsia="uk-UA"/>
              </w:rPr>
              <w:t xml:space="preserve">о </w:t>
            </w:r>
            <w:r w:rsidR="008C38CA" w:rsidRPr="00D706DC">
              <w:rPr>
                <w:rFonts w:ascii="Times New Roman" w:eastAsia="Times New Roman" w:hAnsi="Times New Roman" w:cs="Times New Roman"/>
                <w:bCs/>
                <w:sz w:val="20"/>
                <w:szCs w:val="20"/>
                <w:lang w:val="uk-UA"/>
              </w:rPr>
              <w:t>надання гарантійного листа/довідки у довільній формі, та/або надання витягу</w:t>
            </w:r>
            <w:r w:rsidR="008C38CA" w:rsidRPr="00D706DC">
              <w:rPr>
                <w:rFonts w:ascii="Times New Roman" w:eastAsia="Times New Roman" w:hAnsi="Times New Roman" w:cs="Times New Roman"/>
                <w:sz w:val="20"/>
                <w:szCs w:val="20"/>
                <w:lang w:val="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8C38CA" w:rsidRPr="00D706DC" w:rsidTr="008C38CA">
        <w:trPr>
          <w:jc w:val="center"/>
        </w:trPr>
        <w:tc>
          <w:tcPr>
            <w:tcW w:w="465" w:type="dxa"/>
          </w:tcPr>
          <w:p w:rsidR="008C38CA" w:rsidRPr="00D706DC" w:rsidRDefault="00E12D47" w:rsidP="008C38CA">
            <w:pPr>
              <w:widowControl w:val="0"/>
              <w:autoSpaceDE w:val="0"/>
              <w:autoSpaceDN w:val="0"/>
              <w:adjustRightInd w:val="0"/>
              <w:spacing w:after="0" w:line="240" w:lineRule="auto"/>
              <w:ind w:right="22"/>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9</w:t>
            </w:r>
          </w:p>
        </w:tc>
        <w:tc>
          <w:tcPr>
            <w:tcW w:w="3153" w:type="dxa"/>
          </w:tcPr>
          <w:p w:rsidR="008C38CA" w:rsidRPr="00D706DC" w:rsidRDefault="008C38CA" w:rsidP="008C38CA">
            <w:pPr>
              <w:widowControl w:val="0"/>
              <w:autoSpaceDE w:val="0"/>
              <w:autoSpaceDN w:val="0"/>
              <w:adjustRightInd w:val="0"/>
              <w:spacing w:after="0" w:line="240" w:lineRule="auto"/>
              <w:ind w:right="22"/>
              <w:rPr>
                <w:rFonts w:ascii="Times New Roman" w:eastAsia="Times New Roman" w:hAnsi="Times New Roman" w:cs="Times New Roman"/>
                <w:sz w:val="20"/>
                <w:szCs w:val="20"/>
                <w:lang w:val="uk-UA" w:eastAsia="ru-RU"/>
              </w:rPr>
            </w:pPr>
            <w:r w:rsidRPr="00D706DC">
              <w:rPr>
                <w:rFonts w:ascii="Times New Roman" w:eastAsia="Times New Roman" w:hAnsi="Times New Roman" w:cs="Times New Roman"/>
                <w:sz w:val="20"/>
                <w:szCs w:val="20"/>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C38CA" w:rsidRPr="00D706DC" w:rsidRDefault="008C38CA" w:rsidP="008C38CA">
            <w:pPr>
              <w:widowControl w:val="0"/>
              <w:autoSpaceDE w:val="0"/>
              <w:autoSpaceDN w:val="0"/>
              <w:adjustRightInd w:val="0"/>
              <w:spacing w:after="0" w:line="240" w:lineRule="auto"/>
              <w:ind w:right="22"/>
              <w:rPr>
                <w:rFonts w:ascii="Times New Roman" w:eastAsia="Times New Roman" w:hAnsi="Times New Roman" w:cs="Times New Roman"/>
                <w:i/>
                <w:sz w:val="20"/>
                <w:szCs w:val="20"/>
                <w:lang w:val="uk-UA" w:eastAsia="ru-RU"/>
              </w:rPr>
            </w:pPr>
            <w:r w:rsidRPr="00D706DC">
              <w:rPr>
                <w:rFonts w:ascii="Times New Roman" w:eastAsia="Times New Roman" w:hAnsi="Times New Roman" w:cs="Times New Roman"/>
                <w:i/>
                <w:sz w:val="20"/>
                <w:szCs w:val="20"/>
                <w:lang w:val="uk-UA" w:eastAsia="ru-RU"/>
              </w:rPr>
              <w:t>(</w:t>
            </w:r>
            <w:r w:rsidRPr="00D706DC">
              <w:rPr>
                <w:rFonts w:ascii="Times New Roman" w:eastAsia="Times New Roman" w:hAnsi="Times New Roman" w:cs="Times New Roman"/>
                <w:b/>
                <w:i/>
                <w:sz w:val="20"/>
                <w:szCs w:val="20"/>
                <w:lang w:val="uk-UA" w:eastAsia="ru-RU"/>
              </w:rPr>
              <w:t>пункт 10 ч. 1 ст. 17 Закону</w:t>
            </w:r>
            <w:r w:rsidRPr="00D706DC">
              <w:rPr>
                <w:rFonts w:ascii="Times New Roman" w:eastAsia="Times New Roman" w:hAnsi="Times New Roman" w:cs="Times New Roman"/>
                <w:i/>
                <w:sz w:val="20"/>
                <w:szCs w:val="20"/>
                <w:lang w:val="uk-UA" w:eastAsia="ru-RU"/>
              </w:rPr>
              <w:t>)</w:t>
            </w:r>
          </w:p>
        </w:tc>
        <w:tc>
          <w:tcPr>
            <w:tcW w:w="6442" w:type="dxa"/>
          </w:tcPr>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Вартість закупівлі менша за 20 мільйонів гривень.</w:t>
            </w: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Учасник не надає жодного документа.</w:t>
            </w: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p>
        </w:tc>
      </w:tr>
      <w:tr w:rsidR="008C38CA" w:rsidRPr="00D706DC" w:rsidTr="008C38CA">
        <w:trPr>
          <w:jc w:val="center"/>
        </w:trPr>
        <w:tc>
          <w:tcPr>
            <w:tcW w:w="465" w:type="dxa"/>
          </w:tcPr>
          <w:p w:rsidR="008C38CA" w:rsidRPr="00D706DC" w:rsidRDefault="00E12D47" w:rsidP="008C38CA">
            <w:pPr>
              <w:widowControl w:val="0"/>
              <w:spacing w:after="0" w:line="240" w:lineRule="auto"/>
              <w:ind w:right="-79"/>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10</w:t>
            </w:r>
          </w:p>
        </w:tc>
        <w:tc>
          <w:tcPr>
            <w:tcW w:w="3153" w:type="dxa"/>
          </w:tcPr>
          <w:p w:rsidR="008C38CA" w:rsidRPr="00D706DC" w:rsidRDefault="008C38CA" w:rsidP="008C38CA">
            <w:pPr>
              <w:widowControl w:val="0"/>
              <w:autoSpaceDE w:val="0"/>
              <w:autoSpaceDN w:val="0"/>
              <w:adjustRightInd w:val="0"/>
              <w:spacing w:after="0" w:line="240" w:lineRule="auto"/>
              <w:ind w:right="22"/>
              <w:rPr>
                <w:rFonts w:ascii="Times New Roman" w:eastAsia="Times New Roman" w:hAnsi="Times New Roman" w:cs="Times New Roman"/>
                <w:b/>
                <w:sz w:val="20"/>
                <w:szCs w:val="20"/>
                <w:lang w:val="uk-UA" w:eastAsia="ru-RU"/>
              </w:rPr>
            </w:pPr>
            <w:r w:rsidRPr="00D706DC">
              <w:rPr>
                <w:rFonts w:ascii="Times New Roman" w:eastAsia="Times New Roman" w:hAnsi="Times New Roman" w:cs="Times New Roman"/>
                <w:sz w:val="20"/>
                <w:szCs w:val="20"/>
                <w:lang w:val="uk-UA" w:eastAsia="ru-RU"/>
              </w:rPr>
              <w:t xml:space="preserve">Учасник процедури закупівлі є особою, до якої застосовано санкцію у виді заборони на </w:t>
            </w:r>
            <w:r w:rsidRPr="00D706DC">
              <w:rPr>
                <w:rFonts w:ascii="Times New Roman" w:eastAsia="Times New Roman" w:hAnsi="Times New Roman" w:cs="Times New Roman"/>
                <w:sz w:val="20"/>
                <w:szCs w:val="20"/>
                <w:lang w:val="uk-UA" w:eastAsia="ru-RU"/>
              </w:rPr>
              <w:lastRenderedPageBreak/>
              <w:t>здійснення у неї публічних закупівель товарів, робіт і послуг згідно із Законом України "Про санкції"</w:t>
            </w:r>
            <w:r w:rsidRPr="00D706DC">
              <w:rPr>
                <w:rFonts w:ascii="Times New Roman" w:eastAsia="Times New Roman" w:hAnsi="Times New Roman" w:cs="Times New Roman"/>
                <w:b/>
                <w:sz w:val="20"/>
                <w:szCs w:val="20"/>
                <w:lang w:val="uk-UA" w:eastAsia="ru-RU"/>
              </w:rPr>
              <w:t>.</w:t>
            </w:r>
          </w:p>
          <w:p w:rsidR="008C38CA" w:rsidRPr="00D706DC" w:rsidRDefault="008C38CA" w:rsidP="008C38CA">
            <w:pPr>
              <w:widowControl w:val="0"/>
              <w:autoSpaceDE w:val="0"/>
              <w:autoSpaceDN w:val="0"/>
              <w:adjustRightInd w:val="0"/>
              <w:spacing w:after="0" w:line="240" w:lineRule="auto"/>
              <w:ind w:right="22"/>
              <w:rPr>
                <w:rFonts w:ascii="Times New Roman" w:eastAsia="Times New Roman" w:hAnsi="Times New Roman" w:cs="Times New Roman"/>
                <w:sz w:val="20"/>
                <w:szCs w:val="20"/>
                <w:lang w:val="uk-UA" w:eastAsia="ru-RU"/>
              </w:rPr>
            </w:pPr>
            <w:r w:rsidRPr="00D706DC">
              <w:rPr>
                <w:rFonts w:ascii="Times New Roman" w:eastAsia="Times New Roman" w:hAnsi="Times New Roman" w:cs="Times New Roman"/>
                <w:i/>
                <w:sz w:val="20"/>
                <w:szCs w:val="20"/>
                <w:lang w:val="uk-UA" w:eastAsia="ru-RU"/>
              </w:rPr>
              <w:t>(</w:t>
            </w:r>
            <w:r w:rsidRPr="00D706DC">
              <w:rPr>
                <w:rFonts w:ascii="Times New Roman" w:eastAsia="Times New Roman" w:hAnsi="Times New Roman" w:cs="Times New Roman"/>
                <w:b/>
                <w:i/>
                <w:sz w:val="20"/>
                <w:szCs w:val="20"/>
                <w:lang w:val="uk-UA" w:eastAsia="ru-RU"/>
              </w:rPr>
              <w:t>пункт 11 ч. 1 ст. 17 Закону</w:t>
            </w:r>
            <w:r w:rsidRPr="00D706DC">
              <w:rPr>
                <w:rFonts w:ascii="Times New Roman" w:eastAsia="Times New Roman" w:hAnsi="Times New Roman" w:cs="Times New Roman"/>
                <w:i/>
                <w:sz w:val="20"/>
                <w:szCs w:val="20"/>
                <w:lang w:val="uk-UA" w:eastAsia="ru-RU"/>
              </w:rPr>
              <w:t>)</w:t>
            </w:r>
          </w:p>
        </w:tc>
        <w:tc>
          <w:tcPr>
            <w:tcW w:w="6442" w:type="dxa"/>
          </w:tcPr>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lastRenderedPageBreak/>
              <w:t>Не вимагається від учасника.</w:t>
            </w: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sz w:val="20"/>
                <w:szCs w:val="20"/>
                <w:lang w:val="uk-UA" w:eastAsia="ru-RU"/>
              </w:rPr>
              <w:lastRenderedPageBreak/>
              <w:t>Замовник самостійно перевіряє інформацію, що міститься у відкритих реєстрах</w:t>
            </w:r>
          </w:p>
        </w:tc>
      </w:tr>
      <w:tr w:rsidR="008C38CA" w:rsidRPr="00D45849" w:rsidTr="008C38CA">
        <w:trPr>
          <w:trHeight w:val="3487"/>
          <w:jc w:val="center"/>
        </w:trPr>
        <w:tc>
          <w:tcPr>
            <w:tcW w:w="465" w:type="dxa"/>
          </w:tcPr>
          <w:p w:rsidR="008C38CA" w:rsidRPr="00D706DC" w:rsidRDefault="00E12D47" w:rsidP="008C38CA">
            <w:pPr>
              <w:widowControl w:val="0"/>
              <w:autoSpaceDE w:val="0"/>
              <w:autoSpaceDN w:val="0"/>
              <w:adjustRightInd w:val="0"/>
              <w:spacing w:after="0" w:line="240" w:lineRule="auto"/>
              <w:ind w:right="22"/>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lastRenderedPageBreak/>
              <w:t>11</w:t>
            </w:r>
          </w:p>
        </w:tc>
        <w:tc>
          <w:tcPr>
            <w:tcW w:w="3153" w:type="dxa"/>
          </w:tcPr>
          <w:p w:rsidR="008C38CA" w:rsidRPr="00D706DC" w:rsidRDefault="008C38CA" w:rsidP="008C38CA">
            <w:pPr>
              <w:widowControl w:val="0"/>
              <w:autoSpaceDE w:val="0"/>
              <w:autoSpaceDN w:val="0"/>
              <w:adjustRightInd w:val="0"/>
              <w:spacing w:after="0" w:line="240" w:lineRule="auto"/>
              <w:ind w:right="22"/>
              <w:rPr>
                <w:rFonts w:ascii="Times New Roman" w:eastAsia="Times New Roman" w:hAnsi="Times New Roman" w:cs="Times New Roman"/>
                <w:b/>
                <w:sz w:val="20"/>
                <w:szCs w:val="20"/>
                <w:lang w:val="uk-UA" w:eastAsia="ru-RU"/>
              </w:rPr>
            </w:pPr>
            <w:r w:rsidRPr="00D706DC">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706DC">
              <w:rPr>
                <w:rFonts w:ascii="Times New Roman" w:eastAsia="Times New Roman" w:hAnsi="Times New Roman" w:cs="Times New Roman"/>
                <w:b/>
                <w:sz w:val="20"/>
                <w:szCs w:val="20"/>
                <w:lang w:val="uk-UA" w:eastAsia="ru-RU"/>
              </w:rPr>
              <w:t>.</w:t>
            </w:r>
          </w:p>
          <w:p w:rsidR="008C38CA" w:rsidRPr="00D706DC" w:rsidRDefault="008C38CA" w:rsidP="008C38CA">
            <w:pPr>
              <w:widowControl w:val="0"/>
              <w:autoSpaceDE w:val="0"/>
              <w:autoSpaceDN w:val="0"/>
              <w:adjustRightInd w:val="0"/>
              <w:spacing w:after="0" w:line="240" w:lineRule="auto"/>
              <w:ind w:right="22"/>
              <w:rPr>
                <w:rFonts w:ascii="Times New Roman" w:eastAsia="Times New Roman" w:hAnsi="Times New Roman" w:cs="Times New Roman"/>
                <w:sz w:val="20"/>
                <w:szCs w:val="20"/>
                <w:lang w:val="uk-UA" w:eastAsia="ru-RU"/>
              </w:rPr>
            </w:pPr>
            <w:r w:rsidRPr="00D706DC">
              <w:rPr>
                <w:rFonts w:ascii="Times New Roman" w:eastAsia="Times New Roman" w:hAnsi="Times New Roman" w:cs="Times New Roman"/>
                <w:i/>
                <w:sz w:val="20"/>
                <w:szCs w:val="20"/>
                <w:lang w:val="uk-UA" w:eastAsia="ru-RU"/>
              </w:rPr>
              <w:t>(</w:t>
            </w:r>
            <w:r w:rsidRPr="00D706DC">
              <w:rPr>
                <w:rFonts w:ascii="Times New Roman" w:eastAsia="Times New Roman" w:hAnsi="Times New Roman" w:cs="Times New Roman"/>
                <w:b/>
                <w:i/>
                <w:sz w:val="20"/>
                <w:szCs w:val="20"/>
                <w:lang w:val="uk-UA" w:eastAsia="ru-RU"/>
              </w:rPr>
              <w:t>пункт 12 ч. 1 ст. 17 Закону</w:t>
            </w:r>
            <w:r w:rsidRPr="00D706DC">
              <w:rPr>
                <w:rFonts w:ascii="Times New Roman" w:eastAsia="Times New Roman" w:hAnsi="Times New Roman" w:cs="Times New Roman"/>
                <w:i/>
                <w:sz w:val="20"/>
                <w:szCs w:val="20"/>
                <w:lang w:val="uk-UA" w:eastAsia="ru-RU"/>
              </w:rPr>
              <w:t>)</w:t>
            </w:r>
          </w:p>
        </w:tc>
        <w:tc>
          <w:tcPr>
            <w:tcW w:w="6442" w:type="dxa"/>
          </w:tcPr>
          <w:p w:rsidR="008C38CA" w:rsidRPr="00D706DC" w:rsidRDefault="008C38CA" w:rsidP="008C38CA">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Учасник процедури закупівлі підтверджує відсутність підстави для відмови в участі у процедурі закупівлі, визначеної пунктом 12</w:t>
            </w:r>
            <w:r w:rsidRPr="00D706DC">
              <w:rPr>
                <w:rFonts w:ascii="Times New Roman" w:eastAsia="Times New Roman" w:hAnsi="Times New Roman" w:cs="Times New Roman"/>
                <w:iCs/>
                <w:sz w:val="20"/>
                <w:szCs w:val="20"/>
                <w:lang w:val="uk-UA" w:eastAsia="uk-UA"/>
              </w:rPr>
              <w:br/>
              <w:t xml:space="preserve">ч. 1 ст. 17 Закону, </w:t>
            </w:r>
            <w:r w:rsidRPr="00D706DC">
              <w:rPr>
                <w:rFonts w:ascii="Times New Roman" w:eastAsia="Times New Roman" w:hAnsi="Times New Roman" w:cs="Times New Roman"/>
                <w:b/>
                <w:iCs/>
                <w:sz w:val="20"/>
                <w:szCs w:val="20"/>
                <w:u w:val="single"/>
                <w:lang w:val="uk-UA" w:eastAsia="uk-UA"/>
              </w:rPr>
              <w:t>шляхом заповнення відповідного електронного поля</w:t>
            </w:r>
            <w:r w:rsidRPr="00D706DC">
              <w:rPr>
                <w:rFonts w:ascii="Times New Roman" w:eastAsia="Times New Roman" w:hAnsi="Times New Roman" w:cs="Times New Roman"/>
                <w:iCs/>
                <w:sz w:val="20"/>
                <w:szCs w:val="20"/>
                <w:lang w:val="uk-UA" w:eastAsia="uk-UA"/>
              </w:rPr>
              <w:t xml:space="preserve"> в електронній системі закупівель.</w:t>
            </w:r>
          </w:p>
          <w:p w:rsidR="008C38CA" w:rsidRPr="00D706DC" w:rsidRDefault="008C38CA" w:rsidP="008C38CA">
            <w:pPr>
              <w:spacing w:after="0" w:line="240" w:lineRule="auto"/>
              <w:ind w:firstLine="317"/>
              <w:rPr>
                <w:rFonts w:ascii="Times New Roman" w:eastAsia="Times New Roman" w:hAnsi="Times New Roman" w:cs="Times New Roman"/>
                <w:i/>
                <w:sz w:val="20"/>
                <w:szCs w:val="20"/>
                <w:lang w:val="uk-UA" w:eastAsia="ru-RU"/>
              </w:rPr>
            </w:pPr>
            <w:r w:rsidRPr="00D706DC">
              <w:rPr>
                <w:rFonts w:ascii="Times New Roman" w:eastAsia="Times New Roman" w:hAnsi="Times New Roman" w:cs="Times New Roman"/>
                <w:i/>
                <w:sz w:val="20"/>
                <w:szCs w:val="20"/>
                <w:lang w:val="uk-UA" w:eastAsia="ru-RU"/>
              </w:rPr>
              <w:t xml:space="preserve">Заповненням відповідних електронних полів вважається проставлення учасником відмітки в </w:t>
            </w:r>
            <w:proofErr w:type="spellStart"/>
            <w:r w:rsidRPr="00D706DC">
              <w:rPr>
                <w:rFonts w:ascii="Times New Roman" w:eastAsia="Times New Roman" w:hAnsi="Times New Roman" w:cs="Times New Roman"/>
                <w:i/>
                <w:sz w:val="20"/>
                <w:szCs w:val="20"/>
                <w:lang w:val="uk-UA" w:eastAsia="ru-RU"/>
              </w:rPr>
              <w:t>чекбоксі</w:t>
            </w:r>
            <w:proofErr w:type="spellEnd"/>
            <w:r w:rsidRPr="00D706DC">
              <w:rPr>
                <w:rFonts w:ascii="Times New Roman" w:eastAsia="Times New Roman" w:hAnsi="Times New Roman" w:cs="Times New Roman"/>
                <w:i/>
                <w:sz w:val="20"/>
                <w:szCs w:val="20"/>
                <w:lang w:val="uk-UA" w:eastAsia="ru-RU"/>
              </w:rPr>
              <w:t>/прапорці/ перемикачі або іншому елементі графічного інтерфейсу користувача в залежності від технічної реалізації на майданчику учасника.</w:t>
            </w:r>
          </w:p>
          <w:p w:rsidR="008C38CA" w:rsidRPr="00D706DC" w:rsidRDefault="008C38CA" w:rsidP="008C38CA">
            <w:pPr>
              <w:spacing w:after="0" w:line="240" w:lineRule="auto"/>
              <w:rPr>
                <w:rFonts w:ascii="Times New Roman" w:eastAsia="Times New Roman" w:hAnsi="Times New Roman" w:cs="Times New Roman"/>
                <w:iCs/>
                <w:sz w:val="20"/>
                <w:szCs w:val="20"/>
                <w:lang w:val="uk-UA" w:eastAsia="uk-UA"/>
              </w:rPr>
            </w:pPr>
            <w:bookmarkStart w:id="15" w:name="_GoBack"/>
            <w:bookmarkEnd w:id="15"/>
          </w:p>
        </w:tc>
      </w:tr>
      <w:tr w:rsidR="008C38CA" w:rsidRPr="00D706DC" w:rsidTr="008C38CA">
        <w:trPr>
          <w:trHeight w:val="1833"/>
          <w:jc w:val="center"/>
        </w:trPr>
        <w:tc>
          <w:tcPr>
            <w:tcW w:w="465" w:type="dxa"/>
          </w:tcPr>
          <w:p w:rsidR="008C38CA" w:rsidRPr="00D706DC" w:rsidRDefault="00E12D47" w:rsidP="008C38CA">
            <w:pPr>
              <w:widowControl w:val="0"/>
              <w:autoSpaceDE w:val="0"/>
              <w:autoSpaceDN w:val="0"/>
              <w:adjustRightInd w:val="0"/>
              <w:spacing w:after="0" w:line="240" w:lineRule="auto"/>
              <w:ind w:right="22"/>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12</w:t>
            </w:r>
          </w:p>
        </w:tc>
        <w:tc>
          <w:tcPr>
            <w:tcW w:w="3153" w:type="dxa"/>
          </w:tcPr>
          <w:p w:rsidR="008C38CA" w:rsidRPr="00D706DC" w:rsidRDefault="008C38CA" w:rsidP="008C38CA">
            <w:pPr>
              <w:widowControl w:val="0"/>
              <w:autoSpaceDE w:val="0"/>
              <w:autoSpaceDN w:val="0"/>
              <w:adjustRightInd w:val="0"/>
              <w:spacing w:after="0" w:line="240" w:lineRule="auto"/>
              <w:ind w:right="22"/>
              <w:rPr>
                <w:rFonts w:ascii="Times New Roman" w:eastAsia="Times New Roman" w:hAnsi="Times New Roman" w:cs="Times New Roman"/>
                <w:sz w:val="20"/>
                <w:szCs w:val="20"/>
                <w:lang w:val="uk-UA" w:eastAsia="ru-RU"/>
              </w:rPr>
            </w:pPr>
            <w:r w:rsidRPr="00D706DC">
              <w:rPr>
                <w:rFonts w:ascii="Times New Roman" w:eastAsia="Times New Roman" w:hAnsi="Times New Roman" w:cs="Times New Roman"/>
                <w:sz w:val="20"/>
                <w:szCs w:val="2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C38CA" w:rsidRPr="00D706DC" w:rsidRDefault="008C38CA" w:rsidP="008C38CA">
            <w:pPr>
              <w:widowControl w:val="0"/>
              <w:autoSpaceDE w:val="0"/>
              <w:autoSpaceDN w:val="0"/>
              <w:adjustRightInd w:val="0"/>
              <w:spacing w:after="0" w:line="240" w:lineRule="auto"/>
              <w:ind w:right="22"/>
              <w:rPr>
                <w:rFonts w:ascii="Times New Roman" w:eastAsia="Times New Roman" w:hAnsi="Times New Roman" w:cs="Times New Roman"/>
                <w:sz w:val="20"/>
                <w:szCs w:val="20"/>
                <w:lang w:val="uk-UA" w:eastAsia="ru-RU"/>
              </w:rPr>
            </w:pPr>
            <w:r w:rsidRPr="00D706DC">
              <w:rPr>
                <w:rFonts w:ascii="Times New Roman" w:eastAsia="Times New Roman" w:hAnsi="Times New Roman" w:cs="Times New Roman"/>
                <w:i/>
                <w:sz w:val="20"/>
                <w:szCs w:val="20"/>
                <w:lang w:val="uk-UA" w:eastAsia="ru-RU"/>
              </w:rPr>
              <w:t>(</w:t>
            </w:r>
            <w:r w:rsidRPr="00D706DC">
              <w:rPr>
                <w:rFonts w:ascii="Times New Roman" w:eastAsia="Times New Roman" w:hAnsi="Times New Roman" w:cs="Times New Roman"/>
                <w:b/>
                <w:i/>
                <w:sz w:val="20"/>
                <w:szCs w:val="20"/>
                <w:lang w:val="uk-UA" w:eastAsia="ru-RU"/>
              </w:rPr>
              <w:t>пункт 13 ч. 1 ст. 17 Закону</w:t>
            </w:r>
            <w:r w:rsidRPr="00D706DC">
              <w:rPr>
                <w:rFonts w:ascii="Times New Roman" w:eastAsia="Times New Roman" w:hAnsi="Times New Roman" w:cs="Times New Roman"/>
                <w:i/>
                <w:sz w:val="20"/>
                <w:szCs w:val="20"/>
                <w:lang w:val="uk-UA" w:eastAsia="ru-RU"/>
              </w:rPr>
              <w:t>)</w:t>
            </w:r>
          </w:p>
        </w:tc>
        <w:tc>
          <w:tcPr>
            <w:tcW w:w="6442" w:type="dxa"/>
          </w:tcPr>
          <w:p w:rsidR="00872ED7" w:rsidRPr="00D706DC" w:rsidRDefault="00872ED7" w:rsidP="00872ED7">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Замовник самостійно перевіряє публічну інформацію, що оприлюднена у формі відкритих даних  на веб-ресурсі http://sfs.gov.ua/businesspartner</w:t>
            </w:r>
          </w:p>
          <w:p w:rsidR="00872ED7" w:rsidRPr="00D706DC" w:rsidRDefault="00872ED7" w:rsidP="00872ED7">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(https://tax.gov.ua/businesspartner) з урахуванням можливості вільного доступу до ресурсу;</w:t>
            </w:r>
          </w:p>
          <w:p w:rsidR="00872ED7" w:rsidRPr="00D706DC" w:rsidRDefault="00872ED7" w:rsidP="00872ED7">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https://cabinet.tax.gov.ua/registers/vidstr-appl у разі наявності вільного доступу до такого реєстру *</w:t>
            </w:r>
          </w:p>
          <w:p w:rsidR="00872ED7" w:rsidRPr="00D706DC" w:rsidRDefault="00872ED7" w:rsidP="00872ED7">
            <w:pPr>
              <w:spacing w:after="0" w:line="240" w:lineRule="auto"/>
              <w:rPr>
                <w:rFonts w:ascii="Times New Roman" w:eastAsia="Times New Roman" w:hAnsi="Times New Roman" w:cs="Times New Roman"/>
                <w:iCs/>
                <w:sz w:val="20"/>
                <w:szCs w:val="20"/>
                <w:lang w:val="uk-UA" w:eastAsia="uk-UA"/>
              </w:rPr>
            </w:pPr>
          </w:p>
          <w:p w:rsidR="00872ED7" w:rsidRPr="00D706DC" w:rsidRDefault="00872ED7" w:rsidP="00872ED7">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У разі відсутності технічної можливості перевірити учасника у відповідному ресурсі*, учасник підтверджує інформацію про відсутність підстави передбаченої  п. 13 ч. 1 ст. 17 Закону шляхом:</w:t>
            </w:r>
          </w:p>
          <w:p w:rsidR="00872ED7" w:rsidRPr="00D706DC" w:rsidRDefault="00872ED7" w:rsidP="00872ED7">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заповнення окремих електронних полів в електронній системі закупівель із зазначенням інформації про наявність/відсутність заборгованості із сплати податків і зборів (обов’язкових платежів), та/або надання гарантійного листа/довідки у довільній формі із зазначенням інформації про наявність/відсутність заборгованості із сплати податків і зборів (обов’язкових платежів), та/або надання довідки про наявність/відсутність заборгованості із сплати податків і зборів (обов’язкових платежів), видану уповноваженим на видачу таких довідок органом із зазначенням дати видачі не раніше дати оприлюдненого в електронній системі закупівель оголошення про проведення процедури закупівлі.</w:t>
            </w:r>
          </w:p>
          <w:p w:rsidR="00872ED7" w:rsidRPr="00D706DC" w:rsidRDefault="00872ED7" w:rsidP="00872ED7">
            <w:pPr>
              <w:spacing w:after="0" w:line="240" w:lineRule="auto"/>
              <w:rPr>
                <w:rFonts w:ascii="Times New Roman" w:eastAsia="Times New Roman" w:hAnsi="Times New Roman" w:cs="Times New Roman"/>
                <w:iCs/>
                <w:sz w:val="20"/>
                <w:szCs w:val="20"/>
                <w:lang w:val="uk-UA" w:eastAsia="uk-UA"/>
              </w:rPr>
            </w:pPr>
          </w:p>
          <w:p w:rsidR="00872ED7" w:rsidRPr="00D706DC" w:rsidRDefault="00872ED7" w:rsidP="00872ED7">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 xml:space="preserve">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 </w:t>
            </w:r>
          </w:p>
          <w:p w:rsidR="008C38CA" w:rsidRPr="00D706DC" w:rsidRDefault="00872ED7" w:rsidP="00872ED7">
            <w:pPr>
              <w:spacing w:after="0" w:line="240" w:lineRule="auto"/>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 xml:space="preserve"> У разі ненадання у складі тендерної пропозиції документу про розстрочення/відстрочення такої заборгованості, виданого  відповідним уповноваженим органом, тендерна пропозиція такого учасника відхиляється.</w:t>
            </w:r>
          </w:p>
        </w:tc>
      </w:tr>
      <w:tr w:rsidR="008C38CA" w:rsidRPr="00D706DC" w:rsidTr="008C38CA">
        <w:trPr>
          <w:jc w:val="center"/>
        </w:trPr>
        <w:tc>
          <w:tcPr>
            <w:tcW w:w="465" w:type="dxa"/>
            <w:tcBorders>
              <w:top w:val="single" w:sz="4" w:space="0" w:color="000000"/>
              <w:left w:val="single" w:sz="4" w:space="0" w:color="000000"/>
              <w:bottom w:val="single" w:sz="4" w:space="0" w:color="000000"/>
              <w:right w:val="single" w:sz="4" w:space="0" w:color="000000"/>
            </w:tcBorders>
          </w:tcPr>
          <w:p w:rsidR="008C38CA" w:rsidRPr="00D706DC" w:rsidRDefault="00E12D47" w:rsidP="008C38CA">
            <w:pPr>
              <w:widowControl w:val="0"/>
              <w:spacing w:after="0" w:line="240" w:lineRule="auto"/>
              <w:ind w:right="-79"/>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13</w:t>
            </w:r>
          </w:p>
        </w:tc>
        <w:tc>
          <w:tcPr>
            <w:tcW w:w="3153" w:type="dxa"/>
            <w:tcBorders>
              <w:top w:val="single" w:sz="4" w:space="0" w:color="000000"/>
              <w:left w:val="single" w:sz="4" w:space="0" w:color="000000"/>
              <w:bottom w:val="single" w:sz="4" w:space="0" w:color="000000"/>
              <w:right w:val="single" w:sz="4" w:space="0" w:color="000000"/>
            </w:tcBorders>
            <w:hideMark/>
          </w:tcPr>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iCs/>
                <w:sz w:val="20"/>
                <w:szCs w:val="20"/>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38CA" w:rsidRPr="00D706DC" w:rsidRDefault="008C38CA" w:rsidP="008C38CA">
            <w:pPr>
              <w:widowControl w:val="0"/>
              <w:spacing w:after="0" w:line="240" w:lineRule="auto"/>
              <w:ind w:right="22"/>
              <w:rPr>
                <w:rFonts w:ascii="Times New Roman" w:eastAsia="Times New Roman" w:hAnsi="Times New Roman" w:cs="Times New Roman"/>
                <w:iCs/>
                <w:sz w:val="20"/>
                <w:szCs w:val="20"/>
                <w:lang w:val="uk-UA" w:eastAsia="ru-RU"/>
              </w:rPr>
            </w:pPr>
            <w:r w:rsidRPr="00D706DC">
              <w:rPr>
                <w:rFonts w:ascii="Times New Roman" w:eastAsia="Times New Roman" w:hAnsi="Times New Roman" w:cs="Times New Roman"/>
                <w:iCs/>
                <w:sz w:val="20"/>
                <w:szCs w:val="20"/>
                <w:lang w:val="uk-UA" w:eastAsia="ru-RU"/>
              </w:rPr>
              <w:t>(</w:t>
            </w:r>
            <w:r w:rsidRPr="00D706DC">
              <w:rPr>
                <w:rFonts w:ascii="Times New Roman" w:eastAsia="Times New Roman" w:hAnsi="Times New Roman" w:cs="Times New Roman"/>
                <w:b/>
                <w:iCs/>
                <w:sz w:val="20"/>
                <w:szCs w:val="20"/>
                <w:lang w:val="uk-UA" w:eastAsia="ru-RU"/>
              </w:rPr>
              <w:t>частина 2 статті 17 Закону</w:t>
            </w:r>
            <w:r w:rsidRPr="00D706DC">
              <w:rPr>
                <w:rFonts w:ascii="Times New Roman" w:eastAsia="Times New Roman" w:hAnsi="Times New Roman" w:cs="Times New Roman"/>
                <w:iCs/>
                <w:sz w:val="20"/>
                <w:szCs w:val="20"/>
                <w:lang w:val="uk-UA" w:eastAsia="ru-RU"/>
              </w:rPr>
              <w:t>)</w:t>
            </w:r>
          </w:p>
        </w:tc>
        <w:tc>
          <w:tcPr>
            <w:tcW w:w="6442" w:type="dxa"/>
            <w:tcBorders>
              <w:top w:val="single" w:sz="4" w:space="0" w:color="000000"/>
              <w:left w:val="single" w:sz="4" w:space="0" w:color="000000"/>
              <w:bottom w:val="single" w:sz="4" w:space="0" w:color="000000"/>
              <w:right w:val="single" w:sz="4" w:space="0" w:color="000000"/>
            </w:tcBorders>
          </w:tcPr>
          <w:p w:rsidR="008C38CA" w:rsidRPr="00D706DC" w:rsidRDefault="008C38CA" w:rsidP="008C38CA">
            <w:pPr>
              <w:spacing w:after="0" w:line="240" w:lineRule="auto"/>
              <w:ind w:firstLine="317"/>
              <w:rPr>
                <w:rFonts w:ascii="Times New Roman" w:eastAsia="Times New Roman" w:hAnsi="Times New Roman" w:cs="Times New Roman"/>
                <w:b/>
                <w:iCs/>
                <w:sz w:val="20"/>
                <w:szCs w:val="20"/>
                <w:u w:val="single"/>
                <w:lang w:val="uk-UA" w:eastAsia="uk-UA"/>
              </w:rPr>
            </w:pPr>
            <w:r w:rsidRPr="00D706DC">
              <w:rPr>
                <w:rFonts w:ascii="Times New Roman" w:eastAsia="Times New Roman" w:hAnsi="Times New Roman" w:cs="Times New Roman"/>
                <w:b/>
                <w:iCs/>
                <w:sz w:val="20"/>
                <w:szCs w:val="20"/>
                <w:u w:val="single"/>
                <w:lang w:val="uk-UA" w:eastAsia="uk-UA"/>
              </w:rPr>
              <w:t>Лист у довільній формі.</w:t>
            </w:r>
          </w:p>
          <w:p w:rsidR="008C38CA" w:rsidRPr="00D706DC" w:rsidRDefault="008C38CA" w:rsidP="008C38CA">
            <w:pPr>
              <w:spacing w:after="0" w:line="240" w:lineRule="auto"/>
              <w:ind w:firstLine="317"/>
              <w:rPr>
                <w:rFonts w:ascii="Times New Roman" w:eastAsia="Times New Roman" w:hAnsi="Times New Roman" w:cs="Times New Roman"/>
                <w:iCs/>
                <w:sz w:val="20"/>
                <w:szCs w:val="20"/>
                <w:lang w:val="uk-UA" w:eastAsia="uk-UA"/>
              </w:rPr>
            </w:pPr>
            <w:r w:rsidRPr="00D706DC">
              <w:rPr>
                <w:rFonts w:ascii="Times New Roman" w:eastAsia="Times New Roman" w:hAnsi="Times New Roman" w:cs="Times New Roman"/>
                <w:iCs/>
                <w:sz w:val="20"/>
                <w:szCs w:val="20"/>
                <w:lang w:val="uk-UA" w:eastAsia="uk-UA"/>
              </w:rPr>
              <w:t>(</w:t>
            </w:r>
            <w:r w:rsidRPr="00D706DC">
              <w:rPr>
                <w:rFonts w:ascii="Times New Roman" w:eastAsia="Times New Roman" w:hAnsi="Times New Roman" w:cs="Times New Roman"/>
                <w:i/>
                <w:iCs/>
                <w:sz w:val="20"/>
                <w:szCs w:val="20"/>
                <w:lang w:val="uk-UA" w:eastAsia="uk-UA"/>
              </w:rPr>
              <w:t>Учасник процедури закупівлі завантажує лист у складі своєї тендерної пропозиції</w:t>
            </w:r>
            <w:r w:rsidRPr="00D706DC">
              <w:rPr>
                <w:rFonts w:ascii="Times New Roman" w:eastAsia="Times New Roman" w:hAnsi="Times New Roman" w:cs="Times New Roman"/>
                <w:iCs/>
                <w:sz w:val="20"/>
                <w:szCs w:val="20"/>
                <w:lang w:val="uk-UA" w:eastAsia="uk-UA"/>
              </w:rPr>
              <w:t>).</w:t>
            </w:r>
          </w:p>
        </w:tc>
      </w:tr>
    </w:tbl>
    <w:p w:rsidR="00903966" w:rsidRPr="00D706DC" w:rsidRDefault="00903966" w:rsidP="00903966">
      <w:pPr>
        <w:pStyle w:val="rvps2"/>
        <w:shd w:val="clear" w:color="auto" w:fill="FFFFFF"/>
        <w:spacing w:before="0" w:beforeAutospacing="0" w:after="0" w:afterAutospacing="0"/>
        <w:ind w:firstLine="567"/>
        <w:jc w:val="both"/>
        <w:rPr>
          <w:sz w:val="22"/>
          <w:szCs w:val="22"/>
          <w:lang w:val="uk-UA"/>
        </w:rPr>
      </w:pPr>
      <w:r w:rsidRPr="00903966">
        <w:rPr>
          <w:rStyle w:val="rvts44"/>
          <w:rFonts w:eastAsia="Calibri"/>
          <w:b/>
          <w:bCs/>
          <w:sz w:val="22"/>
          <w:szCs w:val="22"/>
          <w:lang w:val="uk-UA"/>
        </w:rPr>
        <w:lastRenderedPageBreak/>
        <w:t>*</w:t>
      </w:r>
      <w:r w:rsidRPr="00D706DC">
        <w:rPr>
          <w:rStyle w:val="rvts44"/>
          <w:rFonts w:eastAsia="Calibri"/>
          <w:b/>
          <w:bCs/>
          <w:sz w:val="22"/>
          <w:szCs w:val="22"/>
          <w:lang w:val="uk-UA"/>
        </w:rPr>
        <w:t xml:space="preserve"> </w:t>
      </w:r>
      <w:r w:rsidRPr="00D706DC">
        <w:rPr>
          <w:rStyle w:val="rvts44"/>
          <w:rFonts w:eastAsia="Calibri"/>
          <w:sz w:val="22"/>
          <w:szCs w:val="22"/>
          <w:lang w:val="uk-UA"/>
        </w:rPr>
        <w:t xml:space="preserve">В силу норми п. 1 ч. 1 ст. 3 </w:t>
      </w:r>
      <w:r w:rsidRPr="00D706DC">
        <w:rPr>
          <w:sz w:val="22"/>
          <w:szCs w:val="22"/>
          <w:lang w:val="uk-UA"/>
        </w:rPr>
        <w:t xml:space="preserve">від </w:t>
      </w:r>
      <w:r w:rsidRPr="00D706DC">
        <w:rPr>
          <w:rStyle w:val="rvts44"/>
          <w:rFonts w:eastAsia="Calibri"/>
          <w:sz w:val="22"/>
          <w:szCs w:val="22"/>
          <w:shd w:val="clear" w:color="auto" w:fill="FFFFFF"/>
          <w:lang w:val="uk-UA"/>
        </w:rPr>
        <w:t>13.01.2011 № 2939 «</w:t>
      </w:r>
      <w:r w:rsidRPr="00D706DC">
        <w:rPr>
          <w:sz w:val="22"/>
          <w:szCs w:val="22"/>
          <w:lang w:val="uk-UA"/>
        </w:rPr>
        <w:t>Про доступ до публічної інформації» (далі – Закон № 2939)</w:t>
      </w:r>
      <w:r w:rsidRPr="00D706DC">
        <w:rPr>
          <w:rStyle w:val="rvts44"/>
          <w:rFonts w:eastAsia="Calibri"/>
          <w:sz w:val="22"/>
          <w:szCs w:val="22"/>
          <w:lang w:val="uk-UA"/>
        </w:rPr>
        <w:t xml:space="preserve"> </w:t>
      </w:r>
      <w:bookmarkStart w:id="16" w:name="n14"/>
      <w:bookmarkEnd w:id="16"/>
      <w:r w:rsidRPr="00D706DC">
        <w:rPr>
          <w:rStyle w:val="rvts44"/>
          <w:rFonts w:eastAsia="Calibri"/>
          <w:sz w:val="22"/>
          <w:szCs w:val="22"/>
          <w:lang w:val="uk-UA"/>
        </w:rPr>
        <w:t>п</w:t>
      </w:r>
      <w:r w:rsidRPr="00D706DC">
        <w:rPr>
          <w:sz w:val="22"/>
          <w:szCs w:val="22"/>
          <w:lang w:val="uk-UA"/>
        </w:rPr>
        <w:t>раво на доступ до публічної інформації гарантується</w:t>
      </w:r>
      <w:bookmarkStart w:id="17" w:name="n15"/>
      <w:bookmarkEnd w:id="17"/>
      <w:r w:rsidRPr="00D706DC">
        <w:rPr>
          <w:sz w:val="22"/>
          <w:szCs w:val="22"/>
          <w:lang w:val="uk-UA"/>
        </w:rPr>
        <w:t xml:space="preserve"> обов’язком розпорядників інформації надавати та оприлюднювати інформацію, крім випадків, передбачених законом.</w:t>
      </w:r>
    </w:p>
    <w:p w:rsidR="00903966" w:rsidRPr="00D706DC" w:rsidRDefault="00903966" w:rsidP="00903966">
      <w:pPr>
        <w:pStyle w:val="rvps2"/>
        <w:shd w:val="clear" w:color="auto" w:fill="FFFFFF"/>
        <w:spacing w:before="0" w:beforeAutospacing="0" w:after="0" w:afterAutospacing="0"/>
        <w:ind w:firstLine="567"/>
        <w:jc w:val="both"/>
        <w:rPr>
          <w:sz w:val="22"/>
          <w:szCs w:val="22"/>
          <w:lang w:val="uk-UA"/>
        </w:rPr>
      </w:pPr>
      <w:r w:rsidRPr="00D706DC">
        <w:rPr>
          <w:rStyle w:val="rvts44"/>
          <w:rFonts w:eastAsia="Calibri"/>
          <w:sz w:val="22"/>
          <w:szCs w:val="22"/>
          <w:lang w:val="uk-UA"/>
        </w:rPr>
        <w:t xml:space="preserve">Згідно з пп.2 п. 1 ст. 4 Закону № </w:t>
      </w:r>
      <w:bookmarkStart w:id="18" w:name="n22"/>
      <w:bookmarkEnd w:id="18"/>
      <w:r w:rsidRPr="00D706DC">
        <w:rPr>
          <w:rStyle w:val="rvts44"/>
          <w:rFonts w:eastAsia="Calibri"/>
          <w:sz w:val="22"/>
          <w:szCs w:val="22"/>
          <w:lang w:val="uk-UA"/>
        </w:rPr>
        <w:t xml:space="preserve">2939 </w:t>
      </w:r>
      <w:r w:rsidRPr="00D706DC">
        <w:rPr>
          <w:sz w:val="22"/>
          <w:szCs w:val="22"/>
          <w:lang w:val="uk-UA"/>
        </w:rPr>
        <w:t>доступ до публічної інформації відповідно до цього Закону здійснюється на принципах</w:t>
      </w:r>
      <w:bookmarkStart w:id="19" w:name="n23"/>
      <w:bookmarkStart w:id="20" w:name="n24"/>
      <w:bookmarkEnd w:id="19"/>
      <w:bookmarkEnd w:id="20"/>
      <w:r w:rsidRPr="00D706DC">
        <w:rPr>
          <w:sz w:val="22"/>
          <w:szCs w:val="22"/>
          <w:lang w:val="uk-UA"/>
        </w:rPr>
        <w:t xml:space="preserve">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bookmarkStart w:id="21" w:name="n260"/>
      <w:bookmarkEnd w:id="21"/>
    </w:p>
    <w:p w:rsidR="00903966" w:rsidRPr="00D706DC" w:rsidRDefault="00903966" w:rsidP="00903966">
      <w:pPr>
        <w:pStyle w:val="rvps2"/>
        <w:shd w:val="clear" w:color="auto" w:fill="FFFFFF"/>
        <w:spacing w:before="0" w:beforeAutospacing="0" w:after="0" w:afterAutospacing="0"/>
        <w:ind w:firstLine="567"/>
        <w:jc w:val="both"/>
        <w:rPr>
          <w:sz w:val="22"/>
          <w:szCs w:val="22"/>
          <w:lang w:val="uk-UA"/>
        </w:rPr>
      </w:pPr>
      <w:r w:rsidRPr="00D706DC">
        <w:rPr>
          <w:rStyle w:val="rvts9"/>
          <w:sz w:val="22"/>
          <w:szCs w:val="22"/>
          <w:lang w:val="uk-UA"/>
        </w:rPr>
        <w:t xml:space="preserve">Відповідно до ч. </w:t>
      </w:r>
      <w:r w:rsidRPr="00D706DC">
        <w:rPr>
          <w:sz w:val="22"/>
          <w:szCs w:val="22"/>
          <w:lang w:val="uk-UA"/>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903966" w:rsidRPr="00D706DC" w:rsidRDefault="00903966" w:rsidP="00903966">
      <w:pPr>
        <w:pStyle w:val="rvps2"/>
        <w:shd w:val="clear" w:color="auto" w:fill="FFFFFF"/>
        <w:spacing w:before="0" w:beforeAutospacing="0" w:after="0" w:afterAutospacing="0"/>
        <w:ind w:firstLine="567"/>
        <w:jc w:val="both"/>
        <w:rPr>
          <w:sz w:val="22"/>
          <w:szCs w:val="22"/>
          <w:lang w:val="uk-UA"/>
        </w:rPr>
      </w:pPr>
      <w:r w:rsidRPr="00D706DC">
        <w:rPr>
          <w:sz w:val="22"/>
          <w:szCs w:val="22"/>
          <w:lang w:val="uk-UA"/>
        </w:rPr>
        <w:t>З 24.02.2022 відповідно до Закону України «Про правовий режим воєнного стану» в Україні діє режим воєнного стану.</w:t>
      </w:r>
    </w:p>
    <w:p w:rsidR="00903966" w:rsidRPr="00D706DC" w:rsidRDefault="00903966" w:rsidP="00903966">
      <w:pPr>
        <w:pStyle w:val="rvps2"/>
        <w:shd w:val="clear" w:color="auto" w:fill="FFFFFF"/>
        <w:spacing w:before="0" w:beforeAutospacing="0" w:after="0" w:afterAutospacing="0"/>
        <w:ind w:firstLine="567"/>
        <w:jc w:val="both"/>
        <w:rPr>
          <w:sz w:val="22"/>
          <w:szCs w:val="22"/>
          <w:lang w:val="uk-UA"/>
        </w:rPr>
      </w:pPr>
      <w:r w:rsidRPr="00D706DC">
        <w:rPr>
          <w:sz w:val="22"/>
          <w:szCs w:val="22"/>
          <w:shd w:val="clear" w:color="auto" w:fill="FFFFFF"/>
          <w:lang w:val="uk-UA"/>
        </w:rPr>
        <w:t>Указом Президента України від 24.02.2022 № 64 (далі – Указ № 64) (зі змінами) введено воєнний стан в Україні.</w:t>
      </w:r>
    </w:p>
    <w:p w:rsidR="00903966" w:rsidRPr="00D706DC" w:rsidRDefault="00903966" w:rsidP="00903966">
      <w:pPr>
        <w:pStyle w:val="aff1"/>
        <w:ind w:firstLine="567"/>
        <w:jc w:val="both"/>
        <w:rPr>
          <w:rFonts w:ascii="Times New Roman" w:hAnsi="Times New Roman"/>
          <w:b/>
          <w:sz w:val="22"/>
          <w:szCs w:val="22"/>
          <w:shd w:val="clear" w:color="auto" w:fill="FFFFFF"/>
          <w:lang w:val="uk-UA"/>
        </w:rPr>
      </w:pPr>
      <w:r w:rsidRPr="00D706DC">
        <w:rPr>
          <w:rFonts w:ascii="Times New Roman" w:hAnsi="Times New Roman"/>
          <w:spacing w:val="15"/>
          <w:sz w:val="22"/>
          <w:szCs w:val="22"/>
          <w:shd w:val="clear" w:color="auto" w:fill="FFFFFF"/>
          <w:lang w:val="uk-UA"/>
        </w:rPr>
        <w:t>Відповідно до постанови КМ України від 12.03.2022 № 263 «</w:t>
      </w:r>
      <w:r w:rsidRPr="00D706DC">
        <w:rPr>
          <w:rFonts w:ascii="Times New Roman" w:hAnsi="Times New Roman"/>
          <w:sz w:val="22"/>
          <w:szCs w:val="22"/>
          <w:shd w:val="clear" w:color="auto" w:fill="FFFFFF"/>
          <w:lang w:val="uk-UA"/>
        </w:rPr>
        <w:t xml:space="preserve">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 </w:t>
      </w:r>
      <w:r w:rsidRPr="00D706DC">
        <w:rPr>
          <w:rFonts w:ascii="Times New Roman" w:hAnsi="Times New Roman"/>
          <w:b/>
          <w:sz w:val="22"/>
          <w:szCs w:val="22"/>
          <w:shd w:val="clear" w:color="auto" w:fill="FFFFFF"/>
          <w:lang w:val="uk-UA"/>
        </w:rPr>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903966" w:rsidRPr="00D706DC" w:rsidRDefault="00903966" w:rsidP="00903966">
      <w:pPr>
        <w:pStyle w:val="aff1"/>
        <w:ind w:firstLine="567"/>
        <w:jc w:val="both"/>
        <w:rPr>
          <w:rFonts w:ascii="Times New Roman" w:hAnsi="Times New Roman"/>
          <w:sz w:val="22"/>
          <w:szCs w:val="22"/>
          <w:shd w:val="clear" w:color="auto" w:fill="FFFFFF"/>
          <w:lang w:val="uk-UA"/>
        </w:rPr>
      </w:pPr>
      <w:r w:rsidRPr="00D706DC">
        <w:rPr>
          <w:rFonts w:ascii="Times New Roman" w:hAnsi="Times New Roman"/>
          <w:sz w:val="22"/>
          <w:szCs w:val="22"/>
          <w:shd w:val="clear" w:color="auto" w:fill="FFFFFF"/>
          <w:lang w:val="uk-UA"/>
        </w:rPr>
        <w:t xml:space="preserve">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w:t>
      </w:r>
      <w:r w:rsidRPr="00D706DC">
        <w:rPr>
          <w:rFonts w:ascii="Times New Roman" w:hAnsi="Times New Roman"/>
          <w:b/>
          <w:i/>
          <w:iCs/>
          <w:sz w:val="22"/>
          <w:szCs w:val="22"/>
          <w:shd w:val="clear" w:color="auto" w:fill="FFFFFF"/>
          <w:lang w:val="uk-UA"/>
        </w:rPr>
        <w:t>Єдиного державного реєстру</w:t>
      </w:r>
      <w:r w:rsidRPr="00D706DC">
        <w:rPr>
          <w:rFonts w:ascii="Times New Roman" w:hAnsi="Times New Roman"/>
          <w:b/>
          <w:sz w:val="22"/>
          <w:szCs w:val="22"/>
          <w:shd w:val="clear" w:color="auto" w:fill="FFFFFF"/>
          <w:lang w:val="uk-UA"/>
        </w:rPr>
        <w:t xml:space="preserve"> </w:t>
      </w:r>
      <w:r w:rsidRPr="00D706DC">
        <w:rPr>
          <w:rStyle w:val="af5"/>
          <w:rFonts w:ascii="Times New Roman" w:hAnsi="Times New Roman"/>
          <w:b/>
          <w:sz w:val="22"/>
          <w:szCs w:val="22"/>
          <w:shd w:val="clear" w:color="auto" w:fill="FFFFFF"/>
          <w:lang w:val="uk-UA"/>
        </w:rPr>
        <w:t>юридичних осіб, фізичних осіб-підприємців та громадських формувань</w:t>
      </w:r>
      <w:r w:rsidRPr="00D706DC">
        <w:rPr>
          <w:rFonts w:ascii="Times New Roman" w:hAnsi="Times New Roman"/>
          <w:sz w:val="22"/>
          <w:szCs w:val="22"/>
          <w:shd w:val="clear" w:color="auto" w:fill="FFFFFF"/>
          <w:lang w:val="uk-UA"/>
        </w:rPr>
        <w:t xml:space="preserve">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rsidR="00903966" w:rsidRPr="00D706DC" w:rsidRDefault="00903966" w:rsidP="00903966">
      <w:pPr>
        <w:pStyle w:val="aff1"/>
        <w:ind w:firstLine="567"/>
        <w:jc w:val="both"/>
        <w:rPr>
          <w:rFonts w:ascii="Times New Roman" w:hAnsi="Times New Roman"/>
          <w:sz w:val="22"/>
          <w:szCs w:val="22"/>
          <w:lang w:val="uk-UA"/>
        </w:rPr>
      </w:pPr>
      <w:r w:rsidRPr="00D706DC">
        <w:rPr>
          <w:rFonts w:ascii="Times New Roman" w:hAnsi="Times New Roman"/>
          <w:sz w:val="22"/>
          <w:szCs w:val="22"/>
          <w:lang w:val="uk-UA"/>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rsidR="00903966" w:rsidRPr="00D706DC" w:rsidRDefault="00903966" w:rsidP="00903966">
      <w:pPr>
        <w:pStyle w:val="aff1"/>
        <w:ind w:firstLine="567"/>
        <w:jc w:val="both"/>
        <w:rPr>
          <w:rFonts w:ascii="Times New Roman" w:hAnsi="Times New Roman"/>
          <w:sz w:val="22"/>
          <w:szCs w:val="22"/>
          <w:lang w:val="uk-UA"/>
        </w:rPr>
      </w:pPr>
      <w:r w:rsidRPr="00D706DC">
        <w:rPr>
          <w:rFonts w:ascii="Times New Roman" w:hAnsi="Times New Roman"/>
          <w:sz w:val="22"/>
          <w:szCs w:val="22"/>
          <w:lang w:val="uk-UA"/>
        </w:rPr>
        <w:t xml:space="preserve">Наказом Мін’юсту від 13.04.2022 № 1462/5 </w:t>
      </w:r>
      <w:proofErr w:type="spellStart"/>
      <w:r w:rsidRPr="00D706DC">
        <w:rPr>
          <w:rFonts w:ascii="Times New Roman" w:hAnsi="Times New Roman"/>
          <w:sz w:val="22"/>
          <w:szCs w:val="22"/>
          <w:lang w:val="uk-UA"/>
        </w:rPr>
        <w:t>зупинено</w:t>
      </w:r>
      <w:proofErr w:type="spellEnd"/>
      <w:r w:rsidRPr="00D706DC">
        <w:rPr>
          <w:rFonts w:ascii="Times New Roman" w:hAnsi="Times New Roman"/>
          <w:sz w:val="22"/>
          <w:szCs w:val="22"/>
          <w:lang w:val="uk-UA"/>
        </w:rPr>
        <w:t xml:space="preserve"> оприлюднення інформації у формі відкритих даних, розпорядником якої є Міністерство юстиції України.</w:t>
      </w:r>
    </w:p>
    <w:p w:rsidR="00903966" w:rsidRPr="00D706DC" w:rsidRDefault="00903966" w:rsidP="00903966">
      <w:pPr>
        <w:pStyle w:val="aff1"/>
        <w:ind w:firstLine="567"/>
        <w:jc w:val="both"/>
        <w:rPr>
          <w:rFonts w:ascii="Times New Roman" w:hAnsi="Times New Roman"/>
          <w:sz w:val="22"/>
          <w:szCs w:val="22"/>
          <w:shd w:val="clear" w:color="auto" w:fill="FFFFFF"/>
          <w:lang w:val="uk-UA"/>
        </w:rPr>
      </w:pPr>
      <w:r w:rsidRPr="00D706DC">
        <w:rPr>
          <w:rFonts w:ascii="Times New Roman" w:hAnsi="Times New Roman"/>
          <w:sz w:val="22"/>
          <w:szCs w:val="22"/>
          <w:shd w:val="clear" w:color="auto" w:fill="FFFFFF"/>
          <w:lang w:val="uk-UA"/>
        </w:rPr>
        <w:t xml:space="preserve">За посиланням, де знаходиться </w:t>
      </w:r>
      <w:r w:rsidRPr="00D706DC">
        <w:rPr>
          <w:rStyle w:val="af5"/>
          <w:rFonts w:ascii="Times New Roman" w:hAnsi="Times New Roman"/>
          <w:b/>
          <w:sz w:val="22"/>
          <w:szCs w:val="22"/>
          <w:shd w:val="clear" w:color="auto" w:fill="FFFFFF"/>
          <w:lang w:val="uk-UA"/>
        </w:rPr>
        <w:t>Єдиний державний реєстр юридичних осіб, фізичних осіб-підприємців та громадських формувань</w:t>
      </w:r>
      <w:r w:rsidRPr="00D706DC">
        <w:rPr>
          <w:rFonts w:ascii="Times New Roman" w:hAnsi="Times New Roman"/>
          <w:b/>
          <w:i/>
          <w:iCs/>
          <w:sz w:val="22"/>
          <w:szCs w:val="22"/>
          <w:shd w:val="clear" w:color="auto" w:fill="FFFFFF"/>
          <w:lang w:val="uk-UA"/>
        </w:rPr>
        <w:t>,</w:t>
      </w:r>
      <w:r w:rsidRPr="00D706DC">
        <w:rPr>
          <w:rFonts w:ascii="Times New Roman" w:hAnsi="Times New Roman"/>
          <w:sz w:val="22"/>
          <w:szCs w:val="22"/>
          <w:shd w:val="clear" w:color="auto" w:fill="FFFFFF"/>
          <w:lang w:val="uk-UA"/>
        </w:rPr>
        <w:t xml:space="preserve"> станом на момент затвердження і оприлюднення цієї тендерної документації оприлюднено повідомлення: «ведуться технічні роботи» й фактично зазначений Реєстр не функціонує у формі оприлюднених відкритих даних, доступ до яких є вільним. Як наслідок, в замовника відсутня можливість самостійно перевірити інформацію по учасниках із зазначеного Реєстру:</w:t>
      </w:r>
    </w:p>
    <w:p w:rsidR="00903966" w:rsidRPr="00D706DC" w:rsidRDefault="00452DB6" w:rsidP="00903966">
      <w:pPr>
        <w:pStyle w:val="aff1"/>
        <w:ind w:firstLine="567"/>
        <w:jc w:val="both"/>
        <w:rPr>
          <w:rFonts w:ascii="Times New Roman" w:hAnsi="Times New Roman"/>
          <w:sz w:val="22"/>
          <w:szCs w:val="22"/>
          <w:shd w:val="clear" w:color="auto" w:fill="FFFFFF"/>
          <w:lang w:val="uk-UA"/>
        </w:rPr>
      </w:pPr>
      <w:hyperlink r:id="rId22" w:history="1">
        <w:r w:rsidR="00903966" w:rsidRPr="00D706DC">
          <w:rPr>
            <w:rStyle w:val="a4"/>
            <w:sz w:val="22"/>
            <w:szCs w:val="22"/>
            <w:shd w:val="clear" w:color="auto" w:fill="FFFFFF"/>
            <w:lang w:val="uk-UA"/>
          </w:rPr>
          <w:t>https://usr.minjust.gov.ua/content/free-search</w:t>
        </w:r>
      </w:hyperlink>
      <w:r w:rsidR="00903966" w:rsidRPr="00D706DC">
        <w:rPr>
          <w:rFonts w:ascii="Times New Roman" w:hAnsi="Times New Roman"/>
          <w:sz w:val="22"/>
          <w:szCs w:val="22"/>
          <w:shd w:val="clear" w:color="auto" w:fill="FFFFFF"/>
          <w:lang w:val="uk-UA"/>
        </w:rPr>
        <w:t xml:space="preserve"> </w:t>
      </w:r>
    </w:p>
    <w:p w:rsidR="00903966" w:rsidRPr="00D706DC" w:rsidRDefault="00903966" w:rsidP="00903966">
      <w:pPr>
        <w:pStyle w:val="aff1"/>
        <w:ind w:firstLine="567"/>
        <w:jc w:val="both"/>
        <w:rPr>
          <w:rFonts w:ascii="Times New Roman" w:hAnsi="Times New Roman"/>
          <w:sz w:val="22"/>
          <w:szCs w:val="22"/>
          <w:lang w:val="uk-UA"/>
        </w:rPr>
      </w:pPr>
      <w:r w:rsidRPr="00D706DC">
        <w:rPr>
          <w:rFonts w:ascii="Times New Roman" w:hAnsi="Times New Roman"/>
          <w:sz w:val="22"/>
          <w:szCs w:val="22"/>
          <w:shd w:val="clear" w:color="auto" w:fill="FFFFFF"/>
          <w:lang w:val="uk-UA"/>
        </w:rPr>
        <w:t xml:space="preserve">Станом на момент затвердження і оприлюднення цієї тендерної документації </w:t>
      </w:r>
      <w:r w:rsidRPr="00D706DC">
        <w:rPr>
          <w:rFonts w:ascii="Times New Roman" w:hAnsi="Times New Roman"/>
          <w:sz w:val="22"/>
          <w:szCs w:val="22"/>
          <w:lang w:val="uk-UA"/>
        </w:rPr>
        <w:t xml:space="preserve">не функціонує онлайн-сервіс з надання інформації </w:t>
      </w:r>
      <w:r w:rsidRPr="00D706DC">
        <w:rPr>
          <w:rFonts w:ascii="Times New Roman" w:hAnsi="Times New Roman"/>
          <w:b/>
          <w:sz w:val="22"/>
          <w:szCs w:val="22"/>
          <w:lang w:val="uk-UA"/>
        </w:rPr>
        <w:t xml:space="preserve">з </w:t>
      </w:r>
      <w:r w:rsidRPr="00D706DC">
        <w:rPr>
          <w:rFonts w:ascii="Times New Roman" w:hAnsi="Times New Roman"/>
          <w:b/>
          <w:i/>
          <w:iCs/>
          <w:sz w:val="22"/>
          <w:szCs w:val="22"/>
          <w:lang w:val="uk-UA"/>
        </w:rPr>
        <w:t>Єдиного реєстру підприємств, щодо яких порушено провадження у справі про банкрутство</w:t>
      </w:r>
      <w:r w:rsidRPr="00D706DC">
        <w:rPr>
          <w:rFonts w:ascii="Times New Roman" w:hAnsi="Times New Roman"/>
          <w:b/>
          <w:sz w:val="22"/>
          <w:szCs w:val="22"/>
          <w:lang w:val="uk-UA"/>
        </w:rPr>
        <w:t>,</w:t>
      </w:r>
      <w:r w:rsidRPr="00D706DC">
        <w:rPr>
          <w:rFonts w:ascii="Times New Roman" w:hAnsi="Times New Roman"/>
          <w:sz w:val="22"/>
          <w:szCs w:val="22"/>
          <w:lang w:val="uk-UA"/>
        </w:rPr>
        <w:t xml:space="preserve"> адміністратором якого є Мін’юст.</w:t>
      </w:r>
    </w:p>
    <w:p w:rsidR="00903966" w:rsidRPr="00D706DC" w:rsidRDefault="00903966" w:rsidP="00903966">
      <w:pPr>
        <w:pStyle w:val="aff1"/>
        <w:ind w:firstLine="567"/>
        <w:jc w:val="both"/>
        <w:rPr>
          <w:rFonts w:ascii="Times New Roman" w:hAnsi="Times New Roman"/>
          <w:sz w:val="22"/>
          <w:szCs w:val="22"/>
          <w:shd w:val="clear" w:color="auto" w:fill="FFFFFF"/>
          <w:lang w:val="uk-UA"/>
        </w:rPr>
      </w:pPr>
      <w:r w:rsidRPr="00D706DC">
        <w:rPr>
          <w:rFonts w:ascii="Times New Roman" w:hAnsi="Times New Roman"/>
          <w:sz w:val="22"/>
          <w:szCs w:val="22"/>
          <w:shd w:val="clear" w:color="auto" w:fill="FFFFFF"/>
          <w:lang w:val="uk-UA"/>
        </w:rPr>
        <w:t xml:space="preserve">Станом на момент затвердження і оприлюднення цієї тендерної документації  за посиланням, де знаходиться </w:t>
      </w:r>
      <w:r w:rsidRPr="00D706DC">
        <w:rPr>
          <w:rStyle w:val="af5"/>
          <w:rFonts w:ascii="Times New Roman" w:hAnsi="Times New Roman"/>
          <w:b/>
          <w:sz w:val="22"/>
          <w:szCs w:val="22"/>
          <w:shd w:val="clear" w:color="auto" w:fill="FFFFFF"/>
          <w:lang w:val="uk-UA"/>
        </w:rPr>
        <w:t>Єдиний державний реєстр</w:t>
      </w:r>
      <w:r w:rsidRPr="00D706DC">
        <w:rPr>
          <w:rFonts w:ascii="Times New Roman" w:hAnsi="Times New Roman"/>
          <w:b/>
          <w:sz w:val="22"/>
          <w:szCs w:val="22"/>
          <w:lang w:val="uk-UA"/>
        </w:rPr>
        <w:t xml:space="preserve"> </w:t>
      </w:r>
      <w:hyperlink r:id="rId23" w:history="1">
        <w:r w:rsidRPr="00D706DC">
          <w:rPr>
            <w:rStyle w:val="description"/>
            <w:rFonts w:ascii="Times New Roman" w:hAnsi="Times New Roman"/>
            <w:b/>
            <w:i/>
            <w:iCs/>
            <w:sz w:val="22"/>
            <w:szCs w:val="22"/>
            <w:shd w:val="clear" w:color="auto" w:fill="FFFFFF"/>
            <w:lang w:val="uk-UA"/>
          </w:rPr>
          <w:t>осіб, які вчинили корупційні або пов’язані з корупцією правопорушення</w:t>
        </w:r>
      </w:hyperlink>
      <w:r w:rsidRPr="00D706DC">
        <w:rPr>
          <w:rFonts w:ascii="Times New Roman" w:hAnsi="Times New Roman"/>
          <w:b/>
          <w:i/>
          <w:iCs/>
          <w:sz w:val="22"/>
          <w:szCs w:val="22"/>
          <w:lang w:val="uk-UA"/>
        </w:rPr>
        <w:t>,</w:t>
      </w:r>
      <w:r w:rsidRPr="00D706DC">
        <w:rPr>
          <w:rFonts w:ascii="Times New Roman" w:hAnsi="Times New Roman"/>
          <w:sz w:val="22"/>
          <w:szCs w:val="22"/>
          <w:lang w:val="uk-UA"/>
        </w:rPr>
        <w:t xml:space="preserve"> адміністратором якого є Національне агентство з питань запобігання корупції, відсутня можливість отримати публічну інформацію з </w:t>
      </w:r>
      <w:r w:rsidRPr="00D706DC">
        <w:rPr>
          <w:rFonts w:ascii="Times New Roman" w:hAnsi="Times New Roman"/>
          <w:sz w:val="22"/>
          <w:szCs w:val="22"/>
          <w:shd w:val="clear" w:color="auto" w:fill="FFFFFF"/>
          <w:lang w:val="uk-UA"/>
        </w:rPr>
        <w:t>зазначеного Реєстру у формі оприлюднених відкритих даних, доступ до яких є вільним.</w:t>
      </w:r>
    </w:p>
    <w:p w:rsidR="00903966" w:rsidRPr="00D706DC" w:rsidRDefault="00903966" w:rsidP="00903966">
      <w:pPr>
        <w:pStyle w:val="aff1"/>
        <w:ind w:firstLine="567"/>
        <w:jc w:val="both"/>
        <w:rPr>
          <w:rFonts w:ascii="Times New Roman" w:hAnsi="Times New Roman"/>
          <w:sz w:val="22"/>
          <w:szCs w:val="22"/>
          <w:lang w:val="uk-UA"/>
        </w:rPr>
      </w:pPr>
      <w:r w:rsidRPr="00D706DC">
        <w:rPr>
          <w:rFonts w:ascii="Times New Roman" w:hAnsi="Times New Roman"/>
          <w:sz w:val="22"/>
          <w:szCs w:val="22"/>
          <w:lang w:val="uk-UA"/>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903966" w:rsidRPr="00D706DC" w:rsidRDefault="00452DB6" w:rsidP="00903966">
      <w:pPr>
        <w:pStyle w:val="aff1"/>
        <w:ind w:firstLine="567"/>
        <w:jc w:val="both"/>
        <w:rPr>
          <w:rFonts w:ascii="Times New Roman" w:hAnsi="Times New Roman"/>
          <w:sz w:val="22"/>
          <w:szCs w:val="22"/>
          <w:lang w:val="uk-UA"/>
        </w:rPr>
      </w:pPr>
      <w:hyperlink r:id="rId24" w:history="1">
        <w:r w:rsidR="00903966" w:rsidRPr="00D706DC">
          <w:rPr>
            <w:rStyle w:val="a4"/>
            <w:sz w:val="22"/>
            <w:szCs w:val="22"/>
            <w:lang w:val="uk-UA"/>
          </w:rPr>
          <w:t>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w:t>
        </w:r>
      </w:hyperlink>
      <w:r w:rsidR="00903966" w:rsidRPr="00D706DC">
        <w:rPr>
          <w:rFonts w:ascii="Times New Roman" w:hAnsi="Times New Roman"/>
          <w:sz w:val="22"/>
          <w:szCs w:val="22"/>
          <w:lang w:val="uk-UA"/>
        </w:rPr>
        <w:t xml:space="preserve"> </w:t>
      </w:r>
    </w:p>
    <w:p w:rsidR="00903966" w:rsidRPr="00D706DC" w:rsidRDefault="00903966" w:rsidP="00903966">
      <w:pPr>
        <w:pStyle w:val="aff1"/>
        <w:ind w:firstLine="567"/>
        <w:jc w:val="both"/>
        <w:rPr>
          <w:rFonts w:ascii="Times New Roman" w:hAnsi="Times New Roman"/>
          <w:sz w:val="22"/>
          <w:szCs w:val="22"/>
          <w:shd w:val="clear" w:color="auto" w:fill="FFFFFF"/>
          <w:lang w:val="uk-UA"/>
        </w:rPr>
      </w:pPr>
      <w:r w:rsidRPr="00D706DC">
        <w:rPr>
          <w:rFonts w:ascii="Times New Roman" w:hAnsi="Times New Roman"/>
          <w:sz w:val="22"/>
          <w:szCs w:val="22"/>
          <w:shd w:val="clear" w:color="auto" w:fill="FFFFFF"/>
          <w:lang w:val="uk-UA"/>
        </w:rPr>
        <w:t>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учасниках із зазначеного Реєстру:</w:t>
      </w:r>
    </w:p>
    <w:p w:rsidR="00903966" w:rsidRPr="00D706DC" w:rsidRDefault="00452DB6" w:rsidP="00903966">
      <w:pPr>
        <w:pStyle w:val="aff1"/>
        <w:ind w:firstLine="567"/>
        <w:jc w:val="both"/>
        <w:rPr>
          <w:rFonts w:ascii="Times New Roman" w:hAnsi="Times New Roman"/>
          <w:sz w:val="22"/>
          <w:szCs w:val="22"/>
          <w:lang w:val="uk-UA"/>
        </w:rPr>
      </w:pPr>
      <w:hyperlink r:id="rId25" w:history="1">
        <w:r w:rsidR="00903966" w:rsidRPr="00D706DC">
          <w:rPr>
            <w:rStyle w:val="a4"/>
            <w:sz w:val="22"/>
            <w:szCs w:val="22"/>
            <w:lang w:val="uk-UA"/>
          </w:rPr>
          <w:t>https://corruptinfo.nazk.gov.ua/</w:t>
        </w:r>
      </w:hyperlink>
      <w:r w:rsidR="00903966" w:rsidRPr="00D706DC">
        <w:rPr>
          <w:rFonts w:ascii="Times New Roman" w:hAnsi="Times New Roman"/>
          <w:sz w:val="22"/>
          <w:szCs w:val="22"/>
          <w:lang w:val="uk-UA"/>
        </w:rPr>
        <w:t xml:space="preserve"> </w:t>
      </w:r>
    </w:p>
    <w:p w:rsidR="00903966" w:rsidRPr="00D706DC" w:rsidRDefault="00903966" w:rsidP="00903966">
      <w:pPr>
        <w:pStyle w:val="aff1"/>
        <w:ind w:firstLine="567"/>
        <w:jc w:val="both"/>
        <w:rPr>
          <w:rFonts w:ascii="Times New Roman" w:hAnsi="Times New Roman"/>
          <w:sz w:val="22"/>
          <w:szCs w:val="22"/>
          <w:lang w:val="uk-UA"/>
        </w:rPr>
      </w:pPr>
      <w:r w:rsidRPr="00D706DC">
        <w:rPr>
          <w:rFonts w:ascii="Times New Roman" w:hAnsi="Times New Roman"/>
          <w:sz w:val="22"/>
          <w:szCs w:val="22"/>
          <w:lang w:val="uk-UA"/>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903966" w:rsidRPr="00D706DC" w:rsidRDefault="00903966" w:rsidP="00903966">
      <w:pPr>
        <w:pStyle w:val="aff1"/>
        <w:ind w:firstLine="567"/>
        <w:jc w:val="both"/>
        <w:rPr>
          <w:rFonts w:ascii="Times New Roman" w:hAnsi="Times New Roman"/>
          <w:sz w:val="22"/>
          <w:szCs w:val="22"/>
          <w:lang w:val="uk-UA"/>
        </w:rPr>
      </w:pPr>
      <w:r w:rsidRPr="00D706DC">
        <w:rPr>
          <w:rFonts w:ascii="Times New Roman" w:hAnsi="Times New Roman"/>
          <w:sz w:val="22"/>
          <w:szCs w:val="22"/>
          <w:lang w:val="uk-UA"/>
        </w:rPr>
        <w:t>Ураховуючи зазначене, замовник з метою виконання вимог Закону № 922, в тому числі й дотримання принципів публічних закупівель, передбачає в тендерній документації, інформацію (вимоги до учасника) про надання ним підтвердження відсутності підстав для відмови йому в участі в процедурі закупівлі за пунктами 2, 3, 8, 9 ч. 1 ст. 17 Закону № 922.</w:t>
      </w:r>
    </w:p>
    <w:p w:rsidR="00903966" w:rsidRPr="00D706DC" w:rsidRDefault="00903966" w:rsidP="00903966">
      <w:pPr>
        <w:pStyle w:val="aff1"/>
        <w:ind w:firstLine="567"/>
        <w:jc w:val="both"/>
        <w:rPr>
          <w:rFonts w:ascii="Times New Roman" w:hAnsi="Times New Roman"/>
          <w:sz w:val="22"/>
          <w:szCs w:val="22"/>
          <w:lang w:val="uk-UA"/>
        </w:rPr>
      </w:pPr>
      <w:r w:rsidRPr="00D706DC">
        <w:rPr>
          <w:rFonts w:ascii="Times New Roman" w:hAnsi="Times New Roman"/>
          <w:sz w:val="22"/>
          <w:szCs w:val="22"/>
          <w:lang w:val="uk-UA"/>
        </w:rPr>
        <w:t>Для пересвідчення відсутності/наявності технічної можливості перевірити учасника у відповідних єдиних державних реєстрах/ресурсах учасник станом на момент подання своєї тендерної пропозиції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в закупівлі.</w:t>
      </w:r>
    </w:p>
    <w:p w:rsidR="00903966" w:rsidRPr="00D706DC" w:rsidRDefault="00903966" w:rsidP="00903966">
      <w:pPr>
        <w:pStyle w:val="aff1"/>
        <w:ind w:firstLine="567"/>
        <w:jc w:val="both"/>
        <w:rPr>
          <w:rFonts w:ascii="Times New Roman" w:hAnsi="Times New Roman"/>
          <w:sz w:val="22"/>
          <w:szCs w:val="22"/>
          <w:lang w:val="uk-UA"/>
        </w:rPr>
      </w:pPr>
    </w:p>
    <w:p w:rsidR="00903966" w:rsidRPr="00D706DC" w:rsidRDefault="00903966" w:rsidP="00903966">
      <w:pPr>
        <w:pStyle w:val="aff1"/>
        <w:ind w:firstLine="567"/>
        <w:jc w:val="both"/>
        <w:rPr>
          <w:rFonts w:ascii="Times New Roman" w:hAnsi="Times New Roman"/>
          <w:bCs/>
          <w:sz w:val="22"/>
          <w:szCs w:val="22"/>
          <w:lang w:val="uk-UA"/>
        </w:rPr>
      </w:pPr>
      <w:r w:rsidRPr="00D706DC">
        <w:rPr>
          <w:rFonts w:ascii="Times New Roman" w:hAnsi="Times New Roman"/>
          <w:bCs/>
          <w:sz w:val="22"/>
          <w:szCs w:val="22"/>
          <w:lang w:val="uk-UA"/>
        </w:rPr>
        <w:t xml:space="preserve">Щодо підстави, визначеної у ч. 2 ст.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 </w:t>
      </w:r>
    </w:p>
    <w:p w:rsidR="00903966" w:rsidRPr="00D706DC" w:rsidRDefault="00903966" w:rsidP="00903966">
      <w:pPr>
        <w:pStyle w:val="aff1"/>
        <w:ind w:firstLine="567"/>
        <w:jc w:val="both"/>
        <w:rPr>
          <w:rFonts w:ascii="Times New Roman" w:hAnsi="Times New Roman"/>
          <w:bCs/>
          <w:sz w:val="22"/>
          <w:szCs w:val="22"/>
          <w:lang w:val="uk-UA"/>
        </w:rPr>
      </w:pPr>
    </w:p>
    <w:p w:rsidR="00903966" w:rsidRPr="00D706DC" w:rsidRDefault="00903966" w:rsidP="00903966">
      <w:pPr>
        <w:spacing w:after="120" w:line="240" w:lineRule="auto"/>
        <w:ind w:firstLine="709"/>
        <w:rPr>
          <w:rFonts w:ascii="Times New Roman" w:eastAsia="Times New Roman" w:hAnsi="Times New Roman" w:cs="Times New Roman"/>
          <w:b/>
          <w:bCs/>
          <w:i/>
          <w:sz w:val="24"/>
          <w:szCs w:val="24"/>
          <w:lang w:val="uk-UA" w:eastAsia="ru-RU"/>
        </w:rPr>
      </w:pPr>
      <w:r w:rsidRPr="00D706DC">
        <w:rPr>
          <w:rFonts w:ascii="Times New Roman" w:hAnsi="Times New Roman"/>
          <w:lang w:val="uk-UA"/>
        </w:rPr>
        <w:t xml:space="preserve">У випадку, якщо учасником процедури закупівлі є об’єднання учасників, то такий учасник по </w:t>
      </w:r>
      <w:r w:rsidRPr="00D706DC">
        <w:rPr>
          <w:rFonts w:ascii="Times New Roman" w:hAnsi="Times New Roman"/>
          <w:bCs/>
          <w:lang w:val="uk-UA"/>
        </w:rPr>
        <w:t>кожному з суб’єктів, які входять до об’єднання (</w:t>
      </w:r>
      <w:r w:rsidRPr="00D706DC">
        <w:rPr>
          <w:rFonts w:ascii="Times New Roman" w:hAnsi="Times New Roman"/>
          <w:lang w:val="uk-UA"/>
        </w:rPr>
        <w:t>юридичних осіб – резидентів</w:t>
      </w:r>
      <w:bookmarkStart w:id="22" w:name="n789"/>
      <w:bookmarkEnd w:id="22"/>
      <w:r w:rsidRPr="00D706DC">
        <w:rPr>
          <w:rFonts w:ascii="Times New Roman" w:hAnsi="Times New Roman"/>
          <w:lang w:val="uk-UA"/>
        </w:rPr>
        <w:t xml:space="preserve"> або юридичних осіб (резидентів та нерезидентів), або </w:t>
      </w:r>
      <w:bookmarkStart w:id="23" w:name="n790"/>
      <w:bookmarkEnd w:id="23"/>
      <w:r w:rsidRPr="00D706DC">
        <w:rPr>
          <w:rFonts w:ascii="Times New Roman" w:hAnsi="Times New Roman"/>
          <w:lang w:val="uk-UA"/>
        </w:rPr>
        <w:t>юридичних осіб - нерезидентів із створенням або без створення окремої юридичної особи) (далі – суб’єкт об’єднання)</w:t>
      </w:r>
      <w:r w:rsidRPr="00D706DC">
        <w:rPr>
          <w:rFonts w:ascii="Times New Roman" w:hAnsi="Times New Roman"/>
          <w:bCs/>
          <w:lang w:val="uk-UA"/>
        </w:rPr>
        <w:t xml:space="preserve">, надає окрему довідку в довільній формі щодо відсутності підстав, передбачених у ч. 1 і ч. 2 ст. 17 Закону 922, по </w:t>
      </w:r>
      <w:r w:rsidRPr="00D706DC">
        <w:rPr>
          <w:rFonts w:ascii="Times New Roman" w:hAnsi="Times New Roman"/>
          <w:lang w:val="uk-UA"/>
        </w:rPr>
        <w:t>суб’єкт об’єднання</w:t>
      </w:r>
      <w:r w:rsidRPr="00D706DC">
        <w:rPr>
          <w:rFonts w:ascii="Times New Roman" w:hAnsi="Times New Roman"/>
          <w:bCs/>
          <w:lang w:val="uk-UA"/>
        </w:rPr>
        <w:t xml:space="preserve"> і, як наслідок, відсутності підстав для відмови об’єднанню учасників. </w:t>
      </w:r>
      <w:r w:rsidRPr="00D706DC">
        <w:rPr>
          <w:rFonts w:ascii="Times New Roman" w:hAnsi="Times New Roman"/>
          <w:lang w:val="uk-UA"/>
        </w:rPr>
        <w:t>Довідка складається за підписом уповноваженої особи або керівника суб’єкта об’єднання і надається у вигляді сканованої копії разом з документами, що підтверджують повноваження підписанта.</w:t>
      </w:r>
    </w:p>
    <w:p w:rsidR="007F2DD4" w:rsidRPr="00D706DC" w:rsidRDefault="007F2DD4" w:rsidP="007F2DD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val="uk-UA" w:eastAsia="uk-UA"/>
        </w:rPr>
      </w:pPr>
    </w:p>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w:b/>
          <w:i/>
          <w:color w:val="FF0000"/>
          <w:sz w:val="24"/>
          <w:szCs w:val="24"/>
          <w:u w:val="single"/>
          <w:lang w:val="uk-UA" w:eastAsia="uk-UA"/>
        </w:rPr>
      </w:pPr>
    </w:p>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val="uk-UA" w:eastAsia="uk-UA"/>
        </w:rPr>
      </w:pPr>
      <w:r w:rsidRPr="00D706DC">
        <w:rPr>
          <w:rFonts w:ascii="Times New Roman" w:eastAsia="Times New Roman" w:hAnsi="Times New Roman" w:cs="Times New Roman"/>
          <w:b/>
          <w:i/>
          <w:sz w:val="24"/>
          <w:szCs w:val="24"/>
          <w:u w:val="single"/>
          <w:lang w:val="uk-UA" w:eastAsia="uk-UA"/>
        </w:rPr>
        <w:t>Перелік додаткових документів, що має надати учасник</w:t>
      </w:r>
    </w:p>
    <w:p w:rsidR="007F2DD4" w:rsidRPr="00D706DC" w:rsidRDefault="007F2DD4" w:rsidP="007F2DD4">
      <w:pPr>
        <w:widowControl w:val="0"/>
        <w:autoSpaceDE w:val="0"/>
        <w:autoSpaceDN w:val="0"/>
        <w:adjustRightInd w:val="0"/>
        <w:spacing w:after="120" w:line="240" w:lineRule="auto"/>
        <w:ind w:right="282"/>
        <w:jc w:val="right"/>
        <w:rPr>
          <w:rFonts w:ascii="Times New Roman CYR" w:eastAsia="Times New Roman" w:hAnsi="Times New Roman CYR" w:cs="Times New Roman CYR"/>
          <w:sz w:val="24"/>
          <w:szCs w:val="24"/>
          <w:lang w:val="uk-UA" w:eastAsia="ru-RU"/>
        </w:rPr>
      </w:pPr>
      <w:r w:rsidRPr="00D706DC">
        <w:rPr>
          <w:rFonts w:ascii="Times New Roman CYR" w:eastAsia="Times New Roman" w:hAnsi="Times New Roman CYR" w:cs="Times New Roman CYR"/>
          <w:sz w:val="24"/>
          <w:szCs w:val="24"/>
          <w:lang w:val="uk-UA" w:eastAsia="ru-RU"/>
        </w:rPr>
        <w:t>Таблиця 3</w:t>
      </w:r>
    </w:p>
    <w:tbl>
      <w:tblPr>
        <w:tblW w:w="102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4"/>
        <w:gridCol w:w="9364"/>
      </w:tblGrid>
      <w:tr w:rsidR="00713609" w:rsidRPr="00D706DC" w:rsidTr="00432157">
        <w:tc>
          <w:tcPr>
            <w:tcW w:w="844" w:type="dxa"/>
            <w:tcBorders>
              <w:top w:val="single" w:sz="4" w:space="0" w:color="000000"/>
              <w:left w:val="single" w:sz="4" w:space="0" w:color="000000"/>
              <w:bottom w:val="single" w:sz="4" w:space="0" w:color="000000"/>
              <w:right w:val="single" w:sz="4" w:space="0" w:color="000000"/>
            </w:tcBorders>
            <w:vAlign w:val="center"/>
            <w:hideMark/>
          </w:tcPr>
          <w:p w:rsidR="007F2DD4" w:rsidRPr="00D706DC" w:rsidRDefault="007F2DD4" w:rsidP="007F2DD4">
            <w:pPr>
              <w:widowControl w:val="0"/>
              <w:spacing w:after="0" w:line="240" w:lineRule="auto"/>
              <w:ind w:right="22"/>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1.</w:t>
            </w:r>
          </w:p>
        </w:tc>
        <w:tc>
          <w:tcPr>
            <w:tcW w:w="9364" w:type="dxa"/>
            <w:tcBorders>
              <w:top w:val="single" w:sz="4" w:space="0" w:color="000000"/>
              <w:left w:val="single" w:sz="4" w:space="0" w:color="000000"/>
              <w:bottom w:val="single" w:sz="4" w:space="0" w:color="000000"/>
              <w:right w:val="single" w:sz="4" w:space="0" w:color="000000"/>
            </w:tcBorders>
            <w:hideMark/>
          </w:tcPr>
          <w:p w:rsidR="007F2DD4" w:rsidRPr="00D706DC" w:rsidRDefault="007F2DD4" w:rsidP="00670DD8">
            <w:pPr>
              <w:keepNext/>
              <w:keepLines/>
              <w:spacing w:after="0" w:line="240" w:lineRule="auto"/>
              <w:jc w:val="both"/>
              <w:rPr>
                <w:rFonts w:ascii="Times New Roman" w:eastAsia="Times New Roman" w:hAnsi="Times New Roman" w:cs="Times New Roman"/>
                <w:sz w:val="20"/>
                <w:szCs w:val="20"/>
                <w:lang w:val="uk-UA" w:eastAsia="ru-RU"/>
              </w:rPr>
            </w:pPr>
            <w:r w:rsidRPr="00D706DC">
              <w:rPr>
                <w:rFonts w:ascii="Times New Roman" w:eastAsia="Times New Roman" w:hAnsi="Times New Roman" w:cs="Times New Roman"/>
                <w:sz w:val="20"/>
                <w:szCs w:val="20"/>
                <w:lang w:val="uk-UA" w:eastAsia="ru-RU"/>
              </w:rPr>
              <w:t>Лист</w:t>
            </w:r>
            <w:r w:rsidR="002B2722" w:rsidRPr="00D706DC">
              <w:rPr>
                <w:rFonts w:ascii="Times New Roman" w:eastAsia="Times New Roman" w:hAnsi="Times New Roman" w:cs="Times New Roman"/>
                <w:sz w:val="20"/>
                <w:szCs w:val="20"/>
                <w:lang w:val="uk-UA" w:eastAsia="ru-RU"/>
              </w:rPr>
              <w:t>,</w:t>
            </w:r>
            <w:r w:rsidRPr="00D706DC">
              <w:rPr>
                <w:rFonts w:ascii="Times New Roman" w:eastAsia="Times New Roman" w:hAnsi="Times New Roman" w:cs="Times New Roman"/>
                <w:sz w:val="20"/>
                <w:szCs w:val="20"/>
                <w:lang w:val="uk-UA" w:eastAsia="ru-RU"/>
              </w:rPr>
              <w:t xml:space="preserve"> складений за Зразком </w:t>
            </w:r>
            <w:r w:rsidR="00E04D3B" w:rsidRPr="00D706DC">
              <w:rPr>
                <w:rFonts w:ascii="Times New Roman" w:eastAsia="Times New Roman" w:hAnsi="Times New Roman" w:cs="Times New Roman"/>
                <w:sz w:val="20"/>
                <w:szCs w:val="20"/>
                <w:lang w:val="uk-UA" w:eastAsia="ru-RU"/>
              </w:rPr>
              <w:t>3</w:t>
            </w:r>
            <w:r w:rsidRPr="00D706DC">
              <w:rPr>
                <w:rFonts w:ascii="Times New Roman" w:eastAsia="Times New Roman" w:hAnsi="Times New Roman" w:cs="Times New Roman"/>
                <w:sz w:val="20"/>
                <w:szCs w:val="20"/>
                <w:lang w:val="uk-UA" w:eastAsia="ru-RU"/>
              </w:rPr>
              <w:t xml:space="preserve"> або в довільній формі, з інформацією, що міститься у </w:t>
            </w:r>
            <w:r w:rsidR="00634572" w:rsidRPr="00D706DC">
              <w:rPr>
                <w:rFonts w:ascii="Times New Roman" w:eastAsia="Times New Roman" w:hAnsi="Times New Roman" w:cs="Times New Roman"/>
                <w:sz w:val="20"/>
                <w:szCs w:val="20"/>
                <w:lang w:val="uk-UA" w:eastAsia="ru-RU"/>
              </w:rPr>
              <w:br/>
            </w:r>
            <w:r w:rsidRPr="00D706DC">
              <w:rPr>
                <w:rFonts w:ascii="Times New Roman" w:eastAsia="Times New Roman" w:hAnsi="Times New Roman" w:cs="Times New Roman"/>
                <w:sz w:val="20"/>
                <w:szCs w:val="20"/>
                <w:lang w:val="uk-UA" w:eastAsia="ru-RU"/>
              </w:rPr>
              <w:t xml:space="preserve">Зразку </w:t>
            </w:r>
            <w:r w:rsidR="00E04D3B" w:rsidRPr="00D706DC">
              <w:rPr>
                <w:rFonts w:ascii="Times New Roman" w:eastAsia="Times New Roman" w:hAnsi="Times New Roman" w:cs="Times New Roman"/>
                <w:sz w:val="20"/>
                <w:szCs w:val="20"/>
                <w:lang w:val="uk-UA" w:eastAsia="ru-RU"/>
              </w:rPr>
              <w:t>3</w:t>
            </w:r>
            <w:r w:rsidRPr="00D706DC">
              <w:rPr>
                <w:rFonts w:ascii="Times New Roman" w:eastAsia="Times New Roman" w:hAnsi="Times New Roman" w:cs="Times New Roman"/>
                <w:sz w:val="20"/>
                <w:szCs w:val="20"/>
                <w:lang w:val="uk-UA" w:eastAsia="ru-RU"/>
              </w:rPr>
              <w:t xml:space="preserve"> до тендерної документації, який містить відомості про </w:t>
            </w:r>
            <w:r w:rsidR="00670DD8" w:rsidRPr="00D706DC">
              <w:rPr>
                <w:rFonts w:ascii="Times New Roman" w:eastAsia="Times New Roman" w:hAnsi="Times New Roman" w:cs="Times New Roman"/>
                <w:sz w:val="20"/>
                <w:szCs w:val="20"/>
                <w:lang w:val="uk-UA" w:eastAsia="ru-RU"/>
              </w:rPr>
              <w:t>у</w:t>
            </w:r>
            <w:r w:rsidR="00306F4D" w:rsidRPr="00D706DC">
              <w:rPr>
                <w:rFonts w:ascii="Times New Roman" w:eastAsia="Times New Roman" w:hAnsi="Times New Roman" w:cs="Times New Roman"/>
                <w:sz w:val="20"/>
                <w:szCs w:val="20"/>
                <w:lang w:val="uk-UA" w:eastAsia="ru-RU"/>
              </w:rPr>
              <w:t xml:space="preserve">часника. </w:t>
            </w:r>
          </w:p>
        </w:tc>
      </w:tr>
      <w:tr w:rsidR="00713609" w:rsidRPr="00D706DC" w:rsidTr="00766A67">
        <w:trPr>
          <w:trHeight w:val="1455"/>
        </w:trPr>
        <w:tc>
          <w:tcPr>
            <w:tcW w:w="844" w:type="dxa"/>
            <w:tcBorders>
              <w:top w:val="single" w:sz="4" w:space="0" w:color="000000"/>
              <w:left w:val="single" w:sz="4" w:space="0" w:color="000000"/>
              <w:bottom w:val="single" w:sz="4" w:space="0" w:color="000000"/>
              <w:right w:val="single" w:sz="4" w:space="0" w:color="000000"/>
            </w:tcBorders>
            <w:vAlign w:val="center"/>
            <w:hideMark/>
          </w:tcPr>
          <w:p w:rsidR="0077760A" w:rsidRPr="00D706DC" w:rsidRDefault="0077760A" w:rsidP="0077760A">
            <w:pPr>
              <w:widowControl w:val="0"/>
              <w:tabs>
                <w:tab w:val="center" w:pos="158"/>
              </w:tabs>
              <w:autoSpaceDE w:val="0"/>
              <w:autoSpaceDN w:val="0"/>
              <w:adjustRightInd w:val="0"/>
              <w:spacing w:after="0" w:line="240" w:lineRule="auto"/>
              <w:jc w:val="center"/>
              <w:rPr>
                <w:rFonts w:ascii="Times New Roman" w:eastAsia="Times New Roman" w:hAnsi="Times New Roman" w:cs="Times New Roman CYR"/>
                <w:bCs/>
                <w:sz w:val="20"/>
                <w:szCs w:val="20"/>
                <w:lang w:val="uk-UA" w:eastAsia="ru-RU"/>
              </w:rPr>
            </w:pPr>
            <w:r w:rsidRPr="00D706DC">
              <w:rPr>
                <w:rFonts w:ascii="Times New Roman" w:eastAsia="Times New Roman" w:hAnsi="Times New Roman" w:cs="Times New Roman CYR"/>
                <w:bCs/>
                <w:sz w:val="20"/>
                <w:szCs w:val="20"/>
                <w:lang w:val="uk-UA" w:eastAsia="ru-RU"/>
              </w:rPr>
              <w:t>2.</w:t>
            </w:r>
          </w:p>
        </w:tc>
        <w:tc>
          <w:tcPr>
            <w:tcW w:w="9364" w:type="dxa"/>
            <w:hideMark/>
          </w:tcPr>
          <w:p w:rsidR="0077760A" w:rsidRPr="00D706DC" w:rsidRDefault="00B043D0" w:rsidP="00766A67">
            <w:pPr>
              <w:widowControl w:val="0"/>
              <w:tabs>
                <w:tab w:val="left" w:pos="1080"/>
              </w:tabs>
              <w:autoSpaceDE w:val="0"/>
              <w:autoSpaceDN w:val="0"/>
              <w:adjustRightInd w:val="0"/>
              <w:spacing w:after="0" w:line="240" w:lineRule="auto"/>
              <w:jc w:val="both"/>
              <w:rPr>
                <w:rFonts w:ascii="Times New Roman" w:eastAsia="Times New Roman" w:hAnsi="Times New Roman" w:cs="Times New Roman CYR"/>
                <w:i/>
                <w:sz w:val="20"/>
                <w:szCs w:val="20"/>
                <w:lang w:val="uk-UA" w:eastAsia="ru-RU"/>
              </w:rPr>
            </w:pPr>
            <w:proofErr w:type="spellStart"/>
            <w:r w:rsidRPr="00D706DC">
              <w:rPr>
                <w:rFonts w:ascii="Times New Roman" w:eastAsia="Times New Roman" w:hAnsi="Times New Roman" w:cs="Times New Roman CYR"/>
                <w:sz w:val="20"/>
                <w:szCs w:val="20"/>
                <w:lang w:val="uk-UA" w:eastAsia="ru-RU"/>
              </w:rPr>
              <w:t>Скан</w:t>
            </w:r>
            <w:proofErr w:type="spellEnd"/>
            <w:r w:rsidRPr="00D706DC">
              <w:rPr>
                <w:rFonts w:ascii="Times New Roman" w:eastAsia="Times New Roman" w:hAnsi="Times New Roman" w:cs="Times New Roman CYR"/>
                <w:sz w:val="20"/>
                <w:szCs w:val="20"/>
                <w:lang w:val="uk-UA" w:eastAsia="ru-RU"/>
              </w:rPr>
              <w:t>-копію Статуту (положення, установчий договір або інший документ, який його замінює) у повному обсязі (якщо учасник здійснює діяльність відповідно до статуту).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w:t>
            </w:r>
          </w:p>
        </w:tc>
      </w:tr>
      <w:tr w:rsidR="00881F08" w:rsidRPr="00D45849" w:rsidTr="00432157">
        <w:trPr>
          <w:trHeight w:val="845"/>
        </w:trPr>
        <w:tc>
          <w:tcPr>
            <w:tcW w:w="844" w:type="dxa"/>
            <w:tcBorders>
              <w:top w:val="single" w:sz="4" w:space="0" w:color="000000"/>
              <w:left w:val="single" w:sz="4" w:space="0" w:color="000000"/>
              <w:bottom w:val="single" w:sz="4" w:space="0" w:color="000000"/>
              <w:right w:val="single" w:sz="4" w:space="0" w:color="000000"/>
            </w:tcBorders>
            <w:vAlign w:val="center"/>
          </w:tcPr>
          <w:p w:rsidR="007F2DD4" w:rsidRPr="00D706DC" w:rsidRDefault="007F2DD4" w:rsidP="007F2DD4">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3.</w:t>
            </w:r>
          </w:p>
        </w:tc>
        <w:tc>
          <w:tcPr>
            <w:tcW w:w="9364" w:type="dxa"/>
          </w:tcPr>
          <w:p w:rsidR="00B043D0" w:rsidRPr="00D706DC" w:rsidRDefault="00B043D0" w:rsidP="00B043D0">
            <w:pPr>
              <w:widowControl w:val="0"/>
              <w:tabs>
                <w:tab w:val="left" w:pos="1080"/>
              </w:tabs>
              <w:autoSpaceDE w:val="0"/>
              <w:autoSpaceDN w:val="0"/>
              <w:adjustRightInd w:val="0"/>
              <w:spacing w:after="0" w:line="240" w:lineRule="auto"/>
              <w:jc w:val="both"/>
              <w:rPr>
                <w:rFonts w:ascii="Times New Roman" w:eastAsia="Times New Roman" w:hAnsi="Times New Roman" w:cs="Times New Roman CYR"/>
                <w:b/>
                <w:sz w:val="20"/>
                <w:szCs w:val="20"/>
                <w:lang w:val="uk-UA" w:eastAsia="ru-RU"/>
              </w:rPr>
            </w:pPr>
            <w:r w:rsidRPr="00D706DC">
              <w:rPr>
                <w:rFonts w:ascii="Times New Roman" w:eastAsia="Times New Roman" w:hAnsi="Times New Roman" w:cs="Times New Roman CYR"/>
                <w:sz w:val="20"/>
                <w:szCs w:val="20"/>
                <w:lang w:val="uk-UA" w:eastAsia="ru-RU"/>
              </w:rPr>
              <w:t xml:space="preserve">Копії документів, що підтверджують повноваження та правомочність посадової особи та/або представника учасника процедури закупівлі </w:t>
            </w:r>
            <w:r w:rsidRPr="00D706DC">
              <w:rPr>
                <w:rFonts w:ascii="Times New Roman" w:eastAsia="Times New Roman" w:hAnsi="Times New Roman" w:cs="Times New Roman CYR"/>
                <w:b/>
                <w:sz w:val="20"/>
                <w:szCs w:val="20"/>
                <w:lang w:val="uk-UA" w:eastAsia="ru-RU"/>
              </w:rPr>
              <w:t>щодо підпису документів, що входять до складу тендерної пропозиції:</w:t>
            </w:r>
          </w:p>
          <w:p w:rsidR="00B043D0" w:rsidRPr="00D706DC" w:rsidRDefault="00B043D0" w:rsidP="00B043D0">
            <w:pPr>
              <w:widowControl w:val="0"/>
              <w:tabs>
                <w:tab w:val="left" w:pos="1080"/>
              </w:tabs>
              <w:autoSpaceDE w:val="0"/>
              <w:autoSpaceDN w:val="0"/>
              <w:adjustRightInd w:val="0"/>
              <w:spacing w:after="0" w:line="240" w:lineRule="auto"/>
              <w:jc w:val="both"/>
              <w:rPr>
                <w:rFonts w:ascii="Times New Roman" w:eastAsia="Times New Roman" w:hAnsi="Times New Roman" w:cs="Times New Roman CYR"/>
                <w:sz w:val="20"/>
                <w:szCs w:val="20"/>
                <w:u w:val="single"/>
                <w:lang w:val="uk-UA" w:eastAsia="ru-RU"/>
              </w:rPr>
            </w:pPr>
            <w:r w:rsidRPr="00D706DC">
              <w:rPr>
                <w:rFonts w:ascii="Times New Roman" w:eastAsia="Times New Roman" w:hAnsi="Times New Roman" w:cs="Times New Roman CYR"/>
                <w:sz w:val="20"/>
                <w:szCs w:val="20"/>
                <w:u w:val="single"/>
                <w:lang w:val="uk-UA" w:eastAsia="ru-RU"/>
              </w:rPr>
              <w:t xml:space="preserve">для юридичних осіб: </w:t>
            </w:r>
          </w:p>
          <w:p w:rsidR="00B043D0" w:rsidRPr="00D706DC" w:rsidRDefault="00B043D0" w:rsidP="00B043D0">
            <w:pPr>
              <w:widowControl w:val="0"/>
              <w:tabs>
                <w:tab w:val="left" w:pos="345"/>
              </w:tabs>
              <w:autoSpaceDE w:val="0"/>
              <w:autoSpaceDN w:val="0"/>
              <w:adjustRightInd w:val="0"/>
              <w:spacing w:after="0" w:line="240" w:lineRule="auto"/>
              <w:jc w:val="both"/>
              <w:rPr>
                <w:rFonts w:ascii="Times New Roman" w:eastAsia="Times New Roman" w:hAnsi="Times New Roman" w:cs="Times New Roman CYR"/>
                <w:sz w:val="20"/>
                <w:szCs w:val="20"/>
                <w:lang w:val="uk-UA" w:eastAsia="ru-RU"/>
              </w:rPr>
            </w:pPr>
            <w:r w:rsidRPr="00D706DC">
              <w:rPr>
                <w:rFonts w:ascii="Times New Roman" w:eastAsia="Times New Roman" w:hAnsi="Times New Roman" w:cs="Times New Roman CYR"/>
                <w:sz w:val="20"/>
                <w:szCs w:val="20"/>
                <w:lang w:val="uk-UA" w:eastAsia="ru-RU"/>
              </w:rPr>
              <w:t>-</w:t>
            </w:r>
            <w:r w:rsidRPr="00D706DC">
              <w:rPr>
                <w:rFonts w:ascii="Times New Roman" w:eastAsia="Times New Roman" w:hAnsi="Times New Roman" w:cs="Times New Roman CYR"/>
                <w:sz w:val="20"/>
                <w:szCs w:val="20"/>
                <w:lang w:val="uk-UA" w:eastAsia="ru-RU"/>
              </w:rPr>
              <w:tab/>
              <w:t xml:space="preserve">протокол засновників та/або наказ про призначення (у разі підписання керівником); </w:t>
            </w:r>
          </w:p>
          <w:p w:rsidR="00B043D0" w:rsidRPr="00D706DC" w:rsidRDefault="00B043D0" w:rsidP="00B043D0">
            <w:pPr>
              <w:widowControl w:val="0"/>
              <w:tabs>
                <w:tab w:val="left" w:pos="345"/>
              </w:tabs>
              <w:autoSpaceDE w:val="0"/>
              <w:autoSpaceDN w:val="0"/>
              <w:adjustRightInd w:val="0"/>
              <w:spacing w:after="0" w:line="240" w:lineRule="auto"/>
              <w:jc w:val="both"/>
              <w:rPr>
                <w:rFonts w:ascii="Times New Roman" w:eastAsia="Times New Roman" w:hAnsi="Times New Roman" w:cs="Times New Roman CYR"/>
                <w:sz w:val="20"/>
                <w:szCs w:val="20"/>
                <w:lang w:val="uk-UA" w:eastAsia="ru-RU"/>
              </w:rPr>
            </w:pPr>
            <w:r w:rsidRPr="00D706DC">
              <w:rPr>
                <w:rFonts w:ascii="Times New Roman" w:eastAsia="Times New Roman" w:hAnsi="Times New Roman" w:cs="Times New Roman CYR"/>
                <w:sz w:val="20"/>
                <w:szCs w:val="20"/>
                <w:lang w:val="uk-UA" w:eastAsia="ru-RU"/>
              </w:rPr>
              <w:t>-</w:t>
            </w:r>
            <w:r w:rsidRPr="00D706DC">
              <w:rPr>
                <w:rFonts w:ascii="Times New Roman" w:eastAsia="Times New Roman" w:hAnsi="Times New Roman" w:cs="Times New Roman CYR"/>
                <w:sz w:val="20"/>
                <w:szCs w:val="20"/>
                <w:lang w:val="uk-UA" w:eastAsia="ru-RU"/>
              </w:rPr>
              <w:tab/>
              <w:t>довіреність, доручення (у разі підписання іншою уповноваженою особою учасника). В тексті зазначеного документу мають бути зазначені: прізвище, ім’я, по батькові особи, паспортні дані (серія, №, ким і коли виданий) та зразок її підпису;</w:t>
            </w:r>
          </w:p>
          <w:p w:rsidR="00B043D0" w:rsidRPr="00D706DC" w:rsidRDefault="00B043D0" w:rsidP="00B043D0">
            <w:pPr>
              <w:widowControl w:val="0"/>
              <w:tabs>
                <w:tab w:val="left" w:pos="345"/>
              </w:tabs>
              <w:autoSpaceDE w:val="0"/>
              <w:autoSpaceDN w:val="0"/>
              <w:adjustRightInd w:val="0"/>
              <w:spacing w:after="0" w:line="240" w:lineRule="auto"/>
              <w:jc w:val="both"/>
              <w:rPr>
                <w:rFonts w:ascii="Times New Roman" w:eastAsia="Times New Roman" w:hAnsi="Times New Roman" w:cs="Times New Roman CYR"/>
                <w:sz w:val="20"/>
                <w:szCs w:val="20"/>
                <w:lang w:val="uk-UA" w:eastAsia="ru-RU"/>
              </w:rPr>
            </w:pPr>
            <w:r w:rsidRPr="00D706DC">
              <w:rPr>
                <w:rFonts w:ascii="Times New Roman" w:eastAsia="Times New Roman" w:hAnsi="Times New Roman" w:cs="Times New Roman CYR"/>
                <w:sz w:val="20"/>
                <w:szCs w:val="20"/>
                <w:lang w:val="uk-UA" w:eastAsia="ru-RU"/>
              </w:rPr>
              <w:t>-</w:t>
            </w:r>
            <w:r w:rsidRPr="00D706DC">
              <w:rPr>
                <w:rFonts w:ascii="Times New Roman" w:eastAsia="Times New Roman" w:hAnsi="Times New Roman" w:cs="Times New Roman CYR"/>
                <w:sz w:val="20"/>
                <w:szCs w:val="20"/>
                <w:lang w:val="uk-UA" w:eastAsia="ru-RU"/>
              </w:rPr>
              <w:tab/>
              <w:t>або інший документ, що підтверджує повноваження посадової особи Учасника на підписання документів.</w:t>
            </w:r>
          </w:p>
          <w:p w:rsidR="00B043D0" w:rsidRPr="00D706DC" w:rsidRDefault="00B043D0" w:rsidP="00B043D0">
            <w:pPr>
              <w:widowControl w:val="0"/>
              <w:tabs>
                <w:tab w:val="left" w:pos="1080"/>
              </w:tabs>
              <w:autoSpaceDE w:val="0"/>
              <w:autoSpaceDN w:val="0"/>
              <w:adjustRightInd w:val="0"/>
              <w:spacing w:after="0" w:line="240" w:lineRule="auto"/>
              <w:jc w:val="both"/>
              <w:rPr>
                <w:rFonts w:ascii="Times New Roman" w:eastAsia="Times New Roman" w:hAnsi="Times New Roman" w:cs="Times New Roman CYR"/>
                <w:sz w:val="20"/>
                <w:szCs w:val="20"/>
                <w:u w:val="single"/>
                <w:lang w:val="uk-UA" w:eastAsia="ru-RU"/>
              </w:rPr>
            </w:pPr>
          </w:p>
          <w:p w:rsidR="00B043D0" w:rsidRPr="00D706DC" w:rsidRDefault="00B043D0" w:rsidP="00B043D0">
            <w:pPr>
              <w:widowControl w:val="0"/>
              <w:tabs>
                <w:tab w:val="left" w:pos="1080"/>
              </w:tabs>
              <w:autoSpaceDE w:val="0"/>
              <w:autoSpaceDN w:val="0"/>
              <w:adjustRightInd w:val="0"/>
              <w:spacing w:after="0" w:line="240" w:lineRule="auto"/>
              <w:jc w:val="both"/>
              <w:rPr>
                <w:rFonts w:ascii="Times New Roman" w:eastAsia="Times New Roman" w:hAnsi="Times New Roman" w:cs="Times New Roman CYR"/>
                <w:sz w:val="20"/>
                <w:szCs w:val="20"/>
                <w:u w:val="single"/>
                <w:lang w:val="uk-UA" w:eastAsia="ru-RU"/>
              </w:rPr>
            </w:pPr>
            <w:r w:rsidRPr="00D706DC">
              <w:rPr>
                <w:rFonts w:ascii="Times New Roman" w:eastAsia="Times New Roman" w:hAnsi="Times New Roman" w:cs="Times New Roman CYR"/>
                <w:sz w:val="20"/>
                <w:szCs w:val="20"/>
                <w:u w:val="single"/>
                <w:lang w:val="uk-UA" w:eastAsia="ru-RU"/>
              </w:rPr>
              <w:t>для фізичних осіб:</w:t>
            </w:r>
          </w:p>
          <w:p w:rsidR="007F2DD4" w:rsidRPr="00D706DC" w:rsidRDefault="00B043D0" w:rsidP="00B043D0">
            <w:pPr>
              <w:widowControl w:val="0"/>
              <w:tabs>
                <w:tab w:val="left" w:pos="1080"/>
              </w:tabs>
              <w:autoSpaceDE w:val="0"/>
              <w:autoSpaceDN w:val="0"/>
              <w:adjustRightInd w:val="0"/>
              <w:spacing w:after="0" w:line="240" w:lineRule="auto"/>
              <w:jc w:val="both"/>
              <w:rPr>
                <w:rFonts w:ascii="Times New Roman" w:eastAsia="Times New Roman" w:hAnsi="Times New Roman" w:cs="Times New Roman CYR"/>
                <w:sz w:val="20"/>
                <w:szCs w:val="20"/>
                <w:lang w:val="uk-UA" w:eastAsia="ru-RU"/>
              </w:rPr>
            </w:pPr>
            <w:r w:rsidRPr="00D706DC">
              <w:rPr>
                <w:rFonts w:ascii="Times New Roman" w:eastAsia="Times New Roman" w:hAnsi="Times New Roman" w:cs="Times New Roman CYR"/>
                <w:sz w:val="20"/>
                <w:szCs w:val="20"/>
                <w:lang w:val="uk-UA" w:eastAsia="ru-RU"/>
              </w:rPr>
              <w:t xml:space="preserve">повноваження учасника-фізичної особи, у тому числі фізичної особи-підприємця, підтверджуються поданням в складі тендерної пропозиції копії паспорта (а саме сторінки 1-6) у випадку, якщо такий паспорт  </w:t>
            </w:r>
            <w:r w:rsidRPr="00D706DC">
              <w:rPr>
                <w:rFonts w:ascii="Times New Roman" w:eastAsia="Times New Roman" w:hAnsi="Times New Roman" w:cs="Times New Roman CYR"/>
                <w:sz w:val="20"/>
                <w:szCs w:val="20"/>
                <w:lang w:val="uk-UA" w:eastAsia="ru-RU"/>
              </w:rPr>
              <w:lastRenderedPageBreak/>
              <w:t>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довідки про присвоєння ідентифікаційного коду.</w:t>
            </w:r>
          </w:p>
        </w:tc>
      </w:tr>
      <w:tr w:rsidR="00713609" w:rsidRPr="00D706DC" w:rsidTr="00432157">
        <w:tc>
          <w:tcPr>
            <w:tcW w:w="844" w:type="dxa"/>
            <w:tcBorders>
              <w:top w:val="single" w:sz="4" w:space="0" w:color="000000"/>
              <w:left w:val="single" w:sz="4" w:space="0" w:color="000000"/>
              <w:bottom w:val="single" w:sz="4" w:space="0" w:color="000000"/>
              <w:right w:val="single" w:sz="4" w:space="0" w:color="000000"/>
            </w:tcBorders>
            <w:vAlign w:val="center"/>
          </w:tcPr>
          <w:p w:rsidR="007F2DD4" w:rsidRPr="00D706DC" w:rsidRDefault="00B043D0" w:rsidP="007F2DD4">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lastRenderedPageBreak/>
              <w:t>4.</w:t>
            </w:r>
          </w:p>
        </w:tc>
        <w:tc>
          <w:tcPr>
            <w:tcW w:w="9364" w:type="dxa"/>
            <w:tcBorders>
              <w:top w:val="single" w:sz="4" w:space="0" w:color="000000"/>
              <w:left w:val="single" w:sz="4" w:space="0" w:color="000000"/>
              <w:bottom w:val="single" w:sz="4" w:space="0" w:color="000000"/>
              <w:right w:val="single" w:sz="4" w:space="0" w:color="000000"/>
            </w:tcBorders>
          </w:tcPr>
          <w:p w:rsidR="007F2DD4" w:rsidRPr="00D706DC" w:rsidRDefault="00B043D0" w:rsidP="00153ED3">
            <w:pPr>
              <w:widowControl w:val="0"/>
              <w:tabs>
                <w:tab w:val="left" w:pos="1080"/>
              </w:tabs>
              <w:spacing w:after="0" w:line="240" w:lineRule="auto"/>
              <w:jc w:val="both"/>
              <w:rPr>
                <w:rFonts w:ascii="Times New Roman" w:eastAsia="Times New Roman" w:hAnsi="Times New Roman" w:cs="Times New Roman CYR"/>
                <w:sz w:val="20"/>
                <w:szCs w:val="20"/>
                <w:lang w:val="uk-UA" w:eastAsia="ru-RU"/>
              </w:rPr>
            </w:pPr>
            <w:r w:rsidRPr="00D706DC">
              <w:rPr>
                <w:rFonts w:ascii="Times New Roman" w:hAnsi="Times New Roman"/>
                <w:sz w:val="20"/>
                <w:szCs w:val="20"/>
                <w:lang w:val="uk-UA"/>
              </w:rPr>
              <w:t xml:space="preserve">Лист-гарантію (в довільній формі) про те, що весь запропонований </w:t>
            </w:r>
            <w:r w:rsidR="00670DD8" w:rsidRPr="00D706DC">
              <w:rPr>
                <w:rFonts w:ascii="Times New Roman" w:hAnsi="Times New Roman"/>
                <w:sz w:val="20"/>
                <w:szCs w:val="20"/>
                <w:lang w:val="uk-UA"/>
              </w:rPr>
              <w:t>у</w:t>
            </w:r>
            <w:r w:rsidRPr="00D706DC">
              <w:rPr>
                <w:rFonts w:ascii="Times New Roman" w:hAnsi="Times New Roman"/>
                <w:sz w:val="20"/>
                <w:szCs w:val="20"/>
                <w:lang w:val="uk-UA"/>
              </w:rPr>
              <w:t>часником Товар є новим та раніше не використовувався</w:t>
            </w:r>
            <w:r w:rsidR="00153ED3" w:rsidRPr="00D706DC">
              <w:rPr>
                <w:rFonts w:ascii="Times New Roman" w:hAnsi="Times New Roman"/>
                <w:sz w:val="20"/>
                <w:szCs w:val="20"/>
                <w:lang w:val="uk-UA"/>
              </w:rPr>
              <w:t xml:space="preserve">, без слідів експлуатації та консервації, і має бути виготовлений не раніше 2021 року, у всепогодному </w:t>
            </w:r>
            <w:proofErr w:type="spellStart"/>
            <w:r w:rsidR="00153ED3" w:rsidRPr="00D706DC">
              <w:rPr>
                <w:rFonts w:ascii="Times New Roman" w:hAnsi="Times New Roman"/>
                <w:sz w:val="20"/>
                <w:szCs w:val="20"/>
                <w:lang w:val="uk-UA"/>
              </w:rPr>
              <w:t>шумо</w:t>
            </w:r>
            <w:proofErr w:type="spellEnd"/>
            <w:r w:rsidR="00153ED3" w:rsidRPr="00D706DC">
              <w:rPr>
                <w:rFonts w:ascii="Times New Roman" w:hAnsi="Times New Roman"/>
                <w:sz w:val="20"/>
                <w:szCs w:val="20"/>
                <w:lang w:val="uk-UA"/>
              </w:rPr>
              <w:t>-поглинаючому оцинкованому кожусі.</w:t>
            </w:r>
          </w:p>
        </w:tc>
      </w:tr>
      <w:tr w:rsidR="00881F08" w:rsidRPr="00D706DC" w:rsidTr="0091476F">
        <w:tc>
          <w:tcPr>
            <w:tcW w:w="844" w:type="dxa"/>
            <w:tcBorders>
              <w:top w:val="single" w:sz="4" w:space="0" w:color="000000"/>
              <w:left w:val="single" w:sz="4" w:space="0" w:color="000000"/>
              <w:bottom w:val="single" w:sz="4" w:space="0" w:color="000000"/>
              <w:right w:val="single" w:sz="4" w:space="0" w:color="000000"/>
            </w:tcBorders>
            <w:vAlign w:val="center"/>
          </w:tcPr>
          <w:p w:rsidR="0091476F" w:rsidRPr="00D706DC" w:rsidRDefault="00B043D0" w:rsidP="0091476F">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5.</w:t>
            </w:r>
          </w:p>
        </w:tc>
        <w:tc>
          <w:tcPr>
            <w:tcW w:w="9364" w:type="dxa"/>
            <w:vAlign w:val="center"/>
          </w:tcPr>
          <w:p w:rsidR="00024F31" w:rsidRPr="00D706DC" w:rsidRDefault="00B043D0" w:rsidP="00832E95">
            <w:pPr>
              <w:tabs>
                <w:tab w:val="left" w:pos="1080"/>
              </w:tabs>
              <w:spacing w:after="0" w:line="240" w:lineRule="auto"/>
              <w:jc w:val="both"/>
              <w:rPr>
                <w:rFonts w:ascii="Times New Roman" w:hAnsi="Times New Roman"/>
                <w:sz w:val="20"/>
                <w:szCs w:val="20"/>
                <w:lang w:val="uk-UA"/>
              </w:rPr>
            </w:pPr>
            <w:r w:rsidRPr="00D706DC">
              <w:rPr>
                <w:rFonts w:ascii="Times New Roman" w:hAnsi="Times New Roman"/>
                <w:sz w:val="20"/>
                <w:szCs w:val="20"/>
                <w:lang w:val="uk-UA"/>
              </w:rPr>
              <w:t>Лист-гарантію в довільній формі про те, що запропонований учасником Товар є в наявності на складі на момент проведення процедури закупівлі.</w:t>
            </w:r>
          </w:p>
        </w:tc>
      </w:tr>
      <w:tr w:rsidR="00E37DCB" w:rsidRPr="00D706DC" w:rsidTr="0091476F">
        <w:tc>
          <w:tcPr>
            <w:tcW w:w="844" w:type="dxa"/>
            <w:tcBorders>
              <w:top w:val="single" w:sz="4" w:space="0" w:color="000000"/>
              <w:left w:val="single" w:sz="4" w:space="0" w:color="000000"/>
              <w:bottom w:val="single" w:sz="4" w:space="0" w:color="000000"/>
              <w:right w:val="single" w:sz="4" w:space="0" w:color="000000"/>
            </w:tcBorders>
            <w:vAlign w:val="center"/>
          </w:tcPr>
          <w:p w:rsidR="00E37DCB" w:rsidRPr="00D706DC" w:rsidRDefault="00E22098" w:rsidP="0091476F">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6.</w:t>
            </w:r>
          </w:p>
        </w:tc>
        <w:tc>
          <w:tcPr>
            <w:tcW w:w="9364" w:type="dxa"/>
            <w:vAlign w:val="center"/>
          </w:tcPr>
          <w:p w:rsidR="00E37DCB" w:rsidRPr="00D706DC" w:rsidRDefault="00657144" w:rsidP="00657144">
            <w:pPr>
              <w:widowControl w:val="0"/>
              <w:spacing w:after="0" w:line="240" w:lineRule="auto"/>
              <w:jc w:val="both"/>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Копії документів</w:t>
            </w:r>
            <w:r w:rsidR="008667EA" w:rsidRPr="00D706DC">
              <w:rPr>
                <w:rFonts w:ascii="Times New Roman" w:eastAsia="Times New Roman" w:hAnsi="Times New Roman" w:cs="Times New Roman"/>
                <w:bCs/>
                <w:sz w:val="20"/>
                <w:szCs w:val="20"/>
                <w:lang w:val="uk-UA" w:eastAsia="ru-RU"/>
              </w:rPr>
              <w:t xml:space="preserve">, якими повинен бути укомплектований товар, а саме: паспортами, гарантійними талонами та іншими необхідними документами (інструкціями, тощо). </w:t>
            </w:r>
          </w:p>
        </w:tc>
      </w:tr>
      <w:tr w:rsidR="00E37DCB" w:rsidRPr="00D706DC" w:rsidTr="0091476F">
        <w:tc>
          <w:tcPr>
            <w:tcW w:w="844" w:type="dxa"/>
            <w:tcBorders>
              <w:top w:val="single" w:sz="4" w:space="0" w:color="000000"/>
              <w:left w:val="single" w:sz="4" w:space="0" w:color="000000"/>
              <w:bottom w:val="single" w:sz="4" w:space="0" w:color="000000"/>
              <w:right w:val="single" w:sz="4" w:space="0" w:color="000000"/>
            </w:tcBorders>
            <w:vAlign w:val="center"/>
          </w:tcPr>
          <w:p w:rsidR="00E37DCB" w:rsidRPr="00D706DC" w:rsidRDefault="00F83AA9" w:rsidP="0091476F">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7.</w:t>
            </w:r>
          </w:p>
        </w:tc>
        <w:tc>
          <w:tcPr>
            <w:tcW w:w="9364" w:type="dxa"/>
            <w:vAlign w:val="center"/>
          </w:tcPr>
          <w:p w:rsidR="00E37DCB" w:rsidRPr="00D706DC" w:rsidRDefault="00F83AA9" w:rsidP="00F83AA9">
            <w:pPr>
              <w:tabs>
                <w:tab w:val="left" w:pos="1080"/>
              </w:tabs>
              <w:spacing w:after="0" w:line="240" w:lineRule="auto"/>
              <w:jc w:val="both"/>
              <w:rPr>
                <w:rFonts w:ascii="Times New Roman" w:hAnsi="Times New Roman"/>
                <w:sz w:val="20"/>
                <w:szCs w:val="20"/>
                <w:lang w:val="uk-UA"/>
              </w:rPr>
            </w:pPr>
            <w:r w:rsidRPr="00D706DC">
              <w:rPr>
                <w:rFonts w:ascii="Times New Roman" w:hAnsi="Times New Roman"/>
                <w:sz w:val="20"/>
                <w:szCs w:val="20"/>
                <w:lang w:val="uk-UA"/>
              </w:rPr>
              <w:t>Гарантійне зобов’язання про те, що термін гарантії на товар буде становити не менше 24 місяці або офіційно заявленої виробником з дати поставки товару.</w:t>
            </w:r>
          </w:p>
        </w:tc>
      </w:tr>
      <w:tr w:rsidR="00E37DCB" w:rsidRPr="00D706DC" w:rsidTr="0091476F">
        <w:tc>
          <w:tcPr>
            <w:tcW w:w="844" w:type="dxa"/>
            <w:tcBorders>
              <w:top w:val="single" w:sz="4" w:space="0" w:color="000000"/>
              <w:left w:val="single" w:sz="4" w:space="0" w:color="000000"/>
              <w:bottom w:val="single" w:sz="4" w:space="0" w:color="000000"/>
              <w:right w:val="single" w:sz="4" w:space="0" w:color="000000"/>
            </w:tcBorders>
            <w:vAlign w:val="center"/>
          </w:tcPr>
          <w:p w:rsidR="00E37DCB" w:rsidRPr="00D706DC" w:rsidRDefault="00BE7BF3" w:rsidP="0091476F">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8.</w:t>
            </w:r>
          </w:p>
        </w:tc>
        <w:tc>
          <w:tcPr>
            <w:tcW w:w="9364" w:type="dxa"/>
            <w:vAlign w:val="center"/>
          </w:tcPr>
          <w:p w:rsidR="00E37DCB" w:rsidRPr="00D706DC" w:rsidRDefault="00BE7BF3" w:rsidP="00BE7BF3">
            <w:pPr>
              <w:tabs>
                <w:tab w:val="left" w:pos="1080"/>
              </w:tabs>
              <w:spacing w:after="0" w:line="240" w:lineRule="auto"/>
              <w:jc w:val="both"/>
              <w:rPr>
                <w:rFonts w:ascii="Times New Roman" w:hAnsi="Times New Roman"/>
                <w:sz w:val="20"/>
                <w:szCs w:val="20"/>
                <w:lang w:val="uk-UA"/>
              </w:rPr>
            </w:pPr>
            <w:r w:rsidRPr="00D706DC">
              <w:rPr>
                <w:rFonts w:ascii="Times New Roman" w:hAnsi="Times New Roman"/>
                <w:sz w:val="20"/>
                <w:szCs w:val="20"/>
                <w:lang w:val="uk-UA"/>
              </w:rPr>
              <w:t>Таблицю-порівняння щодо відповідності Товару, що пропонується, технічним вимогам та специфікації Замо</w:t>
            </w:r>
            <w:r w:rsidR="003735A1" w:rsidRPr="00D706DC">
              <w:rPr>
                <w:rFonts w:ascii="Times New Roman" w:hAnsi="Times New Roman"/>
                <w:sz w:val="20"/>
                <w:szCs w:val="20"/>
                <w:lang w:val="uk-UA"/>
              </w:rPr>
              <w:t>вника, зазначеним в розділі 2. Технічні вимоги до предмету закупівлі</w:t>
            </w:r>
            <w:r w:rsidRPr="00D706DC">
              <w:rPr>
                <w:rFonts w:ascii="Times New Roman" w:hAnsi="Times New Roman"/>
                <w:sz w:val="20"/>
                <w:szCs w:val="20"/>
                <w:lang w:val="uk-UA"/>
              </w:rPr>
              <w:t xml:space="preserve"> Додатку 3 до ТД.</w:t>
            </w:r>
          </w:p>
        </w:tc>
      </w:tr>
      <w:tr w:rsidR="00E37DCB" w:rsidRPr="00D706DC" w:rsidTr="0091476F">
        <w:tc>
          <w:tcPr>
            <w:tcW w:w="844" w:type="dxa"/>
            <w:tcBorders>
              <w:top w:val="single" w:sz="4" w:space="0" w:color="000000"/>
              <w:left w:val="single" w:sz="4" w:space="0" w:color="000000"/>
              <w:bottom w:val="single" w:sz="4" w:space="0" w:color="000000"/>
              <w:right w:val="single" w:sz="4" w:space="0" w:color="000000"/>
            </w:tcBorders>
            <w:vAlign w:val="center"/>
          </w:tcPr>
          <w:p w:rsidR="00E37DCB" w:rsidRPr="00D706DC" w:rsidRDefault="0081799A" w:rsidP="0091476F">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9.</w:t>
            </w:r>
          </w:p>
        </w:tc>
        <w:tc>
          <w:tcPr>
            <w:tcW w:w="9364" w:type="dxa"/>
            <w:vAlign w:val="center"/>
          </w:tcPr>
          <w:p w:rsidR="00E37DCB" w:rsidRPr="00D706DC" w:rsidRDefault="0081799A" w:rsidP="0081799A">
            <w:pPr>
              <w:tabs>
                <w:tab w:val="left" w:pos="1080"/>
              </w:tabs>
              <w:spacing w:after="0" w:line="240" w:lineRule="auto"/>
              <w:jc w:val="both"/>
              <w:rPr>
                <w:rFonts w:ascii="Times New Roman" w:hAnsi="Times New Roman"/>
                <w:sz w:val="20"/>
                <w:szCs w:val="20"/>
                <w:lang w:val="uk-UA"/>
              </w:rPr>
            </w:pPr>
            <w:r w:rsidRPr="00D706DC">
              <w:rPr>
                <w:rFonts w:ascii="Times New Roman" w:hAnsi="Times New Roman"/>
                <w:sz w:val="20"/>
                <w:szCs w:val="20"/>
                <w:lang w:val="uk-UA"/>
              </w:rPr>
              <w:t>Лист-гарантію про те, що доставка учасником товару буде здійснюватися на територію замовника з перевіркою комплектності, цілісності та відсутності пошкоджень в присутності представників Замовника на безкоштовній основі.</w:t>
            </w:r>
          </w:p>
        </w:tc>
      </w:tr>
      <w:tr w:rsidR="0081799A" w:rsidRPr="00D706DC" w:rsidTr="0091476F">
        <w:tc>
          <w:tcPr>
            <w:tcW w:w="844" w:type="dxa"/>
            <w:tcBorders>
              <w:top w:val="single" w:sz="4" w:space="0" w:color="000000"/>
              <w:left w:val="single" w:sz="4" w:space="0" w:color="000000"/>
              <w:bottom w:val="single" w:sz="4" w:space="0" w:color="000000"/>
              <w:right w:val="single" w:sz="4" w:space="0" w:color="000000"/>
            </w:tcBorders>
            <w:vAlign w:val="center"/>
          </w:tcPr>
          <w:p w:rsidR="0081799A" w:rsidRPr="00D706DC" w:rsidRDefault="00E04D3B" w:rsidP="0091476F">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10.</w:t>
            </w:r>
          </w:p>
        </w:tc>
        <w:tc>
          <w:tcPr>
            <w:tcW w:w="9364" w:type="dxa"/>
            <w:vAlign w:val="center"/>
          </w:tcPr>
          <w:p w:rsidR="0081799A" w:rsidRPr="00D706DC" w:rsidRDefault="00E04D3B" w:rsidP="00E04D3B">
            <w:pPr>
              <w:tabs>
                <w:tab w:val="left" w:pos="1080"/>
              </w:tabs>
              <w:spacing w:after="0" w:line="240" w:lineRule="auto"/>
              <w:jc w:val="both"/>
              <w:rPr>
                <w:rFonts w:ascii="Times New Roman" w:hAnsi="Times New Roman"/>
                <w:sz w:val="20"/>
                <w:szCs w:val="20"/>
                <w:lang w:val="uk-UA"/>
              </w:rPr>
            </w:pPr>
            <w:r w:rsidRPr="00D706DC">
              <w:rPr>
                <w:rFonts w:ascii="Times New Roman" w:hAnsi="Times New Roman"/>
                <w:sz w:val="20"/>
                <w:szCs w:val="20"/>
                <w:lang w:val="uk-UA"/>
              </w:rPr>
              <w:t>Гарантійний лист про те, що з</w:t>
            </w:r>
            <w:r w:rsidR="003906DF" w:rsidRPr="00D706DC">
              <w:rPr>
                <w:rFonts w:ascii="Times New Roman" w:hAnsi="Times New Roman"/>
                <w:sz w:val="20"/>
                <w:szCs w:val="20"/>
                <w:lang w:val="uk-UA"/>
              </w:rPr>
              <w:t xml:space="preserve"> метою підтвердження технічних характеристик товару</w:t>
            </w:r>
            <w:r w:rsidRPr="00D706DC">
              <w:rPr>
                <w:rFonts w:ascii="Times New Roman" w:hAnsi="Times New Roman"/>
                <w:sz w:val="20"/>
                <w:szCs w:val="20"/>
                <w:lang w:val="uk-UA"/>
              </w:rPr>
              <w:t xml:space="preserve"> учасник за запитом замовника </w:t>
            </w:r>
            <w:r w:rsidR="003906DF" w:rsidRPr="00D706DC">
              <w:rPr>
                <w:rFonts w:ascii="Times New Roman" w:hAnsi="Times New Roman"/>
                <w:sz w:val="20"/>
                <w:szCs w:val="20"/>
                <w:lang w:val="uk-UA"/>
              </w:rPr>
              <w:t xml:space="preserve"> </w:t>
            </w:r>
            <w:r w:rsidRPr="00D706DC">
              <w:rPr>
                <w:rFonts w:ascii="Times New Roman" w:hAnsi="Times New Roman"/>
                <w:sz w:val="20"/>
                <w:szCs w:val="20"/>
                <w:lang w:val="uk-UA"/>
              </w:rPr>
              <w:t xml:space="preserve">зобов’язується </w:t>
            </w:r>
            <w:r w:rsidR="003906DF" w:rsidRPr="00D706DC">
              <w:rPr>
                <w:rFonts w:ascii="Times New Roman" w:hAnsi="Times New Roman"/>
                <w:sz w:val="20"/>
                <w:szCs w:val="20"/>
                <w:lang w:val="uk-UA"/>
              </w:rPr>
              <w:t>в період кваліфікації надати запропонований тендерною пропозицією товар для демонстрації.</w:t>
            </w:r>
          </w:p>
        </w:tc>
      </w:tr>
      <w:tr w:rsidR="0081799A" w:rsidRPr="00D706DC" w:rsidTr="0091476F">
        <w:tc>
          <w:tcPr>
            <w:tcW w:w="844" w:type="dxa"/>
            <w:tcBorders>
              <w:top w:val="single" w:sz="4" w:space="0" w:color="000000"/>
              <w:left w:val="single" w:sz="4" w:space="0" w:color="000000"/>
              <w:bottom w:val="single" w:sz="4" w:space="0" w:color="000000"/>
              <w:right w:val="single" w:sz="4" w:space="0" w:color="000000"/>
            </w:tcBorders>
            <w:vAlign w:val="center"/>
          </w:tcPr>
          <w:p w:rsidR="0081799A" w:rsidRPr="00D706DC" w:rsidRDefault="006B1BAA" w:rsidP="0091476F">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11.</w:t>
            </w:r>
          </w:p>
        </w:tc>
        <w:tc>
          <w:tcPr>
            <w:tcW w:w="9364" w:type="dxa"/>
            <w:vAlign w:val="center"/>
          </w:tcPr>
          <w:p w:rsidR="0081799A" w:rsidRPr="00D706DC" w:rsidRDefault="00024E7D" w:rsidP="00024E7D">
            <w:pPr>
              <w:tabs>
                <w:tab w:val="left" w:pos="1080"/>
              </w:tabs>
              <w:spacing w:after="0" w:line="240" w:lineRule="auto"/>
              <w:jc w:val="both"/>
              <w:rPr>
                <w:rFonts w:ascii="Times New Roman" w:hAnsi="Times New Roman"/>
                <w:sz w:val="20"/>
                <w:szCs w:val="20"/>
                <w:lang w:val="uk-UA"/>
              </w:rPr>
            </w:pPr>
            <w:r w:rsidRPr="00D706DC">
              <w:rPr>
                <w:rFonts w:ascii="Times New Roman" w:hAnsi="Times New Roman"/>
                <w:sz w:val="20"/>
                <w:szCs w:val="20"/>
                <w:lang w:val="uk-UA"/>
              </w:rPr>
              <w:t>Копію(ї) посвідчення про проходження навчання та перевірку знань НПА з питань охорони праці на групу допуску в електроустановках до 1000В на співробітників учасника, які будуть залучені до виконання робіт зі встановлення Товару.</w:t>
            </w:r>
          </w:p>
        </w:tc>
      </w:tr>
      <w:tr w:rsidR="009F6395" w:rsidRPr="00D45849" w:rsidTr="0091476F">
        <w:tc>
          <w:tcPr>
            <w:tcW w:w="844" w:type="dxa"/>
            <w:tcBorders>
              <w:top w:val="single" w:sz="4" w:space="0" w:color="000000"/>
              <w:left w:val="single" w:sz="4" w:space="0" w:color="000000"/>
              <w:bottom w:val="single" w:sz="4" w:space="0" w:color="000000"/>
              <w:right w:val="single" w:sz="4" w:space="0" w:color="000000"/>
            </w:tcBorders>
            <w:vAlign w:val="center"/>
          </w:tcPr>
          <w:p w:rsidR="009F6395" w:rsidRPr="00D706DC" w:rsidRDefault="00657144" w:rsidP="009F6395">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1</w:t>
            </w:r>
            <w:r w:rsidR="00903966">
              <w:rPr>
                <w:rFonts w:ascii="Times New Roman" w:eastAsia="Times New Roman" w:hAnsi="Times New Roman" w:cs="Times New Roman"/>
                <w:bCs/>
                <w:sz w:val="20"/>
                <w:szCs w:val="20"/>
                <w:lang w:val="uk-UA" w:eastAsia="ru-RU"/>
              </w:rPr>
              <w:t>2</w:t>
            </w:r>
            <w:r w:rsidRPr="00D706DC">
              <w:rPr>
                <w:rFonts w:ascii="Times New Roman" w:eastAsia="Times New Roman" w:hAnsi="Times New Roman" w:cs="Times New Roman"/>
                <w:bCs/>
                <w:sz w:val="20"/>
                <w:szCs w:val="20"/>
                <w:lang w:val="uk-UA" w:eastAsia="ru-RU"/>
              </w:rPr>
              <w:t>.</w:t>
            </w:r>
          </w:p>
        </w:tc>
        <w:tc>
          <w:tcPr>
            <w:tcW w:w="9364" w:type="dxa"/>
            <w:vAlign w:val="center"/>
          </w:tcPr>
          <w:p w:rsidR="009F6395" w:rsidRPr="00D706DC" w:rsidRDefault="006331B0" w:rsidP="009F6395">
            <w:pPr>
              <w:tabs>
                <w:tab w:val="left" w:pos="1080"/>
              </w:tabs>
              <w:spacing w:after="0" w:line="240" w:lineRule="auto"/>
              <w:jc w:val="both"/>
              <w:rPr>
                <w:rFonts w:ascii="Times New Roman" w:hAnsi="Times New Roman"/>
                <w:sz w:val="20"/>
                <w:szCs w:val="20"/>
                <w:lang w:val="uk-UA"/>
              </w:rPr>
            </w:pPr>
            <w:r w:rsidRPr="00D706DC">
              <w:rPr>
                <w:rFonts w:ascii="Times New Roman" w:hAnsi="Times New Roman"/>
                <w:sz w:val="20"/>
                <w:szCs w:val="20"/>
                <w:lang w:val="uk-UA"/>
              </w:rPr>
              <w:t xml:space="preserve">Копію(ї) </w:t>
            </w:r>
            <w:r w:rsidR="009F6395" w:rsidRPr="00D706DC">
              <w:rPr>
                <w:rFonts w:ascii="Times New Roman" w:hAnsi="Times New Roman"/>
                <w:sz w:val="20"/>
                <w:szCs w:val="20"/>
                <w:lang w:val="uk-UA"/>
              </w:rPr>
              <w:t>деклараці</w:t>
            </w:r>
            <w:r w:rsidRPr="00D706DC">
              <w:rPr>
                <w:rFonts w:ascii="Times New Roman" w:hAnsi="Times New Roman"/>
                <w:sz w:val="20"/>
                <w:szCs w:val="20"/>
                <w:lang w:val="uk-UA"/>
              </w:rPr>
              <w:t>ї(</w:t>
            </w:r>
            <w:r w:rsidR="009F6395" w:rsidRPr="00D706DC">
              <w:rPr>
                <w:rFonts w:ascii="Times New Roman" w:hAnsi="Times New Roman"/>
                <w:sz w:val="20"/>
                <w:szCs w:val="20"/>
                <w:lang w:val="uk-UA"/>
              </w:rPr>
              <w:t>й</w:t>
            </w:r>
            <w:r w:rsidRPr="00D706DC">
              <w:rPr>
                <w:rFonts w:ascii="Times New Roman" w:hAnsi="Times New Roman"/>
                <w:sz w:val="20"/>
                <w:szCs w:val="20"/>
                <w:lang w:val="uk-UA"/>
              </w:rPr>
              <w:t>)</w:t>
            </w:r>
            <w:r w:rsidR="009F6395" w:rsidRPr="00D706DC">
              <w:rPr>
                <w:rFonts w:ascii="Times New Roman" w:hAnsi="Times New Roman"/>
                <w:sz w:val="20"/>
                <w:szCs w:val="20"/>
                <w:lang w:val="uk-UA"/>
              </w:rPr>
              <w:t xml:space="preserve"> про відповідність </w:t>
            </w:r>
            <w:r w:rsidRPr="00D706DC">
              <w:rPr>
                <w:rFonts w:ascii="Times New Roman" w:hAnsi="Times New Roman"/>
                <w:sz w:val="20"/>
                <w:szCs w:val="20"/>
                <w:lang w:val="uk-UA"/>
              </w:rPr>
              <w:t xml:space="preserve">Товару </w:t>
            </w:r>
            <w:r w:rsidR="009F6395" w:rsidRPr="00D706DC">
              <w:rPr>
                <w:rFonts w:ascii="Times New Roman" w:hAnsi="Times New Roman"/>
                <w:sz w:val="20"/>
                <w:szCs w:val="20"/>
                <w:lang w:val="uk-UA"/>
              </w:rPr>
              <w:t>ДСТУ EN 12601:2014, ДСТУ ISO 8528-8:2004, ДСТУ EN 61000-3-2:2016, ДСТУ EN 61000-3-3:2017,  ДСТУ EN 61310-2:2017, ДСТУ EN 60204-1:2015, ДСТУ ISO 8528-5:2005, ДСТУ EN 60034-5:2015, ДСТУ EN 60034-6:2015, ДСТУ EN 60034-7:2015, ДСТУ EN 60034-8:2016, ДСТУ EN 55014-1:2019; ДСТУ EN 55014-2:2017 та відповідність технічному регламенту низьковольтного електричного обладнання (ПКМУ № 1067 від 16.12.2015 р.), технічного регламенту з електромагнітної сумісності обладнання (ПКМУ № 1077 від 16.12.2015 р.), технічного регламенту безпеки машин ( ПКМУ № 62 від 30.01.2013 р.)</w:t>
            </w:r>
          </w:p>
        </w:tc>
      </w:tr>
      <w:tr w:rsidR="009F6395" w:rsidRPr="00D45849" w:rsidTr="0091476F">
        <w:tc>
          <w:tcPr>
            <w:tcW w:w="844" w:type="dxa"/>
            <w:tcBorders>
              <w:top w:val="single" w:sz="4" w:space="0" w:color="000000"/>
              <w:left w:val="single" w:sz="4" w:space="0" w:color="000000"/>
              <w:bottom w:val="single" w:sz="4" w:space="0" w:color="000000"/>
              <w:right w:val="single" w:sz="4" w:space="0" w:color="000000"/>
            </w:tcBorders>
            <w:vAlign w:val="center"/>
          </w:tcPr>
          <w:p w:rsidR="009F6395" w:rsidRPr="00D706DC" w:rsidRDefault="00657144" w:rsidP="009F6395">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1</w:t>
            </w:r>
            <w:r w:rsidR="00903966">
              <w:rPr>
                <w:rFonts w:ascii="Times New Roman" w:eastAsia="Times New Roman" w:hAnsi="Times New Roman" w:cs="Times New Roman"/>
                <w:bCs/>
                <w:sz w:val="20"/>
                <w:szCs w:val="20"/>
                <w:lang w:val="uk-UA" w:eastAsia="ru-RU"/>
              </w:rPr>
              <w:t>3</w:t>
            </w:r>
            <w:r w:rsidRPr="00D706DC">
              <w:rPr>
                <w:rFonts w:ascii="Times New Roman" w:eastAsia="Times New Roman" w:hAnsi="Times New Roman" w:cs="Times New Roman"/>
                <w:bCs/>
                <w:sz w:val="20"/>
                <w:szCs w:val="20"/>
                <w:lang w:val="uk-UA" w:eastAsia="ru-RU"/>
              </w:rPr>
              <w:t>.</w:t>
            </w:r>
          </w:p>
        </w:tc>
        <w:tc>
          <w:tcPr>
            <w:tcW w:w="9364" w:type="dxa"/>
            <w:vAlign w:val="center"/>
          </w:tcPr>
          <w:p w:rsidR="009F6395" w:rsidRPr="00D706DC" w:rsidRDefault="006331B0" w:rsidP="009F6395">
            <w:pPr>
              <w:tabs>
                <w:tab w:val="left" w:pos="1080"/>
              </w:tabs>
              <w:spacing w:after="0" w:line="240" w:lineRule="auto"/>
              <w:jc w:val="both"/>
              <w:rPr>
                <w:rFonts w:ascii="Times New Roman" w:hAnsi="Times New Roman"/>
                <w:sz w:val="20"/>
                <w:szCs w:val="20"/>
                <w:lang w:val="uk-UA"/>
              </w:rPr>
            </w:pPr>
            <w:r w:rsidRPr="00D706DC">
              <w:rPr>
                <w:rFonts w:ascii="Times New Roman" w:hAnsi="Times New Roman"/>
                <w:sz w:val="20"/>
                <w:szCs w:val="20"/>
                <w:lang w:val="uk-UA"/>
              </w:rPr>
              <w:t xml:space="preserve">Копію(ї) </w:t>
            </w:r>
            <w:r w:rsidR="009F6395" w:rsidRPr="00D706DC">
              <w:rPr>
                <w:rFonts w:ascii="Times New Roman" w:hAnsi="Times New Roman"/>
                <w:sz w:val="20"/>
                <w:szCs w:val="20"/>
                <w:lang w:val="uk-UA"/>
              </w:rPr>
              <w:t xml:space="preserve"> Сертифікат</w:t>
            </w:r>
            <w:r w:rsidRPr="00D706DC">
              <w:rPr>
                <w:rFonts w:ascii="Times New Roman" w:hAnsi="Times New Roman"/>
                <w:sz w:val="20"/>
                <w:szCs w:val="20"/>
                <w:lang w:val="uk-UA"/>
              </w:rPr>
              <w:t>у(</w:t>
            </w:r>
            <w:proofErr w:type="spellStart"/>
            <w:r w:rsidR="009F6395" w:rsidRPr="00D706DC">
              <w:rPr>
                <w:rFonts w:ascii="Times New Roman" w:hAnsi="Times New Roman"/>
                <w:sz w:val="20"/>
                <w:szCs w:val="20"/>
                <w:lang w:val="uk-UA"/>
              </w:rPr>
              <w:t>ів</w:t>
            </w:r>
            <w:proofErr w:type="spellEnd"/>
            <w:r w:rsidRPr="00D706DC">
              <w:rPr>
                <w:rFonts w:ascii="Times New Roman" w:hAnsi="Times New Roman"/>
                <w:sz w:val="20"/>
                <w:szCs w:val="20"/>
                <w:lang w:val="uk-UA"/>
              </w:rPr>
              <w:t>)</w:t>
            </w:r>
            <w:r w:rsidR="009F6395" w:rsidRPr="00D706DC">
              <w:rPr>
                <w:rFonts w:ascii="Times New Roman" w:hAnsi="Times New Roman"/>
                <w:sz w:val="20"/>
                <w:szCs w:val="20"/>
                <w:lang w:val="uk-UA"/>
              </w:rPr>
              <w:t xml:space="preserve"> на відповідність Товару ДСТУ EN 12601:2014, ДСТУ ISO 8528-8:2004, пп.6.1-6.13, 7.3, 7.4, 8.1, 8.2, 9; ДСТУ EN 61000-3-2:2016 р. 7; ДСТУ EN 61000-3-3:2017 р.5;  ДСТУ EN 61310-2:2017 </w:t>
            </w:r>
            <w:proofErr w:type="spellStart"/>
            <w:r w:rsidR="009F6395" w:rsidRPr="00D706DC">
              <w:rPr>
                <w:rFonts w:ascii="Times New Roman" w:hAnsi="Times New Roman"/>
                <w:sz w:val="20"/>
                <w:szCs w:val="20"/>
                <w:lang w:val="uk-UA"/>
              </w:rPr>
              <w:t>пп</w:t>
            </w:r>
            <w:proofErr w:type="spellEnd"/>
            <w:r w:rsidR="009F6395" w:rsidRPr="00D706DC">
              <w:rPr>
                <w:rFonts w:ascii="Times New Roman" w:hAnsi="Times New Roman"/>
                <w:sz w:val="20"/>
                <w:szCs w:val="20"/>
                <w:lang w:val="uk-UA"/>
              </w:rPr>
              <w:t xml:space="preserve">. 4.1-4.3, 6.1; ДСТУ EN 60034-5:2015, р. 7-9; ДСТУ EN 60034-6:2015, п. 3.1; ДСТУ EN 60034-7:2015, п. 3.1; ДСТУ EN 60034-8:2016, пп.5-7, ДСТУ EN 60204-1:2015 пп.4.3.2, 4.4.1-4.4.4, 4.4.6, 4.4.8, 4.5,5.1-5.4, 6.1-6.4, 7.2-7.2.10, 7.3-7.8, 8.2.1-8.2.4, 8.2.6, 8.2.7, 8.3.3, 12.4, 15.2-15.4, 17.1, 17.2, 17.5, 18.1,19.2-19.4; ДСТУ ISO 8528-5:2005, </w:t>
            </w:r>
            <w:proofErr w:type="spellStart"/>
            <w:r w:rsidR="009F6395" w:rsidRPr="00D706DC">
              <w:rPr>
                <w:rFonts w:ascii="Times New Roman" w:hAnsi="Times New Roman"/>
                <w:sz w:val="20"/>
                <w:szCs w:val="20"/>
                <w:lang w:val="uk-UA"/>
              </w:rPr>
              <w:t>п.п</w:t>
            </w:r>
            <w:proofErr w:type="spellEnd"/>
            <w:r w:rsidR="009F6395" w:rsidRPr="00D706DC">
              <w:rPr>
                <w:rFonts w:ascii="Times New Roman" w:hAnsi="Times New Roman"/>
                <w:sz w:val="20"/>
                <w:szCs w:val="20"/>
                <w:lang w:val="uk-UA"/>
              </w:rPr>
              <w:t xml:space="preserve"> 6.1-6.13; 7.3, 7.4, 8.1, 8.2.6; ДСТУ EN 55014-1:2019 </w:t>
            </w:r>
            <w:proofErr w:type="spellStart"/>
            <w:r w:rsidR="009F6395" w:rsidRPr="00D706DC">
              <w:rPr>
                <w:rFonts w:ascii="Times New Roman" w:hAnsi="Times New Roman"/>
                <w:sz w:val="20"/>
                <w:szCs w:val="20"/>
                <w:lang w:val="uk-UA"/>
              </w:rPr>
              <w:t>п.п</w:t>
            </w:r>
            <w:proofErr w:type="spellEnd"/>
            <w:r w:rsidR="009F6395" w:rsidRPr="00D706DC">
              <w:rPr>
                <w:rFonts w:ascii="Times New Roman" w:hAnsi="Times New Roman"/>
                <w:sz w:val="20"/>
                <w:szCs w:val="20"/>
                <w:lang w:val="uk-UA"/>
              </w:rPr>
              <w:t xml:space="preserve"> 5.1, 5.2; ДСТУ EN 55014-2:2017 </w:t>
            </w:r>
            <w:proofErr w:type="spellStart"/>
            <w:r w:rsidR="009F6395" w:rsidRPr="00D706DC">
              <w:rPr>
                <w:rFonts w:ascii="Times New Roman" w:hAnsi="Times New Roman"/>
                <w:sz w:val="20"/>
                <w:szCs w:val="20"/>
                <w:lang w:val="uk-UA"/>
              </w:rPr>
              <w:t>п.п</w:t>
            </w:r>
            <w:proofErr w:type="spellEnd"/>
            <w:r w:rsidR="009F6395" w:rsidRPr="00D706DC">
              <w:rPr>
                <w:rFonts w:ascii="Times New Roman" w:hAnsi="Times New Roman"/>
                <w:sz w:val="20"/>
                <w:szCs w:val="20"/>
                <w:lang w:val="uk-UA"/>
              </w:rPr>
              <w:t xml:space="preserve"> 4.1-4.2.3.1.</w:t>
            </w:r>
          </w:p>
        </w:tc>
      </w:tr>
      <w:tr w:rsidR="009F6395" w:rsidRPr="00D706DC" w:rsidTr="0091476F">
        <w:tc>
          <w:tcPr>
            <w:tcW w:w="844" w:type="dxa"/>
            <w:tcBorders>
              <w:top w:val="single" w:sz="4" w:space="0" w:color="000000"/>
              <w:left w:val="single" w:sz="4" w:space="0" w:color="000000"/>
              <w:bottom w:val="single" w:sz="4" w:space="0" w:color="000000"/>
              <w:right w:val="single" w:sz="4" w:space="0" w:color="000000"/>
            </w:tcBorders>
            <w:vAlign w:val="center"/>
          </w:tcPr>
          <w:p w:rsidR="009F6395" w:rsidRPr="00D706DC" w:rsidRDefault="0053265F" w:rsidP="009F6395">
            <w:pPr>
              <w:widowControl w:val="0"/>
              <w:spacing w:after="0" w:line="240" w:lineRule="auto"/>
              <w:jc w:val="center"/>
              <w:rPr>
                <w:rFonts w:ascii="Times New Roman" w:eastAsia="Times New Roman" w:hAnsi="Times New Roman" w:cs="Times New Roman"/>
                <w:bCs/>
                <w:sz w:val="20"/>
                <w:szCs w:val="20"/>
                <w:lang w:val="uk-UA" w:eastAsia="ru-RU"/>
              </w:rPr>
            </w:pPr>
            <w:r w:rsidRPr="00D706DC">
              <w:rPr>
                <w:rFonts w:ascii="Times New Roman" w:eastAsia="Times New Roman" w:hAnsi="Times New Roman" w:cs="Times New Roman"/>
                <w:bCs/>
                <w:sz w:val="20"/>
                <w:szCs w:val="20"/>
                <w:lang w:val="uk-UA" w:eastAsia="ru-RU"/>
              </w:rPr>
              <w:t>1</w:t>
            </w:r>
            <w:r w:rsidR="00903966">
              <w:rPr>
                <w:rFonts w:ascii="Times New Roman" w:eastAsia="Times New Roman" w:hAnsi="Times New Roman" w:cs="Times New Roman"/>
                <w:bCs/>
                <w:sz w:val="20"/>
                <w:szCs w:val="20"/>
                <w:lang w:val="uk-UA" w:eastAsia="ru-RU"/>
              </w:rPr>
              <w:t>4</w:t>
            </w:r>
            <w:r w:rsidRPr="00D706DC">
              <w:rPr>
                <w:rFonts w:ascii="Times New Roman" w:eastAsia="Times New Roman" w:hAnsi="Times New Roman" w:cs="Times New Roman"/>
                <w:bCs/>
                <w:sz w:val="20"/>
                <w:szCs w:val="20"/>
                <w:lang w:val="uk-UA" w:eastAsia="ru-RU"/>
              </w:rPr>
              <w:t>.</w:t>
            </w:r>
          </w:p>
        </w:tc>
        <w:tc>
          <w:tcPr>
            <w:tcW w:w="9364" w:type="dxa"/>
            <w:vAlign w:val="center"/>
          </w:tcPr>
          <w:p w:rsidR="009F6395" w:rsidRPr="00D706DC" w:rsidRDefault="009F6395" w:rsidP="009F6395">
            <w:pPr>
              <w:tabs>
                <w:tab w:val="left" w:pos="1080"/>
              </w:tabs>
              <w:spacing w:after="0" w:line="240" w:lineRule="auto"/>
              <w:jc w:val="both"/>
              <w:rPr>
                <w:rFonts w:ascii="Times New Roman" w:hAnsi="Times New Roman" w:cs="Times New Roman"/>
                <w:sz w:val="20"/>
                <w:szCs w:val="20"/>
                <w:lang w:val="uk-UA"/>
              </w:rPr>
            </w:pPr>
            <w:r w:rsidRPr="00D706DC">
              <w:rPr>
                <w:rFonts w:ascii="Times New Roman" w:hAnsi="Times New Roman" w:cs="Times New Roman"/>
                <w:sz w:val="20"/>
                <w:szCs w:val="20"/>
                <w:lang w:val="uk-UA"/>
              </w:rPr>
              <w:t>Лист-підтвердження, що запропонований учасником товар відповідає необхідним Замовнику технічним, якісним та кількісним характеристикам предмета закупівлі, зазначеним в Додатку 3 до ТД.</w:t>
            </w:r>
          </w:p>
        </w:tc>
      </w:tr>
      <w:tr w:rsidR="00D706DC" w:rsidRPr="00D45849" w:rsidTr="006B71A6">
        <w:tc>
          <w:tcPr>
            <w:tcW w:w="844" w:type="dxa"/>
            <w:tcBorders>
              <w:top w:val="single" w:sz="4" w:space="0" w:color="000000"/>
              <w:left w:val="single" w:sz="4" w:space="0" w:color="000000"/>
              <w:bottom w:val="single" w:sz="4" w:space="0" w:color="000000"/>
              <w:right w:val="single" w:sz="4" w:space="0" w:color="000000"/>
            </w:tcBorders>
            <w:vAlign w:val="center"/>
          </w:tcPr>
          <w:p w:rsidR="00D706DC" w:rsidRPr="00D706DC" w:rsidRDefault="00490166" w:rsidP="00405B83">
            <w:pPr>
              <w:widowControl w:val="0"/>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15.</w:t>
            </w:r>
          </w:p>
        </w:tc>
        <w:tc>
          <w:tcPr>
            <w:tcW w:w="9364" w:type="dxa"/>
          </w:tcPr>
          <w:p w:rsidR="00BB2928" w:rsidRDefault="00BB2928" w:rsidP="00405B83">
            <w:pPr>
              <w:rPr>
                <w:rFonts w:ascii="Times New Roman" w:hAnsi="Times New Roman" w:cs="Times New Roman"/>
                <w:sz w:val="20"/>
                <w:szCs w:val="20"/>
                <w:lang w:val="uk-UA"/>
              </w:rPr>
            </w:pPr>
            <w:r w:rsidRPr="00BB2928">
              <w:rPr>
                <w:rFonts w:ascii="Times New Roman" w:hAnsi="Times New Roman" w:cs="Times New Roman"/>
                <w:sz w:val="20"/>
                <w:szCs w:val="20"/>
                <w:lang w:val="uk-UA"/>
              </w:rPr>
              <w:t>Надати у складі тендерної пропозиції підтвердження відповідності предмета закупівлі ступеню локалізації виробництва або документальне підтвердження того, що предмет закупівлі не підпадає під підтвердження ступеня локалізації виробництва.</w:t>
            </w:r>
          </w:p>
          <w:p w:rsidR="00D706DC" w:rsidRPr="00D706DC" w:rsidRDefault="00601D50" w:rsidP="00405B83">
            <w:pPr>
              <w:rPr>
                <w:rFonts w:ascii="Times New Roman" w:hAnsi="Times New Roman" w:cs="Times New Roman"/>
                <w:sz w:val="20"/>
                <w:szCs w:val="20"/>
                <w:lang w:val="uk-UA"/>
              </w:rPr>
            </w:pPr>
            <w:r w:rsidRPr="00601D50">
              <w:rPr>
                <w:rFonts w:ascii="Times New Roman" w:hAnsi="Times New Roman" w:cs="Times New Roman"/>
                <w:sz w:val="20"/>
                <w:szCs w:val="20"/>
                <w:lang w:val="uk-UA"/>
              </w:rPr>
              <w:t>Ступінь локалізації виробництва має бути не меншим 10 % у 2022 році</w:t>
            </w:r>
            <w:r w:rsidR="00D706DC" w:rsidRPr="00D706DC">
              <w:rPr>
                <w:rFonts w:ascii="Times New Roman" w:hAnsi="Times New Roman" w:cs="Times New Roman"/>
                <w:sz w:val="20"/>
                <w:szCs w:val="20"/>
                <w:lang w:val="uk-UA"/>
              </w:rPr>
              <w:t>.</w:t>
            </w:r>
          </w:p>
        </w:tc>
      </w:tr>
    </w:tbl>
    <w:p w:rsidR="007F2DD4" w:rsidRPr="00D706DC" w:rsidRDefault="007F2DD4" w:rsidP="007F2DD4">
      <w:pPr>
        <w:widowControl w:val="0"/>
        <w:autoSpaceDE w:val="0"/>
        <w:autoSpaceDN w:val="0"/>
        <w:adjustRightInd w:val="0"/>
        <w:spacing w:after="0" w:line="240" w:lineRule="auto"/>
        <w:ind w:right="282"/>
        <w:jc w:val="right"/>
        <w:rPr>
          <w:rFonts w:ascii="Times New Roman CYR" w:eastAsia="Times New Roman" w:hAnsi="Times New Roman CYR" w:cs="Times New Roman CYR"/>
          <w:color w:val="FF0000"/>
          <w:sz w:val="24"/>
          <w:szCs w:val="24"/>
          <w:lang w:val="uk-UA" w:eastAsia="ru-RU"/>
        </w:rPr>
      </w:pPr>
    </w:p>
    <w:p w:rsidR="007F2DD4" w:rsidRPr="00D706DC" w:rsidRDefault="007F2DD4" w:rsidP="007F2DD4">
      <w:pPr>
        <w:spacing w:after="120" w:line="240" w:lineRule="auto"/>
        <w:ind w:firstLine="709"/>
        <w:rPr>
          <w:rFonts w:ascii="Times New Roman" w:eastAsia="Times New Roman" w:hAnsi="Times New Roman" w:cs="Times New Roman"/>
          <w:b/>
          <w:bCs/>
          <w:i/>
          <w:sz w:val="24"/>
          <w:szCs w:val="24"/>
          <w:lang w:val="uk-UA" w:eastAsia="ru-RU"/>
        </w:rPr>
      </w:pPr>
      <w:r w:rsidRPr="00D706DC">
        <w:rPr>
          <w:rFonts w:ascii="Times New Roman" w:eastAsia="Times New Roman" w:hAnsi="Times New Roman" w:cs="Times New Roman"/>
          <w:b/>
          <w:bCs/>
          <w:i/>
          <w:sz w:val="24"/>
          <w:szCs w:val="24"/>
          <w:lang w:val="uk-UA" w:eastAsia="ru-RU"/>
        </w:rPr>
        <w:t>Примітки до таблиць 1-3 Додатку 1 до ТД:</w:t>
      </w:r>
    </w:p>
    <w:p w:rsidR="007F2DD4" w:rsidRPr="00D706DC" w:rsidRDefault="007F2DD4" w:rsidP="007F2DD4">
      <w:pPr>
        <w:spacing w:after="0" w:line="240" w:lineRule="auto"/>
        <w:ind w:firstLine="709"/>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1. Усі документи повинні бути дійсними на момент розкриття тендерних пропозицій.</w:t>
      </w:r>
    </w:p>
    <w:p w:rsidR="007F2DD4" w:rsidRPr="00D706DC" w:rsidRDefault="007F2DD4" w:rsidP="007F2DD4">
      <w:pPr>
        <w:spacing w:after="0" w:line="240" w:lineRule="auto"/>
        <w:ind w:firstLine="709"/>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2. Фізичні особи не надають документи, які не передбачені їх правовим статусом.</w:t>
      </w:r>
    </w:p>
    <w:p w:rsidR="007F2DD4" w:rsidRPr="00D706DC" w:rsidRDefault="007F2DD4" w:rsidP="007F2DD4">
      <w:pPr>
        <w:spacing w:after="0" w:line="240" w:lineRule="auto"/>
        <w:ind w:firstLine="709"/>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 xml:space="preserve">3. Усі вищезазначені довідки повинні бути складені на бланку учасника (у випадку, якщо учасник має бланк), містити реєстраційний номер та дату реєстрації (не раніше дати  </w:t>
      </w:r>
      <w:r w:rsidR="00A44E97" w:rsidRPr="00D706DC">
        <w:rPr>
          <w:rFonts w:ascii="Times New Roman" w:eastAsia="Times New Roman" w:hAnsi="Times New Roman" w:cs="Times New Roman"/>
          <w:bCs/>
          <w:sz w:val="24"/>
          <w:szCs w:val="24"/>
          <w:lang w:val="uk-UA" w:eastAsia="ru-RU"/>
        </w:rPr>
        <w:t xml:space="preserve">оприлюднення </w:t>
      </w:r>
      <w:r w:rsidRPr="00D706DC">
        <w:rPr>
          <w:rFonts w:ascii="Times New Roman" w:eastAsia="Times New Roman" w:hAnsi="Times New Roman" w:cs="Times New Roman"/>
          <w:bCs/>
          <w:sz w:val="24"/>
          <w:szCs w:val="24"/>
          <w:lang w:val="uk-UA" w:eastAsia="ru-RU"/>
        </w:rPr>
        <w:t>оголошення про закупівлю), містити ПІБ уповноваженої особи учасника, власноручний підпис уповноваженої особи учасника із зазначенням посади та завірені печаткою (у разі використання).</w:t>
      </w:r>
    </w:p>
    <w:p w:rsidR="007F2DD4" w:rsidRPr="00D706DC" w:rsidRDefault="007F2DD4" w:rsidP="007F2DD4">
      <w:pPr>
        <w:spacing w:after="0" w:line="240" w:lineRule="auto"/>
        <w:ind w:firstLine="709"/>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4. Документи подаються у вигляді сканованих чорно-білих копій (завірених належним чином) або копій оригіналів документів, або електронних документів, належного рівня зображення та доступні до перегляду в електронному вигляді (</w:t>
      </w:r>
      <w:r w:rsidRPr="00D706DC">
        <w:rPr>
          <w:rFonts w:ascii="Times New Roman" w:eastAsia="Times New Roman" w:hAnsi="Times New Roman" w:cs="Times New Roman"/>
          <w:bCs/>
          <w:i/>
          <w:sz w:val="24"/>
          <w:szCs w:val="24"/>
          <w:lang w:val="uk-UA" w:eastAsia="ru-RU"/>
        </w:rPr>
        <w:t xml:space="preserve">детальніше викладено в Розділі </w:t>
      </w:r>
      <w:r w:rsidRPr="00D706DC">
        <w:rPr>
          <w:rFonts w:ascii="Times New Roman" w:eastAsia="Times New Roman" w:hAnsi="Times New Roman" w:cs="Times New Roman"/>
          <w:bCs/>
          <w:i/>
          <w:sz w:val="24"/>
          <w:szCs w:val="24"/>
          <w:lang w:val="uk-UA" w:eastAsia="ru-RU"/>
        </w:rPr>
        <w:br/>
      </w:r>
      <w:r w:rsidRPr="00D706DC">
        <w:rPr>
          <w:rFonts w:ascii="Times New Roman" w:eastAsia="Calibri" w:hAnsi="Times New Roman" w:cs="Times New Roman"/>
          <w:i/>
          <w:sz w:val="24"/>
          <w:szCs w:val="24"/>
          <w:lang w:val="uk-UA" w:eastAsia="ru-RU"/>
        </w:rPr>
        <w:t>ІІІ. Інструкція з підготовки тендерної пропозиції Тендерної документації</w:t>
      </w:r>
      <w:r w:rsidRPr="00D706DC">
        <w:rPr>
          <w:rFonts w:ascii="Times New Roman" w:eastAsia="Times New Roman" w:hAnsi="Times New Roman" w:cs="Times New Roman"/>
          <w:bCs/>
          <w:sz w:val="24"/>
          <w:szCs w:val="24"/>
          <w:lang w:val="uk-UA" w:eastAsia="ru-RU"/>
        </w:rPr>
        <w:t>).</w:t>
      </w:r>
    </w:p>
    <w:p w:rsidR="007F2DD4" w:rsidRPr="00D706DC" w:rsidRDefault="007F2DD4" w:rsidP="007F2DD4">
      <w:pPr>
        <w:shd w:val="clear" w:color="auto" w:fill="FFFFFF"/>
        <w:spacing w:after="0" w:line="240" w:lineRule="auto"/>
        <w:ind w:firstLine="709"/>
        <w:jc w:val="both"/>
        <w:rPr>
          <w:rFonts w:ascii="Times New Roman" w:eastAsia="Times New Roman" w:hAnsi="Times New Roman" w:cs="Times New Roman"/>
          <w:bCs/>
          <w:i/>
          <w:sz w:val="24"/>
          <w:szCs w:val="24"/>
          <w:lang w:val="uk-UA" w:eastAsia="ru-RU"/>
        </w:rPr>
      </w:pPr>
    </w:p>
    <w:p w:rsidR="007F2DD4" w:rsidRPr="00D706DC" w:rsidRDefault="007F2DD4" w:rsidP="007F2DD4">
      <w:pPr>
        <w:spacing w:after="0" w:line="240" w:lineRule="auto"/>
        <w:ind w:firstLine="709"/>
        <w:jc w:val="both"/>
        <w:rPr>
          <w:rFonts w:ascii="Times New Roman" w:eastAsia="Times New Roman" w:hAnsi="Times New Roman" w:cs="Times New Roman"/>
          <w:bCs/>
          <w:i/>
          <w:iCs/>
          <w:sz w:val="24"/>
          <w:szCs w:val="24"/>
          <w:u w:val="single"/>
          <w:lang w:val="uk-UA" w:eastAsia="ru-RU"/>
        </w:rPr>
      </w:pPr>
      <w:r w:rsidRPr="00D706DC">
        <w:rPr>
          <w:rFonts w:ascii="Times New Roman" w:eastAsia="Times New Roman" w:hAnsi="Times New Roman" w:cs="Times New Roman"/>
          <w:bCs/>
          <w:i/>
          <w:iCs/>
          <w:sz w:val="24"/>
          <w:szCs w:val="24"/>
          <w:lang w:val="uk-UA" w:eastAsia="ru-RU"/>
        </w:rPr>
        <w:lastRenderedPageBreak/>
        <w:t xml:space="preserve">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w:t>
      </w:r>
      <w:r w:rsidRPr="00D706DC">
        <w:rPr>
          <w:rFonts w:ascii="Times New Roman" w:eastAsia="Times New Roman" w:hAnsi="Times New Roman" w:cs="Times New Roman"/>
          <w:bCs/>
          <w:i/>
          <w:iCs/>
          <w:sz w:val="24"/>
          <w:szCs w:val="24"/>
          <w:u w:val="single"/>
          <w:lang w:val="uk-UA" w:eastAsia="ru-RU"/>
        </w:rPr>
        <w:t>учасник надає лист-роз’яснення в довільній формі,</w:t>
      </w:r>
      <w:r w:rsidR="00A064D4" w:rsidRPr="00D706DC">
        <w:rPr>
          <w:rFonts w:ascii="Times New Roman" w:eastAsia="Times New Roman" w:hAnsi="Times New Roman" w:cs="Times New Roman"/>
          <w:bCs/>
          <w:i/>
          <w:iCs/>
          <w:sz w:val="24"/>
          <w:szCs w:val="24"/>
          <w:u w:val="single"/>
          <w:lang w:val="uk-UA" w:eastAsia="ru-RU"/>
        </w:rPr>
        <w:t xml:space="preserve"> </w:t>
      </w:r>
      <w:r w:rsidRPr="00D706DC">
        <w:rPr>
          <w:rFonts w:ascii="Times New Roman" w:eastAsia="Times New Roman" w:hAnsi="Times New Roman" w:cs="Times New Roman"/>
          <w:bCs/>
          <w:i/>
          <w:iCs/>
          <w:sz w:val="24"/>
          <w:szCs w:val="24"/>
          <w:u w:val="single"/>
          <w:lang w:val="uk-UA" w:eastAsia="ru-RU"/>
        </w:rPr>
        <w:t>за власноручним підписом уповноваженої особи учасника та завірений печаткою (у разі використання), в якому зазначає законодавчі підстави ненадання тих чи інших документів.</w:t>
      </w:r>
    </w:p>
    <w:p w:rsidR="007F2DD4" w:rsidRPr="00D706DC" w:rsidRDefault="007F2DD4" w:rsidP="007F2DD4">
      <w:pPr>
        <w:spacing w:after="0" w:line="240" w:lineRule="auto"/>
        <w:ind w:firstLine="709"/>
        <w:jc w:val="both"/>
        <w:rPr>
          <w:rFonts w:ascii="Times New Roman" w:eastAsia="Times New Roman" w:hAnsi="Times New Roman" w:cs="Times New Roman"/>
          <w:bCs/>
          <w:i/>
          <w:iCs/>
          <w:sz w:val="24"/>
          <w:szCs w:val="24"/>
          <w:lang w:val="uk-UA" w:eastAsia="ru-RU"/>
        </w:rPr>
      </w:pPr>
      <w:r w:rsidRPr="00D706DC">
        <w:rPr>
          <w:rFonts w:ascii="Times New Roman" w:eastAsia="Times New Roman" w:hAnsi="Times New Roman" w:cs="Times New Roman"/>
          <w:bCs/>
          <w:i/>
          <w:iCs/>
          <w:sz w:val="24"/>
          <w:szCs w:val="24"/>
          <w:lang w:val="uk-UA" w:eastAsia="ru-RU"/>
        </w:rPr>
        <w:t>Документи, що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7F2DD4" w:rsidRPr="00D706DC" w:rsidRDefault="007F2DD4" w:rsidP="007F2DD4">
      <w:pPr>
        <w:spacing w:after="0" w:line="240" w:lineRule="auto"/>
        <w:ind w:firstLine="709"/>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bCs/>
          <w:i/>
          <w:iCs/>
          <w:sz w:val="24"/>
          <w:szCs w:val="24"/>
          <w:lang w:val="uk-UA" w:eastAsia="ru-RU"/>
        </w:rPr>
        <w:t>Учасники торгів – нерезиденти для виконання вимог щодо подання документів, передбачених Додатком 1 до ТД, подають у складі своєї тендерної пропозиції документи, передбачені законодавством країн, де вони зареєстровані.</w:t>
      </w:r>
    </w:p>
    <w:p w:rsidR="007F2DD4" w:rsidRPr="00D706DC" w:rsidRDefault="007F2DD4" w:rsidP="007F2DD4">
      <w:pPr>
        <w:widowControl w:val="0"/>
        <w:autoSpaceDE w:val="0"/>
        <w:autoSpaceDN w:val="0"/>
        <w:adjustRightInd w:val="0"/>
        <w:spacing w:after="0" w:line="240" w:lineRule="auto"/>
        <w:ind w:firstLine="709"/>
        <w:jc w:val="both"/>
        <w:rPr>
          <w:rFonts w:ascii="Times New Roman" w:eastAsia="Times New Roman" w:hAnsi="Times New Roman" w:cs="Times New Roman"/>
          <w:bCs/>
          <w:i/>
          <w:iCs/>
          <w:sz w:val="24"/>
          <w:szCs w:val="24"/>
          <w:lang w:val="uk-UA" w:eastAsia="ru-RU"/>
        </w:rPr>
      </w:pPr>
      <w:r w:rsidRPr="00D706DC">
        <w:rPr>
          <w:rFonts w:ascii="Times New Roman" w:eastAsia="Times New Roman" w:hAnsi="Times New Roman" w:cs="Times New Roman"/>
          <w:bCs/>
          <w:i/>
          <w:sz w:val="24"/>
          <w:szCs w:val="24"/>
          <w:lang w:val="uk-UA"/>
        </w:rPr>
        <w:t>У разі, якщо згідно з вимогами різних пунктів цієї ТД Учасник має включити до складу тендерної пропозиції один і той самий документ, такий документ може бути наданий в одному примірнику із</w:t>
      </w:r>
      <w:r w:rsidRPr="00D706DC">
        <w:rPr>
          <w:rFonts w:ascii="Times New Roman" w:eastAsia="Times New Roman" w:hAnsi="Times New Roman" w:cs="Times New Roman"/>
          <w:bCs/>
          <w:i/>
          <w:iCs/>
          <w:sz w:val="24"/>
          <w:szCs w:val="24"/>
          <w:lang w:val="uk-UA" w:eastAsia="ru-RU"/>
        </w:rPr>
        <w:t xml:space="preserve"> листом-роз’ясненням в довільній формі.</w:t>
      </w:r>
    </w:p>
    <w:p w:rsidR="007F2DD4" w:rsidRPr="00D706DC" w:rsidRDefault="007F2DD4" w:rsidP="007F2DD4">
      <w:pPr>
        <w:tabs>
          <w:tab w:val="left" w:pos="324"/>
        </w:tabs>
        <w:spacing w:after="0" w:line="240" w:lineRule="auto"/>
        <w:ind w:firstLine="709"/>
        <w:jc w:val="both"/>
        <w:rPr>
          <w:rFonts w:ascii="Times New Roman" w:eastAsia="Calibri" w:hAnsi="Times New Roman" w:cs="Times New Roman"/>
          <w:i/>
          <w:sz w:val="24"/>
          <w:szCs w:val="24"/>
          <w:lang w:val="uk-UA" w:eastAsia="ru-RU"/>
        </w:rPr>
      </w:pPr>
      <w:r w:rsidRPr="00D706DC">
        <w:rPr>
          <w:rFonts w:ascii="Times New Roman" w:eastAsia="Calibri" w:hAnsi="Times New Roman" w:cs="Times New Roman"/>
          <w:i/>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F2DD4" w:rsidRPr="00D706DC" w:rsidRDefault="007F2DD4" w:rsidP="007F2DD4">
      <w:pPr>
        <w:tabs>
          <w:tab w:val="left" w:pos="324"/>
        </w:tabs>
        <w:spacing w:after="0" w:line="240" w:lineRule="auto"/>
        <w:ind w:firstLine="709"/>
        <w:jc w:val="both"/>
        <w:rPr>
          <w:rFonts w:ascii="Times New Roman" w:eastAsia="Calibri" w:hAnsi="Times New Roman" w:cs="Times New Roman"/>
          <w:i/>
          <w:sz w:val="24"/>
          <w:szCs w:val="24"/>
          <w:lang w:val="uk-UA" w:eastAsia="ru-RU"/>
        </w:rPr>
      </w:pPr>
    </w:p>
    <w:p w:rsidR="007F2DD4" w:rsidRPr="00D706DC" w:rsidRDefault="007F2DD4" w:rsidP="007F2DD4">
      <w:pPr>
        <w:widowControl w:val="0"/>
        <w:autoSpaceDE w:val="0"/>
        <w:autoSpaceDN w:val="0"/>
        <w:adjustRightInd w:val="0"/>
        <w:spacing w:after="0" w:line="240" w:lineRule="auto"/>
        <w:ind w:right="-1" w:firstLine="709"/>
        <w:jc w:val="both"/>
        <w:rPr>
          <w:rFonts w:ascii="Times New Roman" w:eastAsia="Times New Roman" w:hAnsi="Times New Roman" w:cs="Times New Roman"/>
          <w:b/>
          <w:bCs/>
          <w:i/>
          <w:iCs/>
          <w:sz w:val="24"/>
          <w:szCs w:val="24"/>
          <w:lang w:val="uk-UA" w:eastAsia="uk-UA"/>
        </w:rPr>
      </w:pPr>
      <w:r w:rsidRPr="00D706DC">
        <w:rPr>
          <w:rFonts w:ascii="Times New Roman" w:eastAsia="Times New Roman" w:hAnsi="Times New Roman" w:cs="Times New Roman"/>
          <w:b/>
          <w:bCs/>
          <w:i/>
          <w:iCs/>
          <w:sz w:val="24"/>
          <w:szCs w:val="24"/>
          <w:lang w:val="uk-UA" w:eastAsia="uk-UA"/>
        </w:rPr>
        <w:t>ЯКЩО БУДЬ-ЯКИЙ З ДОКУМЕНТІВ НЕ МОЖЕ БУТИ НАДАНИЙ З ПРИЧИН ВТРАТИ ЙОГО ЧИННОСТІ АБО ЗМІНИ ФОРМИ, НАЗВИ ТОЩО, УЧАСНИК НАДАЄ ІНШИЙ РІВНОЗНАЧНИЙ ДОКУМЕНТ ТА ПИСЬМОВЕ ПОЯСНЕННЯ.</w:t>
      </w:r>
    </w:p>
    <w:p w:rsidR="007F2DD4" w:rsidRPr="00D706DC" w:rsidRDefault="007F2DD4" w:rsidP="007F2DD4">
      <w:pPr>
        <w:widowControl w:val="0"/>
        <w:autoSpaceDE w:val="0"/>
        <w:autoSpaceDN w:val="0"/>
        <w:adjustRightInd w:val="0"/>
        <w:spacing w:after="0" w:line="240" w:lineRule="auto"/>
        <w:ind w:right="-1" w:firstLine="709"/>
        <w:jc w:val="both"/>
        <w:rPr>
          <w:rFonts w:ascii="Times New Roman" w:eastAsia="Times New Roman" w:hAnsi="Times New Roman" w:cs="Times New Roman"/>
          <w:b/>
          <w:bCs/>
          <w:i/>
          <w:iCs/>
          <w:sz w:val="24"/>
          <w:szCs w:val="24"/>
          <w:lang w:val="uk-UA" w:eastAsia="uk-UA"/>
        </w:rPr>
      </w:pPr>
    </w:p>
    <w:p w:rsidR="007F2DD4" w:rsidRPr="00D706DC" w:rsidRDefault="00881F08" w:rsidP="007F2DD4">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val="uk-UA" w:eastAsia="uk-UA"/>
        </w:rPr>
      </w:pPr>
      <w:r w:rsidRPr="00D706DC">
        <w:rPr>
          <w:rFonts w:ascii="Times New Roman" w:eastAsia="Times New Roman" w:hAnsi="Times New Roman" w:cs="Times New Roman"/>
          <w:b/>
          <w:bCs/>
          <w:i/>
          <w:iCs/>
          <w:sz w:val="24"/>
          <w:szCs w:val="24"/>
          <w:lang w:val="uk-UA" w:eastAsia="uk-UA"/>
        </w:rPr>
        <w:t>У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ВВАЖАТИ, ЩО МІСТИТЬСЯ ВИРАЗ «АБО ЕКВІВАЛЕНТ».</w:t>
      </w:r>
    </w:p>
    <w:p w:rsidR="00881F08" w:rsidRPr="00D706DC" w:rsidRDefault="00881F08" w:rsidP="007F2DD4">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val="uk-UA" w:eastAsia="uk-UA"/>
        </w:rPr>
      </w:pPr>
    </w:p>
    <w:p w:rsidR="007F2DD4" w:rsidRPr="00D706DC" w:rsidRDefault="007F2DD4" w:rsidP="007F2DD4">
      <w:pPr>
        <w:widowControl w:val="0"/>
        <w:autoSpaceDE w:val="0"/>
        <w:autoSpaceDN w:val="0"/>
        <w:adjustRightInd w:val="0"/>
        <w:spacing w:after="0" w:line="240" w:lineRule="auto"/>
        <w:ind w:firstLine="709"/>
        <w:jc w:val="both"/>
        <w:rPr>
          <w:rFonts w:ascii="Times New Roman" w:eastAsia="Dotum" w:hAnsi="Times New Roman" w:cs="Times New Roman"/>
          <w:bCs/>
          <w:iCs/>
          <w:sz w:val="24"/>
          <w:szCs w:val="24"/>
          <w:lang w:val="uk-UA" w:eastAsia="uk-UA"/>
        </w:rPr>
      </w:pPr>
      <w:r w:rsidRPr="00D706DC">
        <w:rPr>
          <w:rFonts w:ascii="Times New Roman CYR" w:eastAsia="Times New Roman" w:hAnsi="Times New Roman CYR" w:cs="Times New Roman CYR"/>
          <w:b/>
          <w:sz w:val="36"/>
          <w:szCs w:val="36"/>
          <w:lang w:val="uk-UA" w:eastAsia="ru-RU"/>
        </w:rPr>
        <w:t>Переможець процедури закупівлі</w:t>
      </w:r>
      <w:r w:rsidRPr="00D706DC">
        <w:rPr>
          <w:rFonts w:ascii="Times New Roman CYR" w:eastAsia="Times New Roman" w:hAnsi="Times New Roman CYR" w:cs="Times New Roman CYR"/>
          <w:sz w:val="24"/>
          <w:szCs w:val="24"/>
          <w:lang w:val="uk-UA" w:eastAsia="ru-RU"/>
        </w:rPr>
        <w:t xml:space="preserve"> у строк, що не перевищує </w:t>
      </w:r>
      <w:r w:rsidRPr="00D706DC">
        <w:rPr>
          <w:rFonts w:ascii="Times New Roman CYR" w:eastAsia="Times New Roman" w:hAnsi="Times New Roman CYR" w:cs="Times New Roman CYR"/>
          <w:b/>
          <w:sz w:val="24"/>
          <w:szCs w:val="24"/>
          <w:lang w:val="uk-UA" w:eastAsia="ru-RU"/>
        </w:rPr>
        <w:t>десяти днів</w:t>
      </w:r>
      <w:r w:rsidRPr="00D706DC">
        <w:rPr>
          <w:rFonts w:ascii="Times New Roman CYR" w:eastAsia="Times New Roman" w:hAnsi="Times New Roman CYR" w:cs="Times New Roman CYR"/>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w:t>
      </w:r>
      <w:r w:rsidRPr="00D706DC">
        <w:rPr>
          <w:rFonts w:ascii="Times New Roman CYR" w:eastAsia="Times New Roman" w:hAnsi="Times New Roman CYR" w:cs="Times New Roman CYR"/>
          <w:b/>
          <w:sz w:val="24"/>
          <w:szCs w:val="24"/>
          <w:lang w:val="uk-UA" w:eastAsia="ru-RU"/>
        </w:rPr>
        <w:t>шляхом оприлюднення їх в електронній системі закупівель</w:t>
      </w:r>
      <w:r w:rsidRPr="00D706DC">
        <w:rPr>
          <w:rFonts w:ascii="Times New Roman CYR" w:eastAsia="Times New Roman" w:hAnsi="Times New Roman CYR" w:cs="Times New Roman CYR"/>
          <w:sz w:val="24"/>
          <w:szCs w:val="24"/>
          <w:lang w:val="uk-UA" w:eastAsia="ru-RU"/>
        </w:rPr>
        <w:t>, що підтверджують відсутність підстав, визначених у статті 17</w:t>
      </w:r>
      <w:r w:rsidRPr="00D706DC">
        <w:rPr>
          <w:rFonts w:ascii="Times New Roman" w:eastAsia="Dotum" w:hAnsi="Times New Roman" w:cs="Times New Roman"/>
          <w:bCs/>
          <w:iCs/>
          <w:sz w:val="24"/>
          <w:szCs w:val="24"/>
          <w:lang w:val="uk-UA" w:eastAsia="uk-UA"/>
        </w:rPr>
        <w:t>, згідно з вимогами Додатку 1 до ТД, а саме:</w:t>
      </w:r>
    </w:p>
    <w:p w:rsidR="0091476F" w:rsidRPr="00D706DC" w:rsidRDefault="0091476F" w:rsidP="007F2DD4">
      <w:pPr>
        <w:widowControl w:val="0"/>
        <w:autoSpaceDE w:val="0"/>
        <w:autoSpaceDN w:val="0"/>
        <w:adjustRightInd w:val="0"/>
        <w:spacing w:after="0" w:line="240" w:lineRule="auto"/>
        <w:ind w:firstLine="709"/>
        <w:jc w:val="both"/>
        <w:rPr>
          <w:rFonts w:ascii="Times New Roman" w:eastAsia="Dotum" w:hAnsi="Times New Roman" w:cs="Times New Roman"/>
          <w:bCs/>
          <w:iCs/>
          <w:sz w:val="24"/>
          <w:szCs w:val="24"/>
          <w:lang w:val="uk-UA" w:eastAsia="uk-UA"/>
        </w:rPr>
      </w:pPr>
    </w:p>
    <w:p w:rsidR="007F2DD4" w:rsidRDefault="007F2DD4" w:rsidP="007F2DD4">
      <w:pPr>
        <w:shd w:val="clear" w:color="auto" w:fill="FFFFFF"/>
        <w:tabs>
          <w:tab w:val="left" w:pos="993"/>
        </w:tabs>
        <w:spacing w:after="200" w:line="240" w:lineRule="auto"/>
        <w:ind w:firstLine="709"/>
        <w:contextualSpacing/>
        <w:jc w:val="both"/>
        <w:rPr>
          <w:rFonts w:ascii="Times New Roman" w:eastAsia="Calibri" w:hAnsi="Times New Roman" w:cs="Times New Roman"/>
          <w:b/>
          <w:i/>
          <w:sz w:val="24"/>
          <w:szCs w:val="24"/>
          <w:lang w:val="uk-UA"/>
        </w:rPr>
      </w:pPr>
      <w:r w:rsidRPr="00D706DC">
        <w:rPr>
          <w:rFonts w:ascii="Times New Roman" w:eastAsia="Dotum" w:hAnsi="Times New Roman" w:cs="Times New Roman"/>
          <w:b/>
          <w:bCs/>
          <w:iCs/>
          <w:sz w:val="24"/>
          <w:szCs w:val="24"/>
          <w:lang w:val="uk-UA" w:eastAsia="uk-UA"/>
        </w:rPr>
        <w:t>згідно статті 17 Закону</w:t>
      </w:r>
      <w:r w:rsidRPr="00D706DC">
        <w:rPr>
          <w:rFonts w:ascii="Times New Roman" w:eastAsia="Calibri" w:hAnsi="Times New Roman" w:cs="Times New Roman"/>
          <w:b/>
          <w:i/>
          <w:sz w:val="24"/>
          <w:szCs w:val="24"/>
          <w:lang w:val="uk-UA"/>
        </w:rPr>
        <w:t>:</w:t>
      </w:r>
    </w:p>
    <w:p w:rsidR="00691A71" w:rsidRPr="00D706DC" w:rsidRDefault="00691A71" w:rsidP="007F2DD4">
      <w:pPr>
        <w:shd w:val="clear" w:color="auto" w:fill="FFFFFF"/>
        <w:tabs>
          <w:tab w:val="left" w:pos="993"/>
        </w:tabs>
        <w:spacing w:after="200" w:line="240" w:lineRule="auto"/>
        <w:ind w:firstLine="709"/>
        <w:contextualSpacing/>
        <w:jc w:val="both"/>
        <w:rPr>
          <w:rFonts w:ascii="Times New Roman" w:eastAsia="Calibri" w:hAnsi="Times New Roman" w:cs="Times New Roman"/>
          <w:b/>
          <w:i/>
          <w:sz w:val="24"/>
          <w:szCs w:val="24"/>
          <w:lang w:val="uk-UA"/>
        </w:rPr>
      </w:pPr>
    </w:p>
    <w:p w:rsidR="00D706DC" w:rsidRPr="00D706DC" w:rsidRDefault="00D706DC" w:rsidP="00D706DC">
      <w:pPr>
        <w:spacing w:after="0" w:line="240" w:lineRule="auto"/>
        <w:jc w:val="center"/>
        <w:rPr>
          <w:rFonts w:ascii="Times New Roman" w:eastAsia="Times New Roman" w:hAnsi="Times New Roman" w:cs="Times New Roman"/>
          <w:b/>
          <w:color w:val="000000"/>
          <w:sz w:val="24"/>
          <w:szCs w:val="24"/>
          <w:lang w:val="uk-UA"/>
        </w:rPr>
      </w:pPr>
      <w:r w:rsidRPr="00D706DC">
        <w:rPr>
          <w:rFonts w:ascii="Times New Roman" w:eastAsia="Times New Roman" w:hAnsi="Times New Roman" w:cs="Times New Roman"/>
          <w:color w:val="000000"/>
          <w:sz w:val="24"/>
          <w:szCs w:val="24"/>
          <w:lang w:val="uk-UA"/>
        </w:rPr>
        <w:t> </w:t>
      </w:r>
      <w:r w:rsidRPr="00D706DC">
        <w:rPr>
          <w:rFonts w:ascii="Times New Roman" w:eastAsia="Times New Roman" w:hAnsi="Times New Roman" w:cs="Times New Roman"/>
          <w:b/>
          <w:color w:val="000000"/>
          <w:sz w:val="24"/>
          <w:szCs w:val="24"/>
          <w:lang w:val="uk-UA"/>
        </w:rPr>
        <w:t>Документи, які надаються  ПЕРЕМОЖЦЕМ (юридичною особою):</w:t>
      </w:r>
    </w:p>
    <w:tbl>
      <w:tblPr>
        <w:tblW w:w="10020" w:type="dxa"/>
        <w:tblInd w:w="-10" w:type="dxa"/>
        <w:tblLayout w:type="fixed"/>
        <w:tblLook w:val="0400" w:firstRow="0" w:lastRow="0" w:firstColumn="0" w:lastColumn="0" w:noHBand="0" w:noVBand="1"/>
      </w:tblPr>
      <w:tblGrid>
        <w:gridCol w:w="567"/>
        <w:gridCol w:w="4683"/>
        <w:gridCol w:w="4770"/>
      </w:tblGrid>
      <w:tr w:rsidR="00D706DC" w:rsidRPr="00D706DC" w:rsidTr="00D706DC">
        <w:trPr>
          <w:trHeight w:val="104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w:t>
            </w:r>
          </w:p>
          <w:p w:rsidR="00D706DC" w:rsidRPr="00D706DC" w:rsidRDefault="00D706DC" w:rsidP="00D706DC">
            <w:pPr>
              <w:spacing w:after="0" w:line="240" w:lineRule="auto"/>
              <w:ind w:left="37"/>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п/п</w:t>
            </w:r>
          </w:p>
        </w:tc>
        <w:tc>
          <w:tcPr>
            <w:tcW w:w="4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Вимоги статті 17 Закону</w:t>
            </w:r>
          </w:p>
          <w:p w:rsidR="00D706DC" w:rsidRPr="00D706DC" w:rsidRDefault="00D706DC">
            <w:pPr>
              <w:spacing w:after="0" w:line="240" w:lineRule="auto"/>
              <w:ind w:left="140"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Переможець торгів на виконання вимоги статті 17 (підтвердження відсутності підстав) повинен надати таку інформацію:</w:t>
            </w:r>
          </w:p>
        </w:tc>
      </w:tr>
      <w:tr w:rsidR="00D706DC" w:rsidRPr="00D45849" w:rsidTr="00D706DC">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1</w:t>
            </w:r>
          </w:p>
        </w:tc>
        <w:tc>
          <w:tcPr>
            <w:tcW w:w="4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 xml:space="preserve">Відомості </w:t>
            </w:r>
            <w:r w:rsidRPr="00D706DC">
              <w:rPr>
                <w:rFonts w:ascii="Times New Roman" w:eastAsia="Times New Roman" w:hAnsi="Times New Roman" w:cs="Times New Roman"/>
                <w:b/>
                <w:color w:val="000000"/>
                <w:sz w:val="20"/>
                <w:szCs w:val="20"/>
                <w:lang w:val="uk-UA"/>
              </w:rPr>
              <w:t>про юридичну особу</w:t>
            </w:r>
            <w:r w:rsidRPr="00D706DC">
              <w:rPr>
                <w:rFonts w:ascii="Times New Roman" w:eastAsia="Times New Roman" w:hAnsi="Times New Roman" w:cs="Times New Roman"/>
                <w:color w:val="000000"/>
                <w:sz w:val="20"/>
                <w:szCs w:val="20"/>
                <w:lang w:val="uk-UA"/>
              </w:rPr>
              <w:t xml:space="preserve">, яка є учасником процедури закупівлі, </w:t>
            </w:r>
            <w:proofErr w:type="spellStart"/>
            <w:r w:rsidRPr="00D706DC">
              <w:rPr>
                <w:rFonts w:ascii="Times New Roman" w:eastAsia="Times New Roman" w:hAnsi="Times New Roman" w:cs="Times New Roman"/>
                <w:color w:val="000000"/>
                <w:sz w:val="20"/>
                <w:szCs w:val="20"/>
                <w:lang w:val="uk-UA"/>
              </w:rPr>
              <w:t>внесено</w:t>
            </w:r>
            <w:proofErr w:type="spellEnd"/>
            <w:r w:rsidRPr="00D706DC">
              <w:rPr>
                <w:rFonts w:ascii="Times New Roman" w:eastAsia="Times New Roman" w:hAnsi="Times New Roman" w:cs="Times New Roman"/>
                <w:color w:val="000000"/>
                <w:sz w:val="20"/>
                <w:szCs w:val="20"/>
                <w:lang w:val="uk-UA"/>
              </w:rPr>
              <w:t xml:space="preserve"> до Єдиного державного реєстру осіб, які вчинили корупційні або пов’язані з корупцією правопорушення.</w:t>
            </w:r>
          </w:p>
          <w:p w:rsidR="00D706DC" w:rsidRPr="00D706DC" w:rsidRDefault="00D706DC">
            <w:pPr>
              <w:spacing w:after="0" w:line="240" w:lineRule="auto"/>
              <w:ind w:left="140"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(пункт 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706DC" w:rsidRPr="00D45849" w:rsidTr="00D706DC">
        <w:trPr>
          <w:trHeight w:val="2255"/>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lastRenderedPageBreak/>
              <w:t>2</w:t>
            </w:r>
          </w:p>
        </w:tc>
        <w:tc>
          <w:tcPr>
            <w:tcW w:w="468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706DC" w:rsidRPr="00D706DC" w:rsidRDefault="00D706DC">
            <w:pPr>
              <w:spacing w:after="0" w:line="240" w:lineRule="auto"/>
              <w:ind w:left="140"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706DC" w:rsidRPr="00D706DC" w:rsidTr="00D706DC">
        <w:trPr>
          <w:trHeight w:val="1018"/>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3</w:t>
            </w:r>
          </w:p>
        </w:tc>
        <w:tc>
          <w:tcPr>
            <w:tcW w:w="468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706DC" w:rsidRPr="00D706DC" w:rsidRDefault="00D706DC">
            <w:pPr>
              <w:spacing w:after="0" w:line="240" w:lineRule="auto"/>
              <w:ind w:left="140"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D706DC">
              <w:rPr>
                <w:rFonts w:ascii="Times New Roman" w:eastAsia="Times New Roman" w:hAnsi="Times New Roman" w:cs="Times New Roman"/>
                <w:sz w:val="20"/>
                <w:szCs w:val="20"/>
                <w:lang w:val="uk-UA"/>
              </w:rPr>
              <w:t xml:space="preserve">Документ повинен бути не більше </w:t>
            </w:r>
            <w:proofErr w:type="spellStart"/>
            <w:r w:rsidRPr="00D706DC">
              <w:rPr>
                <w:rFonts w:ascii="Times New Roman" w:eastAsia="Times New Roman" w:hAnsi="Times New Roman" w:cs="Times New Roman"/>
                <w:sz w:val="20"/>
                <w:szCs w:val="20"/>
                <w:lang w:val="uk-UA"/>
              </w:rPr>
              <w:t>тридцятиденної</w:t>
            </w:r>
            <w:proofErr w:type="spellEnd"/>
            <w:r w:rsidRPr="00D706DC">
              <w:rPr>
                <w:rFonts w:ascii="Times New Roman" w:eastAsia="Times New Roman" w:hAnsi="Times New Roman" w:cs="Times New Roman"/>
                <w:sz w:val="20"/>
                <w:szCs w:val="20"/>
                <w:lang w:val="uk-UA"/>
              </w:rPr>
              <w:t xml:space="preserve"> давнини від дати подання документа. </w:t>
            </w:r>
          </w:p>
        </w:tc>
      </w:tr>
      <w:tr w:rsidR="00D706DC" w:rsidRPr="00D706DC" w:rsidTr="00D706DC">
        <w:trPr>
          <w:trHeight w:val="1687"/>
        </w:trPr>
        <w:tc>
          <w:tcPr>
            <w:tcW w:w="56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4</w:t>
            </w:r>
          </w:p>
        </w:tc>
        <w:tc>
          <w:tcPr>
            <w:tcW w:w="4683"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D706DC" w:rsidRPr="00D706DC" w:rsidRDefault="00D706DC">
            <w:pPr>
              <w:spacing w:after="0" w:line="240" w:lineRule="auto"/>
              <w:ind w:left="140"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(пункт 8 частини 1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jc w:val="both"/>
              <w:rPr>
                <w:rFonts w:ascii="Times New Roman" w:eastAsia="Times New Roman" w:hAnsi="Times New Roman" w:cs="Times New Roman"/>
                <w:b/>
                <w:sz w:val="20"/>
                <w:szCs w:val="20"/>
                <w:lang w:val="uk-UA"/>
              </w:rPr>
            </w:pPr>
            <w:r w:rsidRPr="00D706DC">
              <w:rPr>
                <w:rFonts w:ascii="Times New Roman" w:eastAsia="Times New Roman" w:hAnsi="Times New Roman" w:cs="Times New Roman"/>
                <w:b/>
                <w:sz w:val="20"/>
                <w:szCs w:val="20"/>
                <w:lang w:val="uk-UA"/>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D706DC" w:rsidRPr="00D706DC" w:rsidTr="00D706DC">
        <w:trPr>
          <w:trHeight w:val="314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5</w:t>
            </w:r>
          </w:p>
        </w:tc>
        <w:tc>
          <w:tcPr>
            <w:tcW w:w="4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6DC" w:rsidRPr="00D706DC" w:rsidRDefault="00D706DC">
            <w:pPr>
              <w:spacing w:after="0" w:line="240" w:lineRule="auto"/>
              <w:ind w:left="140"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sz w:val="20"/>
                <w:szCs w:val="20"/>
                <w:lang w:val="uk-UA"/>
              </w:rPr>
            </w:pPr>
            <w:r w:rsidRPr="00D706D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D706DC">
              <w:rPr>
                <w:rFonts w:ascii="Times New Roman" w:eastAsia="Times New Roman" w:hAnsi="Times New Roman" w:cs="Times New Roman"/>
                <w:sz w:val="20"/>
                <w:szCs w:val="20"/>
                <w:lang w:val="uk-UA"/>
              </w:rPr>
              <w:t xml:space="preserve">Документ повинен бути не більше </w:t>
            </w:r>
            <w:proofErr w:type="spellStart"/>
            <w:r w:rsidRPr="00D706DC">
              <w:rPr>
                <w:rFonts w:ascii="Times New Roman" w:eastAsia="Times New Roman" w:hAnsi="Times New Roman" w:cs="Times New Roman"/>
                <w:sz w:val="20"/>
                <w:szCs w:val="20"/>
                <w:lang w:val="uk-UA"/>
              </w:rPr>
              <w:t>тридцятиденної</w:t>
            </w:r>
            <w:proofErr w:type="spellEnd"/>
            <w:r w:rsidRPr="00D706DC">
              <w:rPr>
                <w:rFonts w:ascii="Times New Roman" w:eastAsia="Times New Roman" w:hAnsi="Times New Roman" w:cs="Times New Roman"/>
                <w:sz w:val="20"/>
                <w:szCs w:val="20"/>
                <w:lang w:val="uk-UA"/>
              </w:rPr>
              <w:t xml:space="preserve"> давнини від дати подання документа. </w:t>
            </w:r>
          </w:p>
        </w:tc>
      </w:tr>
      <w:tr w:rsidR="00D706DC" w:rsidRPr="00D706DC" w:rsidTr="00D706DC">
        <w:trPr>
          <w:trHeight w:val="58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6</w:t>
            </w:r>
          </w:p>
        </w:tc>
        <w:tc>
          <w:tcPr>
            <w:tcW w:w="4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706DC" w:rsidRPr="00D706DC" w:rsidRDefault="00D706DC">
            <w:pPr>
              <w:spacing w:after="0" w:line="240" w:lineRule="auto"/>
              <w:ind w:left="140"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(пункт 13 частини 1 статті 17 Закону)</w:t>
            </w:r>
          </w:p>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Замовник самостійно перевіряє інформацію, що є доступною в електронній системі закупівель.</w:t>
            </w:r>
          </w:p>
          <w:p w:rsidR="00D706DC" w:rsidRPr="00D706DC" w:rsidRDefault="00D706DC">
            <w:pPr>
              <w:spacing w:after="0" w:line="240" w:lineRule="auto"/>
              <w:ind w:right="140"/>
              <w:jc w:val="both"/>
              <w:rPr>
                <w:rFonts w:ascii="Times New Roman" w:eastAsia="Times New Roman" w:hAnsi="Times New Roman" w:cs="Times New Roman"/>
                <w:i/>
                <w:color w:val="000000"/>
                <w:sz w:val="20"/>
                <w:szCs w:val="20"/>
                <w:lang w:val="uk-UA"/>
              </w:rPr>
            </w:pPr>
            <w:r w:rsidRPr="00D706DC">
              <w:rPr>
                <w:rFonts w:ascii="Times New Roman" w:eastAsia="Times New Roman" w:hAnsi="Times New Roman" w:cs="Times New Roman"/>
                <w:i/>
                <w:color w:val="000000"/>
                <w:sz w:val="20"/>
                <w:szCs w:val="20"/>
                <w:lang w:val="uk-UA"/>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D706DC" w:rsidRPr="00D706DC" w:rsidRDefault="00D706DC">
            <w:pPr>
              <w:spacing w:after="0" w:line="240" w:lineRule="auto"/>
              <w:ind w:right="140"/>
              <w:jc w:val="both"/>
              <w:rPr>
                <w:rFonts w:ascii="Times New Roman" w:eastAsia="Times New Roman" w:hAnsi="Times New Roman" w:cs="Times New Roman"/>
                <w:i/>
                <w:color w:val="000000"/>
                <w:sz w:val="20"/>
                <w:szCs w:val="20"/>
                <w:lang w:val="uk-UA"/>
              </w:rPr>
            </w:pPr>
            <w:r w:rsidRPr="00D706DC">
              <w:rPr>
                <w:rFonts w:ascii="Times New Roman" w:eastAsia="Times New Roman" w:hAnsi="Times New Roman" w:cs="Times New Roman"/>
                <w:i/>
                <w:color w:val="000000"/>
                <w:sz w:val="20"/>
                <w:szCs w:val="20"/>
                <w:lang w:val="uk-UA"/>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w:t>
            </w:r>
            <w:r w:rsidRPr="00D706DC">
              <w:rPr>
                <w:rFonts w:ascii="Times New Roman" w:eastAsia="Times New Roman" w:hAnsi="Times New Roman" w:cs="Times New Roman"/>
                <w:i/>
                <w:color w:val="000000"/>
                <w:sz w:val="20"/>
                <w:szCs w:val="20"/>
                <w:lang w:val="uk-UA"/>
              </w:rPr>
              <w:lastRenderedPageBreak/>
              <w:t>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D706DC" w:rsidRPr="00D706DC" w:rsidRDefault="00D706DC">
            <w:pPr>
              <w:spacing w:after="0" w:line="240" w:lineRule="auto"/>
              <w:ind w:right="140"/>
              <w:jc w:val="both"/>
              <w:rPr>
                <w:rFonts w:ascii="Times New Roman" w:eastAsia="Times New Roman" w:hAnsi="Times New Roman" w:cs="Times New Roman"/>
                <w:i/>
                <w:color w:val="000000"/>
                <w:sz w:val="20"/>
                <w:szCs w:val="20"/>
                <w:lang w:val="uk-UA"/>
              </w:rPr>
            </w:pPr>
            <w:r w:rsidRPr="00D706DC">
              <w:rPr>
                <w:rFonts w:ascii="Times New Roman" w:eastAsia="Times New Roman" w:hAnsi="Times New Roman" w:cs="Times New Roman"/>
                <w:i/>
                <w:color w:val="000000"/>
                <w:sz w:val="20"/>
                <w:szCs w:val="20"/>
                <w:lang w:val="uk-UA"/>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D706DC" w:rsidRPr="00D706DC" w:rsidRDefault="00D706DC">
            <w:pPr>
              <w:spacing w:after="0" w:line="240" w:lineRule="auto"/>
              <w:ind w:right="140"/>
              <w:jc w:val="both"/>
              <w:rPr>
                <w:rFonts w:ascii="Times New Roman" w:eastAsia="Times New Roman" w:hAnsi="Times New Roman" w:cs="Times New Roman"/>
                <w:i/>
                <w:sz w:val="20"/>
                <w:szCs w:val="20"/>
                <w:lang w:val="uk-UA"/>
              </w:rPr>
            </w:pPr>
            <w:r w:rsidRPr="00D706DC">
              <w:rPr>
                <w:rFonts w:ascii="Times New Roman" w:eastAsia="Times New Roman" w:hAnsi="Times New Roman" w:cs="Times New Roman"/>
                <w:i/>
                <w:sz w:val="20"/>
                <w:szCs w:val="20"/>
                <w:lang w:val="uk-UA"/>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D706DC" w:rsidRPr="00D706DC" w:rsidRDefault="00D706DC">
            <w:pPr>
              <w:spacing w:after="0" w:line="240" w:lineRule="auto"/>
              <w:ind w:right="140"/>
              <w:jc w:val="both"/>
              <w:rPr>
                <w:rFonts w:ascii="Times New Roman" w:eastAsia="Times New Roman" w:hAnsi="Times New Roman" w:cs="Times New Roman"/>
                <w:i/>
                <w:sz w:val="20"/>
                <w:szCs w:val="20"/>
                <w:lang w:val="uk-UA"/>
              </w:rPr>
            </w:pPr>
            <w:r w:rsidRPr="00D706DC">
              <w:rPr>
                <w:rFonts w:ascii="Times New Roman" w:eastAsia="Times New Roman" w:hAnsi="Times New Roman" w:cs="Times New Roman"/>
                <w:i/>
                <w:sz w:val="20"/>
                <w:szCs w:val="20"/>
                <w:lang w:val="uk-UA"/>
              </w:rPr>
              <w:t>абзацу 3 пункту 3 статті 31 Закону України «Про публічні закупівлі».</w:t>
            </w:r>
          </w:p>
        </w:tc>
      </w:tr>
      <w:tr w:rsidR="00D706DC" w:rsidRPr="00D45849" w:rsidTr="00D706DC">
        <w:trPr>
          <w:trHeight w:val="300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lastRenderedPageBreak/>
              <w:t>7</w:t>
            </w:r>
          </w:p>
        </w:tc>
        <w:tc>
          <w:tcPr>
            <w:tcW w:w="4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06DC" w:rsidRPr="00D706DC" w:rsidRDefault="00D706DC">
            <w:pPr>
              <w:spacing w:after="0" w:line="240" w:lineRule="auto"/>
              <w:ind w:left="140"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b/>
                <w:color w:val="000000"/>
                <w:sz w:val="20"/>
                <w:szCs w:val="20"/>
                <w:lang w:val="uk-UA"/>
              </w:rPr>
              <w:t>Довідка в довільній формі</w:t>
            </w:r>
            <w:r w:rsidRPr="00D706D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706DC" w:rsidRPr="00D706DC" w:rsidRDefault="00D706DC" w:rsidP="00D706DC">
      <w:pPr>
        <w:spacing w:before="240" w:after="0" w:line="240" w:lineRule="auto"/>
        <w:jc w:val="center"/>
        <w:rPr>
          <w:rFonts w:ascii="Times New Roman" w:eastAsia="Times New Roman" w:hAnsi="Times New Roman" w:cs="Times New Roman"/>
          <w:b/>
          <w:color w:val="000000"/>
          <w:sz w:val="24"/>
          <w:szCs w:val="24"/>
          <w:lang w:val="uk-UA"/>
        </w:rPr>
      </w:pPr>
      <w:r w:rsidRPr="00D706DC">
        <w:rPr>
          <w:rFonts w:ascii="Times New Roman" w:eastAsia="Times New Roman" w:hAnsi="Times New Roman" w:cs="Times New Roman"/>
          <w:b/>
          <w:color w:val="000000"/>
          <w:sz w:val="24"/>
          <w:szCs w:val="24"/>
          <w:lang w:val="uk-UA"/>
        </w:rPr>
        <w:t>Документи, які надаються ПЕРЕМОЖЦЕМ (фізичною особою чи фізичною особою-підприємцем):</w:t>
      </w:r>
    </w:p>
    <w:tbl>
      <w:tblPr>
        <w:tblW w:w="9975" w:type="dxa"/>
        <w:tblInd w:w="-10" w:type="dxa"/>
        <w:tblLayout w:type="fixed"/>
        <w:tblLook w:val="0400" w:firstRow="0" w:lastRow="0" w:firstColumn="0" w:lastColumn="0" w:noHBand="0" w:noVBand="1"/>
      </w:tblPr>
      <w:tblGrid>
        <w:gridCol w:w="660"/>
        <w:gridCol w:w="4680"/>
        <w:gridCol w:w="4635"/>
      </w:tblGrid>
      <w:tr w:rsidR="00D706DC" w:rsidRPr="00D706DC" w:rsidTr="00D706DC">
        <w:trPr>
          <w:trHeight w:val="1200"/>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w:t>
            </w:r>
          </w:p>
          <w:p w:rsidR="00D706DC" w:rsidRPr="00D706DC" w:rsidRDefault="00D706DC">
            <w:pPr>
              <w:spacing w:after="0" w:line="240" w:lineRule="auto"/>
              <w:ind w:left="10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Вимоги статті 17 Закону</w:t>
            </w:r>
          </w:p>
          <w:p w:rsidR="00D706DC" w:rsidRPr="00D706DC" w:rsidRDefault="00D706DC">
            <w:pPr>
              <w:spacing w:after="0" w:line="240" w:lineRule="auto"/>
              <w:ind w:left="10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Переможець торгів на виконання вимоги статті 17 (підтвердження відсутності підстав) повинен надати таку інформацію:</w:t>
            </w:r>
          </w:p>
        </w:tc>
      </w:tr>
      <w:tr w:rsidR="00D706DC" w:rsidRPr="00D45849" w:rsidTr="00D706DC">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706DC" w:rsidRPr="00D706DC" w:rsidRDefault="00D706DC">
            <w:pPr>
              <w:spacing w:after="0" w:line="240" w:lineRule="auto"/>
              <w:ind w:left="10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w:t>
            </w:r>
            <w:r w:rsidRPr="00D706DC">
              <w:rPr>
                <w:rFonts w:ascii="Times New Roman" w:eastAsia="Times New Roman" w:hAnsi="Times New Roman" w:cs="Times New Roman"/>
                <w:b/>
                <w:sz w:val="20"/>
                <w:szCs w:val="20"/>
                <w:lang w:val="uk-UA"/>
              </w:rPr>
              <w:lastRenderedPageBreak/>
              <w:t>вчинили корупційні або пов’язані з корупцією правопорушення, яка не стосується запитувача.</w:t>
            </w:r>
          </w:p>
        </w:tc>
      </w:tr>
      <w:tr w:rsidR="00D706DC" w:rsidRPr="00D706DC" w:rsidTr="00D706DC">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706DC" w:rsidRPr="00D706DC" w:rsidRDefault="00D706DC">
            <w:pPr>
              <w:spacing w:after="0" w:line="240" w:lineRule="auto"/>
              <w:ind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706DC">
              <w:rPr>
                <w:rFonts w:ascii="Times New Roman" w:eastAsia="Times New Roman" w:hAnsi="Times New Roman" w:cs="Times New Roman"/>
                <w:sz w:val="20"/>
                <w:szCs w:val="20"/>
                <w:lang w:val="uk-UA"/>
              </w:rPr>
              <w:t xml:space="preserve">Документ повинен бути не більше </w:t>
            </w:r>
            <w:proofErr w:type="spellStart"/>
            <w:r w:rsidRPr="00D706DC">
              <w:rPr>
                <w:rFonts w:ascii="Times New Roman" w:eastAsia="Times New Roman" w:hAnsi="Times New Roman" w:cs="Times New Roman"/>
                <w:sz w:val="20"/>
                <w:szCs w:val="20"/>
                <w:lang w:val="uk-UA"/>
              </w:rPr>
              <w:t>тридцятиденної</w:t>
            </w:r>
            <w:proofErr w:type="spellEnd"/>
            <w:r w:rsidRPr="00D706DC">
              <w:rPr>
                <w:rFonts w:ascii="Times New Roman" w:eastAsia="Times New Roman" w:hAnsi="Times New Roman" w:cs="Times New Roman"/>
                <w:sz w:val="20"/>
                <w:szCs w:val="20"/>
                <w:lang w:val="uk-UA"/>
              </w:rPr>
              <w:t xml:space="preserve"> давнини від дати подання документа. </w:t>
            </w:r>
          </w:p>
        </w:tc>
      </w:tr>
      <w:tr w:rsidR="00D706DC" w:rsidRPr="00D706DC" w:rsidTr="00D706DC">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D706DC" w:rsidRPr="00D706DC" w:rsidRDefault="00D706DC">
            <w:pPr>
              <w:spacing w:after="0" w:line="240" w:lineRule="auto"/>
              <w:ind w:left="10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jc w:val="both"/>
              <w:rPr>
                <w:rFonts w:ascii="Times New Roman" w:eastAsia="Times New Roman" w:hAnsi="Times New Roman" w:cs="Times New Roman"/>
                <w:b/>
                <w:sz w:val="20"/>
                <w:szCs w:val="20"/>
                <w:lang w:val="uk-UA"/>
              </w:rPr>
            </w:pPr>
            <w:r w:rsidRPr="00D706DC">
              <w:rPr>
                <w:rFonts w:ascii="Times New Roman" w:eastAsia="Times New Roman" w:hAnsi="Times New Roman" w:cs="Times New Roman"/>
                <w:b/>
                <w:sz w:val="20"/>
                <w:szCs w:val="20"/>
                <w:lang w:val="uk-UA"/>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D706DC" w:rsidRPr="00D706DC" w:rsidTr="00D706DC">
        <w:trPr>
          <w:trHeight w:val="243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6DC" w:rsidRPr="00D706DC" w:rsidRDefault="00D706DC">
            <w:pPr>
              <w:spacing w:after="0" w:line="240" w:lineRule="auto"/>
              <w:ind w:left="10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706DC">
              <w:rPr>
                <w:rFonts w:ascii="Times New Roman" w:eastAsia="Times New Roman" w:hAnsi="Times New Roman" w:cs="Times New Roman"/>
                <w:sz w:val="20"/>
                <w:szCs w:val="20"/>
                <w:lang w:val="uk-UA"/>
              </w:rPr>
              <w:t xml:space="preserve">Документ повинен бути не більше </w:t>
            </w:r>
            <w:proofErr w:type="spellStart"/>
            <w:r w:rsidRPr="00D706DC">
              <w:rPr>
                <w:rFonts w:ascii="Times New Roman" w:eastAsia="Times New Roman" w:hAnsi="Times New Roman" w:cs="Times New Roman"/>
                <w:sz w:val="20"/>
                <w:szCs w:val="20"/>
                <w:lang w:val="uk-UA"/>
              </w:rPr>
              <w:t>тридцятиденної</w:t>
            </w:r>
            <w:proofErr w:type="spellEnd"/>
            <w:r w:rsidRPr="00D706DC">
              <w:rPr>
                <w:rFonts w:ascii="Times New Roman" w:eastAsia="Times New Roman" w:hAnsi="Times New Roman" w:cs="Times New Roman"/>
                <w:sz w:val="20"/>
                <w:szCs w:val="20"/>
                <w:lang w:val="uk-UA"/>
              </w:rPr>
              <w:t xml:space="preserve"> давнини від дати подання документа. </w:t>
            </w:r>
          </w:p>
        </w:tc>
      </w:tr>
      <w:tr w:rsidR="00D706DC" w:rsidRPr="00D706DC" w:rsidTr="00D706DC">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706DC" w:rsidRPr="00D706DC" w:rsidRDefault="00D706DC">
            <w:pPr>
              <w:spacing w:after="0" w:line="240" w:lineRule="auto"/>
              <w:ind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 xml:space="preserve">  (пункт 13 частини 1 статті 17 Закону)</w:t>
            </w:r>
          </w:p>
          <w:p w:rsidR="00D706DC" w:rsidRPr="00D706DC" w:rsidRDefault="00D706DC">
            <w:pPr>
              <w:spacing w:after="0" w:line="240" w:lineRule="auto"/>
              <w:ind w:left="10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right="14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Замовник самостійно перевіряє інформацію, що є доступною в електронній системі закупівель.</w:t>
            </w:r>
          </w:p>
          <w:p w:rsidR="00D706DC" w:rsidRPr="00D706DC" w:rsidRDefault="00D706DC">
            <w:pPr>
              <w:jc w:val="both"/>
              <w:rPr>
                <w:rFonts w:ascii="Times New Roman" w:eastAsia="Times New Roman" w:hAnsi="Times New Roman" w:cs="Times New Roman"/>
                <w:i/>
                <w:color w:val="000000"/>
                <w:sz w:val="20"/>
                <w:szCs w:val="20"/>
                <w:lang w:val="uk-UA"/>
              </w:rPr>
            </w:pPr>
            <w:r w:rsidRPr="00D706DC">
              <w:rPr>
                <w:rFonts w:ascii="Times New Roman" w:eastAsia="Times New Roman" w:hAnsi="Times New Roman" w:cs="Times New Roman"/>
                <w:i/>
                <w:color w:val="000000"/>
                <w:sz w:val="20"/>
                <w:szCs w:val="20"/>
                <w:lang w:val="uk-UA"/>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D706DC" w:rsidRPr="00D706DC" w:rsidRDefault="00D706DC">
            <w:pPr>
              <w:jc w:val="both"/>
              <w:rPr>
                <w:rFonts w:ascii="Times New Roman" w:eastAsia="Times New Roman" w:hAnsi="Times New Roman" w:cs="Times New Roman"/>
                <w:i/>
                <w:color w:val="000000"/>
                <w:sz w:val="20"/>
                <w:szCs w:val="20"/>
                <w:lang w:val="uk-UA"/>
              </w:rPr>
            </w:pPr>
            <w:r w:rsidRPr="00D706DC">
              <w:rPr>
                <w:rFonts w:ascii="Times New Roman" w:eastAsia="Times New Roman" w:hAnsi="Times New Roman" w:cs="Times New Roman"/>
                <w:i/>
                <w:color w:val="000000"/>
                <w:sz w:val="20"/>
                <w:szCs w:val="20"/>
                <w:lang w:val="uk-UA"/>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w:t>
            </w:r>
            <w:r w:rsidRPr="00D706DC">
              <w:rPr>
                <w:rFonts w:ascii="Times New Roman" w:eastAsia="Times New Roman" w:hAnsi="Times New Roman" w:cs="Times New Roman"/>
                <w:i/>
                <w:color w:val="000000"/>
                <w:sz w:val="20"/>
                <w:szCs w:val="20"/>
                <w:lang w:val="uk-UA"/>
              </w:rPr>
              <w:lastRenderedPageBreak/>
              <w:t>довідку з податкової служби про відсутність податкової заборгованості.</w:t>
            </w:r>
          </w:p>
          <w:p w:rsidR="00D706DC" w:rsidRPr="00D706DC" w:rsidRDefault="00D706DC">
            <w:pPr>
              <w:jc w:val="both"/>
              <w:rPr>
                <w:rFonts w:ascii="Times New Roman" w:eastAsia="Times New Roman" w:hAnsi="Times New Roman" w:cs="Times New Roman"/>
                <w:i/>
                <w:color w:val="000000"/>
                <w:sz w:val="20"/>
                <w:szCs w:val="20"/>
                <w:lang w:val="uk-UA"/>
              </w:rPr>
            </w:pPr>
            <w:r w:rsidRPr="00D706DC">
              <w:rPr>
                <w:rFonts w:ascii="Times New Roman" w:eastAsia="Times New Roman" w:hAnsi="Times New Roman" w:cs="Times New Roman"/>
                <w:i/>
                <w:color w:val="000000"/>
                <w:sz w:val="20"/>
                <w:szCs w:val="20"/>
                <w:lang w:val="uk-UA"/>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D706DC" w:rsidRPr="00D706DC" w:rsidRDefault="00D706DC">
            <w:pPr>
              <w:jc w:val="both"/>
              <w:rPr>
                <w:rFonts w:ascii="Times New Roman" w:eastAsia="Times New Roman" w:hAnsi="Times New Roman" w:cs="Times New Roman"/>
                <w:i/>
                <w:sz w:val="20"/>
                <w:szCs w:val="20"/>
                <w:lang w:val="uk-UA"/>
              </w:rPr>
            </w:pPr>
            <w:r w:rsidRPr="00D706DC">
              <w:rPr>
                <w:rFonts w:ascii="Times New Roman" w:eastAsia="Times New Roman" w:hAnsi="Times New Roman" w:cs="Times New Roman"/>
                <w:i/>
                <w:sz w:val="20"/>
                <w:szCs w:val="20"/>
                <w:lang w:val="uk-UA"/>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D706DC" w:rsidRPr="00D706DC" w:rsidRDefault="00D706DC">
            <w:pPr>
              <w:jc w:val="both"/>
              <w:rPr>
                <w:rFonts w:ascii="Times New Roman" w:eastAsia="Times New Roman" w:hAnsi="Times New Roman" w:cs="Times New Roman"/>
                <w:i/>
                <w:sz w:val="20"/>
                <w:szCs w:val="20"/>
                <w:lang w:val="uk-UA"/>
              </w:rPr>
            </w:pPr>
            <w:r w:rsidRPr="00D706DC">
              <w:rPr>
                <w:rFonts w:ascii="Times New Roman" w:eastAsia="Times New Roman" w:hAnsi="Times New Roman" w:cs="Times New Roman"/>
                <w:i/>
                <w:sz w:val="20"/>
                <w:szCs w:val="20"/>
                <w:lang w:val="uk-UA"/>
              </w:rPr>
              <w:t>абзацу 3 пункту 3 статті 31 Закону України «Про публічні закупівлі».</w:t>
            </w:r>
          </w:p>
        </w:tc>
      </w:tr>
      <w:tr w:rsidR="00D706DC" w:rsidRPr="00D45849" w:rsidTr="00D706DC">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center"/>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0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06DC" w:rsidRPr="00D706DC" w:rsidRDefault="00D706DC">
            <w:pPr>
              <w:spacing w:after="0" w:line="240" w:lineRule="auto"/>
              <w:ind w:left="100"/>
              <w:jc w:val="both"/>
              <w:rPr>
                <w:rFonts w:ascii="Times New Roman" w:eastAsia="Times New Roman" w:hAnsi="Times New Roman" w:cs="Times New Roman"/>
                <w:b/>
                <w:color w:val="000000"/>
                <w:sz w:val="20"/>
                <w:szCs w:val="20"/>
                <w:lang w:val="uk-UA"/>
              </w:rPr>
            </w:pPr>
            <w:r w:rsidRPr="00D706DC">
              <w:rPr>
                <w:rFonts w:ascii="Times New Roman" w:eastAsia="Times New Roman" w:hAnsi="Times New Roman" w:cs="Times New Roman"/>
                <w:b/>
                <w:color w:val="000000"/>
                <w:sz w:val="20"/>
                <w:szCs w:val="20"/>
                <w:lang w:val="uk-UA"/>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DC" w:rsidRPr="00D706DC" w:rsidRDefault="00D706DC">
            <w:pPr>
              <w:spacing w:after="0" w:line="240" w:lineRule="auto"/>
              <w:ind w:left="140" w:right="140"/>
              <w:jc w:val="both"/>
              <w:rPr>
                <w:rFonts w:ascii="Times New Roman" w:eastAsia="Times New Roman" w:hAnsi="Times New Roman" w:cs="Times New Roman"/>
                <w:color w:val="000000"/>
                <w:sz w:val="20"/>
                <w:szCs w:val="20"/>
                <w:lang w:val="uk-UA"/>
              </w:rPr>
            </w:pPr>
            <w:r w:rsidRPr="00D706DC">
              <w:rPr>
                <w:rFonts w:ascii="Times New Roman" w:eastAsia="Times New Roman" w:hAnsi="Times New Roman" w:cs="Times New Roman"/>
                <w:b/>
                <w:color w:val="000000"/>
                <w:sz w:val="20"/>
                <w:szCs w:val="20"/>
                <w:lang w:val="uk-UA"/>
              </w:rPr>
              <w:t>Довідка в довільній формі</w:t>
            </w:r>
            <w:r w:rsidRPr="00D706D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706DC" w:rsidRDefault="00D706DC" w:rsidP="007F2DD4">
      <w:pPr>
        <w:widowControl w:val="0"/>
        <w:shd w:val="clear" w:color="auto" w:fill="FFFFFF"/>
        <w:tabs>
          <w:tab w:val="left" w:pos="993"/>
        </w:tabs>
        <w:autoSpaceDE w:val="0"/>
        <w:autoSpaceDN w:val="0"/>
        <w:adjustRightInd w:val="0"/>
        <w:spacing w:before="120" w:after="0" w:line="240" w:lineRule="auto"/>
        <w:ind w:firstLine="709"/>
        <w:jc w:val="both"/>
        <w:rPr>
          <w:rFonts w:ascii="Times New Roman" w:eastAsia="Dotum" w:hAnsi="Times New Roman" w:cs="Times New Roman"/>
          <w:b/>
          <w:bCs/>
          <w:iCs/>
          <w:sz w:val="24"/>
          <w:szCs w:val="24"/>
          <w:lang w:val="uk-UA" w:eastAsia="uk-UA"/>
        </w:rPr>
      </w:pPr>
    </w:p>
    <w:p w:rsidR="00D445B2" w:rsidRPr="00D706DC" w:rsidRDefault="00D445B2" w:rsidP="00EF0306">
      <w:pPr>
        <w:widowControl w:val="0"/>
        <w:tabs>
          <w:tab w:val="left" w:pos="993"/>
        </w:tabs>
        <w:autoSpaceDE w:val="0"/>
        <w:autoSpaceDN w:val="0"/>
        <w:adjustRightInd w:val="0"/>
        <w:spacing w:after="0" w:line="240" w:lineRule="auto"/>
        <w:ind w:firstLine="567"/>
        <w:jc w:val="both"/>
        <w:rPr>
          <w:rFonts w:ascii="Times New Roman" w:eastAsia="Dotum" w:hAnsi="Times New Roman" w:cs="Times New Roman"/>
          <w:bCs/>
          <w:i/>
          <w:iCs/>
          <w:sz w:val="10"/>
          <w:szCs w:val="10"/>
          <w:lang w:val="uk-UA" w:eastAsia="uk-UA"/>
        </w:rPr>
      </w:pPr>
    </w:p>
    <w:p w:rsidR="007F2DD4" w:rsidRPr="00D706DC" w:rsidRDefault="007F2DD4" w:rsidP="007F2DD4">
      <w:pPr>
        <w:widowControl w:val="0"/>
        <w:autoSpaceDE w:val="0"/>
        <w:autoSpaceDN w:val="0"/>
        <w:adjustRightInd w:val="0"/>
        <w:spacing w:after="0" w:line="240" w:lineRule="auto"/>
        <w:ind w:firstLine="709"/>
        <w:jc w:val="both"/>
        <w:rPr>
          <w:rFonts w:ascii="Times New Roman" w:eastAsia="Dotum" w:hAnsi="Times New Roman" w:cs="Times New Roman"/>
          <w:b/>
          <w:bCs/>
          <w:iCs/>
          <w:sz w:val="28"/>
          <w:szCs w:val="28"/>
          <w:lang w:val="uk-UA" w:eastAsia="uk-UA"/>
        </w:rPr>
      </w:pPr>
      <w:r w:rsidRPr="00D706DC">
        <w:rPr>
          <w:rFonts w:ascii="Times New Roman" w:eastAsia="Dotum" w:hAnsi="Times New Roman" w:cs="Times New Roman"/>
          <w:b/>
          <w:bCs/>
          <w:iCs/>
          <w:sz w:val="28"/>
          <w:szCs w:val="28"/>
          <w:lang w:val="uk-UA" w:eastAsia="uk-UA"/>
        </w:rPr>
        <w:t xml:space="preserve">Документи в паперовому вигляді, що надаються переможцем замовнику не пізніше дати укладання </w:t>
      </w:r>
      <w:r w:rsidR="003A3823" w:rsidRPr="00D706DC">
        <w:rPr>
          <w:rFonts w:ascii="Times New Roman" w:eastAsia="Dotum" w:hAnsi="Times New Roman" w:cs="Times New Roman"/>
          <w:b/>
          <w:bCs/>
          <w:iCs/>
          <w:sz w:val="28"/>
          <w:szCs w:val="28"/>
          <w:lang w:val="uk-UA" w:eastAsia="uk-UA"/>
        </w:rPr>
        <w:t>д</w:t>
      </w:r>
      <w:r w:rsidRPr="00D706DC">
        <w:rPr>
          <w:rFonts w:ascii="Times New Roman" w:eastAsia="Dotum" w:hAnsi="Times New Roman" w:cs="Times New Roman"/>
          <w:b/>
          <w:bCs/>
          <w:iCs/>
          <w:sz w:val="28"/>
          <w:szCs w:val="28"/>
          <w:lang w:val="uk-UA" w:eastAsia="uk-UA"/>
        </w:rPr>
        <w:t>оговору:</w:t>
      </w:r>
    </w:p>
    <w:p w:rsidR="00634572" w:rsidRPr="00D706DC" w:rsidRDefault="00634572" w:rsidP="00634572">
      <w:pPr>
        <w:spacing w:after="0" w:line="240" w:lineRule="auto"/>
        <w:ind w:firstLine="709"/>
        <w:jc w:val="both"/>
        <w:rPr>
          <w:rFonts w:ascii="Times New Roman" w:eastAsia="Dotum" w:hAnsi="Times New Roman" w:cs="Times New Roman"/>
          <w:b/>
          <w:bCs/>
          <w:iCs/>
          <w:sz w:val="24"/>
          <w:szCs w:val="24"/>
          <w:lang w:val="uk-UA" w:eastAsia="uk-UA"/>
        </w:rPr>
      </w:pPr>
    </w:p>
    <w:p w:rsidR="00634572" w:rsidRPr="00D706DC" w:rsidRDefault="00634572" w:rsidP="00634572">
      <w:pPr>
        <w:spacing w:after="0" w:line="240" w:lineRule="auto"/>
        <w:ind w:firstLine="709"/>
        <w:jc w:val="both"/>
        <w:rPr>
          <w:rFonts w:ascii="Times New Roman" w:eastAsia="Dotum" w:hAnsi="Times New Roman" w:cs="Times New Roman"/>
          <w:b/>
          <w:bCs/>
          <w:iCs/>
          <w:sz w:val="24"/>
          <w:szCs w:val="24"/>
          <w:lang w:val="uk-UA" w:eastAsia="uk-UA"/>
        </w:rPr>
      </w:pPr>
      <w:r w:rsidRPr="00D706DC">
        <w:rPr>
          <w:rFonts w:ascii="Times New Roman" w:eastAsia="Dotum" w:hAnsi="Times New Roman" w:cs="Times New Roman"/>
          <w:b/>
          <w:bCs/>
          <w:iCs/>
          <w:sz w:val="24"/>
          <w:szCs w:val="24"/>
          <w:lang w:val="uk-UA" w:eastAsia="uk-UA"/>
        </w:rPr>
        <w:t>Згідно з частиною 2 статті 41 Закону:</w:t>
      </w:r>
    </w:p>
    <w:p w:rsidR="00634572" w:rsidRPr="00D706DC" w:rsidRDefault="00634572" w:rsidP="00634572">
      <w:pPr>
        <w:spacing w:after="0" w:line="240" w:lineRule="auto"/>
        <w:ind w:firstLine="709"/>
        <w:jc w:val="both"/>
        <w:rPr>
          <w:rFonts w:ascii="Times New Roman" w:eastAsia="Dotum" w:hAnsi="Times New Roman" w:cs="Times New Roman"/>
          <w:b/>
          <w:bCs/>
          <w:iCs/>
          <w:sz w:val="16"/>
          <w:szCs w:val="16"/>
          <w:lang w:val="uk-UA" w:eastAsia="uk-UA"/>
        </w:rPr>
      </w:pPr>
    </w:p>
    <w:p w:rsidR="00634572" w:rsidRPr="00D706DC" w:rsidRDefault="00634572" w:rsidP="0033790E">
      <w:pPr>
        <w:numPr>
          <w:ilvl w:val="0"/>
          <w:numId w:val="32"/>
        </w:numPr>
        <w:tabs>
          <w:tab w:val="left" w:pos="1134"/>
        </w:tabs>
        <w:spacing w:after="0" w:line="240" w:lineRule="auto"/>
        <w:contextualSpacing/>
        <w:jc w:val="both"/>
        <w:rPr>
          <w:rFonts w:ascii="Times New Roman" w:eastAsia="Times New Roman" w:hAnsi="Times New Roman" w:cs="Times New Roman"/>
          <w:sz w:val="24"/>
          <w:szCs w:val="24"/>
          <w:lang w:val="uk-UA" w:eastAsia="ru-RU"/>
        </w:rPr>
      </w:pPr>
      <w:r w:rsidRPr="00D706DC">
        <w:rPr>
          <w:rFonts w:ascii="Times New Roman" w:eastAsia="Calibri" w:hAnsi="Times New Roman" w:cs="Times New Roman"/>
          <w:sz w:val="24"/>
          <w:szCs w:val="24"/>
          <w:lang w:val="uk-UA" w:eastAsia="ru-RU"/>
        </w:rPr>
        <w:t>В</w:t>
      </w:r>
      <w:r w:rsidRPr="00D706DC">
        <w:rPr>
          <w:rFonts w:ascii="Times New Roman" w:eastAsia="Times New Roman" w:hAnsi="Times New Roman" w:cs="Times New Roman"/>
          <w:sz w:val="24"/>
          <w:szCs w:val="24"/>
          <w:lang w:val="uk-UA" w:eastAsia="ru-RU"/>
        </w:rPr>
        <w:t>ідповідну інформацію про право підписання договору про закупівлю:</w:t>
      </w:r>
    </w:p>
    <w:p w:rsidR="00634572" w:rsidRPr="00D706DC" w:rsidRDefault="00634572" w:rsidP="00634572">
      <w:pPr>
        <w:tabs>
          <w:tab w:val="left" w:pos="1134"/>
        </w:tabs>
        <w:spacing w:after="0" w:line="240" w:lineRule="auto"/>
        <w:ind w:left="1069"/>
        <w:contextualSpacing/>
        <w:jc w:val="both"/>
        <w:rPr>
          <w:rFonts w:ascii="Times New Roman" w:eastAsia="Times New Roman" w:hAnsi="Times New Roman" w:cs="Times New Roman"/>
          <w:sz w:val="16"/>
          <w:szCs w:val="16"/>
          <w:lang w:val="uk-UA" w:eastAsia="ru-RU"/>
        </w:rPr>
      </w:pPr>
    </w:p>
    <w:p w:rsidR="00634572" w:rsidRPr="00D706DC" w:rsidRDefault="00634572" w:rsidP="00634572">
      <w:pPr>
        <w:tabs>
          <w:tab w:val="left" w:pos="1134"/>
        </w:tabs>
        <w:spacing w:after="0" w:line="240" w:lineRule="auto"/>
        <w:ind w:firstLine="709"/>
        <w:jc w:val="both"/>
        <w:rPr>
          <w:rFonts w:ascii="Times New Roman" w:eastAsia="Times New Roman" w:hAnsi="Times New Roman" w:cs="Times New Roman"/>
          <w:sz w:val="24"/>
          <w:szCs w:val="24"/>
          <w:u w:val="single"/>
          <w:lang w:val="uk-UA" w:eastAsia="ru-RU"/>
        </w:rPr>
      </w:pPr>
      <w:r w:rsidRPr="00D706DC">
        <w:rPr>
          <w:rFonts w:ascii="Times New Roman" w:eastAsia="Times New Roman" w:hAnsi="Times New Roman" w:cs="Times New Roman"/>
          <w:sz w:val="24"/>
          <w:szCs w:val="24"/>
          <w:lang w:val="uk-UA" w:eastAsia="ru-RU"/>
        </w:rPr>
        <w:t xml:space="preserve">1.1. </w:t>
      </w:r>
      <w:r w:rsidRPr="00D706DC">
        <w:rPr>
          <w:rFonts w:ascii="Times New Roman" w:eastAsia="Times New Roman" w:hAnsi="Times New Roman" w:cs="Times New Roman"/>
          <w:sz w:val="24"/>
          <w:szCs w:val="24"/>
          <w:u w:val="single"/>
          <w:lang w:val="uk-UA" w:eastAsia="ru-RU"/>
        </w:rPr>
        <w:t xml:space="preserve">Для юридичних осіб: </w:t>
      </w:r>
    </w:p>
    <w:p w:rsidR="00634572" w:rsidRPr="00D706DC" w:rsidRDefault="00634572" w:rsidP="00634572">
      <w:p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w:t>
      </w:r>
      <w:r w:rsidRPr="00D706DC">
        <w:rPr>
          <w:rFonts w:ascii="Times New Roman" w:eastAsia="Times New Roman" w:hAnsi="Times New Roman" w:cs="Times New Roman"/>
          <w:sz w:val="24"/>
          <w:szCs w:val="24"/>
          <w:lang w:val="uk-UA" w:eastAsia="ru-RU"/>
        </w:rPr>
        <w:tab/>
        <w:t xml:space="preserve">завірена(ні) копія(ї)протоколу засновників та/або наказу про призначення (у разі підписання керівником); </w:t>
      </w:r>
    </w:p>
    <w:p w:rsidR="00634572" w:rsidRPr="00D706DC" w:rsidRDefault="00634572" w:rsidP="00634572">
      <w:p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w:t>
      </w:r>
      <w:r w:rsidRPr="00D706DC">
        <w:rPr>
          <w:rFonts w:ascii="Times New Roman" w:eastAsia="Times New Roman" w:hAnsi="Times New Roman" w:cs="Times New Roman"/>
          <w:sz w:val="24"/>
          <w:szCs w:val="24"/>
          <w:lang w:val="uk-UA" w:eastAsia="ru-RU"/>
        </w:rPr>
        <w:tab/>
        <w:t>завірен</w:t>
      </w:r>
      <w:r w:rsidR="00715A41" w:rsidRPr="00D706DC">
        <w:rPr>
          <w:rFonts w:ascii="Times New Roman" w:eastAsia="Times New Roman" w:hAnsi="Times New Roman" w:cs="Times New Roman"/>
          <w:sz w:val="24"/>
          <w:szCs w:val="24"/>
          <w:lang w:val="uk-UA" w:eastAsia="ru-RU"/>
        </w:rPr>
        <w:t>а</w:t>
      </w:r>
      <w:r w:rsidRPr="00D706DC">
        <w:rPr>
          <w:rFonts w:ascii="Times New Roman" w:eastAsia="Times New Roman" w:hAnsi="Times New Roman" w:cs="Times New Roman"/>
          <w:sz w:val="24"/>
          <w:szCs w:val="24"/>
          <w:lang w:val="uk-UA" w:eastAsia="ru-RU"/>
        </w:rPr>
        <w:t xml:space="preserve"> копі</w:t>
      </w:r>
      <w:r w:rsidR="00715A41" w:rsidRPr="00D706DC">
        <w:rPr>
          <w:rFonts w:ascii="Times New Roman" w:eastAsia="Times New Roman" w:hAnsi="Times New Roman" w:cs="Times New Roman"/>
          <w:sz w:val="24"/>
          <w:szCs w:val="24"/>
          <w:lang w:val="uk-UA" w:eastAsia="ru-RU"/>
        </w:rPr>
        <w:t>я</w:t>
      </w:r>
      <w:r w:rsidRPr="00D706DC">
        <w:rPr>
          <w:rFonts w:ascii="Times New Roman" w:eastAsia="Times New Roman" w:hAnsi="Times New Roman" w:cs="Times New Roman"/>
          <w:sz w:val="24"/>
          <w:szCs w:val="24"/>
          <w:lang w:val="uk-UA" w:eastAsia="ru-RU"/>
        </w:rPr>
        <w:t xml:space="preserve"> довіреності/доручення (у разі підписання іншою уповноваженою особою учасника). В тексті зазначеного документу мають бути зазначені: прізвище, ім’я, по батькові особи, паспортні дані (серія, №, ким і коли виданий) та зразок її підпису;</w:t>
      </w:r>
    </w:p>
    <w:p w:rsidR="00634572" w:rsidRPr="00D706DC" w:rsidRDefault="00634572" w:rsidP="00634572">
      <w:p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lastRenderedPageBreak/>
        <w:t>-</w:t>
      </w:r>
      <w:r w:rsidRPr="00D706DC">
        <w:rPr>
          <w:rFonts w:ascii="Times New Roman" w:eastAsia="Times New Roman" w:hAnsi="Times New Roman" w:cs="Times New Roman"/>
          <w:sz w:val="24"/>
          <w:szCs w:val="24"/>
          <w:lang w:val="uk-UA" w:eastAsia="ru-RU"/>
        </w:rPr>
        <w:tab/>
        <w:t>або інши</w:t>
      </w:r>
      <w:r w:rsidR="00715A41" w:rsidRPr="00D706DC">
        <w:rPr>
          <w:rFonts w:ascii="Times New Roman" w:eastAsia="Times New Roman" w:hAnsi="Times New Roman" w:cs="Times New Roman"/>
          <w:sz w:val="24"/>
          <w:szCs w:val="24"/>
          <w:lang w:val="uk-UA" w:eastAsia="ru-RU"/>
        </w:rPr>
        <w:t>й</w:t>
      </w:r>
      <w:r w:rsidRPr="00D706DC">
        <w:rPr>
          <w:rFonts w:ascii="Times New Roman" w:eastAsia="Times New Roman" w:hAnsi="Times New Roman" w:cs="Times New Roman"/>
          <w:sz w:val="24"/>
          <w:szCs w:val="24"/>
          <w:lang w:val="uk-UA" w:eastAsia="ru-RU"/>
        </w:rPr>
        <w:t xml:space="preserve"> документ, що підтверджує повноваження посадової особи Учасника на підписання документів.</w:t>
      </w:r>
    </w:p>
    <w:p w:rsidR="007B78A2" w:rsidRPr="00D706DC" w:rsidRDefault="007B78A2" w:rsidP="00634572">
      <w:pPr>
        <w:tabs>
          <w:tab w:val="left" w:pos="1134"/>
        </w:tabs>
        <w:spacing w:after="0" w:line="240" w:lineRule="auto"/>
        <w:ind w:firstLine="709"/>
        <w:jc w:val="both"/>
        <w:rPr>
          <w:rFonts w:ascii="Times New Roman" w:eastAsia="Times New Roman" w:hAnsi="Times New Roman" w:cs="Times New Roman"/>
          <w:sz w:val="24"/>
          <w:szCs w:val="24"/>
          <w:lang w:val="uk-UA" w:eastAsia="ru-RU"/>
        </w:rPr>
      </w:pPr>
    </w:p>
    <w:p w:rsidR="00634572" w:rsidRPr="00D706DC" w:rsidRDefault="00634572" w:rsidP="0033790E">
      <w:pPr>
        <w:numPr>
          <w:ilvl w:val="1"/>
          <w:numId w:val="32"/>
        </w:numPr>
        <w:tabs>
          <w:tab w:val="left" w:pos="1134"/>
        </w:tabs>
        <w:spacing w:after="0" w:line="240" w:lineRule="auto"/>
        <w:contextualSpacing/>
        <w:jc w:val="both"/>
        <w:rPr>
          <w:rFonts w:ascii="Times New Roman" w:eastAsia="Times New Roman" w:hAnsi="Times New Roman" w:cs="Times New Roman"/>
          <w:sz w:val="24"/>
          <w:szCs w:val="24"/>
          <w:u w:val="single"/>
          <w:lang w:val="uk-UA" w:eastAsia="ru-RU"/>
        </w:rPr>
      </w:pPr>
      <w:r w:rsidRPr="00D706DC">
        <w:rPr>
          <w:rFonts w:ascii="Times New Roman" w:eastAsia="Times New Roman" w:hAnsi="Times New Roman" w:cs="Times New Roman"/>
          <w:sz w:val="24"/>
          <w:szCs w:val="24"/>
          <w:u w:val="single"/>
          <w:lang w:val="uk-UA" w:eastAsia="ru-RU"/>
        </w:rPr>
        <w:t xml:space="preserve"> Для фізичних осіб:</w:t>
      </w:r>
    </w:p>
    <w:p w:rsidR="00634572" w:rsidRPr="00D706DC" w:rsidRDefault="00634572" w:rsidP="00634572">
      <w:pPr>
        <w:tabs>
          <w:tab w:val="left" w:pos="1134"/>
        </w:tabs>
        <w:spacing w:after="0" w:line="240" w:lineRule="auto"/>
        <w:ind w:firstLine="709"/>
        <w:jc w:val="both"/>
        <w:rPr>
          <w:rFonts w:ascii="Times New Roman" w:eastAsia="Times New Roman" w:hAnsi="Times New Roman" w:cs="Times New Roman"/>
          <w:sz w:val="24"/>
          <w:szCs w:val="24"/>
          <w:u w:val="single"/>
          <w:lang w:val="uk-UA" w:eastAsia="ru-RU"/>
        </w:rPr>
      </w:pPr>
      <w:r w:rsidRPr="00D706DC">
        <w:rPr>
          <w:rFonts w:ascii="Times New Roman" w:eastAsia="Times New Roman" w:hAnsi="Times New Roman" w:cs="Times New Roman"/>
          <w:sz w:val="24"/>
          <w:szCs w:val="24"/>
          <w:lang w:val="uk-UA" w:eastAsia="ru-RU"/>
        </w:rPr>
        <w:t xml:space="preserve">повноваження фізичної особи, у тому числі фізичної особи-підприємця, підтверджуються поданням копії </w:t>
      </w:r>
      <w:r w:rsidRPr="00D706DC">
        <w:rPr>
          <w:rFonts w:ascii="Times New Roman" w:eastAsia="Times New Roman" w:hAnsi="Times New Roman" w:cs="Times New Roman"/>
          <w:sz w:val="24"/>
          <w:szCs w:val="24"/>
          <w:u w:val="single"/>
          <w:lang w:val="uk-UA" w:eastAsia="ru-RU"/>
        </w:rPr>
        <w:t>паспорта</w:t>
      </w:r>
      <w:r w:rsidRPr="00D706DC">
        <w:rPr>
          <w:rFonts w:ascii="Times New Roman" w:eastAsia="Times New Roman" w:hAnsi="Times New Roman" w:cs="Times New Roman"/>
          <w:sz w:val="24"/>
          <w:szCs w:val="24"/>
          <w:lang w:val="uk-UA" w:eastAsia="ru-RU"/>
        </w:rPr>
        <w:t xml:space="preserve"> (а саме сторінки 1-6) у випадку, якщо такий паспорт  оформлено у вигляді книжечки, або двостороння копія паспорт</w:t>
      </w:r>
      <w:r w:rsidR="00776614" w:rsidRPr="00D706DC">
        <w:rPr>
          <w:rFonts w:ascii="Times New Roman" w:eastAsia="Times New Roman" w:hAnsi="Times New Roman" w:cs="Times New Roman"/>
          <w:sz w:val="24"/>
          <w:szCs w:val="24"/>
          <w:lang w:val="uk-UA" w:eastAsia="ru-RU"/>
        </w:rPr>
        <w:t>а</w:t>
      </w:r>
      <w:r w:rsidRPr="00D706DC">
        <w:rPr>
          <w:rFonts w:ascii="Times New Roman" w:eastAsia="Times New Roman" w:hAnsi="Times New Roman" w:cs="Times New Roman"/>
          <w:sz w:val="24"/>
          <w:szCs w:val="24"/>
          <w:lang w:val="uk-UA" w:eastAsia="ru-RU"/>
        </w:rPr>
        <w:t xml:space="preserve"> громадянина України у випадку, якщо такий паспорт оформлено у формі картки, що містить безконтактний електронний носій,  або копія іншого документ</w:t>
      </w:r>
      <w:r w:rsidR="00776614" w:rsidRPr="00D706DC">
        <w:rPr>
          <w:rFonts w:ascii="Times New Roman" w:eastAsia="Times New Roman" w:hAnsi="Times New Roman" w:cs="Times New Roman"/>
          <w:sz w:val="24"/>
          <w:szCs w:val="24"/>
          <w:lang w:val="uk-UA" w:eastAsia="ru-RU"/>
        </w:rPr>
        <w:t>а</w:t>
      </w:r>
      <w:r w:rsidRPr="00D706DC">
        <w:rPr>
          <w:rFonts w:ascii="Times New Roman" w:eastAsia="Times New Roman" w:hAnsi="Times New Roman" w:cs="Times New Roman"/>
          <w:sz w:val="24"/>
          <w:szCs w:val="24"/>
          <w:lang w:val="uk-UA" w:eastAsia="ru-RU"/>
        </w:rPr>
        <w:t xml:space="preserve">,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w:t>
      </w:r>
      <w:r w:rsidRPr="00D706DC">
        <w:rPr>
          <w:rFonts w:ascii="Times New Roman" w:eastAsia="Times New Roman" w:hAnsi="Times New Roman" w:cs="Times New Roman"/>
          <w:sz w:val="24"/>
          <w:szCs w:val="24"/>
          <w:u w:val="single"/>
          <w:lang w:val="uk-UA" w:eastAsia="ru-RU"/>
        </w:rPr>
        <w:t>довідки про присвоєння ідентифікаційного коду.</w:t>
      </w:r>
    </w:p>
    <w:p w:rsidR="00634572" w:rsidRPr="00D706DC" w:rsidRDefault="00634572" w:rsidP="00634572">
      <w:pPr>
        <w:tabs>
          <w:tab w:val="left" w:pos="1134"/>
        </w:tabs>
        <w:spacing w:after="0" w:line="240" w:lineRule="auto"/>
        <w:ind w:firstLine="709"/>
        <w:jc w:val="both"/>
        <w:rPr>
          <w:rFonts w:ascii="Times New Roman" w:eastAsia="Times New Roman" w:hAnsi="Times New Roman" w:cs="Times New Roman"/>
          <w:sz w:val="24"/>
          <w:szCs w:val="24"/>
          <w:lang w:val="uk-UA" w:eastAsia="ru-RU"/>
        </w:rPr>
      </w:pPr>
    </w:p>
    <w:p w:rsidR="00634572" w:rsidRPr="00D706DC" w:rsidRDefault="00634572" w:rsidP="00634572">
      <w:p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i/>
          <w:sz w:val="24"/>
          <w:szCs w:val="24"/>
          <w:lang w:val="uk-UA" w:eastAsia="ru-RU"/>
        </w:rPr>
        <w:t>У разі наявності обмежень щодо укладання уповноваженою особою підприємства договору, наявності вимоги щодо затвердження договору, коли сума договору перевищує суму</w:t>
      </w:r>
      <w:r w:rsidR="008B70F5" w:rsidRPr="00D706DC">
        <w:rPr>
          <w:rFonts w:ascii="Times New Roman" w:eastAsia="Times New Roman" w:hAnsi="Times New Roman" w:cs="Times New Roman"/>
          <w:i/>
          <w:sz w:val="24"/>
          <w:szCs w:val="24"/>
          <w:lang w:val="uk-UA" w:eastAsia="ru-RU"/>
        </w:rPr>
        <w:t>,</w:t>
      </w:r>
      <w:r w:rsidRPr="00D706DC">
        <w:rPr>
          <w:rFonts w:ascii="Times New Roman" w:eastAsia="Times New Roman" w:hAnsi="Times New Roman" w:cs="Times New Roman"/>
          <w:i/>
          <w:sz w:val="24"/>
          <w:szCs w:val="24"/>
          <w:lang w:val="uk-UA" w:eastAsia="ru-RU"/>
        </w:rPr>
        <w:t xml:space="preserve">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34572" w:rsidRPr="00D706DC" w:rsidRDefault="00634572" w:rsidP="00634572">
      <w:pPr>
        <w:tabs>
          <w:tab w:val="left" w:pos="1134"/>
        </w:tabs>
        <w:spacing w:after="0" w:line="240" w:lineRule="auto"/>
        <w:ind w:firstLine="709"/>
        <w:jc w:val="both"/>
        <w:rPr>
          <w:rFonts w:ascii="Times New Roman" w:eastAsia="Times New Roman" w:hAnsi="Times New Roman" w:cs="Times New Roman"/>
          <w:sz w:val="24"/>
          <w:szCs w:val="24"/>
          <w:lang w:val="uk-UA" w:eastAsia="ru-RU"/>
        </w:rPr>
      </w:pPr>
    </w:p>
    <w:p w:rsidR="003903A3" w:rsidRPr="00D706DC" w:rsidRDefault="00B05387" w:rsidP="00B05387">
      <w:pPr>
        <w:widowControl w:val="0"/>
        <w:tabs>
          <w:tab w:val="left" w:pos="426"/>
          <w:tab w:val="left" w:pos="709"/>
          <w:tab w:val="left" w:pos="1134"/>
        </w:tabs>
        <w:overflowPunct w:val="0"/>
        <w:autoSpaceDE w:val="0"/>
        <w:autoSpaceDN w:val="0"/>
        <w:adjustRightInd w:val="0"/>
        <w:spacing w:after="200" w:line="240" w:lineRule="auto"/>
        <w:contextualSpacing/>
        <w:jc w:val="both"/>
        <w:textAlignment w:val="baseline"/>
        <w:rPr>
          <w:rFonts w:ascii="Times New Roman" w:eastAsia="Calibri" w:hAnsi="Times New Roman" w:cs="Times New Roman"/>
          <w:b/>
          <w:lang w:val="uk-UA"/>
        </w:rPr>
      </w:pPr>
      <w:r>
        <w:rPr>
          <w:rFonts w:ascii="Times New Roman" w:eastAsia="Calibri" w:hAnsi="Times New Roman" w:cs="Times New Roman"/>
          <w:sz w:val="24"/>
          <w:szCs w:val="24"/>
          <w:lang w:val="uk-UA"/>
        </w:rPr>
        <w:tab/>
      </w:r>
      <w:r w:rsidRPr="00B05387">
        <w:rPr>
          <w:rFonts w:ascii="Times New Roman" w:eastAsia="Calibri" w:hAnsi="Times New Roman" w:cs="Times New Roman"/>
          <w:sz w:val="24"/>
          <w:szCs w:val="24"/>
          <w:lang w:val="uk-UA"/>
        </w:rPr>
        <w:t xml:space="preserve">     </w:t>
      </w:r>
      <w:r w:rsidRPr="00B05387">
        <w:rPr>
          <w:rFonts w:ascii="Times New Roman" w:eastAsia="Calibri" w:hAnsi="Times New Roman" w:cs="Times New Roman"/>
          <w:b/>
          <w:bCs/>
          <w:sz w:val="24"/>
          <w:szCs w:val="24"/>
          <w:lang w:val="uk-UA"/>
        </w:rPr>
        <w:t>2.</w:t>
      </w:r>
      <w:r w:rsidRPr="00B05387">
        <w:rPr>
          <w:rFonts w:ascii="Times New Roman" w:eastAsia="Calibri" w:hAnsi="Times New Roman" w:cs="Times New Roman"/>
          <w:sz w:val="24"/>
          <w:szCs w:val="24"/>
          <w:lang w:val="uk-UA"/>
        </w:rPr>
        <w:t xml:space="preserve"> </w:t>
      </w:r>
      <w:r w:rsidR="003903A3" w:rsidRPr="00D706DC">
        <w:rPr>
          <w:rFonts w:ascii="Times New Roman" w:eastAsia="Calibri" w:hAnsi="Times New Roman" w:cs="Times New Roman"/>
          <w:sz w:val="24"/>
          <w:szCs w:val="24"/>
          <w:lang w:val="uk-UA"/>
        </w:rPr>
        <w:t>Лист у довільній формі, в якому зазначено достовірні дані про наявність чинної ліцензії, якщо така ліцензія видана в електронному вигляді, з посиланням на відкритий реєстр, в якому знаходиться інформація у вільному доступі про видачу такої ліцензії або копію ліцензії чи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375B" w:rsidRPr="00D706DC" w:rsidRDefault="007B375B" w:rsidP="007F2DD4">
      <w:pPr>
        <w:widowControl w:val="0"/>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b/>
          <w:sz w:val="24"/>
          <w:szCs w:val="24"/>
          <w:lang w:val="uk-UA" w:eastAsia="ru-RU"/>
        </w:rPr>
      </w:pPr>
    </w:p>
    <w:p w:rsidR="007B375B" w:rsidRPr="00D706DC" w:rsidRDefault="007B375B" w:rsidP="007F2DD4">
      <w:pPr>
        <w:widowControl w:val="0"/>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b/>
          <w:color w:val="FF0000"/>
          <w:sz w:val="24"/>
          <w:szCs w:val="24"/>
          <w:lang w:val="uk-UA" w:eastAsia="ru-RU"/>
        </w:rPr>
      </w:pPr>
    </w:p>
    <w:p w:rsidR="007F2DD4" w:rsidRPr="00D706DC" w:rsidRDefault="007F2DD4" w:rsidP="00EE7DD0">
      <w:pPr>
        <w:pageBreakBefore/>
        <w:widowControl w:val="0"/>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b/>
          <w:sz w:val="24"/>
          <w:szCs w:val="24"/>
          <w:lang w:val="uk-UA" w:eastAsia="ru-RU"/>
        </w:rPr>
      </w:pPr>
      <w:r w:rsidRPr="00D706DC">
        <w:rPr>
          <w:rFonts w:ascii="Times New Roman" w:eastAsia="Times New Roman" w:hAnsi="Times New Roman" w:cs="Times New Roman"/>
          <w:b/>
          <w:sz w:val="24"/>
          <w:szCs w:val="24"/>
          <w:lang w:val="uk-UA" w:eastAsia="ru-RU"/>
        </w:rPr>
        <w:lastRenderedPageBreak/>
        <w:t>Зраз</w:t>
      </w:r>
      <w:r w:rsidR="00970C62" w:rsidRPr="00D706DC">
        <w:rPr>
          <w:rFonts w:ascii="Times New Roman" w:eastAsia="Times New Roman" w:hAnsi="Times New Roman" w:cs="Times New Roman"/>
          <w:b/>
          <w:sz w:val="24"/>
          <w:szCs w:val="24"/>
          <w:lang w:val="uk-UA" w:eastAsia="ru-RU"/>
        </w:rPr>
        <w:t>к</w:t>
      </w:r>
      <w:r w:rsidR="00EE7DD0" w:rsidRPr="00D706DC">
        <w:rPr>
          <w:rFonts w:ascii="Times New Roman" w:eastAsia="Times New Roman" w:hAnsi="Times New Roman" w:cs="Times New Roman"/>
          <w:b/>
          <w:sz w:val="24"/>
          <w:szCs w:val="24"/>
          <w:lang w:val="uk-UA" w:eastAsia="ru-RU"/>
        </w:rPr>
        <w:t>и</w:t>
      </w:r>
      <w:r w:rsidRPr="00D706DC">
        <w:rPr>
          <w:rFonts w:ascii="Times New Roman" w:eastAsia="Times New Roman" w:hAnsi="Times New Roman" w:cs="Times New Roman"/>
          <w:b/>
          <w:sz w:val="24"/>
          <w:szCs w:val="24"/>
          <w:lang w:val="uk-UA" w:eastAsia="ru-RU"/>
        </w:rPr>
        <w:t xml:space="preserve"> документ</w:t>
      </w:r>
      <w:r w:rsidR="00EE7DD0" w:rsidRPr="00D706DC">
        <w:rPr>
          <w:rFonts w:ascii="Times New Roman" w:eastAsia="Times New Roman" w:hAnsi="Times New Roman" w:cs="Times New Roman"/>
          <w:b/>
          <w:sz w:val="24"/>
          <w:szCs w:val="24"/>
          <w:lang w:val="uk-UA" w:eastAsia="ru-RU"/>
        </w:rPr>
        <w:t>ів</w:t>
      </w:r>
      <w:r w:rsidRPr="00D706DC">
        <w:rPr>
          <w:rFonts w:ascii="Times New Roman" w:eastAsia="Times New Roman" w:hAnsi="Times New Roman" w:cs="Times New Roman"/>
          <w:b/>
          <w:sz w:val="24"/>
          <w:szCs w:val="24"/>
          <w:lang w:val="uk-UA" w:eastAsia="ru-RU"/>
        </w:rPr>
        <w:t>, як</w:t>
      </w:r>
      <w:r w:rsidR="00EE7DD0" w:rsidRPr="00D706DC">
        <w:rPr>
          <w:rFonts w:ascii="Times New Roman" w:eastAsia="Times New Roman" w:hAnsi="Times New Roman" w:cs="Times New Roman"/>
          <w:b/>
          <w:sz w:val="24"/>
          <w:szCs w:val="24"/>
          <w:lang w:val="uk-UA" w:eastAsia="ru-RU"/>
        </w:rPr>
        <w:t>і</w:t>
      </w:r>
      <w:r w:rsidRPr="00D706DC">
        <w:rPr>
          <w:rFonts w:ascii="Times New Roman" w:eastAsia="Times New Roman" w:hAnsi="Times New Roman" w:cs="Times New Roman"/>
          <w:b/>
          <w:sz w:val="24"/>
          <w:szCs w:val="24"/>
          <w:lang w:val="uk-UA" w:eastAsia="ru-RU"/>
        </w:rPr>
        <w:t xml:space="preserve"> </w:t>
      </w:r>
      <w:r w:rsidR="00970C62" w:rsidRPr="00D706DC">
        <w:rPr>
          <w:rFonts w:ascii="Times New Roman" w:eastAsia="Times New Roman" w:hAnsi="Times New Roman" w:cs="Times New Roman"/>
          <w:b/>
          <w:sz w:val="24"/>
          <w:szCs w:val="24"/>
          <w:lang w:val="uk-UA" w:eastAsia="ru-RU"/>
        </w:rPr>
        <w:t>вказан</w:t>
      </w:r>
      <w:r w:rsidR="00EE7DD0" w:rsidRPr="00D706DC">
        <w:rPr>
          <w:rFonts w:ascii="Times New Roman" w:eastAsia="Times New Roman" w:hAnsi="Times New Roman" w:cs="Times New Roman"/>
          <w:b/>
          <w:sz w:val="24"/>
          <w:szCs w:val="24"/>
          <w:lang w:val="uk-UA" w:eastAsia="ru-RU"/>
        </w:rPr>
        <w:t>і</w:t>
      </w:r>
      <w:r w:rsidRPr="00D706DC">
        <w:rPr>
          <w:rFonts w:ascii="Times New Roman" w:eastAsia="Times New Roman" w:hAnsi="Times New Roman" w:cs="Times New Roman"/>
          <w:b/>
          <w:sz w:val="24"/>
          <w:szCs w:val="24"/>
          <w:lang w:val="uk-UA" w:eastAsia="ru-RU"/>
        </w:rPr>
        <w:t xml:space="preserve"> в Додатку 1 до ТД</w:t>
      </w:r>
    </w:p>
    <w:p w:rsidR="007F2DD4" w:rsidRPr="00D706DC" w:rsidRDefault="007F2DD4" w:rsidP="007F2DD4">
      <w:pPr>
        <w:widowControl w:val="0"/>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b/>
          <w:sz w:val="24"/>
          <w:szCs w:val="24"/>
          <w:lang w:val="uk-UA" w:eastAsia="ru-RU"/>
        </w:rPr>
      </w:pPr>
    </w:p>
    <w:p w:rsidR="00224DCE" w:rsidRPr="00D706DC" w:rsidRDefault="00224DCE" w:rsidP="00224DCE">
      <w:pPr>
        <w:widowControl w:val="0"/>
        <w:overflowPunct w:val="0"/>
        <w:autoSpaceDE w:val="0"/>
        <w:autoSpaceDN w:val="0"/>
        <w:adjustRightInd w:val="0"/>
        <w:spacing w:after="0" w:line="240" w:lineRule="exact"/>
        <w:jc w:val="right"/>
        <w:textAlignment w:val="baseline"/>
        <w:rPr>
          <w:rFonts w:ascii="Times New Roman" w:eastAsia="Times New Roman" w:hAnsi="Times New Roman" w:cs="Times New Roman"/>
          <w:b/>
          <w:sz w:val="24"/>
          <w:szCs w:val="24"/>
          <w:lang w:val="uk-UA" w:eastAsia="ru-RU"/>
        </w:rPr>
      </w:pPr>
      <w:r w:rsidRPr="00D706DC">
        <w:rPr>
          <w:rFonts w:ascii="Times New Roman" w:eastAsia="Times New Roman" w:hAnsi="Times New Roman" w:cs="Times New Roman"/>
          <w:b/>
          <w:sz w:val="24"/>
          <w:szCs w:val="24"/>
          <w:lang w:val="uk-UA" w:eastAsia="ru-RU"/>
        </w:rPr>
        <w:t xml:space="preserve">ЗРАЗОК </w:t>
      </w:r>
      <w:r w:rsidR="00D071EA" w:rsidRPr="00D706DC">
        <w:rPr>
          <w:rFonts w:ascii="Times New Roman" w:eastAsia="Times New Roman" w:hAnsi="Times New Roman" w:cs="Times New Roman"/>
          <w:b/>
          <w:sz w:val="24"/>
          <w:szCs w:val="24"/>
          <w:lang w:val="uk-UA" w:eastAsia="ru-RU"/>
        </w:rPr>
        <w:t>1</w:t>
      </w:r>
    </w:p>
    <w:p w:rsidR="007A45B7" w:rsidRPr="00D706DC" w:rsidRDefault="00224DCE" w:rsidP="007A45B7">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sz w:val="24"/>
          <w:szCs w:val="24"/>
          <w:lang w:val="uk-UA" w:eastAsia="ru-RU"/>
        </w:rPr>
      </w:pPr>
      <w:r w:rsidRPr="00D706DC">
        <w:rPr>
          <w:rFonts w:ascii="Times New Roman" w:eastAsia="Times New Roman" w:hAnsi="Times New Roman" w:cs="Times New Roman CYR"/>
          <w:i/>
          <w:sz w:val="24"/>
          <w:szCs w:val="24"/>
          <w:lang w:val="uk-UA" w:eastAsia="ru-RU"/>
        </w:rPr>
        <w:t xml:space="preserve">Довідка про наявність </w:t>
      </w:r>
      <w:r w:rsidRPr="00D706DC">
        <w:rPr>
          <w:rFonts w:ascii="Times New Roman" w:eastAsia="Times New Roman" w:hAnsi="Times New Roman" w:cs="Times New Roman"/>
          <w:i/>
          <w:sz w:val="24"/>
          <w:szCs w:val="24"/>
          <w:lang w:val="uk-UA" w:eastAsia="ru-RU"/>
        </w:rPr>
        <w:t>документально підтвердженого досвіду</w:t>
      </w:r>
    </w:p>
    <w:p w:rsidR="00EE7DD0" w:rsidRPr="00D706DC" w:rsidRDefault="00224DCE" w:rsidP="007A45B7">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sz w:val="24"/>
          <w:szCs w:val="24"/>
          <w:lang w:val="uk-UA" w:eastAsia="ru-RU"/>
        </w:rPr>
      </w:pPr>
      <w:r w:rsidRPr="00D706DC">
        <w:rPr>
          <w:rFonts w:ascii="Times New Roman" w:eastAsia="Times New Roman" w:hAnsi="Times New Roman" w:cs="Times New Roman"/>
          <w:i/>
          <w:sz w:val="24"/>
          <w:szCs w:val="24"/>
          <w:lang w:val="uk-UA" w:eastAsia="ru-RU"/>
        </w:rPr>
        <w:t>виконання аналогічного</w:t>
      </w:r>
      <w:r w:rsidR="00EE7DD0" w:rsidRPr="00D706DC">
        <w:rPr>
          <w:rFonts w:ascii="Times New Roman" w:eastAsia="Times New Roman" w:hAnsi="Times New Roman" w:cs="Times New Roman"/>
          <w:i/>
          <w:sz w:val="24"/>
          <w:szCs w:val="24"/>
          <w:lang w:val="uk-UA" w:eastAsia="ru-RU"/>
        </w:rPr>
        <w:t>(-</w:t>
      </w:r>
      <w:proofErr w:type="spellStart"/>
      <w:r w:rsidR="00EE7DD0" w:rsidRPr="00D706DC">
        <w:rPr>
          <w:rFonts w:ascii="Times New Roman" w:eastAsia="Times New Roman" w:hAnsi="Times New Roman" w:cs="Times New Roman"/>
          <w:i/>
          <w:sz w:val="24"/>
          <w:szCs w:val="24"/>
          <w:lang w:val="uk-UA" w:eastAsia="ru-RU"/>
        </w:rPr>
        <w:t>их</w:t>
      </w:r>
      <w:proofErr w:type="spellEnd"/>
      <w:r w:rsidR="00EE7DD0" w:rsidRPr="00D706DC">
        <w:rPr>
          <w:rFonts w:ascii="Times New Roman" w:eastAsia="Times New Roman" w:hAnsi="Times New Roman" w:cs="Times New Roman"/>
          <w:i/>
          <w:sz w:val="24"/>
          <w:szCs w:val="24"/>
          <w:lang w:val="uk-UA" w:eastAsia="ru-RU"/>
        </w:rPr>
        <w:t xml:space="preserve">) </w:t>
      </w:r>
      <w:r w:rsidRPr="00D706DC">
        <w:rPr>
          <w:rFonts w:ascii="Times New Roman" w:eastAsia="Times New Roman" w:hAnsi="Times New Roman" w:cs="Times New Roman"/>
          <w:i/>
          <w:sz w:val="24"/>
          <w:szCs w:val="24"/>
          <w:lang w:val="uk-UA" w:eastAsia="ru-RU"/>
        </w:rPr>
        <w:t>договору (</w:t>
      </w:r>
      <w:r w:rsidR="00EE7DD0" w:rsidRPr="00D706DC">
        <w:rPr>
          <w:rFonts w:ascii="Times New Roman" w:eastAsia="Times New Roman" w:hAnsi="Times New Roman" w:cs="Times New Roman"/>
          <w:i/>
          <w:sz w:val="24"/>
          <w:szCs w:val="24"/>
          <w:lang w:val="uk-UA" w:eastAsia="ru-RU"/>
        </w:rPr>
        <w:t>-</w:t>
      </w:r>
      <w:proofErr w:type="spellStart"/>
      <w:r w:rsidR="00EE7DD0" w:rsidRPr="00D706DC">
        <w:rPr>
          <w:rFonts w:ascii="Times New Roman" w:eastAsia="Times New Roman" w:hAnsi="Times New Roman" w:cs="Times New Roman"/>
          <w:i/>
          <w:sz w:val="24"/>
          <w:szCs w:val="24"/>
          <w:lang w:val="uk-UA" w:eastAsia="ru-RU"/>
        </w:rPr>
        <w:t>ів</w:t>
      </w:r>
      <w:proofErr w:type="spellEnd"/>
      <w:r w:rsidR="00EE7DD0" w:rsidRPr="00D706DC">
        <w:rPr>
          <w:rFonts w:ascii="Times New Roman" w:eastAsia="Times New Roman" w:hAnsi="Times New Roman" w:cs="Times New Roman"/>
          <w:i/>
          <w:sz w:val="24"/>
          <w:szCs w:val="24"/>
          <w:lang w:val="uk-UA" w:eastAsia="ru-RU"/>
        </w:rPr>
        <w:t>)</w:t>
      </w:r>
    </w:p>
    <w:p w:rsidR="00224DCE" w:rsidRPr="00D706DC" w:rsidRDefault="00224DCE" w:rsidP="007A45B7">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CYR"/>
          <w:i/>
          <w:sz w:val="24"/>
          <w:szCs w:val="24"/>
          <w:lang w:val="uk-UA" w:eastAsia="ru-RU"/>
        </w:rPr>
      </w:pPr>
      <w:r w:rsidRPr="00D706DC">
        <w:rPr>
          <w:rFonts w:ascii="Times New Roman" w:eastAsia="Times New Roman" w:hAnsi="Times New Roman" w:cs="Times New Roman"/>
          <w:i/>
          <w:sz w:val="24"/>
          <w:szCs w:val="24"/>
          <w:lang w:val="uk-UA" w:eastAsia="ru-RU"/>
        </w:rPr>
        <w:t xml:space="preserve"> </w:t>
      </w:r>
      <w:r w:rsidR="006D74A1" w:rsidRPr="00D706DC">
        <w:rPr>
          <w:rFonts w:ascii="Times New Roman" w:eastAsia="Times New Roman" w:hAnsi="Times New Roman" w:cs="Times New Roman"/>
          <w:i/>
          <w:sz w:val="24"/>
          <w:szCs w:val="24"/>
          <w:lang w:val="uk-UA" w:eastAsia="ru-RU"/>
        </w:rPr>
        <w:t>щодо поста</w:t>
      </w:r>
      <w:r w:rsidR="00AE45A5" w:rsidRPr="00D706DC">
        <w:rPr>
          <w:rFonts w:ascii="Times New Roman" w:eastAsia="Times New Roman" w:hAnsi="Times New Roman" w:cs="Times New Roman"/>
          <w:i/>
          <w:sz w:val="24"/>
          <w:szCs w:val="24"/>
          <w:lang w:val="uk-UA" w:eastAsia="ru-RU"/>
        </w:rPr>
        <w:t>вки</w:t>
      </w:r>
      <w:r w:rsidR="006D74A1" w:rsidRPr="00D706DC">
        <w:rPr>
          <w:rFonts w:ascii="Times New Roman" w:eastAsia="Times New Roman" w:hAnsi="Times New Roman" w:cs="Times New Roman"/>
          <w:i/>
          <w:sz w:val="24"/>
          <w:szCs w:val="24"/>
          <w:lang w:val="uk-UA" w:eastAsia="ru-RU"/>
        </w:rPr>
        <w:t xml:space="preserve"> </w:t>
      </w:r>
      <w:r w:rsidR="00314F74" w:rsidRPr="00D706DC">
        <w:rPr>
          <w:rFonts w:ascii="Times New Roman" w:eastAsia="Times New Roman" w:hAnsi="Times New Roman" w:cs="Times New Roman"/>
          <w:i/>
          <w:sz w:val="24"/>
          <w:szCs w:val="24"/>
          <w:lang w:val="uk-UA" w:eastAsia="ru-RU"/>
        </w:rPr>
        <w:t>дизельних генераторів</w:t>
      </w:r>
    </w:p>
    <w:p w:rsidR="00224DCE" w:rsidRPr="00D706DC" w:rsidRDefault="00224DCE" w:rsidP="00224DC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CYR"/>
          <w:b/>
          <w:i/>
          <w:sz w:val="20"/>
          <w:szCs w:val="20"/>
          <w:lang w:val="uk-UA" w:eastAsia="ru-RU"/>
        </w:rPr>
      </w:pPr>
    </w:p>
    <w:p w:rsidR="00224DCE" w:rsidRPr="00D706DC" w:rsidRDefault="00224DCE" w:rsidP="00224DC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№___________від___</w:t>
      </w:r>
      <w:r w:rsidR="007A45B7" w:rsidRPr="00D706DC">
        <w:rPr>
          <w:rFonts w:ascii="Times New Roman" w:eastAsia="Times New Roman" w:hAnsi="Times New Roman" w:cs="Times New Roman"/>
          <w:sz w:val="24"/>
          <w:szCs w:val="24"/>
          <w:lang w:val="uk-UA" w:eastAsia="ru-RU"/>
        </w:rPr>
        <w:t>___</w:t>
      </w:r>
      <w:r w:rsidRPr="00D706DC">
        <w:rPr>
          <w:rFonts w:ascii="Times New Roman" w:eastAsia="Times New Roman" w:hAnsi="Times New Roman" w:cs="Times New Roman"/>
          <w:sz w:val="24"/>
          <w:szCs w:val="24"/>
          <w:lang w:val="uk-UA" w:eastAsia="ru-RU"/>
        </w:rPr>
        <w:t xml:space="preserve">_______   </w:t>
      </w:r>
    </w:p>
    <w:p w:rsidR="00224DCE" w:rsidRPr="00D706DC" w:rsidRDefault="00224DCE" w:rsidP="00224DCE">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  ДОВІДКА</w:t>
      </w:r>
    </w:p>
    <w:p w:rsidR="007A45B7" w:rsidRPr="00D706DC" w:rsidRDefault="007A45B7" w:rsidP="00224DCE">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uk-UA" w:eastAsia="ru-RU"/>
        </w:rPr>
      </w:pPr>
    </w:p>
    <w:p w:rsidR="00224DCE" w:rsidRPr="00D706DC" w:rsidRDefault="00B043D0" w:rsidP="00B043D0">
      <w:pPr>
        <w:widowControl w:val="0"/>
        <w:overflowPunct w:val="0"/>
        <w:autoSpaceDE w:val="0"/>
        <w:autoSpaceDN w:val="0"/>
        <w:adjustRightInd w:val="0"/>
        <w:spacing w:after="0" w:line="240" w:lineRule="exact"/>
        <w:jc w:val="both"/>
        <w:textAlignment w:val="baseline"/>
        <w:rPr>
          <w:rFonts w:ascii="Times New Roman" w:eastAsia="Times New Roman" w:hAnsi="Times New Roman" w:cs="Times New Roman CYR"/>
          <w:sz w:val="20"/>
          <w:szCs w:val="20"/>
          <w:lang w:val="uk-UA" w:eastAsia="ru-RU"/>
        </w:rPr>
      </w:pPr>
      <w:r w:rsidRPr="00D706DC">
        <w:rPr>
          <w:rFonts w:ascii="Times New Roman" w:eastAsia="Times New Roman" w:hAnsi="Times New Roman" w:cs="Times New Roman CYR"/>
          <w:sz w:val="24"/>
          <w:szCs w:val="24"/>
          <w:lang w:val="uk-UA" w:eastAsia="ru-RU"/>
        </w:rPr>
        <w:t>____________________</w:t>
      </w:r>
      <w:r w:rsidR="00224DCE" w:rsidRPr="00D706DC">
        <w:rPr>
          <w:rFonts w:ascii="Times New Roman" w:eastAsia="Times New Roman" w:hAnsi="Times New Roman" w:cs="Times New Roman CYR"/>
          <w:sz w:val="24"/>
          <w:szCs w:val="24"/>
          <w:lang w:val="uk-UA" w:eastAsia="ru-RU"/>
        </w:rPr>
        <w:t>підтверджує</w:t>
      </w:r>
      <w:r w:rsidR="000F757E" w:rsidRPr="00D706DC">
        <w:rPr>
          <w:rFonts w:ascii="Times New Roman" w:eastAsia="Times New Roman" w:hAnsi="Times New Roman" w:cs="Times New Roman CYR"/>
          <w:sz w:val="24"/>
          <w:szCs w:val="24"/>
          <w:lang w:val="uk-UA" w:eastAsia="ru-RU"/>
        </w:rPr>
        <w:t xml:space="preserve"> </w:t>
      </w:r>
      <w:r w:rsidR="00224DCE" w:rsidRPr="00D706DC">
        <w:rPr>
          <w:rFonts w:ascii="Times New Roman" w:eastAsia="Times New Roman" w:hAnsi="Times New Roman" w:cs="Times New Roman CYR"/>
          <w:sz w:val="24"/>
          <w:szCs w:val="24"/>
          <w:lang w:val="uk-UA" w:eastAsia="ru-RU"/>
        </w:rPr>
        <w:t>наявність досвіду виконання аналогічного</w:t>
      </w:r>
      <w:r w:rsidR="00583F76" w:rsidRPr="00D706DC">
        <w:rPr>
          <w:rFonts w:ascii="Times New Roman" w:eastAsia="Times New Roman" w:hAnsi="Times New Roman" w:cs="Times New Roman CYR"/>
          <w:sz w:val="24"/>
          <w:szCs w:val="24"/>
          <w:lang w:val="uk-UA" w:eastAsia="ru-RU"/>
        </w:rPr>
        <w:t>(-</w:t>
      </w:r>
      <w:proofErr w:type="spellStart"/>
      <w:r w:rsidR="00583F76" w:rsidRPr="00D706DC">
        <w:rPr>
          <w:rFonts w:ascii="Times New Roman" w:eastAsia="Times New Roman" w:hAnsi="Times New Roman" w:cs="Times New Roman CYR"/>
          <w:sz w:val="24"/>
          <w:szCs w:val="24"/>
          <w:lang w:val="uk-UA" w:eastAsia="ru-RU"/>
        </w:rPr>
        <w:t>их</w:t>
      </w:r>
      <w:proofErr w:type="spellEnd"/>
      <w:r w:rsidR="00583F76" w:rsidRPr="00D706DC">
        <w:rPr>
          <w:rFonts w:ascii="Times New Roman" w:eastAsia="Times New Roman" w:hAnsi="Times New Roman" w:cs="Times New Roman CYR"/>
          <w:sz w:val="24"/>
          <w:szCs w:val="24"/>
          <w:lang w:val="uk-UA" w:eastAsia="ru-RU"/>
        </w:rPr>
        <w:t>)</w:t>
      </w:r>
      <w:r w:rsidR="00261974" w:rsidRPr="00D706DC">
        <w:rPr>
          <w:rFonts w:ascii="Times New Roman" w:eastAsia="Times New Roman" w:hAnsi="Times New Roman" w:cs="Times New Roman CYR"/>
          <w:sz w:val="24"/>
          <w:szCs w:val="24"/>
          <w:lang w:val="uk-UA" w:eastAsia="ru-RU"/>
        </w:rPr>
        <w:t xml:space="preserve"> </w:t>
      </w:r>
      <w:r w:rsidR="00224DCE" w:rsidRPr="00D706DC">
        <w:rPr>
          <w:rFonts w:ascii="Times New Roman" w:eastAsia="Times New Roman" w:hAnsi="Times New Roman" w:cs="Times New Roman"/>
          <w:sz w:val="20"/>
          <w:szCs w:val="20"/>
          <w:lang w:val="uk-UA" w:eastAsia="ru-RU"/>
        </w:rPr>
        <w:t xml:space="preserve">                   (</w:t>
      </w:r>
      <w:r w:rsidR="00224DCE" w:rsidRPr="00D706DC">
        <w:rPr>
          <w:rFonts w:ascii="Times New Roman" w:eastAsia="Times New Roman" w:hAnsi="Times New Roman" w:cs="Times New Roman"/>
          <w:i/>
          <w:sz w:val="20"/>
          <w:szCs w:val="20"/>
          <w:lang w:val="uk-UA" w:eastAsia="ru-RU"/>
        </w:rPr>
        <w:t>найменування учасника</w:t>
      </w:r>
      <w:r w:rsidR="00224DCE" w:rsidRPr="00D706DC">
        <w:rPr>
          <w:rFonts w:ascii="Times New Roman" w:eastAsia="Times New Roman" w:hAnsi="Times New Roman" w:cs="Times New Roman"/>
          <w:sz w:val="20"/>
          <w:szCs w:val="20"/>
          <w:lang w:val="uk-UA" w:eastAsia="ru-RU"/>
        </w:rPr>
        <w:t>)</w:t>
      </w:r>
      <w:r w:rsidR="00224DCE" w:rsidRPr="00D706DC">
        <w:rPr>
          <w:rFonts w:ascii="Times New Roman" w:eastAsia="Times New Roman" w:hAnsi="Times New Roman" w:cs="Times New Roman CYR"/>
          <w:sz w:val="20"/>
          <w:szCs w:val="20"/>
          <w:lang w:val="uk-UA" w:eastAsia="ru-RU"/>
        </w:rPr>
        <w:t xml:space="preserve">   </w:t>
      </w:r>
    </w:p>
    <w:p w:rsidR="00224DCE" w:rsidRPr="00D706DC" w:rsidRDefault="00583F76" w:rsidP="00224DCE">
      <w:pPr>
        <w:widowControl w:val="0"/>
        <w:overflowPunct w:val="0"/>
        <w:autoSpaceDE w:val="0"/>
        <w:autoSpaceDN w:val="0"/>
        <w:adjustRightInd w:val="0"/>
        <w:spacing w:after="0" w:line="240" w:lineRule="exact"/>
        <w:jc w:val="both"/>
        <w:textAlignment w:val="baseline"/>
        <w:rPr>
          <w:rFonts w:ascii="Times New Roman" w:eastAsia="Times New Roman" w:hAnsi="Times New Roman" w:cs="Times New Roman CYR"/>
          <w:sz w:val="24"/>
          <w:szCs w:val="24"/>
          <w:lang w:val="uk-UA" w:eastAsia="ru-RU"/>
        </w:rPr>
      </w:pPr>
      <w:r w:rsidRPr="00D706DC">
        <w:rPr>
          <w:rFonts w:ascii="Times New Roman" w:eastAsia="Times New Roman" w:hAnsi="Times New Roman" w:cs="Times New Roman CYR"/>
          <w:sz w:val="24"/>
          <w:szCs w:val="24"/>
          <w:lang w:val="uk-UA" w:eastAsia="ru-RU"/>
        </w:rPr>
        <w:t>д</w:t>
      </w:r>
      <w:r w:rsidR="00224DCE" w:rsidRPr="00D706DC">
        <w:rPr>
          <w:rFonts w:ascii="Times New Roman" w:eastAsia="Times New Roman" w:hAnsi="Times New Roman" w:cs="Times New Roman CYR"/>
          <w:sz w:val="24"/>
          <w:szCs w:val="24"/>
          <w:lang w:val="uk-UA" w:eastAsia="ru-RU"/>
        </w:rPr>
        <w:t>оговору</w:t>
      </w:r>
      <w:r w:rsidRPr="00D706DC">
        <w:rPr>
          <w:rFonts w:ascii="Times New Roman" w:eastAsia="Times New Roman" w:hAnsi="Times New Roman" w:cs="Times New Roman CYR"/>
          <w:sz w:val="24"/>
          <w:szCs w:val="24"/>
          <w:lang w:val="uk-UA" w:eastAsia="ru-RU"/>
        </w:rPr>
        <w:t>(-</w:t>
      </w:r>
      <w:proofErr w:type="spellStart"/>
      <w:r w:rsidRPr="00D706DC">
        <w:rPr>
          <w:rFonts w:ascii="Times New Roman" w:eastAsia="Times New Roman" w:hAnsi="Times New Roman" w:cs="Times New Roman CYR"/>
          <w:sz w:val="24"/>
          <w:szCs w:val="24"/>
          <w:lang w:val="uk-UA" w:eastAsia="ru-RU"/>
        </w:rPr>
        <w:t>ів</w:t>
      </w:r>
      <w:proofErr w:type="spellEnd"/>
      <w:r w:rsidRPr="00D706DC">
        <w:rPr>
          <w:rFonts w:ascii="Times New Roman" w:eastAsia="Times New Roman" w:hAnsi="Times New Roman" w:cs="Times New Roman CYR"/>
          <w:sz w:val="24"/>
          <w:szCs w:val="24"/>
          <w:lang w:val="uk-UA" w:eastAsia="ru-RU"/>
        </w:rPr>
        <w:t xml:space="preserve">) </w:t>
      </w:r>
      <w:r w:rsidR="006D74A1" w:rsidRPr="00D706DC">
        <w:rPr>
          <w:rFonts w:ascii="Times New Roman" w:eastAsia="Times New Roman" w:hAnsi="Times New Roman" w:cs="Times New Roman CYR"/>
          <w:sz w:val="24"/>
          <w:szCs w:val="24"/>
          <w:lang w:val="uk-UA" w:eastAsia="ru-RU"/>
        </w:rPr>
        <w:t xml:space="preserve">щодо </w:t>
      </w:r>
      <w:r w:rsidR="00314F74" w:rsidRPr="00D706DC">
        <w:rPr>
          <w:rFonts w:ascii="Times New Roman" w:eastAsia="Times New Roman" w:hAnsi="Times New Roman" w:cs="Times New Roman"/>
          <w:sz w:val="24"/>
          <w:szCs w:val="24"/>
          <w:lang w:val="uk-UA" w:eastAsia="ru-RU"/>
        </w:rPr>
        <w:t>поста</w:t>
      </w:r>
      <w:r w:rsidR="00AE45A5" w:rsidRPr="00D706DC">
        <w:rPr>
          <w:rFonts w:ascii="Times New Roman" w:eastAsia="Times New Roman" w:hAnsi="Times New Roman" w:cs="Times New Roman"/>
          <w:sz w:val="24"/>
          <w:szCs w:val="24"/>
          <w:lang w:val="uk-UA" w:eastAsia="ru-RU"/>
        </w:rPr>
        <w:t>вки</w:t>
      </w:r>
      <w:r w:rsidR="00314F74" w:rsidRPr="00D706DC">
        <w:rPr>
          <w:rFonts w:ascii="Times New Roman" w:eastAsia="Times New Roman" w:hAnsi="Times New Roman" w:cs="Times New Roman"/>
          <w:sz w:val="24"/>
          <w:szCs w:val="24"/>
          <w:lang w:val="uk-UA" w:eastAsia="ru-RU"/>
        </w:rPr>
        <w:t xml:space="preserve"> дизельних генераторів</w:t>
      </w:r>
      <w:r w:rsidR="00224DCE" w:rsidRPr="00D706DC">
        <w:rPr>
          <w:rFonts w:ascii="Times New Roman" w:eastAsia="Times New Roman" w:hAnsi="Times New Roman" w:cs="Times New Roman CYR"/>
          <w:sz w:val="24"/>
          <w:szCs w:val="24"/>
          <w:lang w:val="uk-UA" w:eastAsia="ru-RU"/>
        </w:rPr>
        <w:t>,</w:t>
      </w:r>
      <w:r w:rsidR="00881F08" w:rsidRPr="00D706DC">
        <w:rPr>
          <w:rFonts w:ascii="Times New Roman" w:eastAsia="Times New Roman" w:hAnsi="Times New Roman" w:cs="Times New Roman CYR"/>
          <w:sz w:val="24"/>
          <w:szCs w:val="24"/>
          <w:lang w:val="uk-UA" w:eastAsia="ru-RU"/>
        </w:rPr>
        <w:t xml:space="preserve"> </w:t>
      </w:r>
      <w:r w:rsidR="00224DCE" w:rsidRPr="00D706DC">
        <w:rPr>
          <w:rFonts w:ascii="Times New Roman" w:eastAsia="Times New Roman" w:hAnsi="Times New Roman" w:cs="Times New Roman CYR"/>
          <w:sz w:val="24"/>
          <w:szCs w:val="24"/>
          <w:lang w:val="uk-UA" w:eastAsia="ru-RU"/>
        </w:rPr>
        <w:t>а саме:</w:t>
      </w:r>
    </w:p>
    <w:p w:rsidR="00224DCE" w:rsidRPr="00D706DC" w:rsidRDefault="00224DCE" w:rsidP="00224DCE">
      <w:pPr>
        <w:widowControl w:val="0"/>
        <w:overflowPunct w:val="0"/>
        <w:autoSpaceDE w:val="0"/>
        <w:autoSpaceDN w:val="0"/>
        <w:adjustRightInd w:val="0"/>
        <w:spacing w:after="0" w:line="240" w:lineRule="exact"/>
        <w:jc w:val="both"/>
        <w:textAlignment w:val="baseline"/>
        <w:rPr>
          <w:rFonts w:ascii="Times New Roman" w:eastAsia="Times New Roman" w:hAnsi="Times New Roman" w:cs="Times New Roman"/>
          <w:b/>
          <w:sz w:val="20"/>
          <w:szCs w:val="20"/>
          <w:lang w:val="uk-UA" w:eastAsia="ru-RU"/>
        </w:rPr>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2543"/>
        <w:gridCol w:w="2238"/>
        <w:gridCol w:w="2115"/>
        <w:gridCol w:w="2643"/>
      </w:tblGrid>
      <w:tr w:rsidR="00713609" w:rsidRPr="00D706DC" w:rsidTr="002B1EC7">
        <w:tc>
          <w:tcPr>
            <w:tcW w:w="438" w:type="dxa"/>
            <w:shd w:val="clear" w:color="auto" w:fill="FFFFFF" w:themeFill="background1"/>
          </w:tcPr>
          <w:p w:rsidR="00224DCE" w:rsidRPr="00D706DC" w:rsidRDefault="00224DCE" w:rsidP="00E22098">
            <w:pPr>
              <w:widowControl w:val="0"/>
              <w:autoSpaceDE w:val="0"/>
              <w:autoSpaceDN w:val="0"/>
              <w:adjustRightInd w:val="0"/>
              <w:spacing w:after="0" w:line="240" w:lineRule="auto"/>
              <w:jc w:val="center"/>
              <w:rPr>
                <w:rFonts w:ascii="Times New Roman" w:eastAsia="Times New Roman" w:hAnsi="Times New Roman" w:cs="Times New Roman"/>
                <w:b/>
                <w:lang w:val="uk-UA"/>
              </w:rPr>
            </w:pPr>
            <w:r w:rsidRPr="00D706DC">
              <w:rPr>
                <w:rFonts w:ascii="Times New Roman" w:eastAsia="Times New Roman" w:hAnsi="Times New Roman" w:cs="Times New Roman"/>
                <w:b/>
                <w:lang w:val="uk-UA"/>
              </w:rPr>
              <w:t>№ з/п</w:t>
            </w:r>
          </w:p>
        </w:tc>
        <w:tc>
          <w:tcPr>
            <w:tcW w:w="2556" w:type="dxa"/>
            <w:shd w:val="clear" w:color="auto" w:fill="FFFFFF" w:themeFill="background1"/>
          </w:tcPr>
          <w:p w:rsidR="00224DCE" w:rsidRPr="00D706DC" w:rsidRDefault="00224DCE" w:rsidP="00E22098">
            <w:pPr>
              <w:widowControl w:val="0"/>
              <w:autoSpaceDE w:val="0"/>
              <w:autoSpaceDN w:val="0"/>
              <w:adjustRightInd w:val="0"/>
              <w:spacing w:after="0" w:line="240" w:lineRule="auto"/>
              <w:jc w:val="center"/>
              <w:rPr>
                <w:rFonts w:ascii="Times New Roman" w:eastAsia="Times New Roman" w:hAnsi="Times New Roman" w:cs="Times New Roman"/>
                <w:b/>
                <w:lang w:val="uk-UA"/>
              </w:rPr>
            </w:pPr>
            <w:r w:rsidRPr="00D706DC">
              <w:rPr>
                <w:rFonts w:ascii="Times New Roman" w:eastAsia="Times New Roman" w:hAnsi="Times New Roman" w:cs="Times New Roman"/>
                <w:b/>
                <w:lang w:val="uk-UA"/>
              </w:rPr>
              <w:t>№ та дата договору, найменування Замовника, номер телефону</w:t>
            </w:r>
          </w:p>
        </w:tc>
        <w:tc>
          <w:tcPr>
            <w:tcW w:w="2251" w:type="dxa"/>
            <w:shd w:val="clear" w:color="auto" w:fill="FFFFFF" w:themeFill="background1"/>
          </w:tcPr>
          <w:p w:rsidR="00224DCE" w:rsidRPr="00D706DC" w:rsidRDefault="00224DCE" w:rsidP="00E22098">
            <w:pPr>
              <w:widowControl w:val="0"/>
              <w:autoSpaceDE w:val="0"/>
              <w:autoSpaceDN w:val="0"/>
              <w:adjustRightInd w:val="0"/>
              <w:spacing w:after="0" w:line="240" w:lineRule="auto"/>
              <w:jc w:val="center"/>
              <w:rPr>
                <w:rFonts w:ascii="Times New Roman" w:eastAsia="Times New Roman" w:hAnsi="Times New Roman" w:cs="Times New Roman"/>
                <w:b/>
                <w:lang w:val="uk-UA"/>
              </w:rPr>
            </w:pPr>
            <w:r w:rsidRPr="00D706DC">
              <w:rPr>
                <w:rFonts w:ascii="Times New Roman" w:eastAsia="Times New Roman" w:hAnsi="Times New Roman" w:cs="Times New Roman"/>
                <w:b/>
                <w:lang w:val="uk-UA"/>
              </w:rPr>
              <w:t>Предмет закупівлі згідно</w:t>
            </w:r>
            <w:r w:rsidR="00261974" w:rsidRPr="00D706DC">
              <w:rPr>
                <w:rFonts w:ascii="Times New Roman" w:eastAsia="Times New Roman" w:hAnsi="Times New Roman" w:cs="Times New Roman"/>
                <w:b/>
                <w:lang w:val="uk-UA"/>
              </w:rPr>
              <w:t xml:space="preserve"> з </w:t>
            </w:r>
            <w:r w:rsidRPr="00D706DC">
              <w:rPr>
                <w:rFonts w:ascii="Times New Roman" w:eastAsia="Times New Roman" w:hAnsi="Times New Roman" w:cs="Times New Roman"/>
                <w:b/>
                <w:lang w:val="uk-UA"/>
              </w:rPr>
              <w:t xml:space="preserve"> договор</w:t>
            </w:r>
            <w:r w:rsidR="00261974" w:rsidRPr="00D706DC">
              <w:rPr>
                <w:rFonts w:ascii="Times New Roman" w:eastAsia="Times New Roman" w:hAnsi="Times New Roman" w:cs="Times New Roman"/>
                <w:b/>
                <w:lang w:val="uk-UA"/>
              </w:rPr>
              <w:t>ом</w:t>
            </w:r>
          </w:p>
        </w:tc>
        <w:tc>
          <w:tcPr>
            <w:tcW w:w="2126" w:type="dxa"/>
            <w:shd w:val="clear" w:color="auto" w:fill="FFFFFF" w:themeFill="background1"/>
          </w:tcPr>
          <w:p w:rsidR="00224DCE" w:rsidRPr="00D706DC" w:rsidRDefault="00224DCE" w:rsidP="00E22098">
            <w:pPr>
              <w:widowControl w:val="0"/>
              <w:autoSpaceDE w:val="0"/>
              <w:autoSpaceDN w:val="0"/>
              <w:adjustRightInd w:val="0"/>
              <w:spacing w:after="0" w:line="240" w:lineRule="auto"/>
              <w:jc w:val="center"/>
              <w:rPr>
                <w:rFonts w:ascii="Times New Roman" w:eastAsia="Times New Roman" w:hAnsi="Times New Roman" w:cs="Times New Roman"/>
                <w:b/>
                <w:lang w:val="uk-UA"/>
              </w:rPr>
            </w:pPr>
            <w:r w:rsidRPr="00D706DC">
              <w:rPr>
                <w:rFonts w:ascii="Times New Roman" w:eastAsia="Times New Roman" w:hAnsi="Times New Roman" w:cs="Times New Roman"/>
                <w:b/>
                <w:lang w:val="uk-UA"/>
              </w:rPr>
              <w:t xml:space="preserve">Сума згідно </w:t>
            </w:r>
            <w:r w:rsidR="00261974" w:rsidRPr="00D706DC">
              <w:rPr>
                <w:rFonts w:ascii="Times New Roman" w:eastAsia="Times New Roman" w:hAnsi="Times New Roman" w:cs="Times New Roman"/>
                <w:b/>
                <w:lang w:val="uk-UA"/>
              </w:rPr>
              <w:t xml:space="preserve">з </w:t>
            </w:r>
            <w:r w:rsidRPr="00D706DC">
              <w:rPr>
                <w:rFonts w:ascii="Times New Roman" w:eastAsia="Times New Roman" w:hAnsi="Times New Roman" w:cs="Times New Roman"/>
                <w:b/>
                <w:lang w:val="uk-UA"/>
              </w:rPr>
              <w:t>договор</w:t>
            </w:r>
            <w:r w:rsidR="00261974" w:rsidRPr="00D706DC">
              <w:rPr>
                <w:rFonts w:ascii="Times New Roman" w:eastAsia="Times New Roman" w:hAnsi="Times New Roman" w:cs="Times New Roman"/>
                <w:b/>
                <w:lang w:val="uk-UA"/>
              </w:rPr>
              <w:t>ом</w:t>
            </w:r>
            <w:r w:rsidR="00E22098" w:rsidRPr="00D706DC">
              <w:rPr>
                <w:rFonts w:ascii="Times New Roman" w:eastAsia="Times New Roman" w:hAnsi="Times New Roman" w:cs="Times New Roman"/>
                <w:b/>
                <w:lang w:val="uk-UA"/>
              </w:rPr>
              <w:t>,</w:t>
            </w:r>
            <w:r w:rsidRPr="00D706DC">
              <w:rPr>
                <w:rFonts w:ascii="Times New Roman" w:eastAsia="Times New Roman" w:hAnsi="Times New Roman" w:cs="Times New Roman"/>
                <w:b/>
                <w:lang w:val="uk-UA"/>
              </w:rPr>
              <w:t xml:space="preserve"> (грн.)</w:t>
            </w:r>
          </w:p>
        </w:tc>
        <w:tc>
          <w:tcPr>
            <w:tcW w:w="2661" w:type="dxa"/>
            <w:shd w:val="clear" w:color="auto" w:fill="FFFFFF" w:themeFill="background1"/>
          </w:tcPr>
          <w:p w:rsidR="00224DCE" w:rsidRPr="00D706DC" w:rsidRDefault="00347E02" w:rsidP="00E22098">
            <w:pPr>
              <w:widowControl w:val="0"/>
              <w:autoSpaceDE w:val="0"/>
              <w:autoSpaceDN w:val="0"/>
              <w:adjustRightInd w:val="0"/>
              <w:spacing w:after="0" w:line="240" w:lineRule="auto"/>
              <w:jc w:val="center"/>
              <w:rPr>
                <w:rFonts w:ascii="Times New Roman" w:eastAsia="Times New Roman" w:hAnsi="Times New Roman" w:cs="Times New Roman"/>
                <w:b/>
                <w:lang w:val="uk-UA"/>
              </w:rPr>
            </w:pPr>
            <w:r w:rsidRPr="00D706DC">
              <w:rPr>
                <w:rFonts w:ascii="Times New Roman" w:eastAsia="Times New Roman" w:hAnsi="Times New Roman" w:cs="Times New Roman"/>
                <w:b/>
                <w:lang w:val="uk-UA"/>
              </w:rPr>
              <w:t>Строк</w:t>
            </w:r>
            <w:r w:rsidR="00D970C3" w:rsidRPr="00D706DC">
              <w:rPr>
                <w:rFonts w:ascii="Times New Roman" w:eastAsia="Times New Roman" w:hAnsi="Times New Roman" w:cs="Times New Roman"/>
                <w:b/>
                <w:lang w:val="uk-UA"/>
              </w:rPr>
              <w:t xml:space="preserve"> </w:t>
            </w:r>
            <w:r w:rsidR="00224DCE" w:rsidRPr="00D706DC">
              <w:rPr>
                <w:rFonts w:ascii="Times New Roman" w:eastAsia="Times New Roman" w:hAnsi="Times New Roman" w:cs="Times New Roman"/>
                <w:b/>
                <w:lang w:val="uk-UA"/>
              </w:rPr>
              <w:t>виконання договору</w:t>
            </w:r>
          </w:p>
          <w:p w:rsidR="00224DCE" w:rsidRPr="00D706DC" w:rsidRDefault="00224DCE" w:rsidP="00E22098">
            <w:pPr>
              <w:widowControl w:val="0"/>
              <w:autoSpaceDE w:val="0"/>
              <w:autoSpaceDN w:val="0"/>
              <w:adjustRightInd w:val="0"/>
              <w:spacing w:after="0" w:line="240" w:lineRule="auto"/>
              <w:jc w:val="center"/>
              <w:rPr>
                <w:rFonts w:ascii="Times New Roman" w:eastAsia="Times New Roman" w:hAnsi="Times New Roman" w:cs="Times New Roman"/>
                <w:b/>
                <w:lang w:val="uk-UA"/>
              </w:rPr>
            </w:pPr>
          </w:p>
        </w:tc>
      </w:tr>
      <w:tr w:rsidR="00713609" w:rsidRPr="00D706DC" w:rsidTr="002B1EC7">
        <w:tc>
          <w:tcPr>
            <w:tcW w:w="438" w:type="dxa"/>
          </w:tcPr>
          <w:p w:rsidR="00224DCE" w:rsidRPr="00D706DC" w:rsidRDefault="00224DCE" w:rsidP="00224DCE">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D706DC">
              <w:rPr>
                <w:rFonts w:ascii="Times New Roman" w:eastAsia="Times New Roman" w:hAnsi="Times New Roman" w:cs="Times New Roman"/>
                <w:lang w:val="uk-UA"/>
              </w:rPr>
              <w:t>1</w:t>
            </w:r>
          </w:p>
        </w:tc>
        <w:tc>
          <w:tcPr>
            <w:tcW w:w="2556" w:type="dxa"/>
          </w:tcPr>
          <w:p w:rsidR="00224DCE" w:rsidRPr="00D706DC" w:rsidRDefault="00224DCE" w:rsidP="00224DCE">
            <w:pPr>
              <w:widowControl w:val="0"/>
              <w:autoSpaceDE w:val="0"/>
              <w:autoSpaceDN w:val="0"/>
              <w:adjustRightInd w:val="0"/>
              <w:spacing w:after="0" w:line="240" w:lineRule="auto"/>
              <w:jc w:val="center"/>
              <w:rPr>
                <w:rFonts w:ascii="Times New Roman" w:eastAsia="Times New Roman" w:hAnsi="Times New Roman" w:cs="Times New Roman"/>
                <w:b/>
                <w:lang w:val="uk-UA"/>
              </w:rPr>
            </w:pPr>
          </w:p>
        </w:tc>
        <w:tc>
          <w:tcPr>
            <w:tcW w:w="2251" w:type="dxa"/>
          </w:tcPr>
          <w:p w:rsidR="00224DCE" w:rsidRPr="00D706DC" w:rsidRDefault="00224DCE" w:rsidP="00224DCE">
            <w:pPr>
              <w:widowControl w:val="0"/>
              <w:autoSpaceDE w:val="0"/>
              <w:autoSpaceDN w:val="0"/>
              <w:adjustRightInd w:val="0"/>
              <w:spacing w:after="0" w:line="240" w:lineRule="auto"/>
              <w:jc w:val="center"/>
              <w:rPr>
                <w:rFonts w:ascii="Times New Roman" w:eastAsia="Times New Roman" w:hAnsi="Times New Roman" w:cs="Times New Roman"/>
                <w:b/>
                <w:lang w:val="uk-UA"/>
              </w:rPr>
            </w:pPr>
          </w:p>
        </w:tc>
        <w:tc>
          <w:tcPr>
            <w:tcW w:w="2126" w:type="dxa"/>
          </w:tcPr>
          <w:p w:rsidR="00224DCE" w:rsidRPr="00D706DC" w:rsidRDefault="00224DCE" w:rsidP="00224DCE">
            <w:pPr>
              <w:widowControl w:val="0"/>
              <w:autoSpaceDE w:val="0"/>
              <w:autoSpaceDN w:val="0"/>
              <w:adjustRightInd w:val="0"/>
              <w:spacing w:after="0" w:line="240" w:lineRule="auto"/>
              <w:jc w:val="center"/>
              <w:rPr>
                <w:rFonts w:ascii="Times New Roman" w:eastAsia="Times New Roman" w:hAnsi="Times New Roman" w:cs="Times New Roman"/>
                <w:b/>
                <w:lang w:val="uk-UA"/>
              </w:rPr>
            </w:pPr>
          </w:p>
        </w:tc>
        <w:tc>
          <w:tcPr>
            <w:tcW w:w="2661" w:type="dxa"/>
            <w:shd w:val="clear" w:color="auto" w:fill="auto"/>
          </w:tcPr>
          <w:p w:rsidR="00DE3D17" w:rsidRPr="00D706DC" w:rsidRDefault="00DE3D17" w:rsidP="00347E02">
            <w:pPr>
              <w:widowControl w:val="0"/>
              <w:autoSpaceDE w:val="0"/>
              <w:autoSpaceDN w:val="0"/>
              <w:adjustRightInd w:val="0"/>
              <w:spacing w:after="0" w:line="240" w:lineRule="auto"/>
              <w:jc w:val="center"/>
              <w:rPr>
                <w:rFonts w:ascii="Times New Roman" w:eastAsia="Times New Roman" w:hAnsi="Times New Roman" w:cs="Times New Roman"/>
                <w:b/>
                <w:strike/>
                <w:lang w:val="uk-UA"/>
              </w:rPr>
            </w:pPr>
          </w:p>
        </w:tc>
      </w:tr>
      <w:tr w:rsidR="00713609" w:rsidRPr="00D706DC" w:rsidTr="002B1EC7">
        <w:tc>
          <w:tcPr>
            <w:tcW w:w="438" w:type="dxa"/>
          </w:tcPr>
          <w:p w:rsidR="00224DCE" w:rsidRPr="00D706DC" w:rsidRDefault="00314F74" w:rsidP="00224DCE">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D706DC">
              <w:rPr>
                <w:rFonts w:ascii="Times New Roman" w:eastAsia="Times New Roman" w:hAnsi="Times New Roman" w:cs="Times New Roman"/>
                <w:lang w:val="uk-UA"/>
              </w:rPr>
              <w:t>2</w:t>
            </w:r>
          </w:p>
        </w:tc>
        <w:tc>
          <w:tcPr>
            <w:tcW w:w="2556" w:type="dxa"/>
          </w:tcPr>
          <w:p w:rsidR="00224DCE" w:rsidRPr="00D706DC" w:rsidRDefault="00224DCE" w:rsidP="00224DCE">
            <w:pPr>
              <w:widowControl w:val="0"/>
              <w:autoSpaceDE w:val="0"/>
              <w:autoSpaceDN w:val="0"/>
              <w:adjustRightInd w:val="0"/>
              <w:spacing w:after="0" w:line="240" w:lineRule="auto"/>
              <w:jc w:val="center"/>
              <w:rPr>
                <w:rFonts w:ascii="Times New Roman" w:eastAsia="Times New Roman" w:hAnsi="Times New Roman" w:cs="Times New Roman"/>
                <w:b/>
                <w:lang w:val="uk-UA"/>
              </w:rPr>
            </w:pPr>
          </w:p>
        </w:tc>
        <w:tc>
          <w:tcPr>
            <w:tcW w:w="2251" w:type="dxa"/>
          </w:tcPr>
          <w:p w:rsidR="00224DCE" w:rsidRPr="00D706DC" w:rsidRDefault="00224DCE" w:rsidP="00224DCE">
            <w:pPr>
              <w:widowControl w:val="0"/>
              <w:autoSpaceDE w:val="0"/>
              <w:autoSpaceDN w:val="0"/>
              <w:adjustRightInd w:val="0"/>
              <w:spacing w:after="0" w:line="240" w:lineRule="auto"/>
              <w:jc w:val="center"/>
              <w:rPr>
                <w:rFonts w:ascii="Times New Roman" w:eastAsia="Times New Roman" w:hAnsi="Times New Roman" w:cs="Times New Roman"/>
                <w:b/>
                <w:lang w:val="uk-UA"/>
              </w:rPr>
            </w:pPr>
          </w:p>
        </w:tc>
        <w:tc>
          <w:tcPr>
            <w:tcW w:w="2126" w:type="dxa"/>
          </w:tcPr>
          <w:p w:rsidR="00224DCE" w:rsidRPr="00D706DC" w:rsidRDefault="00224DCE" w:rsidP="00224DCE">
            <w:pPr>
              <w:widowControl w:val="0"/>
              <w:autoSpaceDE w:val="0"/>
              <w:autoSpaceDN w:val="0"/>
              <w:adjustRightInd w:val="0"/>
              <w:spacing w:after="0" w:line="240" w:lineRule="auto"/>
              <w:jc w:val="center"/>
              <w:rPr>
                <w:rFonts w:ascii="Times New Roman" w:eastAsia="Times New Roman" w:hAnsi="Times New Roman" w:cs="Times New Roman"/>
                <w:b/>
                <w:lang w:val="uk-UA"/>
              </w:rPr>
            </w:pPr>
          </w:p>
        </w:tc>
        <w:tc>
          <w:tcPr>
            <w:tcW w:w="2661" w:type="dxa"/>
            <w:shd w:val="clear" w:color="auto" w:fill="auto"/>
          </w:tcPr>
          <w:p w:rsidR="00224DCE" w:rsidRPr="00D706DC" w:rsidRDefault="00224DCE" w:rsidP="00224DCE">
            <w:pPr>
              <w:widowControl w:val="0"/>
              <w:autoSpaceDE w:val="0"/>
              <w:autoSpaceDN w:val="0"/>
              <w:adjustRightInd w:val="0"/>
              <w:spacing w:after="0" w:line="240" w:lineRule="auto"/>
              <w:jc w:val="center"/>
              <w:rPr>
                <w:rFonts w:ascii="Times New Roman" w:eastAsia="Times New Roman" w:hAnsi="Times New Roman" w:cs="Times New Roman"/>
                <w:b/>
                <w:lang w:val="uk-UA"/>
              </w:rPr>
            </w:pPr>
          </w:p>
        </w:tc>
      </w:tr>
      <w:tr w:rsidR="00314F74" w:rsidRPr="00D706DC" w:rsidTr="002B1EC7">
        <w:tc>
          <w:tcPr>
            <w:tcW w:w="438" w:type="dxa"/>
          </w:tcPr>
          <w:p w:rsidR="00314F74" w:rsidRPr="00D706DC" w:rsidRDefault="00314F74" w:rsidP="00224DCE">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D706DC">
              <w:rPr>
                <w:rFonts w:ascii="Times New Roman" w:eastAsia="Times New Roman" w:hAnsi="Times New Roman" w:cs="Times New Roman"/>
                <w:lang w:val="uk-UA"/>
              </w:rPr>
              <w:t>…</w:t>
            </w:r>
          </w:p>
        </w:tc>
        <w:tc>
          <w:tcPr>
            <w:tcW w:w="2556" w:type="dxa"/>
          </w:tcPr>
          <w:p w:rsidR="00314F74" w:rsidRPr="00D706DC" w:rsidRDefault="00314F74" w:rsidP="00224DCE">
            <w:pPr>
              <w:widowControl w:val="0"/>
              <w:autoSpaceDE w:val="0"/>
              <w:autoSpaceDN w:val="0"/>
              <w:adjustRightInd w:val="0"/>
              <w:spacing w:after="0" w:line="240" w:lineRule="auto"/>
              <w:jc w:val="center"/>
              <w:rPr>
                <w:rFonts w:ascii="Times New Roman" w:eastAsia="Times New Roman" w:hAnsi="Times New Roman" w:cs="Times New Roman"/>
                <w:b/>
                <w:lang w:val="uk-UA"/>
              </w:rPr>
            </w:pPr>
          </w:p>
        </w:tc>
        <w:tc>
          <w:tcPr>
            <w:tcW w:w="2251" w:type="dxa"/>
          </w:tcPr>
          <w:p w:rsidR="00314F74" w:rsidRPr="00D706DC" w:rsidRDefault="00314F74" w:rsidP="00224DCE">
            <w:pPr>
              <w:widowControl w:val="0"/>
              <w:autoSpaceDE w:val="0"/>
              <w:autoSpaceDN w:val="0"/>
              <w:adjustRightInd w:val="0"/>
              <w:spacing w:after="0" w:line="240" w:lineRule="auto"/>
              <w:jc w:val="center"/>
              <w:rPr>
                <w:rFonts w:ascii="Times New Roman" w:eastAsia="Times New Roman" w:hAnsi="Times New Roman" w:cs="Times New Roman"/>
                <w:b/>
                <w:lang w:val="uk-UA"/>
              </w:rPr>
            </w:pPr>
          </w:p>
        </w:tc>
        <w:tc>
          <w:tcPr>
            <w:tcW w:w="2126" w:type="dxa"/>
          </w:tcPr>
          <w:p w:rsidR="00314F74" w:rsidRPr="00D706DC" w:rsidRDefault="00314F74" w:rsidP="00224DCE">
            <w:pPr>
              <w:widowControl w:val="0"/>
              <w:autoSpaceDE w:val="0"/>
              <w:autoSpaceDN w:val="0"/>
              <w:adjustRightInd w:val="0"/>
              <w:spacing w:after="0" w:line="240" w:lineRule="auto"/>
              <w:jc w:val="center"/>
              <w:rPr>
                <w:rFonts w:ascii="Times New Roman" w:eastAsia="Times New Roman" w:hAnsi="Times New Roman" w:cs="Times New Roman"/>
                <w:b/>
                <w:lang w:val="uk-UA"/>
              </w:rPr>
            </w:pPr>
          </w:p>
        </w:tc>
        <w:tc>
          <w:tcPr>
            <w:tcW w:w="2661" w:type="dxa"/>
            <w:shd w:val="clear" w:color="auto" w:fill="auto"/>
          </w:tcPr>
          <w:p w:rsidR="00314F74" w:rsidRPr="00D706DC" w:rsidRDefault="00314F74" w:rsidP="00224DCE">
            <w:pPr>
              <w:widowControl w:val="0"/>
              <w:autoSpaceDE w:val="0"/>
              <w:autoSpaceDN w:val="0"/>
              <w:adjustRightInd w:val="0"/>
              <w:spacing w:after="0" w:line="240" w:lineRule="auto"/>
              <w:jc w:val="center"/>
              <w:rPr>
                <w:rFonts w:ascii="Times New Roman" w:eastAsia="Times New Roman" w:hAnsi="Times New Roman" w:cs="Times New Roman"/>
                <w:b/>
                <w:lang w:val="uk-UA"/>
              </w:rPr>
            </w:pPr>
          </w:p>
        </w:tc>
      </w:tr>
    </w:tbl>
    <w:p w:rsidR="000529D8" w:rsidRPr="00D706DC" w:rsidRDefault="00224DCE" w:rsidP="00224DCE">
      <w:pPr>
        <w:widowControl w:val="0"/>
        <w:tabs>
          <w:tab w:val="left" w:pos="300"/>
        </w:tabs>
        <w:autoSpaceDE w:val="0"/>
        <w:autoSpaceDN w:val="0"/>
        <w:adjustRightInd w:val="0"/>
        <w:spacing w:after="0" w:line="240" w:lineRule="auto"/>
        <w:rPr>
          <w:rFonts w:ascii="Times New Roman" w:eastAsia="Times New Roman" w:hAnsi="Times New Roman" w:cs="Times New Roman CYR"/>
          <w:i/>
          <w:iCs/>
          <w:lang w:val="uk-UA" w:eastAsia="uk-UA"/>
        </w:rPr>
      </w:pPr>
      <w:r w:rsidRPr="00D706DC">
        <w:rPr>
          <w:rFonts w:ascii="Times New Roman" w:eastAsia="Times New Roman" w:hAnsi="Times New Roman" w:cs="Times New Roman CYR"/>
          <w:i/>
          <w:iCs/>
          <w:lang w:val="uk-UA" w:eastAsia="uk-UA"/>
        </w:rPr>
        <w:t xml:space="preserve">   </w:t>
      </w:r>
    </w:p>
    <w:p w:rsidR="00224DCE" w:rsidRPr="00D706DC" w:rsidRDefault="00224DCE" w:rsidP="00224DCE">
      <w:pPr>
        <w:widowControl w:val="0"/>
        <w:tabs>
          <w:tab w:val="left" w:pos="300"/>
        </w:tabs>
        <w:autoSpaceDE w:val="0"/>
        <w:autoSpaceDN w:val="0"/>
        <w:adjustRightInd w:val="0"/>
        <w:spacing w:after="0" w:line="240" w:lineRule="auto"/>
        <w:rPr>
          <w:rFonts w:ascii="Times New Roman" w:eastAsia="Times New Roman" w:hAnsi="Times New Roman" w:cs="Times New Roman CYR"/>
          <w:i/>
          <w:iCs/>
          <w:sz w:val="20"/>
          <w:szCs w:val="20"/>
          <w:lang w:val="uk-UA" w:eastAsia="uk-UA"/>
        </w:rPr>
      </w:pPr>
      <w:r w:rsidRPr="00D706DC">
        <w:rPr>
          <w:rFonts w:ascii="Times New Roman" w:eastAsia="Times New Roman" w:hAnsi="Times New Roman" w:cs="Times New Roman CYR"/>
          <w:i/>
          <w:iCs/>
          <w:sz w:val="20"/>
          <w:szCs w:val="20"/>
          <w:lang w:val="uk-UA" w:eastAsia="uk-UA"/>
        </w:rPr>
        <w:t>_____________________________                                      __________________                     ______________</w:t>
      </w:r>
      <w:r w:rsidR="000529D8" w:rsidRPr="00D706DC">
        <w:rPr>
          <w:rFonts w:ascii="Times New Roman" w:eastAsia="Times New Roman" w:hAnsi="Times New Roman" w:cs="Times New Roman CYR"/>
          <w:i/>
          <w:iCs/>
          <w:sz w:val="20"/>
          <w:szCs w:val="20"/>
          <w:lang w:val="uk-UA" w:eastAsia="uk-UA"/>
        </w:rPr>
        <w:t>_____</w:t>
      </w:r>
      <w:r w:rsidRPr="00D706DC">
        <w:rPr>
          <w:rFonts w:ascii="Times New Roman" w:eastAsia="Times New Roman" w:hAnsi="Times New Roman" w:cs="Times New Roman CYR"/>
          <w:i/>
          <w:iCs/>
          <w:sz w:val="20"/>
          <w:szCs w:val="20"/>
          <w:lang w:val="uk-UA" w:eastAsia="uk-UA"/>
        </w:rPr>
        <w:t>__</w:t>
      </w:r>
    </w:p>
    <w:p w:rsidR="00224DCE" w:rsidRPr="00D706DC" w:rsidRDefault="00224DCE" w:rsidP="00224DCE">
      <w:pPr>
        <w:widowControl w:val="0"/>
        <w:autoSpaceDE w:val="0"/>
        <w:autoSpaceDN w:val="0"/>
        <w:adjustRightInd w:val="0"/>
        <w:spacing w:after="0" w:line="240" w:lineRule="auto"/>
        <w:jc w:val="center"/>
        <w:rPr>
          <w:rFonts w:ascii="Times New Roman" w:eastAsia="Times New Roman" w:hAnsi="Times New Roman" w:cs="Times New Roman CYR"/>
          <w:i/>
          <w:iCs/>
          <w:sz w:val="20"/>
          <w:szCs w:val="20"/>
          <w:lang w:val="uk-UA" w:eastAsia="uk-UA"/>
        </w:rPr>
      </w:pPr>
      <w:r w:rsidRPr="00D706DC">
        <w:rPr>
          <w:rFonts w:ascii="Times New Roman" w:eastAsia="Times New Roman" w:hAnsi="Times New Roman" w:cs="Times New Roman CYR"/>
          <w:i/>
          <w:iCs/>
          <w:sz w:val="20"/>
          <w:szCs w:val="20"/>
          <w:lang w:val="uk-UA" w:eastAsia="uk-UA"/>
        </w:rPr>
        <w:t>(Посада уповноваженої особи учасника)</w:t>
      </w:r>
      <w:r w:rsidRPr="00D706DC">
        <w:rPr>
          <w:rFonts w:ascii="Times New Roman" w:eastAsia="Times New Roman" w:hAnsi="Times New Roman" w:cs="Times New Roman CYR"/>
          <w:i/>
          <w:iCs/>
          <w:sz w:val="20"/>
          <w:szCs w:val="20"/>
          <w:lang w:val="uk-UA" w:eastAsia="uk-UA"/>
        </w:rPr>
        <w:tab/>
      </w:r>
      <w:r w:rsidRPr="00D706DC">
        <w:rPr>
          <w:rFonts w:ascii="Times New Roman" w:eastAsia="Times New Roman" w:hAnsi="Times New Roman" w:cs="Times New Roman CYR"/>
          <w:i/>
          <w:iCs/>
          <w:sz w:val="20"/>
          <w:szCs w:val="20"/>
          <w:lang w:val="uk-UA" w:eastAsia="uk-UA"/>
        </w:rPr>
        <w:tab/>
        <w:t xml:space="preserve">               (Підпис)</w:t>
      </w:r>
      <w:r w:rsidRPr="00D706DC">
        <w:rPr>
          <w:rFonts w:ascii="Times New Roman" w:eastAsia="Times New Roman" w:hAnsi="Times New Roman" w:cs="Times New Roman CYR"/>
          <w:i/>
          <w:iCs/>
          <w:sz w:val="20"/>
          <w:szCs w:val="20"/>
          <w:lang w:val="uk-UA" w:eastAsia="uk-UA"/>
        </w:rPr>
        <w:tab/>
      </w:r>
      <w:r w:rsidRPr="00D706DC">
        <w:rPr>
          <w:rFonts w:ascii="Times New Roman" w:eastAsia="Times New Roman" w:hAnsi="Times New Roman" w:cs="Times New Roman CYR"/>
          <w:b/>
          <w:i/>
          <w:iCs/>
          <w:sz w:val="20"/>
          <w:szCs w:val="20"/>
          <w:lang w:val="uk-UA" w:eastAsia="uk-UA"/>
        </w:rPr>
        <w:t>М.П.</w:t>
      </w:r>
      <w:r w:rsidRPr="00D706DC">
        <w:rPr>
          <w:rFonts w:ascii="Times New Roman" w:eastAsia="Times New Roman" w:hAnsi="Times New Roman" w:cs="Times New Roman CYR"/>
          <w:i/>
          <w:iCs/>
          <w:sz w:val="20"/>
          <w:szCs w:val="20"/>
          <w:lang w:val="uk-UA" w:eastAsia="uk-UA"/>
        </w:rPr>
        <w:t xml:space="preserve">               (Прізвище та ініціали)</w:t>
      </w:r>
    </w:p>
    <w:p w:rsidR="00224DCE" w:rsidRPr="00D706DC" w:rsidRDefault="00224DCE" w:rsidP="00224DCE">
      <w:pPr>
        <w:widowControl w:val="0"/>
        <w:overflowPunct w:val="0"/>
        <w:autoSpaceDE w:val="0"/>
        <w:autoSpaceDN w:val="0"/>
        <w:adjustRightInd w:val="0"/>
        <w:spacing w:after="0" w:line="240" w:lineRule="exact"/>
        <w:jc w:val="right"/>
        <w:textAlignment w:val="baseline"/>
        <w:rPr>
          <w:rFonts w:ascii="Times New Roman" w:eastAsia="Times New Roman" w:hAnsi="Times New Roman" w:cs="Times New Roman"/>
          <w:b/>
          <w:sz w:val="24"/>
          <w:szCs w:val="24"/>
          <w:lang w:val="uk-UA" w:eastAsia="ru-RU"/>
        </w:rPr>
      </w:pPr>
    </w:p>
    <w:p w:rsidR="00020069" w:rsidRPr="00D706DC" w:rsidRDefault="00020069" w:rsidP="007F2DD4">
      <w:pPr>
        <w:widowControl w:val="0"/>
        <w:overflowPunct w:val="0"/>
        <w:autoSpaceDE w:val="0"/>
        <w:autoSpaceDN w:val="0"/>
        <w:adjustRightInd w:val="0"/>
        <w:spacing w:after="0" w:line="240" w:lineRule="exact"/>
        <w:jc w:val="right"/>
        <w:textAlignment w:val="baseline"/>
        <w:rPr>
          <w:rFonts w:ascii="Times New Roman" w:eastAsia="Times New Roman" w:hAnsi="Times New Roman" w:cs="Times New Roman"/>
          <w:b/>
          <w:sz w:val="24"/>
          <w:szCs w:val="24"/>
          <w:lang w:val="uk-UA" w:eastAsia="ru-RU"/>
        </w:rPr>
      </w:pPr>
    </w:p>
    <w:p w:rsidR="00314F74" w:rsidRPr="00D706DC" w:rsidRDefault="00314F74" w:rsidP="00314F74">
      <w:pPr>
        <w:widowControl w:val="0"/>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b/>
          <w:sz w:val="24"/>
          <w:szCs w:val="24"/>
          <w:lang w:val="uk-UA" w:eastAsia="ru-RU"/>
        </w:rPr>
      </w:pPr>
      <w:r w:rsidRPr="00D706DC">
        <w:rPr>
          <w:rFonts w:ascii="Times New Roman" w:eastAsia="Times New Roman" w:hAnsi="Times New Roman" w:cs="Times New Roman"/>
          <w:b/>
          <w:sz w:val="24"/>
          <w:szCs w:val="24"/>
          <w:lang w:val="uk-UA" w:eastAsia="ru-RU"/>
        </w:rPr>
        <w:t>ЗРАЗОК 2</w:t>
      </w:r>
    </w:p>
    <w:p w:rsidR="00314F74" w:rsidRPr="00D706DC" w:rsidRDefault="00314F74" w:rsidP="00314F7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val="uk-UA" w:eastAsia="ru-RU"/>
        </w:rPr>
      </w:pPr>
      <w:r w:rsidRPr="00D706DC">
        <w:rPr>
          <w:rFonts w:ascii="Times New Roman" w:eastAsia="Times New Roman" w:hAnsi="Times New Roman" w:cs="Times New Roman"/>
          <w:i/>
          <w:sz w:val="24"/>
          <w:szCs w:val="24"/>
          <w:lang w:val="uk-UA" w:eastAsia="ru-RU"/>
        </w:rPr>
        <w:t>Довідка про наявність в учасника процедури закупівлі обладнання, матеріально-технічної бази та технологій, друкується на фірмовому бланку учасника (у разі наявності таких бланків)</w:t>
      </w:r>
    </w:p>
    <w:p w:rsidR="00314F74" w:rsidRPr="00D706DC" w:rsidRDefault="00314F74" w:rsidP="00314F7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p>
    <w:p w:rsidR="00314F74" w:rsidRPr="00D706DC" w:rsidRDefault="00314F74" w:rsidP="00314F7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№___________ від__________</w:t>
      </w:r>
    </w:p>
    <w:p w:rsidR="00314F74" w:rsidRPr="00D706DC" w:rsidRDefault="00314F74" w:rsidP="00314F7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ДОВІДКА</w:t>
      </w:r>
    </w:p>
    <w:p w:rsidR="00314F74" w:rsidRPr="00D706DC" w:rsidRDefault="00314F74" w:rsidP="00314F7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p>
    <w:p w:rsidR="00314F74" w:rsidRPr="00D706DC" w:rsidRDefault="00314F74" w:rsidP="00314F7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___________________________________ має у своїй власності/використовує обладнання,</w:t>
      </w:r>
    </w:p>
    <w:p w:rsidR="00314F74" w:rsidRPr="00D706DC" w:rsidRDefault="00314F74" w:rsidP="00314F7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i/>
          <w:sz w:val="24"/>
          <w:szCs w:val="24"/>
          <w:lang w:val="uk-UA" w:eastAsia="ru-RU"/>
        </w:rPr>
        <w:t xml:space="preserve">                 </w:t>
      </w:r>
      <w:r w:rsidRPr="00D706DC">
        <w:rPr>
          <w:rFonts w:ascii="Times New Roman" w:eastAsia="Times New Roman" w:hAnsi="Times New Roman" w:cs="Times New Roman"/>
          <w:i/>
          <w:sz w:val="24"/>
          <w:szCs w:val="24"/>
          <w:u w:val="single"/>
          <w:lang w:val="uk-UA" w:eastAsia="ru-RU"/>
        </w:rPr>
        <w:t>(</w:t>
      </w:r>
      <w:r w:rsidRPr="00D706DC">
        <w:rPr>
          <w:rFonts w:ascii="Times New Roman" w:eastAsia="Times New Roman" w:hAnsi="Times New Roman" w:cs="Times New Roman"/>
          <w:i/>
          <w:sz w:val="24"/>
          <w:szCs w:val="24"/>
          <w:lang w:val="uk-UA" w:eastAsia="ru-RU"/>
        </w:rPr>
        <w:t>найменування учасника</w:t>
      </w:r>
      <w:r w:rsidRPr="00D706DC">
        <w:rPr>
          <w:rFonts w:ascii="Times New Roman" w:eastAsia="Times New Roman" w:hAnsi="Times New Roman" w:cs="Times New Roman"/>
          <w:sz w:val="24"/>
          <w:szCs w:val="24"/>
          <w:lang w:val="uk-UA" w:eastAsia="ru-RU"/>
        </w:rPr>
        <w:t xml:space="preserve">) </w:t>
      </w:r>
    </w:p>
    <w:p w:rsidR="00314F74" w:rsidRPr="00D706DC" w:rsidRDefault="00314F74" w:rsidP="00AE45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матеріально-технічну базу та технології, необхідні для </w:t>
      </w:r>
      <w:r w:rsidR="00AE45A5" w:rsidRPr="00D706DC">
        <w:rPr>
          <w:rFonts w:ascii="Times New Roman" w:eastAsia="Times New Roman" w:hAnsi="Times New Roman" w:cs="Times New Roman"/>
          <w:sz w:val="24"/>
          <w:szCs w:val="24"/>
          <w:lang w:val="uk-UA" w:eastAsia="ru-RU"/>
        </w:rPr>
        <w:t>виконання договору поставки товару</w:t>
      </w:r>
      <w:r w:rsidRPr="00D706DC">
        <w:rPr>
          <w:rFonts w:ascii="Times New Roman" w:eastAsia="Times New Roman" w:hAnsi="Times New Roman" w:cs="Times New Roman"/>
          <w:sz w:val="24"/>
          <w:szCs w:val="24"/>
          <w:lang w:val="uk-UA" w:eastAsia="ru-RU"/>
        </w:rPr>
        <w:t xml:space="preserve"> за предметом закупівлі «</w:t>
      </w:r>
      <w:r w:rsidR="00AE45A5" w:rsidRPr="00D706DC">
        <w:rPr>
          <w:rFonts w:ascii="Times New Roman" w:eastAsia="Times New Roman" w:hAnsi="Times New Roman" w:cs="Times New Roman"/>
          <w:sz w:val="24"/>
          <w:szCs w:val="24"/>
          <w:lang w:val="uk-UA" w:eastAsia="ru-RU"/>
        </w:rPr>
        <w:t>ДК 021:2015 31120000-3 – «Генератори» (Дизельні генератори)</w:t>
      </w:r>
      <w:r w:rsidRPr="00D706DC">
        <w:rPr>
          <w:rFonts w:ascii="Times New Roman" w:eastAsia="Times New Roman" w:hAnsi="Times New Roman" w:cs="Times New Roman"/>
          <w:sz w:val="24"/>
          <w:szCs w:val="24"/>
          <w:lang w:val="uk-UA" w:eastAsia="ru-RU"/>
        </w:rPr>
        <w:t>», а саме:</w:t>
      </w:r>
    </w:p>
    <w:p w:rsidR="00314F74" w:rsidRPr="00D706DC" w:rsidRDefault="00314F74" w:rsidP="00314F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
    <w:tbl>
      <w:tblPr>
        <w:tblW w:w="10031" w:type="dxa"/>
        <w:tblLayout w:type="fixed"/>
        <w:tblLook w:val="0000" w:firstRow="0" w:lastRow="0" w:firstColumn="0" w:lastColumn="0" w:noHBand="0" w:noVBand="0"/>
      </w:tblPr>
      <w:tblGrid>
        <w:gridCol w:w="675"/>
        <w:gridCol w:w="3686"/>
        <w:gridCol w:w="992"/>
        <w:gridCol w:w="1276"/>
        <w:gridCol w:w="3402"/>
      </w:tblGrid>
      <w:tr w:rsidR="00BE7BF3" w:rsidRPr="00D706DC" w:rsidTr="00BE7BF3">
        <w:trPr>
          <w:trHeight w:val="525"/>
        </w:trPr>
        <w:tc>
          <w:tcPr>
            <w:tcW w:w="675" w:type="dxa"/>
            <w:tcBorders>
              <w:top w:val="single" w:sz="4" w:space="0" w:color="000000"/>
              <w:left w:val="single" w:sz="4" w:space="0" w:color="000000"/>
              <w:bottom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jc w:val="center"/>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w:t>
            </w:r>
          </w:p>
        </w:tc>
        <w:tc>
          <w:tcPr>
            <w:tcW w:w="3686" w:type="dxa"/>
            <w:tcBorders>
              <w:top w:val="single" w:sz="4" w:space="0" w:color="000000"/>
              <w:left w:val="single" w:sz="4" w:space="0" w:color="000000"/>
              <w:bottom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jc w:val="center"/>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Обладнання, матеріально-технічна база </w:t>
            </w:r>
          </w:p>
        </w:tc>
        <w:tc>
          <w:tcPr>
            <w:tcW w:w="992" w:type="dxa"/>
            <w:tcBorders>
              <w:top w:val="single" w:sz="4" w:space="0" w:color="000000"/>
              <w:left w:val="single" w:sz="4" w:space="0" w:color="000000"/>
              <w:bottom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jc w:val="center"/>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jc w:val="center"/>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Кількість</w:t>
            </w:r>
          </w:p>
        </w:tc>
        <w:tc>
          <w:tcPr>
            <w:tcW w:w="3402" w:type="dxa"/>
            <w:tcBorders>
              <w:top w:val="single" w:sz="4" w:space="0" w:color="000000"/>
              <w:left w:val="single" w:sz="4" w:space="0" w:color="000000"/>
              <w:bottom w:val="single" w:sz="4" w:space="0" w:color="000000"/>
              <w:right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60" w:line="240" w:lineRule="exact"/>
              <w:jc w:val="center"/>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Підстава користування (власне / орендоване на підставі договору №___ </w:t>
            </w:r>
            <w:r w:rsidRPr="00D706DC">
              <w:rPr>
                <w:rFonts w:ascii="Times New Roman" w:hAnsi="Times New Roman" w:cs="Times New Roman"/>
                <w:sz w:val="24"/>
                <w:szCs w:val="24"/>
                <w:lang w:val="uk-UA"/>
              </w:rPr>
              <w:t>від ____</w:t>
            </w:r>
            <w:r w:rsidRPr="00D706DC">
              <w:rPr>
                <w:rFonts w:ascii="Times New Roman" w:eastAsia="Times New Roman" w:hAnsi="Times New Roman" w:cs="Times New Roman"/>
                <w:sz w:val="24"/>
                <w:szCs w:val="24"/>
                <w:lang w:val="uk-UA" w:eastAsia="ru-RU"/>
              </w:rPr>
              <w:t xml:space="preserve"> / інше право користування)</w:t>
            </w:r>
          </w:p>
        </w:tc>
      </w:tr>
      <w:tr w:rsidR="00AE45A5" w:rsidRPr="00D706DC" w:rsidTr="00BE7BF3">
        <w:trPr>
          <w:trHeight w:val="432"/>
        </w:trPr>
        <w:tc>
          <w:tcPr>
            <w:tcW w:w="675" w:type="dxa"/>
            <w:tcBorders>
              <w:top w:val="single" w:sz="4" w:space="0" w:color="000000"/>
              <w:left w:val="single" w:sz="4" w:space="0" w:color="000000"/>
              <w:bottom w:val="single" w:sz="4" w:space="0" w:color="000000"/>
              <w:right w:val="single" w:sz="4" w:space="0" w:color="000000"/>
            </w:tcBorders>
          </w:tcPr>
          <w:p w:rsidR="00AE45A5" w:rsidRPr="00D706DC" w:rsidRDefault="00AE45A5" w:rsidP="00DD06C0">
            <w:pPr>
              <w:widowControl w:val="0"/>
              <w:overflowPunct w:val="0"/>
              <w:autoSpaceDE w:val="0"/>
              <w:autoSpaceDN w:val="0"/>
              <w:adjustRightInd w:val="0"/>
              <w:snapToGrid w:val="0"/>
              <w:spacing w:after="60" w:line="240" w:lineRule="exact"/>
              <w:jc w:val="center"/>
              <w:textAlignment w:val="baseline"/>
              <w:rPr>
                <w:rFonts w:ascii="Times New Roman" w:eastAsia="Times New Roman" w:hAnsi="Times New Roman" w:cs="Times New Roman"/>
                <w:sz w:val="24"/>
                <w:szCs w:val="24"/>
                <w:lang w:val="uk-UA"/>
              </w:rPr>
            </w:pPr>
          </w:p>
        </w:tc>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AE45A5" w:rsidRPr="00D706DC" w:rsidRDefault="00AE45A5" w:rsidP="00DD06C0">
            <w:pPr>
              <w:widowControl w:val="0"/>
              <w:overflowPunct w:val="0"/>
              <w:autoSpaceDE w:val="0"/>
              <w:autoSpaceDN w:val="0"/>
              <w:adjustRightInd w:val="0"/>
              <w:snapToGrid w:val="0"/>
              <w:spacing w:after="60" w:line="240" w:lineRule="exact"/>
              <w:jc w:val="center"/>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rPr>
              <w:t>Наявність транспортних засобів</w:t>
            </w:r>
          </w:p>
        </w:tc>
      </w:tr>
      <w:tr w:rsidR="00BE7BF3" w:rsidRPr="00D706DC" w:rsidTr="00BE7BF3">
        <w:trPr>
          <w:trHeight w:val="100"/>
        </w:trPr>
        <w:tc>
          <w:tcPr>
            <w:tcW w:w="675" w:type="dxa"/>
            <w:tcBorders>
              <w:left w:val="single" w:sz="4" w:space="0" w:color="000000"/>
              <w:bottom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w:t>
            </w:r>
          </w:p>
        </w:tc>
        <w:tc>
          <w:tcPr>
            <w:tcW w:w="3686" w:type="dxa"/>
            <w:tcBorders>
              <w:left w:val="single" w:sz="4" w:space="0" w:color="000000"/>
              <w:bottom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textAlignment w:val="baseline"/>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textAlignment w:val="baseline"/>
              <w:rPr>
                <w:rFonts w:ascii="Times New Roman" w:eastAsia="Times New Roman" w:hAnsi="Times New Roman" w:cs="Times New Roman"/>
                <w:sz w:val="24"/>
                <w:szCs w:val="24"/>
                <w:lang w:val="uk-UA" w:eastAsia="ru-RU"/>
              </w:rPr>
            </w:pPr>
          </w:p>
        </w:tc>
        <w:tc>
          <w:tcPr>
            <w:tcW w:w="1276" w:type="dxa"/>
            <w:tcBorders>
              <w:left w:val="single" w:sz="4" w:space="0" w:color="000000"/>
              <w:bottom w:val="single" w:sz="4" w:space="0" w:color="000000"/>
              <w:right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textAlignment w:val="baseline"/>
              <w:rPr>
                <w:rFonts w:ascii="Times New Roman" w:eastAsia="Times New Roman" w:hAnsi="Times New Roman" w:cs="Times New Roman"/>
                <w:sz w:val="24"/>
                <w:szCs w:val="24"/>
                <w:lang w:val="uk-UA" w:eastAsia="ru-RU"/>
              </w:rPr>
            </w:pPr>
          </w:p>
        </w:tc>
        <w:tc>
          <w:tcPr>
            <w:tcW w:w="3402" w:type="dxa"/>
            <w:tcBorders>
              <w:left w:val="single" w:sz="4" w:space="0" w:color="000000"/>
              <w:bottom w:val="single" w:sz="4" w:space="0" w:color="000000"/>
              <w:right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textAlignment w:val="baseline"/>
              <w:rPr>
                <w:rFonts w:ascii="Times New Roman" w:eastAsia="Times New Roman" w:hAnsi="Times New Roman" w:cs="Times New Roman"/>
                <w:sz w:val="24"/>
                <w:szCs w:val="24"/>
                <w:lang w:val="uk-UA" w:eastAsia="ru-RU"/>
              </w:rPr>
            </w:pPr>
          </w:p>
        </w:tc>
      </w:tr>
      <w:tr w:rsidR="00BE7BF3" w:rsidRPr="00D706DC" w:rsidTr="00BE7BF3">
        <w:trPr>
          <w:trHeight w:val="100"/>
        </w:trPr>
        <w:tc>
          <w:tcPr>
            <w:tcW w:w="675" w:type="dxa"/>
            <w:tcBorders>
              <w:left w:val="single" w:sz="4" w:space="0" w:color="000000"/>
              <w:bottom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w:t>
            </w:r>
          </w:p>
        </w:tc>
        <w:tc>
          <w:tcPr>
            <w:tcW w:w="3686" w:type="dxa"/>
            <w:tcBorders>
              <w:left w:val="single" w:sz="4" w:space="0" w:color="000000"/>
              <w:bottom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textAlignment w:val="baseline"/>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textAlignment w:val="baseline"/>
              <w:rPr>
                <w:rFonts w:ascii="Times New Roman" w:eastAsia="Times New Roman" w:hAnsi="Times New Roman" w:cs="Times New Roman"/>
                <w:sz w:val="24"/>
                <w:szCs w:val="24"/>
                <w:lang w:val="uk-UA" w:eastAsia="ru-RU"/>
              </w:rPr>
            </w:pPr>
          </w:p>
        </w:tc>
        <w:tc>
          <w:tcPr>
            <w:tcW w:w="1276" w:type="dxa"/>
            <w:tcBorders>
              <w:left w:val="single" w:sz="4" w:space="0" w:color="000000"/>
              <w:bottom w:val="single" w:sz="4" w:space="0" w:color="000000"/>
              <w:right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textAlignment w:val="baseline"/>
              <w:rPr>
                <w:rFonts w:ascii="Times New Roman" w:eastAsia="Times New Roman" w:hAnsi="Times New Roman" w:cs="Times New Roman"/>
                <w:sz w:val="24"/>
                <w:szCs w:val="24"/>
                <w:lang w:val="uk-UA" w:eastAsia="ru-RU"/>
              </w:rPr>
            </w:pPr>
          </w:p>
        </w:tc>
        <w:tc>
          <w:tcPr>
            <w:tcW w:w="3402" w:type="dxa"/>
            <w:tcBorders>
              <w:left w:val="single" w:sz="4" w:space="0" w:color="000000"/>
              <w:bottom w:val="single" w:sz="4" w:space="0" w:color="000000"/>
              <w:right w:val="single" w:sz="4" w:space="0" w:color="000000"/>
            </w:tcBorders>
            <w:vAlign w:val="center"/>
          </w:tcPr>
          <w:p w:rsidR="00BE7BF3" w:rsidRPr="00D706DC" w:rsidRDefault="00BE7BF3" w:rsidP="00DD06C0">
            <w:pPr>
              <w:widowControl w:val="0"/>
              <w:overflowPunct w:val="0"/>
              <w:autoSpaceDE w:val="0"/>
              <w:autoSpaceDN w:val="0"/>
              <w:adjustRightInd w:val="0"/>
              <w:snapToGrid w:val="0"/>
              <w:spacing w:after="0" w:line="240" w:lineRule="exact"/>
              <w:textAlignment w:val="baseline"/>
              <w:rPr>
                <w:rFonts w:ascii="Times New Roman" w:eastAsia="Times New Roman" w:hAnsi="Times New Roman" w:cs="Times New Roman"/>
                <w:sz w:val="24"/>
                <w:szCs w:val="24"/>
                <w:lang w:val="uk-UA" w:eastAsia="ru-RU"/>
              </w:rPr>
            </w:pPr>
          </w:p>
        </w:tc>
      </w:tr>
    </w:tbl>
    <w:p w:rsidR="00314F74" w:rsidRPr="00D706DC" w:rsidRDefault="00314F74" w:rsidP="00314F7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rsidR="00314F74" w:rsidRPr="00D706DC" w:rsidRDefault="00314F74" w:rsidP="00314F7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Вище перелічене є цілком достатнім для виконання вимог, наведених у тендерній документації по зазначеному предмету закупівлі.</w:t>
      </w:r>
    </w:p>
    <w:p w:rsidR="00314F74" w:rsidRPr="00D706DC" w:rsidRDefault="00314F74" w:rsidP="00314F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uk-UA" w:eastAsia="ru-RU"/>
        </w:rPr>
      </w:pPr>
    </w:p>
    <w:p w:rsidR="00B043D0" w:rsidRPr="00D706DC" w:rsidRDefault="00B043D0" w:rsidP="00B043D0">
      <w:pPr>
        <w:widowControl w:val="0"/>
        <w:tabs>
          <w:tab w:val="left" w:pos="300"/>
        </w:tabs>
        <w:autoSpaceDE w:val="0"/>
        <w:autoSpaceDN w:val="0"/>
        <w:adjustRightInd w:val="0"/>
        <w:spacing w:after="0" w:line="240" w:lineRule="auto"/>
        <w:rPr>
          <w:rFonts w:ascii="Times New Roman" w:eastAsia="Times New Roman" w:hAnsi="Times New Roman" w:cs="Times New Roman CYR"/>
          <w:i/>
          <w:iCs/>
          <w:sz w:val="20"/>
          <w:szCs w:val="20"/>
          <w:lang w:val="uk-UA" w:eastAsia="uk-UA"/>
        </w:rPr>
      </w:pPr>
      <w:r w:rsidRPr="00D706DC">
        <w:rPr>
          <w:rFonts w:ascii="Times New Roman" w:eastAsia="Times New Roman" w:hAnsi="Times New Roman" w:cs="Times New Roman CYR"/>
          <w:i/>
          <w:iCs/>
          <w:sz w:val="20"/>
          <w:szCs w:val="20"/>
          <w:lang w:val="uk-UA" w:eastAsia="uk-UA"/>
        </w:rPr>
        <w:t>_____________________________                                      __________________                     _____________________</w:t>
      </w:r>
    </w:p>
    <w:p w:rsidR="00B043D0" w:rsidRPr="00D706DC" w:rsidRDefault="00B043D0" w:rsidP="00B043D0">
      <w:pPr>
        <w:widowControl w:val="0"/>
        <w:autoSpaceDE w:val="0"/>
        <w:autoSpaceDN w:val="0"/>
        <w:adjustRightInd w:val="0"/>
        <w:spacing w:after="0" w:line="240" w:lineRule="auto"/>
        <w:jc w:val="center"/>
        <w:rPr>
          <w:rFonts w:ascii="Times New Roman" w:eastAsia="Times New Roman" w:hAnsi="Times New Roman" w:cs="Times New Roman CYR"/>
          <w:i/>
          <w:iCs/>
          <w:sz w:val="20"/>
          <w:szCs w:val="20"/>
          <w:lang w:val="uk-UA" w:eastAsia="uk-UA"/>
        </w:rPr>
      </w:pPr>
      <w:r w:rsidRPr="00D706DC">
        <w:rPr>
          <w:rFonts w:ascii="Times New Roman" w:eastAsia="Times New Roman" w:hAnsi="Times New Roman" w:cs="Times New Roman CYR"/>
          <w:i/>
          <w:iCs/>
          <w:sz w:val="20"/>
          <w:szCs w:val="20"/>
          <w:lang w:val="uk-UA" w:eastAsia="uk-UA"/>
        </w:rPr>
        <w:t>(Посада уповноваженої особи учасника)</w:t>
      </w:r>
      <w:r w:rsidRPr="00D706DC">
        <w:rPr>
          <w:rFonts w:ascii="Times New Roman" w:eastAsia="Times New Roman" w:hAnsi="Times New Roman" w:cs="Times New Roman CYR"/>
          <w:i/>
          <w:iCs/>
          <w:sz w:val="20"/>
          <w:szCs w:val="20"/>
          <w:lang w:val="uk-UA" w:eastAsia="uk-UA"/>
        </w:rPr>
        <w:tab/>
      </w:r>
      <w:r w:rsidRPr="00D706DC">
        <w:rPr>
          <w:rFonts w:ascii="Times New Roman" w:eastAsia="Times New Roman" w:hAnsi="Times New Roman" w:cs="Times New Roman CYR"/>
          <w:i/>
          <w:iCs/>
          <w:sz w:val="20"/>
          <w:szCs w:val="20"/>
          <w:lang w:val="uk-UA" w:eastAsia="uk-UA"/>
        </w:rPr>
        <w:tab/>
        <w:t xml:space="preserve">               (Підпис)</w:t>
      </w:r>
      <w:r w:rsidRPr="00D706DC">
        <w:rPr>
          <w:rFonts w:ascii="Times New Roman" w:eastAsia="Times New Roman" w:hAnsi="Times New Roman" w:cs="Times New Roman CYR"/>
          <w:i/>
          <w:iCs/>
          <w:sz w:val="20"/>
          <w:szCs w:val="20"/>
          <w:lang w:val="uk-UA" w:eastAsia="uk-UA"/>
        </w:rPr>
        <w:tab/>
      </w:r>
      <w:r w:rsidRPr="00D706DC">
        <w:rPr>
          <w:rFonts w:ascii="Times New Roman" w:eastAsia="Times New Roman" w:hAnsi="Times New Roman" w:cs="Times New Roman CYR"/>
          <w:b/>
          <w:i/>
          <w:iCs/>
          <w:sz w:val="20"/>
          <w:szCs w:val="20"/>
          <w:lang w:val="uk-UA" w:eastAsia="uk-UA"/>
        </w:rPr>
        <w:t>М.П.</w:t>
      </w:r>
      <w:r w:rsidRPr="00D706DC">
        <w:rPr>
          <w:rFonts w:ascii="Times New Roman" w:eastAsia="Times New Roman" w:hAnsi="Times New Roman" w:cs="Times New Roman CYR"/>
          <w:i/>
          <w:iCs/>
          <w:sz w:val="20"/>
          <w:szCs w:val="20"/>
          <w:lang w:val="uk-UA" w:eastAsia="uk-UA"/>
        </w:rPr>
        <w:t xml:space="preserve">               (Прізвище та ініціали)</w:t>
      </w:r>
    </w:p>
    <w:p w:rsidR="002538C1" w:rsidRPr="00D706DC" w:rsidRDefault="002538C1" w:rsidP="007F2DD4">
      <w:pPr>
        <w:widowControl w:val="0"/>
        <w:overflowPunct w:val="0"/>
        <w:autoSpaceDE w:val="0"/>
        <w:autoSpaceDN w:val="0"/>
        <w:adjustRightInd w:val="0"/>
        <w:spacing w:after="0" w:line="240" w:lineRule="exact"/>
        <w:jc w:val="right"/>
        <w:textAlignment w:val="baseline"/>
        <w:rPr>
          <w:rFonts w:ascii="Times New Roman" w:eastAsia="Times New Roman" w:hAnsi="Times New Roman" w:cs="Times New Roman"/>
          <w:b/>
          <w:sz w:val="24"/>
          <w:szCs w:val="24"/>
          <w:lang w:val="uk-UA" w:eastAsia="ru-RU"/>
        </w:rPr>
      </w:pPr>
    </w:p>
    <w:p w:rsidR="00314F74" w:rsidRPr="00D706DC" w:rsidRDefault="00314F74" w:rsidP="007F2DD4">
      <w:pPr>
        <w:widowControl w:val="0"/>
        <w:overflowPunct w:val="0"/>
        <w:autoSpaceDE w:val="0"/>
        <w:autoSpaceDN w:val="0"/>
        <w:adjustRightInd w:val="0"/>
        <w:spacing w:after="0" w:line="240" w:lineRule="exact"/>
        <w:jc w:val="right"/>
        <w:textAlignment w:val="baseline"/>
        <w:rPr>
          <w:rFonts w:ascii="Times New Roman" w:eastAsia="Times New Roman" w:hAnsi="Times New Roman" w:cs="Times New Roman"/>
          <w:b/>
          <w:sz w:val="24"/>
          <w:szCs w:val="24"/>
          <w:lang w:val="uk-UA" w:eastAsia="ru-RU"/>
        </w:rPr>
      </w:pPr>
    </w:p>
    <w:p w:rsidR="00B043D0" w:rsidRPr="00D706DC" w:rsidRDefault="00B043D0" w:rsidP="007F2DD4">
      <w:pPr>
        <w:widowControl w:val="0"/>
        <w:overflowPunct w:val="0"/>
        <w:autoSpaceDE w:val="0"/>
        <w:autoSpaceDN w:val="0"/>
        <w:adjustRightInd w:val="0"/>
        <w:spacing w:after="0" w:line="240" w:lineRule="exact"/>
        <w:jc w:val="right"/>
        <w:textAlignment w:val="baseline"/>
        <w:rPr>
          <w:rFonts w:ascii="Times New Roman" w:eastAsia="Times New Roman" w:hAnsi="Times New Roman" w:cs="Times New Roman"/>
          <w:b/>
          <w:sz w:val="24"/>
          <w:szCs w:val="24"/>
          <w:lang w:val="uk-UA" w:eastAsia="ru-RU"/>
        </w:rPr>
      </w:pPr>
    </w:p>
    <w:p w:rsidR="00B043D0" w:rsidRPr="00D706DC" w:rsidRDefault="00B043D0" w:rsidP="007F2DD4">
      <w:pPr>
        <w:widowControl w:val="0"/>
        <w:overflowPunct w:val="0"/>
        <w:autoSpaceDE w:val="0"/>
        <w:autoSpaceDN w:val="0"/>
        <w:adjustRightInd w:val="0"/>
        <w:spacing w:after="0" w:line="240" w:lineRule="exact"/>
        <w:jc w:val="right"/>
        <w:textAlignment w:val="baseline"/>
        <w:rPr>
          <w:rFonts w:ascii="Times New Roman" w:eastAsia="Times New Roman" w:hAnsi="Times New Roman" w:cs="Times New Roman"/>
          <w:b/>
          <w:sz w:val="24"/>
          <w:szCs w:val="24"/>
          <w:lang w:val="uk-UA" w:eastAsia="ru-RU"/>
        </w:rPr>
      </w:pPr>
    </w:p>
    <w:p w:rsidR="003906DF" w:rsidRPr="00D706DC" w:rsidRDefault="003906DF" w:rsidP="007F2DD4">
      <w:pPr>
        <w:widowControl w:val="0"/>
        <w:overflowPunct w:val="0"/>
        <w:autoSpaceDE w:val="0"/>
        <w:autoSpaceDN w:val="0"/>
        <w:adjustRightInd w:val="0"/>
        <w:spacing w:after="0" w:line="240" w:lineRule="exact"/>
        <w:jc w:val="right"/>
        <w:textAlignment w:val="baseline"/>
        <w:rPr>
          <w:rFonts w:ascii="Times New Roman" w:eastAsia="Times New Roman" w:hAnsi="Times New Roman" w:cs="Times New Roman"/>
          <w:b/>
          <w:sz w:val="24"/>
          <w:szCs w:val="24"/>
          <w:lang w:val="uk-UA" w:eastAsia="ru-RU"/>
        </w:rPr>
      </w:pPr>
    </w:p>
    <w:p w:rsidR="003906DF" w:rsidRPr="00D706DC" w:rsidRDefault="003906DF" w:rsidP="007F2DD4">
      <w:pPr>
        <w:widowControl w:val="0"/>
        <w:overflowPunct w:val="0"/>
        <w:autoSpaceDE w:val="0"/>
        <w:autoSpaceDN w:val="0"/>
        <w:adjustRightInd w:val="0"/>
        <w:spacing w:after="0" w:line="240" w:lineRule="exact"/>
        <w:jc w:val="right"/>
        <w:textAlignment w:val="baseline"/>
        <w:rPr>
          <w:rFonts w:ascii="Times New Roman" w:eastAsia="Times New Roman" w:hAnsi="Times New Roman" w:cs="Times New Roman"/>
          <w:b/>
          <w:sz w:val="24"/>
          <w:szCs w:val="24"/>
          <w:lang w:val="uk-UA" w:eastAsia="ru-RU"/>
        </w:rPr>
      </w:pPr>
    </w:p>
    <w:p w:rsidR="00B043D0" w:rsidRPr="00D706DC" w:rsidRDefault="00B043D0" w:rsidP="007F2DD4">
      <w:pPr>
        <w:widowControl w:val="0"/>
        <w:overflowPunct w:val="0"/>
        <w:autoSpaceDE w:val="0"/>
        <w:autoSpaceDN w:val="0"/>
        <w:adjustRightInd w:val="0"/>
        <w:spacing w:after="0" w:line="240" w:lineRule="exact"/>
        <w:jc w:val="right"/>
        <w:textAlignment w:val="baseline"/>
        <w:rPr>
          <w:rFonts w:ascii="Times New Roman" w:eastAsia="Times New Roman" w:hAnsi="Times New Roman" w:cs="Times New Roman"/>
          <w:b/>
          <w:sz w:val="24"/>
          <w:szCs w:val="24"/>
          <w:lang w:val="uk-UA" w:eastAsia="ru-RU"/>
        </w:rPr>
      </w:pPr>
    </w:p>
    <w:p w:rsidR="007F2DD4" w:rsidRPr="00D706DC" w:rsidRDefault="00567949" w:rsidP="007F2DD4">
      <w:pPr>
        <w:widowControl w:val="0"/>
        <w:overflowPunct w:val="0"/>
        <w:autoSpaceDE w:val="0"/>
        <w:autoSpaceDN w:val="0"/>
        <w:adjustRightInd w:val="0"/>
        <w:spacing w:after="0" w:line="240" w:lineRule="exact"/>
        <w:jc w:val="right"/>
        <w:textAlignment w:val="baseline"/>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
          <w:sz w:val="24"/>
          <w:szCs w:val="24"/>
          <w:lang w:val="uk-UA" w:eastAsia="ru-RU"/>
        </w:rPr>
        <w:lastRenderedPageBreak/>
        <w:t xml:space="preserve">ЗРАЗОК </w:t>
      </w:r>
      <w:r w:rsidR="00AE45A5" w:rsidRPr="00D706DC">
        <w:rPr>
          <w:rFonts w:ascii="Times New Roman" w:eastAsia="Times New Roman" w:hAnsi="Times New Roman" w:cs="Times New Roman"/>
          <w:b/>
          <w:sz w:val="24"/>
          <w:szCs w:val="24"/>
          <w:lang w:val="uk-UA" w:eastAsia="ru-RU"/>
        </w:rPr>
        <w:t>3</w:t>
      </w:r>
    </w:p>
    <w:p w:rsidR="007F2DD4" w:rsidRPr="00D706DC" w:rsidRDefault="002B2722" w:rsidP="007F2DD4">
      <w:pPr>
        <w:widowControl w:val="0"/>
        <w:autoSpaceDE w:val="0"/>
        <w:autoSpaceDN w:val="0"/>
        <w:adjustRightInd w:val="0"/>
        <w:spacing w:after="0" w:line="240" w:lineRule="auto"/>
        <w:jc w:val="both"/>
        <w:rPr>
          <w:rFonts w:ascii="Times New Roman" w:eastAsia="Times New Roman" w:hAnsi="Times New Roman" w:cs="Times New Roman"/>
          <w:bCs/>
          <w:i/>
          <w:sz w:val="24"/>
          <w:szCs w:val="24"/>
          <w:lang w:val="uk-UA" w:eastAsia="ru-RU"/>
        </w:rPr>
      </w:pPr>
      <w:r w:rsidRPr="00D706DC">
        <w:rPr>
          <w:rFonts w:ascii="Times New Roman" w:eastAsia="Times New Roman" w:hAnsi="Times New Roman" w:cs="Times New Roman"/>
          <w:bCs/>
          <w:i/>
          <w:sz w:val="24"/>
          <w:szCs w:val="24"/>
          <w:lang w:val="uk-UA" w:eastAsia="ru-RU"/>
        </w:rPr>
        <w:t xml:space="preserve">Лист </w:t>
      </w:r>
      <w:r w:rsidR="007F2DD4" w:rsidRPr="00D706DC">
        <w:rPr>
          <w:rFonts w:ascii="Times New Roman" w:eastAsia="Times New Roman" w:hAnsi="Times New Roman" w:cs="Times New Roman"/>
          <w:bCs/>
          <w:i/>
          <w:sz w:val="24"/>
          <w:szCs w:val="24"/>
          <w:lang w:val="uk-UA" w:eastAsia="ru-RU"/>
        </w:rPr>
        <w:t>«Загальні відомості про учасника» друкується на фірмовому бланку учасника (у разі наявності таких бланків).</w:t>
      </w:r>
    </w:p>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№___________від______</w:t>
      </w:r>
      <w:r w:rsidR="00AD4F6D" w:rsidRPr="00D706DC">
        <w:rPr>
          <w:rFonts w:ascii="Times New Roman" w:eastAsia="Times New Roman" w:hAnsi="Times New Roman" w:cs="Times New Roman"/>
          <w:bCs/>
          <w:sz w:val="24"/>
          <w:szCs w:val="24"/>
          <w:lang w:val="uk-UA" w:eastAsia="ru-RU"/>
        </w:rPr>
        <w:t>__</w:t>
      </w:r>
      <w:r w:rsidRPr="00D706DC">
        <w:rPr>
          <w:rFonts w:ascii="Times New Roman" w:eastAsia="Times New Roman" w:hAnsi="Times New Roman" w:cs="Times New Roman"/>
          <w:bCs/>
          <w:sz w:val="24"/>
          <w:szCs w:val="24"/>
          <w:lang w:val="uk-UA" w:eastAsia="ru-RU"/>
        </w:rPr>
        <w:t>____</w:t>
      </w:r>
    </w:p>
    <w:p w:rsidR="00224DCE" w:rsidRPr="00D706DC" w:rsidRDefault="00224DCE" w:rsidP="007F2DD4">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val="uk-UA" w:eastAsia="ru-RU"/>
        </w:rPr>
      </w:pPr>
    </w:p>
    <w:p w:rsidR="007F2DD4" w:rsidRPr="00D706DC" w:rsidRDefault="007F2DD4" w:rsidP="007F2DD4">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ЗАГАЛЬНІ ВІДОМОСТІ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6"/>
        <w:gridCol w:w="3934"/>
      </w:tblGrid>
      <w:tr w:rsidR="00713609" w:rsidRPr="00D706DC" w:rsidTr="00E04D3B">
        <w:trPr>
          <w:jc w:val="center"/>
        </w:trPr>
        <w:tc>
          <w:tcPr>
            <w:tcW w:w="5826" w:type="dxa"/>
          </w:tcPr>
          <w:p w:rsidR="007F2DD4" w:rsidRPr="00D706DC" w:rsidRDefault="00AE45A5" w:rsidP="00AE45A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Найменування юридичної або фізичної особи</w:t>
            </w:r>
          </w:p>
        </w:tc>
        <w:tc>
          <w:tcPr>
            <w:tcW w:w="3934"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AE45A5" w:rsidRPr="00D706DC" w:rsidTr="00E04D3B">
        <w:trPr>
          <w:jc w:val="center"/>
        </w:trPr>
        <w:tc>
          <w:tcPr>
            <w:tcW w:w="5826" w:type="dxa"/>
          </w:tcPr>
          <w:p w:rsidR="00AE45A5" w:rsidRPr="00D706DC" w:rsidRDefault="00AE45A5"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Юридична адреса</w:t>
            </w:r>
          </w:p>
        </w:tc>
        <w:tc>
          <w:tcPr>
            <w:tcW w:w="3934" w:type="dxa"/>
          </w:tcPr>
          <w:p w:rsidR="00AE45A5" w:rsidRPr="00D706DC" w:rsidRDefault="00AE45A5"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AE45A5" w:rsidRPr="00D706DC" w:rsidTr="00E04D3B">
        <w:trPr>
          <w:jc w:val="center"/>
        </w:trPr>
        <w:tc>
          <w:tcPr>
            <w:tcW w:w="5826" w:type="dxa"/>
          </w:tcPr>
          <w:p w:rsidR="00AE45A5" w:rsidRPr="00D706DC" w:rsidRDefault="00AE45A5"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Фактична адреса</w:t>
            </w:r>
          </w:p>
        </w:tc>
        <w:tc>
          <w:tcPr>
            <w:tcW w:w="3934" w:type="dxa"/>
          </w:tcPr>
          <w:p w:rsidR="00AE45A5" w:rsidRPr="00D706DC" w:rsidRDefault="00AE45A5"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713609" w:rsidRPr="00D706DC" w:rsidTr="00E04D3B">
        <w:trPr>
          <w:jc w:val="center"/>
        </w:trPr>
        <w:tc>
          <w:tcPr>
            <w:tcW w:w="5826"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Електронна пошта</w:t>
            </w:r>
          </w:p>
        </w:tc>
        <w:tc>
          <w:tcPr>
            <w:tcW w:w="3934"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713609" w:rsidRPr="00D706DC" w:rsidTr="00E04D3B">
        <w:trPr>
          <w:jc w:val="center"/>
        </w:trPr>
        <w:tc>
          <w:tcPr>
            <w:tcW w:w="5826" w:type="dxa"/>
          </w:tcPr>
          <w:p w:rsidR="007F2DD4" w:rsidRPr="00D706DC" w:rsidRDefault="00AE45A5"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Номери телефонів</w:t>
            </w:r>
          </w:p>
        </w:tc>
        <w:tc>
          <w:tcPr>
            <w:tcW w:w="3934"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713609" w:rsidRPr="00D706DC" w:rsidTr="00E04D3B">
        <w:trPr>
          <w:jc w:val="center"/>
        </w:trPr>
        <w:tc>
          <w:tcPr>
            <w:tcW w:w="5826"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Код ЄДРПОУ</w:t>
            </w:r>
          </w:p>
        </w:tc>
        <w:tc>
          <w:tcPr>
            <w:tcW w:w="3934"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713609" w:rsidRPr="00D706DC" w:rsidTr="00E04D3B">
        <w:trPr>
          <w:jc w:val="center"/>
        </w:trPr>
        <w:tc>
          <w:tcPr>
            <w:tcW w:w="5826"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Керівництво:</w:t>
            </w:r>
          </w:p>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 xml:space="preserve">(ПІБ </w:t>
            </w:r>
            <w:proofErr w:type="spellStart"/>
            <w:r w:rsidRPr="00D706DC">
              <w:rPr>
                <w:rFonts w:ascii="Times New Roman" w:eastAsia="Times New Roman" w:hAnsi="Times New Roman" w:cs="Times New Roman"/>
                <w:bCs/>
                <w:sz w:val="24"/>
                <w:szCs w:val="24"/>
                <w:lang w:val="uk-UA" w:eastAsia="ru-RU"/>
              </w:rPr>
              <w:t>конт</w:t>
            </w:r>
            <w:proofErr w:type="spellEnd"/>
            <w:r w:rsidRPr="00D706DC">
              <w:rPr>
                <w:rFonts w:ascii="Times New Roman" w:eastAsia="Times New Roman" w:hAnsi="Times New Roman" w:cs="Times New Roman"/>
                <w:bCs/>
                <w:sz w:val="24"/>
                <w:szCs w:val="24"/>
                <w:lang w:val="uk-UA" w:eastAsia="ru-RU"/>
              </w:rPr>
              <w:t>. номер телефону)</w:t>
            </w:r>
          </w:p>
        </w:tc>
        <w:tc>
          <w:tcPr>
            <w:tcW w:w="3934"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713609" w:rsidRPr="00D706DC" w:rsidTr="00E04D3B">
        <w:trPr>
          <w:jc w:val="center"/>
        </w:trPr>
        <w:tc>
          <w:tcPr>
            <w:tcW w:w="5826" w:type="dxa"/>
          </w:tcPr>
          <w:p w:rsidR="007F2DD4" w:rsidRPr="00D706DC" w:rsidRDefault="00AE45A5"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Посада, прізвище, ім’я, по батькові особи, уповноваженої на підписання Договору;</w:t>
            </w:r>
          </w:p>
        </w:tc>
        <w:tc>
          <w:tcPr>
            <w:tcW w:w="3934"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AE45A5" w:rsidRPr="00D706DC" w:rsidTr="00E04D3B">
        <w:trPr>
          <w:jc w:val="center"/>
        </w:trPr>
        <w:tc>
          <w:tcPr>
            <w:tcW w:w="5826" w:type="dxa"/>
          </w:tcPr>
          <w:p w:rsidR="00AE45A5" w:rsidRPr="00D706DC" w:rsidRDefault="00AE45A5" w:rsidP="003A721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Посада, прізвище, ім’я, по батькові, телефон відповідальної/контактної особи</w:t>
            </w:r>
          </w:p>
        </w:tc>
        <w:tc>
          <w:tcPr>
            <w:tcW w:w="3934" w:type="dxa"/>
          </w:tcPr>
          <w:p w:rsidR="00AE45A5" w:rsidRPr="00D706DC" w:rsidRDefault="00AE45A5"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713609" w:rsidRPr="00D706DC" w:rsidTr="00E04D3B">
        <w:trPr>
          <w:jc w:val="center"/>
        </w:trPr>
        <w:tc>
          <w:tcPr>
            <w:tcW w:w="5826" w:type="dxa"/>
          </w:tcPr>
          <w:p w:rsidR="007F2DD4" w:rsidRPr="00D706DC" w:rsidRDefault="007F2DD4" w:rsidP="003A721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 xml:space="preserve">Інформація про реквізити банку, за якими буде здійснюватися оплата за договором </w:t>
            </w:r>
            <w:r w:rsidR="003A721C" w:rsidRPr="00D706DC">
              <w:rPr>
                <w:rFonts w:ascii="Times New Roman" w:eastAsia="Times New Roman" w:hAnsi="Times New Roman" w:cs="Times New Roman"/>
                <w:bCs/>
                <w:sz w:val="24"/>
                <w:szCs w:val="24"/>
                <w:lang w:val="uk-UA" w:eastAsia="ru-RU"/>
              </w:rPr>
              <w:t>у</w:t>
            </w:r>
            <w:r w:rsidRPr="00D706DC">
              <w:rPr>
                <w:rFonts w:ascii="Times New Roman" w:eastAsia="Times New Roman" w:hAnsi="Times New Roman" w:cs="Times New Roman"/>
                <w:bCs/>
                <w:sz w:val="24"/>
                <w:szCs w:val="24"/>
                <w:lang w:val="uk-UA" w:eastAsia="ru-RU"/>
              </w:rPr>
              <w:t xml:space="preserve"> разі визнання переможцем процедури закупівлі</w:t>
            </w:r>
          </w:p>
        </w:tc>
        <w:tc>
          <w:tcPr>
            <w:tcW w:w="3934"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713609" w:rsidRPr="00D706DC" w:rsidTr="00E04D3B">
        <w:trPr>
          <w:jc w:val="center"/>
        </w:trPr>
        <w:tc>
          <w:tcPr>
            <w:tcW w:w="5826" w:type="dxa"/>
          </w:tcPr>
          <w:p w:rsidR="007F2DD4" w:rsidRPr="00D706DC" w:rsidRDefault="007F2DD4" w:rsidP="00224DC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 xml:space="preserve">Інформація про систему оподаткування, на якій перебуває </w:t>
            </w:r>
            <w:r w:rsidR="00224DCE" w:rsidRPr="00D706DC">
              <w:rPr>
                <w:rFonts w:ascii="Times New Roman" w:eastAsia="Times New Roman" w:hAnsi="Times New Roman" w:cs="Times New Roman"/>
                <w:bCs/>
                <w:sz w:val="24"/>
                <w:szCs w:val="24"/>
                <w:lang w:val="uk-UA" w:eastAsia="ru-RU"/>
              </w:rPr>
              <w:t>у</w:t>
            </w:r>
            <w:r w:rsidRPr="00D706DC">
              <w:rPr>
                <w:rFonts w:ascii="Times New Roman" w:eastAsia="Times New Roman" w:hAnsi="Times New Roman" w:cs="Times New Roman"/>
                <w:bCs/>
                <w:sz w:val="24"/>
                <w:szCs w:val="24"/>
                <w:lang w:val="uk-UA" w:eastAsia="ru-RU"/>
              </w:rPr>
              <w:t xml:space="preserve">часник </w:t>
            </w:r>
          </w:p>
        </w:tc>
        <w:tc>
          <w:tcPr>
            <w:tcW w:w="3934"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7F2DD4" w:rsidRPr="00D706DC" w:rsidTr="00E04D3B">
        <w:trPr>
          <w:jc w:val="center"/>
        </w:trPr>
        <w:tc>
          <w:tcPr>
            <w:tcW w:w="5826"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D706DC">
              <w:rPr>
                <w:rFonts w:ascii="Times New Roman" w:eastAsia="Times New Roman" w:hAnsi="Times New Roman" w:cs="Times New Roman"/>
                <w:bCs/>
                <w:sz w:val="24"/>
                <w:szCs w:val="24"/>
                <w:lang w:val="uk-UA" w:eastAsia="ru-RU"/>
              </w:rPr>
              <w:t>Інформація щодо використання печатки учасником</w:t>
            </w:r>
          </w:p>
        </w:tc>
        <w:tc>
          <w:tcPr>
            <w:tcW w:w="3934" w:type="dxa"/>
          </w:tcPr>
          <w:p w:rsidR="007F2DD4" w:rsidRPr="00D706DC" w:rsidRDefault="007F2DD4" w:rsidP="007F2DD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bl>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CYR"/>
          <w:sz w:val="24"/>
          <w:szCs w:val="24"/>
          <w:lang w:val="uk-UA" w:eastAsia="uk-UA"/>
        </w:rPr>
      </w:pPr>
    </w:p>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CYR"/>
          <w:sz w:val="24"/>
          <w:szCs w:val="24"/>
          <w:lang w:val="uk-UA" w:eastAsia="uk-UA"/>
        </w:rPr>
      </w:pPr>
      <w:r w:rsidRPr="00D706DC">
        <w:rPr>
          <w:rFonts w:ascii="Times New Roman" w:eastAsia="Times New Roman" w:hAnsi="Times New Roman" w:cs="Times New Roman CYR"/>
          <w:sz w:val="24"/>
          <w:szCs w:val="24"/>
          <w:lang w:val="uk-UA" w:eastAsia="uk-UA"/>
        </w:rPr>
        <w:t>_____________________________             __________________                     ________________</w:t>
      </w:r>
    </w:p>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val="uk-UA" w:eastAsia="uk-UA"/>
        </w:rPr>
      </w:pPr>
      <w:r w:rsidRPr="00D706DC">
        <w:rPr>
          <w:rFonts w:ascii="Times New Roman" w:eastAsia="Times New Roman" w:hAnsi="Times New Roman" w:cs="Times New Roman CYR"/>
          <w:i/>
          <w:iCs/>
          <w:sz w:val="20"/>
          <w:szCs w:val="20"/>
          <w:lang w:val="uk-UA" w:eastAsia="uk-UA"/>
        </w:rPr>
        <w:t xml:space="preserve">(Посада уповноваженої особи </w:t>
      </w:r>
      <w:r w:rsidR="006458C7" w:rsidRPr="00D706DC">
        <w:rPr>
          <w:rFonts w:ascii="Times New Roman" w:eastAsia="Times New Roman" w:hAnsi="Times New Roman" w:cs="Times New Roman CYR"/>
          <w:i/>
          <w:iCs/>
          <w:sz w:val="20"/>
          <w:szCs w:val="20"/>
          <w:lang w:val="uk-UA" w:eastAsia="uk-UA"/>
        </w:rPr>
        <w:t>у</w:t>
      </w:r>
      <w:r w:rsidRPr="00D706DC">
        <w:rPr>
          <w:rFonts w:ascii="Times New Roman" w:eastAsia="Times New Roman" w:hAnsi="Times New Roman" w:cs="Times New Roman CYR"/>
          <w:i/>
          <w:iCs/>
          <w:sz w:val="20"/>
          <w:szCs w:val="20"/>
          <w:lang w:val="uk-UA" w:eastAsia="uk-UA"/>
        </w:rPr>
        <w:t>часника)</w:t>
      </w:r>
      <w:r w:rsidRPr="00D706DC">
        <w:rPr>
          <w:rFonts w:ascii="Times New Roman" w:eastAsia="Times New Roman" w:hAnsi="Times New Roman" w:cs="Times New Roman CYR"/>
          <w:i/>
          <w:iCs/>
          <w:sz w:val="20"/>
          <w:szCs w:val="20"/>
          <w:lang w:val="uk-UA" w:eastAsia="uk-UA"/>
        </w:rPr>
        <w:tab/>
      </w:r>
      <w:r w:rsidRPr="00D706DC">
        <w:rPr>
          <w:rFonts w:ascii="Times New Roman" w:eastAsia="Times New Roman" w:hAnsi="Times New Roman" w:cs="Times New Roman CYR"/>
          <w:i/>
          <w:iCs/>
          <w:sz w:val="20"/>
          <w:szCs w:val="20"/>
          <w:lang w:val="uk-UA" w:eastAsia="uk-UA"/>
        </w:rPr>
        <w:tab/>
        <w:t xml:space="preserve">               (Підпис)</w:t>
      </w:r>
      <w:r w:rsidRPr="00D706DC">
        <w:rPr>
          <w:rFonts w:ascii="Times New Roman" w:eastAsia="Times New Roman" w:hAnsi="Times New Roman" w:cs="Times New Roman CYR"/>
          <w:i/>
          <w:iCs/>
          <w:sz w:val="20"/>
          <w:szCs w:val="20"/>
          <w:lang w:val="uk-UA" w:eastAsia="uk-UA"/>
        </w:rPr>
        <w:tab/>
      </w:r>
      <w:r w:rsidRPr="00D706DC">
        <w:rPr>
          <w:rFonts w:ascii="Times New Roman" w:eastAsia="Times New Roman" w:hAnsi="Times New Roman" w:cs="Times New Roman CYR"/>
          <w:bCs/>
          <w:sz w:val="20"/>
          <w:szCs w:val="20"/>
          <w:lang w:val="uk-UA" w:eastAsia="uk-UA"/>
        </w:rPr>
        <w:t>М.П.</w:t>
      </w:r>
      <w:r w:rsidRPr="00D706DC">
        <w:rPr>
          <w:rFonts w:ascii="Times New Roman" w:eastAsia="Times New Roman" w:hAnsi="Times New Roman" w:cs="Times New Roman CYR"/>
          <w:b/>
          <w:bCs/>
          <w:sz w:val="20"/>
          <w:szCs w:val="20"/>
          <w:lang w:val="uk-UA" w:eastAsia="uk-UA"/>
        </w:rPr>
        <w:t xml:space="preserve">               </w:t>
      </w:r>
      <w:r w:rsidRPr="00D706DC">
        <w:rPr>
          <w:rFonts w:ascii="Times New Roman" w:eastAsia="Times New Roman" w:hAnsi="Times New Roman" w:cs="Times New Roman CYR"/>
          <w:i/>
          <w:iCs/>
          <w:sz w:val="20"/>
          <w:szCs w:val="20"/>
          <w:lang w:val="uk-UA" w:eastAsia="uk-UA"/>
        </w:rPr>
        <w:t>(Прізвище та ініціали)</w:t>
      </w: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sz w:val="24"/>
          <w:szCs w:val="24"/>
          <w:lang w:val="uk-UA" w:eastAsia="ru-RU"/>
        </w:rPr>
      </w:pPr>
    </w:p>
    <w:p w:rsidR="00F862EE" w:rsidRPr="00D706DC" w:rsidRDefault="00F862EE" w:rsidP="00F862EE">
      <w:pPr>
        <w:rPr>
          <w:rFonts w:ascii="Times New Roman" w:eastAsia="Times New Roman" w:hAnsi="Times New Roman" w:cs="Times New Roman"/>
          <w:sz w:val="24"/>
          <w:szCs w:val="24"/>
          <w:lang w:val="uk-UA" w:eastAsia="ru-RU"/>
        </w:rPr>
      </w:pPr>
    </w:p>
    <w:p w:rsidR="007F2DD4" w:rsidRPr="00D706DC" w:rsidRDefault="007F2DD4" w:rsidP="000529D8">
      <w:pPr>
        <w:pageBreakBefore/>
        <w:widowControl w:val="0"/>
        <w:autoSpaceDE w:val="0"/>
        <w:autoSpaceDN w:val="0"/>
        <w:adjustRightInd w:val="0"/>
        <w:spacing w:after="0" w:line="240" w:lineRule="auto"/>
        <w:jc w:val="right"/>
        <w:rPr>
          <w:rFonts w:ascii="Times New Roman" w:eastAsia="Times New Roman" w:hAnsi="Times New Roman" w:cs="Times New Roman CYR"/>
          <w:b/>
          <w:i/>
          <w:sz w:val="24"/>
          <w:szCs w:val="24"/>
          <w:lang w:val="uk-UA" w:eastAsia="ru-RU"/>
        </w:rPr>
      </w:pPr>
      <w:r w:rsidRPr="00D706DC">
        <w:rPr>
          <w:rFonts w:ascii="Times New Roman" w:eastAsia="Times New Roman" w:hAnsi="Times New Roman" w:cs="Times New Roman CYR"/>
          <w:b/>
          <w:i/>
          <w:sz w:val="24"/>
          <w:szCs w:val="24"/>
          <w:lang w:val="uk-UA" w:eastAsia="ru-RU"/>
        </w:rPr>
        <w:lastRenderedPageBreak/>
        <w:t>Додаток 2 до ТД</w:t>
      </w:r>
    </w:p>
    <w:p w:rsidR="007F2DD4" w:rsidRPr="00D706DC" w:rsidRDefault="007F2DD4" w:rsidP="007F2DD4">
      <w:pPr>
        <w:widowControl w:val="0"/>
        <w:autoSpaceDE w:val="0"/>
        <w:autoSpaceDN w:val="0"/>
        <w:adjustRightInd w:val="0"/>
        <w:spacing w:after="0" w:line="240" w:lineRule="auto"/>
        <w:ind w:right="-180"/>
        <w:jc w:val="both"/>
        <w:rPr>
          <w:rFonts w:ascii="Times New Roman CYR" w:eastAsia="Times New Roman" w:hAnsi="Times New Roman CYR" w:cs="Times New Roman CYR"/>
          <w:i/>
          <w:iCs/>
          <w:sz w:val="24"/>
          <w:szCs w:val="24"/>
          <w:lang w:val="uk-UA" w:eastAsia="ru-RU"/>
        </w:rPr>
      </w:pPr>
      <w:r w:rsidRPr="00D706DC">
        <w:rPr>
          <w:rFonts w:ascii="Times New Roman CYR" w:eastAsia="Times New Roman" w:hAnsi="Times New Roman CYR" w:cs="Times New Roman CYR"/>
          <w:i/>
          <w:iCs/>
          <w:sz w:val="24"/>
          <w:szCs w:val="24"/>
          <w:lang w:val="uk-UA" w:eastAsia="ru-RU"/>
        </w:rPr>
        <w:t>форма «Цінова пропозиція» (форма, яка заповнюється та подається учасником на фірмовому бланку у складі пропозиції, є її невід'ємною частиною та повинна обов’язково бути подана). Учасник не повинен відступати від даної форми.</w:t>
      </w: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sz w:val="24"/>
          <w:szCs w:val="24"/>
          <w:lang w:val="uk-UA" w:eastAsia="ru-RU"/>
        </w:rPr>
      </w:pPr>
    </w:p>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D706DC">
        <w:rPr>
          <w:rFonts w:ascii="Times New Roman" w:eastAsia="Times New Roman" w:hAnsi="Times New Roman" w:cs="Times New Roman"/>
          <w:b/>
          <w:bCs/>
          <w:sz w:val="24"/>
          <w:szCs w:val="24"/>
          <w:lang w:val="uk-UA" w:eastAsia="uk-UA"/>
        </w:rPr>
        <w:t>ФОРМА «ЦІНОВА ПРОПОЗИЦІЯ»</w:t>
      </w:r>
    </w:p>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p w:rsidR="007F2DD4" w:rsidRPr="00D706DC" w:rsidRDefault="007F2DD4" w:rsidP="00253CAD">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sz w:val="24"/>
          <w:szCs w:val="24"/>
          <w:lang w:val="uk-UA" w:eastAsia="uk-UA"/>
        </w:rPr>
        <w:t>Ми,_____________________________</w:t>
      </w:r>
      <w:r w:rsidRPr="00D706DC">
        <w:rPr>
          <w:rFonts w:ascii="Times New Roman" w:eastAsia="Times New Roman" w:hAnsi="Times New Roman" w:cs="Times New Roman"/>
          <w:b/>
          <w:i/>
          <w:sz w:val="24"/>
          <w:szCs w:val="24"/>
          <w:lang w:val="uk-UA" w:eastAsia="ru-RU"/>
        </w:rPr>
        <w:t>(назва учасника)</w:t>
      </w:r>
      <w:r w:rsidRPr="00D706DC">
        <w:rPr>
          <w:rFonts w:ascii="Times New Roman" w:eastAsia="Times New Roman" w:hAnsi="Times New Roman" w:cs="Times New Roman"/>
          <w:i/>
          <w:sz w:val="24"/>
          <w:szCs w:val="24"/>
          <w:lang w:val="uk-UA" w:eastAsia="uk-UA"/>
        </w:rPr>
        <w:t>,</w:t>
      </w:r>
      <w:r w:rsidRPr="00D706DC">
        <w:rPr>
          <w:rFonts w:ascii="Times New Roman" w:eastAsia="Times New Roman" w:hAnsi="Times New Roman" w:cs="Times New Roman"/>
          <w:sz w:val="24"/>
          <w:szCs w:val="24"/>
          <w:lang w:val="uk-UA" w:eastAsia="uk-UA"/>
        </w:rPr>
        <w:t xml:space="preserve"> надаємо свою пропозицію щодо участі у відкритих торгах на закупівлю за предметом </w:t>
      </w:r>
      <w:r w:rsidR="00253CAD" w:rsidRPr="00D706DC">
        <w:rPr>
          <w:lang w:val="uk-UA"/>
        </w:rPr>
        <w:t xml:space="preserve"> </w:t>
      </w:r>
      <w:r w:rsidR="00AE45A5" w:rsidRPr="00D706DC">
        <w:rPr>
          <w:rFonts w:ascii="Times New Roman" w:eastAsia="Times New Roman" w:hAnsi="Times New Roman" w:cs="Times New Roman"/>
          <w:b/>
          <w:bCs/>
          <w:sz w:val="24"/>
          <w:szCs w:val="24"/>
          <w:lang w:val="uk-UA" w:eastAsia="ru-RU"/>
        </w:rPr>
        <w:t>«ДК 021:2015 31120000-3 – «Генератори» (Дизельні генератори)»</w:t>
      </w:r>
      <w:r w:rsidR="000259B1" w:rsidRPr="00D706DC">
        <w:rPr>
          <w:rFonts w:ascii="Times New Roman" w:eastAsia="Times New Roman" w:hAnsi="Times New Roman" w:cs="Times New Roman"/>
          <w:b/>
          <w:sz w:val="24"/>
          <w:szCs w:val="24"/>
          <w:lang w:val="uk-UA" w:eastAsia="ru-RU"/>
        </w:rPr>
        <w:t xml:space="preserve"> </w:t>
      </w:r>
      <w:r w:rsidRPr="00D706DC">
        <w:rPr>
          <w:rFonts w:ascii="Times New Roman" w:eastAsia="Times New Roman" w:hAnsi="Times New Roman" w:cs="Times New Roman"/>
          <w:sz w:val="24"/>
          <w:szCs w:val="24"/>
          <w:lang w:val="uk-UA" w:eastAsia="uk-UA"/>
        </w:rPr>
        <w:t xml:space="preserve">згідно з технічними та іншими вимогами </w:t>
      </w:r>
      <w:r w:rsidR="00696AD0" w:rsidRPr="00D706DC">
        <w:rPr>
          <w:rFonts w:ascii="Times New Roman" w:eastAsia="Times New Roman" w:hAnsi="Times New Roman" w:cs="Times New Roman"/>
          <w:sz w:val="24"/>
          <w:szCs w:val="24"/>
          <w:lang w:val="uk-UA" w:eastAsia="uk-UA"/>
        </w:rPr>
        <w:t>з</w:t>
      </w:r>
      <w:r w:rsidRPr="00D706DC">
        <w:rPr>
          <w:rFonts w:ascii="Times New Roman" w:eastAsia="Times New Roman" w:hAnsi="Times New Roman" w:cs="Times New Roman"/>
          <w:sz w:val="24"/>
          <w:szCs w:val="24"/>
          <w:lang w:val="uk-UA" w:eastAsia="uk-UA"/>
        </w:rPr>
        <w:t>амовника.</w:t>
      </w:r>
    </w:p>
    <w:p w:rsidR="007F2DD4" w:rsidRPr="00D706DC" w:rsidRDefault="007F2DD4" w:rsidP="007F2DD4">
      <w:pPr>
        <w:widowControl w:val="0"/>
        <w:tabs>
          <w:tab w:val="left" w:pos="0"/>
          <w:tab w:val="center" w:pos="4153"/>
          <w:tab w:val="right" w:pos="830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CYR"/>
          <w:bCs/>
          <w:iCs/>
          <w:sz w:val="24"/>
          <w:szCs w:val="24"/>
          <w:lang w:val="uk-UA" w:eastAsia="uk-UA"/>
        </w:rPr>
        <w:t>Вивчивши тендерну документацію (</w:t>
      </w:r>
      <w:r w:rsidRPr="00D706DC">
        <w:rPr>
          <w:rFonts w:ascii="Times New Roman" w:eastAsia="Times New Roman" w:hAnsi="Times New Roman" w:cs="Times New Roman CYR"/>
          <w:bCs/>
          <w:sz w:val="24"/>
          <w:szCs w:val="24"/>
          <w:lang w:val="uk-UA" w:eastAsia="ru-RU"/>
        </w:rPr>
        <w:t xml:space="preserve">кваліфікаційні критерії, необхідні технічні, якісні та кількісні характеристики до предмета закупівлі </w:t>
      </w:r>
      <w:r w:rsidR="00212036" w:rsidRPr="00D706DC">
        <w:rPr>
          <w:rFonts w:ascii="Times New Roman" w:eastAsia="Times New Roman" w:hAnsi="Times New Roman" w:cs="Times New Roman CYR"/>
          <w:bCs/>
          <w:sz w:val="24"/>
          <w:szCs w:val="24"/>
          <w:lang w:val="uk-UA" w:eastAsia="ru-RU"/>
        </w:rPr>
        <w:t>(</w:t>
      </w:r>
      <w:r w:rsidRPr="00D706DC">
        <w:rPr>
          <w:rFonts w:ascii="Times New Roman" w:eastAsia="Times New Roman" w:hAnsi="Times New Roman" w:cs="Times New Roman CYR"/>
          <w:b/>
          <w:bCs/>
          <w:sz w:val="24"/>
          <w:szCs w:val="24"/>
          <w:lang w:val="uk-UA" w:eastAsia="ru-RU"/>
        </w:rPr>
        <w:t>Додатки 1, 3 до ТД</w:t>
      </w:r>
      <w:r w:rsidR="00212036" w:rsidRPr="00D706DC">
        <w:rPr>
          <w:rFonts w:ascii="Times New Roman" w:eastAsia="Times New Roman" w:hAnsi="Times New Roman" w:cs="Times New Roman CYR"/>
          <w:b/>
          <w:bCs/>
          <w:sz w:val="24"/>
          <w:szCs w:val="24"/>
          <w:lang w:val="uk-UA" w:eastAsia="ru-RU"/>
        </w:rPr>
        <w:t>)</w:t>
      </w:r>
      <w:r w:rsidRPr="00D706DC">
        <w:rPr>
          <w:rFonts w:ascii="Times New Roman" w:eastAsia="Times New Roman" w:hAnsi="Times New Roman" w:cs="Times New Roman CYR"/>
          <w:bCs/>
          <w:sz w:val="24"/>
          <w:szCs w:val="24"/>
          <w:lang w:val="uk-UA" w:eastAsia="ru-RU"/>
        </w:rPr>
        <w:t xml:space="preserve"> та інші вимоги </w:t>
      </w:r>
      <w:r w:rsidR="00696AD0" w:rsidRPr="00D706DC">
        <w:rPr>
          <w:rFonts w:ascii="Times New Roman" w:eastAsia="Times New Roman" w:hAnsi="Times New Roman" w:cs="Times New Roman CYR"/>
          <w:bCs/>
          <w:sz w:val="24"/>
          <w:szCs w:val="24"/>
          <w:lang w:val="uk-UA" w:eastAsia="ru-RU"/>
        </w:rPr>
        <w:t>з</w:t>
      </w:r>
      <w:r w:rsidRPr="00D706DC">
        <w:rPr>
          <w:rFonts w:ascii="Times New Roman" w:eastAsia="Times New Roman" w:hAnsi="Times New Roman" w:cs="Times New Roman CYR"/>
          <w:bCs/>
          <w:sz w:val="24"/>
          <w:szCs w:val="24"/>
          <w:lang w:val="uk-UA" w:eastAsia="ru-RU"/>
        </w:rPr>
        <w:t>амовника</w:t>
      </w:r>
      <w:r w:rsidRPr="00D706DC">
        <w:rPr>
          <w:rFonts w:ascii="Times New Roman" w:eastAsia="Times New Roman" w:hAnsi="Times New Roman" w:cs="Times New Roman CYR"/>
          <w:bCs/>
          <w:iCs/>
          <w:sz w:val="24"/>
          <w:szCs w:val="24"/>
          <w:lang w:val="uk-UA" w:eastAsia="uk-UA"/>
        </w:rPr>
        <w:t>),</w:t>
      </w:r>
      <w:r w:rsidRPr="00D706DC">
        <w:rPr>
          <w:rFonts w:ascii="Times New Roman" w:eastAsia="Times New Roman" w:hAnsi="Times New Roman" w:cs="Times New Roman CYR"/>
          <w:sz w:val="24"/>
          <w:szCs w:val="24"/>
          <w:lang w:val="uk-UA" w:eastAsia="uk-UA"/>
        </w:rPr>
        <w:t xml:space="preserve"> на виконання зазначеного вище, ми, уповноважені на підписання Договору, маємо можливість та погоджуємося виконати вимоги </w:t>
      </w:r>
      <w:r w:rsidR="00696AD0" w:rsidRPr="00D706DC">
        <w:rPr>
          <w:rFonts w:ascii="Times New Roman" w:eastAsia="Times New Roman" w:hAnsi="Times New Roman" w:cs="Times New Roman CYR"/>
          <w:sz w:val="24"/>
          <w:szCs w:val="24"/>
          <w:lang w:val="uk-UA" w:eastAsia="uk-UA"/>
        </w:rPr>
        <w:t>з</w:t>
      </w:r>
      <w:r w:rsidRPr="00D706DC">
        <w:rPr>
          <w:rFonts w:ascii="Times New Roman" w:eastAsia="Times New Roman" w:hAnsi="Times New Roman" w:cs="Times New Roman CYR"/>
          <w:sz w:val="24"/>
          <w:szCs w:val="24"/>
          <w:lang w:val="uk-UA" w:eastAsia="uk-UA"/>
        </w:rPr>
        <w:t>амовника та Договору на умовах та за цінами, зазначеними у тендерній пропозиції</w:t>
      </w:r>
      <w:r w:rsidRPr="00D706DC">
        <w:rPr>
          <w:rFonts w:ascii="Times New Roman" w:eastAsia="Times New Roman" w:hAnsi="Times New Roman" w:cs="Times New Roman"/>
          <w:sz w:val="24"/>
          <w:szCs w:val="24"/>
          <w:lang w:val="uk-UA" w:eastAsia="uk-UA"/>
        </w:rPr>
        <w:t>.</w:t>
      </w:r>
    </w:p>
    <w:p w:rsidR="0049485F" w:rsidRPr="00D706DC" w:rsidRDefault="0049485F" w:rsidP="007F2DD4">
      <w:pPr>
        <w:widowControl w:val="0"/>
        <w:tabs>
          <w:tab w:val="left" w:pos="0"/>
          <w:tab w:val="center" w:pos="4153"/>
          <w:tab w:val="right" w:pos="830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rsidR="0049485F" w:rsidRPr="00D706DC" w:rsidRDefault="0049485F" w:rsidP="007F2DD4">
      <w:pPr>
        <w:widowControl w:val="0"/>
        <w:tabs>
          <w:tab w:val="left" w:pos="0"/>
          <w:tab w:val="center" w:pos="4153"/>
          <w:tab w:val="right" w:pos="830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3266"/>
        <w:gridCol w:w="1021"/>
        <w:gridCol w:w="542"/>
        <w:gridCol w:w="876"/>
        <w:gridCol w:w="387"/>
        <w:gridCol w:w="1001"/>
        <w:gridCol w:w="1417"/>
        <w:gridCol w:w="1418"/>
      </w:tblGrid>
      <w:tr w:rsidR="0049485F" w:rsidRPr="00D706DC" w:rsidTr="00C65FD6">
        <w:trPr>
          <w:trHeight w:val="520"/>
        </w:trPr>
        <w:tc>
          <w:tcPr>
            <w:tcW w:w="557" w:type="dxa"/>
          </w:tcPr>
          <w:p w:rsidR="0049485F" w:rsidRPr="00D706DC" w:rsidRDefault="0049485F" w:rsidP="00C65FD6">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D706DC">
              <w:rPr>
                <w:rFonts w:ascii="Times New Roman" w:eastAsia="DejaVu Sans" w:hAnsi="Times New Roman" w:cs="Times New Roman"/>
                <w:b/>
                <w:bCs/>
                <w:kern w:val="2"/>
                <w:sz w:val="24"/>
                <w:szCs w:val="24"/>
                <w:lang w:val="uk-UA" w:eastAsia="zh-CN" w:bidi="hi-IN"/>
              </w:rPr>
              <w:t>№</w:t>
            </w:r>
          </w:p>
          <w:p w:rsidR="0049485F" w:rsidRPr="00D706DC" w:rsidRDefault="0049485F" w:rsidP="00C65FD6">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D706DC">
              <w:rPr>
                <w:rFonts w:ascii="Times New Roman" w:eastAsia="DejaVu Sans" w:hAnsi="Times New Roman" w:cs="Times New Roman"/>
                <w:b/>
                <w:bCs/>
                <w:kern w:val="2"/>
                <w:sz w:val="24"/>
                <w:szCs w:val="24"/>
                <w:lang w:val="uk-UA" w:eastAsia="zh-CN" w:bidi="hi-IN"/>
              </w:rPr>
              <w:t>п/п</w:t>
            </w:r>
          </w:p>
        </w:tc>
        <w:tc>
          <w:tcPr>
            <w:tcW w:w="3266" w:type="dxa"/>
          </w:tcPr>
          <w:p w:rsidR="0049485F" w:rsidRPr="00D706DC" w:rsidRDefault="0049485F" w:rsidP="00C65FD6">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D706DC">
              <w:rPr>
                <w:rFonts w:ascii="Times New Roman" w:eastAsia="DejaVu Sans" w:hAnsi="Times New Roman" w:cs="Times New Roman"/>
                <w:b/>
                <w:bCs/>
                <w:kern w:val="2"/>
                <w:sz w:val="24"/>
                <w:szCs w:val="24"/>
                <w:lang w:val="uk-UA" w:eastAsia="zh-CN" w:bidi="hi-IN"/>
              </w:rPr>
              <w:t xml:space="preserve">Найменування </w:t>
            </w:r>
          </w:p>
          <w:p w:rsidR="0049485F" w:rsidRPr="00D706DC" w:rsidRDefault="0049485F" w:rsidP="00C65FD6">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D706DC">
              <w:rPr>
                <w:rFonts w:ascii="Times New Roman" w:eastAsia="DejaVu Sans" w:hAnsi="Times New Roman" w:cs="Times New Roman"/>
                <w:b/>
                <w:bCs/>
                <w:kern w:val="2"/>
                <w:sz w:val="24"/>
                <w:szCs w:val="24"/>
                <w:lang w:val="uk-UA" w:eastAsia="zh-CN" w:bidi="hi-IN"/>
              </w:rPr>
              <w:t>Товару</w:t>
            </w:r>
          </w:p>
          <w:p w:rsidR="0049485F" w:rsidRPr="00D706DC" w:rsidRDefault="0049485F" w:rsidP="00C65FD6">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p>
        </w:tc>
        <w:tc>
          <w:tcPr>
            <w:tcW w:w="1021" w:type="dxa"/>
          </w:tcPr>
          <w:p w:rsidR="0049485F" w:rsidRPr="00D706DC" w:rsidRDefault="0049485F" w:rsidP="00C65FD6">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D706DC">
              <w:rPr>
                <w:rFonts w:ascii="Times New Roman" w:eastAsia="DejaVu Sans" w:hAnsi="Times New Roman" w:cs="Times New Roman"/>
                <w:b/>
                <w:bCs/>
                <w:kern w:val="2"/>
                <w:sz w:val="24"/>
                <w:szCs w:val="24"/>
                <w:lang w:val="uk-UA" w:eastAsia="zh-CN" w:bidi="hi-IN"/>
              </w:rPr>
              <w:t>Кіль-кість, шт.</w:t>
            </w:r>
          </w:p>
        </w:tc>
        <w:tc>
          <w:tcPr>
            <w:tcW w:w="1418" w:type="dxa"/>
            <w:gridSpan w:val="2"/>
          </w:tcPr>
          <w:p w:rsidR="0049485F" w:rsidRPr="00D706DC" w:rsidRDefault="0049485F" w:rsidP="00C65FD6">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D706DC">
              <w:rPr>
                <w:rFonts w:ascii="Times New Roman" w:eastAsia="DejaVu Sans" w:hAnsi="Times New Roman" w:cs="Times New Roman"/>
                <w:b/>
                <w:bCs/>
                <w:kern w:val="2"/>
                <w:sz w:val="24"/>
                <w:szCs w:val="24"/>
                <w:lang w:val="uk-UA" w:eastAsia="zh-CN" w:bidi="hi-IN"/>
              </w:rPr>
              <w:t>Ціна за одиницю грн. без ПДВ</w:t>
            </w:r>
          </w:p>
        </w:tc>
        <w:tc>
          <w:tcPr>
            <w:tcW w:w="1388" w:type="dxa"/>
            <w:gridSpan w:val="2"/>
          </w:tcPr>
          <w:p w:rsidR="0049485F" w:rsidRPr="00D706DC" w:rsidRDefault="0049485F" w:rsidP="00C65FD6">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D706DC">
              <w:rPr>
                <w:rFonts w:ascii="Times New Roman" w:eastAsia="DejaVu Sans" w:hAnsi="Times New Roman" w:cs="Times New Roman"/>
                <w:b/>
                <w:bCs/>
                <w:kern w:val="2"/>
                <w:sz w:val="24"/>
                <w:szCs w:val="24"/>
                <w:lang w:val="uk-UA" w:eastAsia="zh-CN" w:bidi="hi-IN"/>
              </w:rPr>
              <w:t>Ціна за одиницю грн. з ПДВ**</w:t>
            </w:r>
          </w:p>
        </w:tc>
        <w:tc>
          <w:tcPr>
            <w:tcW w:w="1417" w:type="dxa"/>
          </w:tcPr>
          <w:p w:rsidR="0049485F" w:rsidRPr="00D706DC" w:rsidRDefault="0049485F" w:rsidP="00C65FD6">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D706DC">
              <w:rPr>
                <w:rFonts w:ascii="Times New Roman" w:eastAsia="DejaVu Sans" w:hAnsi="Times New Roman" w:cs="Times New Roman"/>
                <w:b/>
                <w:bCs/>
                <w:kern w:val="2"/>
                <w:sz w:val="24"/>
                <w:szCs w:val="24"/>
                <w:lang w:val="uk-UA" w:eastAsia="zh-CN" w:bidi="hi-IN"/>
              </w:rPr>
              <w:t>Загальна вартість грн. без ПДВ</w:t>
            </w:r>
          </w:p>
        </w:tc>
        <w:tc>
          <w:tcPr>
            <w:tcW w:w="1418" w:type="dxa"/>
          </w:tcPr>
          <w:p w:rsidR="0049485F" w:rsidRPr="00D706DC" w:rsidRDefault="0049485F" w:rsidP="00C65FD6">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D706DC">
              <w:rPr>
                <w:rFonts w:ascii="Times New Roman" w:eastAsia="DejaVu Sans" w:hAnsi="Times New Roman" w:cs="Times New Roman"/>
                <w:b/>
                <w:bCs/>
                <w:kern w:val="2"/>
                <w:sz w:val="24"/>
                <w:szCs w:val="24"/>
                <w:lang w:val="uk-UA" w:eastAsia="zh-CN" w:bidi="hi-IN"/>
              </w:rPr>
              <w:t>Загальна вартість грн. з ПДВ**</w:t>
            </w:r>
          </w:p>
        </w:tc>
      </w:tr>
      <w:tr w:rsidR="0049485F" w:rsidRPr="00D706DC" w:rsidTr="0049485F">
        <w:trPr>
          <w:trHeight w:val="520"/>
        </w:trPr>
        <w:tc>
          <w:tcPr>
            <w:tcW w:w="557" w:type="dxa"/>
            <w:vAlign w:val="center"/>
          </w:tcPr>
          <w:p w:rsidR="0049485F" w:rsidRPr="00D706DC" w:rsidRDefault="0049485F" w:rsidP="0049485F">
            <w:pPr>
              <w:spacing w:after="0" w:line="240" w:lineRule="auto"/>
              <w:rPr>
                <w:rFonts w:ascii="Times New Roman" w:eastAsia="Calibri" w:hAnsi="Times New Roman" w:cs="Times New Roman"/>
                <w:sz w:val="24"/>
                <w:szCs w:val="24"/>
                <w:lang w:val="uk-UA" w:eastAsia="ru-RU"/>
              </w:rPr>
            </w:pPr>
            <w:r w:rsidRPr="00D706DC">
              <w:rPr>
                <w:rFonts w:ascii="Times New Roman" w:eastAsia="Calibri" w:hAnsi="Times New Roman" w:cs="Times New Roman"/>
                <w:sz w:val="24"/>
                <w:szCs w:val="24"/>
                <w:lang w:val="uk-UA" w:eastAsia="ru-RU"/>
              </w:rPr>
              <w:t>1</w:t>
            </w:r>
          </w:p>
        </w:tc>
        <w:tc>
          <w:tcPr>
            <w:tcW w:w="3266" w:type="dxa"/>
            <w:vAlign w:val="center"/>
          </w:tcPr>
          <w:p w:rsidR="0049485F" w:rsidRPr="00D706DC" w:rsidRDefault="0049485F" w:rsidP="0049485F">
            <w:pPr>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bCs/>
                <w:sz w:val="24"/>
                <w:szCs w:val="24"/>
                <w:lang w:val="uk-UA" w:eastAsia="ru-RU"/>
              </w:rPr>
              <w:t>Дизельний генератор</w:t>
            </w:r>
            <w:r w:rsidRPr="00D706DC">
              <w:rPr>
                <w:rFonts w:ascii="Times New Roman" w:eastAsia="Times New Roman" w:hAnsi="Times New Roman" w:cs="Times New Roman"/>
                <w:sz w:val="24"/>
                <w:szCs w:val="24"/>
                <w:shd w:val="clear" w:color="auto" w:fill="FFFFFF"/>
                <w:lang w:val="uk-UA" w:eastAsia="ru-RU"/>
              </w:rPr>
              <w:t xml:space="preserve"> ____*</w:t>
            </w:r>
          </w:p>
        </w:tc>
        <w:tc>
          <w:tcPr>
            <w:tcW w:w="1021" w:type="dxa"/>
            <w:vAlign w:val="center"/>
          </w:tcPr>
          <w:p w:rsidR="0049485F" w:rsidRPr="00D706DC" w:rsidRDefault="0049485F" w:rsidP="0049485F">
            <w:pPr>
              <w:spacing w:after="0" w:line="240" w:lineRule="auto"/>
              <w:jc w:val="center"/>
              <w:rPr>
                <w:rFonts w:ascii="Times New Roman" w:eastAsia="Calibri" w:hAnsi="Times New Roman" w:cs="Times New Roman"/>
                <w:sz w:val="24"/>
                <w:szCs w:val="24"/>
                <w:lang w:val="uk-UA" w:eastAsia="ru-RU"/>
              </w:rPr>
            </w:pPr>
            <w:r w:rsidRPr="00D706DC">
              <w:rPr>
                <w:rFonts w:ascii="Times New Roman" w:eastAsia="Calibri" w:hAnsi="Times New Roman" w:cs="Times New Roman"/>
                <w:sz w:val="24"/>
                <w:szCs w:val="24"/>
                <w:lang w:val="uk-UA" w:eastAsia="ru-RU"/>
              </w:rPr>
              <w:t>2</w:t>
            </w:r>
          </w:p>
        </w:tc>
        <w:tc>
          <w:tcPr>
            <w:tcW w:w="1418" w:type="dxa"/>
            <w:gridSpan w:val="2"/>
            <w:tcBorders>
              <w:bottom w:val="single" w:sz="4" w:space="0" w:color="auto"/>
            </w:tcBorders>
            <w:vAlign w:val="center"/>
          </w:tcPr>
          <w:p w:rsidR="0049485F" w:rsidRPr="00D706DC" w:rsidRDefault="0049485F" w:rsidP="0049485F">
            <w:pPr>
              <w:spacing w:after="0" w:line="240" w:lineRule="auto"/>
              <w:jc w:val="center"/>
              <w:rPr>
                <w:rFonts w:ascii="Times New Roman" w:eastAsia="Calibri" w:hAnsi="Times New Roman" w:cs="Times New Roman"/>
                <w:sz w:val="24"/>
                <w:szCs w:val="24"/>
                <w:lang w:val="uk-UA" w:eastAsia="ru-RU"/>
              </w:rPr>
            </w:pPr>
          </w:p>
        </w:tc>
        <w:tc>
          <w:tcPr>
            <w:tcW w:w="1388" w:type="dxa"/>
            <w:gridSpan w:val="2"/>
            <w:tcBorders>
              <w:bottom w:val="single" w:sz="4" w:space="0" w:color="auto"/>
            </w:tcBorders>
            <w:vAlign w:val="center"/>
          </w:tcPr>
          <w:p w:rsidR="0049485F" w:rsidRPr="00D706DC" w:rsidRDefault="0049485F" w:rsidP="0049485F">
            <w:pPr>
              <w:spacing w:after="0" w:line="240" w:lineRule="auto"/>
              <w:rPr>
                <w:rFonts w:ascii="Times New Roman" w:eastAsia="Calibri" w:hAnsi="Times New Roman" w:cs="Times New Roman"/>
                <w:sz w:val="24"/>
                <w:szCs w:val="24"/>
                <w:lang w:val="uk-UA" w:eastAsia="ru-RU"/>
              </w:rPr>
            </w:pPr>
          </w:p>
        </w:tc>
        <w:tc>
          <w:tcPr>
            <w:tcW w:w="1417" w:type="dxa"/>
            <w:vAlign w:val="center"/>
          </w:tcPr>
          <w:p w:rsidR="0049485F" w:rsidRPr="00D706DC" w:rsidRDefault="0049485F" w:rsidP="0049485F">
            <w:pPr>
              <w:spacing w:after="0" w:line="240" w:lineRule="auto"/>
              <w:rPr>
                <w:rFonts w:ascii="Times New Roman" w:eastAsia="Calibri" w:hAnsi="Times New Roman" w:cs="Times New Roman"/>
                <w:sz w:val="24"/>
                <w:szCs w:val="24"/>
                <w:lang w:val="uk-UA" w:eastAsia="ru-RU"/>
              </w:rPr>
            </w:pPr>
          </w:p>
        </w:tc>
        <w:tc>
          <w:tcPr>
            <w:tcW w:w="1418" w:type="dxa"/>
            <w:vAlign w:val="center"/>
          </w:tcPr>
          <w:p w:rsidR="0049485F" w:rsidRPr="00D706DC" w:rsidRDefault="0049485F" w:rsidP="0049485F">
            <w:pPr>
              <w:spacing w:after="0" w:line="240" w:lineRule="auto"/>
              <w:rPr>
                <w:rFonts w:ascii="Times New Roman" w:eastAsia="Calibri" w:hAnsi="Times New Roman" w:cs="Times New Roman"/>
                <w:sz w:val="24"/>
                <w:szCs w:val="24"/>
                <w:lang w:val="uk-UA" w:eastAsia="ru-RU"/>
              </w:rPr>
            </w:pPr>
          </w:p>
        </w:tc>
      </w:tr>
      <w:tr w:rsidR="0049485F" w:rsidRPr="00D706DC" w:rsidTr="00C65FD6">
        <w:trPr>
          <w:trHeight w:val="520"/>
        </w:trPr>
        <w:tc>
          <w:tcPr>
            <w:tcW w:w="5386" w:type="dxa"/>
            <w:gridSpan w:val="4"/>
            <w:tcBorders>
              <w:right w:val="nil"/>
            </w:tcBorders>
            <w:vAlign w:val="center"/>
          </w:tcPr>
          <w:p w:rsidR="0049485F" w:rsidRPr="00D706DC" w:rsidRDefault="0049485F" w:rsidP="0049485F">
            <w:pPr>
              <w:spacing w:after="0" w:line="240" w:lineRule="auto"/>
              <w:jc w:val="center"/>
              <w:rPr>
                <w:rFonts w:ascii="Times New Roman" w:eastAsia="Calibri" w:hAnsi="Times New Roman" w:cs="Times New Roman"/>
                <w:sz w:val="24"/>
                <w:szCs w:val="24"/>
                <w:lang w:val="uk-UA" w:eastAsia="ru-RU"/>
              </w:rPr>
            </w:pPr>
            <w:r w:rsidRPr="00D706DC">
              <w:rPr>
                <w:rFonts w:ascii="Times New Roman" w:eastAsia="Calibri" w:hAnsi="Times New Roman" w:cs="Times New Roman"/>
                <w:b/>
                <w:sz w:val="24"/>
                <w:szCs w:val="24"/>
                <w:lang w:val="uk-UA" w:eastAsia="ru-RU"/>
              </w:rPr>
              <w:t>Всього:</w:t>
            </w:r>
          </w:p>
        </w:tc>
        <w:tc>
          <w:tcPr>
            <w:tcW w:w="1263" w:type="dxa"/>
            <w:gridSpan w:val="2"/>
            <w:tcBorders>
              <w:left w:val="nil"/>
              <w:right w:val="nil"/>
            </w:tcBorders>
            <w:vAlign w:val="center"/>
          </w:tcPr>
          <w:p w:rsidR="0049485F" w:rsidRPr="00D706DC" w:rsidRDefault="0049485F" w:rsidP="0049485F">
            <w:pPr>
              <w:spacing w:after="0" w:line="240" w:lineRule="auto"/>
              <w:jc w:val="center"/>
              <w:rPr>
                <w:rFonts w:ascii="Times New Roman" w:eastAsia="Calibri" w:hAnsi="Times New Roman" w:cs="Times New Roman"/>
                <w:sz w:val="24"/>
                <w:szCs w:val="24"/>
                <w:lang w:val="uk-UA" w:eastAsia="ru-RU"/>
              </w:rPr>
            </w:pPr>
          </w:p>
        </w:tc>
        <w:tc>
          <w:tcPr>
            <w:tcW w:w="1001" w:type="dxa"/>
            <w:tcBorders>
              <w:left w:val="nil"/>
            </w:tcBorders>
            <w:vAlign w:val="center"/>
          </w:tcPr>
          <w:p w:rsidR="0049485F" w:rsidRPr="00D706DC" w:rsidRDefault="0049485F" w:rsidP="0049485F">
            <w:pPr>
              <w:spacing w:after="0" w:line="240" w:lineRule="auto"/>
              <w:jc w:val="center"/>
              <w:rPr>
                <w:rFonts w:ascii="Times New Roman" w:eastAsia="Calibri" w:hAnsi="Times New Roman" w:cs="Times New Roman"/>
                <w:sz w:val="24"/>
                <w:szCs w:val="24"/>
                <w:lang w:val="uk-UA" w:eastAsia="ru-RU"/>
              </w:rPr>
            </w:pPr>
          </w:p>
        </w:tc>
        <w:tc>
          <w:tcPr>
            <w:tcW w:w="1417" w:type="dxa"/>
            <w:vAlign w:val="center"/>
          </w:tcPr>
          <w:p w:rsidR="0049485F" w:rsidRPr="00D706DC" w:rsidRDefault="0049485F" w:rsidP="0049485F">
            <w:pPr>
              <w:spacing w:after="0" w:line="240" w:lineRule="auto"/>
              <w:jc w:val="center"/>
              <w:rPr>
                <w:rFonts w:ascii="Times New Roman" w:eastAsia="Calibri" w:hAnsi="Times New Roman" w:cs="Times New Roman"/>
                <w:sz w:val="24"/>
                <w:szCs w:val="24"/>
                <w:lang w:val="uk-UA" w:eastAsia="ru-RU"/>
              </w:rPr>
            </w:pPr>
          </w:p>
        </w:tc>
        <w:tc>
          <w:tcPr>
            <w:tcW w:w="1418" w:type="dxa"/>
            <w:vAlign w:val="center"/>
          </w:tcPr>
          <w:p w:rsidR="0049485F" w:rsidRPr="00D706DC" w:rsidRDefault="0049485F" w:rsidP="0049485F">
            <w:pPr>
              <w:spacing w:after="0" w:line="240" w:lineRule="auto"/>
              <w:jc w:val="center"/>
              <w:rPr>
                <w:rFonts w:ascii="Times New Roman" w:eastAsia="Calibri" w:hAnsi="Times New Roman" w:cs="Times New Roman"/>
                <w:sz w:val="24"/>
                <w:szCs w:val="24"/>
                <w:lang w:val="uk-UA" w:eastAsia="ru-RU"/>
              </w:rPr>
            </w:pPr>
          </w:p>
        </w:tc>
      </w:tr>
    </w:tbl>
    <w:p w:rsidR="0064748C" w:rsidRPr="00D706DC" w:rsidRDefault="0064748C" w:rsidP="007F2DD4">
      <w:pPr>
        <w:widowControl w:val="0"/>
        <w:tabs>
          <w:tab w:val="left" w:pos="0"/>
          <w:tab w:val="center" w:pos="4153"/>
          <w:tab w:val="right" w:pos="830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rsidR="00033B8E" w:rsidRPr="00D706DC" w:rsidRDefault="00033B8E" w:rsidP="003759A3">
      <w:pPr>
        <w:shd w:val="clear" w:color="auto" w:fill="FFFFFF"/>
        <w:spacing w:after="0" w:line="240" w:lineRule="auto"/>
        <w:ind w:right="-1"/>
        <w:jc w:val="both"/>
        <w:rPr>
          <w:rFonts w:ascii="Times New Roman" w:hAnsi="Times New Roman" w:cs="Times New Roman"/>
          <w:i/>
          <w:color w:val="7F7F7F" w:themeColor="text1" w:themeTint="80"/>
          <w:sz w:val="20"/>
          <w:szCs w:val="20"/>
          <w:lang w:val="uk-UA" w:eastAsia="uk-UA"/>
        </w:rPr>
      </w:pPr>
      <w:r w:rsidRPr="00D706DC">
        <w:rPr>
          <w:rFonts w:ascii="Times New Roman" w:hAnsi="Times New Roman" w:cs="Times New Roman"/>
          <w:i/>
          <w:color w:val="7F7F7F" w:themeColor="text1" w:themeTint="80"/>
          <w:sz w:val="20"/>
          <w:szCs w:val="20"/>
          <w:lang w:val="uk-UA" w:eastAsia="uk-UA"/>
        </w:rPr>
        <w:t>* Конкретна назва виробника та модель товару вказується у відповідності до пропозиції Учасника.</w:t>
      </w:r>
    </w:p>
    <w:p w:rsidR="00033B8E" w:rsidRPr="00D706DC" w:rsidRDefault="00033B8E" w:rsidP="003759A3">
      <w:pPr>
        <w:shd w:val="clear" w:color="auto" w:fill="FFFFFF"/>
        <w:spacing w:after="0" w:line="240" w:lineRule="auto"/>
        <w:ind w:right="-1"/>
        <w:jc w:val="both"/>
        <w:rPr>
          <w:rFonts w:ascii="Times New Roman" w:hAnsi="Times New Roman" w:cs="Times New Roman"/>
          <w:i/>
          <w:color w:val="7F7F7F" w:themeColor="text1" w:themeTint="80"/>
          <w:sz w:val="20"/>
          <w:szCs w:val="20"/>
          <w:lang w:val="uk-UA" w:eastAsia="uk-UA"/>
        </w:rPr>
      </w:pPr>
      <w:r w:rsidRPr="00D706DC">
        <w:rPr>
          <w:rFonts w:ascii="Times New Roman" w:hAnsi="Times New Roman" w:cs="Times New Roman"/>
          <w:i/>
          <w:color w:val="7F7F7F" w:themeColor="text1" w:themeTint="80"/>
          <w:sz w:val="20"/>
          <w:szCs w:val="20"/>
          <w:lang w:val="uk-UA" w:eastAsia="uk-UA"/>
        </w:rPr>
        <w:t>** Зазначається у разі, якщо Учасник є платником податку на додану вартість.</w:t>
      </w:r>
    </w:p>
    <w:p w:rsidR="003759A3" w:rsidRPr="00D706DC" w:rsidRDefault="003759A3" w:rsidP="007F2DD4">
      <w:pPr>
        <w:widowControl w:val="0"/>
        <w:tabs>
          <w:tab w:val="center" w:pos="0"/>
        </w:tabs>
        <w:autoSpaceDE w:val="0"/>
        <w:autoSpaceDN w:val="0"/>
        <w:adjustRightInd w:val="0"/>
        <w:spacing w:after="0" w:line="240" w:lineRule="auto"/>
        <w:jc w:val="both"/>
        <w:rPr>
          <w:rFonts w:ascii="Times New Roman" w:eastAsia="Times New Roman" w:hAnsi="Times New Roman" w:cs="Times New Roman"/>
          <w:b/>
          <w:sz w:val="24"/>
          <w:szCs w:val="24"/>
          <w:lang w:val="uk-UA"/>
        </w:rPr>
      </w:pPr>
    </w:p>
    <w:p w:rsidR="007F2DD4" w:rsidRPr="00D706DC" w:rsidRDefault="007F2DD4" w:rsidP="007F2DD4">
      <w:pPr>
        <w:widowControl w:val="0"/>
        <w:tabs>
          <w:tab w:val="center" w:pos="0"/>
        </w:tabs>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D706DC">
        <w:rPr>
          <w:rFonts w:ascii="Times New Roman" w:eastAsia="Times New Roman" w:hAnsi="Times New Roman" w:cs="Times New Roman"/>
          <w:b/>
          <w:sz w:val="24"/>
          <w:szCs w:val="24"/>
          <w:lang w:val="uk-UA"/>
        </w:rPr>
        <w:t xml:space="preserve">Загальна </w:t>
      </w:r>
      <w:r w:rsidR="005E107C" w:rsidRPr="00D706DC">
        <w:rPr>
          <w:rFonts w:ascii="Times New Roman" w:eastAsia="Times New Roman" w:hAnsi="Times New Roman" w:cs="Times New Roman"/>
          <w:b/>
          <w:sz w:val="24"/>
          <w:szCs w:val="24"/>
          <w:lang w:val="uk-UA"/>
        </w:rPr>
        <w:t>ціна</w:t>
      </w:r>
      <w:r w:rsidRPr="00D706DC">
        <w:rPr>
          <w:rFonts w:ascii="Times New Roman" w:eastAsia="Times New Roman" w:hAnsi="Times New Roman" w:cs="Times New Roman"/>
          <w:b/>
          <w:sz w:val="24"/>
          <w:szCs w:val="24"/>
          <w:lang w:val="uk-UA"/>
        </w:rPr>
        <w:t xml:space="preserve"> пропозиції</w:t>
      </w:r>
      <w:r w:rsidR="004E2E28" w:rsidRPr="00D706DC">
        <w:rPr>
          <w:rFonts w:ascii="Times New Roman" w:eastAsia="Times New Roman" w:hAnsi="Times New Roman" w:cs="Times New Roman"/>
          <w:b/>
          <w:sz w:val="24"/>
          <w:szCs w:val="24"/>
          <w:lang w:val="uk-UA"/>
        </w:rPr>
        <w:t xml:space="preserve"> - </w:t>
      </w:r>
      <w:r w:rsidRPr="00D706DC">
        <w:rPr>
          <w:rFonts w:ascii="Times New Roman" w:eastAsia="Times New Roman" w:hAnsi="Times New Roman" w:cs="Times New Roman"/>
          <w:b/>
          <w:sz w:val="24"/>
          <w:szCs w:val="24"/>
          <w:lang w:val="uk-UA"/>
        </w:rPr>
        <w:t xml:space="preserve"> </w:t>
      </w:r>
      <w:r w:rsidR="004E2E28" w:rsidRPr="00D706DC">
        <w:rPr>
          <w:rFonts w:ascii="Times New Roman" w:eastAsia="Times New Roman" w:hAnsi="Times New Roman" w:cs="Times New Roman"/>
          <w:b/>
          <w:sz w:val="24"/>
          <w:szCs w:val="24"/>
          <w:lang w:val="uk-UA"/>
        </w:rPr>
        <w:t>_____________</w:t>
      </w:r>
      <w:r w:rsidRPr="00D706DC">
        <w:rPr>
          <w:rFonts w:ascii="Times New Roman" w:eastAsia="Times New Roman" w:hAnsi="Times New Roman" w:cs="Times New Roman"/>
          <w:sz w:val="24"/>
          <w:szCs w:val="24"/>
          <w:lang w:val="uk-UA"/>
        </w:rPr>
        <w:t>_________________________________________</w:t>
      </w:r>
      <w:r w:rsidRPr="00D706DC">
        <w:rPr>
          <w:rFonts w:ascii="Times New Roman" w:eastAsia="Times New Roman" w:hAnsi="Times New Roman" w:cs="Times New Roman"/>
          <w:sz w:val="24"/>
          <w:szCs w:val="24"/>
          <w:lang w:val="uk-UA"/>
        </w:rPr>
        <w:br/>
        <w:t>_________________</w:t>
      </w:r>
      <w:r w:rsidR="00DD06C0" w:rsidRPr="00D706DC">
        <w:rPr>
          <w:rFonts w:ascii="Times New Roman" w:eastAsia="Times New Roman" w:hAnsi="Times New Roman" w:cs="Times New Roman"/>
          <w:sz w:val="24"/>
          <w:szCs w:val="24"/>
          <w:lang w:val="uk-UA"/>
        </w:rPr>
        <w:t>_____________________________</w:t>
      </w:r>
      <w:r w:rsidRPr="00D706DC">
        <w:rPr>
          <w:rFonts w:ascii="Times New Roman" w:eastAsia="Times New Roman" w:hAnsi="Times New Roman" w:cs="Times New Roman"/>
          <w:sz w:val="24"/>
          <w:szCs w:val="24"/>
          <w:lang w:val="uk-UA"/>
        </w:rPr>
        <w:t>___________</w:t>
      </w:r>
      <w:r w:rsidRPr="00D706DC">
        <w:rPr>
          <w:rFonts w:ascii="Times New Roman" w:eastAsia="Times New Roman" w:hAnsi="Times New Roman" w:cs="Times New Roman"/>
          <w:b/>
          <w:sz w:val="24"/>
          <w:szCs w:val="24"/>
          <w:lang w:val="uk-UA"/>
        </w:rPr>
        <w:t xml:space="preserve"> гр</w:t>
      </w:r>
      <w:r w:rsidR="009A4F62" w:rsidRPr="00D706DC">
        <w:rPr>
          <w:rFonts w:ascii="Times New Roman" w:eastAsia="Times New Roman" w:hAnsi="Times New Roman" w:cs="Times New Roman"/>
          <w:b/>
          <w:sz w:val="24"/>
          <w:szCs w:val="24"/>
          <w:lang w:val="uk-UA"/>
        </w:rPr>
        <w:t>ивень</w:t>
      </w:r>
      <w:r w:rsidRPr="00D706DC">
        <w:rPr>
          <w:rFonts w:ascii="Times New Roman" w:eastAsia="Times New Roman" w:hAnsi="Times New Roman" w:cs="Times New Roman"/>
          <w:b/>
          <w:sz w:val="24"/>
          <w:szCs w:val="24"/>
          <w:lang w:val="uk-UA"/>
        </w:rPr>
        <w:t xml:space="preserve"> з ПДВ</w:t>
      </w:r>
      <w:r w:rsidR="00DD06C0" w:rsidRPr="00D706DC">
        <w:rPr>
          <w:rFonts w:ascii="Times New Roman" w:eastAsia="Times New Roman" w:hAnsi="Times New Roman" w:cs="Times New Roman"/>
          <w:b/>
          <w:sz w:val="24"/>
          <w:szCs w:val="24"/>
          <w:lang w:val="uk-UA"/>
        </w:rPr>
        <w:t>**</w:t>
      </w:r>
      <w:r w:rsidR="005E107C" w:rsidRPr="00D706DC">
        <w:rPr>
          <w:rFonts w:ascii="Times New Roman" w:eastAsia="Times New Roman" w:hAnsi="Times New Roman" w:cs="Times New Roman"/>
          <w:b/>
          <w:sz w:val="24"/>
          <w:szCs w:val="24"/>
          <w:lang w:val="uk-UA"/>
        </w:rPr>
        <w:t xml:space="preserve">/ </w:t>
      </w:r>
      <w:r w:rsidR="005E107C" w:rsidRPr="00D706DC">
        <w:rPr>
          <w:rFonts w:ascii="Times New Roman" w:eastAsia="Times New Roman" w:hAnsi="Times New Roman" w:cs="Times New Roman"/>
          <w:b/>
          <w:i/>
          <w:sz w:val="24"/>
          <w:szCs w:val="24"/>
          <w:lang w:val="uk-UA"/>
        </w:rPr>
        <w:t>без ПДВ.</w:t>
      </w:r>
    </w:p>
    <w:p w:rsidR="007F2DD4" w:rsidRPr="00D706DC" w:rsidRDefault="007F2DD4" w:rsidP="007F2DD4">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D706DC">
        <w:rPr>
          <w:rFonts w:ascii="Times New Roman" w:eastAsia="Times New Roman" w:hAnsi="Times New Roman" w:cs="Times New Roman"/>
          <w:i/>
          <w:sz w:val="24"/>
          <w:szCs w:val="24"/>
          <w:lang w:val="uk-UA"/>
        </w:rPr>
        <w:t xml:space="preserve">                                                    (вказати цифрами та прописом)</w:t>
      </w:r>
      <w:r w:rsidRPr="00D706DC">
        <w:rPr>
          <w:rFonts w:ascii="Times New Roman" w:eastAsia="Times New Roman" w:hAnsi="Times New Roman" w:cs="Times New Roman"/>
          <w:i/>
          <w:iCs/>
          <w:sz w:val="24"/>
          <w:szCs w:val="24"/>
          <w:lang w:val="uk-UA" w:eastAsia="uk-UA"/>
        </w:rPr>
        <w:tab/>
      </w:r>
    </w:p>
    <w:p w:rsidR="007F2DD4" w:rsidRPr="00D706DC" w:rsidRDefault="007F2DD4" w:rsidP="007F2DD4">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7F2DD4" w:rsidRPr="00D706DC" w:rsidRDefault="007F2DD4" w:rsidP="0033790E">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uk-UA" w:eastAsia="uk-UA"/>
        </w:rPr>
      </w:pPr>
      <w:r w:rsidRPr="00D706DC">
        <w:rPr>
          <w:rFonts w:ascii="Times New Roman" w:eastAsia="Calibri" w:hAnsi="Times New Roman" w:cs="Times New Roman"/>
          <w:sz w:val="24"/>
          <w:szCs w:val="24"/>
          <w:lang w:val="uk-UA" w:eastAsia="uk-UA"/>
        </w:rPr>
        <w:t>Підписавши дану пропозицію, ми ______________</w:t>
      </w:r>
      <w:r w:rsidRPr="00D706DC">
        <w:rPr>
          <w:rFonts w:ascii="Times New Roman" w:eastAsia="Calibri" w:hAnsi="Times New Roman" w:cs="Times New Roman"/>
          <w:b/>
          <w:i/>
          <w:sz w:val="24"/>
          <w:szCs w:val="24"/>
          <w:lang w:val="uk-UA" w:eastAsia="uk-UA"/>
        </w:rPr>
        <w:t>(назва учасника)</w:t>
      </w:r>
      <w:r w:rsidRPr="00D706DC">
        <w:rPr>
          <w:rFonts w:ascii="Times New Roman" w:eastAsia="Calibri" w:hAnsi="Times New Roman" w:cs="Times New Roman"/>
          <w:sz w:val="24"/>
          <w:szCs w:val="24"/>
          <w:lang w:val="uk-UA" w:eastAsia="uk-UA"/>
        </w:rPr>
        <w:t xml:space="preserve"> погоджуємося дотримуватися своєї пропозиції протягом </w:t>
      </w:r>
      <w:r w:rsidR="00A876A4" w:rsidRPr="00D706DC">
        <w:rPr>
          <w:rFonts w:ascii="Times New Roman" w:eastAsia="Calibri" w:hAnsi="Times New Roman" w:cs="Times New Roman"/>
          <w:sz w:val="24"/>
          <w:szCs w:val="24"/>
          <w:lang w:val="uk-UA" w:eastAsia="uk-UA"/>
        </w:rPr>
        <w:t>9</w:t>
      </w:r>
      <w:r w:rsidRPr="00D706DC">
        <w:rPr>
          <w:rFonts w:ascii="Times New Roman" w:eastAsia="Calibri" w:hAnsi="Times New Roman" w:cs="Times New Roman"/>
          <w:sz w:val="24"/>
          <w:szCs w:val="24"/>
          <w:lang w:val="uk-UA" w:eastAsia="uk-UA"/>
        </w:rPr>
        <w:t>0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7F2DD4" w:rsidRPr="00D706DC" w:rsidRDefault="007F2DD4" w:rsidP="0033790E">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uk-UA" w:eastAsia="uk-UA"/>
        </w:rPr>
      </w:pPr>
      <w:r w:rsidRPr="00D706DC">
        <w:rPr>
          <w:rFonts w:ascii="Times New Roman" w:eastAsia="Calibri" w:hAnsi="Times New Roman" w:cs="Times New Roman"/>
          <w:sz w:val="24"/>
          <w:szCs w:val="24"/>
          <w:lang w:val="uk-UA" w:eastAsia="uk-UA"/>
        </w:rPr>
        <w:t xml:space="preserve">Якщо рішенням замовника пропозиція ____________ </w:t>
      </w:r>
      <w:r w:rsidRPr="00D706DC">
        <w:rPr>
          <w:rFonts w:ascii="Times New Roman" w:eastAsia="Calibri" w:hAnsi="Times New Roman" w:cs="Times New Roman"/>
          <w:b/>
          <w:i/>
          <w:sz w:val="24"/>
          <w:szCs w:val="24"/>
          <w:lang w:val="uk-UA" w:eastAsia="uk-UA"/>
        </w:rPr>
        <w:t>(назва учасника)</w:t>
      </w:r>
      <w:r w:rsidRPr="00D706DC">
        <w:rPr>
          <w:rFonts w:ascii="Times New Roman" w:eastAsia="Calibri" w:hAnsi="Times New Roman" w:cs="Times New Roman"/>
          <w:sz w:val="24"/>
          <w:szCs w:val="24"/>
          <w:lang w:val="uk-UA" w:eastAsia="uk-UA"/>
        </w:rPr>
        <w:t xml:space="preserve"> буде визнана переможцем тендеру (торгів), ми зобов’язуємося надати повний пакет документів шляхом оприлюднення їх в електронній системі закупівель у строк, що не перевищує </w:t>
      </w:r>
      <w:r w:rsidRPr="00D706DC">
        <w:rPr>
          <w:rFonts w:ascii="Times New Roman" w:eastAsia="Calibri" w:hAnsi="Times New Roman" w:cs="Times New Roman"/>
          <w:b/>
          <w:sz w:val="24"/>
          <w:szCs w:val="24"/>
          <w:lang w:val="uk-UA"/>
        </w:rPr>
        <w:t xml:space="preserve">десяти днів </w:t>
      </w:r>
      <w:r w:rsidRPr="00D706DC">
        <w:rPr>
          <w:rFonts w:ascii="Times New Roman" w:eastAsia="Calibri" w:hAnsi="Times New Roman" w:cs="Times New Roman"/>
          <w:sz w:val="24"/>
          <w:szCs w:val="24"/>
          <w:lang w:val="uk-UA"/>
        </w:rPr>
        <w:t>з дати оприлюднення в електронній системі</w:t>
      </w:r>
      <w:r w:rsidRPr="00D706DC">
        <w:rPr>
          <w:rFonts w:ascii="Times New Roman" w:eastAsia="Calibri" w:hAnsi="Times New Roman" w:cs="Times New Roman"/>
          <w:sz w:val="24"/>
          <w:szCs w:val="24"/>
          <w:lang w:val="uk-UA" w:eastAsia="uk-UA"/>
        </w:rPr>
        <w:t xml:space="preserve"> закупівель повідомлення про намір укласти договір про закупівлю, щодо підтвердження відсутності підстав, передбачених статтею 17 Закону для Переможця, які зазначені у </w:t>
      </w:r>
      <w:r w:rsidRPr="00D706DC">
        <w:rPr>
          <w:rFonts w:ascii="Times New Roman" w:eastAsia="Calibri" w:hAnsi="Times New Roman" w:cs="Times New Roman"/>
          <w:b/>
          <w:sz w:val="24"/>
          <w:szCs w:val="24"/>
          <w:lang w:val="uk-UA" w:eastAsia="uk-UA"/>
        </w:rPr>
        <w:t>Додатку 1 до ТД.</w:t>
      </w:r>
    </w:p>
    <w:p w:rsidR="007F2DD4" w:rsidRPr="00D706DC" w:rsidRDefault="007F2DD4" w:rsidP="0033790E">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uk-UA" w:eastAsia="uk-UA"/>
        </w:rPr>
      </w:pPr>
      <w:r w:rsidRPr="00D706DC">
        <w:rPr>
          <w:rFonts w:ascii="Times New Roman" w:eastAsia="Calibri" w:hAnsi="Times New Roman" w:cs="Times New Roman"/>
          <w:sz w:val="24"/>
          <w:szCs w:val="24"/>
          <w:lang w:val="uk-UA" w:eastAsia="uk-UA"/>
        </w:rPr>
        <w:t xml:space="preserve">Ми зобов’язуємося у випадку визначення нас переможцем та прийняття замовником рішення про намір укласти з нами договір про закупівлю, </w:t>
      </w:r>
      <w:r w:rsidR="000C4CB8" w:rsidRPr="00D706DC">
        <w:rPr>
          <w:rFonts w:ascii="Times New Roman" w:eastAsia="Calibri" w:hAnsi="Times New Roman" w:cs="Times New Roman"/>
          <w:sz w:val="24"/>
          <w:szCs w:val="24"/>
          <w:lang w:val="uk-UA" w:eastAsia="uk-UA"/>
        </w:rPr>
        <w:t>поставити товар</w:t>
      </w:r>
      <w:r w:rsidR="007B375B" w:rsidRPr="00D706DC">
        <w:rPr>
          <w:rFonts w:ascii="Times New Roman" w:eastAsia="Calibri" w:hAnsi="Times New Roman" w:cs="Times New Roman"/>
          <w:sz w:val="24"/>
          <w:szCs w:val="24"/>
          <w:lang w:val="uk-UA" w:eastAsia="uk-UA"/>
        </w:rPr>
        <w:t xml:space="preserve"> на умовах</w:t>
      </w:r>
      <w:r w:rsidRPr="00D706DC">
        <w:rPr>
          <w:rFonts w:ascii="Times New Roman" w:eastAsia="Calibri" w:hAnsi="Times New Roman" w:cs="Times New Roman"/>
          <w:sz w:val="24"/>
          <w:szCs w:val="24"/>
          <w:lang w:val="uk-UA" w:eastAsia="uk-UA"/>
        </w:rPr>
        <w:t>, визначених у тендерній документації.</w:t>
      </w:r>
    </w:p>
    <w:p w:rsidR="007F2DD4" w:rsidRPr="00D706DC" w:rsidRDefault="007F2DD4" w:rsidP="0033790E">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uk-UA" w:eastAsia="uk-UA"/>
        </w:rPr>
      </w:pPr>
      <w:r w:rsidRPr="00D706DC">
        <w:rPr>
          <w:rFonts w:ascii="Times New Roman" w:eastAsia="Calibri" w:hAnsi="Times New Roman" w:cs="Times New Roman"/>
          <w:sz w:val="24"/>
          <w:szCs w:val="24"/>
          <w:lang w:val="uk-UA" w:eastAsia="uk-UA"/>
        </w:rPr>
        <w:t>Якщо рішенням замовника пропозиція_______________</w:t>
      </w:r>
      <w:r w:rsidRPr="00D706DC">
        <w:rPr>
          <w:rFonts w:ascii="Times New Roman" w:eastAsia="Calibri" w:hAnsi="Times New Roman" w:cs="Times New Roman"/>
          <w:b/>
          <w:i/>
          <w:sz w:val="24"/>
          <w:szCs w:val="24"/>
          <w:u w:val="single"/>
          <w:lang w:val="uk-UA" w:eastAsia="uk-UA"/>
        </w:rPr>
        <w:t>(назва учасника)</w:t>
      </w:r>
      <w:r w:rsidRPr="00D706DC">
        <w:rPr>
          <w:rFonts w:ascii="Times New Roman" w:eastAsia="Calibri" w:hAnsi="Times New Roman" w:cs="Times New Roman"/>
          <w:sz w:val="24"/>
          <w:szCs w:val="24"/>
          <w:lang w:val="uk-UA" w:eastAsia="uk-UA"/>
        </w:rPr>
        <w:t xml:space="preserve"> буде визнана переможцем тендеру (торгів), ми зобов’язуємося підписати договір із замовником в редакції, що викладена в </w:t>
      </w:r>
      <w:proofErr w:type="spellStart"/>
      <w:r w:rsidRPr="00D706DC">
        <w:rPr>
          <w:rFonts w:ascii="Times New Roman" w:eastAsia="Calibri" w:hAnsi="Times New Roman" w:cs="Times New Roman"/>
          <w:sz w:val="24"/>
          <w:szCs w:val="24"/>
          <w:lang w:val="uk-UA" w:eastAsia="uk-UA"/>
        </w:rPr>
        <w:t>проєкті</w:t>
      </w:r>
      <w:proofErr w:type="spellEnd"/>
      <w:r w:rsidRPr="00D706DC">
        <w:rPr>
          <w:rFonts w:ascii="Times New Roman" w:eastAsia="Calibri" w:hAnsi="Times New Roman" w:cs="Times New Roman"/>
          <w:sz w:val="24"/>
          <w:szCs w:val="24"/>
          <w:lang w:val="uk-UA" w:eastAsia="uk-UA"/>
        </w:rPr>
        <w:t xml:space="preserve"> договору (</w:t>
      </w:r>
      <w:r w:rsidRPr="00D706DC">
        <w:rPr>
          <w:rFonts w:ascii="Times New Roman" w:eastAsia="Calibri" w:hAnsi="Times New Roman" w:cs="Times New Roman"/>
          <w:b/>
          <w:sz w:val="24"/>
          <w:szCs w:val="24"/>
          <w:lang w:val="uk-UA" w:eastAsia="uk-UA"/>
        </w:rPr>
        <w:t>Додаток  4 до ТД</w:t>
      </w:r>
      <w:r w:rsidRPr="00D706DC">
        <w:rPr>
          <w:rFonts w:ascii="Times New Roman" w:eastAsia="Calibri" w:hAnsi="Times New Roman" w:cs="Times New Roman"/>
          <w:sz w:val="24"/>
          <w:szCs w:val="24"/>
          <w:lang w:val="uk-UA" w:eastAsia="uk-UA"/>
        </w:rPr>
        <w:t>) з урахуванням Технічних вимог (</w:t>
      </w:r>
      <w:r w:rsidRPr="00D706DC">
        <w:rPr>
          <w:rFonts w:ascii="Times New Roman" w:eastAsia="Calibri" w:hAnsi="Times New Roman" w:cs="Times New Roman"/>
          <w:b/>
          <w:sz w:val="24"/>
          <w:szCs w:val="24"/>
          <w:lang w:val="uk-UA" w:eastAsia="uk-UA"/>
        </w:rPr>
        <w:t>Додаток  3 до ТД</w:t>
      </w:r>
      <w:r w:rsidRPr="00D706DC">
        <w:rPr>
          <w:rFonts w:ascii="Times New Roman" w:eastAsia="Calibri" w:hAnsi="Times New Roman" w:cs="Times New Roman"/>
          <w:sz w:val="24"/>
          <w:szCs w:val="24"/>
          <w:lang w:val="uk-UA" w:eastAsia="uk-UA"/>
        </w:rPr>
        <w:t>) протягом строку дії тендерної пропозиції, не пізніше ніж через 20 днів з дня прийняття рішення про намір укласти договір про закупівлю, але не раніше ніж через 10 днів з дати оприлюднення в електронній системі закупівель повідомлення про намір укласти договір про закупівлю.</w:t>
      </w:r>
    </w:p>
    <w:p w:rsidR="007F2DD4" w:rsidRPr="00D706DC" w:rsidRDefault="007F2DD4" w:rsidP="0033790E">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uk-UA" w:eastAsia="uk-UA"/>
        </w:rPr>
      </w:pPr>
      <w:r w:rsidRPr="00D706DC">
        <w:rPr>
          <w:rFonts w:ascii="Times New Roman" w:eastAsia="Calibri" w:hAnsi="Times New Roman" w:cs="Times New Roman"/>
          <w:sz w:val="24"/>
          <w:szCs w:val="24"/>
          <w:lang w:val="uk-UA" w:eastAsia="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w:t>
      </w:r>
      <w:r w:rsidRPr="00D706DC">
        <w:rPr>
          <w:rFonts w:ascii="Times New Roman" w:eastAsia="Calibri" w:hAnsi="Times New Roman" w:cs="Times New Roman"/>
          <w:sz w:val="24"/>
          <w:szCs w:val="24"/>
          <w:lang w:val="uk-UA" w:eastAsia="uk-UA"/>
        </w:rPr>
        <w:lastRenderedPageBreak/>
        <w:t>прийнятті будь-якої іншої пропозиції з більш вигідними для Вас умовами.</w:t>
      </w:r>
    </w:p>
    <w:p w:rsidR="007F2DD4" w:rsidRPr="00D706DC" w:rsidRDefault="007F2DD4" w:rsidP="0033790E">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uk-UA" w:eastAsia="uk-UA"/>
        </w:rPr>
      </w:pPr>
      <w:r w:rsidRPr="00D706DC">
        <w:rPr>
          <w:rFonts w:ascii="Times New Roman" w:eastAsia="Calibri" w:hAnsi="Times New Roman" w:cs="Times New Roman"/>
          <w:sz w:val="24"/>
          <w:szCs w:val="24"/>
          <w:lang w:val="uk-UA" w:eastAsia="uk-UA"/>
        </w:rPr>
        <w:t>Відповідно до Закону України «Про захист персональних даних» від 01.06.2010</w:t>
      </w:r>
      <w:r w:rsidR="00555AC7" w:rsidRPr="00D706DC">
        <w:rPr>
          <w:rFonts w:ascii="Times New Roman" w:eastAsia="Calibri" w:hAnsi="Times New Roman" w:cs="Times New Roman"/>
          <w:sz w:val="24"/>
          <w:szCs w:val="24"/>
          <w:lang w:val="uk-UA" w:eastAsia="uk-UA"/>
        </w:rPr>
        <w:br/>
      </w:r>
      <w:r w:rsidRPr="00D706DC">
        <w:rPr>
          <w:rFonts w:ascii="Times New Roman" w:eastAsia="Calibri" w:hAnsi="Times New Roman" w:cs="Times New Roman"/>
          <w:sz w:val="24"/>
          <w:szCs w:val="24"/>
          <w:lang w:val="uk-UA" w:eastAsia="uk-UA"/>
        </w:rPr>
        <w:t>№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7F2DD4" w:rsidRPr="00D706DC" w:rsidRDefault="007F2DD4" w:rsidP="0033790E">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uk-UA" w:eastAsia="uk-UA"/>
        </w:rPr>
      </w:pPr>
      <w:r w:rsidRPr="00D706DC">
        <w:rPr>
          <w:rFonts w:ascii="Times New Roman" w:eastAsia="Calibri" w:hAnsi="Times New Roman" w:cs="Times New Roman"/>
          <w:sz w:val="24"/>
          <w:szCs w:val="24"/>
          <w:lang w:val="uk-UA" w:eastAsia="uk-UA"/>
        </w:rPr>
        <w:t>До 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договору.</w:t>
      </w:r>
    </w:p>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CYR"/>
          <w:sz w:val="24"/>
          <w:szCs w:val="24"/>
          <w:lang w:val="uk-UA" w:eastAsia="uk-UA"/>
        </w:rPr>
      </w:pPr>
      <w:r w:rsidRPr="00D706DC">
        <w:rPr>
          <w:rFonts w:ascii="Times New Roman" w:eastAsia="Times New Roman" w:hAnsi="Times New Roman" w:cs="Times New Roman CYR"/>
          <w:sz w:val="24"/>
          <w:szCs w:val="24"/>
          <w:lang w:val="uk-UA" w:eastAsia="uk-UA"/>
        </w:rPr>
        <w:t>_____________________________             __________________                     ________________</w:t>
      </w:r>
    </w:p>
    <w:p w:rsidR="007F2DD4" w:rsidRPr="00D706DC" w:rsidRDefault="008115CF" w:rsidP="008115CF">
      <w:pPr>
        <w:widowControl w:val="0"/>
        <w:autoSpaceDE w:val="0"/>
        <w:autoSpaceDN w:val="0"/>
        <w:adjustRightInd w:val="0"/>
        <w:spacing w:after="0" w:line="240" w:lineRule="auto"/>
        <w:rPr>
          <w:rFonts w:ascii="Times New Roman" w:eastAsia="Times New Roman" w:hAnsi="Times New Roman" w:cs="Times New Roman"/>
          <w:i/>
          <w:iCs/>
          <w:sz w:val="20"/>
          <w:szCs w:val="20"/>
          <w:lang w:val="uk-UA" w:eastAsia="uk-UA"/>
        </w:rPr>
      </w:pPr>
      <w:r w:rsidRPr="00D706DC">
        <w:rPr>
          <w:rFonts w:ascii="Times New Roman" w:eastAsia="Times New Roman" w:hAnsi="Times New Roman" w:cs="Times New Roman CYR"/>
          <w:i/>
          <w:iCs/>
          <w:sz w:val="20"/>
          <w:szCs w:val="20"/>
          <w:lang w:val="uk-UA" w:eastAsia="uk-UA"/>
        </w:rPr>
        <w:t xml:space="preserve"> </w:t>
      </w:r>
      <w:r w:rsidR="007F2DD4" w:rsidRPr="00D706DC">
        <w:rPr>
          <w:rFonts w:ascii="Times New Roman" w:eastAsia="Times New Roman" w:hAnsi="Times New Roman" w:cs="Times New Roman CYR"/>
          <w:i/>
          <w:iCs/>
          <w:sz w:val="20"/>
          <w:szCs w:val="20"/>
          <w:lang w:val="uk-UA" w:eastAsia="uk-UA"/>
        </w:rPr>
        <w:t xml:space="preserve">(Посада уповноваженої особи </w:t>
      </w:r>
      <w:r w:rsidRPr="00D706DC">
        <w:rPr>
          <w:rFonts w:ascii="Times New Roman" w:eastAsia="Times New Roman" w:hAnsi="Times New Roman" w:cs="Times New Roman CYR"/>
          <w:i/>
          <w:iCs/>
          <w:sz w:val="20"/>
          <w:szCs w:val="20"/>
          <w:lang w:val="uk-UA" w:eastAsia="uk-UA"/>
        </w:rPr>
        <w:t>у</w:t>
      </w:r>
      <w:r w:rsidR="007F2DD4" w:rsidRPr="00D706DC">
        <w:rPr>
          <w:rFonts w:ascii="Times New Roman" w:eastAsia="Times New Roman" w:hAnsi="Times New Roman" w:cs="Times New Roman CYR"/>
          <w:i/>
          <w:iCs/>
          <w:sz w:val="20"/>
          <w:szCs w:val="20"/>
          <w:lang w:val="uk-UA" w:eastAsia="uk-UA"/>
        </w:rPr>
        <w:t>часника)</w:t>
      </w:r>
      <w:r w:rsidR="007F2DD4" w:rsidRPr="00D706DC">
        <w:rPr>
          <w:rFonts w:ascii="Times New Roman" w:eastAsia="Times New Roman" w:hAnsi="Times New Roman" w:cs="Times New Roman CYR"/>
          <w:i/>
          <w:iCs/>
          <w:sz w:val="20"/>
          <w:szCs w:val="20"/>
          <w:lang w:val="uk-UA" w:eastAsia="uk-UA"/>
        </w:rPr>
        <w:tab/>
      </w:r>
      <w:r w:rsidRPr="00D706DC">
        <w:rPr>
          <w:rFonts w:ascii="Times New Roman" w:eastAsia="Times New Roman" w:hAnsi="Times New Roman" w:cs="Times New Roman CYR"/>
          <w:i/>
          <w:iCs/>
          <w:sz w:val="20"/>
          <w:szCs w:val="20"/>
          <w:lang w:val="uk-UA" w:eastAsia="uk-UA"/>
        </w:rPr>
        <w:t xml:space="preserve">                        </w:t>
      </w:r>
      <w:r w:rsidR="007F2DD4" w:rsidRPr="00D706DC">
        <w:rPr>
          <w:rFonts w:ascii="Times New Roman" w:eastAsia="Times New Roman" w:hAnsi="Times New Roman" w:cs="Times New Roman CYR"/>
          <w:i/>
          <w:iCs/>
          <w:sz w:val="20"/>
          <w:szCs w:val="20"/>
          <w:lang w:val="uk-UA" w:eastAsia="uk-UA"/>
        </w:rPr>
        <w:t xml:space="preserve"> (Підпис)</w:t>
      </w:r>
      <w:r w:rsidR="007F2DD4" w:rsidRPr="00D706DC">
        <w:rPr>
          <w:rFonts w:ascii="Times New Roman" w:eastAsia="Times New Roman" w:hAnsi="Times New Roman" w:cs="Times New Roman CYR"/>
          <w:i/>
          <w:iCs/>
          <w:sz w:val="20"/>
          <w:szCs w:val="20"/>
          <w:lang w:val="uk-UA" w:eastAsia="uk-UA"/>
        </w:rPr>
        <w:tab/>
      </w:r>
      <w:r w:rsidR="007F2DD4" w:rsidRPr="00D706DC">
        <w:rPr>
          <w:rFonts w:ascii="Times New Roman" w:eastAsia="Times New Roman" w:hAnsi="Times New Roman" w:cs="Times New Roman CYR"/>
          <w:b/>
          <w:bCs/>
          <w:sz w:val="20"/>
          <w:szCs w:val="20"/>
          <w:lang w:val="uk-UA" w:eastAsia="uk-UA"/>
        </w:rPr>
        <w:t xml:space="preserve">М.П.               </w:t>
      </w:r>
      <w:r w:rsidRPr="00D706DC">
        <w:rPr>
          <w:rFonts w:ascii="Times New Roman" w:eastAsia="Times New Roman" w:hAnsi="Times New Roman" w:cs="Times New Roman CYR"/>
          <w:b/>
          <w:bCs/>
          <w:sz w:val="20"/>
          <w:szCs w:val="20"/>
          <w:lang w:val="uk-UA" w:eastAsia="uk-UA"/>
        </w:rPr>
        <w:t xml:space="preserve">               </w:t>
      </w:r>
      <w:r w:rsidR="004E2E28" w:rsidRPr="00D706DC">
        <w:rPr>
          <w:rFonts w:ascii="Times New Roman" w:eastAsia="Times New Roman" w:hAnsi="Times New Roman" w:cs="Times New Roman CYR"/>
          <w:b/>
          <w:bCs/>
          <w:sz w:val="20"/>
          <w:szCs w:val="20"/>
          <w:lang w:val="uk-UA" w:eastAsia="uk-UA"/>
        </w:rPr>
        <w:t xml:space="preserve">      </w:t>
      </w:r>
      <w:r w:rsidRPr="00D706DC">
        <w:rPr>
          <w:rFonts w:ascii="Times New Roman" w:eastAsia="Times New Roman" w:hAnsi="Times New Roman" w:cs="Times New Roman CYR"/>
          <w:b/>
          <w:bCs/>
          <w:sz w:val="20"/>
          <w:szCs w:val="20"/>
          <w:lang w:val="uk-UA" w:eastAsia="uk-UA"/>
        </w:rPr>
        <w:t xml:space="preserve"> </w:t>
      </w:r>
      <w:r w:rsidR="007F2DD4" w:rsidRPr="00D706DC">
        <w:rPr>
          <w:rFonts w:ascii="Times New Roman" w:eastAsia="Times New Roman" w:hAnsi="Times New Roman" w:cs="Times New Roman CYR"/>
          <w:i/>
          <w:iCs/>
          <w:sz w:val="20"/>
          <w:szCs w:val="20"/>
          <w:lang w:val="uk-UA" w:eastAsia="uk-UA"/>
        </w:rPr>
        <w:t>(Прізвище та ініціали)</w:t>
      </w: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sz w:val="24"/>
          <w:szCs w:val="24"/>
          <w:lang w:val="uk-UA" w:eastAsia="ru-RU"/>
        </w:rPr>
      </w:pPr>
    </w:p>
    <w:p w:rsidR="007F2DD4" w:rsidRPr="00D706DC" w:rsidRDefault="007F2DD4" w:rsidP="007F2DD4">
      <w:pPr>
        <w:widowControl w:val="0"/>
        <w:autoSpaceDE w:val="0"/>
        <w:autoSpaceDN w:val="0"/>
        <w:adjustRightInd w:val="0"/>
        <w:spacing w:after="0" w:line="240" w:lineRule="auto"/>
        <w:rPr>
          <w:rFonts w:ascii="Times New Roman" w:eastAsia="Times New Roman" w:hAnsi="Times New Roman" w:cs="Times New Roman CYR"/>
          <w:b/>
          <w:i/>
          <w:sz w:val="24"/>
          <w:szCs w:val="24"/>
          <w:lang w:val="uk-UA" w:eastAsia="ru-RU"/>
        </w:rPr>
      </w:pP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A25F76" w:rsidRPr="00D706DC" w:rsidRDefault="00A25F76"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A25F76" w:rsidRPr="00D706DC" w:rsidRDefault="00A25F76"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DE2C91" w:rsidRPr="00D706DC" w:rsidRDefault="00DE2C91"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DE2C91" w:rsidRPr="00D706DC" w:rsidRDefault="00DE2C91"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DE2C91" w:rsidRPr="00D706DC" w:rsidRDefault="00DE2C91"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DE2C91" w:rsidRPr="00D706DC" w:rsidRDefault="00DE2C91"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DE2C91" w:rsidRPr="00D706DC" w:rsidRDefault="00DE2C91"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DE2C91" w:rsidRPr="00D706DC" w:rsidRDefault="00DE2C91"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DE2C91" w:rsidRPr="00D706DC" w:rsidRDefault="00DE2C91"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DE2C91" w:rsidRPr="00D706DC" w:rsidRDefault="00DE2C91"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B353AB" w:rsidRPr="00D706DC" w:rsidRDefault="00B353AB"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B353AB" w:rsidRPr="00D706DC" w:rsidRDefault="00B353AB"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B353AB" w:rsidRPr="00D706DC" w:rsidRDefault="00B353AB"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B353AB" w:rsidRPr="00D706DC" w:rsidRDefault="00B353AB"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B353AB" w:rsidRPr="00D706DC" w:rsidRDefault="00B353AB"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B353AB" w:rsidRPr="00D706DC" w:rsidRDefault="00B353AB"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B353AB" w:rsidRPr="00D706DC" w:rsidRDefault="00B353AB"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B353AB" w:rsidRPr="00D706DC" w:rsidRDefault="00B353AB"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B353AB" w:rsidRPr="00D706DC" w:rsidRDefault="00B353AB"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B353AB" w:rsidRPr="00D706DC" w:rsidRDefault="00B353AB"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B353AB" w:rsidRPr="00D706DC" w:rsidRDefault="00B353AB"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DE2C91" w:rsidRPr="00D706DC" w:rsidRDefault="00DE2C91"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DE2C91" w:rsidRPr="00D706DC" w:rsidRDefault="00DE2C91"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DE2C91" w:rsidRPr="00D706DC" w:rsidRDefault="00DE2C91" w:rsidP="007F2DD4">
      <w:pPr>
        <w:widowControl w:val="0"/>
        <w:autoSpaceDE w:val="0"/>
        <w:autoSpaceDN w:val="0"/>
        <w:adjustRightInd w:val="0"/>
        <w:spacing w:after="0" w:line="240" w:lineRule="auto"/>
        <w:jc w:val="right"/>
        <w:rPr>
          <w:rFonts w:ascii="Times New Roman" w:eastAsia="Times New Roman" w:hAnsi="Times New Roman" w:cs="Times New Roman CYR"/>
          <w:b/>
          <w:i/>
          <w:color w:val="FF0000"/>
          <w:sz w:val="24"/>
          <w:szCs w:val="24"/>
          <w:lang w:val="uk-UA" w:eastAsia="ru-RU"/>
        </w:rPr>
      </w:pPr>
    </w:p>
    <w:p w:rsidR="007F2DD4" w:rsidRPr="00D706DC" w:rsidRDefault="007F2DD4" w:rsidP="004E2E28">
      <w:pPr>
        <w:pageBreakBefore/>
        <w:widowControl w:val="0"/>
        <w:autoSpaceDE w:val="0"/>
        <w:autoSpaceDN w:val="0"/>
        <w:adjustRightInd w:val="0"/>
        <w:spacing w:after="0" w:line="240" w:lineRule="auto"/>
        <w:jc w:val="right"/>
        <w:rPr>
          <w:rFonts w:ascii="Times New Roman" w:eastAsia="Times New Roman" w:hAnsi="Times New Roman" w:cs="Times New Roman CYR"/>
          <w:b/>
          <w:i/>
          <w:sz w:val="24"/>
          <w:szCs w:val="24"/>
          <w:lang w:val="uk-UA" w:eastAsia="ru-RU"/>
        </w:rPr>
      </w:pPr>
      <w:r w:rsidRPr="00D706DC">
        <w:rPr>
          <w:rFonts w:ascii="Times New Roman" w:eastAsia="Times New Roman" w:hAnsi="Times New Roman" w:cs="Times New Roman CYR"/>
          <w:b/>
          <w:i/>
          <w:sz w:val="24"/>
          <w:szCs w:val="24"/>
          <w:lang w:val="uk-UA" w:eastAsia="ru-RU"/>
        </w:rPr>
        <w:lastRenderedPageBreak/>
        <w:t>Додаток 3 до ТД</w:t>
      </w:r>
    </w:p>
    <w:p w:rsidR="007F2DD4" w:rsidRPr="00D706DC" w:rsidRDefault="007F2DD4" w:rsidP="007F2DD4">
      <w:pPr>
        <w:widowControl w:val="0"/>
        <w:autoSpaceDE w:val="0"/>
        <w:autoSpaceDN w:val="0"/>
        <w:adjustRightInd w:val="0"/>
        <w:spacing w:after="0" w:line="240" w:lineRule="auto"/>
        <w:jc w:val="right"/>
        <w:rPr>
          <w:rFonts w:ascii="Times New Roman" w:eastAsia="Times New Roman" w:hAnsi="Times New Roman" w:cs="Times New Roman CYR"/>
          <w:b/>
          <w:i/>
          <w:sz w:val="24"/>
          <w:szCs w:val="24"/>
          <w:lang w:val="uk-UA" w:eastAsia="ru-RU"/>
        </w:rPr>
      </w:pPr>
    </w:p>
    <w:p w:rsidR="007F2DD4" w:rsidRPr="00D706DC" w:rsidRDefault="007F2DD4" w:rsidP="007F2DD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D706DC">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w:t>
      </w:r>
    </w:p>
    <w:p w:rsidR="00D50D4C" w:rsidRPr="00D706DC" w:rsidRDefault="003759A3" w:rsidP="007F2DD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«ДК 021:2015 31120000-3 – «Генератори» (Дизельні генератори)»</w:t>
      </w:r>
      <w:r w:rsidR="00D50D4C" w:rsidRPr="00D706DC">
        <w:rPr>
          <w:rFonts w:ascii="Times New Roman" w:eastAsia="Times New Roman" w:hAnsi="Times New Roman" w:cs="Times New Roman"/>
          <w:b/>
          <w:bCs/>
          <w:sz w:val="24"/>
          <w:szCs w:val="24"/>
          <w:lang w:val="uk-UA" w:eastAsia="ru-RU"/>
        </w:rPr>
        <w:t xml:space="preserve"> </w:t>
      </w:r>
    </w:p>
    <w:p w:rsidR="005C3C3C" w:rsidRPr="00D706DC" w:rsidRDefault="005C3C3C" w:rsidP="00B043D0">
      <w:pPr>
        <w:widowControl w:val="0"/>
        <w:ind w:left="360"/>
        <w:contextualSpacing/>
        <w:rPr>
          <w:rFonts w:ascii="Times New Roman" w:eastAsia="Times New Roman" w:hAnsi="Times New Roman" w:cs="Times New Roman CYR"/>
          <w:b/>
          <w:bCs/>
          <w:color w:val="000000"/>
          <w:sz w:val="24"/>
          <w:szCs w:val="24"/>
          <w:lang w:val="uk-UA" w:eastAsia="ru-RU"/>
        </w:rPr>
      </w:pPr>
    </w:p>
    <w:p w:rsidR="00B043D0" w:rsidRPr="00D706DC" w:rsidRDefault="00B043D0" w:rsidP="00B043D0">
      <w:pPr>
        <w:widowControl w:val="0"/>
        <w:ind w:left="360"/>
        <w:contextualSpacing/>
        <w:rPr>
          <w:rFonts w:ascii="Times New Roman" w:eastAsia="Times New Roman" w:hAnsi="Times New Roman" w:cs="Times New Roman CYR"/>
          <w:b/>
          <w:bCs/>
          <w:color w:val="000000"/>
          <w:sz w:val="24"/>
          <w:szCs w:val="24"/>
          <w:lang w:val="uk-UA" w:eastAsia="ru-RU"/>
        </w:rPr>
      </w:pPr>
      <w:r w:rsidRPr="00D706DC">
        <w:rPr>
          <w:rFonts w:ascii="Times New Roman" w:eastAsia="Times New Roman" w:hAnsi="Times New Roman" w:cs="Times New Roman CYR"/>
          <w:b/>
          <w:bCs/>
          <w:color w:val="000000"/>
          <w:sz w:val="24"/>
          <w:szCs w:val="24"/>
          <w:lang w:val="uk-UA" w:eastAsia="ru-RU"/>
        </w:rPr>
        <w:t>Дизельний генератор MALCOMSON ML40-R3 – 2 штуки</w:t>
      </w:r>
    </w:p>
    <w:p w:rsidR="006E5FE6" w:rsidRPr="00D706DC" w:rsidRDefault="006E5FE6" w:rsidP="00B043D0">
      <w:pPr>
        <w:spacing w:after="0" w:line="240" w:lineRule="auto"/>
        <w:ind w:firstLine="450"/>
        <w:jc w:val="center"/>
        <w:rPr>
          <w:rFonts w:ascii="Times New Roman" w:eastAsia="Times New Roman" w:hAnsi="Times New Roman" w:cs="Times New Roman"/>
          <w:b/>
          <w:bCs/>
          <w:color w:val="000000"/>
          <w:sz w:val="24"/>
          <w:szCs w:val="24"/>
          <w:lang w:val="uk-UA" w:eastAsia="uk-UA"/>
        </w:rPr>
      </w:pPr>
    </w:p>
    <w:p w:rsidR="00B043D0" w:rsidRPr="00D706DC" w:rsidRDefault="00B043D0" w:rsidP="00B043D0">
      <w:pPr>
        <w:spacing w:after="0" w:line="240" w:lineRule="auto"/>
        <w:ind w:firstLine="450"/>
        <w:jc w:val="center"/>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b/>
          <w:bCs/>
          <w:color w:val="000000"/>
          <w:sz w:val="24"/>
          <w:szCs w:val="24"/>
          <w:lang w:val="uk-UA" w:eastAsia="uk-UA"/>
        </w:rPr>
        <w:t>1. Загальні вимоги:</w:t>
      </w:r>
    </w:p>
    <w:p w:rsidR="00B043D0" w:rsidRPr="00D706DC" w:rsidRDefault="00B043D0" w:rsidP="00B043D0">
      <w:pPr>
        <w:widowControl w:val="0"/>
        <w:numPr>
          <w:ilvl w:val="0"/>
          <w:numId w:val="10"/>
        </w:numPr>
        <w:tabs>
          <w:tab w:val="clear" w:pos="1069"/>
          <w:tab w:val="num" w:pos="360"/>
        </w:tabs>
        <w:spacing w:after="0" w:line="240" w:lineRule="auto"/>
        <w:ind w:left="0" w:firstLine="538"/>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b/>
          <w:bCs/>
          <w:i/>
          <w:iCs/>
          <w:color w:val="000000"/>
          <w:sz w:val="24"/>
          <w:szCs w:val="24"/>
          <w:lang w:val="uk-UA" w:eastAsia="uk-UA"/>
        </w:rPr>
        <w:t>Учасник повинен надати як частину своєї тендерної пропозиції документи, що підтверджують відповідність Товару, а саме:</w:t>
      </w:r>
    </w:p>
    <w:p w:rsidR="005C3C3C" w:rsidRPr="00D706DC" w:rsidRDefault="005C3C3C" w:rsidP="005C3C3C">
      <w:pPr>
        <w:widowControl w:val="0"/>
        <w:spacing w:after="0" w:line="240" w:lineRule="auto"/>
        <w:jc w:val="both"/>
        <w:rPr>
          <w:rFonts w:ascii="Times New Roman" w:eastAsia="Times New Roman" w:hAnsi="Times New Roman" w:cs="Times New Roman"/>
          <w:sz w:val="24"/>
          <w:szCs w:val="24"/>
          <w:lang w:val="uk-UA" w:eastAsia="uk-UA"/>
        </w:rPr>
      </w:pPr>
    </w:p>
    <w:p w:rsidR="00B043D0" w:rsidRPr="00D706DC" w:rsidRDefault="00B043D0" w:rsidP="00B043D0">
      <w:pPr>
        <w:widowControl w:val="0"/>
        <w:numPr>
          <w:ilvl w:val="0"/>
          <w:numId w:val="50"/>
        </w:numPr>
        <w:tabs>
          <w:tab w:val="left" w:pos="284"/>
        </w:tabs>
        <w:spacing w:after="200" w:line="273" w:lineRule="auto"/>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Товар має бути новим, таким що не був у використанні.</w:t>
      </w:r>
    </w:p>
    <w:p w:rsidR="00B043D0" w:rsidRPr="00D706DC" w:rsidRDefault="00B043D0" w:rsidP="00B043D0">
      <w:pPr>
        <w:widowControl w:val="0"/>
        <w:numPr>
          <w:ilvl w:val="0"/>
          <w:numId w:val="50"/>
        </w:numPr>
        <w:tabs>
          <w:tab w:val="left" w:pos="284"/>
        </w:tabs>
        <w:spacing w:after="200" w:line="273" w:lineRule="auto"/>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Товар повинен постачатися в комплекті, бути зібраним та протестованим виробником.</w:t>
      </w:r>
    </w:p>
    <w:p w:rsidR="00B043D0" w:rsidRPr="00D706DC" w:rsidRDefault="00E22098" w:rsidP="00B043D0">
      <w:pPr>
        <w:widowControl w:val="0"/>
        <w:numPr>
          <w:ilvl w:val="0"/>
          <w:numId w:val="50"/>
        </w:numPr>
        <w:tabs>
          <w:tab w:val="left" w:pos="284"/>
        </w:tabs>
        <w:spacing w:after="200" w:line="273" w:lineRule="auto"/>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З</w:t>
      </w:r>
      <w:r w:rsidR="00B043D0" w:rsidRPr="00D706DC">
        <w:rPr>
          <w:rFonts w:ascii="Times New Roman" w:eastAsia="Times New Roman" w:hAnsi="Times New Roman" w:cs="Times New Roman"/>
          <w:color w:val="000000"/>
          <w:sz w:val="24"/>
          <w:szCs w:val="24"/>
          <w:lang w:val="uk-UA" w:eastAsia="uk-UA"/>
        </w:rPr>
        <w:t xml:space="preserve">апропонований учасником Товар </w:t>
      </w:r>
      <w:r w:rsidRPr="00D706DC">
        <w:rPr>
          <w:rFonts w:ascii="Times New Roman" w:eastAsia="Times New Roman" w:hAnsi="Times New Roman" w:cs="Times New Roman"/>
          <w:color w:val="000000"/>
          <w:sz w:val="24"/>
          <w:szCs w:val="24"/>
          <w:lang w:val="uk-UA" w:eastAsia="uk-UA"/>
        </w:rPr>
        <w:t xml:space="preserve">повинен бути </w:t>
      </w:r>
      <w:r w:rsidR="00B043D0" w:rsidRPr="00D706DC">
        <w:rPr>
          <w:rFonts w:ascii="Times New Roman" w:eastAsia="Times New Roman" w:hAnsi="Times New Roman" w:cs="Times New Roman"/>
          <w:color w:val="000000"/>
          <w:sz w:val="24"/>
          <w:szCs w:val="24"/>
          <w:lang w:val="uk-UA" w:eastAsia="uk-UA"/>
        </w:rPr>
        <w:t>в наявності на складі на момент проведення процедури закупівлі.</w:t>
      </w:r>
    </w:p>
    <w:p w:rsidR="00B043D0" w:rsidRPr="00D706DC" w:rsidRDefault="00B043D0" w:rsidP="00B043D0">
      <w:pPr>
        <w:widowControl w:val="0"/>
        <w:numPr>
          <w:ilvl w:val="0"/>
          <w:numId w:val="50"/>
        </w:numPr>
        <w:tabs>
          <w:tab w:val="left" w:pos="284"/>
        </w:tabs>
        <w:spacing w:after="0" w:line="240" w:lineRule="auto"/>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Товар повинен бути укомплектований паспортами, гарантійними талонами та іншими необхідними документами (інструкціями, тощо).</w:t>
      </w:r>
    </w:p>
    <w:p w:rsidR="00B043D0" w:rsidRPr="00D706DC" w:rsidRDefault="00B043D0" w:rsidP="00B043D0">
      <w:pPr>
        <w:widowControl w:val="0"/>
        <w:numPr>
          <w:ilvl w:val="0"/>
          <w:numId w:val="50"/>
        </w:numPr>
        <w:tabs>
          <w:tab w:val="left" w:pos="284"/>
        </w:tabs>
        <w:spacing w:after="0" w:line="240" w:lineRule="auto"/>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rsidR="00B043D0" w:rsidRPr="00D706DC" w:rsidRDefault="00B043D0" w:rsidP="00B043D0">
      <w:pPr>
        <w:widowControl w:val="0"/>
        <w:numPr>
          <w:ilvl w:val="0"/>
          <w:numId w:val="50"/>
        </w:numPr>
        <w:tabs>
          <w:tab w:val="left" w:pos="284"/>
        </w:tabs>
        <w:spacing w:after="200" w:line="273" w:lineRule="auto"/>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 xml:space="preserve">Термін гарантії має дорівнювати не менше </w:t>
      </w:r>
      <w:r w:rsidRPr="00D706DC">
        <w:rPr>
          <w:rFonts w:ascii="Times New Roman" w:eastAsia="Times New Roman" w:hAnsi="Times New Roman" w:cs="Times New Roman"/>
          <w:b/>
          <w:bCs/>
          <w:sz w:val="24"/>
          <w:szCs w:val="24"/>
          <w:lang w:val="uk-UA" w:eastAsia="uk-UA"/>
        </w:rPr>
        <w:t>24 місяці</w:t>
      </w:r>
      <w:r w:rsidRPr="00D706DC">
        <w:rPr>
          <w:rFonts w:ascii="Times New Roman" w:eastAsia="Times New Roman" w:hAnsi="Times New Roman" w:cs="Times New Roman"/>
          <w:color w:val="FF0000"/>
          <w:sz w:val="24"/>
          <w:szCs w:val="24"/>
          <w:lang w:val="uk-UA" w:eastAsia="uk-UA"/>
        </w:rPr>
        <w:t> </w:t>
      </w:r>
      <w:r w:rsidRPr="00D706DC">
        <w:rPr>
          <w:rFonts w:ascii="Times New Roman" w:eastAsia="Times New Roman" w:hAnsi="Times New Roman" w:cs="Times New Roman"/>
          <w:color w:val="000000"/>
          <w:sz w:val="24"/>
          <w:szCs w:val="24"/>
          <w:lang w:val="uk-UA" w:eastAsia="uk-UA"/>
        </w:rPr>
        <w:t>або офіційно заявленої ви</w:t>
      </w:r>
      <w:r w:rsidR="00952850" w:rsidRPr="00D706DC">
        <w:rPr>
          <w:rFonts w:ascii="Times New Roman" w:eastAsia="Times New Roman" w:hAnsi="Times New Roman" w:cs="Times New Roman"/>
          <w:color w:val="000000"/>
          <w:sz w:val="24"/>
          <w:szCs w:val="24"/>
          <w:lang w:val="uk-UA" w:eastAsia="uk-UA"/>
        </w:rPr>
        <w:t>робником з дати поставки товару.</w:t>
      </w:r>
    </w:p>
    <w:p w:rsidR="00B043D0" w:rsidRPr="00D706DC" w:rsidRDefault="00B043D0" w:rsidP="00B043D0">
      <w:pPr>
        <w:widowControl w:val="0"/>
        <w:numPr>
          <w:ilvl w:val="0"/>
          <w:numId w:val="50"/>
        </w:numPr>
        <w:tabs>
          <w:tab w:val="left" w:pos="284"/>
        </w:tabs>
        <w:spacing w:after="0" w:line="240" w:lineRule="auto"/>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Учасник зазначає повну назву товару, що пропонується ним до постачання у складі тендерної пропозиції.</w:t>
      </w:r>
      <w:r w:rsidRPr="00D706DC">
        <w:rPr>
          <w:rFonts w:ascii="Times New Roman" w:eastAsia="Times New Roman" w:hAnsi="Times New Roman" w:cs="Times New Roman"/>
          <w:color w:val="000000"/>
          <w:sz w:val="24"/>
          <w:szCs w:val="24"/>
          <w:lang w:val="uk-UA" w:eastAsia="uk-UA"/>
        </w:rPr>
        <w:tab/>
      </w:r>
    </w:p>
    <w:p w:rsidR="00B043D0" w:rsidRPr="00D706DC" w:rsidRDefault="00B043D0" w:rsidP="00B043D0">
      <w:pPr>
        <w:widowControl w:val="0"/>
        <w:numPr>
          <w:ilvl w:val="0"/>
          <w:numId w:val="50"/>
        </w:numPr>
        <w:tabs>
          <w:tab w:val="left" w:pos="284"/>
        </w:tabs>
        <w:spacing w:after="200" w:line="273" w:lineRule="auto"/>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Доставка товару здійснюється на територію замовника з перевіркою комплектності, цілісності та відсутності пошкоджень в присутності представників Замовника на безкоштовній основі.</w:t>
      </w:r>
    </w:p>
    <w:p w:rsidR="00B043D0" w:rsidRPr="00D706DC" w:rsidRDefault="00B043D0" w:rsidP="00B043D0">
      <w:pPr>
        <w:widowControl w:val="0"/>
        <w:numPr>
          <w:ilvl w:val="0"/>
          <w:numId w:val="50"/>
        </w:numPr>
        <w:tabs>
          <w:tab w:val="left" w:pos="284"/>
        </w:tabs>
        <w:spacing w:after="200" w:line="273" w:lineRule="auto"/>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З метою підтвердження технічних характеристик товару Замовник може вимагати від учасника в період кваліфікації  надати запропонований тендерною пропозицією товар для демонстрації.</w:t>
      </w:r>
    </w:p>
    <w:p w:rsidR="00B043D0" w:rsidRPr="0039268D" w:rsidRDefault="00B043D0" w:rsidP="00B043D0">
      <w:pPr>
        <w:widowControl w:val="0"/>
        <w:numPr>
          <w:ilvl w:val="0"/>
          <w:numId w:val="50"/>
        </w:numPr>
        <w:tabs>
          <w:tab w:val="left" w:pos="284"/>
        </w:tabs>
        <w:spacing w:after="0" w:line="273" w:lineRule="auto"/>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Вимоги до тари та упаковки: Тара та упаковка підприємства-виробника. Тара – безповоротна.</w:t>
      </w:r>
    </w:p>
    <w:p w:rsidR="00D45849" w:rsidRDefault="00D45849" w:rsidP="00D45849">
      <w:pPr>
        <w:widowControl w:val="0"/>
        <w:tabs>
          <w:tab w:val="left" w:pos="284"/>
        </w:tabs>
        <w:spacing w:after="0" w:line="273" w:lineRule="auto"/>
        <w:ind w:left="360"/>
        <w:jc w:val="both"/>
        <w:rPr>
          <w:rFonts w:ascii="Times New Roman" w:eastAsia="Times New Roman" w:hAnsi="Times New Roman" w:cs="Times New Roman"/>
          <w:sz w:val="24"/>
          <w:szCs w:val="24"/>
          <w:lang w:val="uk-UA" w:eastAsia="uk-UA"/>
        </w:rPr>
      </w:pPr>
      <w:r w:rsidRPr="00D45849">
        <w:rPr>
          <w:rFonts w:ascii="Times New Roman" w:eastAsia="Times New Roman" w:hAnsi="Times New Roman" w:cs="Times New Roman"/>
          <w:sz w:val="24"/>
          <w:szCs w:val="24"/>
          <w:lang w:val="uk-UA" w:eastAsia="uk-UA"/>
        </w:rPr>
        <w:t>1</w:t>
      </w:r>
      <w:r w:rsidRPr="00D45849">
        <w:rPr>
          <w:rFonts w:ascii="Times New Roman" w:eastAsia="Times New Roman" w:hAnsi="Times New Roman" w:cs="Times New Roman"/>
          <w:sz w:val="24"/>
          <w:szCs w:val="24"/>
          <w:lang w:eastAsia="uk-UA"/>
        </w:rPr>
        <w:t>1</w:t>
      </w:r>
      <w:r w:rsidRPr="00D45849">
        <w:rPr>
          <w:rFonts w:ascii="Times New Roman" w:eastAsia="Times New Roman" w:hAnsi="Times New Roman" w:cs="Times New Roman"/>
          <w:sz w:val="24"/>
          <w:szCs w:val="24"/>
          <w:lang w:val="uk-UA" w:eastAsia="uk-UA"/>
        </w:rPr>
        <w:t>.</w:t>
      </w:r>
      <w:r w:rsidRPr="00D45849">
        <w:rPr>
          <w:rFonts w:ascii="Times New Roman" w:eastAsia="Times New Roman" w:hAnsi="Times New Roman" w:cs="Times New Roman"/>
          <w:sz w:val="24"/>
          <w:szCs w:val="24"/>
          <w:lang w:val="uk-UA" w:eastAsia="uk-UA"/>
        </w:rPr>
        <w:tab/>
        <w:t>Копі</w:t>
      </w:r>
      <w:r>
        <w:rPr>
          <w:rFonts w:ascii="Times New Roman" w:eastAsia="Times New Roman" w:hAnsi="Times New Roman" w:cs="Times New Roman"/>
          <w:sz w:val="24"/>
          <w:szCs w:val="24"/>
          <w:lang w:val="uk-UA" w:eastAsia="uk-UA"/>
        </w:rPr>
        <w:t>ї</w:t>
      </w:r>
      <w:r w:rsidRPr="00D45849">
        <w:rPr>
          <w:rFonts w:ascii="Times New Roman" w:eastAsia="Times New Roman" w:hAnsi="Times New Roman" w:cs="Times New Roman"/>
          <w:sz w:val="24"/>
          <w:szCs w:val="24"/>
          <w:lang w:val="uk-UA" w:eastAsia="uk-UA"/>
        </w:rPr>
        <w:t xml:space="preserve"> посвідчень співробітників про проходження навчання та перевірку знань НПА з питань охорони праці на групу допуску в електроустановках до 1000В.</w:t>
      </w:r>
    </w:p>
    <w:p w:rsidR="00D45849" w:rsidRPr="00D45849" w:rsidRDefault="00D45849" w:rsidP="00D45849">
      <w:pPr>
        <w:widowControl w:val="0"/>
        <w:tabs>
          <w:tab w:val="left" w:pos="284"/>
        </w:tabs>
        <w:spacing w:after="0" w:line="273" w:lineRule="auto"/>
        <w:ind w:left="360"/>
        <w:jc w:val="both"/>
        <w:rPr>
          <w:rFonts w:ascii="Times New Roman" w:eastAsia="Times New Roman" w:hAnsi="Times New Roman" w:cs="Times New Roman"/>
          <w:sz w:val="24"/>
          <w:szCs w:val="24"/>
          <w:lang w:val="uk-UA" w:eastAsia="uk-UA"/>
        </w:rPr>
      </w:pPr>
    </w:p>
    <w:p w:rsidR="00B043D0" w:rsidRPr="00DE0791" w:rsidRDefault="00B043D0" w:rsidP="00DE0791">
      <w:pPr>
        <w:pStyle w:val="a5"/>
        <w:widowControl w:val="0"/>
        <w:numPr>
          <w:ilvl w:val="0"/>
          <w:numId w:val="32"/>
        </w:numPr>
        <w:tabs>
          <w:tab w:val="left" w:pos="0"/>
          <w:tab w:val="left" w:pos="1276"/>
        </w:tabs>
        <w:spacing w:after="0" w:line="240" w:lineRule="auto"/>
        <w:jc w:val="center"/>
        <w:rPr>
          <w:rFonts w:ascii="Times New Roman" w:eastAsia="Times New Roman" w:hAnsi="Times New Roman" w:cs="Times New Roman"/>
          <w:b/>
          <w:bCs/>
          <w:color w:val="000000"/>
          <w:sz w:val="24"/>
          <w:szCs w:val="24"/>
          <w:lang w:val="uk-UA" w:eastAsia="uk-UA"/>
        </w:rPr>
      </w:pPr>
      <w:r w:rsidRPr="00DE0791">
        <w:rPr>
          <w:rFonts w:ascii="Times New Roman" w:eastAsia="Times New Roman" w:hAnsi="Times New Roman" w:cs="Times New Roman"/>
          <w:b/>
          <w:bCs/>
          <w:color w:val="000000"/>
          <w:sz w:val="24"/>
          <w:szCs w:val="24"/>
          <w:lang w:val="uk-UA" w:eastAsia="uk-UA"/>
        </w:rPr>
        <w:t>Вимоги до обладнання:</w:t>
      </w:r>
    </w:p>
    <w:p w:rsidR="00BE7BF3" w:rsidRPr="00D706DC" w:rsidRDefault="00BE7BF3" w:rsidP="00B043D0">
      <w:pPr>
        <w:widowControl w:val="0"/>
        <w:tabs>
          <w:tab w:val="left" w:pos="0"/>
          <w:tab w:val="left" w:pos="1276"/>
        </w:tabs>
        <w:spacing w:after="0" w:line="240" w:lineRule="auto"/>
        <w:jc w:val="both"/>
        <w:rPr>
          <w:rFonts w:ascii="Times New Roman" w:eastAsia="Times New Roman" w:hAnsi="Times New Roman" w:cs="Times New Roman"/>
          <w:sz w:val="24"/>
          <w:szCs w:val="24"/>
          <w:lang w:val="uk-UA" w:eastAsia="uk-UA"/>
        </w:rPr>
      </w:pPr>
    </w:p>
    <w:p w:rsidR="00B043D0" w:rsidRPr="00D706DC" w:rsidRDefault="00AD0218" w:rsidP="00B043D0">
      <w:pPr>
        <w:widowControl w:val="0"/>
        <w:numPr>
          <w:ilvl w:val="0"/>
          <w:numId w:val="51"/>
        </w:numPr>
        <w:spacing w:after="0" w:line="240" w:lineRule="auto"/>
        <w:ind w:left="426"/>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Товар (</w:t>
      </w:r>
      <w:r w:rsidR="00B043D0" w:rsidRPr="00D706DC">
        <w:rPr>
          <w:rFonts w:ascii="Times New Roman" w:eastAsia="Times New Roman" w:hAnsi="Times New Roman" w:cs="Times New Roman"/>
          <w:color w:val="000000"/>
          <w:sz w:val="24"/>
          <w:szCs w:val="24"/>
          <w:lang w:val="uk-UA" w:eastAsia="uk-UA"/>
        </w:rPr>
        <w:t>Дизель-генераторна установка (</w:t>
      </w:r>
      <w:r w:rsidRPr="00D706DC">
        <w:rPr>
          <w:rFonts w:ascii="Times New Roman" w:eastAsia="Times New Roman" w:hAnsi="Times New Roman" w:cs="Times New Roman"/>
          <w:color w:val="000000"/>
          <w:sz w:val="24"/>
          <w:szCs w:val="24"/>
          <w:lang w:val="uk-UA" w:eastAsia="uk-UA"/>
        </w:rPr>
        <w:t xml:space="preserve">далі - </w:t>
      </w:r>
      <w:r w:rsidR="00B043D0" w:rsidRPr="00D706DC">
        <w:rPr>
          <w:rFonts w:ascii="Times New Roman" w:eastAsia="Times New Roman" w:hAnsi="Times New Roman" w:cs="Times New Roman"/>
          <w:color w:val="000000"/>
          <w:sz w:val="24"/>
          <w:szCs w:val="24"/>
          <w:lang w:val="uk-UA" w:eastAsia="uk-UA"/>
        </w:rPr>
        <w:t>ДГУ)</w:t>
      </w:r>
      <w:r w:rsidRPr="00D706DC">
        <w:rPr>
          <w:rFonts w:ascii="Times New Roman" w:eastAsia="Times New Roman" w:hAnsi="Times New Roman" w:cs="Times New Roman"/>
          <w:color w:val="000000"/>
          <w:sz w:val="24"/>
          <w:szCs w:val="24"/>
          <w:lang w:val="uk-UA" w:eastAsia="uk-UA"/>
        </w:rPr>
        <w:t>)</w:t>
      </w:r>
      <w:r w:rsidR="00B043D0" w:rsidRPr="00D706DC">
        <w:rPr>
          <w:rFonts w:ascii="Times New Roman" w:eastAsia="Times New Roman" w:hAnsi="Times New Roman" w:cs="Times New Roman"/>
          <w:color w:val="000000"/>
          <w:sz w:val="24"/>
          <w:szCs w:val="24"/>
          <w:lang w:val="uk-UA" w:eastAsia="uk-UA"/>
        </w:rPr>
        <w:t xml:space="preserve"> повинна бути нова, без слідів експлуатації та консервації, і має бути виготовлена не раніше 2021 року, в </w:t>
      </w:r>
      <w:proofErr w:type="spellStart"/>
      <w:r w:rsidR="00B043D0" w:rsidRPr="00D706DC">
        <w:rPr>
          <w:rFonts w:ascii="Times New Roman" w:eastAsia="Times New Roman" w:hAnsi="Times New Roman" w:cs="Times New Roman"/>
          <w:color w:val="000000"/>
          <w:sz w:val="24"/>
          <w:szCs w:val="24"/>
          <w:lang w:val="uk-UA" w:eastAsia="uk-UA"/>
        </w:rPr>
        <w:t>всепогодньому</w:t>
      </w:r>
      <w:proofErr w:type="spellEnd"/>
      <w:r w:rsidR="00B043D0" w:rsidRPr="00D706DC">
        <w:rPr>
          <w:rFonts w:ascii="Times New Roman" w:eastAsia="Times New Roman" w:hAnsi="Times New Roman" w:cs="Times New Roman"/>
          <w:color w:val="000000"/>
          <w:sz w:val="24"/>
          <w:szCs w:val="24"/>
          <w:lang w:val="uk-UA" w:eastAsia="uk-UA"/>
        </w:rPr>
        <w:t> </w:t>
      </w:r>
      <w:proofErr w:type="spellStart"/>
      <w:r w:rsidR="00B043D0" w:rsidRPr="00D706DC">
        <w:rPr>
          <w:rFonts w:ascii="Times New Roman" w:eastAsia="Times New Roman" w:hAnsi="Times New Roman" w:cs="Times New Roman"/>
          <w:color w:val="000000"/>
          <w:sz w:val="24"/>
          <w:szCs w:val="24"/>
          <w:lang w:val="uk-UA" w:eastAsia="uk-UA"/>
        </w:rPr>
        <w:t>шумо</w:t>
      </w:r>
      <w:proofErr w:type="spellEnd"/>
      <w:r w:rsidR="00B043D0" w:rsidRPr="00D706DC">
        <w:rPr>
          <w:rFonts w:ascii="Times New Roman" w:eastAsia="Times New Roman" w:hAnsi="Times New Roman" w:cs="Times New Roman"/>
          <w:color w:val="000000"/>
          <w:sz w:val="24"/>
          <w:szCs w:val="24"/>
          <w:lang w:val="uk-UA" w:eastAsia="uk-UA"/>
        </w:rPr>
        <w:t>-поглинаючому оцинкованому кожусі.</w:t>
      </w:r>
    </w:p>
    <w:p w:rsidR="00B043D0" w:rsidRPr="00D706DC" w:rsidRDefault="00022AAF" w:rsidP="00B043D0">
      <w:pPr>
        <w:widowControl w:val="0"/>
        <w:numPr>
          <w:ilvl w:val="0"/>
          <w:numId w:val="51"/>
        </w:numPr>
        <w:spacing w:after="0" w:line="240" w:lineRule="auto"/>
        <w:ind w:left="426"/>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 xml:space="preserve">Товар повинен бути сертифікований </w:t>
      </w:r>
      <w:r w:rsidR="00B043D0" w:rsidRPr="00D706DC">
        <w:rPr>
          <w:rFonts w:ascii="Times New Roman" w:eastAsia="Times New Roman" w:hAnsi="Times New Roman" w:cs="Times New Roman"/>
          <w:color w:val="000000"/>
          <w:sz w:val="24"/>
          <w:szCs w:val="24"/>
          <w:lang w:val="uk-UA" w:eastAsia="uk-UA"/>
        </w:rPr>
        <w:t xml:space="preserve">на відповідність ДСТУ EN 12601:2014, ДСТУ ISO 8528-8:2004, пп.6.1-6.13, 7.3, 7.4, 8.1, 8.2, 9; ДСТУ EN 61000-3-2:2016 р. 7; ДСТУ EN 61000-3-3:2017 р.5;  ДСТУ EN 61310-2:2017 </w:t>
      </w:r>
      <w:proofErr w:type="spellStart"/>
      <w:r w:rsidR="00B043D0" w:rsidRPr="00D706DC">
        <w:rPr>
          <w:rFonts w:ascii="Times New Roman" w:eastAsia="Times New Roman" w:hAnsi="Times New Roman" w:cs="Times New Roman"/>
          <w:color w:val="000000"/>
          <w:sz w:val="24"/>
          <w:szCs w:val="24"/>
          <w:lang w:val="uk-UA" w:eastAsia="uk-UA"/>
        </w:rPr>
        <w:t>пп</w:t>
      </w:r>
      <w:proofErr w:type="spellEnd"/>
      <w:r w:rsidR="00B043D0" w:rsidRPr="00D706DC">
        <w:rPr>
          <w:rFonts w:ascii="Times New Roman" w:eastAsia="Times New Roman" w:hAnsi="Times New Roman" w:cs="Times New Roman"/>
          <w:color w:val="000000"/>
          <w:sz w:val="24"/>
          <w:szCs w:val="24"/>
          <w:lang w:val="uk-UA" w:eastAsia="uk-UA"/>
        </w:rPr>
        <w:t xml:space="preserve">. 4.1-4.3, 6.1; ДСТУ EN 60034-5:2015, р. 7-9; ДСТУ EN 60034-6:2015, п. 3.1; ДСТУ EN 60034-7:2015, п. 3.1; ДСТУ EN 60034-8:2016, пп.5-7, ДСТУ EN 60204-1:2015 пп.4.3.2, 4.4.1-4.4.4, 4.4.6, 4.4.8, 4.5,5.1-5.4, 6.1-6.4, 7.2-7.2.10, 7.3-7.8, 8.2.1-8.2.4, 8.2.6, 8.2.7, 8.3.3, 12.4, 15.2-15.4, 17.1, 17.2, 17.5, 18.1,19.2-19.4; ДСТУ ISO 8528-5:2005, </w:t>
      </w:r>
      <w:proofErr w:type="spellStart"/>
      <w:r w:rsidR="00B043D0" w:rsidRPr="00D706DC">
        <w:rPr>
          <w:rFonts w:ascii="Times New Roman" w:eastAsia="Times New Roman" w:hAnsi="Times New Roman" w:cs="Times New Roman"/>
          <w:color w:val="000000"/>
          <w:sz w:val="24"/>
          <w:szCs w:val="24"/>
          <w:lang w:val="uk-UA" w:eastAsia="uk-UA"/>
        </w:rPr>
        <w:t>п.п</w:t>
      </w:r>
      <w:proofErr w:type="spellEnd"/>
      <w:r w:rsidR="00B043D0" w:rsidRPr="00D706DC">
        <w:rPr>
          <w:rFonts w:ascii="Times New Roman" w:eastAsia="Times New Roman" w:hAnsi="Times New Roman" w:cs="Times New Roman"/>
          <w:color w:val="000000"/>
          <w:sz w:val="24"/>
          <w:szCs w:val="24"/>
          <w:lang w:val="uk-UA" w:eastAsia="uk-UA"/>
        </w:rPr>
        <w:t xml:space="preserve"> 6.1-6.13; 7.3, 7.4, 8.1, 8.2.6; ДСТУ EN 55014-1:2019 </w:t>
      </w:r>
      <w:proofErr w:type="spellStart"/>
      <w:r w:rsidR="00B043D0" w:rsidRPr="00D706DC">
        <w:rPr>
          <w:rFonts w:ascii="Times New Roman" w:eastAsia="Times New Roman" w:hAnsi="Times New Roman" w:cs="Times New Roman"/>
          <w:color w:val="000000"/>
          <w:sz w:val="24"/>
          <w:szCs w:val="24"/>
          <w:lang w:val="uk-UA" w:eastAsia="uk-UA"/>
        </w:rPr>
        <w:t>п.п</w:t>
      </w:r>
      <w:proofErr w:type="spellEnd"/>
      <w:r w:rsidR="00B043D0" w:rsidRPr="00D706DC">
        <w:rPr>
          <w:rFonts w:ascii="Times New Roman" w:eastAsia="Times New Roman" w:hAnsi="Times New Roman" w:cs="Times New Roman"/>
          <w:color w:val="000000"/>
          <w:sz w:val="24"/>
          <w:szCs w:val="24"/>
          <w:lang w:val="uk-UA" w:eastAsia="uk-UA"/>
        </w:rPr>
        <w:t xml:space="preserve"> 5.1, 5.2; ДСТУ </w:t>
      </w:r>
      <w:r w:rsidR="009F6395" w:rsidRPr="00D706DC">
        <w:rPr>
          <w:rFonts w:ascii="Times New Roman" w:eastAsia="Times New Roman" w:hAnsi="Times New Roman" w:cs="Times New Roman"/>
          <w:color w:val="000000"/>
          <w:sz w:val="24"/>
          <w:szCs w:val="24"/>
          <w:lang w:val="uk-UA" w:eastAsia="uk-UA"/>
        </w:rPr>
        <w:t xml:space="preserve">EN 55014-2:2017 </w:t>
      </w:r>
      <w:proofErr w:type="spellStart"/>
      <w:r w:rsidR="009F6395" w:rsidRPr="00D706DC">
        <w:rPr>
          <w:rFonts w:ascii="Times New Roman" w:eastAsia="Times New Roman" w:hAnsi="Times New Roman" w:cs="Times New Roman"/>
          <w:color w:val="000000"/>
          <w:sz w:val="24"/>
          <w:szCs w:val="24"/>
          <w:lang w:val="uk-UA" w:eastAsia="uk-UA"/>
        </w:rPr>
        <w:lastRenderedPageBreak/>
        <w:t>п.п</w:t>
      </w:r>
      <w:proofErr w:type="spellEnd"/>
      <w:r w:rsidR="009F6395" w:rsidRPr="00D706DC">
        <w:rPr>
          <w:rFonts w:ascii="Times New Roman" w:eastAsia="Times New Roman" w:hAnsi="Times New Roman" w:cs="Times New Roman"/>
          <w:color w:val="000000"/>
          <w:sz w:val="24"/>
          <w:szCs w:val="24"/>
          <w:lang w:val="uk-UA" w:eastAsia="uk-UA"/>
        </w:rPr>
        <w:t xml:space="preserve"> 4.1-4.2.3.1.</w:t>
      </w:r>
    </w:p>
    <w:p w:rsidR="00B043D0" w:rsidRPr="00D706DC" w:rsidRDefault="009F6395" w:rsidP="00B043D0">
      <w:pPr>
        <w:widowControl w:val="0"/>
        <w:numPr>
          <w:ilvl w:val="0"/>
          <w:numId w:val="51"/>
        </w:numPr>
        <w:spacing w:after="0" w:line="240" w:lineRule="auto"/>
        <w:ind w:left="426"/>
        <w:jc w:val="both"/>
        <w:rPr>
          <w:rFonts w:ascii="Times New Roman" w:eastAsia="Times New Roman" w:hAnsi="Times New Roman" w:cs="Times New Roman"/>
          <w:sz w:val="24"/>
          <w:szCs w:val="24"/>
          <w:lang w:val="uk-UA" w:eastAsia="uk-UA"/>
        </w:rPr>
      </w:pPr>
      <w:r w:rsidRPr="00D706DC">
        <w:rPr>
          <w:rFonts w:ascii="Times New Roman" w:eastAsia="Times New Roman" w:hAnsi="Times New Roman" w:cs="Times New Roman"/>
          <w:color w:val="000000"/>
          <w:sz w:val="24"/>
          <w:szCs w:val="24"/>
          <w:lang w:val="uk-UA" w:eastAsia="uk-UA"/>
        </w:rPr>
        <w:t>Товар повинен відповідати вимогам</w:t>
      </w:r>
      <w:r w:rsidR="00B043D0" w:rsidRPr="00D706DC">
        <w:rPr>
          <w:rFonts w:ascii="Times New Roman" w:eastAsia="Times New Roman" w:hAnsi="Times New Roman" w:cs="Times New Roman"/>
          <w:color w:val="000000"/>
          <w:sz w:val="24"/>
          <w:szCs w:val="24"/>
          <w:lang w:val="uk-UA" w:eastAsia="uk-UA"/>
        </w:rPr>
        <w:t xml:space="preserve"> ДСТУ EN 12601:2014, ДСТУ ISO 8528-8:2004, ДСТУ EN 61000-3-2:2016, ДСТУ EN 61000-3-3:2017,  ДСТУ EN 61310-2:2017, ДСТУ EN 60204-1:2015, ДСТУ ISO 8528-5:2005, ДСТУ EN 60034-5:2015, ДСТУ EN 60034-6:2015, ДСТУ EN 60034-7:2015, ДСТУ EN 60034-8:2016, ДСТУ EN 55014-1:2019; ДСТУ EN 55014-2:2017 та відповідність технічному регламенту низьковольтного електричного обладнання (ПКМУ № 1067 від 16.12.2015 р.), технічного регламенту з електромагнітної сумісності обладнання (ПКМУ № 1077 від 16.12.2015 р.), технічного регламенту безпеки машин ( ПКМУ № 62 від 30.01.2013 р.).</w:t>
      </w:r>
    </w:p>
    <w:p w:rsidR="00B043D0" w:rsidRPr="00D706DC" w:rsidRDefault="00B043D0" w:rsidP="003735A1">
      <w:pPr>
        <w:widowControl w:val="0"/>
        <w:spacing w:after="0" w:line="240" w:lineRule="auto"/>
        <w:jc w:val="both"/>
        <w:rPr>
          <w:rFonts w:ascii="Times New Roman" w:eastAsia="Times New Roman" w:hAnsi="Times New Roman" w:cs="Times New Roman"/>
          <w:color w:val="000000"/>
          <w:sz w:val="24"/>
          <w:szCs w:val="24"/>
          <w:lang w:val="uk-UA" w:eastAsia="uk-UA"/>
        </w:rPr>
      </w:pPr>
    </w:p>
    <w:p w:rsidR="00B043D0" w:rsidRPr="00D706DC" w:rsidRDefault="00B043D0" w:rsidP="00B043D0">
      <w:pPr>
        <w:widowControl w:val="0"/>
        <w:spacing w:after="0" w:line="240" w:lineRule="auto"/>
        <w:jc w:val="center"/>
        <w:rPr>
          <w:rFonts w:ascii="Times New Roman" w:eastAsia="Times New Roman" w:hAnsi="Times New Roman" w:cs="Times New Roman"/>
          <w:b/>
          <w:noProof/>
          <w:sz w:val="24"/>
          <w:szCs w:val="24"/>
          <w:lang w:val="uk-UA" w:eastAsia="ar-SA"/>
        </w:rPr>
      </w:pPr>
      <w:r w:rsidRPr="00D706DC">
        <w:rPr>
          <w:rFonts w:ascii="Times New Roman" w:eastAsia="Times New Roman" w:hAnsi="Times New Roman" w:cs="Times New Roman"/>
          <w:b/>
          <w:noProof/>
          <w:sz w:val="24"/>
          <w:szCs w:val="24"/>
          <w:lang w:val="uk-UA" w:eastAsia="ru-RU"/>
        </w:rPr>
        <w:t>2. Технічні вимоги до предмету закупівлі:</w:t>
      </w:r>
    </w:p>
    <w:p w:rsidR="00B043D0" w:rsidRPr="00D706DC" w:rsidRDefault="00B043D0" w:rsidP="00B043D0">
      <w:pPr>
        <w:widowControl w:val="0"/>
        <w:tabs>
          <w:tab w:val="left" w:pos="1134"/>
        </w:tabs>
        <w:spacing w:after="0" w:line="240" w:lineRule="auto"/>
        <w:jc w:val="both"/>
        <w:rPr>
          <w:rFonts w:ascii="Times New Roman" w:eastAsia="Times New Roman" w:hAnsi="Times New Roman" w:cs="Times New Roman"/>
          <w:sz w:val="24"/>
          <w:szCs w:val="24"/>
          <w:lang w:val="uk-UA" w:eastAsia="ru-RU"/>
        </w:rPr>
      </w:pPr>
    </w:p>
    <w:p w:rsidR="00B043D0" w:rsidRPr="00D706DC" w:rsidRDefault="00B043D0" w:rsidP="00B043D0">
      <w:pPr>
        <w:widowControl w:val="0"/>
        <w:tabs>
          <w:tab w:val="left" w:pos="1134"/>
        </w:tabs>
        <w:spacing w:after="0" w:line="240" w:lineRule="auto"/>
        <w:jc w:val="center"/>
        <w:rPr>
          <w:rFonts w:ascii="Times New Roman" w:eastAsia="Times New Roman" w:hAnsi="Times New Roman" w:cs="Times New Roman"/>
          <w:b/>
          <w:sz w:val="24"/>
          <w:szCs w:val="24"/>
          <w:lang w:val="uk-UA" w:eastAsia="ru-RU"/>
        </w:rPr>
      </w:pPr>
      <w:r w:rsidRPr="00D706DC">
        <w:rPr>
          <w:rFonts w:ascii="Times New Roman" w:eastAsia="Times New Roman" w:hAnsi="Times New Roman" w:cs="Times New Roman"/>
          <w:b/>
          <w:sz w:val="24"/>
          <w:szCs w:val="24"/>
          <w:lang w:val="uk-UA" w:eastAsia="ru-RU"/>
        </w:rPr>
        <w:t>Т</w:t>
      </w:r>
      <w:r w:rsidRPr="00D706DC">
        <w:rPr>
          <w:rFonts w:ascii="Times New Roman" w:eastAsia="Times New Roman" w:hAnsi="Times New Roman" w:cs="Times New Roman"/>
          <w:b/>
          <w:bCs/>
          <w:sz w:val="24"/>
          <w:szCs w:val="24"/>
          <w:lang w:val="uk-UA" w:eastAsia="ru-RU"/>
        </w:rPr>
        <w:t>ех</w:t>
      </w:r>
      <w:r w:rsidR="00952850" w:rsidRPr="00D706DC">
        <w:rPr>
          <w:rFonts w:ascii="Times New Roman" w:eastAsia="Times New Roman" w:hAnsi="Times New Roman" w:cs="Times New Roman"/>
          <w:b/>
          <w:bCs/>
          <w:sz w:val="24"/>
          <w:szCs w:val="24"/>
          <w:lang w:val="uk-UA" w:eastAsia="ru-RU"/>
        </w:rPr>
        <w:t>нічні характеристики обладнання</w:t>
      </w:r>
      <w:r w:rsidR="003906DF" w:rsidRPr="00D706DC">
        <w:rPr>
          <w:rFonts w:ascii="Times New Roman" w:eastAsia="Times New Roman" w:hAnsi="Times New Roman" w:cs="Times New Roman"/>
          <w:b/>
          <w:bCs/>
          <w:sz w:val="24"/>
          <w:szCs w:val="24"/>
          <w:lang w:val="uk-UA" w:eastAsia="ru-RU"/>
        </w:rPr>
        <w:t>:</w:t>
      </w:r>
    </w:p>
    <w:tbl>
      <w:tblPr>
        <w:tblW w:w="9954" w:type="dxa"/>
        <w:tblInd w:w="93" w:type="dxa"/>
        <w:tblLayout w:type="fixed"/>
        <w:tblLook w:val="04A0" w:firstRow="1" w:lastRow="0" w:firstColumn="1" w:lastColumn="0" w:noHBand="0" w:noVBand="1"/>
      </w:tblPr>
      <w:tblGrid>
        <w:gridCol w:w="20"/>
        <w:gridCol w:w="511"/>
        <w:gridCol w:w="51"/>
        <w:gridCol w:w="6379"/>
        <w:gridCol w:w="1560"/>
        <w:gridCol w:w="1419"/>
        <w:gridCol w:w="14"/>
      </w:tblGrid>
      <w:tr w:rsidR="00B043D0" w:rsidRPr="00D706DC" w:rsidTr="003906DF">
        <w:trPr>
          <w:gridAfter w:val="1"/>
          <w:wAfter w:w="14" w:type="dxa"/>
          <w:trHeight w:val="552"/>
        </w:trPr>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 п/п</w:t>
            </w:r>
          </w:p>
        </w:tc>
        <w:tc>
          <w:tcPr>
            <w:tcW w:w="6430" w:type="dxa"/>
            <w:gridSpan w:val="2"/>
            <w:tcBorders>
              <w:top w:val="single" w:sz="4" w:space="0" w:color="auto"/>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Найменування параметру</w:t>
            </w:r>
          </w:p>
        </w:tc>
        <w:tc>
          <w:tcPr>
            <w:tcW w:w="1560" w:type="dxa"/>
            <w:tcBorders>
              <w:top w:val="single" w:sz="4" w:space="0" w:color="auto"/>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Значення</w:t>
            </w:r>
          </w:p>
        </w:tc>
        <w:tc>
          <w:tcPr>
            <w:tcW w:w="1419" w:type="dxa"/>
            <w:tcBorders>
              <w:top w:val="single" w:sz="4" w:space="0" w:color="auto"/>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Критерій</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Потужність номінальна, кВт</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37,5</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Потужність номінальна, </w:t>
            </w:r>
            <w:proofErr w:type="spellStart"/>
            <w:r w:rsidRPr="00D706DC">
              <w:rPr>
                <w:rFonts w:ascii="Times New Roman" w:eastAsia="Times New Roman" w:hAnsi="Times New Roman" w:cs="Times New Roman"/>
                <w:sz w:val="24"/>
                <w:szCs w:val="24"/>
                <w:lang w:val="uk-UA" w:eastAsia="ru-RU"/>
              </w:rPr>
              <w:t>кВА</w:t>
            </w:r>
            <w:proofErr w:type="spellEnd"/>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30</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3</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Потужність максимальна, кВт</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41,25</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4</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Потужність максимальна, </w:t>
            </w:r>
            <w:proofErr w:type="spellStart"/>
            <w:r w:rsidRPr="00D706DC">
              <w:rPr>
                <w:rFonts w:ascii="Times New Roman" w:eastAsia="Times New Roman" w:hAnsi="Times New Roman" w:cs="Times New Roman"/>
                <w:sz w:val="24"/>
                <w:szCs w:val="24"/>
                <w:lang w:val="uk-UA" w:eastAsia="ru-RU"/>
              </w:rPr>
              <w:t>кВА</w:t>
            </w:r>
            <w:proofErr w:type="spellEnd"/>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33</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5</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Вихідна напруга, В</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400/230</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6</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Номінальний </w:t>
            </w:r>
            <w:proofErr w:type="spellStart"/>
            <w:r w:rsidRPr="00D706DC">
              <w:rPr>
                <w:rFonts w:ascii="Times New Roman" w:eastAsia="Times New Roman" w:hAnsi="Times New Roman" w:cs="Times New Roman"/>
                <w:sz w:val="24"/>
                <w:szCs w:val="24"/>
                <w:lang w:val="uk-UA" w:eastAsia="ru-RU"/>
              </w:rPr>
              <w:t>ток</w:t>
            </w:r>
            <w:proofErr w:type="spellEnd"/>
            <w:r w:rsidRPr="00D706DC">
              <w:rPr>
                <w:rFonts w:ascii="Times New Roman" w:eastAsia="Times New Roman" w:hAnsi="Times New Roman" w:cs="Times New Roman"/>
                <w:sz w:val="24"/>
                <w:szCs w:val="24"/>
                <w:lang w:val="uk-UA" w:eastAsia="ru-RU"/>
              </w:rPr>
              <w:t xml:space="preserve"> вихідного автомату, А</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63</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7</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Довжина ДГ, мм</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2280</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8</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Ширина  ДГ, мм</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970</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9</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Висота ДГ, мм</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1320</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10</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Місткість паливного баку, л</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86</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11</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Вага ДГ (без палива), кг</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980</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12</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Витрата палива при 100% навантаження, л/год</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8,6</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13</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Витрата палива при 75% навантаження, л/год</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6,5</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14</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Витрата палива при 50% навантаження, л/год</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color w:val="000000"/>
                <w:sz w:val="24"/>
                <w:szCs w:val="24"/>
                <w:lang w:val="uk-UA" w:eastAsia="ru-RU"/>
              </w:rPr>
            </w:pPr>
            <w:r w:rsidRPr="00D706DC">
              <w:rPr>
                <w:rFonts w:ascii="Times New Roman" w:eastAsia="Times New Roman" w:hAnsi="Times New Roman" w:cs="Times New Roman"/>
                <w:sz w:val="24"/>
                <w:szCs w:val="24"/>
                <w:lang w:val="uk-UA" w:eastAsia="ru-RU"/>
              </w:rPr>
              <w:t>4,7</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15</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Рівень звукового тиску від працюючого ДГ на відстані 7 м, </w:t>
            </w:r>
            <w:proofErr w:type="spellStart"/>
            <w:r w:rsidRPr="00D706DC">
              <w:rPr>
                <w:rFonts w:ascii="Times New Roman" w:eastAsia="Times New Roman" w:hAnsi="Times New Roman" w:cs="Times New Roman"/>
                <w:sz w:val="24"/>
                <w:szCs w:val="24"/>
                <w:lang w:val="uk-UA" w:eastAsia="ru-RU"/>
              </w:rPr>
              <w:t>дБ</w:t>
            </w:r>
            <w:proofErr w:type="spellEnd"/>
            <w:r w:rsidRPr="00D706DC">
              <w:rPr>
                <w:rFonts w:ascii="Times New Roman" w:eastAsia="Times New Roman" w:hAnsi="Times New Roman" w:cs="Times New Roman"/>
                <w:sz w:val="24"/>
                <w:szCs w:val="24"/>
                <w:lang w:val="uk-UA" w:eastAsia="ru-RU"/>
              </w:rPr>
              <w:t>(А)</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72</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B043D0" w:rsidRPr="00D706DC" w:rsidTr="003906DF">
        <w:trPr>
          <w:gridAfter w:val="1"/>
          <w:wAfter w:w="14" w:type="dxa"/>
          <w:trHeight w:val="285"/>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16</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Тип двигуна</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Дизельний</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гірше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17</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Кількість обертів колінчатого валу на хвилину</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1500</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18</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Потужність двигуна основна кВт</w:t>
            </w:r>
          </w:p>
        </w:tc>
        <w:tc>
          <w:tcPr>
            <w:tcW w:w="1560" w:type="dxa"/>
            <w:tcBorders>
              <w:top w:val="nil"/>
              <w:left w:val="nil"/>
              <w:bottom w:val="single" w:sz="4" w:space="0" w:color="auto"/>
              <w:right w:val="single" w:sz="4" w:space="0" w:color="auto"/>
            </w:tcBorders>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38</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19</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Ємність </w:t>
            </w:r>
            <w:proofErr w:type="spellStart"/>
            <w:r w:rsidRPr="00D706DC">
              <w:rPr>
                <w:rFonts w:ascii="Times New Roman" w:eastAsia="Times New Roman" w:hAnsi="Times New Roman" w:cs="Times New Roman"/>
                <w:sz w:val="24"/>
                <w:szCs w:val="24"/>
                <w:lang w:val="uk-UA" w:eastAsia="ru-RU"/>
              </w:rPr>
              <w:t>маслянної</w:t>
            </w:r>
            <w:proofErr w:type="spellEnd"/>
            <w:r w:rsidRPr="00D706DC">
              <w:rPr>
                <w:rFonts w:ascii="Times New Roman" w:eastAsia="Times New Roman" w:hAnsi="Times New Roman" w:cs="Times New Roman"/>
                <w:sz w:val="24"/>
                <w:szCs w:val="24"/>
                <w:lang w:val="uk-UA" w:eastAsia="ru-RU"/>
              </w:rPr>
              <w:t xml:space="preserve"> системи, л </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13</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20</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Ємність системи охолодження, л </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18,5</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21</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Кількість полюсів генератора</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4</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22</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Коефіцієнт потужності</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0,8</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23</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Час автономної роботи при 50% навантаження, год</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18</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24</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Напрацювання до першого ТО, </w:t>
            </w:r>
            <w:proofErr w:type="spellStart"/>
            <w:r w:rsidRPr="00D706DC">
              <w:rPr>
                <w:rFonts w:ascii="Times New Roman" w:eastAsia="Times New Roman" w:hAnsi="Times New Roman" w:cs="Times New Roman"/>
                <w:sz w:val="24"/>
                <w:szCs w:val="24"/>
                <w:lang w:val="uk-UA" w:eastAsia="ru-RU"/>
              </w:rPr>
              <w:t>мотогодин</w:t>
            </w:r>
            <w:proofErr w:type="spellEnd"/>
            <w:r w:rsidRPr="00D706DC">
              <w:rPr>
                <w:rFonts w:ascii="Times New Roman" w:eastAsia="Times New Roman" w:hAnsi="Times New Roman" w:cs="Times New Roman"/>
                <w:sz w:val="24"/>
                <w:szCs w:val="24"/>
                <w:lang w:val="uk-UA" w:eastAsia="ru-RU"/>
              </w:rPr>
              <w:t xml:space="preserve"> </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50</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25</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proofErr w:type="spellStart"/>
            <w:r w:rsidRPr="00D706DC">
              <w:rPr>
                <w:rFonts w:ascii="Times New Roman" w:eastAsia="Times New Roman" w:hAnsi="Times New Roman" w:cs="Times New Roman"/>
                <w:sz w:val="24"/>
                <w:szCs w:val="24"/>
                <w:lang w:val="uk-UA" w:eastAsia="ru-RU"/>
              </w:rPr>
              <w:t>Міжсервісний</w:t>
            </w:r>
            <w:proofErr w:type="spellEnd"/>
            <w:r w:rsidRPr="00D706DC">
              <w:rPr>
                <w:rFonts w:ascii="Times New Roman" w:eastAsia="Times New Roman" w:hAnsi="Times New Roman" w:cs="Times New Roman"/>
                <w:sz w:val="24"/>
                <w:szCs w:val="24"/>
                <w:lang w:val="uk-UA" w:eastAsia="ru-RU"/>
              </w:rPr>
              <w:t xml:space="preserve"> інтервал, </w:t>
            </w:r>
            <w:proofErr w:type="spellStart"/>
            <w:r w:rsidRPr="00D706DC">
              <w:rPr>
                <w:rFonts w:ascii="Times New Roman" w:eastAsia="Times New Roman" w:hAnsi="Times New Roman" w:cs="Times New Roman"/>
                <w:sz w:val="24"/>
                <w:szCs w:val="24"/>
                <w:lang w:val="uk-UA" w:eastAsia="ru-RU"/>
              </w:rPr>
              <w:t>мотогодин</w:t>
            </w:r>
            <w:proofErr w:type="spellEnd"/>
            <w:r w:rsidRPr="00D706DC">
              <w:rPr>
                <w:rFonts w:ascii="Times New Roman" w:eastAsia="Times New Roman" w:hAnsi="Times New Roman" w:cs="Times New Roman"/>
                <w:sz w:val="24"/>
                <w:szCs w:val="24"/>
                <w:lang w:val="uk-UA" w:eastAsia="ru-RU"/>
              </w:rPr>
              <w:t xml:space="preserve"> </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250</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323"/>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26</w:t>
            </w:r>
          </w:p>
        </w:tc>
        <w:tc>
          <w:tcPr>
            <w:tcW w:w="6430" w:type="dxa"/>
            <w:gridSpan w:val="2"/>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Гарантійний термін, місяців/</w:t>
            </w:r>
            <w:proofErr w:type="spellStart"/>
            <w:r w:rsidRPr="00D706DC">
              <w:rPr>
                <w:rFonts w:ascii="Times New Roman" w:eastAsia="Times New Roman" w:hAnsi="Times New Roman" w:cs="Times New Roman"/>
                <w:sz w:val="24"/>
                <w:szCs w:val="24"/>
                <w:lang w:val="uk-UA" w:eastAsia="ru-RU"/>
              </w:rPr>
              <w:t>мотогодин</w:t>
            </w:r>
            <w:proofErr w:type="spellEnd"/>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24/2000</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B043D0" w:rsidRPr="00D706DC" w:rsidTr="003906DF">
        <w:trPr>
          <w:gridAfter w:val="1"/>
          <w:wAfter w:w="14" w:type="dxa"/>
          <w:trHeight w:val="563"/>
        </w:trPr>
        <w:tc>
          <w:tcPr>
            <w:tcW w:w="6961" w:type="dxa"/>
            <w:gridSpan w:val="4"/>
            <w:tcBorders>
              <w:top w:val="single" w:sz="4" w:space="0" w:color="auto"/>
              <w:left w:val="single" w:sz="4" w:space="0" w:color="auto"/>
              <w:bottom w:val="single" w:sz="4" w:space="0" w:color="auto"/>
              <w:right w:val="single" w:sz="4" w:space="0" w:color="000000"/>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Технічні вимоги до панелі керування ДГ</w:t>
            </w:r>
          </w:p>
        </w:tc>
        <w:tc>
          <w:tcPr>
            <w:tcW w:w="1560" w:type="dxa"/>
            <w:tcBorders>
              <w:top w:val="single" w:sz="4" w:space="0" w:color="auto"/>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Значення</w:t>
            </w:r>
          </w:p>
        </w:tc>
        <w:tc>
          <w:tcPr>
            <w:tcW w:w="1419" w:type="dxa"/>
            <w:tcBorders>
              <w:top w:val="single" w:sz="4" w:space="0" w:color="auto"/>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Критерій</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w:t>
            </w:r>
          </w:p>
        </w:tc>
        <w:tc>
          <w:tcPr>
            <w:tcW w:w="6430" w:type="dxa"/>
            <w:gridSpan w:val="2"/>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швидкості обертів двигуна по частоті</w:t>
            </w:r>
          </w:p>
        </w:tc>
        <w:tc>
          <w:tcPr>
            <w:tcW w:w="1560"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w:t>
            </w:r>
          </w:p>
        </w:tc>
        <w:tc>
          <w:tcPr>
            <w:tcW w:w="6430" w:type="dxa"/>
            <w:gridSpan w:val="2"/>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часи реального часу</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3</w:t>
            </w:r>
          </w:p>
        </w:tc>
        <w:tc>
          <w:tcPr>
            <w:tcW w:w="6430" w:type="dxa"/>
            <w:gridSpan w:val="2"/>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генератора по трьом фазам, напрузі та струму</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lastRenderedPageBreak/>
              <w:t>5</w:t>
            </w:r>
          </w:p>
        </w:tc>
        <w:tc>
          <w:tcPr>
            <w:tcW w:w="6430" w:type="dxa"/>
            <w:gridSpan w:val="2"/>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мережі  по трьом фазам, напруга</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6</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напруги до 600 Вольт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7</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контроль потужності </w:t>
            </w:r>
            <w:proofErr w:type="spellStart"/>
            <w:r w:rsidRPr="00D706DC">
              <w:rPr>
                <w:rFonts w:ascii="Times New Roman" w:eastAsia="Times New Roman" w:hAnsi="Times New Roman" w:cs="Times New Roman"/>
                <w:sz w:val="24"/>
                <w:szCs w:val="24"/>
                <w:lang w:val="uk-UA" w:eastAsia="ru-RU"/>
              </w:rPr>
              <w:t>генератра</w:t>
            </w:r>
            <w:proofErr w:type="spellEnd"/>
            <w:r w:rsidRPr="00D706DC">
              <w:rPr>
                <w:rFonts w:ascii="Times New Roman" w:eastAsia="Times New Roman" w:hAnsi="Times New Roman" w:cs="Times New Roman"/>
                <w:sz w:val="24"/>
                <w:szCs w:val="24"/>
                <w:lang w:val="uk-UA" w:eastAsia="ru-RU"/>
              </w:rPr>
              <w:t xml:space="preserve"> / навантаження (кВт, </w:t>
            </w:r>
            <w:proofErr w:type="spellStart"/>
            <w:r w:rsidRPr="00D706DC">
              <w:rPr>
                <w:rFonts w:ascii="Times New Roman" w:eastAsia="Times New Roman" w:hAnsi="Times New Roman" w:cs="Times New Roman"/>
                <w:sz w:val="24"/>
                <w:szCs w:val="24"/>
                <w:lang w:val="uk-UA" w:eastAsia="ru-RU"/>
              </w:rPr>
              <w:t>кВА</w:t>
            </w:r>
            <w:proofErr w:type="spellEnd"/>
            <w:r w:rsidRPr="00D706DC">
              <w:rPr>
                <w:rFonts w:ascii="Times New Roman" w:eastAsia="Times New Roman" w:hAnsi="Times New Roman" w:cs="Times New Roman"/>
                <w:sz w:val="24"/>
                <w:szCs w:val="24"/>
                <w:lang w:val="uk-UA" w:eastAsia="ru-RU"/>
              </w:rPr>
              <w:t xml:space="preserve">, </w:t>
            </w:r>
            <w:proofErr w:type="spellStart"/>
            <w:r w:rsidRPr="00D706DC">
              <w:rPr>
                <w:rFonts w:ascii="Times New Roman" w:eastAsia="Times New Roman" w:hAnsi="Times New Roman" w:cs="Times New Roman"/>
                <w:sz w:val="24"/>
                <w:szCs w:val="24"/>
                <w:lang w:val="uk-UA" w:eastAsia="ru-RU"/>
              </w:rPr>
              <w:t>кВАr</w:t>
            </w:r>
            <w:proofErr w:type="spellEnd"/>
            <w:r w:rsidRPr="00D706DC">
              <w:rPr>
                <w:rFonts w:ascii="Times New Roman" w:eastAsia="Times New Roman" w:hAnsi="Times New Roman" w:cs="Times New Roman"/>
                <w:sz w:val="24"/>
                <w:szCs w:val="24"/>
                <w:lang w:val="uk-UA" w:eastAsia="ru-RU"/>
              </w:rPr>
              <w:t xml:space="preserve">, </w:t>
            </w:r>
            <w:proofErr w:type="spellStart"/>
            <w:r w:rsidRPr="00D706DC">
              <w:rPr>
                <w:rFonts w:ascii="Times New Roman" w:eastAsia="Times New Roman" w:hAnsi="Times New Roman" w:cs="Times New Roman"/>
                <w:sz w:val="24"/>
                <w:szCs w:val="24"/>
                <w:lang w:val="uk-UA" w:eastAsia="ru-RU"/>
              </w:rPr>
              <w:t>pf</w:t>
            </w:r>
            <w:proofErr w:type="spellEnd"/>
            <w:r w:rsidRPr="00D706DC">
              <w:rPr>
                <w:rFonts w:ascii="Times New Roman" w:eastAsia="Times New Roman" w:hAnsi="Times New Roman" w:cs="Times New Roman"/>
                <w:sz w:val="24"/>
                <w:szCs w:val="24"/>
                <w:lang w:val="uk-UA" w:eastAsia="ru-RU"/>
              </w:rPr>
              <w:t>)</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8</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контроль виробленої потужності (кВт/ч, </w:t>
            </w:r>
            <w:proofErr w:type="spellStart"/>
            <w:r w:rsidRPr="00D706DC">
              <w:rPr>
                <w:rFonts w:ascii="Times New Roman" w:eastAsia="Times New Roman" w:hAnsi="Times New Roman" w:cs="Times New Roman"/>
                <w:sz w:val="24"/>
                <w:szCs w:val="24"/>
                <w:lang w:val="uk-UA" w:eastAsia="ru-RU"/>
              </w:rPr>
              <w:t>кВА</w:t>
            </w:r>
            <w:proofErr w:type="spellEnd"/>
            <w:r w:rsidRPr="00D706DC">
              <w:rPr>
                <w:rFonts w:ascii="Times New Roman" w:eastAsia="Times New Roman" w:hAnsi="Times New Roman" w:cs="Times New Roman"/>
                <w:sz w:val="24"/>
                <w:szCs w:val="24"/>
                <w:lang w:val="uk-UA" w:eastAsia="ru-RU"/>
              </w:rPr>
              <w:t xml:space="preserve">/h, </w:t>
            </w:r>
            <w:proofErr w:type="spellStart"/>
            <w:r w:rsidRPr="00D706DC">
              <w:rPr>
                <w:rFonts w:ascii="Times New Roman" w:eastAsia="Times New Roman" w:hAnsi="Times New Roman" w:cs="Times New Roman"/>
                <w:sz w:val="24"/>
                <w:szCs w:val="24"/>
                <w:lang w:val="uk-UA" w:eastAsia="ru-RU"/>
              </w:rPr>
              <w:t>кВAr</w:t>
            </w:r>
            <w:proofErr w:type="spellEnd"/>
            <w:r w:rsidRPr="00D706DC">
              <w:rPr>
                <w:rFonts w:ascii="Times New Roman" w:eastAsia="Times New Roman" w:hAnsi="Times New Roman" w:cs="Times New Roman"/>
                <w:sz w:val="24"/>
                <w:szCs w:val="24"/>
                <w:lang w:val="uk-UA" w:eastAsia="ru-RU"/>
              </w:rPr>
              <w:t>/h)</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9</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захист від перенавантаження генератора (кВт)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10</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та захист струму генератора / навантаження</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11</w:t>
            </w:r>
          </w:p>
        </w:tc>
        <w:tc>
          <w:tcPr>
            <w:tcW w:w="6430" w:type="dxa"/>
            <w:gridSpan w:val="2"/>
            <w:tcBorders>
              <w:top w:val="nil"/>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управління стартером та паливним соленоїдом</w:t>
            </w:r>
          </w:p>
        </w:tc>
        <w:tc>
          <w:tcPr>
            <w:tcW w:w="1560"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12</w:t>
            </w:r>
          </w:p>
        </w:tc>
        <w:tc>
          <w:tcPr>
            <w:tcW w:w="6430" w:type="dxa"/>
            <w:gridSpan w:val="2"/>
            <w:tcBorders>
              <w:top w:val="nil"/>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4 </w:t>
            </w:r>
            <w:proofErr w:type="spellStart"/>
            <w:r w:rsidRPr="00D706DC">
              <w:rPr>
                <w:rFonts w:ascii="Times New Roman" w:eastAsia="Times New Roman" w:hAnsi="Times New Roman" w:cs="Times New Roman"/>
                <w:sz w:val="24"/>
                <w:szCs w:val="24"/>
                <w:lang w:val="uk-UA" w:eastAsia="ru-RU"/>
              </w:rPr>
              <w:t>налаштовуємих</w:t>
            </w:r>
            <w:proofErr w:type="spellEnd"/>
            <w:r w:rsidRPr="00D706DC">
              <w:rPr>
                <w:rFonts w:ascii="Times New Roman" w:eastAsia="Times New Roman" w:hAnsi="Times New Roman" w:cs="Times New Roman"/>
                <w:sz w:val="24"/>
                <w:szCs w:val="24"/>
                <w:lang w:val="uk-UA" w:eastAsia="ru-RU"/>
              </w:rPr>
              <w:t xml:space="preserve"> виходи постійного струму</w:t>
            </w:r>
          </w:p>
        </w:tc>
        <w:tc>
          <w:tcPr>
            <w:tcW w:w="1560"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13</w:t>
            </w:r>
          </w:p>
        </w:tc>
        <w:tc>
          <w:tcPr>
            <w:tcW w:w="6430" w:type="dxa"/>
            <w:gridSpan w:val="2"/>
            <w:tcBorders>
              <w:top w:val="nil"/>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3 </w:t>
            </w:r>
            <w:proofErr w:type="spellStart"/>
            <w:r w:rsidRPr="00D706DC">
              <w:rPr>
                <w:rFonts w:ascii="Times New Roman" w:eastAsia="Times New Roman" w:hAnsi="Times New Roman" w:cs="Times New Roman"/>
                <w:sz w:val="24"/>
                <w:szCs w:val="24"/>
                <w:lang w:val="uk-UA" w:eastAsia="ru-RU"/>
              </w:rPr>
              <w:t>налаштовуємих</w:t>
            </w:r>
            <w:proofErr w:type="spellEnd"/>
            <w:r w:rsidRPr="00D706DC">
              <w:rPr>
                <w:rFonts w:ascii="Times New Roman" w:eastAsia="Times New Roman" w:hAnsi="Times New Roman" w:cs="Times New Roman"/>
                <w:sz w:val="24"/>
                <w:szCs w:val="24"/>
                <w:lang w:val="uk-UA" w:eastAsia="ru-RU"/>
              </w:rPr>
              <w:t xml:space="preserve"> аналогових / цифрових входи</w:t>
            </w:r>
          </w:p>
        </w:tc>
        <w:tc>
          <w:tcPr>
            <w:tcW w:w="1560"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14</w:t>
            </w:r>
          </w:p>
        </w:tc>
        <w:tc>
          <w:tcPr>
            <w:tcW w:w="6430" w:type="dxa"/>
            <w:gridSpan w:val="2"/>
            <w:tcBorders>
              <w:top w:val="nil"/>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4 </w:t>
            </w:r>
            <w:proofErr w:type="spellStart"/>
            <w:r w:rsidRPr="00D706DC">
              <w:rPr>
                <w:rFonts w:ascii="Times New Roman" w:eastAsia="Times New Roman" w:hAnsi="Times New Roman" w:cs="Times New Roman"/>
                <w:sz w:val="24"/>
                <w:szCs w:val="24"/>
                <w:lang w:val="uk-UA" w:eastAsia="ru-RU"/>
              </w:rPr>
              <w:t>налаштовуємих</w:t>
            </w:r>
            <w:proofErr w:type="spellEnd"/>
            <w:r w:rsidRPr="00D706DC">
              <w:rPr>
                <w:rFonts w:ascii="Times New Roman" w:eastAsia="Times New Roman" w:hAnsi="Times New Roman" w:cs="Times New Roman"/>
                <w:sz w:val="24"/>
                <w:szCs w:val="24"/>
                <w:lang w:val="uk-UA" w:eastAsia="ru-RU"/>
              </w:rPr>
              <w:t xml:space="preserve"> цифрових входи</w:t>
            </w:r>
          </w:p>
        </w:tc>
        <w:tc>
          <w:tcPr>
            <w:tcW w:w="1560"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15</w:t>
            </w:r>
          </w:p>
        </w:tc>
        <w:tc>
          <w:tcPr>
            <w:tcW w:w="6430" w:type="dxa"/>
            <w:gridSpan w:val="2"/>
            <w:tcBorders>
              <w:top w:val="nil"/>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захист двигуна</w:t>
            </w:r>
          </w:p>
        </w:tc>
        <w:tc>
          <w:tcPr>
            <w:tcW w:w="1560"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16</w:t>
            </w:r>
          </w:p>
        </w:tc>
        <w:tc>
          <w:tcPr>
            <w:tcW w:w="6430" w:type="dxa"/>
            <w:gridSpan w:val="2"/>
            <w:tcBorders>
              <w:top w:val="nil"/>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лічильник </w:t>
            </w:r>
            <w:proofErr w:type="spellStart"/>
            <w:r w:rsidRPr="00D706DC">
              <w:rPr>
                <w:rFonts w:ascii="Times New Roman" w:eastAsia="Times New Roman" w:hAnsi="Times New Roman" w:cs="Times New Roman"/>
                <w:sz w:val="24"/>
                <w:szCs w:val="24"/>
                <w:lang w:val="uk-UA" w:eastAsia="ru-RU"/>
              </w:rPr>
              <w:t>мотогодин</w:t>
            </w:r>
            <w:proofErr w:type="spellEnd"/>
          </w:p>
        </w:tc>
        <w:tc>
          <w:tcPr>
            <w:tcW w:w="1560"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17</w:t>
            </w:r>
          </w:p>
        </w:tc>
        <w:tc>
          <w:tcPr>
            <w:tcW w:w="6430" w:type="dxa"/>
            <w:gridSpan w:val="2"/>
            <w:tcBorders>
              <w:top w:val="nil"/>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управління підігрівом двигуна</w:t>
            </w:r>
          </w:p>
        </w:tc>
        <w:tc>
          <w:tcPr>
            <w:tcW w:w="1560"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18</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4-х </w:t>
            </w:r>
            <w:proofErr w:type="spellStart"/>
            <w:r w:rsidRPr="00D706DC">
              <w:rPr>
                <w:rFonts w:ascii="Times New Roman" w:eastAsia="Times New Roman" w:hAnsi="Times New Roman" w:cs="Times New Roman"/>
                <w:sz w:val="24"/>
                <w:szCs w:val="24"/>
                <w:lang w:val="uk-UA" w:eastAsia="ru-RU"/>
              </w:rPr>
              <w:t>строчний</w:t>
            </w:r>
            <w:proofErr w:type="spellEnd"/>
            <w:r w:rsidRPr="00D706DC">
              <w:rPr>
                <w:rFonts w:ascii="Times New Roman" w:eastAsia="Times New Roman" w:hAnsi="Times New Roman" w:cs="Times New Roman"/>
                <w:sz w:val="24"/>
                <w:szCs w:val="24"/>
                <w:lang w:val="uk-UA" w:eastAsia="ru-RU"/>
              </w:rPr>
              <w:t xml:space="preserve"> дисплей для виводу інформації</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19</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напруги АКБ</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20</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proofErr w:type="spellStart"/>
            <w:r w:rsidRPr="00D706DC">
              <w:rPr>
                <w:rFonts w:ascii="Times New Roman" w:eastAsia="Times New Roman" w:hAnsi="Times New Roman" w:cs="Times New Roman"/>
                <w:sz w:val="24"/>
                <w:szCs w:val="24"/>
                <w:lang w:val="uk-UA" w:eastAsia="ru-RU"/>
              </w:rPr>
              <w:t>работа</w:t>
            </w:r>
            <w:proofErr w:type="spellEnd"/>
            <w:r w:rsidRPr="00D706DC">
              <w:rPr>
                <w:rFonts w:ascii="Times New Roman" w:eastAsia="Times New Roman" w:hAnsi="Times New Roman" w:cs="Times New Roman"/>
                <w:sz w:val="24"/>
                <w:szCs w:val="24"/>
                <w:lang w:val="uk-UA" w:eastAsia="ru-RU"/>
              </w:rPr>
              <w:t xml:space="preserve"> </w:t>
            </w:r>
            <w:proofErr w:type="spellStart"/>
            <w:r w:rsidRPr="00D706DC">
              <w:rPr>
                <w:rFonts w:ascii="Times New Roman" w:eastAsia="Times New Roman" w:hAnsi="Times New Roman" w:cs="Times New Roman"/>
                <w:sz w:val="24"/>
                <w:szCs w:val="24"/>
                <w:lang w:val="uk-UA" w:eastAsia="ru-RU"/>
              </w:rPr>
              <w:t>контроллера</w:t>
            </w:r>
            <w:proofErr w:type="spellEnd"/>
            <w:r w:rsidRPr="00D706DC">
              <w:rPr>
                <w:rFonts w:ascii="Times New Roman" w:eastAsia="Times New Roman" w:hAnsi="Times New Roman" w:cs="Times New Roman"/>
                <w:sz w:val="24"/>
                <w:szCs w:val="24"/>
                <w:lang w:val="uk-UA" w:eastAsia="ru-RU"/>
              </w:rPr>
              <w:t xml:space="preserve"> при мінімальні напрузі АКБ</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21</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proofErr w:type="spellStart"/>
            <w:r w:rsidRPr="00D706DC">
              <w:rPr>
                <w:rFonts w:ascii="Times New Roman" w:eastAsia="Times New Roman" w:hAnsi="Times New Roman" w:cs="Times New Roman"/>
                <w:sz w:val="24"/>
                <w:szCs w:val="24"/>
                <w:lang w:val="uk-UA" w:eastAsia="ru-RU"/>
              </w:rPr>
              <w:t>конфігуруємий</w:t>
            </w:r>
            <w:proofErr w:type="spellEnd"/>
            <w:r w:rsidRPr="00D706DC">
              <w:rPr>
                <w:rFonts w:ascii="Times New Roman" w:eastAsia="Times New Roman" w:hAnsi="Times New Roman" w:cs="Times New Roman"/>
                <w:sz w:val="24"/>
                <w:szCs w:val="24"/>
                <w:lang w:val="uk-UA" w:eastAsia="ru-RU"/>
              </w:rPr>
              <w:t xml:space="preserve"> вхід дистанційного запуску</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22</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попередження, відмикання напруги </w:t>
            </w:r>
            <w:proofErr w:type="spellStart"/>
            <w:r w:rsidRPr="00D706DC">
              <w:rPr>
                <w:rFonts w:ascii="Times New Roman" w:eastAsia="Times New Roman" w:hAnsi="Times New Roman" w:cs="Times New Roman"/>
                <w:sz w:val="24"/>
                <w:szCs w:val="24"/>
                <w:lang w:val="uk-UA" w:eastAsia="ru-RU"/>
              </w:rPr>
              <w:t>обо</w:t>
            </w:r>
            <w:proofErr w:type="spellEnd"/>
            <w:r w:rsidRPr="00D706DC">
              <w:rPr>
                <w:rFonts w:ascii="Times New Roman" w:eastAsia="Times New Roman" w:hAnsi="Times New Roman" w:cs="Times New Roman"/>
                <w:sz w:val="24"/>
                <w:szCs w:val="24"/>
                <w:lang w:val="uk-UA" w:eastAsia="ru-RU"/>
              </w:rPr>
              <w:t xml:space="preserve"> зупинка двигуна при аварійній ситуації</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23</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індикація тривоги на екрані </w:t>
            </w:r>
            <w:proofErr w:type="spellStart"/>
            <w:r w:rsidRPr="00D706DC">
              <w:rPr>
                <w:rFonts w:ascii="Times New Roman" w:eastAsia="Times New Roman" w:hAnsi="Times New Roman" w:cs="Times New Roman"/>
                <w:sz w:val="24"/>
                <w:szCs w:val="24"/>
                <w:lang w:val="uk-UA" w:eastAsia="ru-RU"/>
              </w:rPr>
              <w:t>контроллера</w:t>
            </w:r>
            <w:proofErr w:type="spellEnd"/>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24</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журнал запису на 50 подій</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25</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конфігурування цифрового входу на сигнал тривоги</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26</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режим енергозбереження, вимкнення підсвітки</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27</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proofErr w:type="spellStart"/>
            <w:r w:rsidRPr="00D706DC">
              <w:rPr>
                <w:rFonts w:ascii="Times New Roman" w:eastAsia="Times New Roman" w:hAnsi="Times New Roman" w:cs="Times New Roman"/>
                <w:sz w:val="24"/>
                <w:szCs w:val="24"/>
                <w:lang w:val="uk-UA" w:eastAsia="ru-RU"/>
              </w:rPr>
              <w:t>регулюємий</w:t>
            </w:r>
            <w:proofErr w:type="spellEnd"/>
            <w:r w:rsidRPr="00D706DC">
              <w:rPr>
                <w:rFonts w:ascii="Times New Roman" w:eastAsia="Times New Roman" w:hAnsi="Times New Roman" w:cs="Times New Roman"/>
                <w:sz w:val="24"/>
                <w:szCs w:val="24"/>
                <w:lang w:val="uk-UA" w:eastAsia="ru-RU"/>
              </w:rPr>
              <w:t xml:space="preserve"> таймер аварійної сигналізації</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28</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вибір системи змінного струму, мережа/генератор</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98"/>
        </w:trPr>
        <w:tc>
          <w:tcPr>
            <w:tcW w:w="9954" w:type="dxa"/>
            <w:gridSpan w:val="7"/>
            <w:vAlign w:val="center"/>
          </w:tcPr>
          <w:p w:rsidR="00B043D0" w:rsidRPr="00D706DC" w:rsidRDefault="00B043D0" w:rsidP="00B043D0">
            <w:pPr>
              <w:widowControl w:val="0"/>
              <w:spacing w:after="0" w:line="240" w:lineRule="auto"/>
              <w:rPr>
                <w:rFonts w:ascii="Times New Roman" w:eastAsia="Times New Roman" w:hAnsi="Times New Roman" w:cs="Times New Roman"/>
                <w:b/>
                <w:bCs/>
                <w:sz w:val="24"/>
                <w:szCs w:val="24"/>
                <w:lang w:val="uk-UA" w:eastAsia="ru-RU"/>
              </w:rPr>
            </w:pPr>
          </w:p>
          <w:p w:rsidR="00B043D0" w:rsidRPr="00D706DC" w:rsidRDefault="00B043D0" w:rsidP="00B043D0">
            <w:pPr>
              <w:widowControl w:val="0"/>
              <w:spacing w:after="0" w:line="240" w:lineRule="auto"/>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Комплект поставки ДГУ</w:t>
            </w:r>
          </w:p>
          <w:p w:rsidR="00B043D0" w:rsidRPr="00D706DC" w:rsidRDefault="00B043D0" w:rsidP="00B043D0">
            <w:pPr>
              <w:widowControl w:val="0"/>
              <w:spacing w:after="0" w:line="240" w:lineRule="auto"/>
              <w:rPr>
                <w:rFonts w:ascii="Times New Roman" w:eastAsia="Times New Roman" w:hAnsi="Times New Roman" w:cs="Times New Roman"/>
                <w:sz w:val="20"/>
                <w:szCs w:val="20"/>
                <w:lang w:val="uk-UA" w:eastAsia="ru-RU"/>
              </w:rPr>
            </w:pPr>
          </w:p>
        </w:tc>
      </w:tr>
      <w:tr w:rsidR="003906DF" w:rsidRPr="00D706DC" w:rsidTr="003906DF">
        <w:trPr>
          <w:gridBefore w:val="1"/>
          <w:gridAfter w:val="1"/>
          <w:wBefore w:w="20" w:type="dxa"/>
          <w:wAfter w:w="14" w:type="dxa"/>
          <w:trHeight w:val="301"/>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 п/п</w:t>
            </w:r>
          </w:p>
        </w:tc>
        <w:tc>
          <w:tcPr>
            <w:tcW w:w="6379" w:type="dxa"/>
            <w:tcBorders>
              <w:top w:val="single" w:sz="4" w:space="0" w:color="auto"/>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Найменування параметру</w:t>
            </w:r>
          </w:p>
        </w:tc>
        <w:tc>
          <w:tcPr>
            <w:tcW w:w="1560" w:type="dxa"/>
            <w:tcBorders>
              <w:top w:val="single" w:sz="4" w:space="0" w:color="auto"/>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Значення</w:t>
            </w:r>
          </w:p>
        </w:tc>
        <w:tc>
          <w:tcPr>
            <w:tcW w:w="1419" w:type="dxa"/>
            <w:tcBorders>
              <w:top w:val="single" w:sz="4" w:space="0" w:color="auto"/>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Критерій</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Фундаментна рама з </w:t>
            </w:r>
            <w:proofErr w:type="spellStart"/>
            <w:r w:rsidRPr="00D706DC">
              <w:rPr>
                <w:rFonts w:ascii="Times New Roman" w:eastAsia="Times New Roman" w:hAnsi="Times New Roman" w:cs="Times New Roman"/>
                <w:sz w:val="24"/>
                <w:szCs w:val="24"/>
                <w:lang w:val="uk-UA" w:eastAsia="ru-RU"/>
              </w:rPr>
              <w:t>віброізоляторами</w:t>
            </w:r>
            <w:proofErr w:type="spellEnd"/>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Радіатор охолодження з захисними решітками</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3</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Панель керування русифікована</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4</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Акумуляторна батарея свинцево-кислотна </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3906DF" w:rsidRPr="00D706DC" w:rsidTr="003906DF">
        <w:trPr>
          <w:gridBefore w:val="1"/>
          <w:gridAfter w:val="1"/>
          <w:wBefore w:w="20" w:type="dxa"/>
          <w:wAfter w:w="14" w:type="dxa"/>
          <w:trHeight w:val="301"/>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5</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Потужність стартера 6,8 кВт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3906DF" w:rsidRPr="00D706DC" w:rsidTr="003906DF">
        <w:trPr>
          <w:gridBefore w:val="1"/>
          <w:gridAfter w:val="1"/>
          <w:wBefore w:w="20" w:type="dxa"/>
          <w:wAfter w:w="14" w:type="dxa"/>
          <w:trHeight w:val="1749"/>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6</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proofErr w:type="spellStart"/>
            <w:r w:rsidRPr="00D706DC">
              <w:rPr>
                <w:rFonts w:ascii="Times New Roman" w:eastAsia="Times New Roman" w:hAnsi="Times New Roman" w:cs="Times New Roman"/>
                <w:sz w:val="24"/>
                <w:szCs w:val="24"/>
                <w:lang w:val="uk-UA" w:eastAsia="ru-RU"/>
              </w:rPr>
              <w:t>Шумопоглинаючий</w:t>
            </w:r>
            <w:proofErr w:type="spellEnd"/>
            <w:r w:rsidRPr="00D706DC">
              <w:rPr>
                <w:rFonts w:ascii="Times New Roman" w:eastAsia="Times New Roman" w:hAnsi="Times New Roman" w:cs="Times New Roman"/>
                <w:sz w:val="24"/>
                <w:szCs w:val="24"/>
                <w:lang w:val="uk-UA" w:eastAsia="ru-RU"/>
              </w:rPr>
              <w:t xml:space="preserve"> оцинкований всепогодний кожух</w:t>
            </w:r>
          </w:p>
          <w:p w:rsidR="003906DF" w:rsidRPr="00D706DC" w:rsidRDefault="003906DF" w:rsidP="003906DF">
            <w:pPr>
              <w:widowControl w:val="0"/>
              <w:numPr>
                <w:ilvl w:val="0"/>
                <w:numId w:val="52"/>
              </w:numPr>
              <w:spacing w:after="0" w:line="240" w:lineRule="auto"/>
              <w:ind w:left="379" w:firstLine="0"/>
              <w:contextualSpacing/>
              <w:rPr>
                <w:rFonts w:ascii="Times New Roman" w:eastAsia="Times New Roman" w:hAnsi="Times New Roman" w:cs="Times New Roman"/>
                <w:color w:val="000000"/>
                <w:sz w:val="24"/>
                <w:szCs w:val="24"/>
                <w:lang w:val="uk-UA" w:eastAsia="ru-RU"/>
              </w:rPr>
            </w:pPr>
            <w:proofErr w:type="spellStart"/>
            <w:r w:rsidRPr="00D706DC">
              <w:rPr>
                <w:rFonts w:ascii="Times New Roman" w:eastAsia="Times New Roman" w:hAnsi="Times New Roman" w:cs="Times New Roman"/>
                <w:color w:val="000000"/>
                <w:sz w:val="24"/>
                <w:szCs w:val="24"/>
                <w:lang w:val="uk-UA" w:eastAsia="uk-UA"/>
              </w:rPr>
              <w:t>Розпашні</w:t>
            </w:r>
            <w:proofErr w:type="spellEnd"/>
            <w:r w:rsidRPr="00D706DC">
              <w:rPr>
                <w:rFonts w:ascii="Times New Roman" w:eastAsia="Times New Roman" w:hAnsi="Times New Roman" w:cs="Times New Roman"/>
                <w:color w:val="000000"/>
                <w:sz w:val="24"/>
                <w:szCs w:val="24"/>
                <w:lang w:val="uk-UA" w:eastAsia="uk-UA"/>
              </w:rPr>
              <w:t xml:space="preserve"> бокові двері мають бути з перфорованими вентиляційними отворами для охолодження двигуна;</w:t>
            </w:r>
          </w:p>
          <w:p w:rsidR="003906DF" w:rsidRDefault="003906DF" w:rsidP="003906DF">
            <w:pPr>
              <w:widowControl w:val="0"/>
              <w:numPr>
                <w:ilvl w:val="0"/>
                <w:numId w:val="52"/>
              </w:numPr>
              <w:spacing w:after="0" w:line="240" w:lineRule="auto"/>
              <w:ind w:left="379" w:firstLine="0"/>
              <w:contextualSpacing/>
              <w:rPr>
                <w:rFonts w:ascii="Times New Roman" w:eastAsia="Times New Roman" w:hAnsi="Times New Roman" w:cs="Times New Roman"/>
                <w:color w:val="000000"/>
                <w:sz w:val="24"/>
                <w:szCs w:val="24"/>
                <w:lang w:val="uk-UA" w:eastAsia="uk-UA"/>
              </w:rPr>
            </w:pPr>
            <w:r w:rsidRPr="00D706DC">
              <w:rPr>
                <w:rFonts w:ascii="Times New Roman" w:eastAsia="Times New Roman" w:hAnsi="Times New Roman" w:cs="Times New Roman"/>
                <w:color w:val="000000"/>
                <w:sz w:val="24"/>
                <w:szCs w:val="24"/>
                <w:lang w:val="uk-UA" w:eastAsia="uk-UA"/>
              </w:rPr>
              <w:t xml:space="preserve">З торцевої сторони кожуха має бути </w:t>
            </w:r>
            <w:proofErr w:type="spellStart"/>
            <w:r w:rsidRPr="00D706DC">
              <w:rPr>
                <w:rFonts w:ascii="Times New Roman" w:eastAsia="Times New Roman" w:hAnsi="Times New Roman" w:cs="Times New Roman"/>
                <w:color w:val="000000"/>
                <w:sz w:val="24"/>
                <w:szCs w:val="24"/>
                <w:lang w:val="uk-UA" w:eastAsia="uk-UA"/>
              </w:rPr>
              <w:t>дверка</w:t>
            </w:r>
            <w:proofErr w:type="spellEnd"/>
            <w:r w:rsidRPr="00D706DC">
              <w:rPr>
                <w:rFonts w:ascii="Times New Roman" w:eastAsia="Times New Roman" w:hAnsi="Times New Roman" w:cs="Times New Roman"/>
                <w:color w:val="000000"/>
                <w:sz w:val="24"/>
                <w:szCs w:val="24"/>
                <w:lang w:val="uk-UA" w:eastAsia="uk-UA"/>
              </w:rPr>
              <w:t>, яка закривається на ключ для чистки радіатора.</w:t>
            </w:r>
          </w:p>
          <w:p w:rsidR="00BB2928" w:rsidRPr="00D706DC" w:rsidRDefault="00BB2928" w:rsidP="00BB2928">
            <w:pPr>
              <w:widowControl w:val="0"/>
              <w:spacing w:after="0" w:line="240" w:lineRule="auto"/>
              <w:ind w:left="379"/>
              <w:contextualSpacing/>
              <w:rPr>
                <w:rFonts w:ascii="Times New Roman" w:eastAsia="Times New Roman" w:hAnsi="Times New Roman" w:cs="Times New Roman"/>
                <w:color w:val="000000"/>
                <w:sz w:val="24"/>
                <w:szCs w:val="24"/>
                <w:lang w:val="uk-UA" w:eastAsia="uk-UA"/>
              </w:rPr>
            </w:pPr>
            <w:r w:rsidRPr="00BB2928">
              <w:rPr>
                <w:rFonts w:ascii="Times New Roman" w:eastAsia="Times New Roman" w:hAnsi="Times New Roman" w:cs="Times New Roman"/>
                <w:color w:val="000000"/>
                <w:sz w:val="24"/>
                <w:szCs w:val="24"/>
                <w:lang w:val="uk-UA" w:eastAsia="uk-UA"/>
              </w:rPr>
              <w:t>Надати креслення дизель-генератора в капоті</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576"/>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7</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Шумоізоляція повинна бути виконана протипожежною піною високої щільності</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576"/>
        </w:trPr>
        <w:tc>
          <w:tcPr>
            <w:tcW w:w="562" w:type="dxa"/>
            <w:gridSpan w:val="2"/>
            <w:vMerge w:val="restart"/>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8</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ДГ повинен бути заправлений такими технологічними рідинами:</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vMerge/>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Охолоджувальна рідина розрахована до -40°С</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vMerge/>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Моторна олива</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576"/>
        </w:trPr>
        <w:tc>
          <w:tcPr>
            <w:tcW w:w="562" w:type="dxa"/>
            <w:gridSpan w:val="2"/>
            <w:vMerge/>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(рівень технологічних рідин повинен відповідати паспортним вимогам)</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864"/>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9</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Комплект технічної документації на українській або російській мові </w:t>
            </w:r>
            <w:r w:rsidRPr="00D706DC">
              <w:rPr>
                <w:rFonts w:ascii="Times New Roman" w:eastAsia="Times New Roman" w:hAnsi="Times New Roman" w:cs="Times New Roman"/>
                <w:b/>
                <w:bCs/>
                <w:sz w:val="24"/>
                <w:szCs w:val="24"/>
                <w:lang w:val="uk-UA" w:eastAsia="ru-RU"/>
              </w:rPr>
              <w:t>(надати в складі тендерної пропозиції в електронному форматі)</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1728"/>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10</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Протокол випробувань з серійним номером та показаннями основних параметрів (частоти, вольтажу, сили струму) при п’яти ступенях навантаження: 0% навантаження (холостий хід), 25% навантаження, 50% навантаження, 75% навантаження та 100% навантаження (оригінал).</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11</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Підігрівач охолоджуючої рідини 1кВт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більше</w:t>
            </w:r>
          </w:p>
        </w:tc>
      </w:tr>
      <w:tr w:rsidR="003906DF" w:rsidRPr="00D706DC" w:rsidTr="003906DF">
        <w:trPr>
          <w:gridBefore w:val="1"/>
          <w:gridAfter w:val="1"/>
          <w:wBefore w:w="20" w:type="dxa"/>
          <w:wAfter w:w="14" w:type="dxa"/>
          <w:trHeight w:val="301"/>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12</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Автоматичний зарядний пристрій АКБ 6А</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Не менше</w:t>
            </w:r>
          </w:p>
        </w:tc>
      </w:tr>
      <w:tr w:rsidR="003906DF" w:rsidRPr="00D706DC" w:rsidTr="003906DF">
        <w:trPr>
          <w:gridBefore w:val="1"/>
          <w:gridAfter w:val="1"/>
          <w:wBefore w:w="20" w:type="dxa"/>
          <w:wAfter w:w="14" w:type="dxa"/>
          <w:trHeight w:val="301"/>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13</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Наявність вікна огляду панелі керування в двері кожуха</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14</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Всі наявні двері повинні замикатись на ключ</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15</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Паливний бак вбудований в раму ДГУ</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16</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Паливний бак з механічним датчиком рівня палива</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17</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Паливний бак з аналоговим датчиком рівня палива</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18</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Паливний бак з вентиляційним патрубком</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576"/>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19</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Паливний бак з </w:t>
            </w:r>
            <w:proofErr w:type="spellStart"/>
            <w:r w:rsidRPr="00D706DC">
              <w:rPr>
                <w:rFonts w:ascii="Times New Roman" w:eastAsia="Times New Roman" w:hAnsi="Times New Roman" w:cs="Times New Roman"/>
                <w:sz w:val="24"/>
                <w:szCs w:val="24"/>
                <w:lang w:val="uk-UA" w:eastAsia="ru-RU"/>
              </w:rPr>
              <w:t>заправочною</w:t>
            </w:r>
            <w:proofErr w:type="spellEnd"/>
            <w:r w:rsidRPr="00D706DC">
              <w:rPr>
                <w:rFonts w:ascii="Times New Roman" w:eastAsia="Times New Roman" w:hAnsi="Times New Roman" w:cs="Times New Roman"/>
                <w:sz w:val="24"/>
                <w:szCs w:val="24"/>
                <w:lang w:val="uk-UA" w:eastAsia="ru-RU"/>
              </w:rPr>
              <w:t xml:space="preserve"> горловиною з можливістю ручної заправки</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20</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Паливний бак з пробкою для аварійного зливу палива</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21</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Паливний фільтр тонкої очистки</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22</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Паливний фільтр грубої очистки</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23</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Кнопка аварійної зупинки двигуна на щиті керування</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576"/>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24</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Кнопка аварійної зупинки двигуна на захисному кожусі ДГУ</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25</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Система збудження </w:t>
            </w:r>
            <w:proofErr w:type="spellStart"/>
            <w:r w:rsidRPr="00D706DC">
              <w:rPr>
                <w:rFonts w:ascii="Times New Roman" w:eastAsia="Times New Roman" w:hAnsi="Times New Roman" w:cs="Times New Roman"/>
                <w:sz w:val="24"/>
                <w:szCs w:val="24"/>
                <w:lang w:val="uk-UA" w:eastAsia="ru-RU"/>
              </w:rPr>
              <w:t>саморегулюєма</w:t>
            </w:r>
            <w:proofErr w:type="spellEnd"/>
            <w:r w:rsidRPr="00D706DC">
              <w:rPr>
                <w:rFonts w:ascii="Times New Roman" w:eastAsia="Times New Roman" w:hAnsi="Times New Roman" w:cs="Times New Roman"/>
                <w:sz w:val="24"/>
                <w:szCs w:val="24"/>
                <w:lang w:val="uk-UA" w:eastAsia="ru-RU"/>
              </w:rPr>
              <w:t>, без щіток</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26</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Електронний регулятор напруги</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27</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Система з'єднання обмоток - Зірка</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28</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Клас ізоляції обмоток альтернатора - Н</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29</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proofErr w:type="spellStart"/>
            <w:r w:rsidRPr="00D706DC">
              <w:rPr>
                <w:rFonts w:ascii="Times New Roman" w:eastAsia="Times New Roman" w:hAnsi="Times New Roman" w:cs="Times New Roman"/>
                <w:sz w:val="24"/>
                <w:szCs w:val="24"/>
                <w:lang w:val="uk-UA" w:eastAsia="ru-RU"/>
              </w:rPr>
              <w:t>Трьохполюсний</w:t>
            </w:r>
            <w:proofErr w:type="spellEnd"/>
            <w:r w:rsidRPr="00D706DC">
              <w:rPr>
                <w:rFonts w:ascii="Times New Roman" w:eastAsia="Times New Roman" w:hAnsi="Times New Roman" w:cs="Times New Roman"/>
                <w:sz w:val="24"/>
                <w:szCs w:val="24"/>
                <w:lang w:val="uk-UA" w:eastAsia="ru-RU"/>
              </w:rPr>
              <w:t xml:space="preserve"> вимикач в литому корпусі</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3906DF" w:rsidRPr="00D706DC" w:rsidTr="003906DF">
        <w:trPr>
          <w:gridBefore w:val="1"/>
          <w:gridAfter w:val="1"/>
          <w:wBefore w:w="20" w:type="dxa"/>
          <w:wAfter w:w="14" w:type="dxa"/>
          <w:trHeight w:val="301"/>
        </w:trPr>
        <w:tc>
          <w:tcPr>
            <w:tcW w:w="562" w:type="dxa"/>
            <w:gridSpan w:val="2"/>
            <w:tcBorders>
              <w:top w:val="nil"/>
              <w:left w:val="single" w:sz="4" w:space="0" w:color="auto"/>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30</w:t>
            </w:r>
          </w:p>
        </w:tc>
        <w:tc>
          <w:tcPr>
            <w:tcW w:w="637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Точка підключення контуру заземлення</w:t>
            </w:r>
          </w:p>
        </w:tc>
        <w:tc>
          <w:tcPr>
            <w:tcW w:w="1560"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3906DF" w:rsidRPr="00D706DC" w:rsidRDefault="003906DF" w:rsidP="00C65FD6">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563"/>
        </w:trPr>
        <w:tc>
          <w:tcPr>
            <w:tcW w:w="6961" w:type="dxa"/>
            <w:gridSpan w:val="4"/>
            <w:tcBorders>
              <w:top w:val="single" w:sz="4" w:space="0" w:color="auto"/>
              <w:left w:val="single" w:sz="4" w:space="0" w:color="auto"/>
              <w:bottom w:val="nil"/>
              <w:right w:val="single" w:sz="4" w:space="0" w:color="000000"/>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Технічні вимоги до панелі керування ДГ</w:t>
            </w:r>
          </w:p>
        </w:tc>
        <w:tc>
          <w:tcPr>
            <w:tcW w:w="1560" w:type="dxa"/>
            <w:tcBorders>
              <w:top w:val="single" w:sz="4" w:space="0" w:color="auto"/>
              <w:left w:val="nil"/>
              <w:bottom w:val="nil"/>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Значення</w:t>
            </w:r>
          </w:p>
        </w:tc>
        <w:tc>
          <w:tcPr>
            <w:tcW w:w="1419" w:type="dxa"/>
            <w:tcBorders>
              <w:top w:val="single" w:sz="4" w:space="0" w:color="auto"/>
              <w:left w:val="nil"/>
              <w:bottom w:val="nil"/>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Критерій</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w:t>
            </w:r>
          </w:p>
        </w:tc>
        <w:tc>
          <w:tcPr>
            <w:tcW w:w="6430" w:type="dxa"/>
            <w:gridSpan w:val="2"/>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швидкості обертів двигуна по частоті</w:t>
            </w:r>
          </w:p>
        </w:tc>
        <w:tc>
          <w:tcPr>
            <w:tcW w:w="1560"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w:t>
            </w:r>
          </w:p>
        </w:tc>
        <w:tc>
          <w:tcPr>
            <w:tcW w:w="6430" w:type="dxa"/>
            <w:gridSpan w:val="2"/>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годинник реального часу</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3</w:t>
            </w:r>
          </w:p>
        </w:tc>
        <w:tc>
          <w:tcPr>
            <w:tcW w:w="6430" w:type="dxa"/>
            <w:gridSpan w:val="2"/>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генератора по трьом фазам, напрузі та струму</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5</w:t>
            </w:r>
          </w:p>
        </w:tc>
        <w:tc>
          <w:tcPr>
            <w:tcW w:w="6430" w:type="dxa"/>
            <w:gridSpan w:val="2"/>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мережі  по трьом фазам, напруга</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6</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напруги до 600 Вольт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7</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контроль потужності </w:t>
            </w:r>
            <w:proofErr w:type="spellStart"/>
            <w:r w:rsidRPr="00D706DC">
              <w:rPr>
                <w:rFonts w:ascii="Times New Roman" w:eastAsia="Times New Roman" w:hAnsi="Times New Roman" w:cs="Times New Roman"/>
                <w:sz w:val="24"/>
                <w:szCs w:val="24"/>
                <w:lang w:val="uk-UA" w:eastAsia="ru-RU"/>
              </w:rPr>
              <w:t>генератра</w:t>
            </w:r>
            <w:proofErr w:type="spellEnd"/>
            <w:r w:rsidRPr="00D706DC">
              <w:rPr>
                <w:rFonts w:ascii="Times New Roman" w:eastAsia="Times New Roman" w:hAnsi="Times New Roman" w:cs="Times New Roman"/>
                <w:sz w:val="24"/>
                <w:szCs w:val="24"/>
                <w:lang w:val="uk-UA" w:eastAsia="ru-RU"/>
              </w:rPr>
              <w:t xml:space="preserve"> / навантаження (кВт, </w:t>
            </w:r>
            <w:proofErr w:type="spellStart"/>
            <w:r w:rsidRPr="00D706DC">
              <w:rPr>
                <w:rFonts w:ascii="Times New Roman" w:eastAsia="Times New Roman" w:hAnsi="Times New Roman" w:cs="Times New Roman"/>
                <w:sz w:val="24"/>
                <w:szCs w:val="24"/>
                <w:lang w:val="uk-UA" w:eastAsia="ru-RU"/>
              </w:rPr>
              <w:t>кВА</w:t>
            </w:r>
            <w:proofErr w:type="spellEnd"/>
            <w:r w:rsidRPr="00D706DC">
              <w:rPr>
                <w:rFonts w:ascii="Times New Roman" w:eastAsia="Times New Roman" w:hAnsi="Times New Roman" w:cs="Times New Roman"/>
                <w:sz w:val="24"/>
                <w:szCs w:val="24"/>
                <w:lang w:val="uk-UA" w:eastAsia="ru-RU"/>
              </w:rPr>
              <w:t xml:space="preserve">, </w:t>
            </w:r>
            <w:proofErr w:type="spellStart"/>
            <w:r w:rsidRPr="00D706DC">
              <w:rPr>
                <w:rFonts w:ascii="Times New Roman" w:eastAsia="Times New Roman" w:hAnsi="Times New Roman" w:cs="Times New Roman"/>
                <w:sz w:val="24"/>
                <w:szCs w:val="24"/>
                <w:lang w:val="uk-UA" w:eastAsia="ru-RU"/>
              </w:rPr>
              <w:t>кВАr</w:t>
            </w:r>
            <w:proofErr w:type="spellEnd"/>
            <w:r w:rsidRPr="00D706DC">
              <w:rPr>
                <w:rFonts w:ascii="Times New Roman" w:eastAsia="Times New Roman" w:hAnsi="Times New Roman" w:cs="Times New Roman"/>
                <w:sz w:val="24"/>
                <w:szCs w:val="24"/>
                <w:lang w:val="uk-UA" w:eastAsia="ru-RU"/>
              </w:rPr>
              <w:t xml:space="preserve">, </w:t>
            </w:r>
            <w:proofErr w:type="spellStart"/>
            <w:r w:rsidRPr="00D706DC">
              <w:rPr>
                <w:rFonts w:ascii="Times New Roman" w:eastAsia="Times New Roman" w:hAnsi="Times New Roman" w:cs="Times New Roman"/>
                <w:sz w:val="24"/>
                <w:szCs w:val="24"/>
                <w:lang w:val="uk-UA" w:eastAsia="ru-RU"/>
              </w:rPr>
              <w:t>pf</w:t>
            </w:r>
            <w:proofErr w:type="spellEnd"/>
            <w:r w:rsidRPr="00D706DC">
              <w:rPr>
                <w:rFonts w:ascii="Times New Roman" w:eastAsia="Times New Roman" w:hAnsi="Times New Roman" w:cs="Times New Roman"/>
                <w:sz w:val="24"/>
                <w:szCs w:val="24"/>
                <w:lang w:val="uk-UA" w:eastAsia="ru-RU"/>
              </w:rPr>
              <w:t>)</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8</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контроль виробленої потужності (кВт/ч, </w:t>
            </w:r>
            <w:proofErr w:type="spellStart"/>
            <w:r w:rsidRPr="00D706DC">
              <w:rPr>
                <w:rFonts w:ascii="Times New Roman" w:eastAsia="Times New Roman" w:hAnsi="Times New Roman" w:cs="Times New Roman"/>
                <w:sz w:val="24"/>
                <w:szCs w:val="24"/>
                <w:lang w:val="uk-UA" w:eastAsia="ru-RU"/>
              </w:rPr>
              <w:t>кВА</w:t>
            </w:r>
            <w:proofErr w:type="spellEnd"/>
            <w:r w:rsidRPr="00D706DC">
              <w:rPr>
                <w:rFonts w:ascii="Times New Roman" w:eastAsia="Times New Roman" w:hAnsi="Times New Roman" w:cs="Times New Roman"/>
                <w:sz w:val="24"/>
                <w:szCs w:val="24"/>
                <w:lang w:val="uk-UA" w:eastAsia="ru-RU"/>
              </w:rPr>
              <w:t xml:space="preserve">/h, </w:t>
            </w:r>
            <w:proofErr w:type="spellStart"/>
            <w:r w:rsidRPr="00D706DC">
              <w:rPr>
                <w:rFonts w:ascii="Times New Roman" w:eastAsia="Times New Roman" w:hAnsi="Times New Roman" w:cs="Times New Roman"/>
                <w:sz w:val="24"/>
                <w:szCs w:val="24"/>
                <w:lang w:val="uk-UA" w:eastAsia="ru-RU"/>
              </w:rPr>
              <w:t>кВAr</w:t>
            </w:r>
            <w:proofErr w:type="spellEnd"/>
            <w:r w:rsidRPr="00D706DC">
              <w:rPr>
                <w:rFonts w:ascii="Times New Roman" w:eastAsia="Times New Roman" w:hAnsi="Times New Roman" w:cs="Times New Roman"/>
                <w:sz w:val="24"/>
                <w:szCs w:val="24"/>
                <w:lang w:val="uk-UA" w:eastAsia="ru-RU"/>
              </w:rPr>
              <w:t>/h)</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9</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захист від перенавантаження генератора (кВт)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10</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та захист струму генератора / навантаження</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11</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управління стартером та паливним соленоїдом</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12</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4 </w:t>
            </w:r>
            <w:proofErr w:type="spellStart"/>
            <w:r w:rsidRPr="00D706DC">
              <w:rPr>
                <w:rFonts w:ascii="Times New Roman" w:eastAsia="Times New Roman" w:hAnsi="Times New Roman" w:cs="Times New Roman"/>
                <w:sz w:val="24"/>
                <w:szCs w:val="24"/>
                <w:lang w:val="uk-UA" w:eastAsia="ru-RU"/>
              </w:rPr>
              <w:t>налаштовуємих</w:t>
            </w:r>
            <w:proofErr w:type="spellEnd"/>
            <w:r w:rsidRPr="00D706DC">
              <w:rPr>
                <w:rFonts w:ascii="Times New Roman" w:eastAsia="Times New Roman" w:hAnsi="Times New Roman" w:cs="Times New Roman"/>
                <w:sz w:val="24"/>
                <w:szCs w:val="24"/>
                <w:lang w:val="uk-UA" w:eastAsia="ru-RU"/>
              </w:rPr>
              <w:t xml:space="preserve"> виходи постійного струму</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lastRenderedPageBreak/>
              <w:t>13</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3 </w:t>
            </w:r>
            <w:proofErr w:type="spellStart"/>
            <w:r w:rsidRPr="00D706DC">
              <w:rPr>
                <w:rFonts w:ascii="Times New Roman" w:eastAsia="Times New Roman" w:hAnsi="Times New Roman" w:cs="Times New Roman"/>
                <w:sz w:val="24"/>
                <w:szCs w:val="24"/>
                <w:lang w:val="uk-UA" w:eastAsia="ru-RU"/>
              </w:rPr>
              <w:t>налаштовуємих</w:t>
            </w:r>
            <w:proofErr w:type="spellEnd"/>
            <w:r w:rsidRPr="00D706DC">
              <w:rPr>
                <w:rFonts w:ascii="Times New Roman" w:eastAsia="Times New Roman" w:hAnsi="Times New Roman" w:cs="Times New Roman"/>
                <w:sz w:val="24"/>
                <w:szCs w:val="24"/>
                <w:lang w:val="uk-UA" w:eastAsia="ru-RU"/>
              </w:rPr>
              <w:t xml:space="preserve"> аналогових / цифрових входи</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14</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4 </w:t>
            </w:r>
            <w:proofErr w:type="spellStart"/>
            <w:r w:rsidRPr="00D706DC">
              <w:rPr>
                <w:rFonts w:ascii="Times New Roman" w:eastAsia="Times New Roman" w:hAnsi="Times New Roman" w:cs="Times New Roman"/>
                <w:sz w:val="24"/>
                <w:szCs w:val="24"/>
                <w:lang w:val="uk-UA" w:eastAsia="ru-RU"/>
              </w:rPr>
              <w:t>налаштовуємих</w:t>
            </w:r>
            <w:proofErr w:type="spellEnd"/>
            <w:r w:rsidRPr="00D706DC">
              <w:rPr>
                <w:rFonts w:ascii="Times New Roman" w:eastAsia="Times New Roman" w:hAnsi="Times New Roman" w:cs="Times New Roman"/>
                <w:sz w:val="24"/>
                <w:szCs w:val="24"/>
                <w:lang w:val="uk-UA" w:eastAsia="ru-RU"/>
              </w:rPr>
              <w:t xml:space="preserve"> цифрових входи</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15</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захист двигуна</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16</w:t>
            </w:r>
          </w:p>
        </w:tc>
        <w:tc>
          <w:tcPr>
            <w:tcW w:w="643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лічильник </w:t>
            </w:r>
            <w:proofErr w:type="spellStart"/>
            <w:r w:rsidRPr="00D706DC">
              <w:rPr>
                <w:rFonts w:ascii="Times New Roman" w:eastAsia="Times New Roman" w:hAnsi="Times New Roman" w:cs="Times New Roman"/>
                <w:sz w:val="24"/>
                <w:szCs w:val="24"/>
                <w:lang w:val="uk-UA" w:eastAsia="ru-RU"/>
              </w:rPr>
              <w:t>мотогодин</w:t>
            </w:r>
            <w:proofErr w:type="spellEnd"/>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17</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управління підігрівом двигуна</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18</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4-х </w:t>
            </w:r>
            <w:proofErr w:type="spellStart"/>
            <w:r w:rsidRPr="00D706DC">
              <w:rPr>
                <w:rFonts w:ascii="Times New Roman" w:eastAsia="Times New Roman" w:hAnsi="Times New Roman" w:cs="Times New Roman"/>
                <w:sz w:val="24"/>
                <w:szCs w:val="24"/>
                <w:lang w:val="uk-UA" w:eastAsia="ru-RU"/>
              </w:rPr>
              <w:t>строчний</w:t>
            </w:r>
            <w:proofErr w:type="spellEnd"/>
            <w:r w:rsidRPr="00D706DC">
              <w:rPr>
                <w:rFonts w:ascii="Times New Roman" w:eastAsia="Times New Roman" w:hAnsi="Times New Roman" w:cs="Times New Roman"/>
                <w:sz w:val="24"/>
                <w:szCs w:val="24"/>
                <w:lang w:val="uk-UA" w:eastAsia="ru-RU"/>
              </w:rPr>
              <w:t xml:space="preserve"> дисплей для виводу інформації</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19</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напруги АКБ</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20</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робота </w:t>
            </w:r>
            <w:proofErr w:type="spellStart"/>
            <w:r w:rsidRPr="00D706DC">
              <w:rPr>
                <w:rFonts w:ascii="Times New Roman" w:eastAsia="Times New Roman" w:hAnsi="Times New Roman" w:cs="Times New Roman"/>
                <w:sz w:val="24"/>
                <w:szCs w:val="24"/>
                <w:lang w:val="uk-UA" w:eastAsia="ru-RU"/>
              </w:rPr>
              <w:t>контроллера</w:t>
            </w:r>
            <w:proofErr w:type="spellEnd"/>
            <w:r w:rsidRPr="00D706DC">
              <w:rPr>
                <w:rFonts w:ascii="Times New Roman" w:eastAsia="Times New Roman" w:hAnsi="Times New Roman" w:cs="Times New Roman"/>
                <w:sz w:val="24"/>
                <w:szCs w:val="24"/>
                <w:lang w:val="uk-UA" w:eastAsia="ru-RU"/>
              </w:rPr>
              <w:t xml:space="preserve"> при мінімальні напрузі АКБ</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21</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proofErr w:type="spellStart"/>
            <w:r w:rsidRPr="00D706DC">
              <w:rPr>
                <w:rFonts w:ascii="Times New Roman" w:eastAsia="Times New Roman" w:hAnsi="Times New Roman" w:cs="Times New Roman"/>
                <w:sz w:val="24"/>
                <w:szCs w:val="24"/>
                <w:lang w:val="uk-UA" w:eastAsia="ru-RU"/>
              </w:rPr>
              <w:t>конфігуруємий</w:t>
            </w:r>
            <w:proofErr w:type="spellEnd"/>
            <w:r w:rsidRPr="00D706DC">
              <w:rPr>
                <w:rFonts w:ascii="Times New Roman" w:eastAsia="Times New Roman" w:hAnsi="Times New Roman" w:cs="Times New Roman"/>
                <w:sz w:val="24"/>
                <w:szCs w:val="24"/>
                <w:lang w:val="uk-UA" w:eastAsia="ru-RU"/>
              </w:rPr>
              <w:t xml:space="preserve"> вхід дистанційного запуску</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22</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попередження, відмикання напруги </w:t>
            </w:r>
            <w:proofErr w:type="spellStart"/>
            <w:r w:rsidRPr="00D706DC">
              <w:rPr>
                <w:rFonts w:ascii="Times New Roman" w:eastAsia="Times New Roman" w:hAnsi="Times New Roman" w:cs="Times New Roman"/>
                <w:sz w:val="24"/>
                <w:szCs w:val="24"/>
                <w:lang w:val="uk-UA" w:eastAsia="ru-RU"/>
              </w:rPr>
              <w:t>обо</w:t>
            </w:r>
            <w:proofErr w:type="spellEnd"/>
            <w:r w:rsidRPr="00D706DC">
              <w:rPr>
                <w:rFonts w:ascii="Times New Roman" w:eastAsia="Times New Roman" w:hAnsi="Times New Roman" w:cs="Times New Roman"/>
                <w:sz w:val="24"/>
                <w:szCs w:val="24"/>
                <w:lang w:val="uk-UA" w:eastAsia="ru-RU"/>
              </w:rPr>
              <w:t xml:space="preserve"> зупинка двигуна при аварійній ситуації</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23</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індикація тривоги на екрані </w:t>
            </w:r>
            <w:proofErr w:type="spellStart"/>
            <w:r w:rsidRPr="00D706DC">
              <w:rPr>
                <w:rFonts w:ascii="Times New Roman" w:eastAsia="Times New Roman" w:hAnsi="Times New Roman" w:cs="Times New Roman"/>
                <w:sz w:val="24"/>
                <w:szCs w:val="24"/>
                <w:lang w:val="uk-UA" w:eastAsia="ru-RU"/>
              </w:rPr>
              <w:t>контроллера</w:t>
            </w:r>
            <w:proofErr w:type="spellEnd"/>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24</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журнал запису на 50 подій</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25</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конфігурування цифрового входу на сигнал тривоги</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26</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режим енергозбереження, вимкнення підсвітки</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27</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proofErr w:type="spellStart"/>
            <w:r w:rsidRPr="00D706DC">
              <w:rPr>
                <w:rFonts w:ascii="Times New Roman" w:eastAsia="Times New Roman" w:hAnsi="Times New Roman" w:cs="Times New Roman"/>
                <w:sz w:val="24"/>
                <w:szCs w:val="24"/>
                <w:lang w:val="uk-UA" w:eastAsia="ru-RU"/>
              </w:rPr>
              <w:t>регулюємий</w:t>
            </w:r>
            <w:proofErr w:type="spellEnd"/>
            <w:r w:rsidRPr="00D706DC">
              <w:rPr>
                <w:rFonts w:ascii="Times New Roman" w:eastAsia="Times New Roman" w:hAnsi="Times New Roman" w:cs="Times New Roman"/>
                <w:sz w:val="24"/>
                <w:szCs w:val="24"/>
                <w:lang w:val="uk-UA" w:eastAsia="ru-RU"/>
              </w:rPr>
              <w:t xml:space="preserve"> таймер аварійної сигналізації</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gridAfter w:val="1"/>
          <w:wAfter w:w="14" w:type="dxa"/>
          <w:trHeight w:val="338"/>
        </w:trPr>
        <w:tc>
          <w:tcPr>
            <w:tcW w:w="531" w:type="dxa"/>
            <w:gridSpan w:val="2"/>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28</w:t>
            </w:r>
          </w:p>
        </w:tc>
        <w:tc>
          <w:tcPr>
            <w:tcW w:w="6430" w:type="dxa"/>
            <w:gridSpan w:val="2"/>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вибір системи змінного струму, мережа/генератор</w:t>
            </w:r>
          </w:p>
        </w:tc>
        <w:tc>
          <w:tcPr>
            <w:tcW w:w="1560"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bl>
    <w:p w:rsidR="00B043D0" w:rsidRPr="00D706DC" w:rsidRDefault="00B043D0" w:rsidP="003735A1">
      <w:pPr>
        <w:widowControl w:val="0"/>
        <w:suppressAutoHyphens/>
        <w:spacing w:before="280" w:beforeAutospacing="1" w:after="0" w:line="240" w:lineRule="auto"/>
        <w:rPr>
          <w:rFonts w:ascii="Times New Roman" w:eastAsia="Calibri" w:hAnsi="Times New Roman" w:cs="Times New Roman"/>
          <w:b/>
          <w:sz w:val="24"/>
          <w:szCs w:val="24"/>
          <w:lang w:val="uk-UA"/>
        </w:rPr>
      </w:pPr>
    </w:p>
    <w:tbl>
      <w:tblPr>
        <w:tblW w:w="9938" w:type="dxa"/>
        <w:tblInd w:w="93" w:type="dxa"/>
        <w:tblLayout w:type="fixed"/>
        <w:tblLook w:val="04A0" w:firstRow="1" w:lastRow="0" w:firstColumn="1" w:lastColumn="0" w:noHBand="0" w:noVBand="1"/>
      </w:tblPr>
      <w:tblGrid>
        <w:gridCol w:w="531"/>
        <w:gridCol w:w="6430"/>
        <w:gridCol w:w="1559"/>
        <w:gridCol w:w="1418"/>
      </w:tblGrid>
      <w:tr w:rsidR="00B043D0" w:rsidRPr="00D706DC" w:rsidTr="003906DF">
        <w:trPr>
          <w:trHeight w:val="563"/>
        </w:trPr>
        <w:tc>
          <w:tcPr>
            <w:tcW w:w="6961" w:type="dxa"/>
            <w:gridSpan w:val="2"/>
            <w:tcBorders>
              <w:top w:val="single" w:sz="4" w:space="0" w:color="auto"/>
              <w:left w:val="single" w:sz="4" w:space="0" w:color="auto"/>
              <w:bottom w:val="nil"/>
              <w:right w:val="single" w:sz="4" w:space="0" w:color="000000"/>
            </w:tcBorders>
            <w:vAlign w:val="center"/>
            <w:hideMark/>
          </w:tcPr>
          <w:p w:rsidR="00B043D0" w:rsidRPr="00D706DC" w:rsidRDefault="00B043D0" w:rsidP="00B043D0">
            <w:pPr>
              <w:widowControl w:val="0"/>
              <w:spacing w:after="0" w:line="240" w:lineRule="auto"/>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Технічні вимоги до панелі керування ДГ</w:t>
            </w:r>
          </w:p>
        </w:tc>
        <w:tc>
          <w:tcPr>
            <w:tcW w:w="1559" w:type="dxa"/>
            <w:tcBorders>
              <w:top w:val="single" w:sz="4" w:space="0" w:color="auto"/>
              <w:left w:val="nil"/>
              <w:bottom w:val="nil"/>
              <w:right w:val="single" w:sz="4" w:space="0" w:color="auto"/>
            </w:tcBorders>
            <w:vAlign w:val="center"/>
            <w:hideMark/>
          </w:tcPr>
          <w:p w:rsidR="00B043D0" w:rsidRPr="00D706DC" w:rsidRDefault="00B043D0" w:rsidP="00B043D0">
            <w:pPr>
              <w:widowControl w:val="0"/>
              <w:spacing w:after="0" w:line="240" w:lineRule="auto"/>
              <w:ind w:hanging="83"/>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Значення</w:t>
            </w:r>
          </w:p>
        </w:tc>
        <w:tc>
          <w:tcPr>
            <w:tcW w:w="1418" w:type="dxa"/>
            <w:tcBorders>
              <w:top w:val="single" w:sz="4" w:space="0" w:color="auto"/>
              <w:left w:val="nil"/>
              <w:bottom w:val="nil"/>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b/>
                <w:bCs/>
                <w:sz w:val="24"/>
                <w:szCs w:val="24"/>
                <w:lang w:val="uk-UA" w:eastAsia="ru-RU"/>
              </w:rPr>
            </w:pPr>
            <w:r w:rsidRPr="00D706DC">
              <w:rPr>
                <w:rFonts w:ascii="Times New Roman" w:eastAsia="Times New Roman" w:hAnsi="Times New Roman" w:cs="Times New Roman"/>
                <w:b/>
                <w:bCs/>
                <w:sz w:val="24"/>
                <w:szCs w:val="24"/>
                <w:lang w:val="uk-UA" w:eastAsia="ru-RU"/>
              </w:rPr>
              <w:t>Критерій</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w:t>
            </w:r>
          </w:p>
        </w:tc>
        <w:tc>
          <w:tcPr>
            <w:tcW w:w="6430"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швидкості обертів двигуна по частоті</w:t>
            </w:r>
          </w:p>
        </w:tc>
        <w:tc>
          <w:tcPr>
            <w:tcW w:w="1559"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w:t>
            </w:r>
          </w:p>
        </w:tc>
        <w:tc>
          <w:tcPr>
            <w:tcW w:w="643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годинник реального часу</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3</w:t>
            </w:r>
          </w:p>
        </w:tc>
        <w:tc>
          <w:tcPr>
            <w:tcW w:w="643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генератора по трьом фазам, напрузі та струму</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5</w:t>
            </w:r>
          </w:p>
        </w:tc>
        <w:tc>
          <w:tcPr>
            <w:tcW w:w="6430"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мережі  по трьом фазам, напруга</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6</w:t>
            </w:r>
          </w:p>
        </w:tc>
        <w:tc>
          <w:tcPr>
            <w:tcW w:w="6430" w:type="dxa"/>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напруги до 600 Вольт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7</w:t>
            </w:r>
          </w:p>
        </w:tc>
        <w:tc>
          <w:tcPr>
            <w:tcW w:w="6430" w:type="dxa"/>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контроль потужності </w:t>
            </w:r>
            <w:proofErr w:type="spellStart"/>
            <w:r w:rsidRPr="00D706DC">
              <w:rPr>
                <w:rFonts w:ascii="Times New Roman" w:eastAsia="Times New Roman" w:hAnsi="Times New Roman" w:cs="Times New Roman"/>
                <w:sz w:val="24"/>
                <w:szCs w:val="24"/>
                <w:lang w:val="uk-UA" w:eastAsia="ru-RU"/>
              </w:rPr>
              <w:t>генератра</w:t>
            </w:r>
            <w:proofErr w:type="spellEnd"/>
            <w:r w:rsidRPr="00D706DC">
              <w:rPr>
                <w:rFonts w:ascii="Times New Roman" w:eastAsia="Times New Roman" w:hAnsi="Times New Roman" w:cs="Times New Roman"/>
                <w:sz w:val="24"/>
                <w:szCs w:val="24"/>
                <w:lang w:val="uk-UA" w:eastAsia="ru-RU"/>
              </w:rPr>
              <w:t xml:space="preserve"> / навантаження (кВт, </w:t>
            </w:r>
            <w:proofErr w:type="spellStart"/>
            <w:r w:rsidRPr="00D706DC">
              <w:rPr>
                <w:rFonts w:ascii="Times New Roman" w:eastAsia="Times New Roman" w:hAnsi="Times New Roman" w:cs="Times New Roman"/>
                <w:sz w:val="24"/>
                <w:szCs w:val="24"/>
                <w:lang w:val="uk-UA" w:eastAsia="ru-RU"/>
              </w:rPr>
              <w:t>кВА</w:t>
            </w:r>
            <w:proofErr w:type="spellEnd"/>
            <w:r w:rsidRPr="00D706DC">
              <w:rPr>
                <w:rFonts w:ascii="Times New Roman" w:eastAsia="Times New Roman" w:hAnsi="Times New Roman" w:cs="Times New Roman"/>
                <w:sz w:val="24"/>
                <w:szCs w:val="24"/>
                <w:lang w:val="uk-UA" w:eastAsia="ru-RU"/>
              </w:rPr>
              <w:t xml:space="preserve">, </w:t>
            </w:r>
            <w:proofErr w:type="spellStart"/>
            <w:r w:rsidRPr="00D706DC">
              <w:rPr>
                <w:rFonts w:ascii="Times New Roman" w:eastAsia="Times New Roman" w:hAnsi="Times New Roman" w:cs="Times New Roman"/>
                <w:sz w:val="24"/>
                <w:szCs w:val="24"/>
                <w:lang w:val="uk-UA" w:eastAsia="ru-RU"/>
              </w:rPr>
              <w:t>кВАr</w:t>
            </w:r>
            <w:proofErr w:type="spellEnd"/>
            <w:r w:rsidRPr="00D706DC">
              <w:rPr>
                <w:rFonts w:ascii="Times New Roman" w:eastAsia="Times New Roman" w:hAnsi="Times New Roman" w:cs="Times New Roman"/>
                <w:sz w:val="24"/>
                <w:szCs w:val="24"/>
                <w:lang w:val="uk-UA" w:eastAsia="ru-RU"/>
              </w:rPr>
              <w:t xml:space="preserve">, </w:t>
            </w:r>
            <w:proofErr w:type="spellStart"/>
            <w:r w:rsidRPr="00D706DC">
              <w:rPr>
                <w:rFonts w:ascii="Times New Roman" w:eastAsia="Times New Roman" w:hAnsi="Times New Roman" w:cs="Times New Roman"/>
                <w:sz w:val="24"/>
                <w:szCs w:val="24"/>
                <w:lang w:val="uk-UA" w:eastAsia="ru-RU"/>
              </w:rPr>
              <w:t>pf</w:t>
            </w:r>
            <w:proofErr w:type="spellEnd"/>
            <w:r w:rsidRPr="00D706DC">
              <w:rPr>
                <w:rFonts w:ascii="Times New Roman" w:eastAsia="Times New Roman" w:hAnsi="Times New Roman" w:cs="Times New Roman"/>
                <w:sz w:val="24"/>
                <w:szCs w:val="24"/>
                <w:lang w:val="uk-UA" w:eastAsia="ru-RU"/>
              </w:rPr>
              <w:t>)</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8</w:t>
            </w:r>
          </w:p>
        </w:tc>
        <w:tc>
          <w:tcPr>
            <w:tcW w:w="6430" w:type="dxa"/>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контроль виробленої потужності (кВт/ч, </w:t>
            </w:r>
            <w:proofErr w:type="spellStart"/>
            <w:r w:rsidRPr="00D706DC">
              <w:rPr>
                <w:rFonts w:ascii="Times New Roman" w:eastAsia="Times New Roman" w:hAnsi="Times New Roman" w:cs="Times New Roman"/>
                <w:sz w:val="24"/>
                <w:szCs w:val="24"/>
                <w:lang w:val="uk-UA" w:eastAsia="ru-RU"/>
              </w:rPr>
              <w:t>кВА</w:t>
            </w:r>
            <w:proofErr w:type="spellEnd"/>
            <w:r w:rsidRPr="00D706DC">
              <w:rPr>
                <w:rFonts w:ascii="Times New Roman" w:eastAsia="Times New Roman" w:hAnsi="Times New Roman" w:cs="Times New Roman"/>
                <w:sz w:val="24"/>
                <w:szCs w:val="24"/>
                <w:lang w:val="uk-UA" w:eastAsia="ru-RU"/>
              </w:rPr>
              <w:t xml:space="preserve">/h, </w:t>
            </w:r>
            <w:proofErr w:type="spellStart"/>
            <w:r w:rsidRPr="00D706DC">
              <w:rPr>
                <w:rFonts w:ascii="Times New Roman" w:eastAsia="Times New Roman" w:hAnsi="Times New Roman" w:cs="Times New Roman"/>
                <w:sz w:val="24"/>
                <w:szCs w:val="24"/>
                <w:lang w:val="uk-UA" w:eastAsia="ru-RU"/>
              </w:rPr>
              <w:t>кВAr</w:t>
            </w:r>
            <w:proofErr w:type="spellEnd"/>
            <w:r w:rsidRPr="00D706DC">
              <w:rPr>
                <w:rFonts w:ascii="Times New Roman" w:eastAsia="Times New Roman" w:hAnsi="Times New Roman" w:cs="Times New Roman"/>
                <w:sz w:val="24"/>
                <w:szCs w:val="24"/>
                <w:lang w:val="uk-UA" w:eastAsia="ru-RU"/>
              </w:rPr>
              <w:t>/h)</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9</w:t>
            </w:r>
          </w:p>
        </w:tc>
        <w:tc>
          <w:tcPr>
            <w:tcW w:w="6430" w:type="dxa"/>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захист від перенавантаження генератора (кВт)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10</w:t>
            </w:r>
          </w:p>
        </w:tc>
        <w:tc>
          <w:tcPr>
            <w:tcW w:w="6430" w:type="dxa"/>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та захист струму генератора / навантаження</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11</w:t>
            </w:r>
          </w:p>
        </w:tc>
        <w:tc>
          <w:tcPr>
            <w:tcW w:w="6430" w:type="dxa"/>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управління стартером та паливним соленоїдом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12</w:t>
            </w:r>
          </w:p>
        </w:tc>
        <w:tc>
          <w:tcPr>
            <w:tcW w:w="6430" w:type="dxa"/>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4 </w:t>
            </w:r>
            <w:proofErr w:type="spellStart"/>
            <w:r w:rsidRPr="00D706DC">
              <w:rPr>
                <w:rFonts w:ascii="Times New Roman" w:eastAsia="Times New Roman" w:hAnsi="Times New Roman" w:cs="Times New Roman"/>
                <w:sz w:val="24"/>
                <w:szCs w:val="24"/>
                <w:lang w:val="uk-UA" w:eastAsia="ru-RU"/>
              </w:rPr>
              <w:t>налаштовуємих</w:t>
            </w:r>
            <w:proofErr w:type="spellEnd"/>
            <w:r w:rsidRPr="00D706DC">
              <w:rPr>
                <w:rFonts w:ascii="Times New Roman" w:eastAsia="Times New Roman" w:hAnsi="Times New Roman" w:cs="Times New Roman"/>
                <w:sz w:val="24"/>
                <w:szCs w:val="24"/>
                <w:lang w:val="uk-UA" w:eastAsia="ru-RU"/>
              </w:rPr>
              <w:t xml:space="preserve"> виходи постійного струму</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13</w:t>
            </w:r>
          </w:p>
        </w:tc>
        <w:tc>
          <w:tcPr>
            <w:tcW w:w="6430" w:type="dxa"/>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3 </w:t>
            </w:r>
            <w:proofErr w:type="spellStart"/>
            <w:r w:rsidRPr="00D706DC">
              <w:rPr>
                <w:rFonts w:ascii="Times New Roman" w:eastAsia="Times New Roman" w:hAnsi="Times New Roman" w:cs="Times New Roman"/>
                <w:sz w:val="24"/>
                <w:szCs w:val="24"/>
                <w:lang w:val="uk-UA" w:eastAsia="ru-RU"/>
              </w:rPr>
              <w:t>налаштовуємих</w:t>
            </w:r>
            <w:proofErr w:type="spellEnd"/>
            <w:r w:rsidRPr="00D706DC">
              <w:rPr>
                <w:rFonts w:ascii="Times New Roman" w:eastAsia="Times New Roman" w:hAnsi="Times New Roman" w:cs="Times New Roman"/>
                <w:sz w:val="24"/>
                <w:szCs w:val="24"/>
                <w:lang w:val="uk-UA" w:eastAsia="ru-RU"/>
              </w:rPr>
              <w:t xml:space="preserve"> аналогових / цифрових входи</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14</w:t>
            </w:r>
          </w:p>
        </w:tc>
        <w:tc>
          <w:tcPr>
            <w:tcW w:w="6430" w:type="dxa"/>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4 </w:t>
            </w:r>
            <w:proofErr w:type="spellStart"/>
            <w:r w:rsidRPr="00D706DC">
              <w:rPr>
                <w:rFonts w:ascii="Times New Roman" w:eastAsia="Times New Roman" w:hAnsi="Times New Roman" w:cs="Times New Roman"/>
                <w:sz w:val="24"/>
                <w:szCs w:val="24"/>
                <w:lang w:val="uk-UA" w:eastAsia="ru-RU"/>
              </w:rPr>
              <w:t>налаштовуємих</w:t>
            </w:r>
            <w:proofErr w:type="spellEnd"/>
            <w:r w:rsidRPr="00D706DC">
              <w:rPr>
                <w:rFonts w:ascii="Times New Roman" w:eastAsia="Times New Roman" w:hAnsi="Times New Roman" w:cs="Times New Roman"/>
                <w:sz w:val="24"/>
                <w:szCs w:val="24"/>
                <w:lang w:val="uk-UA" w:eastAsia="ru-RU"/>
              </w:rPr>
              <w:t xml:space="preserve"> цифрових входи</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15</w:t>
            </w:r>
          </w:p>
        </w:tc>
        <w:tc>
          <w:tcPr>
            <w:tcW w:w="6430" w:type="dxa"/>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захист двигуна</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16</w:t>
            </w:r>
          </w:p>
        </w:tc>
        <w:tc>
          <w:tcPr>
            <w:tcW w:w="6430" w:type="dxa"/>
            <w:tcBorders>
              <w:top w:val="single" w:sz="4" w:space="0" w:color="auto"/>
              <w:left w:val="nil"/>
              <w:bottom w:val="single" w:sz="4" w:space="0" w:color="auto"/>
              <w:right w:val="single" w:sz="4" w:space="0" w:color="auto"/>
            </w:tcBorders>
            <w:shd w:val="clear" w:color="auto" w:fill="FFFFFF"/>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лічильник </w:t>
            </w:r>
            <w:proofErr w:type="spellStart"/>
            <w:r w:rsidRPr="00D706DC">
              <w:rPr>
                <w:rFonts w:ascii="Times New Roman" w:eastAsia="Times New Roman" w:hAnsi="Times New Roman" w:cs="Times New Roman"/>
                <w:sz w:val="24"/>
                <w:szCs w:val="24"/>
                <w:lang w:val="uk-UA" w:eastAsia="ru-RU"/>
              </w:rPr>
              <w:t>мотогодин</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17</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управління підігрівом двигуна</w:t>
            </w:r>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18</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4-х </w:t>
            </w:r>
            <w:proofErr w:type="spellStart"/>
            <w:r w:rsidRPr="00D706DC">
              <w:rPr>
                <w:rFonts w:ascii="Times New Roman" w:eastAsia="Times New Roman" w:hAnsi="Times New Roman" w:cs="Times New Roman"/>
                <w:sz w:val="24"/>
                <w:szCs w:val="24"/>
                <w:lang w:val="uk-UA" w:eastAsia="ru-RU"/>
              </w:rPr>
              <w:t>строчний</w:t>
            </w:r>
            <w:proofErr w:type="spellEnd"/>
            <w:r w:rsidRPr="00D706DC">
              <w:rPr>
                <w:rFonts w:ascii="Times New Roman" w:eastAsia="Times New Roman" w:hAnsi="Times New Roman" w:cs="Times New Roman"/>
                <w:sz w:val="24"/>
                <w:szCs w:val="24"/>
                <w:lang w:val="uk-UA" w:eastAsia="ru-RU"/>
              </w:rPr>
              <w:t xml:space="preserve"> дисплей для виводу інформації</w:t>
            </w:r>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19</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контроль напруги АКБ</w:t>
            </w:r>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20</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робота </w:t>
            </w:r>
            <w:proofErr w:type="spellStart"/>
            <w:r w:rsidRPr="00D706DC">
              <w:rPr>
                <w:rFonts w:ascii="Times New Roman" w:eastAsia="Times New Roman" w:hAnsi="Times New Roman" w:cs="Times New Roman"/>
                <w:sz w:val="24"/>
                <w:szCs w:val="24"/>
                <w:lang w:val="uk-UA" w:eastAsia="ru-RU"/>
              </w:rPr>
              <w:t>контроллера</w:t>
            </w:r>
            <w:proofErr w:type="spellEnd"/>
            <w:r w:rsidRPr="00D706DC">
              <w:rPr>
                <w:rFonts w:ascii="Times New Roman" w:eastAsia="Times New Roman" w:hAnsi="Times New Roman" w:cs="Times New Roman"/>
                <w:sz w:val="24"/>
                <w:szCs w:val="24"/>
                <w:lang w:val="uk-UA" w:eastAsia="ru-RU"/>
              </w:rPr>
              <w:t xml:space="preserve"> при мінімальні напрузі АКБ</w:t>
            </w:r>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21</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proofErr w:type="spellStart"/>
            <w:r w:rsidRPr="00D706DC">
              <w:rPr>
                <w:rFonts w:ascii="Times New Roman" w:eastAsia="Times New Roman" w:hAnsi="Times New Roman" w:cs="Times New Roman"/>
                <w:sz w:val="24"/>
                <w:szCs w:val="24"/>
                <w:lang w:val="uk-UA" w:eastAsia="ru-RU"/>
              </w:rPr>
              <w:t>конфігуруємий</w:t>
            </w:r>
            <w:proofErr w:type="spellEnd"/>
            <w:r w:rsidRPr="00D706DC">
              <w:rPr>
                <w:rFonts w:ascii="Times New Roman" w:eastAsia="Times New Roman" w:hAnsi="Times New Roman" w:cs="Times New Roman"/>
                <w:sz w:val="24"/>
                <w:szCs w:val="24"/>
                <w:lang w:val="uk-UA" w:eastAsia="ru-RU"/>
              </w:rPr>
              <w:t xml:space="preserve"> вхід дистанційного запуску</w:t>
            </w:r>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22</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попередження, відмикання напруги </w:t>
            </w:r>
            <w:proofErr w:type="spellStart"/>
            <w:r w:rsidRPr="00D706DC">
              <w:rPr>
                <w:rFonts w:ascii="Times New Roman" w:eastAsia="Times New Roman" w:hAnsi="Times New Roman" w:cs="Times New Roman"/>
                <w:sz w:val="24"/>
                <w:szCs w:val="24"/>
                <w:lang w:val="uk-UA" w:eastAsia="ru-RU"/>
              </w:rPr>
              <w:t>обо</w:t>
            </w:r>
            <w:proofErr w:type="spellEnd"/>
            <w:r w:rsidRPr="00D706DC">
              <w:rPr>
                <w:rFonts w:ascii="Times New Roman" w:eastAsia="Times New Roman" w:hAnsi="Times New Roman" w:cs="Times New Roman"/>
                <w:sz w:val="24"/>
                <w:szCs w:val="24"/>
                <w:lang w:val="uk-UA" w:eastAsia="ru-RU"/>
              </w:rPr>
              <w:t xml:space="preserve"> зупинка двигуна при аварійній ситуації</w:t>
            </w:r>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23</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 xml:space="preserve">індикація тривоги на екрані </w:t>
            </w:r>
            <w:proofErr w:type="spellStart"/>
            <w:r w:rsidRPr="00D706DC">
              <w:rPr>
                <w:rFonts w:ascii="Times New Roman" w:eastAsia="Times New Roman" w:hAnsi="Times New Roman" w:cs="Times New Roman"/>
                <w:sz w:val="24"/>
                <w:szCs w:val="24"/>
                <w:lang w:val="uk-UA" w:eastAsia="ru-RU"/>
              </w:rPr>
              <w:t>контроллера</w:t>
            </w:r>
            <w:proofErr w:type="spellEnd"/>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lastRenderedPageBreak/>
              <w:t>24</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журнал запису на 50 подій</w:t>
            </w:r>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25</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конфігурування цифрового входу на сигнал тривоги</w:t>
            </w:r>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26</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режим енергозбереження, вимкнення підсвітки</w:t>
            </w:r>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27</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proofErr w:type="spellStart"/>
            <w:r w:rsidRPr="00D706DC">
              <w:rPr>
                <w:rFonts w:ascii="Times New Roman" w:eastAsia="Times New Roman" w:hAnsi="Times New Roman" w:cs="Times New Roman"/>
                <w:sz w:val="24"/>
                <w:szCs w:val="24"/>
                <w:lang w:val="uk-UA" w:eastAsia="ru-RU"/>
              </w:rPr>
              <w:t>регулюємий</w:t>
            </w:r>
            <w:proofErr w:type="spellEnd"/>
            <w:r w:rsidRPr="00D706DC">
              <w:rPr>
                <w:rFonts w:ascii="Times New Roman" w:eastAsia="Times New Roman" w:hAnsi="Times New Roman" w:cs="Times New Roman"/>
                <w:sz w:val="24"/>
                <w:szCs w:val="24"/>
                <w:lang w:val="uk-UA" w:eastAsia="ru-RU"/>
              </w:rPr>
              <w:t xml:space="preserve"> таймер аварійної сигналізації</w:t>
            </w:r>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r w:rsidR="00B043D0" w:rsidRPr="00D706DC" w:rsidTr="003906DF">
        <w:trPr>
          <w:trHeight w:val="338"/>
        </w:trPr>
        <w:tc>
          <w:tcPr>
            <w:tcW w:w="531" w:type="dxa"/>
            <w:tcBorders>
              <w:top w:val="nil"/>
              <w:left w:val="single" w:sz="4" w:space="0" w:color="auto"/>
              <w:bottom w:val="single" w:sz="4" w:space="0" w:color="auto"/>
              <w:right w:val="single" w:sz="4" w:space="0" w:color="auto"/>
            </w:tcBorders>
            <w:noWrap/>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28</w:t>
            </w:r>
          </w:p>
        </w:tc>
        <w:tc>
          <w:tcPr>
            <w:tcW w:w="6430" w:type="dxa"/>
            <w:tcBorders>
              <w:top w:val="nil"/>
              <w:left w:val="nil"/>
              <w:bottom w:val="single" w:sz="4" w:space="0" w:color="auto"/>
              <w:right w:val="single" w:sz="4" w:space="0" w:color="auto"/>
            </w:tcBorders>
            <w:noWrap/>
            <w:vAlign w:val="center"/>
            <w:hideMark/>
          </w:tcPr>
          <w:p w:rsidR="00B043D0" w:rsidRPr="00D706DC" w:rsidRDefault="00B043D0" w:rsidP="00B043D0">
            <w:pPr>
              <w:widowControl w:val="0"/>
              <w:spacing w:after="0" w:line="240" w:lineRule="auto"/>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вибір системи змінного струму, мережа/генератор</w:t>
            </w:r>
          </w:p>
        </w:tc>
        <w:tc>
          <w:tcPr>
            <w:tcW w:w="1559"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В комплекті</w:t>
            </w:r>
          </w:p>
        </w:tc>
        <w:tc>
          <w:tcPr>
            <w:tcW w:w="1418" w:type="dxa"/>
            <w:tcBorders>
              <w:top w:val="nil"/>
              <w:left w:val="nil"/>
              <w:bottom w:val="single" w:sz="4" w:space="0" w:color="auto"/>
              <w:right w:val="single" w:sz="4" w:space="0" w:color="auto"/>
            </w:tcBorders>
            <w:vAlign w:val="center"/>
            <w:hideMark/>
          </w:tcPr>
          <w:p w:rsidR="00B043D0" w:rsidRPr="00D706DC" w:rsidRDefault="00B043D0" w:rsidP="00B043D0">
            <w:pPr>
              <w:widowControl w:val="0"/>
              <w:spacing w:after="0" w:line="240" w:lineRule="auto"/>
              <w:jc w:val="center"/>
              <w:rPr>
                <w:rFonts w:ascii="Times New Roman" w:eastAsia="Times New Roman" w:hAnsi="Times New Roman" w:cs="Times New Roman"/>
                <w:sz w:val="24"/>
                <w:szCs w:val="24"/>
                <w:lang w:val="uk-UA" w:eastAsia="ru-RU"/>
              </w:rPr>
            </w:pPr>
            <w:r w:rsidRPr="00D706DC">
              <w:rPr>
                <w:rFonts w:ascii="Times New Roman" w:eastAsia="Times New Roman" w:hAnsi="Times New Roman" w:cs="Times New Roman"/>
                <w:sz w:val="24"/>
                <w:szCs w:val="24"/>
                <w:lang w:val="uk-UA" w:eastAsia="ru-RU"/>
              </w:rPr>
              <w:t>обов'язково</w:t>
            </w:r>
          </w:p>
        </w:tc>
      </w:tr>
    </w:tbl>
    <w:p w:rsidR="00B043D0" w:rsidRPr="00D706DC" w:rsidRDefault="00B043D0" w:rsidP="003906DF">
      <w:pPr>
        <w:widowControl w:val="0"/>
        <w:suppressAutoHyphens/>
        <w:spacing w:before="280" w:beforeAutospacing="1" w:after="280" w:afterAutospacing="1" w:line="240" w:lineRule="auto"/>
        <w:jc w:val="center"/>
        <w:rPr>
          <w:rFonts w:ascii="Times New Roman" w:eastAsia="Calibri" w:hAnsi="Times New Roman" w:cs="Times New Roman"/>
          <w:sz w:val="24"/>
          <w:szCs w:val="24"/>
          <w:lang w:val="uk-UA"/>
        </w:rPr>
      </w:pPr>
      <w:r w:rsidRPr="00D706DC">
        <w:rPr>
          <w:rFonts w:ascii="Times New Roman" w:eastAsia="Calibri" w:hAnsi="Times New Roman" w:cs="Times New Roman"/>
          <w:b/>
          <w:sz w:val="24"/>
          <w:szCs w:val="24"/>
          <w:lang w:val="uk-UA"/>
        </w:rPr>
        <w:t>3. Над</w:t>
      </w:r>
      <w:r w:rsidR="006C3492" w:rsidRPr="00D706DC">
        <w:rPr>
          <w:rFonts w:ascii="Times New Roman" w:eastAsia="Calibri" w:hAnsi="Times New Roman" w:cs="Times New Roman"/>
          <w:b/>
          <w:sz w:val="24"/>
          <w:szCs w:val="24"/>
          <w:lang w:val="uk-UA"/>
        </w:rPr>
        <w:t>ання робіт та послуг по встановл</w:t>
      </w:r>
      <w:r w:rsidRPr="00D706DC">
        <w:rPr>
          <w:rFonts w:ascii="Times New Roman" w:eastAsia="Calibri" w:hAnsi="Times New Roman" w:cs="Times New Roman"/>
          <w:b/>
          <w:sz w:val="24"/>
          <w:szCs w:val="24"/>
          <w:lang w:val="uk-UA"/>
        </w:rPr>
        <w:t>енню ДЕС</w:t>
      </w:r>
      <w:r w:rsidRPr="00D706DC">
        <w:rPr>
          <w:rFonts w:ascii="Times New Roman" w:eastAsia="Calibri" w:hAnsi="Times New Roman" w:cs="Times New Roman"/>
          <w:sz w:val="24"/>
          <w:szCs w:val="24"/>
          <w:lang w:val="uk-UA"/>
        </w:rPr>
        <w:t>.</w:t>
      </w:r>
    </w:p>
    <w:p w:rsidR="00B043D0" w:rsidRPr="00D706DC" w:rsidRDefault="00B043D0" w:rsidP="003906DF">
      <w:pPr>
        <w:widowControl w:val="0"/>
        <w:suppressAutoHyphens/>
        <w:spacing w:after="0" w:line="240" w:lineRule="auto"/>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1.Доставка товару та пусконалаг</w:t>
      </w:r>
      <w:r w:rsidR="003906DF" w:rsidRPr="00D706DC">
        <w:rPr>
          <w:rFonts w:ascii="Times New Roman" w:eastAsia="Calibri" w:hAnsi="Times New Roman" w:cs="Times New Roman"/>
          <w:sz w:val="24"/>
          <w:szCs w:val="24"/>
          <w:lang w:val="uk-UA"/>
        </w:rPr>
        <w:t>о</w:t>
      </w:r>
      <w:r w:rsidRPr="00D706DC">
        <w:rPr>
          <w:rFonts w:ascii="Times New Roman" w:eastAsia="Calibri" w:hAnsi="Times New Roman" w:cs="Times New Roman"/>
          <w:sz w:val="24"/>
          <w:szCs w:val="24"/>
          <w:lang w:val="uk-UA"/>
        </w:rPr>
        <w:t>джувальні роботи пов’язані з товаром (Д</w:t>
      </w:r>
      <w:r w:rsidR="003906DF" w:rsidRPr="00D706DC">
        <w:rPr>
          <w:rFonts w:ascii="Times New Roman" w:eastAsia="Calibri" w:hAnsi="Times New Roman" w:cs="Times New Roman"/>
          <w:sz w:val="24"/>
          <w:szCs w:val="24"/>
          <w:lang w:val="uk-UA"/>
        </w:rPr>
        <w:t>Е</w:t>
      </w:r>
      <w:r w:rsidRPr="00D706DC">
        <w:rPr>
          <w:rFonts w:ascii="Times New Roman" w:eastAsia="Calibri" w:hAnsi="Times New Roman" w:cs="Times New Roman"/>
          <w:sz w:val="24"/>
          <w:szCs w:val="24"/>
          <w:lang w:val="uk-UA"/>
        </w:rPr>
        <w:t xml:space="preserve">С), його навантаження та відвантаження здійснюється за рахунок </w:t>
      </w:r>
      <w:r w:rsidR="006C3492" w:rsidRPr="00D706DC">
        <w:rPr>
          <w:rFonts w:ascii="Times New Roman" w:eastAsia="Calibri" w:hAnsi="Times New Roman" w:cs="Times New Roman"/>
          <w:sz w:val="24"/>
          <w:szCs w:val="24"/>
          <w:lang w:val="uk-UA"/>
        </w:rPr>
        <w:t>у</w:t>
      </w:r>
      <w:r w:rsidRPr="00D706DC">
        <w:rPr>
          <w:rFonts w:ascii="Times New Roman" w:eastAsia="Calibri" w:hAnsi="Times New Roman" w:cs="Times New Roman"/>
          <w:sz w:val="24"/>
          <w:szCs w:val="24"/>
          <w:lang w:val="uk-UA"/>
        </w:rPr>
        <w:t>часника.</w:t>
      </w:r>
    </w:p>
    <w:p w:rsidR="00B043D0" w:rsidRPr="00D706DC" w:rsidRDefault="00B043D0" w:rsidP="003906DF">
      <w:pPr>
        <w:widowControl w:val="0"/>
        <w:suppressAutoHyphens/>
        <w:spacing w:after="0" w:line="240" w:lineRule="auto"/>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2.</w:t>
      </w:r>
      <w:r w:rsidRPr="00D706DC">
        <w:rPr>
          <w:rFonts w:ascii="Times New Roman" w:eastAsia="Times New Roman" w:hAnsi="Times New Roman" w:cs="Times New Roman"/>
          <w:sz w:val="24"/>
          <w:szCs w:val="24"/>
          <w:lang w:val="uk-UA" w:eastAsia="ar-SA"/>
        </w:rPr>
        <w:t xml:space="preserve"> </w:t>
      </w:r>
      <w:r w:rsidRPr="00D706DC">
        <w:rPr>
          <w:rFonts w:ascii="Times New Roman" w:eastAsia="Calibri" w:hAnsi="Times New Roman" w:cs="Times New Roman"/>
          <w:sz w:val="24"/>
          <w:szCs w:val="24"/>
          <w:lang w:val="uk-UA"/>
        </w:rPr>
        <w:t>Роботи виконуються персоналом відповідної кваліфікації з наявністю документів, які її підтверджують, та відповідно до чинних нормативних документів.</w:t>
      </w:r>
    </w:p>
    <w:p w:rsidR="00B043D0" w:rsidRPr="00D706DC" w:rsidRDefault="00B043D0" w:rsidP="003906DF">
      <w:pPr>
        <w:widowControl w:val="0"/>
        <w:suppressAutoHyphens/>
        <w:spacing w:after="0" w:line="240" w:lineRule="auto"/>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3. Роботи виконуються з використанням сертифікованих в Україні обладнання та матеріалів.</w:t>
      </w:r>
    </w:p>
    <w:p w:rsidR="00B043D0" w:rsidRPr="00D706DC" w:rsidRDefault="00B043D0" w:rsidP="003906DF">
      <w:pPr>
        <w:widowControl w:val="0"/>
        <w:suppressAutoHyphens/>
        <w:spacing w:after="0" w:line="240" w:lineRule="auto"/>
        <w:jc w:val="both"/>
        <w:rPr>
          <w:rFonts w:ascii="Times New Roman" w:eastAsia="Calibri" w:hAnsi="Times New Roman" w:cs="Times New Roman"/>
          <w:sz w:val="24"/>
          <w:szCs w:val="24"/>
          <w:lang w:val="uk-UA"/>
        </w:rPr>
      </w:pPr>
      <w:r w:rsidRPr="00D706DC">
        <w:rPr>
          <w:rFonts w:ascii="Times New Roman" w:eastAsia="Calibri" w:hAnsi="Times New Roman" w:cs="Times New Roman"/>
          <w:sz w:val="24"/>
          <w:szCs w:val="24"/>
          <w:lang w:val="uk-UA"/>
        </w:rPr>
        <w:t>4. Вартість робіт включає усі податки, обов’язкові збори і платежі, витрати на відрядження,</w:t>
      </w:r>
      <w:r w:rsidRPr="00D706DC">
        <w:rPr>
          <w:rFonts w:ascii="Times New Roman" w:eastAsia="Times New Roman" w:hAnsi="Times New Roman" w:cs="Times New Roman"/>
          <w:sz w:val="24"/>
          <w:szCs w:val="24"/>
          <w:lang w:val="uk-UA" w:eastAsia="ar-SA"/>
        </w:rPr>
        <w:t xml:space="preserve"> </w:t>
      </w:r>
      <w:r w:rsidRPr="00D706DC">
        <w:rPr>
          <w:rFonts w:ascii="Times New Roman" w:eastAsia="Calibri" w:hAnsi="Times New Roman" w:cs="Times New Roman"/>
          <w:sz w:val="24"/>
          <w:szCs w:val="24"/>
          <w:lang w:val="uk-UA"/>
        </w:rPr>
        <w:t>вартість матеріалів і обладнання, інші витрати, які пов’язані з виконанням робіт, що стосуються предмету закупівлі і/або по договору.</w:t>
      </w:r>
    </w:p>
    <w:p w:rsidR="00B043D0" w:rsidRPr="00D706DC" w:rsidRDefault="00B043D0" w:rsidP="006C3492">
      <w:pPr>
        <w:widowControl w:val="0"/>
        <w:suppressAutoHyphens/>
        <w:spacing w:after="0" w:line="240" w:lineRule="auto"/>
        <w:jc w:val="both"/>
        <w:rPr>
          <w:rFonts w:ascii="Times New Roman" w:eastAsia="Times New Roman" w:hAnsi="Times New Roman" w:cs="Times New Roman CYR"/>
          <w:b/>
          <w:bCs/>
          <w:color w:val="000000"/>
          <w:sz w:val="24"/>
          <w:szCs w:val="24"/>
          <w:lang w:val="uk-UA" w:eastAsia="ru-RU"/>
        </w:rPr>
      </w:pPr>
      <w:r w:rsidRPr="00D706DC">
        <w:rPr>
          <w:rFonts w:ascii="Times New Roman" w:eastAsia="Calibri" w:hAnsi="Times New Roman" w:cs="Times New Roman"/>
          <w:sz w:val="24"/>
          <w:szCs w:val="24"/>
          <w:lang w:val="uk-UA"/>
        </w:rPr>
        <w:t>5. Придбання обладнання та матеріалів, необхідних для виконання робіт, здійснюється</w:t>
      </w:r>
      <w:r w:rsidRPr="00D706DC">
        <w:rPr>
          <w:rFonts w:ascii="Times New Roman" w:eastAsia="Times New Roman" w:hAnsi="Times New Roman" w:cs="Times New Roman"/>
          <w:sz w:val="24"/>
          <w:szCs w:val="24"/>
          <w:lang w:val="uk-UA" w:eastAsia="ar-SA"/>
        </w:rPr>
        <w:t xml:space="preserve"> </w:t>
      </w:r>
      <w:r w:rsidR="006C3492" w:rsidRPr="00D706DC">
        <w:rPr>
          <w:rFonts w:ascii="Times New Roman" w:eastAsia="Times New Roman" w:hAnsi="Times New Roman" w:cs="Times New Roman"/>
          <w:sz w:val="24"/>
          <w:szCs w:val="24"/>
          <w:lang w:val="uk-UA" w:eastAsia="ar-SA"/>
        </w:rPr>
        <w:t>учасником та входить у вартість товару.</w:t>
      </w:r>
    </w:p>
    <w:p w:rsidR="00B043D0" w:rsidRPr="00D706DC" w:rsidRDefault="00B043D0" w:rsidP="00B043D0">
      <w:pPr>
        <w:spacing w:after="0" w:line="276" w:lineRule="auto"/>
        <w:rPr>
          <w:rFonts w:ascii="Times New Roman" w:eastAsia="Times New Roman" w:hAnsi="Times New Roman" w:cs="Times New Roman"/>
          <w:b/>
          <w:i/>
          <w:iCs/>
          <w:sz w:val="12"/>
          <w:lang w:val="uk-UA" w:eastAsia="uk-UA"/>
        </w:rPr>
      </w:pPr>
    </w:p>
    <w:p w:rsidR="007F2DD4" w:rsidRDefault="007F2DD4" w:rsidP="00DE0791">
      <w:pPr>
        <w:widowControl w:val="0"/>
        <w:tabs>
          <w:tab w:val="left" w:pos="993"/>
        </w:tabs>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uk-UA"/>
        </w:rPr>
      </w:pPr>
    </w:p>
    <w:p w:rsidR="00DE0791" w:rsidRPr="00DE0791" w:rsidRDefault="00DE0791" w:rsidP="00DE0791">
      <w:pPr>
        <w:pStyle w:val="a5"/>
        <w:widowControl w:val="0"/>
        <w:numPr>
          <w:ilvl w:val="0"/>
          <w:numId w:val="51"/>
        </w:numPr>
        <w:tabs>
          <w:tab w:val="left" w:pos="993"/>
        </w:tabs>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roofErr w:type="spellStart"/>
      <w:r w:rsidRPr="00DE0791">
        <w:rPr>
          <w:rFonts w:ascii="Times New Roman" w:eastAsia="Times New Roman" w:hAnsi="Times New Roman" w:cs="Times New Roman"/>
          <w:b/>
          <w:bCs/>
          <w:sz w:val="24"/>
          <w:szCs w:val="24"/>
          <w:lang w:eastAsia="uk-UA"/>
        </w:rPr>
        <w:t>Надання</w:t>
      </w:r>
      <w:proofErr w:type="spellEnd"/>
      <w:r w:rsidRPr="00DE0791">
        <w:rPr>
          <w:rFonts w:ascii="Times New Roman" w:eastAsia="Times New Roman" w:hAnsi="Times New Roman" w:cs="Times New Roman"/>
          <w:b/>
          <w:bCs/>
          <w:sz w:val="24"/>
          <w:szCs w:val="24"/>
          <w:lang w:eastAsia="uk-UA"/>
        </w:rPr>
        <w:t xml:space="preserve"> в </w:t>
      </w:r>
      <w:r w:rsidRPr="00DE0791">
        <w:rPr>
          <w:rFonts w:ascii="Times New Roman" w:eastAsia="Times New Roman" w:hAnsi="Times New Roman" w:cs="Times New Roman"/>
          <w:b/>
          <w:bCs/>
          <w:sz w:val="24"/>
          <w:szCs w:val="24"/>
          <w:lang w:val="uk-UA" w:eastAsia="uk-UA"/>
        </w:rPr>
        <w:t>складі пропозиції технічної специфікації</w:t>
      </w:r>
      <w:r>
        <w:rPr>
          <w:rFonts w:ascii="Times New Roman" w:eastAsia="Times New Roman" w:hAnsi="Times New Roman" w:cs="Times New Roman"/>
          <w:b/>
          <w:bCs/>
          <w:sz w:val="24"/>
          <w:szCs w:val="24"/>
          <w:lang w:val="uk-UA" w:eastAsia="uk-UA"/>
        </w:rPr>
        <w:t>.</w:t>
      </w:r>
    </w:p>
    <w:p w:rsidR="00DE0791" w:rsidRDefault="00DE0791" w:rsidP="00DE0791">
      <w:pPr>
        <w:widowControl w:val="0"/>
        <w:tabs>
          <w:tab w:val="left" w:pos="993"/>
        </w:tab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E0791" w:rsidRDefault="00DE0791" w:rsidP="00DE0791">
      <w:pPr>
        <w:widowControl w:val="0"/>
        <w:tabs>
          <w:tab w:val="left" w:pos="993"/>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DE0791">
        <w:rPr>
          <w:rFonts w:ascii="Times New Roman" w:eastAsia="Times New Roman" w:hAnsi="Times New Roman" w:cs="Times New Roman"/>
          <w:sz w:val="24"/>
          <w:szCs w:val="24"/>
          <w:lang w:val="uk-UA" w:eastAsia="uk-UA"/>
        </w:rPr>
        <w:t xml:space="preserve">1. </w:t>
      </w:r>
      <w:r>
        <w:rPr>
          <w:rFonts w:ascii="Times New Roman" w:eastAsia="Times New Roman" w:hAnsi="Times New Roman" w:cs="Times New Roman"/>
          <w:sz w:val="24"/>
          <w:szCs w:val="24"/>
          <w:lang w:val="uk-UA" w:eastAsia="uk-UA"/>
        </w:rPr>
        <w:t xml:space="preserve">Учасники в складі своєї пропозиції надають технічну специфікацію на запропонований ними товар за наступною формою: </w:t>
      </w:r>
    </w:p>
    <w:p w:rsidR="00DE0791" w:rsidRDefault="00DE0791" w:rsidP="00DE0791">
      <w:pPr>
        <w:widowControl w:val="0"/>
        <w:tabs>
          <w:tab w:val="left" w:pos="993"/>
        </w:tab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DE0791" w:rsidRPr="00DE0791" w:rsidRDefault="00DE0791" w:rsidP="00DE0791">
      <w:pPr>
        <w:spacing w:before="240" w:after="0" w:line="276" w:lineRule="auto"/>
        <w:jc w:val="center"/>
        <w:rPr>
          <w:rFonts w:ascii="Times New Roman" w:eastAsia="Times New Roman" w:hAnsi="Times New Roman" w:cs="Times New Roman"/>
          <w:b/>
          <w:i/>
          <w:sz w:val="24"/>
          <w:szCs w:val="24"/>
          <w:highlight w:val="white"/>
          <w:lang w:val="uk-UA" w:eastAsia="ru-RU"/>
        </w:rPr>
      </w:pPr>
      <w:r w:rsidRPr="00DE0791">
        <w:rPr>
          <w:rFonts w:ascii="Times New Roman" w:eastAsia="Times New Roman" w:hAnsi="Times New Roman" w:cs="Times New Roman"/>
          <w:b/>
          <w:i/>
          <w:sz w:val="24"/>
          <w:szCs w:val="24"/>
          <w:highlight w:val="white"/>
          <w:lang w:val="uk-UA" w:eastAsia="ru-RU"/>
        </w:rPr>
        <w:t>ТЕХНІЧНА СПЕЦИФІКАЦІЯ</w:t>
      </w:r>
    </w:p>
    <w:p w:rsidR="00DE0791" w:rsidRPr="00DE0791" w:rsidRDefault="00DE0791" w:rsidP="00DE0791">
      <w:pPr>
        <w:spacing w:before="240" w:after="0" w:line="276" w:lineRule="auto"/>
        <w:jc w:val="center"/>
        <w:rPr>
          <w:rFonts w:ascii="Times New Roman" w:eastAsia="Times New Roman" w:hAnsi="Times New Roman" w:cs="Times New Roman"/>
          <w:i/>
          <w:sz w:val="24"/>
          <w:szCs w:val="24"/>
          <w:lang w:val="uk-UA" w:eastAsia="ru-RU"/>
        </w:rPr>
      </w:pPr>
      <w:r w:rsidRPr="00DE0791">
        <w:rPr>
          <w:rFonts w:ascii="Times New Roman" w:eastAsia="Times New Roman" w:hAnsi="Times New Roman" w:cs="Times New Roman"/>
          <w:i/>
          <w:sz w:val="24"/>
          <w:szCs w:val="24"/>
          <w:lang w:val="uk-UA" w:eastAsia="ru-RU"/>
        </w:rPr>
        <w:t>(назва предмета закупівлі)</w:t>
      </w:r>
    </w:p>
    <w:p w:rsidR="00DE0791" w:rsidRPr="00DE0791" w:rsidRDefault="00DE0791" w:rsidP="00DE0791">
      <w:pPr>
        <w:spacing w:before="240" w:after="0" w:line="276" w:lineRule="auto"/>
        <w:jc w:val="center"/>
        <w:rPr>
          <w:rFonts w:ascii="Times New Roman" w:eastAsia="Times New Roman" w:hAnsi="Times New Roman" w:cs="Times New Roman"/>
          <w:i/>
          <w:color w:val="FF0000"/>
          <w:sz w:val="24"/>
          <w:szCs w:val="24"/>
          <w:highlight w:val="white"/>
          <w:lang w:val="uk-UA" w:eastAsia="ru-RU"/>
        </w:rPr>
      </w:pPr>
      <w:r w:rsidRPr="00DE0791">
        <w:rPr>
          <w:rFonts w:ascii="Times New Roman" w:eastAsia="Times New Roman" w:hAnsi="Times New Roman" w:cs="Times New Roman"/>
          <w:i/>
          <w:sz w:val="24"/>
          <w:szCs w:val="24"/>
          <w:lang w:val="uk-UA" w:eastAsia="ru-RU"/>
        </w:rPr>
        <w:t xml:space="preserve"> </w:t>
      </w:r>
      <w:r w:rsidRPr="00DE0791">
        <w:rPr>
          <w:rFonts w:ascii="Times New Roman" w:eastAsia="Times New Roman" w:hAnsi="Times New Roman" w:cs="Times New Roman"/>
          <w:i/>
          <w:color w:val="FF0000"/>
          <w:sz w:val="24"/>
          <w:szCs w:val="24"/>
          <w:highlight w:val="white"/>
          <w:lang w:val="uk-UA" w:eastAsia="ru-RU"/>
        </w:rPr>
        <w:t xml:space="preserve"> </w:t>
      </w:r>
    </w:p>
    <w:tbl>
      <w:tblPr>
        <w:tblW w:w="9638" w:type="dxa"/>
        <w:tblBorders>
          <w:top w:val="nil"/>
          <w:left w:val="nil"/>
          <w:bottom w:val="nil"/>
          <w:right w:val="nil"/>
          <w:insideH w:val="nil"/>
          <w:insideV w:val="nil"/>
        </w:tblBorders>
        <w:tblLayout w:type="fixed"/>
        <w:tblLook w:val="0600" w:firstRow="0" w:lastRow="0" w:firstColumn="0" w:lastColumn="0" w:noHBand="1" w:noVBand="1"/>
      </w:tblPr>
      <w:tblGrid>
        <w:gridCol w:w="525"/>
        <w:gridCol w:w="1907"/>
        <w:gridCol w:w="2009"/>
        <w:gridCol w:w="990"/>
        <w:gridCol w:w="1383"/>
        <w:gridCol w:w="1281"/>
        <w:gridCol w:w="1543"/>
      </w:tblGrid>
      <w:tr w:rsidR="00DE0791" w:rsidRPr="00DE0791" w:rsidTr="00701E90">
        <w:trPr>
          <w:trHeight w:val="975"/>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 з/п</w:t>
            </w:r>
          </w:p>
        </w:tc>
        <w:tc>
          <w:tcPr>
            <w:tcW w:w="19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Найменування  товару</w:t>
            </w:r>
          </w:p>
        </w:tc>
        <w:tc>
          <w:tcPr>
            <w:tcW w:w="20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Технічні характеристики товару</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Од. виміру</w:t>
            </w:r>
          </w:p>
        </w:tc>
        <w:tc>
          <w:tcPr>
            <w:tcW w:w="13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Кількість</w:t>
            </w:r>
          </w:p>
        </w:tc>
        <w:tc>
          <w:tcPr>
            <w:tcW w:w="12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lang w:val="uk-UA" w:eastAsia="ru-RU"/>
              </w:rPr>
            </w:pPr>
            <w:r w:rsidRPr="00DE0791">
              <w:rPr>
                <w:rFonts w:ascii="Times New Roman" w:eastAsia="Times New Roman" w:hAnsi="Times New Roman" w:cs="Times New Roman"/>
                <w:i/>
                <w:sz w:val="24"/>
                <w:szCs w:val="24"/>
                <w:lang w:val="uk-UA" w:eastAsia="ru-RU"/>
              </w:rPr>
              <w:t>Виробник товару*</w:t>
            </w:r>
          </w:p>
        </w:tc>
        <w:tc>
          <w:tcPr>
            <w:tcW w:w="15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Країна  походження товару**</w:t>
            </w:r>
          </w:p>
        </w:tc>
      </w:tr>
      <w:tr w:rsidR="00DE0791" w:rsidRPr="00DE0791" w:rsidTr="00701E90">
        <w:trPr>
          <w:trHeight w:val="680"/>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1</w:t>
            </w:r>
          </w:p>
        </w:tc>
        <w:tc>
          <w:tcPr>
            <w:tcW w:w="1907"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2</w:t>
            </w:r>
          </w:p>
        </w:tc>
        <w:tc>
          <w:tcPr>
            <w:tcW w:w="2009"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4</w:t>
            </w:r>
          </w:p>
        </w:tc>
        <w:tc>
          <w:tcPr>
            <w:tcW w:w="1383"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5</w:t>
            </w:r>
          </w:p>
        </w:tc>
        <w:tc>
          <w:tcPr>
            <w:tcW w:w="1281"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6</w:t>
            </w: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center"/>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7</w:t>
            </w:r>
          </w:p>
        </w:tc>
      </w:tr>
      <w:tr w:rsidR="00DE0791" w:rsidRPr="00DE0791" w:rsidTr="00701E90">
        <w:trPr>
          <w:trHeight w:val="680"/>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both"/>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 xml:space="preserve"> </w:t>
            </w:r>
          </w:p>
        </w:tc>
        <w:tc>
          <w:tcPr>
            <w:tcW w:w="1907"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both"/>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 xml:space="preserve"> </w:t>
            </w:r>
          </w:p>
        </w:tc>
        <w:tc>
          <w:tcPr>
            <w:tcW w:w="2009"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both"/>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both"/>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 xml:space="preserve"> </w:t>
            </w:r>
          </w:p>
        </w:tc>
        <w:tc>
          <w:tcPr>
            <w:tcW w:w="1383"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both"/>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 xml:space="preserve"> </w:t>
            </w:r>
          </w:p>
        </w:tc>
        <w:tc>
          <w:tcPr>
            <w:tcW w:w="1281"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both"/>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 xml:space="preserve"> </w:t>
            </w: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DE0791" w:rsidRPr="00DE0791" w:rsidRDefault="00DE0791" w:rsidP="00DE0791">
            <w:pPr>
              <w:spacing w:before="240" w:after="0" w:line="276" w:lineRule="auto"/>
              <w:ind w:left="-60"/>
              <w:jc w:val="both"/>
              <w:rPr>
                <w:rFonts w:ascii="Times New Roman" w:eastAsia="Times New Roman" w:hAnsi="Times New Roman" w:cs="Times New Roman"/>
                <w:i/>
                <w:sz w:val="24"/>
                <w:szCs w:val="24"/>
                <w:highlight w:val="white"/>
                <w:lang w:val="uk-UA" w:eastAsia="ru-RU"/>
              </w:rPr>
            </w:pPr>
            <w:r w:rsidRPr="00DE0791">
              <w:rPr>
                <w:rFonts w:ascii="Times New Roman" w:eastAsia="Times New Roman" w:hAnsi="Times New Roman" w:cs="Times New Roman"/>
                <w:i/>
                <w:sz w:val="24"/>
                <w:szCs w:val="24"/>
                <w:highlight w:val="white"/>
                <w:lang w:val="uk-UA" w:eastAsia="ru-RU"/>
              </w:rPr>
              <w:t xml:space="preserve"> </w:t>
            </w:r>
          </w:p>
        </w:tc>
      </w:tr>
    </w:tbl>
    <w:p w:rsidR="00DE0791" w:rsidRPr="00DE0791" w:rsidRDefault="00DE0791" w:rsidP="00DE0791">
      <w:pPr>
        <w:spacing w:before="240" w:after="0" w:line="276" w:lineRule="auto"/>
        <w:ind w:firstLine="280"/>
        <w:jc w:val="both"/>
        <w:rPr>
          <w:rFonts w:ascii="Times New Roman" w:eastAsia="Times New Roman" w:hAnsi="Times New Roman" w:cs="Times New Roman"/>
          <w:i/>
          <w:sz w:val="24"/>
          <w:szCs w:val="24"/>
          <w:lang w:val="uk-UA" w:eastAsia="ru-RU"/>
        </w:rPr>
      </w:pPr>
      <w:r w:rsidRPr="00DE0791">
        <w:rPr>
          <w:rFonts w:ascii="Times New Roman" w:eastAsia="Times New Roman" w:hAnsi="Times New Roman" w:cs="Times New Roman"/>
          <w:i/>
          <w:color w:val="FFFFFF"/>
          <w:sz w:val="24"/>
          <w:szCs w:val="24"/>
          <w:lang w:val="uk-UA" w:eastAsia="ru-RU"/>
        </w:rPr>
        <w:t xml:space="preserve">* </w:t>
      </w:r>
      <w:r w:rsidRPr="00DE0791">
        <w:rPr>
          <w:rFonts w:ascii="Times New Roman" w:eastAsia="Times New Roman" w:hAnsi="Times New Roman" w:cs="Times New Roman"/>
          <w:i/>
          <w:sz w:val="24"/>
          <w:szCs w:val="24"/>
          <w:lang w:val="uk-UA" w:eastAsia="ru-RU"/>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E0791" w:rsidRPr="00DE0791" w:rsidRDefault="00DE0791" w:rsidP="00DE0791">
      <w:pPr>
        <w:spacing w:before="240" w:after="0" w:line="276" w:lineRule="auto"/>
        <w:ind w:firstLine="280"/>
        <w:jc w:val="both"/>
        <w:rPr>
          <w:rFonts w:ascii="Times New Roman" w:eastAsia="Times New Roman" w:hAnsi="Times New Roman" w:cs="Times New Roman"/>
          <w:i/>
          <w:sz w:val="24"/>
          <w:szCs w:val="24"/>
          <w:lang w:val="uk-UA" w:eastAsia="ru-RU"/>
        </w:rPr>
      </w:pPr>
      <w:r w:rsidRPr="00DE0791">
        <w:rPr>
          <w:rFonts w:ascii="Times New Roman" w:eastAsia="Times New Roman" w:hAnsi="Times New Roman" w:cs="Times New Roman"/>
          <w:i/>
          <w:sz w:val="24"/>
          <w:szCs w:val="24"/>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DE0791" w:rsidRPr="00DE0791" w:rsidRDefault="00DE0791" w:rsidP="00F12F7C">
      <w:pPr>
        <w:spacing w:before="240" w:after="0" w:line="276" w:lineRule="auto"/>
        <w:ind w:firstLine="280"/>
        <w:jc w:val="both"/>
        <w:rPr>
          <w:rFonts w:ascii="Times New Roman" w:eastAsia="Times New Roman" w:hAnsi="Times New Roman" w:cs="Times New Roman"/>
          <w:b/>
          <w:i/>
          <w:sz w:val="24"/>
          <w:szCs w:val="24"/>
          <w:lang w:val="uk-UA" w:eastAsia="ru-RU"/>
        </w:rPr>
      </w:pPr>
      <w:r w:rsidRPr="00DE0791">
        <w:rPr>
          <w:rFonts w:ascii="Times New Roman" w:eastAsia="Times New Roman" w:hAnsi="Times New Roman" w:cs="Times New Roman"/>
          <w:b/>
          <w:i/>
          <w:sz w:val="24"/>
          <w:szCs w:val="24"/>
          <w:lang w:val="uk-UA" w:eastAsia="ru-RU"/>
        </w:rPr>
        <w:lastRenderedPageBreak/>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w:t>
      </w:r>
      <w:r w:rsidRPr="00DE0791">
        <w:rPr>
          <w:rFonts w:ascii="Times New Roman" w:eastAsia="Times New Roman" w:hAnsi="Times New Roman" w:cs="Times New Roman"/>
          <w:b/>
          <w:sz w:val="24"/>
          <w:szCs w:val="24"/>
          <w:lang w:val="uk-UA" w:eastAsia="ru-RU"/>
        </w:rPr>
        <w:t xml:space="preserve"> </w:t>
      </w:r>
      <w:r w:rsidRPr="00DE0791">
        <w:rPr>
          <w:rFonts w:ascii="Times New Roman" w:eastAsia="Times New Roman" w:hAnsi="Times New Roman" w:cs="Times New Roman"/>
          <w:b/>
          <w:i/>
          <w:sz w:val="24"/>
          <w:szCs w:val="24"/>
          <w:lang w:val="uk-UA" w:eastAsia="ru-RU"/>
        </w:rPr>
        <w:t>включно.</w:t>
      </w:r>
    </w:p>
    <w:p w:rsidR="00F12F7C" w:rsidRDefault="00DE0791" w:rsidP="00F12F7C">
      <w:pPr>
        <w:spacing w:before="240" w:after="0" w:line="276" w:lineRule="auto"/>
        <w:ind w:firstLine="280"/>
        <w:jc w:val="both"/>
        <w:rPr>
          <w:rFonts w:ascii="Times New Roman" w:eastAsia="Times New Roman" w:hAnsi="Times New Roman" w:cs="Times New Roman"/>
          <w:sz w:val="24"/>
          <w:szCs w:val="24"/>
          <w:lang w:val="uk-UA" w:eastAsia="ru-RU"/>
        </w:rPr>
      </w:pPr>
      <w:r w:rsidRPr="00DE0791">
        <w:rPr>
          <w:rFonts w:ascii="Times New Roman" w:eastAsia="Times New Roman" w:hAnsi="Times New Roman" w:cs="Times New Roman"/>
          <w:b/>
          <w:i/>
          <w:sz w:val="4"/>
          <w:szCs w:val="4"/>
          <w:lang w:val="uk-UA" w:eastAsia="ru-RU"/>
        </w:rPr>
        <w:t xml:space="preserve"> </w:t>
      </w:r>
      <w:r w:rsidRPr="00DE0791">
        <w:rPr>
          <w:rFonts w:ascii="Times New Roman" w:eastAsia="Times New Roman" w:hAnsi="Times New Roman" w:cs="Times New Roman"/>
          <w:b/>
          <w:sz w:val="24"/>
          <w:szCs w:val="24"/>
          <w:lang w:val="uk-UA" w:eastAsia="ru-RU"/>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r w:rsidRPr="00DE0791">
        <w:rPr>
          <w:rFonts w:ascii="Times New Roman" w:eastAsia="Times New Roman" w:hAnsi="Times New Roman" w:cs="Times New Roman"/>
          <w:sz w:val="24"/>
          <w:szCs w:val="24"/>
          <w:lang w:val="uk-UA" w:eastAsia="ru-RU"/>
        </w:rPr>
        <w:t>технічна специфікація, складена учасником за інформацією (вимогами), формою та змістом цього додатка, у разі потреби — плани, креслення, малюнки чи опис предмета закупівлі, наведений у цьому додатку; 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r w:rsidR="00F12F7C">
        <w:rPr>
          <w:rFonts w:ascii="Times New Roman" w:eastAsia="Times New Roman" w:hAnsi="Times New Roman" w:cs="Times New Roman"/>
          <w:sz w:val="24"/>
          <w:szCs w:val="24"/>
          <w:lang w:val="uk-UA" w:eastAsia="ru-RU"/>
        </w:rPr>
        <w:t>.</w:t>
      </w:r>
      <w:r w:rsidRPr="00DE0791">
        <w:rPr>
          <w:rFonts w:ascii="Times New Roman" w:eastAsia="Times New Roman" w:hAnsi="Times New Roman" w:cs="Times New Roman"/>
          <w:sz w:val="24"/>
          <w:szCs w:val="24"/>
          <w:lang w:val="uk-UA" w:eastAsia="ru-RU"/>
        </w:rPr>
        <w:t xml:space="preserve"> </w:t>
      </w:r>
    </w:p>
    <w:p w:rsidR="00DE0791" w:rsidRPr="00DE0791" w:rsidRDefault="00F12F7C" w:rsidP="00F12F7C">
      <w:pPr>
        <w:spacing w:before="240" w:after="0" w:line="276" w:lineRule="auto"/>
        <w:ind w:firstLine="280"/>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У</w:t>
      </w:r>
      <w:r w:rsidR="00DE0791" w:rsidRPr="00DE0791">
        <w:rPr>
          <w:rFonts w:ascii="Times New Roman" w:eastAsia="Times New Roman" w:hAnsi="Times New Roman" w:cs="Times New Roman"/>
          <w:b/>
          <w:sz w:val="24"/>
          <w:szCs w:val="24"/>
          <w:lang w:val="uk-UA" w:eastAsia="ru-RU"/>
        </w:rPr>
        <w:t xml:space="preserve">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 ступінь локалізації товару</w:t>
      </w:r>
      <w:r w:rsidR="00DE0791" w:rsidRPr="00DE0791">
        <w:rPr>
          <w:rFonts w:ascii="Times New Roman" w:eastAsia="Times New Roman" w:hAnsi="Times New Roman" w:cs="Times New Roman"/>
          <w:sz w:val="24"/>
          <w:szCs w:val="24"/>
          <w:lang w:val="uk-UA" w:eastAsia="ru-RU"/>
        </w:rPr>
        <w:t xml:space="preserve">, </w:t>
      </w:r>
      <w:r w:rsidR="00DE0791" w:rsidRPr="00DE0791">
        <w:rPr>
          <w:rFonts w:ascii="Times New Roman" w:eastAsia="Times New Roman" w:hAnsi="Times New Roman" w:cs="Times New Roman"/>
          <w:b/>
          <w:sz w:val="24"/>
          <w:szCs w:val="24"/>
          <w:lang w:val="uk-UA" w:eastAsia="ru-RU"/>
        </w:rPr>
        <w:t>визначеного підпунктом 2 пункту 6-1 Прикінцевих та перехідних положень Закону,</w:t>
      </w:r>
      <w:r w:rsidR="00DE0791" w:rsidRPr="00DE0791">
        <w:rPr>
          <w:rFonts w:ascii="Times New Roman" w:eastAsia="Times New Roman" w:hAnsi="Times New Roman" w:cs="Times New Roman"/>
          <w:sz w:val="24"/>
          <w:szCs w:val="24"/>
          <w:lang w:val="uk-UA" w:eastAsia="ru-RU"/>
        </w:rPr>
        <w:t xml:space="preserve"> </w:t>
      </w:r>
      <w:r w:rsidR="00DE0791" w:rsidRPr="00DE0791">
        <w:rPr>
          <w:rFonts w:ascii="Times New Roman" w:eastAsia="Times New Roman" w:hAnsi="Times New Roman" w:cs="Times New Roman"/>
          <w:b/>
          <w:sz w:val="24"/>
          <w:szCs w:val="24"/>
          <w:lang w:val="uk-UA" w:eastAsia="ru-RU"/>
        </w:rPr>
        <w:t>що є предметом закупівлі, не є меншим ніж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sidR="00DE0791" w:rsidRPr="00DE0791">
        <w:rPr>
          <w:rFonts w:ascii="Times New Roman" w:eastAsia="Times New Roman" w:hAnsi="Times New Roman" w:cs="Times New Roman"/>
          <w:b/>
          <w:i/>
          <w:sz w:val="24"/>
          <w:szCs w:val="24"/>
          <w:lang w:val="uk-UA" w:eastAsia="ru-RU"/>
        </w:rPr>
        <w:t xml:space="preserve"> </w:t>
      </w:r>
      <w:r w:rsidR="00DE0791" w:rsidRPr="00DE0791">
        <w:rPr>
          <w:rFonts w:ascii="Times New Roman" w:eastAsia="Times New Roman" w:hAnsi="Times New Roman" w:cs="Times New Roman"/>
          <w:i/>
          <w:sz w:val="24"/>
          <w:szCs w:val="24"/>
          <w:lang w:val="uk-UA" w:eastAsia="ru-RU"/>
        </w:rPr>
        <w:t>(інформація про включення такого товару до Переліку та відповідний пункт Переліку, за яким відображається інформація про товар, не зазначається у разі відсутності Переліку в загальному доступі).</w:t>
      </w:r>
    </w:p>
    <w:p w:rsidR="00DE0791" w:rsidRPr="00DE0791" w:rsidRDefault="00DE0791" w:rsidP="00DE0791">
      <w:pPr>
        <w:shd w:val="clear" w:color="auto" w:fill="FFFFFF"/>
        <w:spacing w:before="240" w:after="0" w:line="276" w:lineRule="auto"/>
        <w:ind w:firstLine="460"/>
        <w:jc w:val="both"/>
        <w:rPr>
          <w:rFonts w:ascii="Times New Roman" w:eastAsia="Times New Roman" w:hAnsi="Times New Roman" w:cs="Times New Roman"/>
          <w:b/>
          <w:sz w:val="24"/>
          <w:szCs w:val="24"/>
          <w:lang w:val="uk-UA" w:eastAsia="ru-RU"/>
        </w:rPr>
      </w:pPr>
      <w:r w:rsidRPr="00DE0791">
        <w:rPr>
          <w:rFonts w:ascii="Times New Roman" w:eastAsia="Times New Roman" w:hAnsi="Times New Roman" w:cs="Times New Roman"/>
          <w:sz w:val="24"/>
          <w:szCs w:val="24"/>
          <w:lang w:val="uk-UA" w:eastAsia="ru-RU"/>
        </w:rPr>
        <w:t xml:space="preserve">Вимога щодо надання гарантійного листа не застосовується до закупівель товарів, вартість яких дорівнює або перевищує суми, зазначені в </w:t>
      </w:r>
      <w:hyperlink r:id="rId26">
        <w:r w:rsidRPr="00DE0791">
          <w:rPr>
            <w:rFonts w:ascii="Times New Roman" w:eastAsia="Times New Roman" w:hAnsi="Times New Roman" w:cs="Times New Roman"/>
            <w:color w:val="1155CC"/>
            <w:sz w:val="24"/>
            <w:szCs w:val="24"/>
            <w:u w:val="single"/>
            <w:lang w:val="uk-UA" w:eastAsia="ru-RU"/>
          </w:rPr>
          <w:t>Угоді про державні закупівлі</w:t>
        </w:r>
      </w:hyperlink>
      <w:r w:rsidRPr="00DE0791">
        <w:rPr>
          <w:rFonts w:ascii="Times New Roman" w:eastAsia="Times New Roman" w:hAnsi="Times New Roman" w:cs="Times New Roman"/>
          <w:sz w:val="24"/>
          <w:szCs w:val="24"/>
          <w:lang w:val="uk-UA" w:eastAsia="ru-RU"/>
        </w:rPr>
        <w:t xml:space="preserve">, укладеній 15 квітня 1994 р. в м. Марракеші, із змінами, внесеними </w:t>
      </w:r>
      <w:hyperlink r:id="rId27">
        <w:r w:rsidRPr="00DE0791">
          <w:rPr>
            <w:rFonts w:ascii="Times New Roman" w:eastAsia="Times New Roman" w:hAnsi="Times New Roman" w:cs="Times New Roman"/>
            <w:color w:val="1155CC"/>
            <w:sz w:val="24"/>
            <w:szCs w:val="24"/>
            <w:u w:val="single"/>
            <w:lang w:val="uk-UA" w:eastAsia="ru-RU"/>
          </w:rPr>
          <w:t>Протоколом про внесення змін до Угоди про державні закупівлі</w:t>
        </w:r>
      </w:hyperlink>
      <w:r w:rsidRPr="00DE0791">
        <w:rPr>
          <w:rFonts w:ascii="Times New Roman" w:eastAsia="Times New Roman" w:hAnsi="Times New Roman" w:cs="Times New Roman"/>
          <w:sz w:val="24"/>
          <w:szCs w:val="24"/>
          <w:lang w:val="uk-UA" w:eastAsia="ru-RU"/>
        </w:rPr>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28">
        <w:r w:rsidRPr="00DE0791">
          <w:rPr>
            <w:rFonts w:ascii="Times New Roman" w:eastAsia="Times New Roman" w:hAnsi="Times New Roman" w:cs="Times New Roman"/>
            <w:color w:val="1155CC"/>
            <w:sz w:val="24"/>
            <w:szCs w:val="24"/>
            <w:u w:val="single"/>
            <w:lang w:val="uk-UA" w:eastAsia="ru-RU"/>
          </w:rPr>
          <w:t>Закону України</w:t>
        </w:r>
      </w:hyperlink>
      <w:r w:rsidRPr="00DE0791">
        <w:rPr>
          <w:rFonts w:ascii="Times New Roman" w:eastAsia="Times New Roman" w:hAnsi="Times New Roman" w:cs="Times New Roman"/>
          <w:sz w:val="24"/>
          <w:szCs w:val="24"/>
          <w:lang w:val="uk-UA" w:eastAsia="ru-RU"/>
        </w:rPr>
        <w:t xml:space="preserve"> “Про приєднання України до Угоди про державні закупівлі”, що підтверджується сертифікатом про походження товару, </w:t>
      </w:r>
      <w:r w:rsidRPr="00DE0791">
        <w:rPr>
          <w:rFonts w:ascii="Times New Roman" w:eastAsia="Times New Roman" w:hAnsi="Times New Roman" w:cs="Times New Roman"/>
          <w:b/>
          <w:sz w:val="24"/>
          <w:szCs w:val="24"/>
          <w:lang w:val="uk-UA" w:eastAsia="ru-RU"/>
        </w:rPr>
        <w:t>про що надається лист-пояснення.</w:t>
      </w:r>
    </w:p>
    <w:p w:rsidR="00DE0791" w:rsidRPr="00DE0791" w:rsidRDefault="00DE0791" w:rsidP="00DE0791">
      <w:pPr>
        <w:shd w:val="clear" w:color="auto" w:fill="FFFFFF"/>
        <w:spacing w:before="240" w:after="0" w:line="276" w:lineRule="auto"/>
        <w:ind w:firstLine="460"/>
        <w:jc w:val="both"/>
        <w:rPr>
          <w:rFonts w:ascii="Times New Roman" w:eastAsia="Times New Roman" w:hAnsi="Times New Roman" w:cs="Times New Roman"/>
          <w:b/>
          <w:i/>
          <w:sz w:val="24"/>
          <w:szCs w:val="24"/>
          <w:lang w:val="uk-UA" w:eastAsia="ru-RU"/>
        </w:rPr>
      </w:pPr>
      <w:r w:rsidRPr="00DE0791">
        <w:rPr>
          <w:rFonts w:ascii="Times New Roman" w:eastAsia="Times New Roman" w:hAnsi="Times New Roman" w:cs="Times New Roman"/>
          <w:b/>
          <w:i/>
          <w:sz w:val="24"/>
          <w:szCs w:val="24"/>
          <w:lang w:val="uk-UA" w:eastAsia="ru-RU"/>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DE0791" w:rsidRPr="00DE0791" w:rsidRDefault="00DE0791" w:rsidP="00DE0791">
      <w:pPr>
        <w:widowControl w:val="0"/>
        <w:tabs>
          <w:tab w:val="left" w:pos="993"/>
        </w:tab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2C22E4" w:rsidRPr="00D706DC" w:rsidRDefault="007F2DD4" w:rsidP="003B0950">
      <w:pPr>
        <w:pageBreakBefore/>
        <w:widowControl w:val="0"/>
        <w:autoSpaceDE w:val="0"/>
        <w:autoSpaceDN w:val="0"/>
        <w:adjustRightInd w:val="0"/>
        <w:spacing w:after="0" w:line="240" w:lineRule="auto"/>
        <w:jc w:val="right"/>
        <w:rPr>
          <w:rFonts w:ascii="Times New Roman" w:eastAsia="Times New Roman" w:hAnsi="Times New Roman" w:cs="Times New Roman"/>
          <w:b/>
          <w:i/>
          <w:sz w:val="24"/>
          <w:szCs w:val="24"/>
          <w:lang w:val="uk-UA" w:eastAsia="uk-UA"/>
        </w:rPr>
      </w:pPr>
      <w:r w:rsidRPr="00D706DC">
        <w:rPr>
          <w:rFonts w:ascii="Times New Roman" w:eastAsia="Times New Roman" w:hAnsi="Times New Roman" w:cs="Times New Roman"/>
          <w:b/>
          <w:i/>
          <w:sz w:val="24"/>
          <w:szCs w:val="24"/>
          <w:lang w:val="uk-UA" w:eastAsia="uk-UA"/>
        </w:rPr>
        <w:lastRenderedPageBreak/>
        <w:t>Додаток 4 до ТД</w:t>
      </w:r>
      <w:r w:rsidR="003B0950" w:rsidRPr="00D706DC">
        <w:rPr>
          <w:rFonts w:ascii="Times New Roman" w:eastAsia="Times New Roman" w:hAnsi="Times New Roman" w:cs="Times New Roman"/>
          <w:b/>
          <w:i/>
          <w:sz w:val="24"/>
          <w:szCs w:val="24"/>
          <w:lang w:val="uk-UA" w:eastAsia="uk-UA"/>
        </w:rPr>
        <w:t xml:space="preserve"> - </w:t>
      </w:r>
      <w:proofErr w:type="spellStart"/>
      <w:r w:rsidRPr="00D706DC">
        <w:rPr>
          <w:rFonts w:ascii="Times New Roman" w:eastAsia="Times New Roman" w:hAnsi="Times New Roman" w:cs="Times New Roman"/>
          <w:b/>
          <w:i/>
          <w:sz w:val="24"/>
          <w:szCs w:val="24"/>
          <w:lang w:val="uk-UA" w:eastAsia="uk-UA"/>
        </w:rPr>
        <w:t>Проєкт</w:t>
      </w:r>
      <w:proofErr w:type="spellEnd"/>
      <w:r w:rsidRPr="00D706DC">
        <w:rPr>
          <w:rFonts w:ascii="Times New Roman" w:eastAsia="Times New Roman" w:hAnsi="Times New Roman" w:cs="Times New Roman"/>
          <w:b/>
          <w:i/>
          <w:sz w:val="24"/>
          <w:szCs w:val="24"/>
          <w:lang w:val="uk-UA" w:eastAsia="uk-UA"/>
        </w:rPr>
        <w:t xml:space="preserve"> договору </w:t>
      </w:r>
    </w:p>
    <w:p w:rsidR="002756D0" w:rsidRPr="00D706DC" w:rsidRDefault="002756D0" w:rsidP="002756D0">
      <w:pPr>
        <w:widowControl w:val="0"/>
        <w:tabs>
          <w:tab w:val="left" w:pos="720"/>
        </w:tabs>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val="uk-UA" w:eastAsia="ru-RU" w:bidi="hi-IN"/>
        </w:rPr>
      </w:pPr>
    </w:p>
    <w:p w:rsidR="002756D0" w:rsidRPr="00D706DC" w:rsidRDefault="002756D0" w:rsidP="002756D0">
      <w:pPr>
        <w:widowControl w:val="0"/>
        <w:tabs>
          <w:tab w:val="left" w:pos="720"/>
        </w:tabs>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val="uk-UA" w:eastAsia="ru-RU" w:bidi="hi-IN"/>
        </w:rPr>
      </w:pPr>
      <w:r w:rsidRPr="00D706DC">
        <w:rPr>
          <w:rFonts w:ascii="Times New Roman" w:eastAsia="DejaVu Sans" w:hAnsi="Times New Roman" w:cs="Times New Roman"/>
          <w:b/>
          <w:bCs/>
          <w:snapToGrid w:val="0"/>
          <w:kern w:val="2"/>
          <w:sz w:val="28"/>
          <w:szCs w:val="28"/>
          <w:lang w:val="uk-UA" w:eastAsia="ru-RU" w:bidi="hi-IN"/>
        </w:rPr>
        <w:t>ДОГОВІР ПОСТАВКИ №</w:t>
      </w:r>
    </w:p>
    <w:p w:rsidR="002756D0" w:rsidRPr="00D706DC" w:rsidRDefault="002756D0" w:rsidP="002756D0">
      <w:pPr>
        <w:widowControl w:val="0"/>
        <w:tabs>
          <w:tab w:val="left" w:pos="720"/>
        </w:tabs>
        <w:suppressAutoHyphens/>
        <w:autoSpaceDN w:val="0"/>
        <w:spacing w:after="0" w:line="240" w:lineRule="auto"/>
        <w:rPr>
          <w:rFonts w:ascii="Times New Roman" w:eastAsia="DejaVu Sans" w:hAnsi="Times New Roman" w:cs="Times New Roman"/>
          <w:bCs/>
          <w:snapToGrid w:val="0"/>
          <w:kern w:val="2"/>
          <w:sz w:val="28"/>
          <w:szCs w:val="28"/>
          <w:lang w:val="uk-UA" w:eastAsia="ru-RU" w:bidi="hi-IN"/>
        </w:rPr>
      </w:pPr>
    </w:p>
    <w:p w:rsidR="002756D0" w:rsidRPr="00D706DC" w:rsidRDefault="002756D0" w:rsidP="002756D0">
      <w:pPr>
        <w:widowControl w:val="0"/>
        <w:tabs>
          <w:tab w:val="left" w:pos="6804"/>
        </w:tabs>
        <w:suppressAutoHyphens/>
        <w:autoSpaceDN w:val="0"/>
        <w:spacing w:after="0" w:line="240" w:lineRule="auto"/>
        <w:ind w:firstLine="426"/>
        <w:jc w:val="both"/>
        <w:rPr>
          <w:rFonts w:ascii="Times New Roman" w:eastAsia="DejaVu Sans" w:hAnsi="Times New Roman" w:cs="Times New Roman"/>
          <w:bCs/>
          <w:snapToGrid w:val="0"/>
          <w:color w:val="000000"/>
          <w:kern w:val="2"/>
          <w:sz w:val="28"/>
          <w:szCs w:val="28"/>
          <w:lang w:val="uk-UA" w:eastAsia="ru-RU" w:bidi="hi-IN"/>
        </w:rPr>
      </w:pPr>
      <w:r w:rsidRPr="00D706DC">
        <w:rPr>
          <w:rFonts w:ascii="Times New Roman" w:eastAsia="DejaVu Sans" w:hAnsi="Times New Roman" w:cs="Times New Roman"/>
          <w:noProof/>
          <w:snapToGrid w:val="0"/>
          <w:kern w:val="2"/>
          <w:sz w:val="28"/>
          <w:szCs w:val="28"/>
          <w:lang w:val="uk-UA" w:eastAsia="ru-RU" w:bidi="hi-IN"/>
        </w:rPr>
        <w:t xml:space="preserve">                                                                                                                                                                                                                                                                     с. Велика Олександрівка                                             «___»_______________ 2022 р.</w:t>
      </w:r>
    </w:p>
    <w:p w:rsidR="002756D0" w:rsidRPr="00D706DC" w:rsidRDefault="002756D0" w:rsidP="002756D0">
      <w:pPr>
        <w:widowControl w:val="0"/>
        <w:suppressAutoHyphens/>
        <w:autoSpaceDN w:val="0"/>
        <w:spacing w:after="0" w:line="240" w:lineRule="auto"/>
        <w:ind w:left="142" w:firstLine="284"/>
        <w:jc w:val="both"/>
        <w:rPr>
          <w:rFonts w:ascii="Times New Roman" w:eastAsia="DejaVu Sans" w:hAnsi="Times New Roman" w:cs="Times New Roman"/>
          <w:bCs/>
          <w:snapToGrid w:val="0"/>
          <w:color w:val="000000"/>
          <w:kern w:val="2"/>
          <w:sz w:val="28"/>
          <w:szCs w:val="28"/>
          <w:lang w:val="uk-UA" w:eastAsia="ru-RU" w:bidi="hi-IN"/>
        </w:rPr>
      </w:pP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bCs/>
          <w:snapToGrid w:val="0"/>
          <w:color w:val="000000"/>
          <w:kern w:val="2"/>
          <w:sz w:val="28"/>
          <w:szCs w:val="28"/>
          <w:lang w:val="uk-UA" w:eastAsia="ru-RU" w:bidi="hi-IN"/>
        </w:rPr>
      </w:pPr>
      <w:r w:rsidRPr="00D706DC">
        <w:rPr>
          <w:rFonts w:ascii="Times New Roman" w:eastAsia="DejaVu Sans" w:hAnsi="Times New Roman" w:cs="Times New Roman"/>
          <w:b/>
          <w:snapToGrid w:val="0"/>
          <w:color w:val="000000"/>
          <w:kern w:val="2"/>
          <w:sz w:val="28"/>
          <w:szCs w:val="28"/>
          <w:lang w:val="uk-UA" w:eastAsia="ru-RU" w:bidi="hi-IN"/>
        </w:rPr>
        <w:t>Комунальне підприємство «Комунальне унітарне підприємство</w:t>
      </w:r>
      <w:r w:rsidR="00EF1F3E" w:rsidRPr="00D706DC">
        <w:rPr>
          <w:rFonts w:ascii="Times New Roman" w:eastAsia="DejaVu Sans" w:hAnsi="Times New Roman" w:cs="Times New Roman"/>
          <w:b/>
          <w:snapToGrid w:val="0"/>
          <w:color w:val="000000"/>
          <w:kern w:val="2"/>
          <w:sz w:val="28"/>
          <w:szCs w:val="28"/>
          <w:lang w:val="uk-UA" w:eastAsia="ru-RU" w:bidi="hi-IN"/>
        </w:rPr>
        <w:t xml:space="preserve"> </w:t>
      </w:r>
      <w:proofErr w:type="spellStart"/>
      <w:r w:rsidR="00EF1F3E" w:rsidRPr="00D706DC">
        <w:rPr>
          <w:rFonts w:ascii="Times New Roman" w:eastAsia="DejaVu Sans" w:hAnsi="Times New Roman" w:cs="Times New Roman"/>
          <w:b/>
          <w:snapToGrid w:val="0"/>
          <w:color w:val="000000"/>
          <w:kern w:val="2"/>
          <w:sz w:val="28"/>
          <w:szCs w:val="28"/>
          <w:lang w:val="uk-UA" w:eastAsia="ru-RU" w:bidi="hi-IN"/>
        </w:rPr>
        <w:t>Пристоличної</w:t>
      </w:r>
      <w:proofErr w:type="spellEnd"/>
      <w:r w:rsidR="00EF1F3E" w:rsidRPr="00D706DC">
        <w:rPr>
          <w:rFonts w:ascii="Times New Roman" w:eastAsia="DejaVu Sans" w:hAnsi="Times New Roman" w:cs="Times New Roman"/>
          <w:b/>
          <w:snapToGrid w:val="0"/>
          <w:color w:val="000000"/>
          <w:kern w:val="2"/>
          <w:sz w:val="28"/>
          <w:szCs w:val="28"/>
          <w:lang w:val="uk-UA" w:eastAsia="ru-RU" w:bidi="hi-IN"/>
        </w:rPr>
        <w:t xml:space="preserve"> сільської ради</w:t>
      </w:r>
      <w:r w:rsidRPr="00D706DC">
        <w:rPr>
          <w:rFonts w:ascii="Times New Roman" w:eastAsia="DejaVu Sans" w:hAnsi="Times New Roman" w:cs="Times New Roman"/>
          <w:b/>
          <w:snapToGrid w:val="0"/>
          <w:color w:val="000000"/>
          <w:kern w:val="2"/>
          <w:sz w:val="28"/>
          <w:szCs w:val="28"/>
          <w:lang w:val="uk-UA" w:eastAsia="ru-RU" w:bidi="hi-IN"/>
        </w:rPr>
        <w:t xml:space="preserve"> «ОЛЕКСАНДРІВКАЖИТЛОБУДСЕРВІС,</w:t>
      </w:r>
      <w:r w:rsidRPr="00D706DC">
        <w:rPr>
          <w:rFonts w:ascii="Times New Roman" w:eastAsia="DejaVu Sans" w:hAnsi="Times New Roman" w:cs="Times New Roman"/>
          <w:snapToGrid w:val="0"/>
          <w:color w:val="000000"/>
          <w:kern w:val="2"/>
          <w:sz w:val="28"/>
          <w:szCs w:val="28"/>
          <w:lang w:val="uk-UA" w:eastAsia="ru-RU" w:bidi="hi-IN"/>
        </w:rPr>
        <w:t xml:space="preserve"> </w:t>
      </w:r>
      <w:r w:rsidRPr="00D706DC">
        <w:rPr>
          <w:rFonts w:ascii="Times New Roman" w:eastAsia="DejaVu Sans" w:hAnsi="Times New Roman" w:cs="Times New Roman"/>
          <w:kern w:val="2"/>
          <w:sz w:val="28"/>
          <w:szCs w:val="28"/>
          <w:lang w:val="uk-UA" w:eastAsia="zh-CN" w:bidi="hi-IN"/>
        </w:rPr>
        <w:t xml:space="preserve">в особі виконуючого обов’язки директора </w:t>
      </w:r>
      <w:proofErr w:type="spellStart"/>
      <w:r w:rsidRPr="00D706DC">
        <w:rPr>
          <w:rFonts w:ascii="Times New Roman" w:eastAsia="DejaVu Sans" w:hAnsi="Times New Roman" w:cs="Times New Roman"/>
          <w:kern w:val="2"/>
          <w:sz w:val="28"/>
          <w:szCs w:val="28"/>
          <w:lang w:val="uk-UA" w:eastAsia="zh-CN" w:bidi="hi-IN"/>
        </w:rPr>
        <w:t>Ладана</w:t>
      </w:r>
      <w:proofErr w:type="spellEnd"/>
      <w:r w:rsidRPr="00D706DC">
        <w:rPr>
          <w:rFonts w:ascii="Times New Roman" w:eastAsia="DejaVu Sans" w:hAnsi="Times New Roman" w:cs="Times New Roman"/>
          <w:kern w:val="2"/>
          <w:sz w:val="28"/>
          <w:szCs w:val="28"/>
          <w:lang w:val="uk-UA" w:eastAsia="zh-CN" w:bidi="hi-IN"/>
        </w:rPr>
        <w:t xml:space="preserve"> Дмитра Миколайовича</w:t>
      </w:r>
      <w:r w:rsidRPr="00D706DC">
        <w:rPr>
          <w:rFonts w:ascii="Times New Roman" w:eastAsia="Calibri" w:hAnsi="Times New Roman" w:cs="Times New Roman"/>
          <w:b/>
          <w:kern w:val="2"/>
          <w:sz w:val="28"/>
          <w:szCs w:val="28"/>
          <w:lang w:val="uk-UA" w:eastAsia="zh-CN" w:bidi="hi-IN"/>
        </w:rPr>
        <w:t>,</w:t>
      </w:r>
      <w:r w:rsidRPr="00D706DC">
        <w:rPr>
          <w:rFonts w:ascii="Times New Roman" w:eastAsia="Calibri" w:hAnsi="Times New Roman" w:cs="Times New Roman"/>
          <w:kern w:val="2"/>
          <w:sz w:val="28"/>
          <w:szCs w:val="28"/>
          <w:lang w:val="uk-UA" w:eastAsia="zh-CN" w:bidi="hi-IN"/>
        </w:rPr>
        <w:t xml:space="preserve"> який діє на підставі Розпорядження № 154 від 13.04.2021 року, Наказу № 34-к від 14.04.2021 року та Статуту, </w:t>
      </w:r>
      <w:r w:rsidRPr="00D706DC">
        <w:rPr>
          <w:rFonts w:ascii="Times New Roman" w:eastAsia="DejaVu Sans" w:hAnsi="Times New Roman" w:cs="Times New Roman"/>
          <w:snapToGrid w:val="0"/>
          <w:color w:val="000000"/>
          <w:kern w:val="2"/>
          <w:sz w:val="28"/>
          <w:szCs w:val="28"/>
          <w:lang w:val="uk-UA" w:eastAsia="ru-RU" w:bidi="hi-IN"/>
        </w:rPr>
        <w:t xml:space="preserve">надалі – Покупець, </w:t>
      </w:r>
      <w:r w:rsidRPr="00D706DC">
        <w:rPr>
          <w:rFonts w:ascii="Times New Roman" w:eastAsia="DejaVu Sans" w:hAnsi="Times New Roman" w:cs="Times New Roman"/>
          <w:noProof/>
          <w:snapToGrid w:val="0"/>
          <w:kern w:val="2"/>
          <w:sz w:val="28"/>
          <w:szCs w:val="28"/>
          <w:lang w:val="uk-UA" w:eastAsia="ru-RU" w:bidi="hi-IN"/>
        </w:rPr>
        <w:t>з однієї сторони, та __________________________________</w:t>
      </w:r>
      <w:r w:rsidRPr="00D706DC">
        <w:rPr>
          <w:rFonts w:ascii="Times New Roman" w:eastAsia="DejaVu Sans" w:hAnsi="Times New Roman" w:cs="Times New Roman"/>
          <w:snapToGrid w:val="0"/>
          <w:kern w:val="2"/>
          <w:sz w:val="28"/>
          <w:szCs w:val="28"/>
          <w:lang w:val="uk-UA" w:eastAsia="ru-RU" w:bidi="hi-IN"/>
        </w:rPr>
        <w:t>(</w:t>
      </w:r>
      <w:r w:rsidRPr="00D706DC">
        <w:rPr>
          <w:rFonts w:ascii="Times New Roman" w:eastAsia="DejaVu Sans" w:hAnsi="Times New Roman" w:cs="Times New Roman"/>
          <w:i/>
          <w:snapToGrid w:val="0"/>
          <w:kern w:val="2"/>
          <w:sz w:val="28"/>
          <w:szCs w:val="28"/>
          <w:lang w:val="uk-UA" w:eastAsia="ru-RU" w:bidi="hi-IN"/>
        </w:rPr>
        <w:t>зазначається найменування учасника-переможця</w:t>
      </w:r>
      <w:r w:rsidRPr="00D706DC">
        <w:rPr>
          <w:rFonts w:ascii="Times New Roman" w:eastAsia="DejaVu Sans" w:hAnsi="Times New Roman" w:cs="Times New Roman"/>
          <w:snapToGrid w:val="0"/>
          <w:kern w:val="2"/>
          <w:sz w:val="28"/>
          <w:szCs w:val="28"/>
          <w:lang w:val="uk-UA" w:eastAsia="ru-RU" w:bidi="hi-IN"/>
        </w:rPr>
        <w:t>), в особі __________________________(</w:t>
      </w:r>
      <w:r w:rsidRPr="00D706DC">
        <w:rPr>
          <w:rFonts w:ascii="Times New Roman" w:eastAsia="DejaVu Sans" w:hAnsi="Times New Roman" w:cs="Times New Roman"/>
          <w:i/>
          <w:snapToGrid w:val="0"/>
          <w:kern w:val="2"/>
          <w:sz w:val="28"/>
          <w:szCs w:val="28"/>
          <w:lang w:val="uk-UA" w:eastAsia="ru-RU" w:bidi="hi-IN"/>
        </w:rPr>
        <w:t>зазначається учасником-переможцем</w:t>
      </w:r>
      <w:r w:rsidRPr="00D706DC">
        <w:rPr>
          <w:rFonts w:ascii="Times New Roman" w:eastAsia="DejaVu Sans" w:hAnsi="Times New Roman" w:cs="Times New Roman"/>
          <w:snapToGrid w:val="0"/>
          <w:kern w:val="2"/>
          <w:sz w:val="28"/>
          <w:szCs w:val="28"/>
          <w:lang w:val="uk-UA" w:eastAsia="ru-RU" w:bidi="hi-IN"/>
        </w:rPr>
        <w:t>)</w:t>
      </w:r>
      <w:r w:rsidRPr="00D706DC">
        <w:rPr>
          <w:rFonts w:ascii="Times New Roman" w:eastAsia="DejaVu Sans" w:hAnsi="Times New Roman" w:cs="Times New Roman"/>
          <w:bCs/>
          <w:snapToGrid w:val="0"/>
          <w:color w:val="000000"/>
          <w:kern w:val="2"/>
          <w:sz w:val="28"/>
          <w:szCs w:val="28"/>
          <w:lang w:val="uk-UA" w:eastAsia="ru-RU" w:bidi="hi-IN"/>
        </w:rPr>
        <w:t>,</w:t>
      </w:r>
      <w:r w:rsidRPr="00D706DC">
        <w:rPr>
          <w:rFonts w:ascii="Times New Roman" w:eastAsia="DejaVu Sans" w:hAnsi="Times New Roman" w:cs="Times New Roman"/>
          <w:snapToGrid w:val="0"/>
          <w:kern w:val="2"/>
          <w:sz w:val="28"/>
          <w:szCs w:val="28"/>
          <w:lang w:val="uk-UA" w:eastAsia="ru-RU" w:bidi="hi-IN"/>
        </w:rPr>
        <w:t xml:space="preserve"> що діє на підставі _______________________(</w:t>
      </w:r>
      <w:r w:rsidRPr="00D706DC">
        <w:rPr>
          <w:rFonts w:ascii="Times New Roman" w:eastAsia="DejaVu Sans" w:hAnsi="Times New Roman" w:cs="Times New Roman"/>
          <w:i/>
          <w:snapToGrid w:val="0"/>
          <w:kern w:val="2"/>
          <w:sz w:val="28"/>
          <w:szCs w:val="28"/>
          <w:lang w:val="uk-UA" w:eastAsia="ru-RU" w:bidi="hi-IN"/>
        </w:rPr>
        <w:t>зазначається учасником-переможцем</w:t>
      </w:r>
      <w:r w:rsidRPr="00D706DC">
        <w:rPr>
          <w:rFonts w:ascii="Times New Roman" w:eastAsia="DejaVu Sans" w:hAnsi="Times New Roman" w:cs="Times New Roman"/>
          <w:snapToGrid w:val="0"/>
          <w:kern w:val="2"/>
          <w:sz w:val="28"/>
          <w:szCs w:val="28"/>
          <w:lang w:val="uk-UA" w:eastAsia="ru-RU" w:bidi="hi-IN"/>
        </w:rPr>
        <w:t>)</w:t>
      </w:r>
      <w:r w:rsidRPr="00D706DC">
        <w:rPr>
          <w:rFonts w:ascii="Times New Roman" w:eastAsia="DejaVu Sans" w:hAnsi="Times New Roman" w:cs="Times New Roman"/>
          <w:bCs/>
          <w:snapToGrid w:val="0"/>
          <w:color w:val="000000"/>
          <w:kern w:val="2"/>
          <w:sz w:val="28"/>
          <w:szCs w:val="28"/>
          <w:lang w:val="uk-UA" w:eastAsia="ru-RU" w:bidi="hi-IN"/>
        </w:rPr>
        <w:t>,</w:t>
      </w:r>
      <w:r w:rsidRPr="00D706DC">
        <w:rPr>
          <w:rFonts w:ascii="Times New Roman" w:eastAsia="DejaVu Sans" w:hAnsi="Times New Roman" w:cs="Times New Roman"/>
          <w:snapToGrid w:val="0"/>
          <w:kern w:val="2"/>
          <w:sz w:val="28"/>
          <w:szCs w:val="28"/>
          <w:lang w:val="uk-UA" w:eastAsia="ru-RU" w:bidi="hi-IN"/>
        </w:rPr>
        <w:t xml:space="preserve"> надалі – Постачальник, з іншої сторони</w:t>
      </w:r>
      <w:r w:rsidRPr="00D706DC">
        <w:rPr>
          <w:rFonts w:ascii="Times New Roman" w:eastAsia="DejaVu Sans" w:hAnsi="Times New Roman" w:cs="Times New Roman"/>
          <w:bCs/>
          <w:snapToGrid w:val="0"/>
          <w:color w:val="000000"/>
          <w:kern w:val="2"/>
          <w:sz w:val="28"/>
          <w:szCs w:val="28"/>
          <w:lang w:val="uk-UA" w:eastAsia="ru-RU" w:bidi="hi-IN"/>
        </w:rPr>
        <w:t xml:space="preserve">, </w:t>
      </w:r>
      <w:r w:rsidRPr="00D706DC">
        <w:rPr>
          <w:rFonts w:ascii="Times New Roman" w:eastAsia="DejaVu Sans" w:hAnsi="Times New Roman" w:cs="Times New Roman"/>
          <w:noProof/>
          <w:snapToGrid w:val="0"/>
          <w:kern w:val="2"/>
          <w:sz w:val="28"/>
          <w:szCs w:val="28"/>
          <w:lang w:val="uk-UA" w:eastAsia="ru-RU" w:bidi="hi-IN"/>
        </w:rPr>
        <w:t>а разом надалі – Сторони,</w:t>
      </w:r>
      <w:r w:rsidRPr="00D706DC">
        <w:rPr>
          <w:rFonts w:ascii="Times New Roman" w:eastAsia="DejaVu Sans" w:hAnsi="Times New Roman" w:cs="Times New Roman"/>
          <w:snapToGrid w:val="0"/>
          <w:kern w:val="2"/>
          <w:sz w:val="28"/>
          <w:szCs w:val="28"/>
          <w:lang w:val="uk-UA" w:eastAsia="ru-RU" w:bidi="hi-IN"/>
        </w:rPr>
        <w:t xml:space="preserve"> уклали цей Договір (надалі – Договір) про наведене нижче</w:t>
      </w:r>
      <w:r w:rsidRPr="00D706DC">
        <w:rPr>
          <w:rFonts w:ascii="Times New Roman" w:eastAsia="DejaVu Sans" w:hAnsi="Times New Roman" w:cs="Times New Roman"/>
          <w:snapToGrid w:val="0"/>
          <w:color w:val="000000"/>
          <w:kern w:val="2"/>
          <w:sz w:val="28"/>
          <w:szCs w:val="28"/>
          <w:lang w:val="uk-UA" w:eastAsia="ru-RU" w:bidi="hi-IN"/>
        </w:rPr>
        <w:t>.</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val="uk-UA" w:eastAsia="ru-RU" w:bidi="hi-IN"/>
        </w:rPr>
      </w:pPr>
    </w:p>
    <w:p w:rsidR="002756D0" w:rsidRPr="00D706DC" w:rsidRDefault="002756D0" w:rsidP="002756D0">
      <w:pPr>
        <w:pStyle w:val="a5"/>
        <w:widowControl w:val="0"/>
        <w:numPr>
          <w:ilvl w:val="0"/>
          <w:numId w:val="49"/>
        </w:numPr>
        <w:tabs>
          <w:tab w:val="left" w:pos="0"/>
        </w:tabs>
        <w:suppressAutoHyphens/>
        <w:autoSpaceDN w:val="0"/>
        <w:spacing w:after="0" w:line="240" w:lineRule="auto"/>
        <w:jc w:val="center"/>
        <w:rPr>
          <w:rFonts w:ascii="Times New Roman" w:eastAsia="DejaVu Sans" w:hAnsi="Times New Roman" w:cs="Times New Roman"/>
          <w:b/>
          <w:bCs/>
          <w:snapToGrid w:val="0"/>
          <w:color w:val="000000"/>
          <w:kern w:val="2"/>
          <w:sz w:val="28"/>
          <w:szCs w:val="28"/>
          <w:lang w:val="uk-UA" w:eastAsia="ru-RU" w:bidi="hi-IN"/>
        </w:rPr>
      </w:pPr>
      <w:r w:rsidRPr="00D706DC">
        <w:rPr>
          <w:rFonts w:ascii="Times New Roman" w:eastAsia="DejaVu Sans" w:hAnsi="Times New Roman" w:cs="Times New Roman"/>
          <w:b/>
          <w:bCs/>
          <w:snapToGrid w:val="0"/>
          <w:color w:val="000000"/>
          <w:kern w:val="2"/>
          <w:sz w:val="28"/>
          <w:szCs w:val="28"/>
          <w:lang w:val="uk-UA" w:eastAsia="ru-RU" w:bidi="hi-IN"/>
        </w:rPr>
        <w:t>Предмет Договору</w:t>
      </w:r>
    </w:p>
    <w:p w:rsidR="002756D0" w:rsidRPr="00D706DC" w:rsidRDefault="002756D0" w:rsidP="002756D0">
      <w:pPr>
        <w:widowControl w:val="0"/>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1.1. Постачальник за Договором зобов’язується поставити  (передати у власність) </w:t>
      </w:r>
      <w:r w:rsidRPr="00D706DC">
        <w:rPr>
          <w:rFonts w:ascii="Times New Roman" w:eastAsia="DejaVu Sans" w:hAnsi="Times New Roman" w:cs="Times New Roman"/>
          <w:snapToGrid w:val="0"/>
          <w:color w:val="000000"/>
          <w:kern w:val="2"/>
          <w:sz w:val="28"/>
          <w:szCs w:val="28"/>
          <w:lang w:val="uk-UA" w:eastAsia="ru-RU" w:bidi="hi-IN"/>
        </w:rPr>
        <w:t>Покупцю</w:t>
      </w:r>
      <w:r w:rsidRPr="00D706DC">
        <w:rPr>
          <w:rFonts w:ascii="Times New Roman" w:eastAsia="DejaVu Sans" w:hAnsi="Times New Roman" w:cs="Times New Roman"/>
          <w:snapToGrid w:val="0"/>
          <w:kern w:val="2"/>
          <w:sz w:val="28"/>
          <w:szCs w:val="28"/>
          <w:lang w:val="uk-UA" w:eastAsia="ru-RU" w:bidi="hi-IN"/>
        </w:rPr>
        <w:t xml:space="preserve"> ДК 021:2015</w:t>
      </w:r>
      <w:r w:rsidRPr="00D706DC">
        <w:rPr>
          <w:rFonts w:ascii="Times New Roman" w:eastAsia="DejaVu Sans" w:hAnsi="Times New Roman" w:cs="Times New Roman"/>
          <w:b/>
          <w:bCs/>
          <w:kern w:val="2"/>
          <w:sz w:val="28"/>
          <w:szCs w:val="28"/>
          <w:lang w:val="uk-UA" w:eastAsia="zh-CN" w:bidi="hi-IN"/>
        </w:rPr>
        <w:t xml:space="preserve"> 31120000-3 – «Генератори» </w:t>
      </w:r>
      <w:r w:rsidRPr="00D706DC">
        <w:rPr>
          <w:rFonts w:ascii="Times New Roman" w:eastAsia="DejaVu Sans" w:hAnsi="Times New Roman" w:cs="Times New Roman"/>
          <w:b/>
          <w:kern w:val="2"/>
          <w:sz w:val="28"/>
          <w:szCs w:val="28"/>
          <w:lang w:val="uk-UA" w:eastAsia="zh-CN" w:bidi="hi-IN"/>
        </w:rPr>
        <w:t>(</w:t>
      </w:r>
      <w:r w:rsidRPr="00D706DC">
        <w:rPr>
          <w:rFonts w:ascii="Times New Roman" w:eastAsia="DejaVu Sans" w:hAnsi="Times New Roman" w:cs="Times New Roman"/>
          <w:b/>
          <w:bCs/>
          <w:kern w:val="2"/>
          <w:sz w:val="28"/>
          <w:szCs w:val="28"/>
          <w:lang w:val="uk-UA" w:eastAsia="zh-CN" w:bidi="hi-IN"/>
        </w:rPr>
        <w:t xml:space="preserve">Дизельні генератори) </w:t>
      </w:r>
      <w:r w:rsidRPr="00D706DC">
        <w:rPr>
          <w:rFonts w:ascii="Times New Roman" w:eastAsia="DejaVu Sans" w:hAnsi="Times New Roman" w:cs="Times New Roman"/>
          <w:snapToGrid w:val="0"/>
          <w:kern w:val="2"/>
          <w:sz w:val="28"/>
          <w:szCs w:val="28"/>
          <w:lang w:val="uk-UA" w:eastAsia="ru-RU" w:bidi="hi-IN"/>
        </w:rPr>
        <w:t xml:space="preserve">далі за текстом – Товар, а </w:t>
      </w:r>
      <w:r w:rsidRPr="00D706DC">
        <w:rPr>
          <w:rFonts w:ascii="Times New Roman" w:eastAsia="DejaVu Sans" w:hAnsi="Times New Roman" w:cs="Times New Roman"/>
          <w:snapToGrid w:val="0"/>
          <w:color w:val="000000"/>
          <w:kern w:val="2"/>
          <w:sz w:val="28"/>
          <w:szCs w:val="28"/>
          <w:lang w:val="uk-UA" w:eastAsia="ru-RU" w:bidi="hi-IN"/>
        </w:rPr>
        <w:t>Покупець</w:t>
      </w:r>
      <w:r w:rsidRPr="00D706DC">
        <w:rPr>
          <w:rFonts w:ascii="Times New Roman" w:eastAsia="DejaVu Sans" w:hAnsi="Times New Roman" w:cs="Times New Roman"/>
          <w:snapToGrid w:val="0"/>
          <w:kern w:val="2"/>
          <w:sz w:val="28"/>
          <w:szCs w:val="28"/>
          <w:lang w:val="uk-UA" w:eastAsia="ru-RU" w:bidi="hi-IN"/>
        </w:rPr>
        <w:t xml:space="preserve"> – прийняти та оплатити такий Товар.</w:t>
      </w:r>
    </w:p>
    <w:p w:rsidR="002756D0" w:rsidRPr="00D706DC" w:rsidRDefault="002756D0" w:rsidP="002756D0">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1.2. Найменування, кількість та обсяг поставки Товару зазначено у Специфікації (Додаток №1, що є невід’ємною частиною Договору).</w:t>
      </w:r>
    </w:p>
    <w:p w:rsidR="002756D0" w:rsidRPr="00D706DC" w:rsidRDefault="002756D0" w:rsidP="002756D0">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1.3. Обсяги закупівлі Товару можуть бути зменшені залежно від реального фінансування видатків </w:t>
      </w:r>
      <w:r w:rsidRPr="00D706DC">
        <w:rPr>
          <w:rFonts w:ascii="Times New Roman" w:eastAsia="DejaVu Sans" w:hAnsi="Times New Roman" w:cs="Times New Roman"/>
          <w:snapToGrid w:val="0"/>
          <w:color w:val="000000"/>
          <w:kern w:val="2"/>
          <w:sz w:val="28"/>
          <w:szCs w:val="28"/>
          <w:lang w:val="uk-UA" w:eastAsia="ru-RU" w:bidi="hi-IN"/>
        </w:rPr>
        <w:t>Покупця</w:t>
      </w:r>
      <w:r w:rsidRPr="00D706DC">
        <w:rPr>
          <w:rFonts w:ascii="Times New Roman" w:eastAsia="DejaVu Sans" w:hAnsi="Times New Roman" w:cs="Times New Roman"/>
          <w:snapToGrid w:val="0"/>
          <w:kern w:val="2"/>
          <w:sz w:val="28"/>
          <w:szCs w:val="28"/>
          <w:lang w:val="uk-UA" w:eastAsia="ru-RU" w:bidi="hi-IN"/>
        </w:rPr>
        <w:t xml:space="preserve"> та можуть бути переглянуті Сторонами в процесі виконання Договору шляхом укладення відповідної додаткової угоди.</w:t>
      </w:r>
    </w:p>
    <w:p w:rsidR="002756D0" w:rsidRPr="00D706DC" w:rsidRDefault="002756D0" w:rsidP="002756D0">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 </w:t>
      </w:r>
    </w:p>
    <w:p w:rsidR="002756D0" w:rsidRPr="00D706DC" w:rsidRDefault="002756D0" w:rsidP="002756D0">
      <w:pPr>
        <w:pStyle w:val="a5"/>
        <w:widowControl w:val="0"/>
        <w:numPr>
          <w:ilvl w:val="0"/>
          <w:numId w:val="49"/>
        </w:numPr>
        <w:tabs>
          <w:tab w:val="left" w:pos="0"/>
        </w:tabs>
        <w:suppressAutoHyphens/>
        <w:autoSpaceDN w:val="0"/>
        <w:spacing w:after="0" w:line="240" w:lineRule="auto"/>
        <w:jc w:val="center"/>
        <w:rPr>
          <w:rFonts w:ascii="Times New Roman" w:eastAsia="DejaVu Sans" w:hAnsi="Times New Roman" w:cs="Times New Roman"/>
          <w:b/>
          <w:bCs/>
          <w:snapToGrid w:val="0"/>
          <w:kern w:val="2"/>
          <w:sz w:val="28"/>
          <w:szCs w:val="28"/>
          <w:lang w:val="uk-UA" w:eastAsia="ru-RU" w:bidi="hi-IN"/>
        </w:rPr>
      </w:pPr>
      <w:r w:rsidRPr="00D706DC">
        <w:rPr>
          <w:rFonts w:ascii="Times New Roman" w:eastAsia="DejaVu Sans" w:hAnsi="Times New Roman" w:cs="Times New Roman"/>
          <w:b/>
          <w:bCs/>
          <w:snapToGrid w:val="0"/>
          <w:kern w:val="2"/>
          <w:sz w:val="28"/>
          <w:szCs w:val="28"/>
          <w:lang w:val="uk-UA" w:eastAsia="ru-RU" w:bidi="hi-IN"/>
        </w:rPr>
        <w:t>Якість Товару</w:t>
      </w:r>
    </w:p>
    <w:p w:rsidR="002756D0" w:rsidRPr="00D706DC" w:rsidRDefault="002756D0" w:rsidP="002756D0">
      <w:pPr>
        <w:widowControl w:val="0"/>
        <w:shd w:val="clear" w:color="auto" w:fill="FFFFFF"/>
        <w:tabs>
          <w:tab w:val="left" w:pos="709"/>
          <w:tab w:val="left" w:pos="1190"/>
          <w:tab w:val="left" w:leader="underscore" w:pos="9799"/>
        </w:tabs>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2.1. Постачальник повинен передати </w:t>
      </w:r>
      <w:r w:rsidRPr="00D706DC">
        <w:rPr>
          <w:rFonts w:ascii="Times New Roman" w:eastAsia="DejaVu Sans" w:hAnsi="Times New Roman" w:cs="Times New Roman"/>
          <w:snapToGrid w:val="0"/>
          <w:color w:val="000000"/>
          <w:kern w:val="2"/>
          <w:sz w:val="28"/>
          <w:szCs w:val="28"/>
          <w:lang w:val="uk-UA" w:eastAsia="ru-RU" w:bidi="hi-IN"/>
        </w:rPr>
        <w:t>Покупцю</w:t>
      </w:r>
      <w:r w:rsidRPr="00D706DC">
        <w:rPr>
          <w:rFonts w:ascii="Times New Roman" w:eastAsia="DejaVu Sans" w:hAnsi="Times New Roman" w:cs="Times New Roman"/>
          <w:snapToGrid w:val="0"/>
          <w:kern w:val="2"/>
          <w:sz w:val="28"/>
          <w:szCs w:val="28"/>
          <w:lang w:val="uk-UA" w:eastAsia="ru-RU" w:bidi="hi-IN"/>
        </w:rPr>
        <w:t xml:space="preserve"> Товар, якість якого відповідає паспортам якості та/або сертифікату (технічним умовам) виробника.</w:t>
      </w:r>
    </w:p>
    <w:p w:rsidR="002756D0" w:rsidRPr="00D706DC" w:rsidRDefault="002756D0" w:rsidP="002756D0">
      <w:pPr>
        <w:widowControl w:val="0"/>
        <w:shd w:val="clear" w:color="auto" w:fill="FFFFFF"/>
        <w:tabs>
          <w:tab w:val="left" w:pos="709"/>
          <w:tab w:val="left" w:pos="1190"/>
          <w:tab w:val="left" w:leader="underscore" w:pos="9799"/>
        </w:tabs>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2.2. Товар постачається (передається) Постачальником в упаковці та з маркуванням фірми-виробника. Товар має бути упакований таким чином, щоб не допустити його псування до прийняття </w:t>
      </w:r>
      <w:r w:rsidRPr="00D706DC">
        <w:rPr>
          <w:rFonts w:ascii="Times New Roman" w:eastAsia="DejaVu Sans" w:hAnsi="Times New Roman" w:cs="Times New Roman"/>
          <w:snapToGrid w:val="0"/>
          <w:color w:val="000000"/>
          <w:kern w:val="2"/>
          <w:sz w:val="28"/>
          <w:szCs w:val="28"/>
          <w:lang w:val="uk-UA" w:eastAsia="ru-RU" w:bidi="hi-IN"/>
        </w:rPr>
        <w:t>Покупцем</w:t>
      </w:r>
      <w:r w:rsidRPr="00D706DC">
        <w:rPr>
          <w:rFonts w:ascii="Times New Roman" w:eastAsia="DejaVu Sans" w:hAnsi="Times New Roman" w:cs="Times New Roman"/>
          <w:snapToGrid w:val="0"/>
          <w:kern w:val="2"/>
          <w:sz w:val="28"/>
          <w:szCs w:val="28"/>
          <w:lang w:val="uk-UA" w:eastAsia="ru-RU" w:bidi="hi-IN"/>
        </w:rPr>
        <w:t>.</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2.3. Постачальник гарантує якість Товару та несе за це відповідальність. Постачальник гарантує </w:t>
      </w:r>
      <w:r w:rsidRPr="00D706DC">
        <w:rPr>
          <w:rFonts w:ascii="Times New Roman" w:eastAsia="DejaVu Sans" w:hAnsi="Times New Roman" w:cs="Times New Roman"/>
          <w:snapToGrid w:val="0"/>
          <w:color w:val="000000"/>
          <w:kern w:val="2"/>
          <w:sz w:val="28"/>
          <w:szCs w:val="28"/>
          <w:lang w:val="uk-UA" w:eastAsia="ru-RU" w:bidi="hi-IN"/>
        </w:rPr>
        <w:t>Покупцю</w:t>
      </w:r>
      <w:r w:rsidRPr="00D706DC">
        <w:rPr>
          <w:rFonts w:ascii="Times New Roman" w:eastAsia="DejaVu Sans" w:hAnsi="Times New Roman" w:cs="Times New Roman"/>
          <w:snapToGrid w:val="0"/>
          <w:kern w:val="2"/>
          <w:sz w:val="28"/>
          <w:szCs w:val="28"/>
          <w:lang w:val="uk-UA" w:eastAsia="ru-RU" w:bidi="hi-IN"/>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D706DC">
        <w:rPr>
          <w:rFonts w:ascii="Times New Roman" w:eastAsia="DejaVu Sans" w:hAnsi="Times New Roman" w:cs="Times New Roman"/>
          <w:snapToGrid w:val="0"/>
          <w:color w:val="000000"/>
          <w:kern w:val="2"/>
          <w:sz w:val="28"/>
          <w:szCs w:val="28"/>
          <w:lang w:val="uk-UA" w:eastAsia="ru-RU" w:bidi="hi-IN"/>
        </w:rPr>
        <w:t>Покупцем</w:t>
      </w:r>
      <w:r w:rsidRPr="00D706DC">
        <w:rPr>
          <w:rFonts w:ascii="Times New Roman" w:eastAsia="DejaVu Sans" w:hAnsi="Times New Roman" w:cs="Times New Roman"/>
          <w:snapToGrid w:val="0"/>
          <w:kern w:val="2"/>
          <w:sz w:val="28"/>
          <w:szCs w:val="28"/>
          <w:lang w:val="uk-UA" w:eastAsia="ru-RU" w:bidi="hi-IN"/>
        </w:rPr>
        <w:t xml:space="preserve"> без порушення будь-яким чином будь-яких прав третіх осіб. Постачальник за власний рахунок захищатиме </w:t>
      </w:r>
      <w:r w:rsidRPr="00D706DC">
        <w:rPr>
          <w:rFonts w:ascii="Times New Roman" w:eastAsia="DejaVu Sans" w:hAnsi="Times New Roman" w:cs="Times New Roman"/>
          <w:snapToGrid w:val="0"/>
          <w:color w:val="000000"/>
          <w:kern w:val="2"/>
          <w:sz w:val="28"/>
          <w:szCs w:val="28"/>
          <w:lang w:val="uk-UA" w:eastAsia="ru-RU" w:bidi="hi-IN"/>
        </w:rPr>
        <w:t>Покупця</w:t>
      </w:r>
      <w:r w:rsidRPr="00D706DC">
        <w:rPr>
          <w:rFonts w:ascii="Times New Roman" w:eastAsia="DejaVu Sans" w:hAnsi="Times New Roman" w:cs="Times New Roman"/>
          <w:snapToGrid w:val="0"/>
          <w:kern w:val="2"/>
          <w:sz w:val="28"/>
          <w:szCs w:val="28"/>
          <w:lang w:val="uk-UA" w:eastAsia="ru-RU" w:bidi="hi-IN"/>
        </w:rPr>
        <w:t xml:space="preserve"> від будь-яких дій чи претензій, у разі їх виникнення, стосовно порушення таких прав.</w:t>
      </w:r>
    </w:p>
    <w:p w:rsidR="002756D0" w:rsidRPr="00D706DC" w:rsidRDefault="002756D0" w:rsidP="002756D0">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2.4. Товар повинен бути новим та таким, що не був у використанні, без дефектів.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2.5. Гарантійний термін ___ місяці (</w:t>
      </w:r>
      <w:r w:rsidRPr="00D706DC">
        <w:rPr>
          <w:rFonts w:ascii="Times New Roman" w:eastAsia="DejaVu Sans" w:hAnsi="Times New Roman" w:cs="Times New Roman"/>
          <w:i/>
          <w:snapToGrid w:val="0"/>
          <w:kern w:val="2"/>
          <w:sz w:val="28"/>
          <w:szCs w:val="28"/>
          <w:lang w:val="uk-UA" w:eastAsia="ru-RU" w:bidi="hi-IN"/>
        </w:rPr>
        <w:t>зазначається відповідно до інформації, наданої учасником-переможцем у складі його тендерної пропозиції</w:t>
      </w:r>
      <w:r w:rsidRPr="00D706DC">
        <w:rPr>
          <w:rFonts w:ascii="Times New Roman" w:eastAsia="DejaVu Sans" w:hAnsi="Times New Roman" w:cs="Times New Roman"/>
          <w:snapToGrid w:val="0"/>
          <w:kern w:val="2"/>
          <w:sz w:val="28"/>
          <w:szCs w:val="28"/>
          <w:lang w:val="uk-UA" w:eastAsia="ru-RU" w:bidi="hi-IN"/>
        </w:rPr>
        <w:t>).</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2.6. У разі виявлення неякісного Товару при прийманні або протягом гарантійного строку(за умови дотримання правил експлуатації встановлених виробником) Постачальник зобов’язаний замінити Товар на якісний та придатний до використання або відремонтувати.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lastRenderedPageBreak/>
        <w:t xml:space="preserve">2.7. Строк заміни/ремонту неякісного Товару становить 14 календарних днів з дати повідомлення Постачальника про неякісний Товар. У випадку заміни Товару Постачальник зобов’язаний здійснити його поставку за </w:t>
      </w:r>
      <w:proofErr w:type="spellStart"/>
      <w:r w:rsidRPr="00D706DC">
        <w:rPr>
          <w:rFonts w:ascii="Times New Roman" w:eastAsia="DejaVu Sans" w:hAnsi="Times New Roman" w:cs="Times New Roman"/>
          <w:snapToGrid w:val="0"/>
          <w:kern w:val="2"/>
          <w:sz w:val="28"/>
          <w:szCs w:val="28"/>
          <w:lang w:val="uk-UA" w:eastAsia="ru-RU" w:bidi="hi-IN"/>
        </w:rPr>
        <w:t>адресою</w:t>
      </w:r>
      <w:proofErr w:type="spellEnd"/>
      <w:r w:rsidRPr="00D706DC">
        <w:rPr>
          <w:rFonts w:ascii="Times New Roman" w:eastAsia="DejaVu Sans" w:hAnsi="Times New Roman" w:cs="Times New Roman"/>
          <w:snapToGrid w:val="0"/>
          <w:kern w:val="2"/>
          <w:sz w:val="28"/>
          <w:szCs w:val="28"/>
          <w:lang w:val="uk-UA" w:eastAsia="ru-RU" w:bidi="hi-IN"/>
        </w:rPr>
        <w:t xml:space="preserve">, вказаною </w:t>
      </w:r>
      <w:r w:rsidRPr="00D706DC">
        <w:rPr>
          <w:rFonts w:ascii="Times New Roman" w:eastAsia="DejaVu Sans" w:hAnsi="Times New Roman" w:cs="Times New Roman"/>
          <w:snapToGrid w:val="0"/>
          <w:color w:val="000000"/>
          <w:kern w:val="2"/>
          <w:sz w:val="28"/>
          <w:szCs w:val="28"/>
          <w:lang w:val="uk-UA" w:eastAsia="ru-RU" w:bidi="hi-IN"/>
        </w:rPr>
        <w:t>Покупцем</w:t>
      </w:r>
      <w:r w:rsidRPr="00D706DC">
        <w:rPr>
          <w:rFonts w:ascii="Times New Roman" w:eastAsia="DejaVu Sans" w:hAnsi="Times New Roman" w:cs="Times New Roman"/>
          <w:snapToGrid w:val="0"/>
          <w:kern w:val="2"/>
          <w:sz w:val="28"/>
          <w:szCs w:val="28"/>
          <w:lang w:val="uk-UA" w:eastAsia="ru-RU" w:bidi="hi-IN"/>
        </w:rPr>
        <w:t xml:space="preserve">, власними силами та за власний рахунок.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2.8. Під час поставки Товару Постачальник має надати супровідні документи, що підтверджують якість Товару.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2.9. Під час поставки Товару Постачальником мають бути дотримані та застосовані заходи щодо захисту довкілля.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p>
    <w:p w:rsidR="002756D0" w:rsidRPr="00D706DC" w:rsidRDefault="002756D0" w:rsidP="002756D0">
      <w:pPr>
        <w:pStyle w:val="a5"/>
        <w:widowControl w:val="0"/>
        <w:numPr>
          <w:ilvl w:val="0"/>
          <w:numId w:val="49"/>
        </w:numPr>
        <w:shd w:val="clear" w:color="auto" w:fill="FFFFFF"/>
        <w:suppressAutoHyphens/>
        <w:autoSpaceDN w:val="0"/>
        <w:spacing w:after="0" w:line="240" w:lineRule="auto"/>
        <w:jc w:val="center"/>
        <w:rPr>
          <w:rFonts w:ascii="Times New Roman" w:eastAsia="DejaVu Sans" w:hAnsi="Times New Roman" w:cs="Times New Roman"/>
          <w:b/>
          <w:bCs/>
          <w:snapToGrid w:val="0"/>
          <w:kern w:val="2"/>
          <w:sz w:val="28"/>
          <w:szCs w:val="28"/>
          <w:lang w:val="uk-UA" w:eastAsia="ru-RU" w:bidi="hi-IN"/>
        </w:rPr>
      </w:pPr>
      <w:r w:rsidRPr="00D706DC">
        <w:rPr>
          <w:rFonts w:ascii="Times New Roman" w:eastAsia="DejaVu Sans" w:hAnsi="Times New Roman" w:cs="Times New Roman"/>
          <w:b/>
          <w:bCs/>
          <w:snapToGrid w:val="0"/>
          <w:kern w:val="2"/>
          <w:sz w:val="28"/>
          <w:szCs w:val="28"/>
          <w:lang w:val="uk-UA" w:eastAsia="ru-RU" w:bidi="hi-IN"/>
        </w:rPr>
        <w:t>Ціна Договору</w:t>
      </w:r>
    </w:p>
    <w:p w:rsidR="002756D0" w:rsidRPr="00D706DC" w:rsidRDefault="002756D0" w:rsidP="002756D0">
      <w:pPr>
        <w:widowControl w:val="0"/>
        <w:tabs>
          <w:tab w:val="left" w:pos="1134"/>
        </w:tabs>
        <w:suppressAutoHyphens/>
        <w:autoSpaceDN w:val="0"/>
        <w:spacing w:after="0" w:line="240" w:lineRule="auto"/>
        <w:ind w:firstLine="426"/>
        <w:jc w:val="both"/>
        <w:rPr>
          <w:rFonts w:ascii="Times New Roman" w:eastAsia="Cambria" w:hAnsi="Times New Roman" w:cs="Times New Roman"/>
          <w:kern w:val="2"/>
          <w:sz w:val="28"/>
          <w:szCs w:val="28"/>
          <w:lang w:val="uk-UA" w:eastAsia="zh-CN" w:bidi="hi-IN"/>
        </w:rPr>
      </w:pPr>
      <w:r w:rsidRPr="00D706DC">
        <w:rPr>
          <w:rFonts w:ascii="Times New Roman" w:eastAsia="DejaVu Sans" w:hAnsi="Times New Roman" w:cs="Times New Roman"/>
          <w:snapToGrid w:val="0"/>
          <w:kern w:val="2"/>
          <w:sz w:val="28"/>
          <w:szCs w:val="28"/>
          <w:lang w:val="uk-UA" w:eastAsia="ru-RU" w:bidi="hi-IN"/>
        </w:rPr>
        <w:t>3.1.</w:t>
      </w:r>
      <w:r w:rsidRPr="00D706DC">
        <w:rPr>
          <w:rFonts w:ascii="Times New Roman" w:eastAsia="Cambria" w:hAnsi="Times New Roman" w:cs="Times New Roman"/>
          <w:kern w:val="2"/>
          <w:sz w:val="28"/>
          <w:szCs w:val="28"/>
          <w:lang w:val="uk-UA" w:eastAsia="zh-CN" w:bidi="hi-IN"/>
        </w:rPr>
        <w:t xml:space="preserve"> Загальна сума Договору становить:</w:t>
      </w:r>
    </w:p>
    <w:p w:rsidR="002756D0" w:rsidRPr="00D706DC" w:rsidRDefault="002756D0" w:rsidP="002756D0">
      <w:pPr>
        <w:widowControl w:val="0"/>
        <w:tabs>
          <w:tab w:val="left" w:pos="1134"/>
        </w:tabs>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3.2. Ціна за одиницю Товару </w:t>
      </w:r>
      <w:r w:rsidRPr="00D706DC">
        <w:rPr>
          <w:rFonts w:ascii="Times New Roman" w:eastAsia="DejaVu Sans" w:hAnsi="Times New Roman" w:cs="Times New Roman"/>
          <w:snapToGrid w:val="0"/>
          <w:color w:val="000000"/>
          <w:kern w:val="2"/>
          <w:sz w:val="28"/>
          <w:szCs w:val="28"/>
          <w:lang w:val="uk-UA" w:eastAsia="ru-RU" w:bidi="hi-IN"/>
        </w:rPr>
        <w:t>зазначено у Специфікації  (Додаток № 1) до цього Договору</w:t>
      </w:r>
      <w:r w:rsidRPr="00D706DC">
        <w:rPr>
          <w:rFonts w:ascii="Times New Roman" w:eastAsia="DejaVu Sans" w:hAnsi="Times New Roman" w:cs="Times New Roman"/>
          <w:snapToGrid w:val="0"/>
          <w:kern w:val="2"/>
          <w:sz w:val="28"/>
          <w:szCs w:val="28"/>
          <w:lang w:val="uk-UA" w:eastAsia="ru-RU" w:bidi="hi-IN"/>
        </w:rPr>
        <w:t>.</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3.3. </w:t>
      </w:r>
      <w:r w:rsidRPr="00D706DC">
        <w:rPr>
          <w:rFonts w:ascii="Times New Roman" w:eastAsia="DejaVu Sans" w:hAnsi="Times New Roman" w:cs="Times New Roman"/>
          <w:snapToGrid w:val="0"/>
          <w:color w:val="000000"/>
          <w:kern w:val="2"/>
          <w:sz w:val="28"/>
          <w:szCs w:val="28"/>
          <w:lang w:val="uk-UA" w:eastAsia="ru-RU" w:bidi="hi-IN"/>
        </w:rPr>
        <w:t>Ціна Договору може бути зменшена за взаємною згодою Сторін</w:t>
      </w:r>
      <w:r w:rsidRPr="00D706DC">
        <w:rPr>
          <w:rFonts w:ascii="Times New Roman" w:eastAsia="DejaVu Sans" w:hAnsi="Times New Roman" w:cs="Times New Roman"/>
          <w:snapToGrid w:val="0"/>
          <w:kern w:val="2"/>
          <w:sz w:val="28"/>
          <w:szCs w:val="28"/>
          <w:lang w:val="uk-UA" w:eastAsia="ru-RU" w:bidi="hi-IN"/>
        </w:rPr>
        <w:t>.</w:t>
      </w:r>
    </w:p>
    <w:p w:rsidR="002756D0" w:rsidRPr="00D706DC" w:rsidRDefault="002756D0" w:rsidP="002756D0">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3.4. Ціна Договору включає усі витрати, пов’язані з поставкою Товару, в тому числі витрати на транспортування, навантаження, розвантаження, тару та упаковку, страхування, демонтажні/монтажні, пусконалагоджувальні роботи, сплату податків та інших зборів і обов’язкових платежів тощо.</w:t>
      </w:r>
    </w:p>
    <w:p w:rsidR="002756D0" w:rsidRPr="00D706DC" w:rsidRDefault="002756D0" w:rsidP="002756D0">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p>
    <w:p w:rsidR="002756D0" w:rsidRPr="00D706DC" w:rsidRDefault="002756D0" w:rsidP="002756D0">
      <w:pPr>
        <w:pStyle w:val="a5"/>
        <w:widowControl w:val="0"/>
        <w:numPr>
          <w:ilvl w:val="0"/>
          <w:numId w:val="49"/>
        </w:numPr>
        <w:tabs>
          <w:tab w:val="left" w:pos="0"/>
        </w:tabs>
        <w:suppressAutoHyphens/>
        <w:autoSpaceDN w:val="0"/>
        <w:spacing w:after="0" w:line="240" w:lineRule="auto"/>
        <w:jc w:val="center"/>
        <w:rPr>
          <w:rFonts w:ascii="Times New Roman" w:eastAsia="DejaVu Sans" w:hAnsi="Times New Roman" w:cs="Times New Roman"/>
          <w:b/>
          <w:bCs/>
          <w:snapToGrid w:val="0"/>
          <w:kern w:val="2"/>
          <w:sz w:val="28"/>
          <w:szCs w:val="28"/>
          <w:lang w:val="uk-UA" w:eastAsia="ru-RU" w:bidi="hi-IN"/>
        </w:rPr>
      </w:pPr>
      <w:r w:rsidRPr="00D706DC">
        <w:rPr>
          <w:rFonts w:ascii="Times New Roman" w:eastAsia="DejaVu Sans" w:hAnsi="Times New Roman" w:cs="Times New Roman"/>
          <w:b/>
          <w:bCs/>
          <w:snapToGrid w:val="0"/>
          <w:kern w:val="2"/>
          <w:sz w:val="28"/>
          <w:szCs w:val="28"/>
          <w:lang w:val="uk-UA" w:eastAsia="ru-RU" w:bidi="hi-IN"/>
        </w:rPr>
        <w:t>Порядок здійснення оплати</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val="uk-UA" w:eastAsia="ru-RU" w:bidi="hi-IN"/>
        </w:rPr>
      </w:pPr>
      <w:r w:rsidRPr="00D706DC">
        <w:rPr>
          <w:rFonts w:ascii="Times New Roman" w:eastAsia="DejaVu Sans" w:hAnsi="Times New Roman" w:cs="Times New Roman"/>
          <w:snapToGrid w:val="0"/>
          <w:color w:val="000000"/>
          <w:kern w:val="2"/>
          <w:sz w:val="28"/>
          <w:szCs w:val="28"/>
          <w:lang w:val="uk-UA" w:eastAsia="ru-RU" w:bidi="hi-IN"/>
        </w:rPr>
        <w:t>4.1. Розрахунки за поставлений Товар належної якості здійснюються Покупцем у національній валюті України в безготівковій формі шляхом перерахування коштів на рахунок Постачальника.</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val="uk-UA" w:eastAsia="ru-RU" w:bidi="hi-IN"/>
        </w:rPr>
      </w:pPr>
      <w:r w:rsidRPr="00D706DC">
        <w:rPr>
          <w:rFonts w:ascii="Times New Roman" w:eastAsia="DejaVu Sans" w:hAnsi="Times New Roman" w:cs="Times New Roman"/>
          <w:snapToGrid w:val="0"/>
          <w:color w:val="000000"/>
          <w:kern w:val="2"/>
          <w:sz w:val="28"/>
          <w:szCs w:val="28"/>
          <w:lang w:val="uk-UA" w:eastAsia="ru-RU" w:bidi="hi-IN"/>
        </w:rPr>
        <w:t xml:space="preserve">4.2. Зобов’язання Покупця з оплати за цим Договором вважається виконаним з моменту списання коштів з його рахунку. </w:t>
      </w:r>
    </w:p>
    <w:p w:rsidR="002756D0" w:rsidRPr="00D706DC" w:rsidRDefault="002756D0" w:rsidP="002756D0">
      <w:pPr>
        <w:widowControl w:val="0"/>
        <w:tabs>
          <w:tab w:val="left" w:pos="720"/>
          <w:tab w:val="left" w:pos="900"/>
          <w:tab w:val="left" w:pos="1080"/>
        </w:tabs>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val="uk-UA" w:eastAsia="ru-RU" w:bidi="hi-IN"/>
        </w:rPr>
      </w:pPr>
      <w:r w:rsidRPr="00D706DC">
        <w:rPr>
          <w:rFonts w:ascii="Times New Roman" w:eastAsia="DejaVu Sans" w:hAnsi="Times New Roman" w:cs="Times New Roman"/>
          <w:snapToGrid w:val="0"/>
          <w:color w:val="000000"/>
          <w:kern w:val="2"/>
          <w:sz w:val="28"/>
          <w:szCs w:val="28"/>
          <w:lang w:val="uk-UA" w:eastAsia="ru-RU" w:bidi="hi-IN"/>
        </w:rPr>
        <w:t xml:space="preserve">4.3. Оплата за Договором здійснюється Покупцем до 31.12.2022р. з дати підписання Сторонами </w:t>
      </w:r>
      <w:proofErr w:type="spellStart"/>
      <w:r w:rsidRPr="00D706DC">
        <w:rPr>
          <w:rFonts w:ascii="Times New Roman" w:eastAsia="DejaVu Sans" w:hAnsi="Times New Roman" w:cs="Times New Roman"/>
          <w:snapToGrid w:val="0"/>
          <w:color w:val="000000"/>
          <w:kern w:val="2"/>
          <w:sz w:val="28"/>
          <w:szCs w:val="28"/>
          <w:lang w:val="uk-UA" w:eastAsia="ru-RU" w:bidi="hi-IN"/>
        </w:rPr>
        <w:t>Акта</w:t>
      </w:r>
      <w:proofErr w:type="spellEnd"/>
      <w:r w:rsidRPr="00D706DC">
        <w:rPr>
          <w:rFonts w:ascii="Times New Roman" w:eastAsia="DejaVu Sans" w:hAnsi="Times New Roman" w:cs="Times New Roman"/>
          <w:snapToGrid w:val="0"/>
          <w:color w:val="000000"/>
          <w:kern w:val="2"/>
          <w:sz w:val="28"/>
          <w:szCs w:val="28"/>
          <w:lang w:val="uk-UA" w:eastAsia="ru-RU" w:bidi="hi-IN"/>
        </w:rPr>
        <w:t xml:space="preserve"> </w:t>
      </w:r>
      <w:r w:rsidRPr="00D706DC">
        <w:rPr>
          <w:rFonts w:ascii="Times New Roman" w:eastAsia="DejaVu Sans" w:hAnsi="Times New Roman" w:cs="Times New Roman"/>
          <w:snapToGrid w:val="0"/>
          <w:spacing w:val="-1"/>
          <w:kern w:val="2"/>
          <w:sz w:val="28"/>
          <w:szCs w:val="28"/>
          <w:lang w:val="uk-UA" w:eastAsia="ru-RU" w:bidi="hi-IN"/>
        </w:rPr>
        <w:t>приймання-передачі партії Товару та/або Видаткової накладної</w:t>
      </w:r>
      <w:r w:rsidRPr="00D706DC">
        <w:rPr>
          <w:rFonts w:ascii="Times New Roman" w:eastAsia="DejaVu Sans" w:hAnsi="Times New Roman" w:cs="Times New Roman"/>
          <w:snapToGrid w:val="0"/>
          <w:color w:val="000000"/>
          <w:kern w:val="2"/>
          <w:sz w:val="28"/>
          <w:szCs w:val="28"/>
          <w:lang w:val="uk-UA" w:eastAsia="ru-RU" w:bidi="hi-IN"/>
        </w:rPr>
        <w:t xml:space="preserve"> на підставі виставленого Постачальником рахунку.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val="uk-UA" w:eastAsia="ru-RU" w:bidi="hi-IN"/>
        </w:rPr>
      </w:pPr>
      <w:r w:rsidRPr="00D706DC">
        <w:rPr>
          <w:rFonts w:ascii="Times New Roman" w:eastAsia="DejaVu Sans" w:hAnsi="Times New Roman" w:cs="Times New Roman"/>
          <w:snapToGrid w:val="0"/>
          <w:color w:val="000000"/>
          <w:kern w:val="2"/>
          <w:sz w:val="28"/>
          <w:szCs w:val="28"/>
          <w:lang w:val="uk-UA" w:eastAsia="ru-RU" w:bidi="hi-IN"/>
        </w:rPr>
        <w:t>4.4. У разі ненадання Постачальником усіх необхідних первинних документів Покупець має право затримати оплату за Договором до моменту їх отримання. У цьому випадку зобов’язання Покупця з оплати не вважається простроченим.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val="uk-UA" w:eastAsia="ru-RU" w:bidi="hi-IN"/>
        </w:rPr>
      </w:pPr>
    </w:p>
    <w:p w:rsidR="002756D0" w:rsidRPr="00D706DC" w:rsidRDefault="002756D0" w:rsidP="002756D0">
      <w:pPr>
        <w:pStyle w:val="a5"/>
        <w:widowControl w:val="0"/>
        <w:numPr>
          <w:ilvl w:val="0"/>
          <w:numId w:val="49"/>
        </w:numPr>
        <w:tabs>
          <w:tab w:val="left" w:pos="0"/>
        </w:tabs>
        <w:suppressAutoHyphens/>
        <w:autoSpaceDN w:val="0"/>
        <w:spacing w:after="0" w:line="240" w:lineRule="auto"/>
        <w:jc w:val="center"/>
        <w:rPr>
          <w:rFonts w:ascii="Times New Roman" w:eastAsia="DejaVu Sans" w:hAnsi="Times New Roman" w:cs="Times New Roman"/>
          <w:b/>
          <w:bCs/>
          <w:snapToGrid w:val="0"/>
          <w:kern w:val="2"/>
          <w:sz w:val="28"/>
          <w:szCs w:val="28"/>
          <w:lang w:val="uk-UA" w:eastAsia="ru-RU" w:bidi="hi-IN"/>
        </w:rPr>
      </w:pPr>
      <w:r w:rsidRPr="00D706DC">
        <w:rPr>
          <w:rFonts w:ascii="Times New Roman" w:eastAsia="DejaVu Sans" w:hAnsi="Times New Roman" w:cs="Times New Roman"/>
          <w:b/>
          <w:bCs/>
          <w:snapToGrid w:val="0"/>
          <w:kern w:val="2"/>
          <w:sz w:val="28"/>
          <w:szCs w:val="28"/>
          <w:lang w:val="uk-UA" w:eastAsia="ru-RU" w:bidi="hi-IN"/>
        </w:rPr>
        <w:t>Поставка Товару</w:t>
      </w:r>
    </w:p>
    <w:p w:rsidR="002756D0" w:rsidRPr="00D706DC" w:rsidRDefault="002756D0" w:rsidP="002756D0">
      <w:pPr>
        <w:widowControl w:val="0"/>
        <w:tabs>
          <w:tab w:val="left" w:pos="0"/>
          <w:tab w:val="left" w:pos="1276"/>
        </w:tabs>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5.1. Поставка Товару, демонтажні, монтажні та пусконалагоджувальні роботи здійснюються Постачальником власними силами та за власний рахунок протягом 5 (п’яти) робочих днів з дати заявки </w:t>
      </w:r>
      <w:r w:rsidRPr="00D706DC">
        <w:rPr>
          <w:rFonts w:ascii="Times New Roman" w:eastAsia="DejaVu Sans" w:hAnsi="Times New Roman" w:cs="Times New Roman"/>
          <w:snapToGrid w:val="0"/>
          <w:color w:val="000000"/>
          <w:kern w:val="2"/>
          <w:sz w:val="28"/>
          <w:szCs w:val="28"/>
          <w:lang w:val="uk-UA" w:eastAsia="ru-RU" w:bidi="hi-IN"/>
        </w:rPr>
        <w:t>Покупця</w:t>
      </w:r>
      <w:r w:rsidRPr="00D706DC">
        <w:rPr>
          <w:rFonts w:ascii="Times New Roman" w:eastAsia="DejaVu Sans" w:hAnsi="Times New Roman" w:cs="Times New Roman"/>
          <w:snapToGrid w:val="0"/>
          <w:kern w:val="2"/>
          <w:sz w:val="28"/>
          <w:szCs w:val="28"/>
          <w:lang w:val="uk-UA" w:eastAsia="ru-RU" w:bidi="hi-IN"/>
        </w:rPr>
        <w:t>.</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5.2.Місце поставки Товару: об’єкти </w:t>
      </w:r>
      <w:r w:rsidRPr="00D706DC">
        <w:rPr>
          <w:rFonts w:ascii="Times New Roman" w:eastAsia="DejaVu Sans" w:hAnsi="Times New Roman" w:cs="Times New Roman"/>
          <w:snapToGrid w:val="0"/>
          <w:color w:val="000000"/>
          <w:kern w:val="2"/>
          <w:sz w:val="28"/>
          <w:szCs w:val="28"/>
          <w:lang w:val="uk-UA" w:eastAsia="ru-RU" w:bidi="hi-IN"/>
        </w:rPr>
        <w:t>Покупця.</w:t>
      </w:r>
    </w:p>
    <w:p w:rsidR="002756D0" w:rsidRPr="00D706DC" w:rsidRDefault="002756D0" w:rsidP="002756D0">
      <w:pPr>
        <w:widowControl w:val="0"/>
        <w:suppressAutoHyphens/>
        <w:spacing w:after="0" w:line="240" w:lineRule="auto"/>
        <w:jc w:val="both"/>
        <w:rPr>
          <w:rFonts w:ascii="Times New Roman" w:eastAsia="Arial" w:hAnsi="Times New Roman" w:cs="Times New Roman"/>
          <w:kern w:val="2"/>
          <w:sz w:val="28"/>
          <w:szCs w:val="28"/>
          <w:lang w:val="uk-UA" w:eastAsia="zh-CN" w:bidi="en-US"/>
        </w:rPr>
      </w:pPr>
      <w:r w:rsidRPr="00D706DC">
        <w:rPr>
          <w:rFonts w:ascii="Times New Roman" w:eastAsia="DejaVu Sans" w:hAnsi="Times New Roman" w:cs="Times New Roman"/>
          <w:snapToGrid w:val="0"/>
          <w:kern w:val="2"/>
          <w:sz w:val="28"/>
          <w:szCs w:val="28"/>
          <w:lang w:val="uk-UA" w:eastAsia="ru-RU" w:bidi="hi-IN"/>
        </w:rPr>
        <w:t xml:space="preserve">      5.3. Одержувач Товару – </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5.4. Документом, що засвідчує факт та обсяг передачі партії Товару </w:t>
      </w:r>
      <w:r w:rsidRPr="00D706DC">
        <w:rPr>
          <w:rFonts w:ascii="Times New Roman" w:eastAsia="DejaVu Sans" w:hAnsi="Times New Roman" w:cs="Times New Roman"/>
          <w:snapToGrid w:val="0"/>
          <w:color w:val="000000"/>
          <w:kern w:val="2"/>
          <w:sz w:val="28"/>
          <w:szCs w:val="28"/>
          <w:lang w:val="uk-UA" w:eastAsia="ru-RU" w:bidi="hi-IN"/>
        </w:rPr>
        <w:t>Покупцю</w:t>
      </w:r>
      <w:r w:rsidRPr="00D706DC">
        <w:rPr>
          <w:rFonts w:ascii="Times New Roman" w:eastAsia="DejaVu Sans" w:hAnsi="Times New Roman" w:cs="Times New Roman"/>
          <w:snapToGrid w:val="0"/>
          <w:kern w:val="2"/>
          <w:sz w:val="28"/>
          <w:szCs w:val="28"/>
          <w:lang w:val="uk-UA" w:eastAsia="ru-RU" w:bidi="hi-IN"/>
        </w:rPr>
        <w:t xml:space="preserve">, є Видаткова накладна та/або Акт приймання-передачі партії Товару, що підписуються належно уповноваженими представниками Постачальника і </w:t>
      </w:r>
      <w:r w:rsidRPr="00D706DC">
        <w:rPr>
          <w:rFonts w:ascii="Times New Roman" w:eastAsia="DejaVu Sans" w:hAnsi="Times New Roman" w:cs="Times New Roman"/>
          <w:snapToGrid w:val="0"/>
          <w:color w:val="000000"/>
          <w:kern w:val="2"/>
          <w:sz w:val="28"/>
          <w:szCs w:val="28"/>
          <w:lang w:val="uk-UA" w:eastAsia="ru-RU" w:bidi="hi-IN"/>
        </w:rPr>
        <w:t>Покупця</w:t>
      </w:r>
      <w:r w:rsidRPr="00D706DC">
        <w:rPr>
          <w:rFonts w:ascii="Times New Roman" w:eastAsia="DejaVu Sans" w:hAnsi="Times New Roman" w:cs="Times New Roman"/>
          <w:snapToGrid w:val="0"/>
          <w:kern w:val="2"/>
          <w:sz w:val="28"/>
          <w:szCs w:val="28"/>
          <w:lang w:val="uk-UA" w:eastAsia="ru-RU" w:bidi="hi-IN"/>
        </w:rPr>
        <w:t>.</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5.5. </w:t>
      </w:r>
      <w:r w:rsidRPr="00D706DC">
        <w:rPr>
          <w:rFonts w:ascii="Times New Roman" w:eastAsia="DejaVu Sans" w:hAnsi="Times New Roman" w:cs="Times New Roman"/>
          <w:snapToGrid w:val="0"/>
          <w:spacing w:val="-3"/>
          <w:kern w:val="2"/>
          <w:sz w:val="28"/>
          <w:szCs w:val="28"/>
          <w:lang w:val="uk-UA" w:eastAsia="ru-RU" w:bidi="hi-IN"/>
        </w:rPr>
        <w:t>Після поставки партії Товару Постачальник</w:t>
      </w:r>
      <w:r w:rsidRPr="00D706DC">
        <w:rPr>
          <w:rFonts w:ascii="Times New Roman" w:eastAsia="DejaVu Sans" w:hAnsi="Times New Roman" w:cs="Times New Roman"/>
          <w:snapToGrid w:val="0"/>
          <w:spacing w:val="-1"/>
          <w:kern w:val="2"/>
          <w:sz w:val="28"/>
          <w:szCs w:val="28"/>
          <w:lang w:val="uk-UA" w:eastAsia="ru-RU" w:bidi="hi-IN"/>
        </w:rPr>
        <w:t xml:space="preserve"> зобов’язаний надати уповноваженому представнику Покупця Видаткову накладну та/або підписаний зі свого боку Акт приймання-передачі партії Товару.</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spacing w:val="-1"/>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5.6. </w:t>
      </w:r>
      <w:r w:rsidRPr="00D706DC">
        <w:rPr>
          <w:rFonts w:ascii="Times New Roman" w:eastAsia="DejaVu Sans" w:hAnsi="Times New Roman" w:cs="Times New Roman"/>
          <w:snapToGrid w:val="0"/>
          <w:spacing w:val="-1"/>
          <w:kern w:val="2"/>
          <w:sz w:val="28"/>
          <w:szCs w:val="28"/>
          <w:lang w:val="uk-UA" w:eastAsia="ru-RU" w:bidi="hi-IN"/>
        </w:rPr>
        <w:t>Уповноважений представник Покупця зобов’язаний в 1-но денний термін підписати Акт приймання-передачі партії Товару або Видаткову накладну або надати мотивовану відмову, вказавши причини такої відмови.</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spacing w:val="-1"/>
          <w:kern w:val="2"/>
          <w:sz w:val="28"/>
          <w:szCs w:val="28"/>
          <w:lang w:val="uk-UA" w:eastAsia="ru-RU" w:bidi="hi-IN"/>
        </w:rPr>
        <w:lastRenderedPageBreak/>
        <w:t xml:space="preserve">5.7. У випадку надходження мотивованої відмови від підписання </w:t>
      </w:r>
      <w:proofErr w:type="spellStart"/>
      <w:r w:rsidRPr="00D706DC">
        <w:rPr>
          <w:rFonts w:ascii="Times New Roman" w:eastAsia="DejaVu Sans" w:hAnsi="Times New Roman" w:cs="Times New Roman"/>
          <w:snapToGrid w:val="0"/>
          <w:spacing w:val="-1"/>
          <w:kern w:val="2"/>
          <w:sz w:val="28"/>
          <w:szCs w:val="28"/>
          <w:lang w:val="uk-UA" w:eastAsia="ru-RU" w:bidi="hi-IN"/>
        </w:rPr>
        <w:t>Акта</w:t>
      </w:r>
      <w:proofErr w:type="spellEnd"/>
      <w:r w:rsidRPr="00D706DC">
        <w:rPr>
          <w:rFonts w:ascii="Times New Roman" w:eastAsia="DejaVu Sans" w:hAnsi="Times New Roman" w:cs="Times New Roman"/>
          <w:snapToGrid w:val="0"/>
          <w:spacing w:val="-1"/>
          <w:kern w:val="2"/>
          <w:sz w:val="28"/>
          <w:szCs w:val="28"/>
          <w:lang w:val="uk-UA" w:eastAsia="ru-RU" w:bidi="hi-IN"/>
        </w:rPr>
        <w:t xml:space="preserve"> приймання-передачі партії Товару або Видаткову накладну, Сторонами складається Акт з переліком недоліків, </w:t>
      </w:r>
      <w:r w:rsidRPr="00D706DC">
        <w:rPr>
          <w:rFonts w:ascii="Times New Roman" w:eastAsia="DejaVu Sans" w:hAnsi="Times New Roman" w:cs="Times New Roman"/>
          <w:snapToGrid w:val="0"/>
          <w:kern w:val="2"/>
          <w:sz w:val="28"/>
          <w:szCs w:val="28"/>
          <w:lang w:val="uk-UA" w:eastAsia="ru-RU" w:bidi="hi-IN"/>
        </w:rPr>
        <w:t>що підписується уповноваженими представниками Сторін</w:t>
      </w:r>
      <w:r w:rsidRPr="00D706DC">
        <w:rPr>
          <w:rFonts w:ascii="Times New Roman" w:eastAsia="DejaVu Sans" w:hAnsi="Times New Roman" w:cs="Times New Roman"/>
          <w:snapToGrid w:val="0"/>
          <w:spacing w:val="-1"/>
          <w:kern w:val="2"/>
          <w:sz w:val="28"/>
          <w:szCs w:val="28"/>
          <w:lang w:val="uk-UA" w:eastAsia="ru-RU" w:bidi="hi-IN"/>
        </w:rPr>
        <w:t>, в якому вказуються терміни усунення недоліків.</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5.8. Датою прийняття партії Товару Покупцем є дата затвердження Покупцем </w:t>
      </w:r>
      <w:proofErr w:type="spellStart"/>
      <w:r w:rsidRPr="00D706DC">
        <w:rPr>
          <w:rFonts w:ascii="Times New Roman" w:eastAsia="DejaVu Sans" w:hAnsi="Times New Roman" w:cs="Times New Roman"/>
          <w:snapToGrid w:val="0"/>
          <w:kern w:val="2"/>
          <w:sz w:val="28"/>
          <w:szCs w:val="28"/>
          <w:lang w:val="uk-UA" w:eastAsia="ru-RU" w:bidi="hi-IN"/>
        </w:rPr>
        <w:t>Акта</w:t>
      </w:r>
      <w:proofErr w:type="spellEnd"/>
      <w:r w:rsidRPr="00D706DC">
        <w:rPr>
          <w:rFonts w:ascii="Times New Roman" w:eastAsia="DejaVu Sans" w:hAnsi="Times New Roman" w:cs="Times New Roman"/>
          <w:snapToGrid w:val="0"/>
          <w:kern w:val="2"/>
          <w:sz w:val="28"/>
          <w:szCs w:val="28"/>
          <w:lang w:val="uk-UA" w:eastAsia="ru-RU" w:bidi="hi-IN"/>
        </w:rPr>
        <w:t xml:space="preserve"> приймання-передачі партії Товару </w:t>
      </w:r>
      <w:r w:rsidRPr="00D706DC">
        <w:rPr>
          <w:rFonts w:ascii="Times New Roman" w:eastAsia="DejaVu Sans" w:hAnsi="Times New Roman" w:cs="Times New Roman"/>
          <w:snapToGrid w:val="0"/>
          <w:spacing w:val="-1"/>
          <w:kern w:val="2"/>
          <w:sz w:val="28"/>
          <w:szCs w:val="28"/>
          <w:lang w:val="uk-UA" w:eastAsia="ru-RU" w:bidi="hi-IN"/>
        </w:rPr>
        <w:t>або Видаткової накладної</w:t>
      </w:r>
      <w:r w:rsidRPr="00D706DC">
        <w:rPr>
          <w:rFonts w:ascii="Times New Roman" w:eastAsia="DejaVu Sans" w:hAnsi="Times New Roman" w:cs="Times New Roman"/>
          <w:snapToGrid w:val="0"/>
          <w:kern w:val="2"/>
          <w:sz w:val="28"/>
          <w:szCs w:val="28"/>
          <w:lang w:val="uk-UA" w:eastAsia="ru-RU" w:bidi="hi-IN"/>
        </w:rPr>
        <w:t>.</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p>
    <w:p w:rsidR="002756D0" w:rsidRPr="00D706DC" w:rsidRDefault="002756D0" w:rsidP="002756D0">
      <w:pPr>
        <w:pStyle w:val="a5"/>
        <w:widowControl w:val="0"/>
        <w:numPr>
          <w:ilvl w:val="0"/>
          <w:numId w:val="49"/>
        </w:numPr>
        <w:tabs>
          <w:tab w:val="left" w:pos="0"/>
        </w:tabs>
        <w:suppressAutoHyphens/>
        <w:autoSpaceDN w:val="0"/>
        <w:spacing w:after="0" w:line="240" w:lineRule="auto"/>
        <w:jc w:val="center"/>
        <w:rPr>
          <w:rFonts w:ascii="Times New Roman" w:eastAsia="DejaVu Sans" w:hAnsi="Times New Roman" w:cs="Times New Roman"/>
          <w:b/>
          <w:snapToGrid w:val="0"/>
          <w:color w:val="000000"/>
          <w:kern w:val="2"/>
          <w:sz w:val="28"/>
          <w:szCs w:val="28"/>
          <w:lang w:val="uk-UA" w:eastAsia="ru-RU" w:bidi="hi-IN"/>
        </w:rPr>
      </w:pPr>
      <w:r w:rsidRPr="00D706DC">
        <w:rPr>
          <w:rFonts w:ascii="Times New Roman" w:eastAsia="DejaVu Sans" w:hAnsi="Times New Roman" w:cs="Times New Roman"/>
          <w:b/>
          <w:snapToGrid w:val="0"/>
          <w:color w:val="000000"/>
          <w:kern w:val="2"/>
          <w:sz w:val="28"/>
          <w:szCs w:val="28"/>
          <w:lang w:val="uk-UA" w:eastAsia="ru-RU" w:bidi="hi-IN"/>
        </w:rPr>
        <w:t>Права та обов’язки Сторін</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val="uk-UA" w:eastAsia="ru-RU" w:bidi="hi-IN"/>
        </w:rPr>
      </w:pPr>
      <w:r w:rsidRPr="00D706DC">
        <w:rPr>
          <w:rFonts w:ascii="Times New Roman" w:eastAsia="DejaVu Sans" w:hAnsi="Times New Roman" w:cs="Times New Roman"/>
          <w:snapToGrid w:val="0"/>
          <w:kern w:val="2"/>
          <w:sz w:val="28"/>
          <w:szCs w:val="28"/>
          <w:u w:val="single"/>
          <w:lang w:val="uk-UA" w:eastAsia="ru-RU" w:bidi="hi-IN"/>
        </w:rPr>
        <w:t>6.1. </w:t>
      </w:r>
      <w:r w:rsidRPr="00D706DC">
        <w:rPr>
          <w:rFonts w:ascii="Times New Roman" w:eastAsia="DejaVu Sans" w:hAnsi="Times New Roman" w:cs="Times New Roman"/>
          <w:snapToGrid w:val="0"/>
          <w:color w:val="000000"/>
          <w:kern w:val="2"/>
          <w:sz w:val="28"/>
          <w:szCs w:val="28"/>
          <w:u w:val="single"/>
          <w:lang w:val="uk-UA" w:eastAsia="ru-RU" w:bidi="hi-IN"/>
        </w:rPr>
        <w:t>Покупець</w:t>
      </w:r>
      <w:r w:rsidRPr="00D706DC">
        <w:rPr>
          <w:rFonts w:ascii="Times New Roman" w:eastAsia="DejaVu Sans" w:hAnsi="Times New Roman" w:cs="Times New Roman"/>
          <w:snapToGrid w:val="0"/>
          <w:kern w:val="2"/>
          <w:sz w:val="28"/>
          <w:szCs w:val="28"/>
          <w:u w:val="single"/>
          <w:lang w:val="uk-UA" w:eastAsia="ru-RU" w:bidi="hi-IN"/>
        </w:rPr>
        <w:t xml:space="preserve"> зобов’язаний:</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6.1.1. Своєчасно та в повному обсязі здійснювати оплату Товару в порядку та на умовах, визначених Договором.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6.1.2. Приймати поставлений Товар згідно з Видатковою накладною та/ або Актом </w:t>
      </w:r>
      <w:r w:rsidRPr="00D706DC">
        <w:rPr>
          <w:rFonts w:ascii="Times New Roman" w:eastAsia="DejaVu Sans" w:hAnsi="Times New Roman" w:cs="Times New Roman"/>
          <w:snapToGrid w:val="0"/>
          <w:spacing w:val="-1"/>
          <w:kern w:val="2"/>
          <w:sz w:val="28"/>
          <w:szCs w:val="28"/>
          <w:lang w:val="uk-UA" w:eastAsia="ru-RU" w:bidi="hi-IN"/>
        </w:rPr>
        <w:t xml:space="preserve">приймання-передачі </w:t>
      </w:r>
      <w:r w:rsidRPr="00D706DC">
        <w:rPr>
          <w:rFonts w:ascii="Times New Roman" w:eastAsia="DejaVu Sans" w:hAnsi="Times New Roman" w:cs="Times New Roman"/>
          <w:snapToGrid w:val="0"/>
          <w:kern w:val="2"/>
          <w:sz w:val="28"/>
          <w:szCs w:val="28"/>
          <w:lang w:val="uk-UA" w:eastAsia="ru-RU" w:bidi="hi-IN"/>
        </w:rPr>
        <w:t xml:space="preserve">за умови відсутності зауважень до кількості та якості Товару.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6.1.3. Виконувати інші обов’язки, передбачені цим Договором.</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val="uk-UA" w:eastAsia="ru-RU" w:bidi="hi-IN"/>
        </w:rPr>
      </w:pPr>
      <w:r w:rsidRPr="00D706DC">
        <w:rPr>
          <w:rFonts w:ascii="Times New Roman" w:eastAsia="DejaVu Sans" w:hAnsi="Times New Roman" w:cs="Times New Roman"/>
          <w:snapToGrid w:val="0"/>
          <w:kern w:val="2"/>
          <w:sz w:val="28"/>
          <w:szCs w:val="28"/>
          <w:u w:val="single"/>
          <w:lang w:val="uk-UA" w:eastAsia="ru-RU" w:bidi="hi-IN"/>
        </w:rPr>
        <w:t>6.2. </w:t>
      </w:r>
      <w:r w:rsidRPr="00D706DC">
        <w:rPr>
          <w:rFonts w:ascii="Times New Roman" w:eastAsia="DejaVu Sans" w:hAnsi="Times New Roman" w:cs="Times New Roman"/>
          <w:snapToGrid w:val="0"/>
          <w:color w:val="000000"/>
          <w:kern w:val="2"/>
          <w:sz w:val="28"/>
          <w:szCs w:val="28"/>
          <w:u w:val="single"/>
          <w:lang w:val="uk-UA" w:eastAsia="ru-RU" w:bidi="hi-IN"/>
        </w:rPr>
        <w:t>Покупець</w:t>
      </w:r>
      <w:r w:rsidRPr="00D706DC">
        <w:rPr>
          <w:rFonts w:ascii="Times New Roman" w:eastAsia="DejaVu Sans" w:hAnsi="Times New Roman" w:cs="Times New Roman"/>
          <w:snapToGrid w:val="0"/>
          <w:kern w:val="2"/>
          <w:sz w:val="28"/>
          <w:szCs w:val="28"/>
          <w:u w:val="single"/>
          <w:lang w:val="uk-UA" w:eastAsia="ru-RU" w:bidi="hi-IN"/>
        </w:rPr>
        <w:t xml:space="preserve"> має право:</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6.2.1. Достроково розірвати Договір у разі невиконання зобов’язань Постачальником, повідомивши про це його за 20 календарних днів до розірвання Договору.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6.2.2. Контролювати здійснення Постачальником поставки Товару в строки, встановлені Договором.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6.2.3. Зменшувати обсяг закупівлі Товару та загальну вартість Договору. У такому разі Сторони вносять відповідні зміни до Договору шляхом оформлення додаткової угоди до Договору.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6.2.4. Повернути рахунок Постачальнику без здійснення оплати в разі неналежного оформлення документів, визначених умовами Договору.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6.2.5. Вимагати від Постачальника передати у власність Товар в асортименті та якості.</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 6.2.6. Відмовитися від приймання неякісного Товару або поставленого з порушенням строків, визначених умовами Договору.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6.2.7. Вимагати безоплатного усунення дефектів, виявлених при прийманні або протягом гарантійного строку, чи відшкодування понесених витрат з усунення дефектів за свої кошти, якщо доведе, що вони виникли з вини постачальника або виробника.</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val="uk-UA" w:eastAsia="ru-RU" w:bidi="hi-IN"/>
        </w:rPr>
      </w:pPr>
      <w:r w:rsidRPr="00D706DC">
        <w:rPr>
          <w:rFonts w:ascii="Times New Roman" w:eastAsia="DejaVu Sans" w:hAnsi="Times New Roman" w:cs="Times New Roman"/>
          <w:snapToGrid w:val="0"/>
          <w:kern w:val="2"/>
          <w:sz w:val="28"/>
          <w:szCs w:val="28"/>
          <w:u w:val="single"/>
          <w:lang w:val="uk-UA" w:eastAsia="ru-RU" w:bidi="hi-IN"/>
        </w:rPr>
        <w:t>6.3. Постачальник зобов’язаний:</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6.3.1. Забезпечити поставку Товару в строки, встановлені Договором.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6.3.2. Забезпечити поставку Товару, якість якого відповідає умовам Договору.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6.3.3. Оформити необхідні документи передбачені умовами Договору.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6.3.4. Здійснити доставку і передачу Товару згідно з умовами Договору.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6.3.5. Забезпечити </w:t>
      </w:r>
      <w:r w:rsidRPr="00D706DC">
        <w:rPr>
          <w:rFonts w:ascii="Times New Roman" w:eastAsia="DejaVu Sans" w:hAnsi="Times New Roman" w:cs="Times New Roman"/>
          <w:snapToGrid w:val="0"/>
          <w:color w:val="000000"/>
          <w:kern w:val="2"/>
          <w:sz w:val="28"/>
          <w:szCs w:val="28"/>
          <w:lang w:val="uk-UA" w:eastAsia="ru-RU" w:bidi="hi-IN"/>
        </w:rPr>
        <w:t>Покупця</w:t>
      </w:r>
      <w:r w:rsidRPr="00D706DC">
        <w:rPr>
          <w:rFonts w:ascii="Times New Roman" w:eastAsia="DejaVu Sans" w:hAnsi="Times New Roman" w:cs="Times New Roman"/>
          <w:snapToGrid w:val="0"/>
          <w:kern w:val="2"/>
          <w:sz w:val="28"/>
          <w:szCs w:val="28"/>
          <w:lang w:val="uk-UA" w:eastAsia="ru-RU" w:bidi="hi-IN"/>
        </w:rPr>
        <w:t xml:space="preserve"> необхідною інформацією щодо безпечної та корисної експлуатації Товару.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6.3.6. Виписати податкову накладну, що відповідає даті виникнення податкових зобов’язань згідно зі статтею 187 Податкового кодексу України.</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color w:val="00000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6.3.7. Зареєструвати податкову накладну в Єдиному реєстрі податкових накладних (ЄРПН) у термін протягом 10 календарних днів, але в будь-якому разі не пізніше ніж за один день до закінчення граничного терміну реєстрації, передбаченого чинним законодавством України</w:t>
      </w:r>
      <w:r w:rsidRPr="00D706DC">
        <w:rPr>
          <w:rFonts w:ascii="Times New Roman" w:eastAsia="DejaVu Sans" w:hAnsi="Times New Roman" w:cs="Times New Roman"/>
          <w:snapToGrid w:val="0"/>
          <w:color w:val="000000"/>
          <w:kern w:val="2"/>
          <w:sz w:val="28"/>
          <w:szCs w:val="28"/>
          <w:lang w:val="uk-UA" w:eastAsia="ru-RU" w:bidi="hi-IN"/>
        </w:rPr>
        <w:t>.</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lastRenderedPageBreak/>
        <w:t xml:space="preserve">6.3.8. Відшкодувати відповідно до законодавства та цього Договору завдані </w:t>
      </w:r>
      <w:r w:rsidRPr="00D706DC">
        <w:rPr>
          <w:rFonts w:ascii="Times New Roman" w:eastAsia="DejaVu Sans" w:hAnsi="Times New Roman" w:cs="Times New Roman"/>
          <w:snapToGrid w:val="0"/>
          <w:color w:val="000000"/>
          <w:kern w:val="2"/>
          <w:sz w:val="28"/>
          <w:szCs w:val="28"/>
          <w:lang w:val="uk-UA" w:eastAsia="ru-RU" w:bidi="hi-IN"/>
        </w:rPr>
        <w:t>Покупцю</w:t>
      </w:r>
      <w:r w:rsidRPr="00D706DC">
        <w:rPr>
          <w:rFonts w:ascii="Times New Roman" w:eastAsia="DejaVu Sans" w:hAnsi="Times New Roman" w:cs="Times New Roman"/>
          <w:snapToGrid w:val="0"/>
          <w:kern w:val="2"/>
          <w:sz w:val="28"/>
          <w:szCs w:val="28"/>
          <w:lang w:val="uk-UA" w:eastAsia="ru-RU" w:bidi="hi-IN"/>
        </w:rPr>
        <w:t xml:space="preserve"> збитки.</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6.3.9. Виконувати інші обов’язки, передбачені цим Договором.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6.3.10. Постачальник зобов’язаний здійснювати безоплатний гарантійний ремонт Товару на території України протягом гарантійного строку ( крім випадку, який не є гарантійним та за умови виконання </w:t>
      </w:r>
      <w:r w:rsidRPr="00D706DC">
        <w:rPr>
          <w:rFonts w:ascii="Times New Roman" w:eastAsia="DejaVu Sans" w:hAnsi="Times New Roman" w:cs="Times New Roman"/>
          <w:snapToGrid w:val="0"/>
          <w:color w:val="000000"/>
          <w:kern w:val="2"/>
          <w:sz w:val="28"/>
          <w:szCs w:val="28"/>
          <w:lang w:val="uk-UA" w:eastAsia="ru-RU" w:bidi="hi-IN"/>
        </w:rPr>
        <w:t>Покупцем</w:t>
      </w:r>
      <w:r w:rsidRPr="00D706DC">
        <w:rPr>
          <w:rFonts w:ascii="Times New Roman" w:eastAsia="DejaVu Sans" w:hAnsi="Times New Roman" w:cs="Times New Roman"/>
          <w:snapToGrid w:val="0"/>
          <w:kern w:val="2"/>
          <w:sz w:val="28"/>
          <w:szCs w:val="28"/>
          <w:lang w:val="uk-UA" w:eastAsia="ru-RU" w:bidi="hi-IN"/>
        </w:rPr>
        <w:t xml:space="preserve"> правил зберігання та експлуатації).</w:t>
      </w:r>
    </w:p>
    <w:p w:rsidR="002756D0" w:rsidRPr="00D706DC" w:rsidRDefault="002756D0" w:rsidP="002756D0">
      <w:pPr>
        <w:widowControl w:val="0"/>
        <w:tabs>
          <w:tab w:val="left" w:pos="0"/>
        </w:tabs>
        <w:suppressAutoHyphens/>
        <w:autoSpaceDN w:val="0"/>
        <w:spacing w:after="0" w:line="240" w:lineRule="auto"/>
        <w:ind w:firstLine="426"/>
        <w:jc w:val="both"/>
        <w:rPr>
          <w:rFonts w:ascii="Times New Roman" w:eastAsia="DejaVu Sans" w:hAnsi="Times New Roman" w:cs="Times New Roman"/>
          <w:snapToGrid w:val="0"/>
          <w:kern w:val="2"/>
          <w:sz w:val="28"/>
          <w:szCs w:val="28"/>
          <w:u w:val="single"/>
          <w:lang w:val="uk-UA" w:eastAsia="ru-RU" w:bidi="hi-IN"/>
        </w:rPr>
      </w:pPr>
      <w:r w:rsidRPr="00D706DC">
        <w:rPr>
          <w:rFonts w:ascii="Times New Roman" w:eastAsia="DejaVu Sans" w:hAnsi="Times New Roman" w:cs="Times New Roman"/>
          <w:snapToGrid w:val="0"/>
          <w:kern w:val="2"/>
          <w:sz w:val="28"/>
          <w:szCs w:val="28"/>
          <w:u w:val="single"/>
          <w:lang w:val="uk-UA" w:eastAsia="ru-RU" w:bidi="hi-IN"/>
        </w:rPr>
        <w:t>6.4. Постачальник має право:</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6.4.1. Своєчасно та в повному обсязі отримувати плату за поставлений Товар на умовах, визначених Договором.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6.4.2. На дострокову поставку Товару за погодженням </w:t>
      </w:r>
      <w:r w:rsidRPr="00D706DC">
        <w:rPr>
          <w:rFonts w:ascii="Times New Roman" w:eastAsia="DejaVu Sans" w:hAnsi="Times New Roman" w:cs="Times New Roman"/>
          <w:snapToGrid w:val="0"/>
          <w:color w:val="000000"/>
          <w:kern w:val="2"/>
          <w:sz w:val="28"/>
          <w:szCs w:val="28"/>
          <w:lang w:val="uk-UA" w:eastAsia="ru-RU" w:bidi="hi-IN"/>
        </w:rPr>
        <w:t>Покупця</w:t>
      </w:r>
      <w:r w:rsidRPr="00D706DC">
        <w:rPr>
          <w:rFonts w:ascii="Times New Roman" w:eastAsia="DejaVu Sans" w:hAnsi="Times New Roman" w:cs="Times New Roman"/>
          <w:snapToGrid w:val="0"/>
          <w:kern w:val="2"/>
          <w:sz w:val="28"/>
          <w:szCs w:val="28"/>
          <w:lang w:val="uk-UA" w:eastAsia="ru-RU" w:bidi="hi-IN"/>
        </w:rPr>
        <w:t>.</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6.4.3. У разі невиконання зобов’язань </w:t>
      </w:r>
      <w:r w:rsidRPr="00D706DC">
        <w:rPr>
          <w:rFonts w:ascii="Times New Roman" w:eastAsia="DejaVu Sans" w:hAnsi="Times New Roman" w:cs="Times New Roman"/>
          <w:snapToGrid w:val="0"/>
          <w:color w:val="000000"/>
          <w:kern w:val="2"/>
          <w:sz w:val="28"/>
          <w:szCs w:val="28"/>
          <w:lang w:val="uk-UA" w:eastAsia="ru-RU" w:bidi="hi-IN"/>
        </w:rPr>
        <w:t>Покупцем,</w:t>
      </w:r>
      <w:r w:rsidRPr="00D706DC">
        <w:rPr>
          <w:rFonts w:ascii="Times New Roman" w:eastAsia="DejaVu Sans" w:hAnsi="Times New Roman" w:cs="Times New Roman"/>
          <w:snapToGrid w:val="0"/>
          <w:kern w:val="2"/>
          <w:sz w:val="28"/>
          <w:szCs w:val="28"/>
          <w:lang w:val="uk-UA" w:eastAsia="ru-RU" w:bidi="hi-IN"/>
        </w:rPr>
        <w:t xml:space="preserve"> Постачальник має право достроково розірвати Договір, повідомивши про це </w:t>
      </w:r>
      <w:r w:rsidRPr="00D706DC">
        <w:rPr>
          <w:rFonts w:ascii="Times New Roman" w:eastAsia="DejaVu Sans" w:hAnsi="Times New Roman" w:cs="Times New Roman"/>
          <w:snapToGrid w:val="0"/>
          <w:color w:val="000000"/>
          <w:kern w:val="2"/>
          <w:sz w:val="28"/>
          <w:szCs w:val="28"/>
          <w:lang w:val="uk-UA" w:eastAsia="ru-RU" w:bidi="hi-IN"/>
        </w:rPr>
        <w:t>Покупця</w:t>
      </w:r>
      <w:r w:rsidRPr="00D706DC">
        <w:rPr>
          <w:rFonts w:ascii="Times New Roman" w:eastAsia="DejaVu Sans" w:hAnsi="Times New Roman" w:cs="Times New Roman"/>
          <w:snapToGrid w:val="0"/>
          <w:kern w:val="2"/>
          <w:sz w:val="28"/>
          <w:szCs w:val="28"/>
          <w:lang w:val="uk-UA" w:eastAsia="ru-RU" w:bidi="hi-IN"/>
        </w:rPr>
        <w:t xml:space="preserve"> за 20 календарних днів до розірвання Договору.</w:t>
      </w:r>
    </w:p>
    <w:p w:rsidR="002756D0" w:rsidRPr="00D706DC" w:rsidRDefault="002756D0" w:rsidP="002756D0">
      <w:pPr>
        <w:widowControl w:val="0"/>
        <w:tabs>
          <w:tab w:val="left" w:pos="0"/>
        </w:tabs>
        <w:suppressAutoHyphens/>
        <w:autoSpaceDN w:val="0"/>
        <w:spacing w:after="0" w:line="240" w:lineRule="auto"/>
        <w:ind w:firstLine="426"/>
        <w:jc w:val="center"/>
        <w:rPr>
          <w:rFonts w:ascii="Times New Roman" w:eastAsia="DejaVu Sans" w:hAnsi="Times New Roman" w:cs="Times New Roman"/>
          <w:b/>
          <w:bCs/>
          <w:snapToGrid w:val="0"/>
          <w:color w:val="000000"/>
          <w:kern w:val="2"/>
          <w:sz w:val="28"/>
          <w:szCs w:val="28"/>
          <w:lang w:val="uk-UA" w:eastAsia="ru-RU" w:bidi="hi-IN"/>
        </w:rPr>
      </w:pPr>
      <w:r w:rsidRPr="00D706DC">
        <w:rPr>
          <w:rFonts w:ascii="Times New Roman" w:eastAsia="DejaVu Sans" w:hAnsi="Times New Roman" w:cs="Times New Roman"/>
          <w:b/>
          <w:bCs/>
          <w:snapToGrid w:val="0"/>
          <w:color w:val="000000"/>
          <w:kern w:val="2"/>
          <w:sz w:val="28"/>
          <w:szCs w:val="28"/>
          <w:lang w:val="uk-UA" w:eastAsia="ru-RU" w:bidi="hi-IN"/>
        </w:rPr>
        <w:t>7. Відповідальність Сторін</w:t>
      </w:r>
    </w:p>
    <w:p w:rsidR="002756D0" w:rsidRPr="00D706DC" w:rsidRDefault="002756D0" w:rsidP="002756D0">
      <w:pPr>
        <w:widowControl w:val="0"/>
        <w:tabs>
          <w:tab w:val="left" w:pos="0"/>
        </w:tabs>
        <w:suppressAutoHyphens/>
        <w:autoSpaceDN w:val="0"/>
        <w:spacing w:after="0" w:line="240" w:lineRule="auto"/>
        <w:ind w:firstLine="426"/>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7.2. За порушення строків поставки </w:t>
      </w:r>
      <w:r w:rsidRPr="00D706DC">
        <w:rPr>
          <w:rFonts w:ascii="Times New Roman" w:eastAsia="DejaVu Sans" w:hAnsi="Times New Roman" w:cs="Times New Roman"/>
          <w:snapToGrid w:val="0"/>
          <w:color w:val="000000"/>
          <w:kern w:val="2"/>
          <w:sz w:val="28"/>
          <w:szCs w:val="28"/>
          <w:lang w:val="uk-UA" w:eastAsia="ru-RU" w:bidi="hi-IN"/>
        </w:rPr>
        <w:t>Товар</w:t>
      </w:r>
      <w:r w:rsidRPr="00D706DC">
        <w:rPr>
          <w:rFonts w:ascii="Times New Roman" w:eastAsia="DejaVu Sans" w:hAnsi="Times New Roman" w:cs="Times New Roman"/>
          <w:snapToGrid w:val="0"/>
          <w:kern w:val="2"/>
          <w:sz w:val="28"/>
          <w:szCs w:val="28"/>
          <w:lang w:val="uk-UA" w:eastAsia="ru-RU" w:bidi="hi-IN"/>
        </w:rPr>
        <w:t xml:space="preserve">у Постачальник сплачує </w:t>
      </w:r>
      <w:r w:rsidRPr="00D706DC">
        <w:rPr>
          <w:rFonts w:ascii="Times New Roman" w:eastAsia="DejaVu Sans" w:hAnsi="Times New Roman" w:cs="Times New Roman"/>
          <w:snapToGrid w:val="0"/>
          <w:color w:val="000000"/>
          <w:kern w:val="2"/>
          <w:sz w:val="28"/>
          <w:szCs w:val="28"/>
          <w:lang w:val="uk-UA" w:eastAsia="ru-RU" w:bidi="hi-IN"/>
        </w:rPr>
        <w:t>Покупцю</w:t>
      </w:r>
      <w:r w:rsidRPr="00D706DC">
        <w:rPr>
          <w:rFonts w:ascii="Times New Roman" w:eastAsia="DejaVu Sans" w:hAnsi="Times New Roman" w:cs="Times New Roman"/>
          <w:snapToGrid w:val="0"/>
          <w:kern w:val="2"/>
          <w:sz w:val="28"/>
          <w:szCs w:val="28"/>
          <w:lang w:val="uk-UA" w:eastAsia="ru-RU" w:bidi="hi-IN"/>
        </w:rPr>
        <w:t xml:space="preserve"> пеню у розмірі 1 відсотка вартості </w:t>
      </w:r>
      <w:r w:rsidRPr="00D706DC">
        <w:rPr>
          <w:rFonts w:ascii="Times New Roman" w:eastAsia="DejaVu Sans" w:hAnsi="Times New Roman" w:cs="Times New Roman"/>
          <w:snapToGrid w:val="0"/>
          <w:color w:val="000000"/>
          <w:kern w:val="2"/>
          <w:sz w:val="28"/>
          <w:szCs w:val="28"/>
          <w:lang w:val="uk-UA" w:eastAsia="ru-RU" w:bidi="hi-IN"/>
        </w:rPr>
        <w:t>Товар</w:t>
      </w:r>
      <w:r w:rsidRPr="00D706DC">
        <w:rPr>
          <w:rFonts w:ascii="Times New Roman" w:eastAsia="DejaVu Sans" w:hAnsi="Times New Roman" w:cs="Times New Roman"/>
          <w:snapToGrid w:val="0"/>
          <w:kern w:val="2"/>
          <w:sz w:val="28"/>
          <w:szCs w:val="28"/>
          <w:lang w:val="uk-UA" w:eastAsia="ru-RU" w:bidi="hi-IN"/>
        </w:rPr>
        <w:t xml:space="preserve">у, з поставки якого допущено прострочення, за кожний календарний день прострочення, а за прострочення понад 30 (тридцяти) календарних днів додатково стягується штраф у розмірі 7 (семи) відсотків вказаної вартості. </w:t>
      </w:r>
      <w:r w:rsidRPr="00D706DC">
        <w:rPr>
          <w:rFonts w:ascii="Times New Roman" w:eastAsia="DejaVu Sans" w:hAnsi="Times New Roman" w:cs="Times New Roman"/>
          <w:kern w:val="2"/>
          <w:sz w:val="28"/>
          <w:szCs w:val="28"/>
          <w:lang w:val="uk-UA" w:eastAsia="zh-CN" w:bidi="hi-IN"/>
        </w:rPr>
        <w:t xml:space="preserve">За  порушення термінів поставки, помилкову поставку, або часткову недопоставку </w:t>
      </w:r>
      <w:r w:rsidRPr="00D706DC">
        <w:rPr>
          <w:rFonts w:ascii="Times New Roman" w:eastAsia="DejaVu Sans" w:hAnsi="Times New Roman" w:cs="Times New Roman"/>
          <w:snapToGrid w:val="0"/>
          <w:color w:val="000000"/>
          <w:kern w:val="2"/>
          <w:sz w:val="28"/>
          <w:szCs w:val="28"/>
          <w:lang w:val="uk-UA" w:eastAsia="ru-RU" w:bidi="hi-IN"/>
        </w:rPr>
        <w:t>Товар</w:t>
      </w:r>
      <w:r w:rsidRPr="00D706DC">
        <w:rPr>
          <w:rFonts w:ascii="Times New Roman" w:eastAsia="DejaVu Sans" w:hAnsi="Times New Roman" w:cs="Times New Roman"/>
          <w:kern w:val="2"/>
          <w:sz w:val="28"/>
          <w:szCs w:val="28"/>
          <w:lang w:val="uk-UA" w:eastAsia="zh-CN" w:bidi="hi-IN"/>
        </w:rPr>
        <w:t xml:space="preserve">у постачальник сплачує замовнику штраф у розмірі 50% від суми непоставленого або невірно/помилково поставленого </w:t>
      </w:r>
      <w:r w:rsidRPr="00D706DC">
        <w:rPr>
          <w:rFonts w:ascii="Times New Roman" w:eastAsia="DejaVu Sans" w:hAnsi="Times New Roman" w:cs="Times New Roman"/>
          <w:snapToGrid w:val="0"/>
          <w:color w:val="000000"/>
          <w:kern w:val="2"/>
          <w:sz w:val="28"/>
          <w:szCs w:val="28"/>
          <w:lang w:val="uk-UA" w:eastAsia="ru-RU" w:bidi="hi-IN"/>
        </w:rPr>
        <w:t>Товар</w:t>
      </w:r>
      <w:r w:rsidRPr="00D706DC">
        <w:rPr>
          <w:rFonts w:ascii="Times New Roman" w:eastAsia="DejaVu Sans" w:hAnsi="Times New Roman" w:cs="Times New Roman"/>
          <w:kern w:val="2"/>
          <w:sz w:val="28"/>
          <w:szCs w:val="28"/>
          <w:lang w:val="uk-UA" w:eastAsia="zh-CN" w:bidi="hi-IN"/>
        </w:rPr>
        <w:t>у.</w:t>
      </w:r>
    </w:p>
    <w:p w:rsidR="002756D0" w:rsidRPr="00D706DC" w:rsidRDefault="002756D0" w:rsidP="002756D0">
      <w:pPr>
        <w:widowControl w:val="0"/>
        <w:shd w:val="clear" w:color="auto" w:fill="FFFFFF"/>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7.3. За порушення умов Договору щодо якості Товару Постачальник сплачує </w:t>
      </w:r>
      <w:r w:rsidRPr="00D706DC">
        <w:rPr>
          <w:rFonts w:ascii="Times New Roman" w:eastAsia="DejaVu Sans" w:hAnsi="Times New Roman" w:cs="Times New Roman"/>
          <w:snapToGrid w:val="0"/>
          <w:color w:val="000000"/>
          <w:kern w:val="2"/>
          <w:sz w:val="28"/>
          <w:szCs w:val="28"/>
          <w:lang w:val="uk-UA" w:eastAsia="ru-RU" w:bidi="hi-IN"/>
        </w:rPr>
        <w:t>Покупцю</w:t>
      </w:r>
      <w:r w:rsidRPr="00D706DC">
        <w:rPr>
          <w:rFonts w:ascii="Times New Roman" w:eastAsia="DejaVu Sans" w:hAnsi="Times New Roman" w:cs="Times New Roman"/>
          <w:snapToGrid w:val="0"/>
          <w:kern w:val="2"/>
          <w:sz w:val="28"/>
          <w:szCs w:val="28"/>
          <w:lang w:val="uk-UA" w:eastAsia="ru-RU" w:bidi="hi-IN"/>
        </w:rPr>
        <w:t xml:space="preserve"> штраф у розмірі 20 % (двадцяти відсотків) вартості неякісного Товару, з наступною заміною його власними силами та за власний рахунок на якісний  і придатний до використання протягом строку, встановленого за домовленістю Сторін.</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7.4.  У разі порушення строків заміни </w:t>
      </w:r>
      <w:r w:rsidRPr="00D706DC">
        <w:rPr>
          <w:rFonts w:ascii="Times New Roman" w:eastAsia="DejaVu Sans" w:hAnsi="Times New Roman" w:cs="Times New Roman"/>
          <w:snapToGrid w:val="0"/>
          <w:color w:val="000000"/>
          <w:kern w:val="2"/>
          <w:sz w:val="28"/>
          <w:szCs w:val="28"/>
          <w:lang w:val="uk-UA" w:eastAsia="ru-RU" w:bidi="hi-IN"/>
        </w:rPr>
        <w:t>Товар</w:t>
      </w:r>
      <w:r w:rsidRPr="00D706DC">
        <w:rPr>
          <w:rFonts w:ascii="Times New Roman" w:eastAsia="DejaVu Sans" w:hAnsi="Times New Roman" w:cs="Times New Roman"/>
          <w:snapToGrid w:val="0"/>
          <w:kern w:val="2"/>
          <w:sz w:val="28"/>
          <w:szCs w:val="28"/>
          <w:lang w:val="uk-UA" w:eastAsia="ru-RU" w:bidi="hi-IN"/>
        </w:rPr>
        <w:t xml:space="preserve">у Постачальник компенсує </w:t>
      </w:r>
      <w:r w:rsidRPr="00D706DC">
        <w:rPr>
          <w:rFonts w:ascii="Times New Roman" w:eastAsia="DejaVu Sans" w:hAnsi="Times New Roman" w:cs="Times New Roman"/>
          <w:snapToGrid w:val="0"/>
          <w:color w:val="000000"/>
          <w:kern w:val="2"/>
          <w:sz w:val="28"/>
          <w:szCs w:val="28"/>
          <w:lang w:val="uk-UA" w:eastAsia="ru-RU" w:bidi="hi-IN"/>
        </w:rPr>
        <w:t>Покупцю</w:t>
      </w:r>
      <w:r w:rsidRPr="00D706DC">
        <w:rPr>
          <w:rFonts w:ascii="Times New Roman" w:eastAsia="DejaVu Sans" w:hAnsi="Times New Roman" w:cs="Times New Roman"/>
          <w:snapToGrid w:val="0"/>
          <w:kern w:val="2"/>
          <w:sz w:val="28"/>
          <w:szCs w:val="28"/>
          <w:lang w:val="uk-UA" w:eastAsia="ru-RU" w:bidi="hi-IN"/>
        </w:rPr>
        <w:t xml:space="preserve"> пеню у розмірі 1 відсотка вартості Товару, в якому виявлені недоліки (дефекти), за кожний день прострочення заміни Товару.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kern w:val="2"/>
          <w:sz w:val="28"/>
          <w:szCs w:val="28"/>
          <w:lang w:val="uk-UA" w:eastAsia="ru-RU" w:bidi="hi-IN"/>
        </w:rPr>
      </w:pPr>
      <w:r w:rsidRPr="00D706DC">
        <w:rPr>
          <w:rFonts w:ascii="Times New Roman" w:eastAsia="DejaVu Sans" w:hAnsi="Times New Roman" w:cs="Times New Roman"/>
          <w:kern w:val="2"/>
          <w:sz w:val="28"/>
          <w:szCs w:val="28"/>
          <w:lang w:val="uk-UA" w:eastAsia="ru-RU" w:bidi="hi-IN"/>
        </w:rPr>
        <w:t xml:space="preserve">7.5.  У випадках, передбачених п.7.2. - п.7.4 цього Договору, </w:t>
      </w:r>
      <w:r w:rsidRPr="00D706DC">
        <w:rPr>
          <w:rFonts w:ascii="Times New Roman" w:eastAsia="DejaVu Sans" w:hAnsi="Times New Roman" w:cs="Times New Roman"/>
          <w:snapToGrid w:val="0"/>
          <w:color w:val="000000"/>
          <w:kern w:val="2"/>
          <w:sz w:val="28"/>
          <w:szCs w:val="28"/>
          <w:lang w:val="uk-UA" w:eastAsia="ru-RU" w:bidi="hi-IN"/>
        </w:rPr>
        <w:t>Покупець</w:t>
      </w:r>
      <w:r w:rsidRPr="00D706DC">
        <w:rPr>
          <w:rFonts w:ascii="Times New Roman" w:eastAsia="DejaVu Sans" w:hAnsi="Times New Roman" w:cs="Times New Roman"/>
          <w:kern w:val="2"/>
          <w:sz w:val="28"/>
          <w:szCs w:val="28"/>
          <w:lang w:val="uk-UA" w:eastAsia="ru-RU" w:bidi="hi-IN"/>
        </w:rPr>
        <w:t xml:space="preserve"> має право відповідно зменшити суму остаточного розрахунку на суму штрафних санкцій.</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7.6.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w:t>
      </w:r>
      <w:r w:rsidRPr="00D706DC">
        <w:rPr>
          <w:rFonts w:ascii="Times New Roman" w:eastAsia="DejaVu Sans" w:hAnsi="Times New Roman" w:cs="Times New Roman"/>
          <w:snapToGrid w:val="0"/>
          <w:color w:val="000000"/>
          <w:kern w:val="2"/>
          <w:sz w:val="28"/>
          <w:szCs w:val="28"/>
          <w:lang w:val="uk-UA" w:eastAsia="ru-RU" w:bidi="hi-IN"/>
        </w:rPr>
        <w:t>Покупець</w:t>
      </w:r>
      <w:r w:rsidRPr="00D706DC">
        <w:rPr>
          <w:rFonts w:ascii="Times New Roman" w:eastAsia="DejaVu Sans" w:hAnsi="Times New Roman" w:cs="Times New Roman"/>
          <w:snapToGrid w:val="0"/>
          <w:kern w:val="2"/>
          <w:sz w:val="28"/>
          <w:szCs w:val="28"/>
          <w:lang w:val="uk-UA" w:eastAsia="ru-RU" w:bidi="hi-IN"/>
        </w:rPr>
        <w:t xml:space="preserve"> втратив право на нарахування податкового кредиту по відповідній сумі податку, Постачальник, за першою вимогою </w:t>
      </w:r>
      <w:r w:rsidRPr="00D706DC">
        <w:rPr>
          <w:rFonts w:ascii="Times New Roman" w:eastAsia="DejaVu Sans" w:hAnsi="Times New Roman" w:cs="Times New Roman"/>
          <w:snapToGrid w:val="0"/>
          <w:color w:val="000000"/>
          <w:kern w:val="2"/>
          <w:sz w:val="28"/>
          <w:szCs w:val="28"/>
          <w:lang w:val="uk-UA" w:eastAsia="ru-RU" w:bidi="hi-IN"/>
        </w:rPr>
        <w:t xml:space="preserve"> Покупця,</w:t>
      </w:r>
      <w:r w:rsidRPr="00D706DC">
        <w:rPr>
          <w:rFonts w:ascii="Times New Roman" w:eastAsia="DejaVu Sans" w:hAnsi="Times New Roman" w:cs="Times New Roman"/>
          <w:snapToGrid w:val="0"/>
          <w:kern w:val="2"/>
          <w:sz w:val="28"/>
          <w:szCs w:val="28"/>
          <w:lang w:val="uk-UA" w:eastAsia="ru-RU" w:bidi="hi-IN"/>
        </w:rPr>
        <w:t xml:space="preserve"> протягом семи календарних днів з дня отримання такої вимоги сплачує </w:t>
      </w:r>
      <w:r w:rsidRPr="00D706DC">
        <w:rPr>
          <w:rFonts w:ascii="Times New Roman" w:eastAsia="DejaVu Sans" w:hAnsi="Times New Roman" w:cs="Times New Roman"/>
          <w:snapToGrid w:val="0"/>
          <w:color w:val="000000"/>
          <w:kern w:val="2"/>
          <w:sz w:val="28"/>
          <w:szCs w:val="28"/>
          <w:lang w:val="uk-UA" w:eastAsia="ru-RU" w:bidi="hi-IN"/>
        </w:rPr>
        <w:t>Покупцю</w:t>
      </w:r>
      <w:r w:rsidRPr="00D706DC">
        <w:rPr>
          <w:rFonts w:ascii="Times New Roman" w:eastAsia="DejaVu Sans" w:hAnsi="Times New Roman" w:cs="Times New Roman"/>
          <w:snapToGrid w:val="0"/>
          <w:kern w:val="2"/>
          <w:sz w:val="28"/>
          <w:szCs w:val="28"/>
          <w:lang w:val="uk-UA" w:eastAsia="ru-RU" w:bidi="hi-IN"/>
        </w:rPr>
        <w:t xml:space="preserve"> штраф у розмірі податкового кредиту, право на який втрачене (</w:t>
      </w:r>
      <w:r w:rsidRPr="00D706DC">
        <w:rPr>
          <w:rFonts w:ascii="Times New Roman" w:eastAsia="DejaVu Sans" w:hAnsi="Times New Roman" w:cs="Times New Roman"/>
          <w:i/>
          <w:snapToGrid w:val="0"/>
          <w:kern w:val="2"/>
          <w:sz w:val="28"/>
          <w:szCs w:val="28"/>
          <w:lang w:val="uk-UA" w:eastAsia="ru-RU" w:bidi="hi-IN"/>
        </w:rPr>
        <w:t>пункт включається до договору у разі, якщо Переможець є платником ПДВ</w:t>
      </w:r>
      <w:r w:rsidRPr="00D706DC">
        <w:rPr>
          <w:rFonts w:ascii="Times New Roman" w:eastAsia="DejaVu Sans" w:hAnsi="Times New Roman" w:cs="Times New Roman"/>
          <w:snapToGrid w:val="0"/>
          <w:kern w:val="2"/>
          <w:sz w:val="28"/>
          <w:szCs w:val="28"/>
          <w:lang w:val="uk-UA" w:eastAsia="ru-RU" w:bidi="hi-IN"/>
        </w:rPr>
        <w:t>).</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p>
    <w:p w:rsidR="002756D0" w:rsidRPr="00D706DC" w:rsidRDefault="002756D0" w:rsidP="002756D0">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val="uk-UA" w:eastAsia="ru-RU" w:bidi="hi-IN"/>
        </w:rPr>
      </w:pPr>
      <w:r w:rsidRPr="00D706DC">
        <w:rPr>
          <w:rFonts w:ascii="Times New Roman" w:eastAsia="DejaVu Sans" w:hAnsi="Times New Roman" w:cs="Times New Roman"/>
          <w:b/>
          <w:bCs/>
          <w:snapToGrid w:val="0"/>
          <w:kern w:val="2"/>
          <w:sz w:val="28"/>
          <w:szCs w:val="28"/>
          <w:lang w:val="uk-UA" w:eastAsia="ru-RU" w:bidi="hi-IN"/>
        </w:rPr>
        <w:t>8. Обставини непереборної сили</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w:t>
      </w:r>
      <w:r w:rsidRPr="00D706DC">
        <w:rPr>
          <w:rFonts w:ascii="Times New Roman" w:eastAsia="DejaVu Sans" w:hAnsi="Times New Roman" w:cs="Times New Roman"/>
          <w:snapToGrid w:val="0"/>
          <w:kern w:val="2"/>
          <w:sz w:val="28"/>
          <w:szCs w:val="28"/>
          <w:lang w:val="uk-UA" w:eastAsia="ru-RU" w:bidi="hi-IN"/>
        </w:rPr>
        <w:lastRenderedPageBreak/>
        <w:t>сили, які не існували під час укладання цього Договору та виникли поза волею Сторін (аварія, катастрофа, стихійне лихо, епідемія, пандемія, епізоотія, війна тощо).</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8.2. Сторона, що не може виконувати зобов’язання за цим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 з наданням доказів виникнення обставин непереборної сили.</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8.3.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8.4. У разі, коли строк дії обставин непереборної сили продовжується більше ніж 30 (тридцять) робочих днів, кожна із Сторін в установленому порядку має право розірвати цей Договір.</w:t>
      </w:r>
    </w:p>
    <w:p w:rsidR="002756D0" w:rsidRPr="00D706DC" w:rsidRDefault="002756D0" w:rsidP="002756D0">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val="uk-UA" w:eastAsia="ru-RU" w:bidi="hi-IN"/>
        </w:rPr>
      </w:pPr>
      <w:r w:rsidRPr="00D706DC">
        <w:rPr>
          <w:rFonts w:ascii="Times New Roman" w:eastAsia="DejaVu Sans" w:hAnsi="Times New Roman" w:cs="Times New Roman"/>
          <w:b/>
          <w:bCs/>
          <w:snapToGrid w:val="0"/>
          <w:kern w:val="2"/>
          <w:sz w:val="28"/>
          <w:szCs w:val="28"/>
          <w:lang w:val="uk-UA" w:eastAsia="ru-RU" w:bidi="hi-IN"/>
        </w:rPr>
        <w:t>9. Вирішення спорів</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9.1. У випадку виникнення спорів або розбіжностей Сторони зобов’язуються вирішувати їх шляхом взаємних переговорів і консультацій.</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9.2. У разі недосягнення Сторонами згоди спори (розбіжності) вирішуються в судовому порядку відповідно до вимог чинного законодавства України.</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p>
    <w:p w:rsidR="002756D0" w:rsidRPr="00D706DC" w:rsidRDefault="002756D0" w:rsidP="002756D0">
      <w:pPr>
        <w:widowControl w:val="0"/>
        <w:tabs>
          <w:tab w:val="left" w:pos="851"/>
        </w:tabs>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val="uk-UA" w:eastAsia="ru-RU" w:bidi="hi-IN"/>
        </w:rPr>
      </w:pPr>
      <w:r w:rsidRPr="00D706DC">
        <w:rPr>
          <w:rFonts w:ascii="Times New Roman" w:eastAsia="DejaVu Sans" w:hAnsi="Times New Roman" w:cs="Times New Roman"/>
          <w:b/>
          <w:bCs/>
          <w:snapToGrid w:val="0"/>
          <w:kern w:val="2"/>
          <w:sz w:val="28"/>
          <w:szCs w:val="28"/>
          <w:lang w:val="uk-UA" w:eastAsia="ru-RU" w:bidi="hi-IN"/>
        </w:rPr>
        <w:t>10. Антикорупційні застереження</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10.1. Сторони підтверджують, що при виконанні цього Договору Сторони, а також їх афілійовані особи, та працівники зобов’язуються:</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вживати всіх можливих заходів, які є необхідними та достатніми для запобігання, виявлення і протидії корупції у своїй діяльності;</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10.2.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2756D0" w:rsidRPr="00D706DC" w:rsidRDefault="002756D0" w:rsidP="002756D0">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val="uk-UA" w:eastAsia="ru-RU" w:bidi="hi-IN"/>
        </w:rPr>
      </w:pPr>
      <w:r w:rsidRPr="00D706DC">
        <w:rPr>
          <w:rFonts w:ascii="Times New Roman" w:eastAsia="DejaVu Sans" w:hAnsi="Times New Roman" w:cs="Times New Roman"/>
          <w:b/>
          <w:bCs/>
          <w:snapToGrid w:val="0"/>
          <w:kern w:val="2"/>
          <w:sz w:val="28"/>
          <w:szCs w:val="28"/>
          <w:lang w:val="uk-UA" w:eastAsia="ru-RU" w:bidi="hi-IN"/>
        </w:rPr>
        <w:t>11. Строк дії Договору</w:t>
      </w:r>
    </w:p>
    <w:p w:rsidR="002756D0" w:rsidRPr="00D706DC" w:rsidRDefault="002756D0" w:rsidP="002756D0">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val="uk-UA" w:eastAsia="ru-RU" w:bidi="hi-IN"/>
        </w:rPr>
      </w:pP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11.1. Цей Договір набуває чинності з моменту підписання його обома Сторонами і діє до 31.12.2022 р., але в будь-якому випадку до повного виконання </w:t>
      </w:r>
      <w:r w:rsidRPr="00D706DC">
        <w:rPr>
          <w:rFonts w:ascii="Times New Roman" w:eastAsia="DejaVu Sans" w:hAnsi="Times New Roman" w:cs="Times New Roman"/>
          <w:snapToGrid w:val="0"/>
          <w:kern w:val="2"/>
          <w:sz w:val="28"/>
          <w:szCs w:val="28"/>
          <w:lang w:val="uk-UA" w:eastAsia="ru-RU" w:bidi="hi-IN"/>
        </w:rPr>
        <w:lastRenderedPageBreak/>
        <w:t>Сторонами своїх зобов’язань за Договором.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11.2. Закінчення строку дії Договору не звільняє Сторони від відповідальності за його порушення, яке сталося під час дії Договору.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p>
    <w:p w:rsidR="002756D0" w:rsidRPr="00D706DC" w:rsidRDefault="002756D0" w:rsidP="002756D0">
      <w:pPr>
        <w:widowControl w:val="0"/>
        <w:tabs>
          <w:tab w:val="left" w:pos="709"/>
        </w:tabs>
        <w:suppressAutoHyphens/>
        <w:autoSpaceDN w:val="0"/>
        <w:spacing w:after="0" w:line="240" w:lineRule="auto"/>
        <w:ind w:firstLine="426"/>
        <w:jc w:val="center"/>
        <w:rPr>
          <w:rFonts w:ascii="Times New Roman" w:eastAsia="DejaVu Sans" w:hAnsi="Times New Roman" w:cs="Times New Roman"/>
          <w:b/>
          <w:snapToGrid w:val="0"/>
          <w:kern w:val="2"/>
          <w:sz w:val="28"/>
          <w:szCs w:val="28"/>
          <w:lang w:val="uk-UA" w:eastAsia="ru-RU" w:bidi="hi-IN"/>
        </w:rPr>
      </w:pPr>
      <w:r w:rsidRPr="00D706DC">
        <w:rPr>
          <w:rFonts w:ascii="Times New Roman" w:eastAsia="DejaVu Sans" w:hAnsi="Times New Roman" w:cs="Times New Roman"/>
          <w:b/>
          <w:snapToGrid w:val="0"/>
          <w:kern w:val="2"/>
          <w:sz w:val="28"/>
          <w:szCs w:val="28"/>
          <w:lang w:val="uk-UA" w:eastAsia="ru-RU" w:bidi="hi-IN"/>
        </w:rPr>
        <w:t>12. Внесення змін до Договору та його розірвання</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12.1.</w:t>
      </w:r>
      <w:r w:rsidRPr="00D706DC">
        <w:rPr>
          <w:rFonts w:ascii="Times New Roman" w:eastAsia="DejaVu Sans" w:hAnsi="Times New Roman" w:cs="Times New Roman"/>
          <w:snapToGrid w:val="0"/>
          <w:kern w:val="2"/>
          <w:sz w:val="28"/>
          <w:szCs w:val="28"/>
          <w:lang w:val="uk-UA" w:eastAsia="ru-RU" w:bidi="hi-IN"/>
        </w:rPr>
        <w:tab/>
        <w:t>Зміни та доповнення до Договору можуть бути внесені в порядку, передбаченому законодавством України, тільки за домовленістю Сторін, що оформлюється додатковими угодами до Договору, які є його невід’ємною частиною.</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12.2.</w:t>
      </w:r>
      <w:r w:rsidRPr="00D706DC">
        <w:rPr>
          <w:rFonts w:ascii="Times New Roman" w:eastAsia="DejaVu Sans" w:hAnsi="Times New Roman" w:cs="Times New Roman"/>
          <w:snapToGrid w:val="0"/>
          <w:kern w:val="2"/>
          <w:sz w:val="28"/>
          <w:szCs w:val="28"/>
          <w:lang w:val="uk-UA" w:eastAsia="ru-RU" w:bidi="hi-IN"/>
        </w:rPr>
        <w:tab/>
        <w:t xml:space="preserve">Сторона Договору, яка вважає за необхідне </w:t>
      </w:r>
      <w:proofErr w:type="spellStart"/>
      <w:r w:rsidRPr="00D706DC">
        <w:rPr>
          <w:rFonts w:ascii="Times New Roman" w:eastAsia="DejaVu Sans" w:hAnsi="Times New Roman" w:cs="Times New Roman"/>
          <w:snapToGrid w:val="0"/>
          <w:kern w:val="2"/>
          <w:sz w:val="28"/>
          <w:szCs w:val="28"/>
          <w:lang w:val="uk-UA" w:eastAsia="ru-RU" w:bidi="hi-IN"/>
        </w:rPr>
        <w:t>внести</w:t>
      </w:r>
      <w:proofErr w:type="spellEnd"/>
      <w:r w:rsidRPr="00D706DC">
        <w:rPr>
          <w:rFonts w:ascii="Times New Roman" w:eastAsia="DejaVu Sans" w:hAnsi="Times New Roman" w:cs="Times New Roman"/>
          <w:snapToGrid w:val="0"/>
          <w:kern w:val="2"/>
          <w:sz w:val="28"/>
          <w:szCs w:val="28"/>
          <w:lang w:val="uk-UA" w:eastAsia="ru-RU" w:bidi="hi-IN"/>
        </w:rPr>
        <w:t xml:space="preserve"> зміни до Договору, повинна надіслати відповідну пропозицію другій Стороні.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Сторона Договору, яка одержала пропозицію про внесення змін до Договору, в 10-денний строк повідомляє другу Сторону про своє рішення.</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12.3.</w:t>
      </w:r>
      <w:r w:rsidRPr="00D706DC">
        <w:rPr>
          <w:rFonts w:ascii="Times New Roman" w:eastAsia="DejaVu Sans" w:hAnsi="Times New Roman" w:cs="Times New Roman"/>
          <w:snapToGrid w:val="0"/>
          <w:kern w:val="2"/>
          <w:sz w:val="28"/>
          <w:szCs w:val="28"/>
          <w:lang w:val="uk-UA" w:eastAsia="ru-RU" w:bidi="hi-IN"/>
        </w:rPr>
        <w:tab/>
      </w:r>
      <w:r w:rsidRPr="00D706DC">
        <w:rPr>
          <w:rFonts w:ascii="Times New Roman" w:eastAsia="DejaVu Sans" w:hAnsi="Times New Roman" w:cs="Times New Roman"/>
          <w:bCs/>
          <w:snapToGrid w:val="0"/>
          <w:color w:val="000000"/>
          <w:kern w:val="2"/>
          <w:sz w:val="28"/>
          <w:szCs w:val="28"/>
          <w:lang w:val="uk-UA" w:eastAsia="ru-RU" w:bidi="hi-IN"/>
        </w:rPr>
        <w:t>Замовник</w:t>
      </w:r>
      <w:r w:rsidRPr="00D706DC">
        <w:rPr>
          <w:rFonts w:ascii="Times New Roman" w:eastAsia="DejaVu Sans" w:hAnsi="Times New Roman" w:cs="Times New Roman"/>
          <w:snapToGrid w:val="0"/>
          <w:kern w:val="2"/>
          <w:sz w:val="28"/>
          <w:szCs w:val="28"/>
          <w:lang w:val="uk-UA" w:eastAsia="ru-RU" w:bidi="hi-IN"/>
        </w:rPr>
        <w:t xml:space="preserve"> має право відмовитись від Договору в односторонньому порядку, що має наслідком розірвання Договору, надіславши повідомлення Постачальнику, в разі:</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прийняття судом постанови про визнання Постачальника банкрутом;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color w:val="FF000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застосування щодо Постачальника санкцій відповідно до Закону України «Про санкції» та чинних на момент укладання цього Договору відповідних указів Президента України;</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втрати, анулювання, відкликання, визнання недійсною чи нечинною будь-якої з ліцензій, дозволів, що входять до дозвільної документації Постачальника, без яких виконання Договору не є можливим відповідно до законодавства України;</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порушення Постачальником антикорупційного застереження;</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в інших випадках, передбачених Договором та/або законодавством,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 в 10-денний строк повідомляє другу Сторону про своє рішення.</w:t>
      </w:r>
    </w:p>
    <w:p w:rsidR="002756D0" w:rsidRPr="00D706DC" w:rsidRDefault="002756D0" w:rsidP="002756D0">
      <w:pPr>
        <w:widowControl w:val="0"/>
        <w:suppressAutoHyphens/>
        <w:autoSpaceDN w:val="0"/>
        <w:spacing w:after="0" w:line="240" w:lineRule="auto"/>
        <w:ind w:firstLine="426"/>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12.4.</w:t>
      </w:r>
      <w:r w:rsidRPr="00D706DC">
        <w:rPr>
          <w:rFonts w:ascii="Times New Roman" w:eastAsia="DejaVu Sans" w:hAnsi="Times New Roman" w:cs="Times New Roman"/>
          <w:snapToGrid w:val="0"/>
          <w:kern w:val="2"/>
          <w:sz w:val="28"/>
          <w:szCs w:val="28"/>
          <w:lang w:val="uk-UA" w:eastAsia="ru-RU" w:bidi="hi-IN"/>
        </w:rPr>
        <w:tab/>
        <w:t xml:space="preserve">Постачальник має право розірвати Договір, надіславши повідомлення </w:t>
      </w:r>
      <w:r w:rsidRPr="00D706DC">
        <w:rPr>
          <w:rFonts w:ascii="Times New Roman" w:eastAsia="DejaVu Sans" w:hAnsi="Times New Roman" w:cs="Times New Roman"/>
          <w:snapToGrid w:val="0"/>
          <w:color w:val="000000"/>
          <w:kern w:val="2"/>
          <w:sz w:val="28"/>
          <w:szCs w:val="28"/>
          <w:lang w:val="uk-UA" w:eastAsia="ru-RU" w:bidi="hi-IN"/>
        </w:rPr>
        <w:t>Покупцю</w:t>
      </w:r>
      <w:r w:rsidRPr="00D706DC">
        <w:rPr>
          <w:rFonts w:ascii="Times New Roman" w:eastAsia="DejaVu Sans" w:hAnsi="Times New Roman" w:cs="Times New Roman"/>
          <w:snapToGrid w:val="0"/>
          <w:kern w:val="2"/>
          <w:sz w:val="28"/>
          <w:szCs w:val="28"/>
          <w:lang w:val="uk-UA" w:eastAsia="ru-RU" w:bidi="hi-IN"/>
        </w:rPr>
        <w:t xml:space="preserve"> в разі прийняття судом постанови про визнання </w:t>
      </w:r>
      <w:r w:rsidRPr="00D706DC">
        <w:rPr>
          <w:rFonts w:ascii="Times New Roman" w:eastAsia="DejaVu Sans" w:hAnsi="Times New Roman" w:cs="Times New Roman"/>
          <w:bCs/>
          <w:snapToGrid w:val="0"/>
          <w:color w:val="000000"/>
          <w:kern w:val="2"/>
          <w:sz w:val="28"/>
          <w:szCs w:val="28"/>
          <w:lang w:val="uk-UA" w:eastAsia="ru-RU" w:bidi="hi-IN"/>
        </w:rPr>
        <w:t>Замовника</w:t>
      </w:r>
      <w:r w:rsidRPr="00D706DC">
        <w:rPr>
          <w:rFonts w:ascii="Times New Roman" w:eastAsia="DejaVu Sans" w:hAnsi="Times New Roman" w:cs="Times New Roman"/>
          <w:snapToGrid w:val="0"/>
          <w:kern w:val="2"/>
          <w:sz w:val="28"/>
          <w:szCs w:val="28"/>
          <w:lang w:val="uk-UA" w:eastAsia="ru-RU" w:bidi="hi-IN"/>
        </w:rPr>
        <w:t xml:space="preserve"> банкрутом.</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Договір вважається розірваним у день отримання відповідного повідомлення </w:t>
      </w:r>
      <w:r w:rsidRPr="00D706DC">
        <w:rPr>
          <w:rFonts w:ascii="Times New Roman" w:eastAsia="DejaVu Sans" w:hAnsi="Times New Roman" w:cs="Times New Roman"/>
          <w:snapToGrid w:val="0"/>
          <w:color w:val="000000"/>
          <w:kern w:val="2"/>
          <w:sz w:val="28"/>
          <w:szCs w:val="28"/>
          <w:lang w:val="uk-UA" w:eastAsia="ru-RU" w:bidi="hi-IN"/>
        </w:rPr>
        <w:t>Покупцем</w:t>
      </w:r>
      <w:r w:rsidRPr="00D706DC">
        <w:rPr>
          <w:rFonts w:ascii="Times New Roman" w:eastAsia="DejaVu Sans" w:hAnsi="Times New Roman" w:cs="Times New Roman"/>
          <w:snapToGrid w:val="0"/>
          <w:kern w:val="2"/>
          <w:sz w:val="28"/>
          <w:szCs w:val="28"/>
          <w:lang w:val="uk-UA" w:eastAsia="ru-RU" w:bidi="hi-IN"/>
        </w:rPr>
        <w:t>.</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noProof/>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12.5. Істотні умови цього Договору не можуть змінюватися після його підписання до </w:t>
      </w:r>
      <w:r w:rsidRPr="00D706DC">
        <w:rPr>
          <w:rFonts w:ascii="Times New Roman" w:eastAsia="DejaVu Sans" w:hAnsi="Times New Roman" w:cs="Times New Roman"/>
          <w:noProof/>
          <w:snapToGrid w:val="0"/>
          <w:kern w:val="2"/>
          <w:sz w:val="28"/>
          <w:szCs w:val="28"/>
          <w:lang w:val="uk-UA" w:eastAsia="ru-RU" w:bidi="hi-IN"/>
        </w:rPr>
        <w:t>виконання зобов’язань Сторонами в повному обсязі, крім випадків:</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noProof/>
          <w:snapToGrid w:val="0"/>
          <w:kern w:val="2"/>
          <w:sz w:val="28"/>
          <w:szCs w:val="28"/>
          <w:lang w:val="uk-UA" w:eastAsia="ru-RU" w:bidi="hi-IN"/>
        </w:rPr>
      </w:pPr>
      <w:r w:rsidRPr="00D706DC">
        <w:rPr>
          <w:rFonts w:ascii="Times New Roman" w:eastAsia="DejaVu Sans" w:hAnsi="Times New Roman" w:cs="Times New Roman"/>
          <w:noProof/>
          <w:snapToGrid w:val="0"/>
          <w:kern w:val="2"/>
          <w:sz w:val="28"/>
          <w:szCs w:val="28"/>
          <w:lang w:val="uk-UA" w:eastAsia="ru-RU" w:bidi="hi-IN"/>
        </w:rPr>
        <w:t xml:space="preserve">12.5.1. Зменшення обсягів закупівлі, зокрема з урахуванням фактичного обсягу видатків </w:t>
      </w:r>
      <w:r w:rsidRPr="00D706DC">
        <w:rPr>
          <w:rFonts w:ascii="Times New Roman" w:eastAsia="DejaVu Sans" w:hAnsi="Times New Roman" w:cs="Times New Roman"/>
          <w:snapToGrid w:val="0"/>
          <w:color w:val="000000"/>
          <w:kern w:val="2"/>
          <w:sz w:val="28"/>
          <w:szCs w:val="28"/>
          <w:lang w:val="uk-UA" w:eastAsia="ru-RU" w:bidi="hi-IN"/>
        </w:rPr>
        <w:t>Покупця</w:t>
      </w:r>
      <w:r w:rsidRPr="00D706DC">
        <w:rPr>
          <w:rFonts w:ascii="Times New Roman" w:eastAsia="DejaVu Sans" w:hAnsi="Times New Roman" w:cs="Times New Roman"/>
          <w:noProof/>
          <w:snapToGrid w:val="0"/>
          <w:kern w:val="2"/>
          <w:sz w:val="28"/>
          <w:szCs w:val="28"/>
          <w:lang w:val="uk-UA" w:eastAsia="ru-RU" w:bidi="hi-IN"/>
        </w:rPr>
        <w:t>. В такому разі вартість ціни за одиницю Товару зменшується з відповідним зменшенням ціни Договору шляхом підписання додаткової угоди до Договору.</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noProof/>
          <w:snapToGrid w:val="0"/>
          <w:kern w:val="2"/>
          <w:sz w:val="28"/>
          <w:szCs w:val="28"/>
          <w:lang w:val="uk-UA" w:eastAsia="ru-RU" w:bidi="hi-IN"/>
        </w:rPr>
      </w:pPr>
      <w:r w:rsidRPr="00D706DC">
        <w:rPr>
          <w:rFonts w:ascii="Times New Roman" w:eastAsia="DejaVu Sans" w:hAnsi="Times New Roman" w:cs="Times New Roman"/>
          <w:noProof/>
          <w:snapToGrid w:val="0"/>
          <w:kern w:val="2"/>
          <w:sz w:val="28"/>
          <w:szCs w:val="28"/>
          <w:lang w:val="uk-UA" w:eastAsia="ru-RU" w:bidi="hi-IN"/>
        </w:rPr>
        <w:t xml:space="preserve">12.5.2. </w:t>
      </w:r>
      <w:r w:rsidRPr="00D706DC">
        <w:rPr>
          <w:rFonts w:ascii="Times New Roman" w:eastAsia="DejaVu Sans" w:hAnsi="Times New Roman" w:cs="Times New Roman"/>
          <w:kern w:val="2"/>
          <w:sz w:val="28"/>
          <w:szCs w:val="28"/>
          <w:lang w:val="uk-UA" w:eastAsia="zh-CN" w:bidi="hi-IN"/>
        </w:rPr>
        <w:t xml:space="preserve">Зміни умов у зв’язку із застосуванням положень частин п’ятої та  шостої статті 41 Закону України «Про публічні закупівлі» </w:t>
      </w:r>
      <w:r w:rsidRPr="00D706DC">
        <w:rPr>
          <w:rFonts w:ascii="Times New Roman" w:eastAsia="DejaVu Sans" w:hAnsi="Times New Roman" w:cs="Times New Roman"/>
          <w:noProof/>
          <w:snapToGrid w:val="0"/>
          <w:kern w:val="2"/>
          <w:sz w:val="28"/>
          <w:szCs w:val="28"/>
          <w:lang w:val="uk-UA" w:eastAsia="ru-RU" w:bidi="hi-IN"/>
        </w:rPr>
        <w:t>шляхом підписання додаткової угоди до Договору.</w:t>
      </w:r>
    </w:p>
    <w:p w:rsidR="002756D0" w:rsidRPr="00D706DC" w:rsidRDefault="002756D0" w:rsidP="002756D0">
      <w:pPr>
        <w:widowControl w:val="0"/>
        <w:suppressAutoHyphens/>
        <w:autoSpaceDN w:val="0"/>
        <w:spacing w:after="0" w:line="240" w:lineRule="auto"/>
        <w:ind w:firstLine="425"/>
        <w:jc w:val="center"/>
        <w:outlineLvl w:val="1"/>
        <w:rPr>
          <w:rFonts w:ascii="Times New Roman" w:eastAsia="DejaVu Sans" w:hAnsi="Times New Roman" w:cs="Times New Roman"/>
          <w:b/>
          <w:snapToGrid w:val="0"/>
          <w:color w:val="000000"/>
          <w:kern w:val="2"/>
          <w:sz w:val="28"/>
          <w:szCs w:val="28"/>
          <w:lang w:val="uk-UA" w:eastAsia="ru-RU" w:bidi="hi-IN"/>
        </w:rPr>
      </w:pPr>
      <w:r w:rsidRPr="00D706DC">
        <w:rPr>
          <w:rFonts w:ascii="Times New Roman" w:eastAsia="DejaVu Sans" w:hAnsi="Times New Roman" w:cs="Times New Roman"/>
          <w:b/>
          <w:snapToGrid w:val="0"/>
          <w:color w:val="000000"/>
          <w:kern w:val="2"/>
          <w:sz w:val="28"/>
          <w:szCs w:val="28"/>
          <w:lang w:val="uk-UA" w:eastAsia="ru-RU" w:bidi="hi-IN"/>
        </w:rPr>
        <w:t>13. Інші умови</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13.1. Будь-які зміни і доповнення до цього Договору матимуть юридичну силу лише після підписання обома Сторонами додаткової угоди та скріплення печатками (в разі їх наявності).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13.2. Жодна зі Сторін не має права передавати свої права за цим Договором третій стороні без письмової згоди іншої Сторони.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13.3. Цей Договір укладається і підписується у двох примірниках, що мають однакову юридичну силу, по одному примірнику для кожної зі Сторін.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13.4. У випадку вчинення Постачальником корупційного правопорушення </w:t>
      </w:r>
      <w:r w:rsidRPr="00D706DC">
        <w:rPr>
          <w:rFonts w:ascii="Times New Roman" w:eastAsia="DejaVu Sans" w:hAnsi="Times New Roman" w:cs="Times New Roman"/>
          <w:snapToGrid w:val="0"/>
          <w:kern w:val="2"/>
          <w:sz w:val="28"/>
          <w:szCs w:val="28"/>
          <w:lang w:val="uk-UA" w:eastAsia="ru-RU" w:bidi="hi-IN"/>
        </w:rPr>
        <w:lastRenderedPageBreak/>
        <w:t xml:space="preserve">Замовник має право в односторонньому порядку розірвати Договір та вимагати відшкодування збитків, завданих невиконанням Договору.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13.5. З питань, що не врегульовані умовами цього Договору, Сторони керуються положеннями чинного законодавства України.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13.6. Усі додатки і доповнення до цього Договору є його невід’ємною частиною і мають юридичну силу в разі, якщо вони викладені в письмовій формі, підписані Сторонами та скріплені печатками (в разі їх наявності). </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 xml:space="preserve">13.7. На момент укладення цього Договору </w:t>
      </w:r>
      <w:r w:rsidRPr="00D706DC">
        <w:rPr>
          <w:rFonts w:ascii="Times New Roman" w:eastAsia="DejaVu Sans" w:hAnsi="Times New Roman" w:cs="Times New Roman"/>
          <w:snapToGrid w:val="0"/>
          <w:color w:val="000000"/>
          <w:kern w:val="2"/>
          <w:sz w:val="28"/>
          <w:szCs w:val="28"/>
          <w:lang w:val="uk-UA" w:eastAsia="ru-RU" w:bidi="hi-IN"/>
        </w:rPr>
        <w:t>Покупець</w:t>
      </w:r>
      <w:r w:rsidRPr="00D706DC">
        <w:rPr>
          <w:rFonts w:ascii="Times New Roman" w:eastAsia="DejaVu Sans" w:hAnsi="Times New Roman" w:cs="Times New Roman"/>
          <w:snapToGrid w:val="0"/>
          <w:kern w:val="2"/>
          <w:sz w:val="28"/>
          <w:szCs w:val="28"/>
          <w:lang w:val="uk-UA" w:eastAsia="ru-RU" w:bidi="hi-IN"/>
        </w:rPr>
        <w:t xml:space="preserve"> зареєстрований платником податків на загальній системі оподаткування; Постачальник __________ </w:t>
      </w:r>
      <w:r w:rsidRPr="00D706DC">
        <w:rPr>
          <w:rFonts w:ascii="Times New Roman" w:eastAsia="DejaVu Sans" w:hAnsi="Times New Roman" w:cs="Times New Roman"/>
          <w:i/>
          <w:snapToGrid w:val="0"/>
          <w:kern w:val="2"/>
          <w:sz w:val="28"/>
          <w:szCs w:val="28"/>
          <w:lang w:val="uk-UA" w:eastAsia="ru-RU" w:bidi="hi-IN"/>
        </w:rPr>
        <w:t>(заповнюється учасником-переможцем)</w:t>
      </w:r>
      <w:r w:rsidRPr="00D706DC">
        <w:rPr>
          <w:rFonts w:ascii="Times New Roman" w:eastAsia="DejaVu Sans" w:hAnsi="Times New Roman" w:cs="Times New Roman"/>
          <w:snapToGrid w:val="0"/>
          <w:kern w:val="2"/>
          <w:sz w:val="28"/>
          <w:szCs w:val="28"/>
          <w:lang w:val="uk-UA" w:eastAsia="ru-RU" w:bidi="hi-IN"/>
        </w:rPr>
        <w:t xml:space="preserve">. </w:t>
      </w:r>
    </w:p>
    <w:p w:rsidR="000E7D16"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D706DC">
        <w:rPr>
          <w:rFonts w:ascii="Times New Roman" w:eastAsia="DejaVu Sans" w:hAnsi="Times New Roman" w:cs="Times New Roman"/>
          <w:snapToGrid w:val="0"/>
          <w:kern w:val="2"/>
          <w:sz w:val="28"/>
          <w:szCs w:val="28"/>
          <w:lang w:val="uk-UA" w:eastAsia="ru-RU" w:bidi="hi-IN"/>
        </w:rPr>
        <w:t>13.8. Сторони негайно інформують одна одну про зміни адреси та реквізитів. Інформування здійснюється Сторонами у вигляді надсилання іншій Стороні повідомлення протягом 5 банківських днів з моменту зміни адрес та реквізитів.</w:t>
      </w:r>
    </w:p>
    <w:p w:rsidR="002756D0" w:rsidRPr="00D706DC" w:rsidRDefault="000E7D16" w:rsidP="000E7D16">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r w:rsidRPr="009A7DB1">
        <w:rPr>
          <w:rFonts w:ascii="Times New Roman" w:eastAsia="DejaVu Sans" w:hAnsi="Times New Roman" w:cs="Times New Roman"/>
          <w:snapToGrid w:val="0"/>
          <w:kern w:val="2"/>
          <w:sz w:val="28"/>
          <w:szCs w:val="28"/>
          <w:lang w:val="uk-UA" w:eastAsia="ru-RU" w:bidi="hi-IN"/>
        </w:rPr>
        <w:t xml:space="preserve">13.9 Оскільки Покупець здійснює закупівлю такого товару, визначеного підпунктом 2 пункту 6-1 Прикінцевих та перехідних положень Закону України «Про публічні закупівлі»,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Покупцю підготовлену виробником товару фактичну калькуляцію собівартості такого товару, що оприлюднюється </w:t>
      </w:r>
      <w:r w:rsidR="007B1A0A" w:rsidRPr="009A7DB1">
        <w:rPr>
          <w:rFonts w:ascii="Times New Roman" w:eastAsia="DejaVu Sans" w:hAnsi="Times New Roman" w:cs="Times New Roman"/>
          <w:snapToGrid w:val="0"/>
          <w:kern w:val="2"/>
          <w:sz w:val="28"/>
          <w:szCs w:val="28"/>
          <w:lang w:val="uk-UA" w:eastAsia="ru-RU" w:bidi="hi-IN"/>
        </w:rPr>
        <w:t>Покупцем</w:t>
      </w:r>
      <w:r w:rsidRPr="009A7DB1">
        <w:rPr>
          <w:rFonts w:ascii="Times New Roman" w:eastAsia="DejaVu Sans" w:hAnsi="Times New Roman" w:cs="Times New Roman"/>
          <w:snapToGrid w:val="0"/>
          <w:kern w:val="2"/>
          <w:sz w:val="28"/>
          <w:szCs w:val="28"/>
          <w:lang w:val="uk-UA" w:eastAsia="ru-RU" w:bidi="hi-IN"/>
        </w:rPr>
        <w:t xml:space="preserve"> в електронній системі закупівель разом із звітом про виконання договору про закупівлю</w:t>
      </w:r>
      <w:r w:rsidR="007B1A0A" w:rsidRPr="009A7DB1">
        <w:rPr>
          <w:rFonts w:ascii="Times New Roman" w:eastAsia="DejaVu Sans" w:hAnsi="Times New Roman" w:cs="Times New Roman"/>
          <w:snapToGrid w:val="0"/>
          <w:kern w:val="2"/>
          <w:sz w:val="28"/>
          <w:szCs w:val="28"/>
          <w:lang w:val="uk-UA" w:eastAsia="ru-RU" w:bidi="hi-IN"/>
        </w:rPr>
        <w:t>.</w:t>
      </w:r>
    </w:p>
    <w:p w:rsidR="002756D0" w:rsidRPr="00D706DC" w:rsidRDefault="002756D0" w:rsidP="002756D0">
      <w:pPr>
        <w:widowControl w:val="0"/>
        <w:suppressAutoHyphens/>
        <w:autoSpaceDN w:val="0"/>
        <w:spacing w:after="0" w:line="240" w:lineRule="auto"/>
        <w:ind w:firstLine="426"/>
        <w:jc w:val="both"/>
        <w:rPr>
          <w:rFonts w:ascii="Times New Roman" w:eastAsia="DejaVu Sans" w:hAnsi="Times New Roman" w:cs="Times New Roman"/>
          <w:snapToGrid w:val="0"/>
          <w:kern w:val="2"/>
          <w:sz w:val="28"/>
          <w:szCs w:val="28"/>
          <w:lang w:val="uk-UA" w:eastAsia="ru-RU" w:bidi="hi-IN"/>
        </w:rPr>
      </w:pPr>
    </w:p>
    <w:p w:rsidR="002756D0" w:rsidRPr="00D706DC" w:rsidRDefault="002756D0" w:rsidP="002756D0">
      <w:pPr>
        <w:widowControl w:val="0"/>
        <w:suppressAutoHyphens/>
        <w:autoSpaceDN w:val="0"/>
        <w:spacing w:after="0" w:line="240" w:lineRule="auto"/>
        <w:ind w:firstLine="426"/>
        <w:jc w:val="center"/>
        <w:rPr>
          <w:rFonts w:ascii="Times New Roman" w:eastAsia="DejaVu Sans" w:hAnsi="Times New Roman" w:cs="Times New Roman"/>
          <w:b/>
          <w:bCs/>
          <w:snapToGrid w:val="0"/>
          <w:kern w:val="2"/>
          <w:sz w:val="28"/>
          <w:szCs w:val="28"/>
          <w:lang w:val="uk-UA" w:eastAsia="ru-RU" w:bidi="hi-IN"/>
        </w:rPr>
      </w:pPr>
      <w:r w:rsidRPr="00D706DC">
        <w:rPr>
          <w:rFonts w:ascii="Times New Roman" w:eastAsia="DejaVu Sans" w:hAnsi="Times New Roman" w:cs="Times New Roman"/>
          <w:b/>
          <w:bCs/>
          <w:snapToGrid w:val="0"/>
          <w:kern w:val="2"/>
          <w:sz w:val="28"/>
          <w:szCs w:val="28"/>
          <w:lang w:val="uk-UA" w:eastAsia="ru-RU" w:bidi="hi-IN"/>
        </w:rPr>
        <w:t>14. Додатки до Договору</w:t>
      </w:r>
    </w:p>
    <w:p w:rsidR="002756D0" w:rsidRPr="00D706DC" w:rsidRDefault="002756D0" w:rsidP="002756D0">
      <w:pPr>
        <w:widowControl w:val="0"/>
        <w:suppressAutoHyphens/>
        <w:autoSpaceDN w:val="0"/>
        <w:spacing w:after="0" w:line="240" w:lineRule="auto"/>
        <w:ind w:firstLine="426"/>
        <w:jc w:val="both"/>
        <w:rPr>
          <w:rFonts w:ascii="Times New Roman" w:eastAsia="Calibri" w:hAnsi="Times New Roman" w:cs="Times New Roman"/>
          <w:kern w:val="2"/>
          <w:sz w:val="28"/>
          <w:szCs w:val="28"/>
          <w:lang w:val="uk-UA" w:eastAsia="zh-CN" w:bidi="hi-IN"/>
        </w:rPr>
      </w:pPr>
      <w:r w:rsidRPr="00D706DC">
        <w:rPr>
          <w:rFonts w:ascii="Times New Roman" w:eastAsia="DejaVu Sans" w:hAnsi="Times New Roman" w:cs="Times New Roman"/>
          <w:snapToGrid w:val="0"/>
          <w:kern w:val="2"/>
          <w:sz w:val="28"/>
          <w:szCs w:val="28"/>
          <w:lang w:val="uk-UA" w:eastAsia="ru-RU" w:bidi="hi-IN"/>
        </w:rPr>
        <w:t xml:space="preserve">14.1. Невід’ємними частинами цього Договору є </w:t>
      </w:r>
      <w:r w:rsidRPr="00D706DC">
        <w:rPr>
          <w:rFonts w:ascii="Times New Roman" w:eastAsia="Calibri" w:hAnsi="Times New Roman" w:cs="Times New Roman"/>
          <w:kern w:val="2"/>
          <w:sz w:val="28"/>
          <w:szCs w:val="28"/>
          <w:lang w:val="uk-UA" w:eastAsia="zh-CN" w:bidi="hi-IN"/>
        </w:rPr>
        <w:t xml:space="preserve">Специфікація (Додаток №1 до Договору) </w:t>
      </w:r>
    </w:p>
    <w:p w:rsidR="002756D0" w:rsidRPr="00D706DC" w:rsidRDefault="002756D0" w:rsidP="002756D0">
      <w:pPr>
        <w:widowControl w:val="0"/>
        <w:suppressAutoHyphens/>
        <w:autoSpaceDN w:val="0"/>
        <w:adjustRightInd w:val="0"/>
        <w:spacing w:after="0" w:line="240" w:lineRule="auto"/>
        <w:ind w:firstLine="426"/>
        <w:jc w:val="center"/>
        <w:rPr>
          <w:rFonts w:ascii="Times New Roman" w:eastAsia="DejaVu Sans" w:hAnsi="Times New Roman" w:cs="Times New Roman"/>
          <w:b/>
          <w:bCs/>
          <w:snapToGrid w:val="0"/>
          <w:kern w:val="2"/>
          <w:sz w:val="28"/>
          <w:szCs w:val="28"/>
          <w:lang w:val="uk-UA" w:eastAsia="ru-RU" w:bidi="hi-IN"/>
        </w:rPr>
      </w:pPr>
      <w:r w:rsidRPr="00D706DC">
        <w:rPr>
          <w:rFonts w:ascii="Times New Roman" w:eastAsia="DejaVu Sans" w:hAnsi="Times New Roman" w:cs="Times New Roman"/>
          <w:b/>
          <w:bCs/>
          <w:snapToGrid w:val="0"/>
          <w:kern w:val="2"/>
          <w:sz w:val="28"/>
          <w:szCs w:val="28"/>
          <w:lang w:val="uk-UA" w:eastAsia="ru-RU" w:bidi="hi-IN"/>
        </w:rPr>
        <w:t>15. Місцезнаходження та банківські реквізити Сторін</w:t>
      </w:r>
    </w:p>
    <w:tbl>
      <w:tblPr>
        <w:tblpPr w:leftFromText="180" w:rightFromText="180" w:vertAnchor="text" w:horzAnchor="margin" w:tblpX="-176" w:tblpY="5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5245"/>
      </w:tblGrid>
      <w:tr w:rsidR="002756D0" w:rsidRPr="00D706DC" w:rsidTr="00DD06C0">
        <w:trPr>
          <w:trHeight w:val="3442"/>
        </w:trPr>
        <w:tc>
          <w:tcPr>
            <w:tcW w:w="5353" w:type="dxa"/>
          </w:tcPr>
          <w:p w:rsidR="002756D0" w:rsidRPr="00D706DC" w:rsidRDefault="002756D0" w:rsidP="00DD06C0">
            <w:pPr>
              <w:widowControl w:val="0"/>
              <w:suppressAutoHyphens/>
              <w:spacing w:after="0" w:line="240" w:lineRule="auto"/>
              <w:jc w:val="center"/>
              <w:rPr>
                <w:rFonts w:ascii="Times New Roman" w:eastAsia="DejaVu Sans" w:hAnsi="Times New Roman" w:cs="Times New Roman"/>
                <w:b/>
                <w:bCs/>
                <w:kern w:val="2"/>
                <w:sz w:val="28"/>
                <w:szCs w:val="28"/>
                <w:u w:val="single"/>
                <w:lang w:val="uk-UA" w:eastAsia="zh-CN" w:bidi="hi-IN"/>
              </w:rPr>
            </w:pPr>
            <w:r w:rsidRPr="00D706DC">
              <w:rPr>
                <w:rFonts w:ascii="Times New Roman" w:eastAsia="DejaVu Sans" w:hAnsi="Times New Roman" w:cs="Times New Roman"/>
                <w:b/>
                <w:bCs/>
                <w:kern w:val="2"/>
                <w:sz w:val="28"/>
                <w:szCs w:val="28"/>
                <w:u w:val="single"/>
                <w:lang w:val="uk-UA" w:eastAsia="zh-CN" w:bidi="hi-IN"/>
              </w:rPr>
              <w:t>Покупець</w:t>
            </w:r>
          </w:p>
          <w:p w:rsidR="002756D0" w:rsidRPr="00D706DC" w:rsidRDefault="002756D0" w:rsidP="00DD06C0">
            <w:pPr>
              <w:widowControl w:val="0"/>
              <w:suppressAutoHyphens/>
              <w:spacing w:after="0" w:line="240" w:lineRule="auto"/>
              <w:jc w:val="center"/>
              <w:rPr>
                <w:rFonts w:ascii="Times New Roman" w:eastAsia="DejaVu Sans" w:hAnsi="Times New Roman" w:cs="Times New Roman"/>
                <w:b/>
                <w:bCs/>
                <w:kern w:val="2"/>
                <w:sz w:val="28"/>
                <w:szCs w:val="28"/>
                <w:u w:val="single"/>
                <w:lang w:val="uk-UA" w:eastAsia="zh-CN" w:bidi="hi-IN"/>
              </w:rPr>
            </w:pPr>
          </w:p>
          <w:p w:rsidR="002756D0" w:rsidRPr="00D706DC" w:rsidRDefault="00E70EC6" w:rsidP="00DD06C0">
            <w:pPr>
              <w:widowControl w:val="0"/>
              <w:suppressAutoHyphens/>
              <w:spacing w:after="0" w:line="240" w:lineRule="auto"/>
              <w:jc w:val="center"/>
              <w:rPr>
                <w:rFonts w:ascii="Times New Roman" w:eastAsia="DejaVu Sans" w:hAnsi="Times New Roman" w:cs="Times New Roman"/>
                <w:bCs/>
                <w:kern w:val="2"/>
                <w:sz w:val="28"/>
                <w:szCs w:val="28"/>
                <w:u w:val="single"/>
                <w:lang w:val="uk-UA" w:eastAsia="zh-CN" w:bidi="hi-IN"/>
              </w:rPr>
            </w:pPr>
            <w:r w:rsidRPr="00D706DC">
              <w:rPr>
                <w:rFonts w:ascii="Times New Roman" w:eastAsia="DejaVu Sans" w:hAnsi="Times New Roman" w:cs="Times New Roman"/>
                <w:bCs/>
                <w:kern w:val="2"/>
                <w:sz w:val="28"/>
                <w:szCs w:val="28"/>
                <w:u w:val="single"/>
                <w:lang w:val="uk-UA" w:eastAsia="zh-CN" w:bidi="hi-IN"/>
              </w:rPr>
              <w:t xml:space="preserve">Комунальне підприємство «Комунальне унітарне підприємство </w:t>
            </w:r>
            <w:proofErr w:type="spellStart"/>
            <w:r w:rsidRPr="00D706DC">
              <w:rPr>
                <w:rFonts w:ascii="Times New Roman" w:eastAsia="DejaVu Sans" w:hAnsi="Times New Roman" w:cs="Times New Roman"/>
                <w:bCs/>
                <w:kern w:val="2"/>
                <w:sz w:val="28"/>
                <w:szCs w:val="28"/>
                <w:u w:val="single"/>
                <w:lang w:val="uk-UA" w:eastAsia="zh-CN" w:bidi="hi-IN"/>
              </w:rPr>
              <w:t>Пристоличної</w:t>
            </w:r>
            <w:proofErr w:type="spellEnd"/>
            <w:r w:rsidRPr="00D706DC">
              <w:rPr>
                <w:rFonts w:ascii="Times New Roman" w:eastAsia="DejaVu Sans" w:hAnsi="Times New Roman" w:cs="Times New Roman"/>
                <w:bCs/>
                <w:kern w:val="2"/>
                <w:sz w:val="28"/>
                <w:szCs w:val="28"/>
                <w:u w:val="single"/>
                <w:lang w:val="uk-UA" w:eastAsia="zh-CN" w:bidi="hi-IN"/>
              </w:rPr>
              <w:t xml:space="preserve"> сільської ради «</w:t>
            </w:r>
            <w:proofErr w:type="spellStart"/>
            <w:r w:rsidRPr="00D706DC">
              <w:rPr>
                <w:rFonts w:ascii="Times New Roman" w:eastAsia="DejaVu Sans" w:hAnsi="Times New Roman" w:cs="Times New Roman"/>
                <w:bCs/>
                <w:kern w:val="2"/>
                <w:sz w:val="28"/>
                <w:szCs w:val="28"/>
                <w:u w:val="single"/>
                <w:lang w:val="uk-UA" w:eastAsia="zh-CN" w:bidi="hi-IN"/>
              </w:rPr>
              <w:t>Олександрівкажитлобудсервіс</w:t>
            </w:r>
            <w:proofErr w:type="spellEnd"/>
            <w:r w:rsidRPr="00D706DC">
              <w:rPr>
                <w:rFonts w:ascii="Times New Roman" w:eastAsia="DejaVu Sans" w:hAnsi="Times New Roman" w:cs="Times New Roman"/>
                <w:bCs/>
                <w:kern w:val="2"/>
                <w:sz w:val="28"/>
                <w:szCs w:val="28"/>
                <w:u w:val="single"/>
                <w:lang w:val="uk-UA" w:eastAsia="zh-CN" w:bidi="hi-IN"/>
              </w:rPr>
              <w:t>»</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p>
          <w:p w:rsidR="002756D0" w:rsidRPr="00D706DC" w:rsidRDefault="002756D0" w:rsidP="00E70EC6">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 xml:space="preserve">Адреса: </w:t>
            </w:r>
            <w:r w:rsidR="00E70EC6" w:rsidRPr="00D706DC">
              <w:rPr>
                <w:rFonts w:ascii="Times New Roman" w:eastAsia="DejaVu Sans" w:hAnsi="Times New Roman" w:cs="Times New Roman"/>
                <w:bCs/>
                <w:kern w:val="2"/>
                <w:sz w:val="28"/>
                <w:szCs w:val="28"/>
                <w:lang w:val="uk-UA" w:eastAsia="zh-CN" w:bidi="hi-IN"/>
              </w:rPr>
              <w:t>08320, Київська область, Бориспільський район, с. Велика Олександрівка, вул. Гагаріна, 11</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kern w:val="2"/>
                <w:sz w:val="28"/>
                <w:szCs w:val="28"/>
                <w:lang w:val="uk-UA" w:eastAsia="zh-CN" w:bidi="hi-IN"/>
              </w:rPr>
              <w:t xml:space="preserve">Код ЄДРПОУ </w:t>
            </w:r>
            <w:r w:rsidR="00E70EC6" w:rsidRPr="00D706DC">
              <w:rPr>
                <w:rFonts w:ascii="Times New Roman" w:eastAsia="DejaVu Sans" w:hAnsi="Times New Roman" w:cs="Times New Roman"/>
                <w:kern w:val="2"/>
                <w:sz w:val="28"/>
                <w:szCs w:val="28"/>
                <w:lang w:val="uk-UA" w:eastAsia="zh-CN" w:bidi="hi-IN"/>
              </w:rPr>
              <w:t>34812778</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р/р</w:t>
            </w:r>
            <w:r w:rsidR="00E70EC6" w:rsidRPr="00D706DC">
              <w:rPr>
                <w:rFonts w:ascii="Times New Roman" w:hAnsi="Times New Roman" w:cs="Times New Roman"/>
                <w:bCs/>
                <w:color w:val="000000"/>
                <w:sz w:val="28"/>
                <w:szCs w:val="28"/>
                <w:lang w:val="uk-UA"/>
              </w:rPr>
              <w:t>UA213204780000000026007125451</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 xml:space="preserve">МФО </w:t>
            </w:r>
            <w:r w:rsidR="00E70EC6" w:rsidRPr="00D706DC">
              <w:rPr>
                <w:rFonts w:ascii="Times New Roman" w:eastAsia="DejaVu Sans" w:hAnsi="Times New Roman" w:cs="Times New Roman"/>
                <w:bCs/>
                <w:kern w:val="2"/>
                <w:sz w:val="28"/>
                <w:szCs w:val="28"/>
                <w:lang w:val="uk-UA" w:eastAsia="zh-CN" w:bidi="hi-IN"/>
              </w:rPr>
              <w:t>320478</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proofErr w:type="spellStart"/>
            <w:r w:rsidRPr="00D706DC">
              <w:rPr>
                <w:rFonts w:ascii="Times New Roman" w:eastAsia="DejaVu Sans" w:hAnsi="Times New Roman" w:cs="Times New Roman"/>
                <w:bCs/>
                <w:kern w:val="2"/>
                <w:sz w:val="28"/>
                <w:szCs w:val="28"/>
                <w:lang w:val="uk-UA" w:eastAsia="zh-CN" w:bidi="hi-IN"/>
              </w:rPr>
              <w:t>Тел</w:t>
            </w:r>
            <w:proofErr w:type="spellEnd"/>
            <w:r w:rsidRPr="00D706DC">
              <w:rPr>
                <w:rFonts w:ascii="Times New Roman" w:eastAsia="DejaVu Sans" w:hAnsi="Times New Roman" w:cs="Times New Roman"/>
                <w:bCs/>
                <w:kern w:val="2"/>
                <w:sz w:val="28"/>
                <w:szCs w:val="28"/>
                <w:lang w:val="uk-UA" w:eastAsia="zh-CN" w:bidi="hi-IN"/>
              </w:rPr>
              <w:t>/e-</w:t>
            </w:r>
            <w:proofErr w:type="spellStart"/>
            <w:r w:rsidRPr="00D706DC">
              <w:rPr>
                <w:rFonts w:ascii="Times New Roman" w:eastAsia="DejaVu Sans" w:hAnsi="Times New Roman" w:cs="Times New Roman"/>
                <w:bCs/>
                <w:kern w:val="2"/>
                <w:sz w:val="28"/>
                <w:szCs w:val="28"/>
                <w:lang w:val="uk-UA" w:eastAsia="zh-CN" w:bidi="hi-IN"/>
              </w:rPr>
              <w:t>mail</w:t>
            </w:r>
            <w:proofErr w:type="spellEnd"/>
            <w:r w:rsidRPr="00D706DC">
              <w:rPr>
                <w:rFonts w:ascii="Times New Roman" w:eastAsia="DejaVu Sans" w:hAnsi="Times New Roman" w:cs="Times New Roman"/>
                <w:bCs/>
                <w:kern w:val="2"/>
                <w:sz w:val="28"/>
                <w:szCs w:val="28"/>
                <w:lang w:val="uk-UA" w:eastAsia="zh-CN" w:bidi="hi-IN"/>
              </w:rPr>
              <w:t xml:space="preserve">: </w:t>
            </w:r>
            <w:r w:rsidR="00E70EC6" w:rsidRPr="00D706DC">
              <w:rPr>
                <w:rFonts w:ascii="Times New Roman" w:eastAsia="DejaVu Sans" w:hAnsi="Times New Roman" w:cs="Times New Roman"/>
                <w:bCs/>
                <w:kern w:val="2"/>
                <w:sz w:val="28"/>
                <w:szCs w:val="28"/>
                <w:lang w:val="uk-UA" w:eastAsia="zh-CN" w:bidi="hi-IN"/>
              </w:rPr>
              <w:t>0632205048/kup41711@ukr.net</w:t>
            </w:r>
          </w:p>
          <w:p w:rsidR="002756D0" w:rsidRPr="00D706DC" w:rsidRDefault="00E70EC6" w:rsidP="00DD06C0">
            <w:pPr>
              <w:widowControl w:val="0"/>
              <w:suppressAutoHyphens/>
              <w:spacing w:after="0" w:line="240" w:lineRule="auto"/>
              <w:rPr>
                <w:rFonts w:ascii="Times New Roman" w:eastAsia="DejaVu Sans" w:hAnsi="Times New Roman" w:cs="Times New Roman"/>
                <w:b/>
                <w:kern w:val="2"/>
                <w:sz w:val="28"/>
                <w:szCs w:val="28"/>
                <w:lang w:val="uk-UA" w:eastAsia="zh-CN" w:bidi="hi-IN"/>
              </w:rPr>
            </w:pPr>
            <w:r w:rsidRPr="00D706DC">
              <w:rPr>
                <w:rFonts w:ascii="Times New Roman" w:eastAsia="DejaVu Sans" w:hAnsi="Times New Roman" w:cs="Times New Roman"/>
                <w:b/>
                <w:kern w:val="2"/>
                <w:sz w:val="28"/>
                <w:szCs w:val="28"/>
                <w:lang w:val="uk-UA" w:eastAsia="zh-CN" w:bidi="hi-IN"/>
              </w:rPr>
              <w:t>В.о. директора</w:t>
            </w:r>
          </w:p>
          <w:p w:rsidR="002756D0" w:rsidRPr="00D706DC" w:rsidRDefault="002756D0" w:rsidP="00DD06C0">
            <w:pPr>
              <w:widowControl w:val="0"/>
              <w:suppressAutoHyphens/>
              <w:spacing w:after="0" w:line="240" w:lineRule="auto"/>
              <w:rPr>
                <w:rFonts w:ascii="Times New Roman" w:eastAsia="DejaVu Sans" w:hAnsi="Times New Roman" w:cs="Times New Roman"/>
                <w:b/>
                <w:bCs/>
                <w:kern w:val="2"/>
                <w:sz w:val="28"/>
                <w:szCs w:val="28"/>
                <w:lang w:val="uk-UA" w:eastAsia="zh-CN" w:bidi="hi-IN"/>
              </w:rPr>
            </w:pPr>
            <w:r w:rsidRPr="00D706DC">
              <w:rPr>
                <w:rFonts w:ascii="Times New Roman" w:eastAsia="DejaVu Sans" w:hAnsi="Times New Roman" w:cs="Times New Roman"/>
                <w:b/>
                <w:bCs/>
                <w:kern w:val="2"/>
                <w:sz w:val="28"/>
                <w:szCs w:val="28"/>
                <w:lang w:val="uk-UA" w:eastAsia="zh-CN" w:bidi="hi-IN"/>
              </w:rPr>
              <w:t>_________</w:t>
            </w:r>
            <w:r w:rsidR="00E70EC6" w:rsidRPr="00D706DC">
              <w:rPr>
                <w:rFonts w:ascii="Times New Roman" w:eastAsia="DejaVu Sans" w:hAnsi="Times New Roman" w:cs="Times New Roman"/>
                <w:b/>
                <w:bCs/>
                <w:kern w:val="2"/>
                <w:sz w:val="28"/>
                <w:szCs w:val="28"/>
                <w:lang w:val="uk-UA" w:eastAsia="zh-CN" w:bidi="hi-IN"/>
              </w:rPr>
              <w:t>_________</w:t>
            </w:r>
            <w:r w:rsidRPr="00D706DC">
              <w:rPr>
                <w:rFonts w:ascii="Times New Roman" w:eastAsia="DejaVu Sans" w:hAnsi="Times New Roman" w:cs="Times New Roman"/>
                <w:b/>
                <w:bCs/>
                <w:kern w:val="2"/>
                <w:sz w:val="28"/>
                <w:szCs w:val="28"/>
                <w:lang w:val="uk-UA" w:eastAsia="zh-CN" w:bidi="hi-IN"/>
              </w:rPr>
              <w:t>/</w:t>
            </w:r>
            <w:r w:rsidR="00E70EC6" w:rsidRPr="00D706DC">
              <w:rPr>
                <w:rFonts w:ascii="Times New Roman" w:eastAsia="DejaVu Sans" w:hAnsi="Times New Roman" w:cs="Times New Roman"/>
                <w:b/>
                <w:bCs/>
                <w:kern w:val="2"/>
                <w:sz w:val="28"/>
                <w:szCs w:val="28"/>
                <w:lang w:val="uk-UA" w:eastAsia="zh-CN" w:bidi="hi-IN"/>
              </w:rPr>
              <w:t>Дмитро ЛАДАН</w:t>
            </w:r>
            <w:r w:rsidRPr="00D706DC">
              <w:rPr>
                <w:rFonts w:ascii="Times New Roman" w:eastAsia="DejaVu Sans" w:hAnsi="Times New Roman" w:cs="Times New Roman"/>
                <w:b/>
                <w:bCs/>
                <w:kern w:val="2"/>
                <w:sz w:val="28"/>
                <w:szCs w:val="28"/>
                <w:lang w:val="uk-UA" w:eastAsia="zh-CN" w:bidi="hi-IN"/>
              </w:rPr>
              <w:t>/</w:t>
            </w:r>
          </w:p>
          <w:p w:rsidR="002756D0" w:rsidRPr="00D706DC" w:rsidRDefault="002756D0" w:rsidP="00DD06C0">
            <w:pPr>
              <w:widowControl w:val="0"/>
              <w:suppressAutoHyphens/>
              <w:spacing w:after="0" w:line="240" w:lineRule="auto"/>
              <w:jc w:val="center"/>
              <w:rPr>
                <w:rFonts w:ascii="Times New Roman" w:eastAsia="DejaVu Sans" w:hAnsi="Times New Roman" w:cs="Times New Roman"/>
                <w:b/>
                <w:bCs/>
                <w:kern w:val="2"/>
                <w:sz w:val="28"/>
                <w:szCs w:val="28"/>
                <w:u w:val="single"/>
                <w:lang w:val="uk-UA" w:eastAsia="zh-CN" w:bidi="hi-IN"/>
              </w:rPr>
            </w:pPr>
          </w:p>
          <w:p w:rsidR="002756D0" w:rsidRPr="00D706DC" w:rsidRDefault="002756D0" w:rsidP="00DD06C0">
            <w:pPr>
              <w:widowControl w:val="0"/>
              <w:suppressAutoHyphens/>
              <w:spacing w:after="0" w:line="240" w:lineRule="auto"/>
              <w:rPr>
                <w:rFonts w:ascii="Times New Roman" w:eastAsia="DejaVu Sans" w:hAnsi="Times New Roman" w:cs="Times New Roman"/>
                <w:b/>
                <w:bCs/>
                <w:kern w:val="2"/>
                <w:sz w:val="28"/>
                <w:szCs w:val="28"/>
                <w:lang w:val="uk-UA" w:eastAsia="zh-CN" w:bidi="hi-IN"/>
              </w:rPr>
            </w:pPr>
            <w:r w:rsidRPr="00D706DC">
              <w:rPr>
                <w:rFonts w:ascii="Times New Roman" w:eastAsia="DejaVu Sans" w:hAnsi="Times New Roman" w:cs="Times New Roman"/>
                <w:b/>
                <w:bCs/>
                <w:kern w:val="2"/>
                <w:sz w:val="28"/>
                <w:szCs w:val="28"/>
                <w:lang w:val="uk-UA" w:eastAsia="zh-CN" w:bidi="hi-IN"/>
              </w:rPr>
              <w:t>М.П.</w:t>
            </w:r>
          </w:p>
        </w:tc>
        <w:tc>
          <w:tcPr>
            <w:tcW w:w="5245" w:type="dxa"/>
          </w:tcPr>
          <w:p w:rsidR="002756D0" w:rsidRPr="00D706DC" w:rsidRDefault="002756D0" w:rsidP="00DD06C0">
            <w:pPr>
              <w:widowControl w:val="0"/>
              <w:suppressAutoHyphens/>
              <w:spacing w:after="0" w:line="240" w:lineRule="auto"/>
              <w:jc w:val="center"/>
              <w:rPr>
                <w:rFonts w:ascii="Times New Roman" w:eastAsia="DejaVu Sans" w:hAnsi="Times New Roman" w:cs="Times New Roman"/>
                <w:b/>
                <w:bCs/>
                <w:kern w:val="2"/>
                <w:sz w:val="28"/>
                <w:szCs w:val="28"/>
                <w:u w:val="single"/>
                <w:lang w:val="uk-UA" w:eastAsia="zh-CN" w:bidi="hi-IN"/>
              </w:rPr>
            </w:pPr>
            <w:r w:rsidRPr="00D706DC">
              <w:rPr>
                <w:rFonts w:ascii="Times New Roman" w:eastAsia="DejaVu Sans" w:hAnsi="Times New Roman" w:cs="Times New Roman"/>
                <w:b/>
                <w:bCs/>
                <w:kern w:val="2"/>
                <w:sz w:val="28"/>
                <w:szCs w:val="28"/>
                <w:u w:val="single"/>
                <w:lang w:val="uk-UA" w:eastAsia="zh-CN" w:bidi="hi-IN"/>
              </w:rPr>
              <w:t>Продавець</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u w:val="single"/>
                <w:lang w:val="uk-UA" w:eastAsia="zh-CN" w:bidi="hi-IN"/>
              </w:rPr>
            </w:pPr>
          </w:p>
          <w:p w:rsidR="002756D0" w:rsidRPr="00D706DC" w:rsidRDefault="002756D0" w:rsidP="00DD06C0">
            <w:pPr>
              <w:widowControl w:val="0"/>
              <w:suppressAutoHyphens/>
              <w:spacing w:after="0" w:line="240" w:lineRule="auto"/>
              <w:jc w:val="center"/>
              <w:rPr>
                <w:rFonts w:ascii="Times New Roman" w:eastAsia="DejaVu Sans" w:hAnsi="Times New Roman" w:cs="Times New Roman"/>
                <w:bCs/>
                <w:kern w:val="2"/>
                <w:sz w:val="28"/>
                <w:szCs w:val="28"/>
                <w:u w:val="single"/>
                <w:lang w:val="uk-UA" w:eastAsia="zh-CN" w:bidi="hi-IN"/>
              </w:rPr>
            </w:pPr>
            <w:r w:rsidRPr="00D706DC">
              <w:rPr>
                <w:rFonts w:ascii="Times New Roman" w:eastAsia="DejaVu Sans" w:hAnsi="Times New Roman" w:cs="Times New Roman"/>
                <w:bCs/>
                <w:kern w:val="2"/>
                <w:sz w:val="28"/>
                <w:szCs w:val="28"/>
                <w:u w:val="single"/>
                <w:lang w:val="uk-UA" w:eastAsia="zh-CN" w:bidi="hi-IN"/>
              </w:rPr>
              <w:t>___________________________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Адреса: _________________________________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________________________________________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kern w:val="2"/>
                <w:sz w:val="28"/>
                <w:szCs w:val="28"/>
                <w:lang w:val="uk-UA" w:eastAsia="zh-CN" w:bidi="hi-IN"/>
              </w:rPr>
              <w:t xml:space="preserve">Код ЄДРПОУ </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 xml:space="preserve">р/р </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МФО _____________________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proofErr w:type="spellStart"/>
            <w:r w:rsidRPr="00D706DC">
              <w:rPr>
                <w:rFonts w:ascii="Times New Roman" w:eastAsia="DejaVu Sans" w:hAnsi="Times New Roman" w:cs="Times New Roman"/>
                <w:bCs/>
                <w:kern w:val="2"/>
                <w:sz w:val="28"/>
                <w:szCs w:val="28"/>
                <w:lang w:val="uk-UA" w:eastAsia="zh-CN" w:bidi="hi-IN"/>
              </w:rPr>
              <w:t>Тел</w:t>
            </w:r>
            <w:proofErr w:type="spellEnd"/>
            <w:r w:rsidRPr="00D706DC">
              <w:rPr>
                <w:rFonts w:ascii="Times New Roman" w:eastAsia="DejaVu Sans" w:hAnsi="Times New Roman" w:cs="Times New Roman"/>
                <w:bCs/>
                <w:kern w:val="2"/>
                <w:sz w:val="28"/>
                <w:szCs w:val="28"/>
                <w:lang w:val="uk-UA" w:eastAsia="zh-CN" w:bidi="hi-IN"/>
              </w:rPr>
              <w:t>/e-</w:t>
            </w:r>
            <w:proofErr w:type="spellStart"/>
            <w:r w:rsidRPr="00D706DC">
              <w:rPr>
                <w:rFonts w:ascii="Times New Roman" w:eastAsia="DejaVu Sans" w:hAnsi="Times New Roman" w:cs="Times New Roman"/>
                <w:bCs/>
                <w:kern w:val="2"/>
                <w:sz w:val="28"/>
                <w:szCs w:val="28"/>
                <w:lang w:val="uk-UA" w:eastAsia="zh-CN" w:bidi="hi-IN"/>
              </w:rPr>
              <w:t>mail</w:t>
            </w:r>
            <w:proofErr w:type="spellEnd"/>
            <w:r w:rsidRPr="00D706DC">
              <w:rPr>
                <w:rFonts w:ascii="Times New Roman" w:eastAsia="DejaVu Sans" w:hAnsi="Times New Roman" w:cs="Times New Roman"/>
                <w:bCs/>
                <w:kern w:val="2"/>
                <w:sz w:val="28"/>
                <w:szCs w:val="28"/>
                <w:lang w:val="uk-UA" w:eastAsia="zh-CN" w:bidi="hi-IN"/>
              </w:rPr>
              <w:t>: 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p>
          <w:p w:rsidR="002756D0" w:rsidRPr="00D706DC" w:rsidRDefault="002756D0" w:rsidP="00DD06C0">
            <w:pPr>
              <w:widowControl w:val="0"/>
              <w:suppressAutoHyphens/>
              <w:spacing w:after="0" w:line="240" w:lineRule="auto"/>
              <w:rPr>
                <w:rFonts w:ascii="Times New Roman" w:eastAsia="DejaVu Sans" w:hAnsi="Times New Roman" w:cs="Times New Roman"/>
                <w:b/>
                <w:bCs/>
                <w:kern w:val="2"/>
                <w:sz w:val="28"/>
                <w:szCs w:val="28"/>
                <w:lang w:val="uk-UA" w:eastAsia="zh-CN" w:bidi="hi-IN"/>
              </w:rPr>
            </w:pPr>
            <w:r w:rsidRPr="00D706DC">
              <w:rPr>
                <w:rFonts w:ascii="Times New Roman" w:eastAsia="DejaVu Sans" w:hAnsi="Times New Roman" w:cs="Times New Roman"/>
                <w:b/>
                <w:bCs/>
                <w:kern w:val="2"/>
                <w:sz w:val="28"/>
                <w:szCs w:val="28"/>
                <w:lang w:val="uk-UA" w:eastAsia="zh-CN" w:bidi="hi-IN"/>
              </w:rPr>
              <w:t>_________/______________/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
                <w:kern w:val="2"/>
                <w:sz w:val="28"/>
                <w:szCs w:val="28"/>
                <w:u w:val="single"/>
                <w:lang w:val="uk-UA" w:eastAsia="zh-CN" w:bidi="hi-IN"/>
              </w:rPr>
            </w:pPr>
            <w:r w:rsidRPr="00D706DC">
              <w:rPr>
                <w:rFonts w:ascii="Times New Roman" w:eastAsia="DejaVu Sans" w:hAnsi="Times New Roman" w:cs="Times New Roman"/>
                <w:b/>
                <w:bCs/>
                <w:kern w:val="2"/>
                <w:sz w:val="28"/>
                <w:szCs w:val="28"/>
                <w:lang w:val="uk-UA" w:eastAsia="zh-CN" w:bidi="hi-IN"/>
              </w:rPr>
              <w:t>М.П.</w:t>
            </w:r>
          </w:p>
        </w:tc>
      </w:tr>
    </w:tbl>
    <w:p w:rsidR="002756D0" w:rsidRPr="00D706DC" w:rsidRDefault="002756D0" w:rsidP="002756D0">
      <w:pPr>
        <w:widowControl w:val="0"/>
        <w:suppressAutoHyphens/>
        <w:spacing w:after="0" w:line="240" w:lineRule="auto"/>
        <w:outlineLvl w:val="6"/>
        <w:rPr>
          <w:rFonts w:ascii="Times New Roman" w:eastAsia="DejaVu Sans" w:hAnsi="Times New Roman" w:cs="Times New Roman"/>
          <w:color w:val="000000"/>
          <w:kern w:val="2"/>
          <w:sz w:val="28"/>
          <w:szCs w:val="28"/>
          <w:lang w:val="uk-UA" w:eastAsia="ru-RU" w:bidi="hi-IN"/>
        </w:rPr>
      </w:pPr>
    </w:p>
    <w:p w:rsidR="002756D0" w:rsidRPr="00D706DC" w:rsidRDefault="002756D0" w:rsidP="002756D0">
      <w:pPr>
        <w:widowControl w:val="0"/>
        <w:suppressAutoHyphens/>
        <w:spacing w:after="0" w:line="240" w:lineRule="auto"/>
        <w:jc w:val="right"/>
        <w:outlineLvl w:val="6"/>
        <w:rPr>
          <w:rFonts w:ascii="Times New Roman" w:eastAsia="DejaVu Sans" w:hAnsi="Times New Roman" w:cs="Times New Roman"/>
          <w:color w:val="000000"/>
          <w:kern w:val="2"/>
          <w:sz w:val="28"/>
          <w:szCs w:val="28"/>
          <w:lang w:val="uk-UA" w:eastAsia="ru-RU" w:bidi="hi-IN"/>
        </w:rPr>
      </w:pPr>
    </w:p>
    <w:p w:rsidR="002756D0" w:rsidRPr="00D706DC" w:rsidRDefault="002756D0" w:rsidP="002756D0">
      <w:pPr>
        <w:widowControl w:val="0"/>
        <w:suppressAutoHyphens/>
        <w:spacing w:after="0" w:line="240" w:lineRule="auto"/>
        <w:ind w:left="7080"/>
        <w:rPr>
          <w:rFonts w:ascii="Times New Roman" w:eastAsia="DejaVu Sans" w:hAnsi="Times New Roman" w:cs="Times New Roman"/>
          <w:b/>
          <w:kern w:val="2"/>
          <w:sz w:val="28"/>
          <w:szCs w:val="28"/>
          <w:lang w:val="uk-UA" w:eastAsia="zh-CN" w:bidi="hi-IN"/>
        </w:rPr>
      </w:pPr>
      <w:r w:rsidRPr="00D706DC">
        <w:rPr>
          <w:rFonts w:ascii="Times New Roman" w:eastAsia="DejaVu Sans" w:hAnsi="Times New Roman" w:cs="Times New Roman"/>
          <w:b/>
          <w:kern w:val="2"/>
          <w:sz w:val="28"/>
          <w:szCs w:val="28"/>
          <w:lang w:val="uk-UA" w:eastAsia="zh-CN" w:bidi="hi-IN"/>
        </w:rPr>
        <w:lastRenderedPageBreak/>
        <w:t xml:space="preserve">Додаток № 1                                                                                 до Договору поставки №_______   </w:t>
      </w:r>
    </w:p>
    <w:p w:rsidR="002756D0" w:rsidRPr="00D706DC" w:rsidRDefault="002756D0" w:rsidP="002756D0">
      <w:pPr>
        <w:widowControl w:val="0"/>
        <w:tabs>
          <w:tab w:val="left" w:pos="2160"/>
          <w:tab w:val="left" w:pos="3600"/>
        </w:tabs>
        <w:suppressAutoHyphens/>
        <w:spacing w:after="0" w:line="240" w:lineRule="auto"/>
        <w:jc w:val="right"/>
        <w:rPr>
          <w:rFonts w:ascii="Times New Roman" w:eastAsia="DejaVu Sans" w:hAnsi="Times New Roman" w:cs="Times New Roman"/>
          <w:b/>
          <w:kern w:val="2"/>
          <w:sz w:val="28"/>
          <w:szCs w:val="28"/>
          <w:lang w:val="uk-UA" w:eastAsia="zh-CN" w:bidi="hi-IN"/>
        </w:rPr>
      </w:pPr>
    </w:p>
    <w:p w:rsidR="002756D0" w:rsidRPr="00D706DC" w:rsidRDefault="002756D0" w:rsidP="002756D0">
      <w:pPr>
        <w:widowControl w:val="0"/>
        <w:suppressAutoHyphens/>
        <w:spacing w:after="0" w:line="240" w:lineRule="auto"/>
        <w:jc w:val="right"/>
        <w:outlineLvl w:val="6"/>
        <w:rPr>
          <w:rFonts w:ascii="Times New Roman" w:eastAsia="DejaVu Sans" w:hAnsi="Times New Roman" w:cs="Times New Roman"/>
          <w:color w:val="000000"/>
          <w:kern w:val="2"/>
          <w:sz w:val="28"/>
          <w:szCs w:val="28"/>
          <w:lang w:val="uk-UA" w:eastAsia="ru-RU" w:bidi="hi-IN"/>
        </w:rPr>
      </w:pPr>
    </w:p>
    <w:p w:rsidR="002756D0" w:rsidRPr="00D706DC" w:rsidRDefault="002756D0" w:rsidP="002756D0">
      <w:pPr>
        <w:widowControl w:val="0"/>
        <w:suppressAutoHyphens/>
        <w:spacing w:after="0" w:line="240" w:lineRule="auto"/>
        <w:jc w:val="center"/>
        <w:outlineLvl w:val="6"/>
        <w:rPr>
          <w:rFonts w:ascii="Times New Roman" w:eastAsia="DejaVu Sans" w:hAnsi="Times New Roman" w:cs="Times New Roman"/>
          <w:b/>
          <w:color w:val="000000"/>
          <w:kern w:val="2"/>
          <w:sz w:val="28"/>
          <w:szCs w:val="28"/>
          <w:lang w:val="uk-UA" w:eastAsia="ru-RU" w:bidi="hi-IN"/>
        </w:rPr>
      </w:pPr>
      <w:r w:rsidRPr="00D706DC">
        <w:rPr>
          <w:rFonts w:ascii="Times New Roman" w:eastAsia="DejaVu Sans" w:hAnsi="Times New Roman" w:cs="Times New Roman"/>
          <w:b/>
          <w:color w:val="000000"/>
          <w:kern w:val="2"/>
          <w:sz w:val="28"/>
          <w:szCs w:val="28"/>
          <w:lang w:val="uk-UA" w:eastAsia="ru-RU" w:bidi="hi-IN"/>
        </w:rPr>
        <w:t>СПЕЦИФІКАЦІЯ</w:t>
      </w:r>
    </w:p>
    <w:p w:rsidR="002756D0" w:rsidRPr="00D706DC" w:rsidRDefault="002756D0" w:rsidP="002756D0">
      <w:pPr>
        <w:widowControl w:val="0"/>
        <w:suppressAutoHyphens/>
        <w:spacing w:after="0" w:line="240" w:lineRule="auto"/>
        <w:jc w:val="center"/>
        <w:outlineLvl w:val="6"/>
        <w:rPr>
          <w:rFonts w:ascii="Times New Roman" w:eastAsia="DejaVu Sans" w:hAnsi="Times New Roman" w:cs="Times New Roman"/>
          <w:b/>
          <w:color w:val="000000"/>
          <w:kern w:val="2"/>
          <w:sz w:val="28"/>
          <w:szCs w:val="28"/>
          <w:lang w:val="uk-UA" w:eastAsia="ru-RU" w:bidi="hi-IN"/>
        </w:rPr>
      </w:pPr>
    </w:p>
    <w:p w:rsidR="002756D0" w:rsidRPr="00D706DC" w:rsidRDefault="002756D0" w:rsidP="002756D0">
      <w:pPr>
        <w:widowControl w:val="0"/>
        <w:suppressAutoHyphens/>
        <w:spacing w:after="0" w:line="240" w:lineRule="auto"/>
        <w:jc w:val="center"/>
        <w:outlineLvl w:val="6"/>
        <w:rPr>
          <w:rFonts w:ascii="Times New Roman" w:eastAsia="DejaVu Sans" w:hAnsi="Times New Roman" w:cs="Times New Roman"/>
          <w:color w:val="000000"/>
          <w:kern w:val="2"/>
          <w:sz w:val="28"/>
          <w:szCs w:val="28"/>
          <w:lang w:val="uk-UA" w:eastAsia="ru-RU" w:bidi="hi-IN"/>
        </w:rPr>
      </w:pPr>
      <w:r w:rsidRPr="00D706DC">
        <w:rPr>
          <w:rFonts w:ascii="Times New Roman" w:eastAsia="DejaVu Sans" w:hAnsi="Times New Roman" w:cs="Times New Roman"/>
          <w:color w:val="000000"/>
          <w:kern w:val="2"/>
          <w:sz w:val="28"/>
          <w:szCs w:val="28"/>
          <w:lang w:val="uk-UA" w:eastAsia="ru-RU" w:bidi="hi-IN"/>
        </w:rPr>
        <w:t>до Договору поставки №_____від «_____» ___________2022 р.</w:t>
      </w:r>
    </w:p>
    <w:p w:rsidR="002756D0" w:rsidRPr="00D706DC" w:rsidRDefault="002756D0" w:rsidP="002756D0">
      <w:pPr>
        <w:widowControl w:val="0"/>
        <w:suppressAutoHyphens/>
        <w:spacing w:after="0" w:line="240" w:lineRule="auto"/>
        <w:jc w:val="center"/>
        <w:rPr>
          <w:rFonts w:ascii="Times New Roman" w:eastAsia="DejaVu Sans" w:hAnsi="Times New Roman" w:cs="Times New Roman"/>
          <w:color w:val="000000"/>
          <w:kern w:val="2"/>
          <w:sz w:val="28"/>
          <w:szCs w:val="28"/>
          <w:lang w:val="uk-UA" w:eastAsia="ru-RU" w:bidi="hi-IN"/>
        </w:rPr>
      </w:pPr>
      <w:r w:rsidRPr="00D706DC">
        <w:rPr>
          <w:rFonts w:ascii="Times New Roman" w:eastAsia="DejaVu Sans" w:hAnsi="Times New Roman" w:cs="Times New Roman"/>
          <w:color w:val="000000"/>
          <w:kern w:val="2"/>
          <w:sz w:val="28"/>
          <w:szCs w:val="28"/>
          <w:lang w:val="uk-UA" w:eastAsia="ru-RU" w:bidi="hi-IN"/>
        </w:rPr>
        <w:tab/>
      </w:r>
      <w:r w:rsidRPr="00D706DC">
        <w:rPr>
          <w:rFonts w:ascii="Times New Roman" w:eastAsia="DejaVu Sans" w:hAnsi="Times New Roman" w:cs="Times New Roman"/>
          <w:color w:val="000000"/>
          <w:kern w:val="2"/>
          <w:sz w:val="28"/>
          <w:szCs w:val="28"/>
          <w:lang w:val="uk-UA" w:eastAsia="ru-RU" w:bidi="hi-IN"/>
        </w:rPr>
        <w:tab/>
      </w:r>
      <w:r w:rsidRPr="00D706DC">
        <w:rPr>
          <w:rFonts w:ascii="Times New Roman" w:eastAsia="DejaVu Sans" w:hAnsi="Times New Roman" w:cs="Times New Roman"/>
          <w:color w:val="000000"/>
          <w:kern w:val="2"/>
          <w:sz w:val="28"/>
          <w:szCs w:val="28"/>
          <w:lang w:val="uk-UA" w:eastAsia="ru-RU" w:bidi="hi-IN"/>
        </w:rPr>
        <w:tab/>
      </w:r>
      <w:r w:rsidRPr="00D706DC">
        <w:rPr>
          <w:rFonts w:ascii="Times New Roman" w:eastAsia="DejaVu Sans" w:hAnsi="Times New Roman" w:cs="Times New Roman"/>
          <w:color w:val="000000"/>
          <w:kern w:val="2"/>
          <w:sz w:val="28"/>
          <w:szCs w:val="28"/>
          <w:lang w:val="uk-UA" w:eastAsia="ru-RU" w:bidi="hi-IN"/>
        </w:rPr>
        <w:tab/>
      </w:r>
      <w:r w:rsidRPr="00D706DC">
        <w:rPr>
          <w:rFonts w:ascii="Times New Roman" w:eastAsia="DejaVu Sans" w:hAnsi="Times New Roman" w:cs="Times New Roman"/>
          <w:color w:val="000000"/>
          <w:kern w:val="2"/>
          <w:sz w:val="28"/>
          <w:szCs w:val="28"/>
          <w:lang w:val="uk-UA" w:eastAsia="ru-RU" w:bidi="hi-IN"/>
        </w:rPr>
        <w:tab/>
      </w:r>
      <w:r w:rsidRPr="00D706DC">
        <w:rPr>
          <w:rFonts w:ascii="Times New Roman" w:eastAsia="DejaVu Sans" w:hAnsi="Times New Roman" w:cs="Times New Roman"/>
          <w:color w:val="000000"/>
          <w:kern w:val="2"/>
          <w:sz w:val="28"/>
          <w:szCs w:val="28"/>
          <w:lang w:val="uk-UA" w:eastAsia="ru-RU" w:bidi="hi-IN"/>
        </w:rPr>
        <w:tab/>
      </w:r>
    </w:p>
    <w:p w:rsidR="002756D0" w:rsidRPr="00D706DC" w:rsidRDefault="002756D0" w:rsidP="002756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DejaVu Sans" w:hAnsi="Times New Roman" w:cs="Times New Roman"/>
          <w:kern w:val="2"/>
          <w:sz w:val="28"/>
          <w:szCs w:val="28"/>
          <w:lang w:val="uk-UA" w:eastAsia="zh-CN" w:bidi="hi-I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2050"/>
        <w:gridCol w:w="1553"/>
        <w:gridCol w:w="851"/>
        <w:gridCol w:w="1275"/>
        <w:gridCol w:w="1276"/>
        <w:gridCol w:w="1418"/>
        <w:gridCol w:w="1417"/>
      </w:tblGrid>
      <w:tr w:rsidR="00C52466" w:rsidRPr="00C52466" w:rsidTr="00842048">
        <w:trPr>
          <w:trHeight w:val="520"/>
          <w:jc w:val="center"/>
        </w:trPr>
        <w:tc>
          <w:tcPr>
            <w:tcW w:w="503" w:type="dxa"/>
          </w:tcPr>
          <w:p w:rsidR="00C52466" w:rsidRPr="00C52466" w:rsidRDefault="00C52466" w:rsidP="00DD06C0">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C52466">
              <w:rPr>
                <w:rFonts w:ascii="Times New Roman" w:eastAsia="DejaVu Sans" w:hAnsi="Times New Roman" w:cs="Times New Roman"/>
                <w:b/>
                <w:bCs/>
                <w:kern w:val="2"/>
                <w:sz w:val="24"/>
                <w:szCs w:val="24"/>
                <w:lang w:val="uk-UA" w:eastAsia="zh-CN" w:bidi="hi-IN"/>
              </w:rPr>
              <w:t>№</w:t>
            </w:r>
          </w:p>
          <w:p w:rsidR="00C52466" w:rsidRPr="00C52466" w:rsidRDefault="00C52466" w:rsidP="00DD06C0">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C52466">
              <w:rPr>
                <w:rFonts w:ascii="Times New Roman" w:eastAsia="DejaVu Sans" w:hAnsi="Times New Roman" w:cs="Times New Roman"/>
                <w:b/>
                <w:bCs/>
                <w:kern w:val="2"/>
                <w:sz w:val="24"/>
                <w:szCs w:val="24"/>
                <w:lang w:val="uk-UA" w:eastAsia="zh-CN" w:bidi="hi-IN"/>
              </w:rPr>
              <w:t>п/п</w:t>
            </w:r>
          </w:p>
        </w:tc>
        <w:tc>
          <w:tcPr>
            <w:tcW w:w="2050" w:type="dxa"/>
          </w:tcPr>
          <w:p w:rsidR="00C52466" w:rsidRPr="00C52466" w:rsidRDefault="00C52466" w:rsidP="00DD06C0">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C52466">
              <w:rPr>
                <w:rFonts w:ascii="Times New Roman" w:eastAsia="DejaVu Sans" w:hAnsi="Times New Roman" w:cs="Times New Roman"/>
                <w:b/>
                <w:bCs/>
                <w:kern w:val="2"/>
                <w:sz w:val="24"/>
                <w:szCs w:val="24"/>
                <w:lang w:val="uk-UA" w:eastAsia="zh-CN" w:bidi="hi-IN"/>
              </w:rPr>
              <w:t xml:space="preserve">Найменування </w:t>
            </w:r>
          </w:p>
          <w:p w:rsidR="00C52466" w:rsidRPr="00C52466" w:rsidRDefault="00C52466" w:rsidP="00DD06C0">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C52466">
              <w:rPr>
                <w:rFonts w:ascii="Times New Roman" w:eastAsia="DejaVu Sans" w:hAnsi="Times New Roman" w:cs="Times New Roman"/>
                <w:b/>
                <w:bCs/>
                <w:kern w:val="2"/>
                <w:sz w:val="24"/>
                <w:szCs w:val="24"/>
                <w:lang w:val="uk-UA" w:eastAsia="zh-CN" w:bidi="hi-IN"/>
              </w:rPr>
              <w:t>Товару*</w:t>
            </w:r>
          </w:p>
          <w:p w:rsidR="00C52466" w:rsidRPr="00C52466" w:rsidRDefault="00C52466" w:rsidP="00DD06C0">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p>
        </w:tc>
        <w:tc>
          <w:tcPr>
            <w:tcW w:w="1553" w:type="dxa"/>
          </w:tcPr>
          <w:p w:rsidR="00C52466" w:rsidRPr="00C52466" w:rsidRDefault="00C52466" w:rsidP="00DD06C0">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C52466">
              <w:rPr>
                <w:rFonts w:ascii="Times New Roman" w:eastAsia="DejaVu Sans" w:hAnsi="Times New Roman" w:cs="Times New Roman"/>
                <w:b/>
                <w:bCs/>
                <w:kern w:val="2"/>
                <w:sz w:val="24"/>
                <w:szCs w:val="24"/>
                <w:lang w:val="uk-UA" w:eastAsia="zh-CN" w:bidi="hi-IN"/>
              </w:rPr>
              <w:t>Країна-походження товару</w:t>
            </w:r>
          </w:p>
        </w:tc>
        <w:tc>
          <w:tcPr>
            <w:tcW w:w="851" w:type="dxa"/>
          </w:tcPr>
          <w:p w:rsidR="00C52466" w:rsidRPr="00C52466" w:rsidRDefault="00C52466" w:rsidP="00DD06C0">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C52466">
              <w:rPr>
                <w:rFonts w:ascii="Times New Roman" w:eastAsia="DejaVu Sans" w:hAnsi="Times New Roman" w:cs="Times New Roman"/>
                <w:b/>
                <w:bCs/>
                <w:kern w:val="2"/>
                <w:sz w:val="24"/>
                <w:szCs w:val="24"/>
                <w:lang w:val="uk-UA" w:eastAsia="zh-CN" w:bidi="hi-IN"/>
              </w:rPr>
              <w:t>Кіль-кість, шт.</w:t>
            </w:r>
          </w:p>
        </w:tc>
        <w:tc>
          <w:tcPr>
            <w:tcW w:w="1275" w:type="dxa"/>
          </w:tcPr>
          <w:p w:rsidR="00C52466" w:rsidRPr="00C52466" w:rsidRDefault="00C52466" w:rsidP="00DD06C0">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C52466">
              <w:rPr>
                <w:rFonts w:ascii="Times New Roman" w:eastAsia="DejaVu Sans" w:hAnsi="Times New Roman" w:cs="Times New Roman"/>
                <w:b/>
                <w:bCs/>
                <w:kern w:val="2"/>
                <w:sz w:val="24"/>
                <w:szCs w:val="24"/>
                <w:lang w:val="uk-UA" w:eastAsia="zh-CN" w:bidi="hi-IN"/>
              </w:rPr>
              <w:t>Ціна за одиницю грн. без ПДВ</w:t>
            </w:r>
          </w:p>
        </w:tc>
        <w:tc>
          <w:tcPr>
            <w:tcW w:w="1276" w:type="dxa"/>
          </w:tcPr>
          <w:p w:rsidR="00C52466" w:rsidRPr="00C52466" w:rsidRDefault="00C52466" w:rsidP="00DD06C0">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C52466">
              <w:rPr>
                <w:rFonts w:ascii="Times New Roman" w:eastAsia="DejaVu Sans" w:hAnsi="Times New Roman" w:cs="Times New Roman"/>
                <w:b/>
                <w:bCs/>
                <w:kern w:val="2"/>
                <w:sz w:val="24"/>
                <w:szCs w:val="24"/>
                <w:lang w:val="uk-UA" w:eastAsia="zh-CN" w:bidi="hi-IN"/>
              </w:rPr>
              <w:t>Ціна за одиницю грн. з ПДВ**</w:t>
            </w:r>
          </w:p>
        </w:tc>
        <w:tc>
          <w:tcPr>
            <w:tcW w:w="1418" w:type="dxa"/>
          </w:tcPr>
          <w:p w:rsidR="00C52466" w:rsidRPr="00C52466" w:rsidRDefault="00C52466" w:rsidP="00DD06C0">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C52466">
              <w:rPr>
                <w:rFonts w:ascii="Times New Roman" w:eastAsia="DejaVu Sans" w:hAnsi="Times New Roman" w:cs="Times New Roman"/>
                <w:b/>
                <w:bCs/>
                <w:kern w:val="2"/>
                <w:sz w:val="24"/>
                <w:szCs w:val="24"/>
                <w:lang w:val="uk-UA" w:eastAsia="zh-CN" w:bidi="hi-IN"/>
              </w:rPr>
              <w:t>Загальна вартість грн. без ПДВ</w:t>
            </w:r>
          </w:p>
        </w:tc>
        <w:tc>
          <w:tcPr>
            <w:tcW w:w="1417" w:type="dxa"/>
          </w:tcPr>
          <w:p w:rsidR="00C52466" w:rsidRPr="00C52466" w:rsidRDefault="00C52466" w:rsidP="00DD06C0">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val="uk-UA" w:eastAsia="zh-CN" w:bidi="hi-IN"/>
              </w:rPr>
            </w:pPr>
            <w:r w:rsidRPr="00C52466">
              <w:rPr>
                <w:rFonts w:ascii="Times New Roman" w:eastAsia="DejaVu Sans" w:hAnsi="Times New Roman" w:cs="Times New Roman"/>
                <w:b/>
                <w:bCs/>
                <w:kern w:val="2"/>
                <w:sz w:val="24"/>
                <w:szCs w:val="24"/>
                <w:lang w:val="uk-UA" w:eastAsia="zh-CN" w:bidi="hi-IN"/>
              </w:rPr>
              <w:t>Загальна вартість грн. з ПДВ**</w:t>
            </w:r>
          </w:p>
        </w:tc>
      </w:tr>
      <w:tr w:rsidR="00C52466" w:rsidRPr="00D706DC" w:rsidTr="00842048">
        <w:trPr>
          <w:trHeight w:val="520"/>
          <w:jc w:val="center"/>
        </w:trPr>
        <w:tc>
          <w:tcPr>
            <w:tcW w:w="503" w:type="dxa"/>
          </w:tcPr>
          <w:p w:rsidR="00C52466" w:rsidRPr="00D706DC" w:rsidRDefault="00C52466" w:rsidP="00DD06C0">
            <w:pPr>
              <w:spacing w:after="0" w:line="240" w:lineRule="auto"/>
              <w:rPr>
                <w:rFonts w:ascii="Times New Roman" w:eastAsia="Calibri" w:hAnsi="Times New Roman" w:cs="Times New Roman"/>
                <w:sz w:val="28"/>
                <w:szCs w:val="28"/>
                <w:lang w:val="uk-UA" w:eastAsia="ru-RU"/>
              </w:rPr>
            </w:pPr>
            <w:r w:rsidRPr="00D706DC">
              <w:rPr>
                <w:rFonts w:ascii="Times New Roman" w:eastAsia="Calibri" w:hAnsi="Times New Roman" w:cs="Times New Roman"/>
                <w:sz w:val="28"/>
                <w:szCs w:val="28"/>
                <w:lang w:val="uk-UA" w:eastAsia="ru-RU"/>
              </w:rPr>
              <w:t>1</w:t>
            </w:r>
          </w:p>
        </w:tc>
        <w:tc>
          <w:tcPr>
            <w:tcW w:w="2050" w:type="dxa"/>
          </w:tcPr>
          <w:p w:rsidR="00C52466" w:rsidRPr="00D706DC" w:rsidRDefault="00C52466" w:rsidP="00DD06C0">
            <w:pPr>
              <w:spacing w:after="0" w:line="240" w:lineRule="auto"/>
              <w:rPr>
                <w:rFonts w:ascii="Times New Roman" w:eastAsia="Calibri" w:hAnsi="Times New Roman" w:cs="Times New Roman"/>
                <w:b/>
                <w:sz w:val="28"/>
                <w:szCs w:val="28"/>
                <w:lang w:val="uk-UA" w:eastAsia="ru-RU"/>
              </w:rPr>
            </w:pPr>
          </w:p>
        </w:tc>
        <w:tc>
          <w:tcPr>
            <w:tcW w:w="1553" w:type="dxa"/>
          </w:tcPr>
          <w:p w:rsidR="00C52466" w:rsidRPr="00D706DC" w:rsidRDefault="00C52466" w:rsidP="00DD06C0">
            <w:pPr>
              <w:spacing w:after="0" w:line="240" w:lineRule="auto"/>
              <w:jc w:val="center"/>
              <w:rPr>
                <w:rFonts w:ascii="Times New Roman" w:eastAsia="Calibri" w:hAnsi="Times New Roman" w:cs="Times New Roman"/>
                <w:sz w:val="28"/>
                <w:szCs w:val="28"/>
                <w:lang w:val="uk-UA" w:eastAsia="ru-RU"/>
              </w:rPr>
            </w:pPr>
          </w:p>
        </w:tc>
        <w:tc>
          <w:tcPr>
            <w:tcW w:w="851" w:type="dxa"/>
          </w:tcPr>
          <w:p w:rsidR="00C52466" w:rsidRPr="00D706DC" w:rsidRDefault="00C52466" w:rsidP="00DD06C0">
            <w:pPr>
              <w:spacing w:after="0" w:line="240" w:lineRule="auto"/>
              <w:jc w:val="center"/>
              <w:rPr>
                <w:rFonts w:ascii="Times New Roman" w:eastAsia="Calibri" w:hAnsi="Times New Roman" w:cs="Times New Roman"/>
                <w:sz w:val="28"/>
                <w:szCs w:val="28"/>
                <w:lang w:val="uk-UA" w:eastAsia="ru-RU"/>
              </w:rPr>
            </w:pPr>
          </w:p>
        </w:tc>
        <w:tc>
          <w:tcPr>
            <w:tcW w:w="1275" w:type="dxa"/>
            <w:tcBorders>
              <w:bottom w:val="single" w:sz="4" w:space="0" w:color="auto"/>
            </w:tcBorders>
          </w:tcPr>
          <w:p w:rsidR="00C52466" w:rsidRPr="00D706DC" w:rsidRDefault="00C52466" w:rsidP="00DD06C0">
            <w:pPr>
              <w:spacing w:after="0" w:line="240" w:lineRule="auto"/>
              <w:jc w:val="center"/>
              <w:rPr>
                <w:rFonts w:ascii="Times New Roman" w:eastAsia="Calibri" w:hAnsi="Times New Roman" w:cs="Times New Roman"/>
                <w:sz w:val="28"/>
                <w:szCs w:val="28"/>
                <w:lang w:val="uk-UA" w:eastAsia="ru-RU"/>
              </w:rPr>
            </w:pPr>
          </w:p>
        </w:tc>
        <w:tc>
          <w:tcPr>
            <w:tcW w:w="1276" w:type="dxa"/>
            <w:tcBorders>
              <w:bottom w:val="single" w:sz="4" w:space="0" w:color="auto"/>
            </w:tcBorders>
          </w:tcPr>
          <w:p w:rsidR="00C52466" w:rsidRPr="00D706DC" w:rsidRDefault="00C52466" w:rsidP="00DD06C0">
            <w:pPr>
              <w:spacing w:after="0" w:line="240" w:lineRule="auto"/>
              <w:rPr>
                <w:rFonts w:ascii="Times New Roman" w:eastAsia="Calibri" w:hAnsi="Times New Roman" w:cs="Times New Roman"/>
                <w:sz w:val="28"/>
                <w:szCs w:val="28"/>
                <w:lang w:val="uk-UA" w:eastAsia="ru-RU"/>
              </w:rPr>
            </w:pPr>
          </w:p>
        </w:tc>
        <w:tc>
          <w:tcPr>
            <w:tcW w:w="1418" w:type="dxa"/>
          </w:tcPr>
          <w:p w:rsidR="00C52466" w:rsidRPr="00D706DC" w:rsidRDefault="00C52466" w:rsidP="00DD06C0">
            <w:pPr>
              <w:spacing w:after="0" w:line="240" w:lineRule="auto"/>
              <w:rPr>
                <w:rFonts w:ascii="Times New Roman" w:eastAsia="Calibri" w:hAnsi="Times New Roman" w:cs="Times New Roman"/>
                <w:sz w:val="28"/>
                <w:szCs w:val="28"/>
                <w:lang w:val="uk-UA" w:eastAsia="ru-RU"/>
              </w:rPr>
            </w:pPr>
          </w:p>
        </w:tc>
        <w:tc>
          <w:tcPr>
            <w:tcW w:w="1417" w:type="dxa"/>
          </w:tcPr>
          <w:p w:rsidR="00C52466" w:rsidRPr="00D706DC" w:rsidRDefault="00C52466" w:rsidP="00DD06C0">
            <w:pPr>
              <w:spacing w:after="0" w:line="240" w:lineRule="auto"/>
              <w:rPr>
                <w:rFonts w:ascii="Times New Roman" w:eastAsia="Calibri" w:hAnsi="Times New Roman" w:cs="Times New Roman"/>
                <w:sz w:val="28"/>
                <w:szCs w:val="28"/>
                <w:lang w:val="uk-UA" w:eastAsia="ru-RU"/>
              </w:rPr>
            </w:pPr>
          </w:p>
        </w:tc>
      </w:tr>
      <w:tr w:rsidR="00C52466" w:rsidRPr="00C52466" w:rsidTr="00842048">
        <w:trPr>
          <w:trHeight w:val="520"/>
          <w:jc w:val="center"/>
        </w:trPr>
        <w:tc>
          <w:tcPr>
            <w:tcW w:w="7508" w:type="dxa"/>
            <w:gridSpan w:val="6"/>
          </w:tcPr>
          <w:p w:rsidR="00C52466" w:rsidRPr="00C52466" w:rsidRDefault="00C52466" w:rsidP="00C52466">
            <w:pPr>
              <w:spacing w:after="0" w:line="240" w:lineRule="auto"/>
              <w:jc w:val="right"/>
              <w:rPr>
                <w:rFonts w:ascii="Times New Roman" w:eastAsia="Calibri" w:hAnsi="Times New Roman" w:cs="Times New Roman"/>
                <w:sz w:val="24"/>
                <w:szCs w:val="24"/>
                <w:lang w:val="uk-UA" w:eastAsia="ru-RU"/>
              </w:rPr>
            </w:pPr>
            <w:r w:rsidRPr="00C52466">
              <w:rPr>
                <w:rFonts w:ascii="Times New Roman" w:eastAsia="Calibri" w:hAnsi="Times New Roman" w:cs="Times New Roman"/>
                <w:b/>
                <w:sz w:val="24"/>
                <w:szCs w:val="24"/>
                <w:lang w:val="uk-UA" w:eastAsia="ru-RU"/>
              </w:rPr>
              <w:t>Всього:</w:t>
            </w:r>
          </w:p>
        </w:tc>
        <w:tc>
          <w:tcPr>
            <w:tcW w:w="1418" w:type="dxa"/>
            <w:vAlign w:val="center"/>
          </w:tcPr>
          <w:p w:rsidR="00C52466" w:rsidRPr="00C52466" w:rsidRDefault="00C52466" w:rsidP="00DD06C0">
            <w:pPr>
              <w:spacing w:after="0" w:line="240" w:lineRule="auto"/>
              <w:jc w:val="center"/>
              <w:rPr>
                <w:rFonts w:ascii="Times New Roman" w:eastAsia="Calibri" w:hAnsi="Times New Roman" w:cs="Times New Roman"/>
                <w:sz w:val="24"/>
                <w:szCs w:val="24"/>
                <w:lang w:val="uk-UA" w:eastAsia="ru-RU"/>
              </w:rPr>
            </w:pPr>
          </w:p>
        </w:tc>
        <w:tc>
          <w:tcPr>
            <w:tcW w:w="1417" w:type="dxa"/>
            <w:vAlign w:val="center"/>
          </w:tcPr>
          <w:p w:rsidR="00C52466" w:rsidRPr="00C52466" w:rsidRDefault="00C52466" w:rsidP="00DD06C0">
            <w:pPr>
              <w:spacing w:after="0" w:line="240" w:lineRule="auto"/>
              <w:jc w:val="center"/>
              <w:rPr>
                <w:rFonts w:ascii="Times New Roman" w:eastAsia="Calibri" w:hAnsi="Times New Roman" w:cs="Times New Roman"/>
                <w:sz w:val="24"/>
                <w:szCs w:val="24"/>
                <w:lang w:val="uk-UA" w:eastAsia="ru-RU"/>
              </w:rPr>
            </w:pPr>
          </w:p>
        </w:tc>
      </w:tr>
    </w:tbl>
    <w:p w:rsidR="002756D0" w:rsidRPr="00D706DC" w:rsidRDefault="002756D0" w:rsidP="002756D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DejaVu Sans" w:hAnsi="Times New Roman" w:cs="Times New Roman"/>
          <w:kern w:val="2"/>
          <w:sz w:val="28"/>
          <w:szCs w:val="28"/>
          <w:lang w:val="uk-UA" w:eastAsia="zh-CN" w:bidi="hi-IN"/>
        </w:rPr>
      </w:pPr>
    </w:p>
    <w:p w:rsidR="002756D0" w:rsidRPr="00D706DC" w:rsidRDefault="002756D0" w:rsidP="002756D0">
      <w:pPr>
        <w:spacing w:after="0" w:line="240" w:lineRule="auto"/>
        <w:jc w:val="both"/>
        <w:rPr>
          <w:rFonts w:ascii="Times New Roman" w:eastAsia="Times New Roman" w:hAnsi="Times New Roman" w:cs="Times New Roman"/>
          <w:b/>
          <w:sz w:val="28"/>
          <w:szCs w:val="28"/>
          <w:lang w:val="uk-UA" w:eastAsia="ru-RU"/>
        </w:rPr>
      </w:pPr>
      <w:r w:rsidRPr="00D706DC">
        <w:rPr>
          <w:rFonts w:ascii="Times New Roman" w:eastAsia="Times New Roman" w:hAnsi="Times New Roman" w:cs="Times New Roman"/>
          <w:b/>
          <w:sz w:val="28"/>
          <w:szCs w:val="28"/>
          <w:lang w:val="uk-UA" w:eastAsia="ru-RU"/>
        </w:rPr>
        <w:t>*Зазначається учасником на підставі інформації про необхідні якісні (споживчі) та кількісні характеристики предмета закупівлі (обов’язково вказується марка та модель засобу, що планується постачати, основні технічні характеристики та комплектація)</w:t>
      </w:r>
    </w:p>
    <w:p w:rsidR="002756D0" w:rsidRPr="00D706DC" w:rsidRDefault="002756D0" w:rsidP="002756D0">
      <w:pPr>
        <w:spacing w:after="0" w:line="240" w:lineRule="auto"/>
        <w:rPr>
          <w:rFonts w:ascii="Times New Roman" w:eastAsia="Times New Roman" w:hAnsi="Times New Roman" w:cs="Times New Roman"/>
          <w:b/>
          <w:sz w:val="28"/>
          <w:szCs w:val="28"/>
          <w:lang w:val="uk-UA" w:eastAsia="ru-RU"/>
        </w:rPr>
      </w:pPr>
      <w:r w:rsidRPr="00D706DC">
        <w:rPr>
          <w:rFonts w:ascii="Times New Roman" w:eastAsia="Times New Roman" w:hAnsi="Times New Roman" w:cs="Times New Roman"/>
          <w:b/>
          <w:sz w:val="28"/>
          <w:szCs w:val="28"/>
          <w:lang w:val="uk-UA" w:eastAsia="ru-RU"/>
        </w:rPr>
        <w:t>**у разі якщо учасник є платником ПДВ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5122"/>
      </w:tblGrid>
      <w:tr w:rsidR="002756D0" w:rsidRPr="00D706DC" w:rsidTr="00DD06C0">
        <w:trPr>
          <w:trHeight w:val="4474"/>
          <w:jc w:val="center"/>
        </w:trPr>
        <w:tc>
          <w:tcPr>
            <w:tcW w:w="5098" w:type="dxa"/>
          </w:tcPr>
          <w:p w:rsidR="00E70EC6" w:rsidRPr="00D706DC" w:rsidRDefault="00E70EC6" w:rsidP="00E70EC6">
            <w:pPr>
              <w:widowControl w:val="0"/>
              <w:suppressAutoHyphens/>
              <w:spacing w:after="0" w:line="240" w:lineRule="auto"/>
              <w:jc w:val="center"/>
              <w:rPr>
                <w:rFonts w:ascii="Times New Roman" w:eastAsia="DejaVu Sans" w:hAnsi="Times New Roman" w:cs="Times New Roman"/>
                <w:b/>
                <w:bCs/>
                <w:kern w:val="2"/>
                <w:sz w:val="28"/>
                <w:szCs w:val="28"/>
                <w:u w:val="single"/>
                <w:lang w:val="uk-UA" w:eastAsia="zh-CN" w:bidi="hi-IN"/>
              </w:rPr>
            </w:pPr>
            <w:r w:rsidRPr="00D706DC">
              <w:rPr>
                <w:rFonts w:ascii="Times New Roman" w:eastAsia="DejaVu Sans" w:hAnsi="Times New Roman" w:cs="Times New Roman"/>
                <w:b/>
                <w:bCs/>
                <w:kern w:val="2"/>
                <w:sz w:val="28"/>
                <w:szCs w:val="28"/>
                <w:u w:val="single"/>
                <w:lang w:val="uk-UA" w:eastAsia="zh-CN" w:bidi="hi-IN"/>
              </w:rPr>
              <w:t>Покупець</w:t>
            </w:r>
          </w:p>
          <w:p w:rsidR="00E70EC6" w:rsidRPr="00D706DC" w:rsidRDefault="00E70EC6" w:rsidP="00E70EC6">
            <w:pPr>
              <w:widowControl w:val="0"/>
              <w:suppressAutoHyphens/>
              <w:spacing w:after="0" w:line="240" w:lineRule="auto"/>
              <w:jc w:val="center"/>
              <w:rPr>
                <w:rFonts w:ascii="Times New Roman" w:eastAsia="DejaVu Sans" w:hAnsi="Times New Roman" w:cs="Times New Roman"/>
                <w:b/>
                <w:bCs/>
                <w:kern w:val="2"/>
                <w:sz w:val="28"/>
                <w:szCs w:val="28"/>
                <w:u w:val="single"/>
                <w:lang w:val="uk-UA" w:eastAsia="zh-CN" w:bidi="hi-IN"/>
              </w:rPr>
            </w:pPr>
          </w:p>
          <w:p w:rsidR="00E70EC6" w:rsidRPr="00D706DC" w:rsidRDefault="00E70EC6" w:rsidP="00E70EC6">
            <w:pPr>
              <w:widowControl w:val="0"/>
              <w:suppressAutoHyphens/>
              <w:spacing w:after="0" w:line="240" w:lineRule="auto"/>
              <w:jc w:val="center"/>
              <w:rPr>
                <w:rFonts w:ascii="Times New Roman" w:eastAsia="DejaVu Sans" w:hAnsi="Times New Roman" w:cs="Times New Roman"/>
                <w:bCs/>
                <w:kern w:val="2"/>
                <w:sz w:val="28"/>
                <w:szCs w:val="28"/>
                <w:u w:val="single"/>
                <w:lang w:val="uk-UA" w:eastAsia="zh-CN" w:bidi="hi-IN"/>
              </w:rPr>
            </w:pPr>
            <w:r w:rsidRPr="00D706DC">
              <w:rPr>
                <w:rFonts w:ascii="Times New Roman" w:eastAsia="DejaVu Sans" w:hAnsi="Times New Roman" w:cs="Times New Roman"/>
                <w:bCs/>
                <w:kern w:val="2"/>
                <w:sz w:val="28"/>
                <w:szCs w:val="28"/>
                <w:u w:val="single"/>
                <w:lang w:val="uk-UA" w:eastAsia="zh-CN" w:bidi="hi-IN"/>
              </w:rPr>
              <w:t xml:space="preserve">Комунальне підприємство «Комунальне унітарне підприємство </w:t>
            </w:r>
            <w:proofErr w:type="spellStart"/>
            <w:r w:rsidRPr="00D706DC">
              <w:rPr>
                <w:rFonts w:ascii="Times New Roman" w:eastAsia="DejaVu Sans" w:hAnsi="Times New Roman" w:cs="Times New Roman"/>
                <w:bCs/>
                <w:kern w:val="2"/>
                <w:sz w:val="28"/>
                <w:szCs w:val="28"/>
                <w:u w:val="single"/>
                <w:lang w:val="uk-UA" w:eastAsia="zh-CN" w:bidi="hi-IN"/>
              </w:rPr>
              <w:t>Пристоличної</w:t>
            </w:r>
            <w:proofErr w:type="spellEnd"/>
            <w:r w:rsidRPr="00D706DC">
              <w:rPr>
                <w:rFonts w:ascii="Times New Roman" w:eastAsia="DejaVu Sans" w:hAnsi="Times New Roman" w:cs="Times New Roman"/>
                <w:bCs/>
                <w:kern w:val="2"/>
                <w:sz w:val="28"/>
                <w:szCs w:val="28"/>
                <w:u w:val="single"/>
                <w:lang w:val="uk-UA" w:eastAsia="zh-CN" w:bidi="hi-IN"/>
              </w:rPr>
              <w:t xml:space="preserve"> сільської ради «</w:t>
            </w:r>
            <w:proofErr w:type="spellStart"/>
            <w:r w:rsidRPr="00D706DC">
              <w:rPr>
                <w:rFonts w:ascii="Times New Roman" w:eastAsia="DejaVu Sans" w:hAnsi="Times New Roman" w:cs="Times New Roman"/>
                <w:bCs/>
                <w:kern w:val="2"/>
                <w:sz w:val="28"/>
                <w:szCs w:val="28"/>
                <w:u w:val="single"/>
                <w:lang w:val="uk-UA" w:eastAsia="zh-CN" w:bidi="hi-IN"/>
              </w:rPr>
              <w:t>Олександрівкажитлобудсервіс</w:t>
            </w:r>
            <w:proofErr w:type="spellEnd"/>
            <w:r w:rsidRPr="00D706DC">
              <w:rPr>
                <w:rFonts w:ascii="Times New Roman" w:eastAsia="DejaVu Sans" w:hAnsi="Times New Roman" w:cs="Times New Roman"/>
                <w:bCs/>
                <w:kern w:val="2"/>
                <w:sz w:val="28"/>
                <w:szCs w:val="28"/>
                <w:u w:val="single"/>
                <w:lang w:val="uk-UA" w:eastAsia="zh-CN" w:bidi="hi-IN"/>
              </w:rPr>
              <w:t>»</w:t>
            </w:r>
          </w:p>
          <w:p w:rsidR="00E70EC6" w:rsidRPr="00D706DC" w:rsidRDefault="00E70EC6" w:rsidP="00E70EC6">
            <w:pPr>
              <w:widowControl w:val="0"/>
              <w:suppressAutoHyphens/>
              <w:spacing w:after="0" w:line="240" w:lineRule="auto"/>
              <w:rPr>
                <w:rFonts w:ascii="Times New Roman" w:eastAsia="DejaVu Sans" w:hAnsi="Times New Roman" w:cs="Times New Roman"/>
                <w:bCs/>
                <w:kern w:val="2"/>
                <w:sz w:val="28"/>
                <w:szCs w:val="28"/>
                <w:lang w:val="uk-UA" w:eastAsia="zh-CN" w:bidi="hi-IN"/>
              </w:rPr>
            </w:pPr>
          </w:p>
          <w:p w:rsidR="00E70EC6" w:rsidRPr="00D706DC" w:rsidRDefault="00E70EC6" w:rsidP="00E70EC6">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Адреса: 08320, Київська область, Бориспільський район, с. Велика Олександрівка, вул. Гагаріна, 11</w:t>
            </w:r>
          </w:p>
          <w:p w:rsidR="00E70EC6" w:rsidRPr="00D706DC" w:rsidRDefault="00E70EC6" w:rsidP="00E70EC6">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kern w:val="2"/>
                <w:sz w:val="28"/>
                <w:szCs w:val="28"/>
                <w:lang w:val="uk-UA" w:eastAsia="zh-CN" w:bidi="hi-IN"/>
              </w:rPr>
              <w:t>Код ЄДРПОУ 34812778</w:t>
            </w:r>
          </w:p>
          <w:p w:rsidR="00E70EC6" w:rsidRPr="00D706DC" w:rsidRDefault="00E70EC6" w:rsidP="00E70EC6">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р/р</w:t>
            </w:r>
            <w:r w:rsidRPr="00D706DC">
              <w:rPr>
                <w:rFonts w:ascii="Times New Roman" w:hAnsi="Times New Roman" w:cs="Times New Roman"/>
                <w:bCs/>
                <w:color w:val="000000"/>
                <w:sz w:val="28"/>
                <w:szCs w:val="28"/>
                <w:lang w:val="uk-UA"/>
              </w:rPr>
              <w:t>UA213204780000000026007125451</w:t>
            </w:r>
          </w:p>
          <w:p w:rsidR="00E70EC6" w:rsidRPr="00D706DC" w:rsidRDefault="00E70EC6" w:rsidP="00E70EC6">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МФО 320478</w:t>
            </w:r>
          </w:p>
          <w:p w:rsidR="00E70EC6" w:rsidRPr="00D706DC" w:rsidRDefault="00E70EC6" w:rsidP="00E70EC6">
            <w:pPr>
              <w:widowControl w:val="0"/>
              <w:suppressAutoHyphens/>
              <w:spacing w:after="0" w:line="240" w:lineRule="auto"/>
              <w:rPr>
                <w:rFonts w:ascii="Times New Roman" w:eastAsia="DejaVu Sans" w:hAnsi="Times New Roman" w:cs="Times New Roman"/>
                <w:bCs/>
                <w:kern w:val="2"/>
                <w:sz w:val="28"/>
                <w:szCs w:val="28"/>
                <w:lang w:val="uk-UA" w:eastAsia="zh-CN" w:bidi="hi-IN"/>
              </w:rPr>
            </w:pPr>
            <w:proofErr w:type="spellStart"/>
            <w:r w:rsidRPr="00D706DC">
              <w:rPr>
                <w:rFonts w:ascii="Times New Roman" w:eastAsia="DejaVu Sans" w:hAnsi="Times New Roman" w:cs="Times New Roman"/>
                <w:bCs/>
                <w:kern w:val="2"/>
                <w:sz w:val="28"/>
                <w:szCs w:val="28"/>
                <w:lang w:val="uk-UA" w:eastAsia="zh-CN" w:bidi="hi-IN"/>
              </w:rPr>
              <w:t>Тел</w:t>
            </w:r>
            <w:proofErr w:type="spellEnd"/>
            <w:r w:rsidRPr="00D706DC">
              <w:rPr>
                <w:rFonts w:ascii="Times New Roman" w:eastAsia="DejaVu Sans" w:hAnsi="Times New Roman" w:cs="Times New Roman"/>
                <w:bCs/>
                <w:kern w:val="2"/>
                <w:sz w:val="28"/>
                <w:szCs w:val="28"/>
                <w:lang w:val="uk-UA" w:eastAsia="zh-CN" w:bidi="hi-IN"/>
              </w:rPr>
              <w:t>/e-</w:t>
            </w:r>
            <w:proofErr w:type="spellStart"/>
            <w:r w:rsidRPr="00D706DC">
              <w:rPr>
                <w:rFonts w:ascii="Times New Roman" w:eastAsia="DejaVu Sans" w:hAnsi="Times New Roman" w:cs="Times New Roman"/>
                <w:bCs/>
                <w:kern w:val="2"/>
                <w:sz w:val="28"/>
                <w:szCs w:val="28"/>
                <w:lang w:val="uk-UA" w:eastAsia="zh-CN" w:bidi="hi-IN"/>
              </w:rPr>
              <w:t>mail</w:t>
            </w:r>
            <w:proofErr w:type="spellEnd"/>
            <w:r w:rsidRPr="00D706DC">
              <w:rPr>
                <w:rFonts w:ascii="Times New Roman" w:eastAsia="DejaVu Sans" w:hAnsi="Times New Roman" w:cs="Times New Roman"/>
                <w:bCs/>
                <w:kern w:val="2"/>
                <w:sz w:val="28"/>
                <w:szCs w:val="28"/>
                <w:lang w:val="uk-UA" w:eastAsia="zh-CN" w:bidi="hi-IN"/>
              </w:rPr>
              <w:t>: 0632205048/kup41711@ukr.net</w:t>
            </w:r>
          </w:p>
          <w:p w:rsidR="00E70EC6" w:rsidRPr="00D706DC" w:rsidRDefault="00E70EC6" w:rsidP="00E70EC6">
            <w:pPr>
              <w:widowControl w:val="0"/>
              <w:suppressAutoHyphens/>
              <w:spacing w:after="0" w:line="240" w:lineRule="auto"/>
              <w:rPr>
                <w:rFonts w:ascii="Times New Roman" w:eastAsia="DejaVu Sans" w:hAnsi="Times New Roman" w:cs="Times New Roman"/>
                <w:b/>
                <w:kern w:val="2"/>
                <w:sz w:val="28"/>
                <w:szCs w:val="28"/>
                <w:lang w:val="uk-UA" w:eastAsia="zh-CN" w:bidi="hi-IN"/>
              </w:rPr>
            </w:pPr>
            <w:r w:rsidRPr="00D706DC">
              <w:rPr>
                <w:rFonts w:ascii="Times New Roman" w:eastAsia="DejaVu Sans" w:hAnsi="Times New Roman" w:cs="Times New Roman"/>
                <w:b/>
                <w:kern w:val="2"/>
                <w:sz w:val="28"/>
                <w:szCs w:val="28"/>
                <w:lang w:val="uk-UA" w:eastAsia="zh-CN" w:bidi="hi-IN"/>
              </w:rPr>
              <w:t>В.о. директора</w:t>
            </w:r>
          </w:p>
          <w:p w:rsidR="00E70EC6" w:rsidRPr="00D706DC" w:rsidRDefault="00E70EC6" w:rsidP="00E70EC6">
            <w:pPr>
              <w:widowControl w:val="0"/>
              <w:suppressAutoHyphens/>
              <w:spacing w:after="0" w:line="240" w:lineRule="auto"/>
              <w:rPr>
                <w:rFonts w:ascii="Times New Roman" w:eastAsia="DejaVu Sans" w:hAnsi="Times New Roman" w:cs="Times New Roman"/>
                <w:b/>
                <w:bCs/>
                <w:kern w:val="2"/>
                <w:sz w:val="28"/>
                <w:szCs w:val="28"/>
                <w:lang w:val="uk-UA" w:eastAsia="zh-CN" w:bidi="hi-IN"/>
              </w:rPr>
            </w:pPr>
            <w:r w:rsidRPr="00D706DC">
              <w:rPr>
                <w:rFonts w:ascii="Times New Roman" w:eastAsia="DejaVu Sans" w:hAnsi="Times New Roman" w:cs="Times New Roman"/>
                <w:b/>
                <w:bCs/>
                <w:kern w:val="2"/>
                <w:sz w:val="28"/>
                <w:szCs w:val="28"/>
                <w:lang w:val="uk-UA" w:eastAsia="zh-CN" w:bidi="hi-IN"/>
              </w:rPr>
              <w:t>__________________/Дмитро ЛАДАН/</w:t>
            </w:r>
          </w:p>
          <w:p w:rsidR="00E70EC6" w:rsidRPr="00D706DC" w:rsidRDefault="00E70EC6" w:rsidP="00E70EC6">
            <w:pPr>
              <w:widowControl w:val="0"/>
              <w:suppressAutoHyphens/>
              <w:spacing w:after="0" w:line="240" w:lineRule="auto"/>
              <w:jc w:val="center"/>
              <w:rPr>
                <w:rFonts w:ascii="Times New Roman" w:eastAsia="DejaVu Sans" w:hAnsi="Times New Roman" w:cs="Times New Roman"/>
                <w:b/>
                <w:bCs/>
                <w:kern w:val="2"/>
                <w:sz w:val="28"/>
                <w:szCs w:val="28"/>
                <w:u w:val="single"/>
                <w:lang w:val="uk-UA" w:eastAsia="zh-CN" w:bidi="hi-IN"/>
              </w:rPr>
            </w:pPr>
          </w:p>
          <w:p w:rsidR="002756D0" w:rsidRPr="00D706DC" w:rsidRDefault="00E70EC6" w:rsidP="00E70EC6">
            <w:pPr>
              <w:widowControl w:val="0"/>
              <w:suppressAutoHyphens/>
              <w:spacing w:after="0" w:line="240" w:lineRule="auto"/>
              <w:jc w:val="center"/>
              <w:rPr>
                <w:rFonts w:ascii="Times New Roman" w:eastAsia="DejaVu Sans" w:hAnsi="Times New Roman" w:cs="Times New Roman"/>
                <w:b/>
                <w:bCs/>
                <w:kern w:val="2"/>
                <w:sz w:val="28"/>
                <w:szCs w:val="28"/>
                <w:u w:val="single"/>
                <w:lang w:val="uk-UA" w:eastAsia="zh-CN" w:bidi="hi-IN"/>
              </w:rPr>
            </w:pPr>
            <w:r w:rsidRPr="00D706DC">
              <w:rPr>
                <w:rFonts w:ascii="Times New Roman" w:eastAsia="DejaVu Sans" w:hAnsi="Times New Roman" w:cs="Times New Roman"/>
                <w:b/>
                <w:bCs/>
                <w:kern w:val="2"/>
                <w:sz w:val="28"/>
                <w:szCs w:val="28"/>
                <w:lang w:val="uk-UA" w:eastAsia="zh-CN" w:bidi="hi-IN"/>
              </w:rPr>
              <w:t>М.П.</w:t>
            </w:r>
          </w:p>
          <w:p w:rsidR="002756D0" w:rsidRPr="00D706DC" w:rsidRDefault="002756D0" w:rsidP="00DD06C0">
            <w:pPr>
              <w:widowControl w:val="0"/>
              <w:suppressAutoHyphens/>
              <w:spacing w:after="0" w:line="240" w:lineRule="auto"/>
              <w:rPr>
                <w:rFonts w:ascii="Times New Roman" w:eastAsia="DejaVu Sans" w:hAnsi="Times New Roman" w:cs="Times New Roman"/>
                <w:b/>
                <w:bCs/>
                <w:kern w:val="2"/>
                <w:sz w:val="28"/>
                <w:szCs w:val="28"/>
                <w:lang w:val="uk-UA" w:eastAsia="zh-CN" w:bidi="hi-IN"/>
              </w:rPr>
            </w:pPr>
          </w:p>
        </w:tc>
        <w:tc>
          <w:tcPr>
            <w:tcW w:w="5122" w:type="dxa"/>
          </w:tcPr>
          <w:p w:rsidR="002756D0" w:rsidRPr="00D706DC" w:rsidRDefault="002756D0" w:rsidP="00DD06C0">
            <w:pPr>
              <w:widowControl w:val="0"/>
              <w:suppressAutoHyphens/>
              <w:spacing w:after="0" w:line="240" w:lineRule="auto"/>
              <w:jc w:val="center"/>
              <w:rPr>
                <w:rFonts w:ascii="Times New Roman" w:eastAsia="DejaVu Sans" w:hAnsi="Times New Roman" w:cs="Times New Roman"/>
                <w:b/>
                <w:bCs/>
                <w:kern w:val="2"/>
                <w:sz w:val="28"/>
                <w:szCs w:val="28"/>
                <w:u w:val="single"/>
                <w:lang w:val="uk-UA" w:eastAsia="zh-CN" w:bidi="hi-IN"/>
              </w:rPr>
            </w:pPr>
            <w:r w:rsidRPr="00D706DC">
              <w:rPr>
                <w:rFonts w:ascii="Times New Roman" w:eastAsia="DejaVu Sans" w:hAnsi="Times New Roman" w:cs="Times New Roman"/>
                <w:b/>
                <w:bCs/>
                <w:kern w:val="2"/>
                <w:sz w:val="28"/>
                <w:szCs w:val="28"/>
                <w:u w:val="single"/>
                <w:lang w:val="uk-UA" w:eastAsia="zh-CN" w:bidi="hi-IN"/>
              </w:rPr>
              <w:t>Продавець</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u w:val="single"/>
                <w:lang w:val="uk-UA" w:eastAsia="zh-CN" w:bidi="hi-IN"/>
              </w:rPr>
            </w:pPr>
          </w:p>
          <w:p w:rsidR="002756D0" w:rsidRPr="00D706DC" w:rsidRDefault="002756D0" w:rsidP="00DD06C0">
            <w:pPr>
              <w:widowControl w:val="0"/>
              <w:suppressAutoHyphens/>
              <w:spacing w:after="0" w:line="240" w:lineRule="auto"/>
              <w:jc w:val="center"/>
              <w:rPr>
                <w:rFonts w:ascii="Times New Roman" w:eastAsia="DejaVu Sans" w:hAnsi="Times New Roman" w:cs="Times New Roman"/>
                <w:bCs/>
                <w:kern w:val="2"/>
                <w:sz w:val="28"/>
                <w:szCs w:val="28"/>
                <w:u w:val="single"/>
                <w:lang w:val="uk-UA" w:eastAsia="zh-CN" w:bidi="hi-IN"/>
              </w:rPr>
            </w:pPr>
            <w:r w:rsidRPr="00D706DC">
              <w:rPr>
                <w:rFonts w:ascii="Times New Roman" w:eastAsia="DejaVu Sans" w:hAnsi="Times New Roman" w:cs="Times New Roman"/>
                <w:bCs/>
                <w:kern w:val="2"/>
                <w:sz w:val="28"/>
                <w:szCs w:val="28"/>
                <w:u w:val="single"/>
                <w:lang w:val="uk-UA" w:eastAsia="zh-CN" w:bidi="hi-IN"/>
              </w:rPr>
              <w:t>___________________________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Адреса: _________________________________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________________________________________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kern w:val="2"/>
                <w:sz w:val="28"/>
                <w:szCs w:val="28"/>
                <w:lang w:val="uk-UA" w:eastAsia="zh-CN" w:bidi="hi-IN"/>
              </w:rPr>
              <w:t xml:space="preserve">Код ЄДРПОУ </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 xml:space="preserve">р/р </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r w:rsidRPr="00D706DC">
              <w:rPr>
                <w:rFonts w:ascii="Times New Roman" w:eastAsia="DejaVu Sans" w:hAnsi="Times New Roman" w:cs="Times New Roman"/>
                <w:bCs/>
                <w:kern w:val="2"/>
                <w:sz w:val="28"/>
                <w:szCs w:val="28"/>
                <w:lang w:val="uk-UA" w:eastAsia="zh-CN" w:bidi="hi-IN"/>
              </w:rPr>
              <w:t>МФО _____________________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proofErr w:type="spellStart"/>
            <w:r w:rsidRPr="00D706DC">
              <w:rPr>
                <w:rFonts w:ascii="Times New Roman" w:eastAsia="DejaVu Sans" w:hAnsi="Times New Roman" w:cs="Times New Roman"/>
                <w:bCs/>
                <w:kern w:val="2"/>
                <w:sz w:val="28"/>
                <w:szCs w:val="28"/>
                <w:lang w:val="uk-UA" w:eastAsia="zh-CN" w:bidi="hi-IN"/>
              </w:rPr>
              <w:t>Тел</w:t>
            </w:r>
            <w:proofErr w:type="spellEnd"/>
            <w:r w:rsidRPr="00D706DC">
              <w:rPr>
                <w:rFonts w:ascii="Times New Roman" w:eastAsia="DejaVu Sans" w:hAnsi="Times New Roman" w:cs="Times New Roman"/>
                <w:bCs/>
                <w:kern w:val="2"/>
                <w:sz w:val="28"/>
                <w:szCs w:val="28"/>
                <w:lang w:val="uk-UA" w:eastAsia="zh-CN" w:bidi="hi-IN"/>
              </w:rPr>
              <w:t>/e-</w:t>
            </w:r>
            <w:proofErr w:type="spellStart"/>
            <w:r w:rsidRPr="00D706DC">
              <w:rPr>
                <w:rFonts w:ascii="Times New Roman" w:eastAsia="DejaVu Sans" w:hAnsi="Times New Roman" w:cs="Times New Roman"/>
                <w:bCs/>
                <w:kern w:val="2"/>
                <w:sz w:val="28"/>
                <w:szCs w:val="28"/>
                <w:lang w:val="uk-UA" w:eastAsia="zh-CN" w:bidi="hi-IN"/>
              </w:rPr>
              <w:t>mail</w:t>
            </w:r>
            <w:proofErr w:type="spellEnd"/>
            <w:r w:rsidRPr="00D706DC">
              <w:rPr>
                <w:rFonts w:ascii="Times New Roman" w:eastAsia="DejaVu Sans" w:hAnsi="Times New Roman" w:cs="Times New Roman"/>
                <w:bCs/>
                <w:kern w:val="2"/>
                <w:sz w:val="28"/>
                <w:szCs w:val="28"/>
                <w:lang w:val="uk-UA" w:eastAsia="zh-CN" w:bidi="hi-IN"/>
              </w:rPr>
              <w:t>: 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Cs/>
                <w:kern w:val="2"/>
                <w:sz w:val="28"/>
                <w:szCs w:val="28"/>
                <w:lang w:val="uk-UA" w:eastAsia="zh-CN" w:bidi="hi-IN"/>
              </w:rPr>
            </w:pPr>
          </w:p>
          <w:p w:rsidR="002756D0" w:rsidRPr="00D706DC" w:rsidRDefault="002756D0" w:rsidP="00DD06C0">
            <w:pPr>
              <w:widowControl w:val="0"/>
              <w:suppressAutoHyphens/>
              <w:spacing w:after="0" w:line="240" w:lineRule="auto"/>
              <w:rPr>
                <w:rFonts w:ascii="Times New Roman" w:eastAsia="DejaVu Sans" w:hAnsi="Times New Roman" w:cs="Times New Roman"/>
                <w:b/>
                <w:bCs/>
                <w:kern w:val="2"/>
                <w:sz w:val="28"/>
                <w:szCs w:val="28"/>
                <w:lang w:val="uk-UA" w:eastAsia="zh-CN" w:bidi="hi-IN"/>
              </w:rPr>
            </w:pPr>
            <w:r w:rsidRPr="00D706DC">
              <w:rPr>
                <w:rFonts w:ascii="Times New Roman" w:eastAsia="DejaVu Sans" w:hAnsi="Times New Roman" w:cs="Times New Roman"/>
                <w:b/>
                <w:bCs/>
                <w:kern w:val="2"/>
                <w:sz w:val="28"/>
                <w:szCs w:val="28"/>
                <w:lang w:val="uk-UA" w:eastAsia="zh-CN" w:bidi="hi-IN"/>
              </w:rPr>
              <w:t>_________/______________/</w:t>
            </w:r>
          </w:p>
          <w:p w:rsidR="002756D0" w:rsidRPr="00D706DC" w:rsidRDefault="002756D0" w:rsidP="00DD06C0">
            <w:pPr>
              <w:widowControl w:val="0"/>
              <w:suppressAutoHyphens/>
              <w:spacing w:after="0" w:line="240" w:lineRule="auto"/>
              <w:rPr>
                <w:rFonts w:ascii="Times New Roman" w:eastAsia="DejaVu Sans" w:hAnsi="Times New Roman" w:cs="Times New Roman"/>
                <w:b/>
                <w:kern w:val="2"/>
                <w:sz w:val="28"/>
                <w:szCs w:val="28"/>
                <w:u w:val="single"/>
                <w:lang w:val="uk-UA" w:eastAsia="zh-CN" w:bidi="hi-IN"/>
              </w:rPr>
            </w:pPr>
            <w:r w:rsidRPr="00D706DC">
              <w:rPr>
                <w:rFonts w:ascii="Times New Roman" w:eastAsia="DejaVu Sans" w:hAnsi="Times New Roman" w:cs="Times New Roman"/>
                <w:b/>
                <w:bCs/>
                <w:kern w:val="2"/>
                <w:sz w:val="28"/>
                <w:szCs w:val="28"/>
                <w:lang w:val="uk-UA" w:eastAsia="zh-CN" w:bidi="hi-IN"/>
              </w:rPr>
              <w:t>М.П.</w:t>
            </w:r>
          </w:p>
        </w:tc>
      </w:tr>
    </w:tbl>
    <w:p w:rsidR="002756D0" w:rsidRPr="00D706DC" w:rsidRDefault="002756D0" w:rsidP="002756D0">
      <w:pPr>
        <w:widowControl w:val="0"/>
        <w:suppressAutoHyphens/>
        <w:spacing w:after="0" w:line="240" w:lineRule="auto"/>
        <w:jc w:val="center"/>
        <w:outlineLvl w:val="6"/>
        <w:rPr>
          <w:rFonts w:ascii="Times New Roman" w:eastAsia="DejaVu Sans" w:hAnsi="Times New Roman" w:cs="Times New Roman"/>
          <w:color w:val="000000"/>
          <w:kern w:val="2"/>
          <w:sz w:val="28"/>
          <w:szCs w:val="28"/>
          <w:lang w:val="uk-UA" w:eastAsia="ru-RU" w:bidi="hi-IN"/>
        </w:rPr>
      </w:pPr>
    </w:p>
    <w:p w:rsidR="00607A1F" w:rsidRPr="00D706DC" w:rsidRDefault="00607A1F" w:rsidP="00607A1F">
      <w:pPr>
        <w:spacing w:after="0" w:line="240" w:lineRule="auto"/>
        <w:jc w:val="center"/>
        <w:rPr>
          <w:rFonts w:ascii="Times New Roman" w:eastAsia="Times New Roman" w:hAnsi="Times New Roman" w:cs="Times New Roman"/>
          <w:b/>
          <w:color w:val="FF0000"/>
          <w:sz w:val="25"/>
          <w:szCs w:val="25"/>
          <w:lang w:val="uk-UA" w:eastAsia="ru-RU"/>
        </w:rPr>
      </w:pPr>
    </w:p>
    <w:sectPr w:rsidR="00607A1F" w:rsidRPr="00D706DC" w:rsidSect="00911DEA">
      <w:footerReference w:type="default" r:id="rId29"/>
      <w:pgSz w:w="11906" w:h="16838"/>
      <w:pgMar w:top="709" w:right="709" w:bottom="709" w:left="1247"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FB7" w:rsidRDefault="00415FB7" w:rsidP="00911DEA">
      <w:pPr>
        <w:spacing w:after="0" w:line="240" w:lineRule="auto"/>
      </w:pPr>
      <w:r>
        <w:separator/>
      </w:r>
    </w:p>
  </w:endnote>
  <w:endnote w:type="continuationSeparator" w:id="0">
    <w:p w:rsidR="00415FB7" w:rsidRDefault="00415FB7" w:rsidP="0091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ejaVu Sans">
    <w:altName w:val="Arial"/>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776210"/>
      <w:docPartObj>
        <w:docPartGallery w:val="Page Numbers (Bottom of Page)"/>
        <w:docPartUnique/>
      </w:docPartObj>
    </w:sdtPr>
    <w:sdtContent>
      <w:p w:rsidR="00452DB6" w:rsidRDefault="00452DB6">
        <w:pPr>
          <w:pStyle w:val="ac"/>
          <w:jc w:val="right"/>
        </w:pPr>
        <w:r>
          <w:fldChar w:fldCharType="begin"/>
        </w:r>
        <w:r>
          <w:instrText>PAGE   \* MERGEFORMAT</w:instrText>
        </w:r>
        <w:r>
          <w:fldChar w:fldCharType="separate"/>
        </w:r>
        <w:r>
          <w:rPr>
            <w:noProof/>
          </w:rPr>
          <w:t>30</w:t>
        </w:r>
        <w:r>
          <w:fldChar w:fldCharType="end"/>
        </w:r>
      </w:p>
    </w:sdtContent>
  </w:sdt>
  <w:p w:rsidR="00452DB6" w:rsidRDefault="00452DB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FB7" w:rsidRDefault="00415FB7" w:rsidP="00911DEA">
      <w:pPr>
        <w:spacing w:after="0" w:line="240" w:lineRule="auto"/>
      </w:pPr>
      <w:r>
        <w:separator/>
      </w:r>
    </w:p>
  </w:footnote>
  <w:footnote w:type="continuationSeparator" w:id="0">
    <w:p w:rsidR="00415FB7" w:rsidRDefault="00415FB7" w:rsidP="00911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6B"/>
    <w:multiLevelType w:val="hybridMultilevel"/>
    <w:tmpl w:val="266E9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1E32A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8E0206"/>
    <w:multiLevelType w:val="multilevel"/>
    <w:tmpl w:val="7EE2368E"/>
    <w:lvl w:ilvl="0">
      <w:start w:val="2"/>
      <w:numFmt w:val="decimal"/>
      <w:lvlText w:val="%1."/>
      <w:lvlJc w:val="left"/>
      <w:pPr>
        <w:ind w:left="390" w:hanging="39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3" w15:restartNumberingAfterBreak="0">
    <w:nsid w:val="08D92FB9"/>
    <w:multiLevelType w:val="multilevel"/>
    <w:tmpl w:val="AB5ECCE2"/>
    <w:lvl w:ilvl="0">
      <w:start w:val="1"/>
      <w:numFmt w:val="decimal"/>
      <w:lvlText w:val="%1"/>
      <w:lvlJc w:val="left"/>
      <w:pPr>
        <w:tabs>
          <w:tab w:val="num" w:pos="432"/>
        </w:tabs>
        <w:ind w:left="432" w:hanging="432"/>
      </w:pPr>
      <w:rPr>
        <w:rFonts w:cs="Times New Roman" w:hint="default"/>
      </w:rPr>
    </w:lvl>
    <w:lvl w:ilvl="1">
      <w:start w:val="1"/>
      <w:numFmt w:val="decimal"/>
      <w:pStyle w:val="titre2productsupport"/>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864"/>
        </w:tabs>
        <w:ind w:left="864" w:hanging="864"/>
      </w:pPr>
      <w:rPr>
        <w:rFonts w:cs="Times New Roman"/>
        <w:b/>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A396E8D"/>
    <w:multiLevelType w:val="hybridMultilevel"/>
    <w:tmpl w:val="4C7CC89A"/>
    <w:lvl w:ilvl="0" w:tplc="3B220D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EAC7EB4"/>
    <w:multiLevelType w:val="multilevel"/>
    <w:tmpl w:val="49EC6A0E"/>
    <w:lvl w:ilvl="0">
      <w:numFmt w:val="bullet"/>
      <w:lvlText w:val="-"/>
      <w:lvlJc w:val="left"/>
      <w:pPr>
        <w:ind w:left="480" w:hanging="480"/>
      </w:pPr>
      <w:rPr>
        <w:rFonts w:ascii="Times New Roman" w:eastAsia="Times New Roman" w:hAnsi="Times New Roman"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0ED1125B"/>
    <w:multiLevelType w:val="hybridMultilevel"/>
    <w:tmpl w:val="6BFABEA8"/>
    <w:lvl w:ilvl="0" w:tplc="882C7FFA">
      <w:start w:val="1"/>
      <w:numFmt w:val="bullet"/>
      <w:pStyle w:val="Aufzhlung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A62FB"/>
    <w:multiLevelType w:val="hybridMultilevel"/>
    <w:tmpl w:val="2160AD9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12EC136E"/>
    <w:multiLevelType w:val="hybridMultilevel"/>
    <w:tmpl w:val="9EBAC3C2"/>
    <w:lvl w:ilvl="0" w:tplc="733052D6">
      <w:start w:val="1"/>
      <w:numFmt w:val="lowerLetter"/>
      <w:pStyle w:val="letterlist"/>
      <w:lvlText w:val="%1)"/>
      <w:lvlJc w:val="left"/>
      <w:pPr>
        <w:ind w:left="1069" w:hanging="360"/>
      </w:pPr>
      <w:rPr>
        <w:rFonts w:cs="Times New Roman"/>
      </w:rPr>
    </w:lvl>
    <w:lvl w:ilvl="1" w:tplc="040C0019">
      <w:start w:val="1"/>
      <w:numFmt w:val="lowerLetter"/>
      <w:lvlText w:val="%2."/>
      <w:lvlJc w:val="left"/>
      <w:pPr>
        <w:ind w:left="1789" w:hanging="360"/>
      </w:pPr>
      <w:rPr>
        <w:rFonts w:cs="Times New Roman"/>
      </w:rPr>
    </w:lvl>
    <w:lvl w:ilvl="2" w:tplc="040C001B">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9" w15:restartNumberingAfterBreak="0">
    <w:nsid w:val="161602DA"/>
    <w:multiLevelType w:val="hybridMultilevel"/>
    <w:tmpl w:val="4D46C54A"/>
    <w:lvl w:ilvl="0" w:tplc="DE8AF106">
      <w:start w:val="1"/>
      <w:numFmt w:val="bullet"/>
      <w:pStyle w:val="Aufzhlung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64BC6"/>
    <w:multiLevelType w:val="hybridMultilevel"/>
    <w:tmpl w:val="8006FF7C"/>
    <w:lvl w:ilvl="0" w:tplc="FBE88DE6">
      <w:start w:val="1"/>
      <w:numFmt w:val="bullet"/>
      <w:pStyle w:val="Aufzhlung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5181F"/>
    <w:multiLevelType w:val="multilevel"/>
    <w:tmpl w:val="309A0334"/>
    <w:lvl w:ilvl="0">
      <w:start w:val="1"/>
      <w:numFmt w:val="decimal"/>
      <w:lvlText w:val="%1."/>
      <w:lvlJc w:val="left"/>
      <w:pPr>
        <w:ind w:left="426" w:firstLine="142"/>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1B1C4115"/>
    <w:multiLevelType w:val="hybridMultilevel"/>
    <w:tmpl w:val="F54E5618"/>
    <w:lvl w:ilvl="0" w:tplc="DD383BBA">
      <w:start w:val="3650"/>
      <w:numFmt w:val="bullet"/>
      <w:lvlText w:val="-"/>
      <w:lvlJc w:val="left"/>
      <w:pPr>
        <w:ind w:left="1760" w:hanging="360"/>
      </w:pPr>
      <w:rPr>
        <w:rFonts w:ascii="Times New Roman" w:eastAsia="Times New Roman" w:hAnsi="Times New Roman" w:cs="Times New Roman" w:hint="default"/>
      </w:rPr>
    </w:lvl>
    <w:lvl w:ilvl="1" w:tplc="04190003">
      <w:start w:val="1"/>
      <w:numFmt w:val="bullet"/>
      <w:lvlText w:val="o"/>
      <w:lvlJc w:val="left"/>
      <w:pPr>
        <w:ind w:left="2480" w:hanging="360"/>
      </w:pPr>
      <w:rPr>
        <w:rFonts w:ascii="Courier New" w:hAnsi="Courier New" w:cs="Courier New" w:hint="default"/>
      </w:rPr>
    </w:lvl>
    <w:lvl w:ilvl="2" w:tplc="04190005">
      <w:start w:val="1"/>
      <w:numFmt w:val="bullet"/>
      <w:lvlText w:val=""/>
      <w:lvlJc w:val="left"/>
      <w:pPr>
        <w:ind w:left="3200" w:hanging="360"/>
      </w:pPr>
      <w:rPr>
        <w:rFonts w:ascii="Wingdings" w:hAnsi="Wingdings" w:hint="default"/>
      </w:rPr>
    </w:lvl>
    <w:lvl w:ilvl="3" w:tplc="04190001">
      <w:start w:val="1"/>
      <w:numFmt w:val="bullet"/>
      <w:lvlText w:val=""/>
      <w:lvlJc w:val="left"/>
      <w:pPr>
        <w:ind w:left="3920" w:hanging="360"/>
      </w:pPr>
      <w:rPr>
        <w:rFonts w:ascii="Symbol" w:hAnsi="Symbol" w:hint="default"/>
      </w:rPr>
    </w:lvl>
    <w:lvl w:ilvl="4" w:tplc="04190003">
      <w:start w:val="1"/>
      <w:numFmt w:val="bullet"/>
      <w:lvlText w:val="o"/>
      <w:lvlJc w:val="left"/>
      <w:pPr>
        <w:ind w:left="4640" w:hanging="360"/>
      </w:pPr>
      <w:rPr>
        <w:rFonts w:ascii="Courier New" w:hAnsi="Courier New" w:cs="Courier New" w:hint="default"/>
      </w:rPr>
    </w:lvl>
    <w:lvl w:ilvl="5" w:tplc="04190005">
      <w:start w:val="1"/>
      <w:numFmt w:val="bullet"/>
      <w:lvlText w:val=""/>
      <w:lvlJc w:val="left"/>
      <w:pPr>
        <w:ind w:left="5360" w:hanging="360"/>
      </w:pPr>
      <w:rPr>
        <w:rFonts w:ascii="Wingdings" w:hAnsi="Wingdings" w:hint="default"/>
      </w:rPr>
    </w:lvl>
    <w:lvl w:ilvl="6" w:tplc="04190001">
      <w:start w:val="1"/>
      <w:numFmt w:val="bullet"/>
      <w:lvlText w:val=""/>
      <w:lvlJc w:val="left"/>
      <w:pPr>
        <w:ind w:left="6080" w:hanging="360"/>
      </w:pPr>
      <w:rPr>
        <w:rFonts w:ascii="Symbol" w:hAnsi="Symbol" w:hint="default"/>
      </w:rPr>
    </w:lvl>
    <w:lvl w:ilvl="7" w:tplc="04190003">
      <w:start w:val="1"/>
      <w:numFmt w:val="bullet"/>
      <w:lvlText w:val="o"/>
      <w:lvlJc w:val="left"/>
      <w:pPr>
        <w:ind w:left="6800" w:hanging="360"/>
      </w:pPr>
      <w:rPr>
        <w:rFonts w:ascii="Courier New" w:hAnsi="Courier New" w:cs="Courier New" w:hint="default"/>
      </w:rPr>
    </w:lvl>
    <w:lvl w:ilvl="8" w:tplc="04190005">
      <w:start w:val="1"/>
      <w:numFmt w:val="bullet"/>
      <w:lvlText w:val=""/>
      <w:lvlJc w:val="left"/>
      <w:pPr>
        <w:ind w:left="7520" w:hanging="360"/>
      </w:pPr>
      <w:rPr>
        <w:rFonts w:ascii="Wingdings" w:hAnsi="Wingdings" w:hint="default"/>
      </w:rPr>
    </w:lvl>
  </w:abstractNum>
  <w:abstractNum w:abstractNumId="13" w15:restartNumberingAfterBreak="0">
    <w:nsid w:val="25850F6D"/>
    <w:multiLevelType w:val="hybridMultilevel"/>
    <w:tmpl w:val="C2526C4E"/>
    <w:lvl w:ilvl="0" w:tplc="7D98C638">
      <w:start w:val="1"/>
      <w:numFmt w:val="bullet"/>
      <w:pStyle w:val="Aufzhlung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91108"/>
    <w:multiLevelType w:val="multilevel"/>
    <w:tmpl w:val="6756EEAA"/>
    <w:lvl w:ilvl="0">
      <w:start w:val="1"/>
      <w:numFmt w:val="decimal"/>
      <w:lvlText w:val="%1."/>
      <w:lvlJc w:val="left"/>
      <w:pPr>
        <w:tabs>
          <w:tab w:val="num" w:pos="644"/>
        </w:tabs>
        <w:ind w:left="644" w:hanging="360"/>
      </w:pPr>
      <w:rPr>
        <w:rFonts w:cs="Times New Roman" w:hint="default"/>
        <w:b/>
      </w:rPr>
    </w:lvl>
    <w:lvl w:ilvl="1">
      <w:start w:val="1"/>
      <w:numFmt w:val="decimal"/>
      <w:lvlText w:val="%2)"/>
      <w:lvlJc w:val="left"/>
      <w:pPr>
        <w:tabs>
          <w:tab w:val="num" w:pos="1156"/>
        </w:tabs>
        <w:ind w:left="1156" w:hanging="360"/>
      </w:pPr>
      <w:rPr>
        <w:rFonts w:ascii="Times New Roman" w:eastAsia="Times New Roman" w:hAnsi="Times New Roman" w:cs="Times New Roman"/>
      </w:rPr>
    </w:lvl>
    <w:lvl w:ilvl="2">
      <w:start w:val="4"/>
      <w:numFmt w:val="bullet"/>
      <w:lvlText w:val="-"/>
      <w:lvlJc w:val="left"/>
      <w:pPr>
        <w:tabs>
          <w:tab w:val="num" w:pos="2056"/>
        </w:tabs>
        <w:ind w:left="2056" w:hanging="360"/>
      </w:pPr>
      <w:rPr>
        <w:rFonts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5" w15:restartNumberingAfterBreak="0">
    <w:nsid w:val="295C68E5"/>
    <w:multiLevelType w:val="hybridMultilevel"/>
    <w:tmpl w:val="D7289036"/>
    <w:lvl w:ilvl="0" w:tplc="04190001">
      <w:start w:val="1"/>
      <w:numFmt w:val="bullet"/>
      <w:lvlText w:val=""/>
      <w:lvlJc w:val="left"/>
      <w:pPr>
        <w:ind w:left="1440" w:hanging="360"/>
      </w:pPr>
      <w:rPr>
        <w:rFonts w:ascii="Symbol" w:hAnsi="Symbol" w:hint="default"/>
        <w:b w:val="0"/>
        <w:i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B1D20A1"/>
    <w:multiLevelType w:val="multilevel"/>
    <w:tmpl w:val="232A75B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AB0A8A"/>
    <w:multiLevelType w:val="hybridMultilevel"/>
    <w:tmpl w:val="9BCC5EA0"/>
    <w:lvl w:ilvl="0" w:tplc="E748664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15:restartNumberingAfterBreak="0">
    <w:nsid w:val="2BB45DA4"/>
    <w:multiLevelType w:val="hybridMultilevel"/>
    <w:tmpl w:val="88602A5E"/>
    <w:lvl w:ilvl="0" w:tplc="D14CE902">
      <w:start w:val="1"/>
      <w:numFmt w:val="bullet"/>
      <w:pStyle w:val="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A07DD"/>
    <w:multiLevelType w:val="hybridMultilevel"/>
    <w:tmpl w:val="D01654A6"/>
    <w:lvl w:ilvl="0" w:tplc="4AF60F34">
      <w:start w:val="1"/>
      <w:numFmt w:val="bullet"/>
      <w:lvlText w:val=""/>
      <w:lvlJc w:val="left"/>
      <w:pPr>
        <w:ind w:left="2160" w:hanging="360"/>
      </w:pPr>
      <w:rPr>
        <w:rFonts w:ascii="Symbol" w:hAnsi="Symbol" w:hint="default"/>
        <w:lang w:val="uk-UA"/>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15:restartNumberingAfterBreak="0">
    <w:nsid w:val="30EE47B4"/>
    <w:multiLevelType w:val="multilevel"/>
    <w:tmpl w:val="2CD2D238"/>
    <w:lvl w:ilvl="0">
      <w:start w:val="1"/>
      <w:numFmt w:val="decimal"/>
      <w:lvlText w:val="%1."/>
      <w:lvlJc w:val="left"/>
      <w:pPr>
        <w:ind w:left="360" w:hanging="360"/>
      </w:pPr>
      <w:rPr>
        <w:rFonts w:hint="default"/>
        <w:i w:val="0"/>
        <w:sz w:val="24"/>
        <w:szCs w:val="24"/>
      </w:rPr>
    </w:lvl>
    <w:lvl w:ilvl="1">
      <w:start w:val="3"/>
      <w:numFmt w:val="decimal"/>
      <w:lvlText w:val="%1.%2."/>
      <w:lvlJc w:val="left"/>
      <w:pPr>
        <w:ind w:left="1495"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21" w15:restartNumberingAfterBreak="0">
    <w:nsid w:val="31ED03E7"/>
    <w:multiLevelType w:val="hybridMultilevel"/>
    <w:tmpl w:val="7D72EE4E"/>
    <w:lvl w:ilvl="0" w:tplc="C9E4A27A">
      <w:start w:val="1"/>
      <w:numFmt w:val="decimal"/>
      <w:lvlText w:val="%1."/>
      <w:lvlJc w:val="left"/>
      <w:pPr>
        <w:ind w:left="557" w:hanging="360"/>
      </w:pPr>
      <w:rPr>
        <w:rFonts w:hint="default"/>
      </w:rPr>
    </w:lvl>
    <w:lvl w:ilvl="1" w:tplc="04190019">
      <w:start w:val="1"/>
      <w:numFmt w:val="lowerLetter"/>
      <w:lvlText w:val="%2."/>
      <w:lvlJc w:val="left"/>
      <w:pPr>
        <w:ind w:left="1277" w:hanging="360"/>
      </w:pPr>
    </w:lvl>
    <w:lvl w:ilvl="2" w:tplc="0419001B" w:tentative="1">
      <w:start w:val="1"/>
      <w:numFmt w:val="lowerRoman"/>
      <w:lvlText w:val="%3."/>
      <w:lvlJc w:val="right"/>
      <w:pPr>
        <w:ind w:left="1997" w:hanging="180"/>
      </w:pPr>
    </w:lvl>
    <w:lvl w:ilvl="3" w:tplc="0419000F" w:tentative="1">
      <w:start w:val="1"/>
      <w:numFmt w:val="decimal"/>
      <w:lvlText w:val="%4."/>
      <w:lvlJc w:val="left"/>
      <w:pPr>
        <w:ind w:left="2717" w:hanging="360"/>
      </w:pPr>
    </w:lvl>
    <w:lvl w:ilvl="4" w:tplc="04190019" w:tentative="1">
      <w:start w:val="1"/>
      <w:numFmt w:val="lowerLetter"/>
      <w:lvlText w:val="%5."/>
      <w:lvlJc w:val="left"/>
      <w:pPr>
        <w:ind w:left="3437" w:hanging="360"/>
      </w:pPr>
    </w:lvl>
    <w:lvl w:ilvl="5" w:tplc="0419001B" w:tentative="1">
      <w:start w:val="1"/>
      <w:numFmt w:val="lowerRoman"/>
      <w:lvlText w:val="%6."/>
      <w:lvlJc w:val="right"/>
      <w:pPr>
        <w:ind w:left="4157" w:hanging="180"/>
      </w:pPr>
    </w:lvl>
    <w:lvl w:ilvl="6" w:tplc="0419000F" w:tentative="1">
      <w:start w:val="1"/>
      <w:numFmt w:val="decimal"/>
      <w:lvlText w:val="%7."/>
      <w:lvlJc w:val="left"/>
      <w:pPr>
        <w:ind w:left="4877" w:hanging="360"/>
      </w:pPr>
    </w:lvl>
    <w:lvl w:ilvl="7" w:tplc="04190019" w:tentative="1">
      <w:start w:val="1"/>
      <w:numFmt w:val="lowerLetter"/>
      <w:lvlText w:val="%8."/>
      <w:lvlJc w:val="left"/>
      <w:pPr>
        <w:ind w:left="5597" w:hanging="360"/>
      </w:pPr>
    </w:lvl>
    <w:lvl w:ilvl="8" w:tplc="0419001B" w:tentative="1">
      <w:start w:val="1"/>
      <w:numFmt w:val="lowerRoman"/>
      <w:lvlText w:val="%9."/>
      <w:lvlJc w:val="right"/>
      <w:pPr>
        <w:ind w:left="6317" w:hanging="180"/>
      </w:pPr>
    </w:lvl>
  </w:abstractNum>
  <w:abstractNum w:abstractNumId="22" w15:restartNumberingAfterBreak="0">
    <w:nsid w:val="35331F82"/>
    <w:multiLevelType w:val="hybridMultilevel"/>
    <w:tmpl w:val="419E9BF2"/>
    <w:lvl w:ilvl="0" w:tplc="057A98C6">
      <w:start w:val="1"/>
      <w:numFmt w:val="bullet"/>
      <w:pStyle w:val="bulle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54A165B"/>
    <w:multiLevelType w:val="hybridMultilevel"/>
    <w:tmpl w:val="9E50F3B6"/>
    <w:lvl w:ilvl="0" w:tplc="4AF60F34">
      <w:start w:val="1"/>
      <w:numFmt w:val="bullet"/>
      <w:lvlText w:val=""/>
      <w:lvlJc w:val="left"/>
      <w:pPr>
        <w:ind w:left="2160" w:hanging="360"/>
      </w:pPr>
      <w:rPr>
        <w:rFonts w:ascii="Symbol" w:hAnsi="Symbol" w:hint="default"/>
        <w:lang w:val="uk-UA"/>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15:restartNumberingAfterBreak="0">
    <w:nsid w:val="38FC5341"/>
    <w:multiLevelType w:val="hybridMultilevel"/>
    <w:tmpl w:val="4EE8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8D255A"/>
    <w:multiLevelType w:val="hybridMultilevel"/>
    <w:tmpl w:val="67A6CAAC"/>
    <w:lvl w:ilvl="0" w:tplc="4AF60F34">
      <w:start w:val="1"/>
      <w:numFmt w:val="bullet"/>
      <w:lvlText w:val=""/>
      <w:lvlJc w:val="left"/>
      <w:pPr>
        <w:ind w:left="2160" w:hanging="360"/>
      </w:pPr>
      <w:rPr>
        <w:rFonts w:ascii="Symbol" w:hAnsi="Symbol" w:hint="default"/>
        <w:lang w:val="uk-UA"/>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3A0B7B74"/>
    <w:multiLevelType w:val="hybridMultilevel"/>
    <w:tmpl w:val="A072E668"/>
    <w:lvl w:ilvl="0" w:tplc="B05673B8">
      <w:start w:val="1"/>
      <w:numFmt w:val="decimal"/>
      <w:pStyle w:val="Exhibit"/>
      <w:lvlText w:val="Exhibit %1:"/>
      <w:lvlJc w:val="left"/>
      <w:pPr>
        <w:tabs>
          <w:tab w:val="num" w:pos="1224"/>
        </w:tabs>
        <w:ind w:left="720" w:hanging="576"/>
      </w:pPr>
      <w:rPr>
        <w:rFonts w:ascii="Arial" w:hAnsi="Arial" w:cs="Times New Roman" w:hint="default"/>
        <w:b/>
        <w:i/>
        <w:color w:val="7D94CA"/>
        <w:sz w:val="24"/>
      </w:rPr>
    </w:lvl>
    <w:lvl w:ilvl="1" w:tplc="E632BF0E">
      <w:start w:val="1"/>
      <w:numFmt w:val="decimal"/>
      <w:lvlText w:val="%2."/>
      <w:lvlJc w:val="left"/>
      <w:pPr>
        <w:tabs>
          <w:tab w:val="num" w:pos="1440"/>
        </w:tabs>
        <w:ind w:left="1440" w:hanging="360"/>
      </w:pPr>
      <w:rPr>
        <w:rFonts w:ascii="Arial" w:hAnsi="Arial" w:cs="Times New Roman" w:hint="default"/>
        <w:b/>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4B3406"/>
    <w:multiLevelType w:val="hybridMultilevel"/>
    <w:tmpl w:val="09B84CA8"/>
    <w:lvl w:ilvl="0" w:tplc="4AF60F34">
      <w:start w:val="1"/>
      <w:numFmt w:val="bullet"/>
      <w:lvlText w:val=""/>
      <w:lvlJc w:val="left"/>
      <w:pPr>
        <w:ind w:left="2160" w:hanging="360"/>
      </w:pPr>
      <w:rPr>
        <w:rFonts w:ascii="Symbol" w:hAnsi="Symbol" w:hint="default"/>
        <w:lang w:val="uk-UA"/>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DE049D"/>
    <w:multiLevelType w:val="multilevel"/>
    <w:tmpl w:val="78723AFE"/>
    <w:lvl w:ilvl="0">
      <w:start w:val="12"/>
      <w:numFmt w:val="decimal"/>
      <w:lvlText w:val="%1."/>
      <w:lvlJc w:val="left"/>
      <w:pPr>
        <w:ind w:left="764" w:hanging="480"/>
      </w:pPr>
      <w:rPr>
        <w:rFonts w:hint="default"/>
      </w:rPr>
    </w:lvl>
    <w:lvl w:ilvl="1">
      <w:start w:val="1"/>
      <w:numFmt w:val="decimal"/>
      <w:lvlText w:val="%1.%2."/>
      <w:lvlJc w:val="left"/>
      <w:pPr>
        <w:ind w:left="1833"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211"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09" w:hanging="1080"/>
      </w:pPr>
      <w:rPr>
        <w:rFonts w:hint="default"/>
      </w:rPr>
    </w:lvl>
    <w:lvl w:ilvl="6">
      <w:start w:val="1"/>
      <w:numFmt w:val="decimal"/>
      <w:lvlText w:val="%1.%2.%3.%4.%5.%6.%7."/>
      <w:lvlJc w:val="left"/>
      <w:pPr>
        <w:ind w:left="8138" w:hanging="1440"/>
      </w:pPr>
      <w:rPr>
        <w:rFonts w:hint="default"/>
      </w:rPr>
    </w:lvl>
    <w:lvl w:ilvl="7">
      <w:start w:val="1"/>
      <w:numFmt w:val="decimal"/>
      <w:lvlText w:val="%1.%2.%3.%4.%5.%6.%7.%8."/>
      <w:lvlJc w:val="left"/>
      <w:pPr>
        <w:ind w:left="9207" w:hanging="1440"/>
      </w:pPr>
      <w:rPr>
        <w:rFonts w:hint="default"/>
      </w:rPr>
    </w:lvl>
    <w:lvl w:ilvl="8">
      <w:start w:val="1"/>
      <w:numFmt w:val="decimal"/>
      <w:lvlText w:val="%1.%2.%3.%4.%5.%6.%7.%8.%9."/>
      <w:lvlJc w:val="left"/>
      <w:pPr>
        <w:ind w:left="10636" w:hanging="1800"/>
      </w:pPr>
      <w:rPr>
        <w:rFonts w:hint="default"/>
      </w:rPr>
    </w:lvl>
  </w:abstractNum>
  <w:abstractNum w:abstractNumId="30" w15:restartNumberingAfterBreak="0">
    <w:nsid w:val="4B6C2AE1"/>
    <w:multiLevelType w:val="hybridMultilevel"/>
    <w:tmpl w:val="5DD8A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EBB18B3"/>
    <w:multiLevelType w:val="hybridMultilevel"/>
    <w:tmpl w:val="E230ED04"/>
    <w:lvl w:ilvl="0" w:tplc="AFACD158">
      <w:start w:val="1"/>
      <w:numFmt w:val="bullet"/>
      <w:pStyle w:val="Aufzhlung2"/>
      <w:lvlText w:val=""/>
      <w:lvlJc w:val="left"/>
      <w:pPr>
        <w:tabs>
          <w:tab w:val="num" w:pos="927"/>
        </w:tabs>
        <w:ind w:left="851" w:hanging="284"/>
      </w:pPr>
      <w:rPr>
        <w:rFonts w:ascii="Symbol" w:hAnsi="Symbol" w:hint="default"/>
        <w:color w:val="auto"/>
      </w:rPr>
    </w:lvl>
    <w:lvl w:ilvl="1" w:tplc="CCA2F322" w:tentative="1">
      <w:start w:val="1"/>
      <w:numFmt w:val="bullet"/>
      <w:lvlText w:val="o"/>
      <w:lvlJc w:val="left"/>
      <w:pPr>
        <w:tabs>
          <w:tab w:val="num" w:pos="1440"/>
        </w:tabs>
        <w:ind w:left="1440" w:hanging="360"/>
      </w:pPr>
      <w:rPr>
        <w:rFonts w:ascii="Courier New" w:hAnsi="Courier New" w:hint="default"/>
      </w:rPr>
    </w:lvl>
    <w:lvl w:ilvl="2" w:tplc="1990F0D4" w:tentative="1">
      <w:start w:val="1"/>
      <w:numFmt w:val="bullet"/>
      <w:lvlText w:val=""/>
      <w:lvlJc w:val="left"/>
      <w:pPr>
        <w:tabs>
          <w:tab w:val="num" w:pos="2160"/>
        </w:tabs>
        <w:ind w:left="2160" w:hanging="360"/>
      </w:pPr>
      <w:rPr>
        <w:rFonts w:ascii="Wingdings" w:hAnsi="Wingdings" w:hint="default"/>
      </w:rPr>
    </w:lvl>
    <w:lvl w:ilvl="3" w:tplc="790080CE" w:tentative="1">
      <w:start w:val="1"/>
      <w:numFmt w:val="bullet"/>
      <w:lvlText w:val=""/>
      <w:lvlJc w:val="left"/>
      <w:pPr>
        <w:tabs>
          <w:tab w:val="num" w:pos="2880"/>
        </w:tabs>
        <w:ind w:left="2880" w:hanging="360"/>
      </w:pPr>
      <w:rPr>
        <w:rFonts w:ascii="Symbol" w:hAnsi="Symbol" w:hint="default"/>
      </w:rPr>
    </w:lvl>
    <w:lvl w:ilvl="4" w:tplc="FD82EE14" w:tentative="1">
      <w:start w:val="1"/>
      <w:numFmt w:val="bullet"/>
      <w:lvlText w:val="o"/>
      <w:lvlJc w:val="left"/>
      <w:pPr>
        <w:tabs>
          <w:tab w:val="num" w:pos="3600"/>
        </w:tabs>
        <w:ind w:left="3600" w:hanging="360"/>
      </w:pPr>
      <w:rPr>
        <w:rFonts w:ascii="Courier New" w:hAnsi="Courier New" w:hint="default"/>
      </w:rPr>
    </w:lvl>
    <w:lvl w:ilvl="5" w:tplc="3DA07828" w:tentative="1">
      <w:start w:val="1"/>
      <w:numFmt w:val="bullet"/>
      <w:lvlText w:val=""/>
      <w:lvlJc w:val="left"/>
      <w:pPr>
        <w:tabs>
          <w:tab w:val="num" w:pos="4320"/>
        </w:tabs>
        <w:ind w:left="4320" w:hanging="360"/>
      </w:pPr>
      <w:rPr>
        <w:rFonts w:ascii="Wingdings" w:hAnsi="Wingdings" w:hint="default"/>
      </w:rPr>
    </w:lvl>
    <w:lvl w:ilvl="6" w:tplc="0AB2BE64" w:tentative="1">
      <w:start w:val="1"/>
      <w:numFmt w:val="bullet"/>
      <w:lvlText w:val=""/>
      <w:lvlJc w:val="left"/>
      <w:pPr>
        <w:tabs>
          <w:tab w:val="num" w:pos="5040"/>
        </w:tabs>
        <w:ind w:left="5040" w:hanging="360"/>
      </w:pPr>
      <w:rPr>
        <w:rFonts w:ascii="Symbol" w:hAnsi="Symbol" w:hint="default"/>
      </w:rPr>
    </w:lvl>
    <w:lvl w:ilvl="7" w:tplc="A2A8791A" w:tentative="1">
      <w:start w:val="1"/>
      <w:numFmt w:val="bullet"/>
      <w:lvlText w:val="o"/>
      <w:lvlJc w:val="left"/>
      <w:pPr>
        <w:tabs>
          <w:tab w:val="num" w:pos="5760"/>
        </w:tabs>
        <w:ind w:left="5760" w:hanging="360"/>
      </w:pPr>
      <w:rPr>
        <w:rFonts w:ascii="Courier New" w:hAnsi="Courier New" w:hint="default"/>
      </w:rPr>
    </w:lvl>
    <w:lvl w:ilvl="8" w:tplc="5F98E77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C4747"/>
    <w:multiLevelType w:val="hybridMultilevel"/>
    <w:tmpl w:val="DBAE1C66"/>
    <w:lvl w:ilvl="0" w:tplc="E6363F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E52CB9"/>
    <w:multiLevelType w:val="hybridMultilevel"/>
    <w:tmpl w:val="AAC0FF4A"/>
    <w:lvl w:ilvl="0" w:tplc="F238CE3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5C3F85"/>
    <w:multiLevelType w:val="hybridMultilevel"/>
    <w:tmpl w:val="40289418"/>
    <w:lvl w:ilvl="0" w:tplc="1678508C">
      <w:start w:val="1"/>
      <w:numFmt w:val="bullet"/>
      <w:pStyle w:val="Aufzhlung3-"/>
      <w:lvlText w:val="-"/>
      <w:lvlJc w:val="left"/>
      <w:pPr>
        <w:tabs>
          <w:tab w:val="num" w:pos="1919"/>
        </w:tabs>
        <w:ind w:left="1843" w:hanging="284"/>
      </w:pPr>
      <w:rPr>
        <w:rFonts w:hint="default"/>
        <w:sz w:val="16"/>
      </w:rPr>
    </w:lvl>
    <w:lvl w:ilvl="1" w:tplc="6102E2DA" w:tentative="1">
      <w:start w:val="1"/>
      <w:numFmt w:val="bullet"/>
      <w:lvlText w:val="o"/>
      <w:lvlJc w:val="left"/>
      <w:pPr>
        <w:tabs>
          <w:tab w:val="num" w:pos="1440"/>
        </w:tabs>
        <w:ind w:left="1440" w:hanging="360"/>
      </w:pPr>
      <w:rPr>
        <w:rFonts w:ascii="Courier New" w:hAnsi="Courier New" w:hint="default"/>
      </w:rPr>
    </w:lvl>
    <w:lvl w:ilvl="2" w:tplc="5E6CCE26" w:tentative="1">
      <w:start w:val="1"/>
      <w:numFmt w:val="bullet"/>
      <w:lvlText w:val=""/>
      <w:lvlJc w:val="left"/>
      <w:pPr>
        <w:tabs>
          <w:tab w:val="num" w:pos="2160"/>
        </w:tabs>
        <w:ind w:left="2160" w:hanging="360"/>
      </w:pPr>
      <w:rPr>
        <w:rFonts w:ascii="Wingdings" w:hAnsi="Wingdings" w:hint="default"/>
      </w:rPr>
    </w:lvl>
    <w:lvl w:ilvl="3" w:tplc="05606D4A" w:tentative="1">
      <w:start w:val="1"/>
      <w:numFmt w:val="bullet"/>
      <w:lvlText w:val=""/>
      <w:lvlJc w:val="left"/>
      <w:pPr>
        <w:tabs>
          <w:tab w:val="num" w:pos="2880"/>
        </w:tabs>
        <w:ind w:left="2880" w:hanging="360"/>
      </w:pPr>
      <w:rPr>
        <w:rFonts w:ascii="Symbol" w:hAnsi="Symbol" w:hint="default"/>
      </w:rPr>
    </w:lvl>
    <w:lvl w:ilvl="4" w:tplc="0CF8DBF0" w:tentative="1">
      <w:start w:val="1"/>
      <w:numFmt w:val="bullet"/>
      <w:lvlText w:val="o"/>
      <w:lvlJc w:val="left"/>
      <w:pPr>
        <w:tabs>
          <w:tab w:val="num" w:pos="3600"/>
        </w:tabs>
        <w:ind w:left="3600" w:hanging="360"/>
      </w:pPr>
      <w:rPr>
        <w:rFonts w:ascii="Courier New" w:hAnsi="Courier New" w:hint="default"/>
      </w:rPr>
    </w:lvl>
    <w:lvl w:ilvl="5" w:tplc="27762B6E" w:tentative="1">
      <w:start w:val="1"/>
      <w:numFmt w:val="bullet"/>
      <w:lvlText w:val=""/>
      <w:lvlJc w:val="left"/>
      <w:pPr>
        <w:tabs>
          <w:tab w:val="num" w:pos="4320"/>
        </w:tabs>
        <w:ind w:left="4320" w:hanging="360"/>
      </w:pPr>
      <w:rPr>
        <w:rFonts w:ascii="Wingdings" w:hAnsi="Wingdings" w:hint="default"/>
      </w:rPr>
    </w:lvl>
    <w:lvl w:ilvl="6" w:tplc="8DCAF778" w:tentative="1">
      <w:start w:val="1"/>
      <w:numFmt w:val="bullet"/>
      <w:lvlText w:val=""/>
      <w:lvlJc w:val="left"/>
      <w:pPr>
        <w:tabs>
          <w:tab w:val="num" w:pos="5040"/>
        </w:tabs>
        <w:ind w:left="5040" w:hanging="360"/>
      </w:pPr>
      <w:rPr>
        <w:rFonts w:ascii="Symbol" w:hAnsi="Symbol" w:hint="default"/>
      </w:rPr>
    </w:lvl>
    <w:lvl w:ilvl="7" w:tplc="3EBC01FC" w:tentative="1">
      <w:start w:val="1"/>
      <w:numFmt w:val="bullet"/>
      <w:lvlText w:val="o"/>
      <w:lvlJc w:val="left"/>
      <w:pPr>
        <w:tabs>
          <w:tab w:val="num" w:pos="5760"/>
        </w:tabs>
        <w:ind w:left="5760" w:hanging="360"/>
      </w:pPr>
      <w:rPr>
        <w:rFonts w:ascii="Courier New" w:hAnsi="Courier New" w:hint="default"/>
      </w:rPr>
    </w:lvl>
    <w:lvl w:ilvl="8" w:tplc="68B6701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294A7A"/>
    <w:multiLevelType w:val="multilevel"/>
    <w:tmpl w:val="E4E2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68763F"/>
    <w:multiLevelType w:val="hybridMultilevel"/>
    <w:tmpl w:val="0A2A7092"/>
    <w:lvl w:ilvl="0" w:tplc="0409000D">
      <w:start w:val="1"/>
      <w:numFmt w:val="bullet"/>
      <w:pStyle w:val="Aufzhlung3"/>
      <w:lvlText w:val=""/>
      <w:lvlJc w:val="left"/>
      <w:pPr>
        <w:tabs>
          <w:tab w:val="num" w:pos="1636"/>
        </w:tabs>
        <w:ind w:left="1559"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371FE8"/>
    <w:multiLevelType w:val="hybridMultilevel"/>
    <w:tmpl w:val="D6F61676"/>
    <w:lvl w:ilvl="0" w:tplc="10502C74">
      <w:start w:val="1"/>
      <w:numFmt w:val="bullet"/>
      <w:pStyle w:val="Aufzhlung1"/>
      <w:lvlText w:val=""/>
      <w:lvlJc w:val="left"/>
      <w:pPr>
        <w:tabs>
          <w:tab w:val="num" w:pos="785"/>
        </w:tabs>
        <w:ind w:left="709" w:hanging="284"/>
      </w:pPr>
      <w:rPr>
        <w:rFonts w:ascii="Symbol" w:hAnsi="Symbol" w:hint="default"/>
        <w:color w:val="auto"/>
      </w:rPr>
    </w:lvl>
    <w:lvl w:ilvl="1" w:tplc="B4523AA6" w:tentative="1">
      <w:start w:val="1"/>
      <w:numFmt w:val="bullet"/>
      <w:lvlText w:val="o"/>
      <w:lvlJc w:val="left"/>
      <w:pPr>
        <w:tabs>
          <w:tab w:val="num" w:pos="1440"/>
        </w:tabs>
        <w:ind w:left="1440" w:hanging="360"/>
      </w:pPr>
      <w:rPr>
        <w:rFonts w:ascii="Courier New" w:hAnsi="Courier New" w:hint="default"/>
      </w:rPr>
    </w:lvl>
    <w:lvl w:ilvl="2" w:tplc="73282BD6" w:tentative="1">
      <w:start w:val="1"/>
      <w:numFmt w:val="bullet"/>
      <w:lvlText w:val=""/>
      <w:lvlJc w:val="left"/>
      <w:pPr>
        <w:tabs>
          <w:tab w:val="num" w:pos="2160"/>
        </w:tabs>
        <w:ind w:left="2160" w:hanging="360"/>
      </w:pPr>
      <w:rPr>
        <w:rFonts w:ascii="Wingdings" w:hAnsi="Wingdings" w:hint="default"/>
      </w:rPr>
    </w:lvl>
    <w:lvl w:ilvl="3" w:tplc="F6968118" w:tentative="1">
      <w:start w:val="1"/>
      <w:numFmt w:val="bullet"/>
      <w:lvlText w:val=""/>
      <w:lvlJc w:val="left"/>
      <w:pPr>
        <w:tabs>
          <w:tab w:val="num" w:pos="2880"/>
        </w:tabs>
        <w:ind w:left="2880" w:hanging="360"/>
      </w:pPr>
      <w:rPr>
        <w:rFonts w:ascii="Symbol" w:hAnsi="Symbol" w:hint="default"/>
      </w:rPr>
    </w:lvl>
    <w:lvl w:ilvl="4" w:tplc="F15CEB58" w:tentative="1">
      <w:start w:val="1"/>
      <w:numFmt w:val="bullet"/>
      <w:lvlText w:val="o"/>
      <w:lvlJc w:val="left"/>
      <w:pPr>
        <w:tabs>
          <w:tab w:val="num" w:pos="3600"/>
        </w:tabs>
        <w:ind w:left="3600" w:hanging="360"/>
      </w:pPr>
      <w:rPr>
        <w:rFonts w:ascii="Courier New" w:hAnsi="Courier New" w:hint="default"/>
      </w:rPr>
    </w:lvl>
    <w:lvl w:ilvl="5" w:tplc="567A0DEA" w:tentative="1">
      <w:start w:val="1"/>
      <w:numFmt w:val="bullet"/>
      <w:lvlText w:val=""/>
      <w:lvlJc w:val="left"/>
      <w:pPr>
        <w:tabs>
          <w:tab w:val="num" w:pos="4320"/>
        </w:tabs>
        <w:ind w:left="4320" w:hanging="360"/>
      </w:pPr>
      <w:rPr>
        <w:rFonts w:ascii="Wingdings" w:hAnsi="Wingdings" w:hint="default"/>
      </w:rPr>
    </w:lvl>
    <w:lvl w:ilvl="6" w:tplc="2AB23B9A" w:tentative="1">
      <w:start w:val="1"/>
      <w:numFmt w:val="bullet"/>
      <w:lvlText w:val=""/>
      <w:lvlJc w:val="left"/>
      <w:pPr>
        <w:tabs>
          <w:tab w:val="num" w:pos="5040"/>
        </w:tabs>
        <w:ind w:left="5040" w:hanging="360"/>
      </w:pPr>
      <w:rPr>
        <w:rFonts w:ascii="Symbol" w:hAnsi="Symbol" w:hint="default"/>
      </w:rPr>
    </w:lvl>
    <w:lvl w:ilvl="7" w:tplc="F83A674A" w:tentative="1">
      <w:start w:val="1"/>
      <w:numFmt w:val="bullet"/>
      <w:lvlText w:val="o"/>
      <w:lvlJc w:val="left"/>
      <w:pPr>
        <w:tabs>
          <w:tab w:val="num" w:pos="5760"/>
        </w:tabs>
        <w:ind w:left="5760" w:hanging="360"/>
      </w:pPr>
      <w:rPr>
        <w:rFonts w:ascii="Courier New" w:hAnsi="Courier New" w:hint="default"/>
      </w:rPr>
    </w:lvl>
    <w:lvl w:ilvl="8" w:tplc="065A07F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B0608D"/>
    <w:multiLevelType w:val="multilevel"/>
    <w:tmpl w:val="192ABF8A"/>
    <w:lvl w:ilvl="0">
      <w:start w:val="1"/>
      <w:numFmt w:val="decimal"/>
      <w:lvlText w:val="%1."/>
      <w:lvlJc w:val="left"/>
      <w:pPr>
        <w:ind w:left="1069" w:hanging="360"/>
      </w:pPr>
      <w:rPr>
        <w:rFonts w:eastAsia="Calibri" w:hint="default"/>
        <w:b/>
      </w:rPr>
    </w:lvl>
    <w:lvl w:ilvl="1">
      <w:start w:val="2"/>
      <w:numFmt w:val="decimal"/>
      <w:isLgl/>
      <w:lvlText w:val="%1.%2."/>
      <w:lvlJc w:val="left"/>
      <w:pPr>
        <w:ind w:left="1069" w:hanging="36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429" w:hanging="72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1789" w:hanging="108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149" w:hanging="1440"/>
      </w:pPr>
      <w:rPr>
        <w:rFonts w:hint="default"/>
        <w:u w:val="none"/>
      </w:rPr>
    </w:lvl>
    <w:lvl w:ilvl="8">
      <w:start w:val="1"/>
      <w:numFmt w:val="decimal"/>
      <w:isLgl/>
      <w:lvlText w:val="%1.%2.%3.%4.%5.%6.%7.%8.%9."/>
      <w:lvlJc w:val="left"/>
      <w:pPr>
        <w:ind w:left="2509" w:hanging="1800"/>
      </w:pPr>
      <w:rPr>
        <w:rFonts w:hint="default"/>
        <w:u w:val="none"/>
      </w:rPr>
    </w:lvl>
  </w:abstractNum>
  <w:abstractNum w:abstractNumId="42" w15:restartNumberingAfterBreak="0">
    <w:nsid w:val="6B1D1232"/>
    <w:multiLevelType w:val="multilevel"/>
    <w:tmpl w:val="62329064"/>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20"/>
      </w:rPr>
    </w:lvl>
    <w:lvl w:ilvl="3">
      <w:start w:val="1"/>
      <w:numFmt w:val="decimal"/>
      <w:pStyle w:val="Level4"/>
      <w:lvlText w:val="%1.%2.%3.%4"/>
      <w:lvlJc w:val="left"/>
      <w:pPr>
        <w:tabs>
          <w:tab w:val="num" w:pos="2722"/>
        </w:tabs>
        <w:ind w:left="2722" w:hanging="681"/>
      </w:pPr>
      <w:rPr>
        <w:rFonts w:ascii="Arial" w:hAnsi="Arial" w:cs="Times New Roman" w:hint="default"/>
        <w:sz w:val="18"/>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4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926B48"/>
    <w:multiLevelType w:val="hybridMultilevel"/>
    <w:tmpl w:val="FB90459A"/>
    <w:lvl w:ilvl="0" w:tplc="C15EB3F2">
      <w:start w:val="1"/>
      <w:numFmt w:val="bullet"/>
      <w:pStyle w:val="Aufzhlung4-"/>
      <w:lvlText w:val="-"/>
      <w:lvlJc w:val="left"/>
      <w:pPr>
        <w:tabs>
          <w:tab w:val="num" w:pos="2770"/>
        </w:tabs>
        <w:ind w:left="2693" w:hanging="283"/>
      </w:pPr>
      <w:rPr>
        <w:rFont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734EB"/>
    <w:multiLevelType w:val="hybridMultilevel"/>
    <w:tmpl w:val="BDAE2E28"/>
    <w:lvl w:ilvl="0" w:tplc="6B02BAF6">
      <w:start w:val="1"/>
      <w:numFmt w:val="bullet"/>
      <w:pStyle w:val="AAElencofreccia"/>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8C15E0"/>
    <w:multiLevelType w:val="multilevel"/>
    <w:tmpl w:val="DCB2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7A3682"/>
    <w:multiLevelType w:val="hybridMultilevel"/>
    <w:tmpl w:val="4B30FB14"/>
    <w:lvl w:ilvl="0" w:tplc="15DE5522">
      <w:start w:val="1"/>
      <w:numFmt w:val="bullet"/>
      <w:pStyle w:val="Aufzhlung6-"/>
      <w:lvlText w:val="-"/>
      <w:lvlJc w:val="left"/>
      <w:pPr>
        <w:tabs>
          <w:tab w:val="num" w:pos="2770"/>
        </w:tabs>
        <w:ind w:left="2693" w:hanging="283"/>
      </w:pPr>
      <w:rPr>
        <w:rFonts w:hint="default"/>
        <w:sz w:val="16"/>
      </w:rPr>
    </w:lvl>
    <w:lvl w:ilvl="1" w:tplc="8320CC1E" w:tentative="1">
      <w:start w:val="1"/>
      <w:numFmt w:val="bullet"/>
      <w:lvlText w:val="o"/>
      <w:lvlJc w:val="left"/>
      <w:pPr>
        <w:tabs>
          <w:tab w:val="num" w:pos="1440"/>
        </w:tabs>
        <w:ind w:left="1440" w:hanging="360"/>
      </w:pPr>
      <w:rPr>
        <w:rFonts w:ascii="Courier New" w:hAnsi="Courier New" w:hint="default"/>
      </w:rPr>
    </w:lvl>
    <w:lvl w:ilvl="2" w:tplc="47ACEBB8" w:tentative="1">
      <w:start w:val="1"/>
      <w:numFmt w:val="bullet"/>
      <w:lvlText w:val=""/>
      <w:lvlJc w:val="left"/>
      <w:pPr>
        <w:tabs>
          <w:tab w:val="num" w:pos="2160"/>
        </w:tabs>
        <w:ind w:left="2160" w:hanging="360"/>
      </w:pPr>
      <w:rPr>
        <w:rFonts w:ascii="Wingdings" w:hAnsi="Wingdings" w:hint="default"/>
      </w:rPr>
    </w:lvl>
    <w:lvl w:ilvl="3" w:tplc="828EEF02" w:tentative="1">
      <w:start w:val="1"/>
      <w:numFmt w:val="bullet"/>
      <w:lvlText w:val=""/>
      <w:lvlJc w:val="left"/>
      <w:pPr>
        <w:tabs>
          <w:tab w:val="num" w:pos="2880"/>
        </w:tabs>
        <w:ind w:left="2880" w:hanging="360"/>
      </w:pPr>
      <w:rPr>
        <w:rFonts w:ascii="Symbol" w:hAnsi="Symbol" w:hint="default"/>
      </w:rPr>
    </w:lvl>
    <w:lvl w:ilvl="4" w:tplc="B7A24F64" w:tentative="1">
      <w:start w:val="1"/>
      <w:numFmt w:val="bullet"/>
      <w:lvlText w:val="o"/>
      <w:lvlJc w:val="left"/>
      <w:pPr>
        <w:tabs>
          <w:tab w:val="num" w:pos="3600"/>
        </w:tabs>
        <w:ind w:left="3600" w:hanging="360"/>
      </w:pPr>
      <w:rPr>
        <w:rFonts w:ascii="Courier New" w:hAnsi="Courier New" w:hint="default"/>
      </w:rPr>
    </w:lvl>
    <w:lvl w:ilvl="5" w:tplc="34EA5054" w:tentative="1">
      <w:start w:val="1"/>
      <w:numFmt w:val="bullet"/>
      <w:lvlText w:val=""/>
      <w:lvlJc w:val="left"/>
      <w:pPr>
        <w:tabs>
          <w:tab w:val="num" w:pos="4320"/>
        </w:tabs>
        <w:ind w:left="4320" w:hanging="360"/>
      </w:pPr>
      <w:rPr>
        <w:rFonts w:ascii="Wingdings" w:hAnsi="Wingdings" w:hint="default"/>
      </w:rPr>
    </w:lvl>
    <w:lvl w:ilvl="6" w:tplc="32DC93F0" w:tentative="1">
      <w:start w:val="1"/>
      <w:numFmt w:val="bullet"/>
      <w:lvlText w:val=""/>
      <w:lvlJc w:val="left"/>
      <w:pPr>
        <w:tabs>
          <w:tab w:val="num" w:pos="5040"/>
        </w:tabs>
        <w:ind w:left="5040" w:hanging="360"/>
      </w:pPr>
      <w:rPr>
        <w:rFonts w:ascii="Symbol" w:hAnsi="Symbol" w:hint="default"/>
      </w:rPr>
    </w:lvl>
    <w:lvl w:ilvl="7" w:tplc="FDFAE88E" w:tentative="1">
      <w:start w:val="1"/>
      <w:numFmt w:val="bullet"/>
      <w:lvlText w:val="o"/>
      <w:lvlJc w:val="left"/>
      <w:pPr>
        <w:tabs>
          <w:tab w:val="num" w:pos="5760"/>
        </w:tabs>
        <w:ind w:left="5760" w:hanging="360"/>
      </w:pPr>
      <w:rPr>
        <w:rFonts w:ascii="Courier New" w:hAnsi="Courier New" w:hint="default"/>
      </w:rPr>
    </w:lvl>
    <w:lvl w:ilvl="8" w:tplc="418645C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014AEC"/>
    <w:multiLevelType w:val="hybridMultilevel"/>
    <w:tmpl w:val="7FD8F086"/>
    <w:lvl w:ilvl="0" w:tplc="0AFA5374">
      <w:start w:val="1"/>
      <w:numFmt w:val="bullet"/>
      <w:pStyle w:val="Aufzhlung2-"/>
      <w:lvlText w:val="-"/>
      <w:lvlJc w:val="left"/>
      <w:pPr>
        <w:tabs>
          <w:tab w:val="num" w:pos="1211"/>
        </w:tabs>
        <w:ind w:left="1134" w:hanging="283"/>
      </w:pPr>
      <w:rPr>
        <w:rFonts w:hint="default"/>
        <w:sz w:val="16"/>
      </w:rPr>
    </w:lvl>
    <w:lvl w:ilvl="1" w:tplc="0B840268" w:tentative="1">
      <w:start w:val="1"/>
      <w:numFmt w:val="bullet"/>
      <w:lvlText w:val="o"/>
      <w:lvlJc w:val="left"/>
      <w:pPr>
        <w:tabs>
          <w:tab w:val="num" w:pos="1440"/>
        </w:tabs>
        <w:ind w:left="1440" w:hanging="360"/>
      </w:pPr>
      <w:rPr>
        <w:rFonts w:ascii="Courier New" w:hAnsi="Courier New" w:hint="default"/>
      </w:rPr>
    </w:lvl>
    <w:lvl w:ilvl="2" w:tplc="AA5400A0" w:tentative="1">
      <w:start w:val="1"/>
      <w:numFmt w:val="bullet"/>
      <w:lvlText w:val=""/>
      <w:lvlJc w:val="left"/>
      <w:pPr>
        <w:tabs>
          <w:tab w:val="num" w:pos="2160"/>
        </w:tabs>
        <w:ind w:left="2160" w:hanging="360"/>
      </w:pPr>
      <w:rPr>
        <w:rFonts w:ascii="Wingdings" w:hAnsi="Wingdings" w:hint="default"/>
      </w:rPr>
    </w:lvl>
    <w:lvl w:ilvl="3" w:tplc="75A60286" w:tentative="1">
      <w:start w:val="1"/>
      <w:numFmt w:val="bullet"/>
      <w:lvlText w:val=""/>
      <w:lvlJc w:val="left"/>
      <w:pPr>
        <w:tabs>
          <w:tab w:val="num" w:pos="2880"/>
        </w:tabs>
        <w:ind w:left="2880" w:hanging="360"/>
      </w:pPr>
      <w:rPr>
        <w:rFonts w:ascii="Symbol" w:hAnsi="Symbol" w:hint="default"/>
      </w:rPr>
    </w:lvl>
    <w:lvl w:ilvl="4" w:tplc="18A27FCC" w:tentative="1">
      <w:start w:val="1"/>
      <w:numFmt w:val="bullet"/>
      <w:lvlText w:val="o"/>
      <w:lvlJc w:val="left"/>
      <w:pPr>
        <w:tabs>
          <w:tab w:val="num" w:pos="3600"/>
        </w:tabs>
        <w:ind w:left="3600" w:hanging="360"/>
      </w:pPr>
      <w:rPr>
        <w:rFonts w:ascii="Courier New" w:hAnsi="Courier New" w:hint="default"/>
      </w:rPr>
    </w:lvl>
    <w:lvl w:ilvl="5" w:tplc="455A2160" w:tentative="1">
      <w:start w:val="1"/>
      <w:numFmt w:val="bullet"/>
      <w:lvlText w:val=""/>
      <w:lvlJc w:val="left"/>
      <w:pPr>
        <w:tabs>
          <w:tab w:val="num" w:pos="4320"/>
        </w:tabs>
        <w:ind w:left="4320" w:hanging="360"/>
      </w:pPr>
      <w:rPr>
        <w:rFonts w:ascii="Wingdings" w:hAnsi="Wingdings" w:hint="default"/>
      </w:rPr>
    </w:lvl>
    <w:lvl w:ilvl="6" w:tplc="E57A33F2" w:tentative="1">
      <w:start w:val="1"/>
      <w:numFmt w:val="bullet"/>
      <w:lvlText w:val=""/>
      <w:lvlJc w:val="left"/>
      <w:pPr>
        <w:tabs>
          <w:tab w:val="num" w:pos="5040"/>
        </w:tabs>
        <w:ind w:left="5040" w:hanging="360"/>
      </w:pPr>
      <w:rPr>
        <w:rFonts w:ascii="Symbol" w:hAnsi="Symbol" w:hint="default"/>
      </w:rPr>
    </w:lvl>
    <w:lvl w:ilvl="7" w:tplc="4650D0CC" w:tentative="1">
      <w:start w:val="1"/>
      <w:numFmt w:val="bullet"/>
      <w:lvlText w:val="o"/>
      <w:lvlJc w:val="left"/>
      <w:pPr>
        <w:tabs>
          <w:tab w:val="num" w:pos="5760"/>
        </w:tabs>
        <w:ind w:left="5760" w:hanging="360"/>
      </w:pPr>
      <w:rPr>
        <w:rFonts w:ascii="Courier New" w:hAnsi="Courier New" w:hint="default"/>
      </w:rPr>
    </w:lvl>
    <w:lvl w:ilvl="8" w:tplc="C86E98F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71703D"/>
    <w:multiLevelType w:val="hybridMultilevel"/>
    <w:tmpl w:val="414A1BCE"/>
    <w:lvl w:ilvl="0" w:tplc="2CC49F78">
      <w:start w:val="1"/>
      <w:numFmt w:val="decimal"/>
      <w:pStyle w:val="numberedlist"/>
      <w:lvlText w:val="%1."/>
      <w:lvlJc w:val="left"/>
      <w:pPr>
        <w:tabs>
          <w:tab w:val="num" w:pos="1069"/>
        </w:tabs>
        <w:ind w:left="1069" w:hanging="360"/>
      </w:pPr>
      <w:rPr>
        <w:rFonts w:cs="Times New Roman" w:hint="default"/>
      </w:rPr>
    </w:lvl>
    <w:lvl w:ilvl="1" w:tplc="040C0019">
      <w:start w:val="28"/>
      <w:numFmt w:val="decimal"/>
      <w:lvlText w:val="%2."/>
      <w:lvlJc w:val="left"/>
      <w:pPr>
        <w:tabs>
          <w:tab w:val="num" w:pos="1724"/>
        </w:tabs>
        <w:ind w:left="1724" w:hanging="645"/>
      </w:pPr>
      <w:rPr>
        <w:rFonts w:cs="Times New Roman" w:hint="default"/>
      </w:rPr>
    </w:lvl>
    <w:lvl w:ilvl="2" w:tplc="040C001B">
      <w:numFmt w:val="bullet"/>
      <w:lvlText w:val="-"/>
      <w:lvlJc w:val="left"/>
      <w:pPr>
        <w:tabs>
          <w:tab w:val="num" w:pos="2339"/>
        </w:tabs>
        <w:ind w:left="2339" w:hanging="360"/>
      </w:pPr>
      <w:rPr>
        <w:rFonts w:ascii="Times New Roman" w:eastAsia="Times New Roman" w:hAnsi="Times New Roman" w:hint="default"/>
      </w:rPr>
    </w:lvl>
    <w:lvl w:ilvl="3" w:tplc="040C000F" w:tentative="1">
      <w:start w:val="1"/>
      <w:numFmt w:val="decimal"/>
      <w:lvlText w:val="%4."/>
      <w:lvlJc w:val="left"/>
      <w:pPr>
        <w:ind w:left="2879" w:hanging="360"/>
      </w:pPr>
      <w:rPr>
        <w:rFonts w:cs="Times New Roman"/>
      </w:rPr>
    </w:lvl>
    <w:lvl w:ilvl="4" w:tplc="040C0019" w:tentative="1">
      <w:start w:val="1"/>
      <w:numFmt w:val="lowerLetter"/>
      <w:lvlText w:val="%5."/>
      <w:lvlJc w:val="left"/>
      <w:pPr>
        <w:ind w:left="3599" w:hanging="360"/>
      </w:pPr>
      <w:rPr>
        <w:rFonts w:cs="Times New Roman"/>
      </w:rPr>
    </w:lvl>
    <w:lvl w:ilvl="5" w:tplc="040C001B" w:tentative="1">
      <w:start w:val="1"/>
      <w:numFmt w:val="lowerRoman"/>
      <w:lvlText w:val="%6."/>
      <w:lvlJc w:val="right"/>
      <w:pPr>
        <w:ind w:left="4319" w:hanging="180"/>
      </w:pPr>
      <w:rPr>
        <w:rFonts w:cs="Times New Roman"/>
      </w:rPr>
    </w:lvl>
    <w:lvl w:ilvl="6" w:tplc="040C000F" w:tentative="1">
      <w:start w:val="1"/>
      <w:numFmt w:val="decimal"/>
      <w:lvlText w:val="%7."/>
      <w:lvlJc w:val="left"/>
      <w:pPr>
        <w:ind w:left="5039" w:hanging="360"/>
      </w:pPr>
      <w:rPr>
        <w:rFonts w:cs="Times New Roman"/>
      </w:rPr>
    </w:lvl>
    <w:lvl w:ilvl="7" w:tplc="040C0019" w:tentative="1">
      <w:start w:val="1"/>
      <w:numFmt w:val="lowerLetter"/>
      <w:lvlText w:val="%8."/>
      <w:lvlJc w:val="left"/>
      <w:pPr>
        <w:ind w:left="5759" w:hanging="360"/>
      </w:pPr>
      <w:rPr>
        <w:rFonts w:cs="Times New Roman"/>
      </w:rPr>
    </w:lvl>
    <w:lvl w:ilvl="8" w:tplc="040C001B" w:tentative="1">
      <w:start w:val="1"/>
      <w:numFmt w:val="lowerRoman"/>
      <w:lvlText w:val="%9."/>
      <w:lvlJc w:val="right"/>
      <w:pPr>
        <w:ind w:left="6479" w:hanging="180"/>
      </w:pPr>
      <w:rPr>
        <w:rFonts w:cs="Times New Roman"/>
      </w:rPr>
    </w:lvl>
  </w:abstractNum>
  <w:abstractNum w:abstractNumId="51" w15:restartNumberingAfterBreak="0">
    <w:nsid w:val="7D1A12BE"/>
    <w:multiLevelType w:val="hybridMultilevel"/>
    <w:tmpl w:val="83EA1A84"/>
    <w:lvl w:ilvl="0" w:tplc="C2165764">
      <w:start w:val="1"/>
      <w:numFmt w:val="bullet"/>
      <w:pStyle w:val="Aufzhlung5"/>
      <w:lvlText w:val=""/>
      <w:lvlJc w:val="left"/>
      <w:pPr>
        <w:tabs>
          <w:tab w:val="num" w:pos="2486"/>
        </w:tabs>
        <w:ind w:left="2410" w:hanging="284"/>
      </w:pPr>
      <w:rPr>
        <w:rFonts w:ascii="Symbol" w:hAnsi="Symbol" w:hint="default"/>
        <w:color w:val="auto"/>
      </w:rPr>
    </w:lvl>
    <w:lvl w:ilvl="1" w:tplc="13AC044C" w:tentative="1">
      <w:start w:val="1"/>
      <w:numFmt w:val="bullet"/>
      <w:lvlText w:val="o"/>
      <w:lvlJc w:val="left"/>
      <w:pPr>
        <w:tabs>
          <w:tab w:val="num" w:pos="1440"/>
        </w:tabs>
        <w:ind w:left="1440" w:hanging="360"/>
      </w:pPr>
      <w:rPr>
        <w:rFonts w:ascii="Courier New" w:hAnsi="Courier New" w:hint="default"/>
      </w:rPr>
    </w:lvl>
    <w:lvl w:ilvl="2" w:tplc="56D45404" w:tentative="1">
      <w:start w:val="1"/>
      <w:numFmt w:val="bullet"/>
      <w:lvlText w:val=""/>
      <w:lvlJc w:val="left"/>
      <w:pPr>
        <w:tabs>
          <w:tab w:val="num" w:pos="2160"/>
        </w:tabs>
        <w:ind w:left="2160" w:hanging="360"/>
      </w:pPr>
      <w:rPr>
        <w:rFonts w:ascii="Wingdings" w:hAnsi="Wingdings" w:hint="default"/>
      </w:rPr>
    </w:lvl>
    <w:lvl w:ilvl="3" w:tplc="86C48280" w:tentative="1">
      <w:start w:val="1"/>
      <w:numFmt w:val="bullet"/>
      <w:lvlText w:val=""/>
      <w:lvlJc w:val="left"/>
      <w:pPr>
        <w:tabs>
          <w:tab w:val="num" w:pos="2880"/>
        </w:tabs>
        <w:ind w:left="2880" w:hanging="360"/>
      </w:pPr>
      <w:rPr>
        <w:rFonts w:ascii="Symbol" w:hAnsi="Symbol" w:hint="default"/>
      </w:rPr>
    </w:lvl>
    <w:lvl w:ilvl="4" w:tplc="E4F05DB0" w:tentative="1">
      <w:start w:val="1"/>
      <w:numFmt w:val="bullet"/>
      <w:lvlText w:val="o"/>
      <w:lvlJc w:val="left"/>
      <w:pPr>
        <w:tabs>
          <w:tab w:val="num" w:pos="3600"/>
        </w:tabs>
        <w:ind w:left="3600" w:hanging="360"/>
      </w:pPr>
      <w:rPr>
        <w:rFonts w:ascii="Courier New" w:hAnsi="Courier New" w:hint="default"/>
      </w:rPr>
    </w:lvl>
    <w:lvl w:ilvl="5" w:tplc="9A5EAC18" w:tentative="1">
      <w:start w:val="1"/>
      <w:numFmt w:val="bullet"/>
      <w:lvlText w:val=""/>
      <w:lvlJc w:val="left"/>
      <w:pPr>
        <w:tabs>
          <w:tab w:val="num" w:pos="4320"/>
        </w:tabs>
        <w:ind w:left="4320" w:hanging="360"/>
      </w:pPr>
      <w:rPr>
        <w:rFonts w:ascii="Wingdings" w:hAnsi="Wingdings" w:hint="default"/>
      </w:rPr>
    </w:lvl>
    <w:lvl w:ilvl="6" w:tplc="926CC63E" w:tentative="1">
      <w:start w:val="1"/>
      <w:numFmt w:val="bullet"/>
      <w:lvlText w:val=""/>
      <w:lvlJc w:val="left"/>
      <w:pPr>
        <w:tabs>
          <w:tab w:val="num" w:pos="5040"/>
        </w:tabs>
        <w:ind w:left="5040" w:hanging="360"/>
      </w:pPr>
      <w:rPr>
        <w:rFonts w:ascii="Symbol" w:hAnsi="Symbol" w:hint="default"/>
      </w:rPr>
    </w:lvl>
    <w:lvl w:ilvl="7" w:tplc="EE06EA80" w:tentative="1">
      <w:start w:val="1"/>
      <w:numFmt w:val="bullet"/>
      <w:lvlText w:val="o"/>
      <w:lvlJc w:val="left"/>
      <w:pPr>
        <w:tabs>
          <w:tab w:val="num" w:pos="5760"/>
        </w:tabs>
        <w:ind w:left="5760" w:hanging="360"/>
      </w:pPr>
      <w:rPr>
        <w:rFonts w:ascii="Courier New" w:hAnsi="Courier New" w:hint="default"/>
      </w:rPr>
    </w:lvl>
    <w:lvl w:ilvl="8" w:tplc="CC102C4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CD4CFC"/>
    <w:multiLevelType w:val="hybridMultilevel"/>
    <w:tmpl w:val="325C41A6"/>
    <w:lvl w:ilvl="0" w:tplc="751C1FD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
  </w:num>
  <w:num w:numId="3">
    <w:abstractNumId w:val="33"/>
  </w:num>
  <w:num w:numId="4">
    <w:abstractNumId w:val="40"/>
  </w:num>
  <w:num w:numId="5">
    <w:abstractNumId w:val="43"/>
  </w:num>
  <w:num w:numId="6">
    <w:abstractNumId w:val="35"/>
  </w:num>
  <w:num w:numId="7">
    <w:abstractNumId w:val="28"/>
  </w:num>
  <w:num w:numId="8">
    <w:abstractNumId w:val="52"/>
  </w:num>
  <w:num w:numId="9">
    <w:abstractNumId w:val="7"/>
  </w:num>
  <w:num w:numId="10">
    <w:abstractNumId w:val="6"/>
  </w:num>
  <w:num w:numId="11">
    <w:abstractNumId w:val="18"/>
  </w:num>
  <w:num w:numId="12">
    <w:abstractNumId w:val="39"/>
  </w:num>
  <w:num w:numId="13">
    <w:abstractNumId w:val="31"/>
  </w:num>
  <w:num w:numId="14">
    <w:abstractNumId w:val="49"/>
  </w:num>
  <w:num w:numId="15">
    <w:abstractNumId w:val="38"/>
  </w:num>
  <w:num w:numId="16">
    <w:abstractNumId w:val="36"/>
  </w:num>
  <w:num w:numId="17">
    <w:abstractNumId w:val="10"/>
  </w:num>
  <w:num w:numId="18">
    <w:abstractNumId w:val="44"/>
  </w:num>
  <w:num w:numId="19">
    <w:abstractNumId w:val="51"/>
  </w:num>
  <w:num w:numId="20">
    <w:abstractNumId w:val="13"/>
  </w:num>
  <w:num w:numId="21">
    <w:abstractNumId w:val="9"/>
  </w:num>
  <w:num w:numId="22">
    <w:abstractNumId w:val="48"/>
  </w:num>
  <w:num w:numId="23">
    <w:abstractNumId w:val="22"/>
  </w:num>
  <w:num w:numId="24">
    <w:abstractNumId w:val="45"/>
  </w:num>
  <w:num w:numId="25">
    <w:abstractNumId w:val="3"/>
  </w:num>
  <w:num w:numId="26">
    <w:abstractNumId w:val="26"/>
  </w:num>
  <w:num w:numId="27">
    <w:abstractNumId w:val="8"/>
  </w:num>
  <w:num w:numId="28">
    <w:abstractNumId w:val="50"/>
    <w:lvlOverride w:ilvl="0">
      <w:startOverride w:val="1"/>
    </w:lvlOverride>
  </w:num>
  <w:num w:numId="29">
    <w:abstractNumId w:val="42"/>
  </w:num>
  <w:num w:numId="30">
    <w:abstractNumId w:val="4"/>
  </w:num>
  <w:num w:numId="31">
    <w:abstractNumId w:val="20"/>
  </w:num>
  <w:num w:numId="32">
    <w:abstractNumId w:val="41"/>
  </w:num>
  <w:num w:numId="33">
    <w:abstractNumId w:val="3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7"/>
  </w:num>
  <w:num w:numId="39">
    <w:abstractNumId w:val="25"/>
  </w:num>
  <w:num w:numId="40">
    <w:abstractNumId w:val="23"/>
  </w:num>
  <w:num w:numId="41">
    <w:abstractNumId w:val="15"/>
  </w:num>
  <w:num w:numId="42">
    <w:abstractNumId w:val="29"/>
  </w:num>
  <w:num w:numId="43">
    <w:abstractNumId w:val="5"/>
  </w:num>
  <w:num w:numId="44">
    <w:abstractNumId w:val="30"/>
  </w:num>
  <w:num w:numId="45">
    <w:abstractNumId w:val="16"/>
  </w:num>
  <w:num w:numId="46">
    <w:abstractNumId w:val="32"/>
  </w:num>
  <w:num w:numId="47">
    <w:abstractNumId w:val="2"/>
  </w:num>
  <w:num w:numId="48">
    <w:abstractNumId w:val="11"/>
  </w:num>
  <w:num w:numId="49">
    <w:abstractNumId w:val="17"/>
  </w:num>
  <w:num w:numId="50">
    <w:abstractNumId w:val="47"/>
  </w:num>
  <w:num w:numId="51">
    <w:abstractNumId w:val="37"/>
  </w:num>
  <w:num w:numId="52">
    <w:abstractNumId w:val="12"/>
  </w:num>
  <w:num w:numId="53">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67"/>
    <w:rsid w:val="00000E03"/>
    <w:rsid w:val="00001BAF"/>
    <w:rsid w:val="000065C5"/>
    <w:rsid w:val="000074A7"/>
    <w:rsid w:val="00007E24"/>
    <w:rsid w:val="00011233"/>
    <w:rsid w:val="00017688"/>
    <w:rsid w:val="00017AE9"/>
    <w:rsid w:val="00020069"/>
    <w:rsid w:val="000207CA"/>
    <w:rsid w:val="00022AAF"/>
    <w:rsid w:val="00023681"/>
    <w:rsid w:val="00024E7D"/>
    <w:rsid w:val="00024F31"/>
    <w:rsid w:val="000255DB"/>
    <w:rsid w:val="000259B1"/>
    <w:rsid w:val="0002622A"/>
    <w:rsid w:val="00027E04"/>
    <w:rsid w:val="00030F7C"/>
    <w:rsid w:val="00031315"/>
    <w:rsid w:val="00032594"/>
    <w:rsid w:val="00033B8E"/>
    <w:rsid w:val="00051B5B"/>
    <w:rsid w:val="00052757"/>
    <w:rsid w:val="000529D8"/>
    <w:rsid w:val="00053462"/>
    <w:rsid w:val="0005440A"/>
    <w:rsid w:val="00064D91"/>
    <w:rsid w:val="000676C3"/>
    <w:rsid w:val="0007186A"/>
    <w:rsid w:val="00072B3E"/>
    <w:rsid w:val="00073C2B"/>
    <w:rsid w:val="00077587"/>
    <w:rsid w:val="000820C2"/>
    <w:rsid w:val="000867BC"/>
    <w:rsid w:val="000928D4"/>
    <w:rsid w:val="00093B11"/>
    <w:rsid w:val="0009626B"/>
    <w:rsid w:val="000A2451"/>
    <w:rsid w:val="000A3CC5"/>
    <w:rsid w:val="000A4979"/>
    <w:rsid w:val="000A63B0"/>
    <w:rsid w:val="000B10AC"/>
    <w:rsid w:val="000B4E6C"/>
    <w:rsid w:val="000B583F"/>
    <w:rsid w:val="000C4CB8"/>
    <w:rsid w:val="000C69B4"/>
    <w:rsid w:val="000D07B7"/>
    <w:rsid w:val="000D0BA4"/>
    <w:rsid w:val="000D16D3"/>
    <w:rsid w:val="000D3114"/>
    <w:rsid w:val="000D372B"/>
    <w:rsid w:val="000D4B1B"/>
    <w:rsid w:val="000D510A"/>
    <w:rsid w:val="000D7CC6"/>
    <w:rsid w:val="000E20E8"/>
    <w:rsid w:val="000E401C"/>
    <w:rsid w:val="000E4A14"/>
    <w:rsid w:val="000E5926"/>
    <w:rsid w:val="000E7D16"/>
    <w:rsid w:val="000F12C6"/>
    <w:rsid w:val="000F719E"/>
    <w:rsid w:val="000F757E"/>
    <w:rsid w:val="0010117A"/>
    <w:rsid w:val="0010309B"/>
    <w:rsid w:val="001055F4"/>
    <w:rsid w:val="001067D8"/>
    <w:rsid w:val="00117C36"/>
    <w:rsid w:val="00121ADC"/>
    <w:rsid w:val="00124B60"/>
    <w:rsid w:val="001300AC"/>
    <w:rsid w:val="00135F5B"/>
    <w:rsid w:val="001369BE"/>
    <w:rsid w:val="00137E4D"/>
    <w:rsid w:val="00142FCD"/>
    <w:rsid w:val="00144D1D"/>
    <w:rsid w:val="00144E30"/>
    <w:rsid w:val="001507EF"/>
    <w:rsid w:val="0015169F"/>
    <w:rsid w:val="00151A1D"/>
    <w:rsid w:val="00153ED3"/>
    <w:rsid w:val="00155742"/>
    <w:rsid w:val="0015708F"/>
    <w:rsid w:val="00160DBE"/>
    <w:rsid w:val="00163A12"/>
    <w:rsid w:val="00164ECB"/>
    <w:rsid w:val="00166496"/>
    <w:rsid w:val="00171B71"/>
    <w:rsid w:val="0017624C"/>
    <w:rsid w:val="0017625F"/>
    <w:rsid w:val="00177ED7"/>
    <w:rsid w:val="00181B81"/>
    <w:rsid w:val="00184535"/>
    <w:rsid w:val="00184715"/>
    <w:rsid w:val="00185290"/>
    <w:rsid w:val="00187AD3"/>
    <w:rsid w:val="00194B14"/>
    <w:rsid w:val="001961C4"/>
    <w:rsid w:val="001A1EA7"/>
    <w:rsid w:val="001A2C79"/>
    <w:rsid w:val="001A72B8"/>
    <w:rsid w:val="001B59A5"/>
    <w:rsid w:val="001B5B22"/>
    <w:rsid w:val="001B6A74"/>
    <w:rsid w:val="001C03D0"/>
    <w:rsid w:val="001C2406"/>
    <w:rsid w:val="001D2C9E"/>
    <w:rsid w:val="001E20AB"/>
    <w:rsid w:val="001E4656"/>
    <w:rsid w:val="001E594A"/>
    <w:rsid w:val="001E67B8"/>
    <w:rsid w:val="001F2047"/>
    <w:rsid w:val="001F535F"/>
    <w:rsid w:val="001F55AA"/>
    <w:rsid w:val="001F6188"/>
    <w:rsid w:val="002029EB"/>
    <w:rsid w:val="00203879"/>
    <w:rsid w:val="002064F9"/>
    <w:rsid w:val="00207F7E"/>
    <w:rsid w:val="00210A5B"/>
    <w:rsid w:val="00212036"/>
    <w:rsid w:val="0021341F"/>
    <w:rsid w:val="002150BF"/>
    <w:rsid w:val="0021694A"/>
    <w:rsid w:val="00220381"/>
    <w:rsid w:val="00222A96"/>
    <w:rsid w:val="00223B06"/>
    <w:rsid w:val="00224DCE"/>
    <w:rsid w:val="002266BC"/>
    <w:rsid w:val="0022672F"/>
    <w:rsid w:val="00227AC1"/>
    <w:rsid w:val="0023455F"/>
    <w:rsid w:val="00236848"/>
    <w:rsid w:val="00236EB6"/>
    <w:rsid w:val="002378D7"/>
    <w:rsid w:val="00242C68"/>
    <w:rsid w:val="00252388"/>
    <w:rsid w:val="002538C1"/>
    <w:rsid w:val="00253CAD"/>
    <w:rsid w:val="00254692"/>
    <w:rsid w:val="00260342"/>
    <w:rsid w:val="00261974"/>
    <w:rsid w:val="002663A5"/>
    <w:rsid w:val="00266D81"/>
    <w:rsid w:val="0026755F"/>
    <w:rsid w:val="00272A2E"/>
    <w:rsid w:val="002756D0"/>
    <w:rsid w:val="00287530"/>
    <w:rsid w:val="00296570"/>
    <w:rsid w:val="002A32CA"/>
    <w:rsid w:val="002A52EF"/>
    <w:rsid w:val="002B01E6"/>
    <w:rsid w:val="002B1A25"/>
    <w:rsid w:val="002B1EC7"/>
    <w:rsid w:val="002B2722"/>
    <w:rsid w:val="002B3449"/>
    <w:rsid w:val="002B5008"/>
    <w:rsid w:val="002B608E"/>
    <w:rsid w:val="002B6C0D"/>
    <w:rsid w:val="002C22E4"/>
    <w:rsid w:val="002C6C01"/>
    <w:rsid w:val="002D4E44"/>
    <w:rsid w:val="002D5D1C"/>
    <w:rsid w:val="002D70F0"/>
    <w:rsid w:val="002E2338"/>
    <w:rsid w:val="002E340C"/>
    <w:rsid w:val="002E79AA"/>
    <w:rsid w:val="002E7F43"/>
    <w:rsid w:val="002F5BDE"/>
    <w:rsid w:val="002F5CF9"/>
    <w:rsid w:val="00304FEA"/>
    <w:rsid w:val="00306F4D"/>
    <w:rsid w:val="00311F8F"/>
    <w:rsid w:val="00313FF7"/>
    <w:rsid w:val="00314F74"/>
    <w:rsid w:val="00316A41"/>
    <w:rsid w:val="00316F39"/>
    <w:rsid w:val="00321219"/>
    <w:rsid w:val="003329DE"/>
    <w:rsid w:val="0033790E"/>
    <w:rsid w:val="0034154C"/>
    <w:rsid w:val="0034198A"/>
    <w:rsid w:val="00345FCE"/>
    <w:rsid w:val="00347A2D"/>
    <w:rsid w:val="00347E02"/>
    <w:rsid w:val="00350D75"/>
    <w:rsid w:val="00352491"/>
    <w:rsid w:val="00363653"/>
    <w:rsid w:val="0037078E"/>
    <w:rsid w:val="003715A4"/>
    <w:rsid w:val="003716DD"/>
    <w:rsid w:val="003735A1"/>
    <w:rsid w:val="00373C74"/>
    <w:rsid w:val="003759A3"/>
    <w:rsid w:val="00375A44"/>
    <w:rsid w:val="00381D88"/>
    <w:rsid w:val="0038259C"/>
    <w:rsid w:val="00383C46"/>
    <w:rsid w:val="0038759B"/>
    <w:rsid w:val="003903A3"/>
    <w:rsid w:val="003906DF"/>
    <w:rsid w:val="0039145F"/>
    <w:rsid w:val="0039268D"/>
    <w:rsid w:val="003A17F0"/>
    <w:rsid w:val="003A1B35"/>
    <w:rsid w:val="003A3823"/>
    <w:rsid w:val="003A6012"/>
    <w:rsid w:val="003A721C"/>
    <w:rsid w:val="003B0950"/>
    <w:rsid w:val="003B117E"/>
    <w:rsid w:val="003B47D2"/>
    <w:rsid w:val="003B496C"/>
    <w:rsid w:val="003C282C"/>
    <w:rsid w:val="003C2D49"/>
    <w:rsid w:val="003C36FC"/>
    <w:rsid w:val="003C57F0"/>
    <w:rsid w:val="003C5C85"/>
    <w:rsid w:val="003C7845"/>
    <w:rsid w:val="003C7867"/>
    <w:rsid w:val="003D0E19"/>
    <w:rsid w:val="003D0EBA"/>
    <w:rsid w:val="003D23F0"/>
    <w:rsid w:val="003D2D0F"/>
    <w:rsid w:val="003D3617"/>
    <w:rsid w:val="003D7004"/>
    <w:rsid w:val="003D73DE"/>
    <w:rsid w:val="003E4C1D"/>
    <w:rsid w:val="003F27EF"/>
    <w:rsid w:val="003F2B77"/>
    <w:rsid w:val="003F4A2C"/>
    <w:rsid w:val="003F509B"/>
    <w:rsid w:val="00400FCA"/>
    <w:rsid w:val="00402E5F"/>
    <w:rsid w:val="004035DE"/>
    <w:rsid w:val="00405B83"/>
    <w:rsid w:val="00407B29"/>
    <w:rsid w:val="00410ED3"/>
    <w:rsid w:val="00413E22"/>
    <w:rsid w:val="00414B08"/>
    <w:rsid w:val="00415FB7"/>
    <w:rsid w:val="00417F69"/>
    <w:rsid w:val="0042653A"/>
    <w:rsid w:val="00427391"/>
    <w:rsid w:val="004303EC"/>
    <w:rsid w:val="00431A69"/>
    <w:rsid w:val="00432157"/>
    <w:rsid w:val="00441ACE"/>
    <w:rsid w:val="0044388C"/>
    <w:rsid w:val="00452B83"/>
    <w:rsid w:val="00452DB6"/>
    <w:rsid w:val="00455684"/>
    <w:rsid w:val="00457549"/>
    <w:rsid w:val="004600BB"/>
    <w:rsid w:val="00460CCB"/>
    <w:rsid w:val="00471EAB"/>
    <w:rsid w:val="00474DDB"/>
    <w:rsid w:val="00476E14"/>
    <w:rsid w:val="00477FAC"/>
    <w:rsid w:val="004834BB"/>
    <w:rsid w:val="004864BD"/>
    <w:rsid w:val="00486662"/>
    <w:rsid w:val="00486937"/>
    <w:rsid w:val="00490166"/>
    <w:rsid w:val="00491B3B"/>
    <w:rsid w:val="0049485F"/>
    <w:rsid w:val="00494949"/>
    <w:rsid w:val="004A0867"/>
    <w:rsid w:val="004A6409"/>
    <w:rsid w:val="004A6501"/>
    <w:rsid w:val="004A7D01"/>
    <w:rsid w:val="004B31C1"/>
    <w:rsid w:val="004C1059"/>
    <w:rsid w:val="004C1B96"/>
    <w:rsid w:val="004C2663"/>
    <w:rsid w:val="004C6CAD"/>
    <w:rsid w:val="004D218C"/>
    <w:rsid w:val="004D3238"/>
    <w:rsid w:val="004D3B27"/>
    <w:rsid w:val="004D3E31"/>
    <w:rsid w:val="004D4C0F"/>
    <w:rsid w:val="004D7A17"/>
    <w:rsid w:val="004E02BE"/>
    <w:rsid w:val="004E06AB"/>
    <w:rsid w:val="004E0755"/>
    <w:rsid w:val="004E18E0"/>
    <w:rsid w:val="004E2588"/>
    <w:rsid w:val="004E2E28"/>
    <w:rsid w:val="004E3BF4"/>
    <w:rsid w:val="004E733A"/>
    <w:rsid w:val="004F2C64"/>
    <w:rsid w:val="0050014B"/>
    <w:rsid w:val="0050021C"/>
    <w:rsid w:val="00500609"/>
    <w:rsid w:val="00503DD7"/>
    <w:rsid w:val="00505DC1"/>
    <w:rsid w:val="00506278"/>
    <w:rsid w:val="00510300"/>
    <w:rsid w:val="005107DE"/>
    <w:rsid w:val="00515983"/>
    <w:rsid w:val="00524BD3"/>
    <w:rsid w:val="00524D50"/>
    <w:rsid w:val="0052627D"/>
    <w:rsid w:val="0053265F"/>
    <w:rsid w:val="00535CF3"/>
    <w:rsid w:val="005474F1"/>
    <w:rsid w:val="005514F3"/>
    <w:rsid w:val="00551781"/>
    <w:rsid w:val="00553B83"/>
    <w:rsid w:val="00555AC7"/>
    <w:rsid w:val="005569C6"/>
    <w:rsid w:val="00556DCB"/>
    <w:rsid w:val="005638AA"/>
    <w:rsid w:val="00563A2C"/>
    <w:rsid w:val="00563DBC"/>
    <w:rsid w:val="00567949"/>
    <w:rsid w:val="00567CD3"/>
    <w:rsid w:val="00583538"/>
    <w:rsid w:val="00583F76"/>
    <w:rsid w:val="00593A62"/>
    <w:rsid w:val="0059463E"/>
    <w:rsid w:val="0059485C"/>
    <w:rsid w:val="00594CE6"/>
    <w:rsid w:val="00597C60"/>
    <w:rsid w:val="005A0252"/>
    <w:rsid w:val="005A5641"/>
    <w:rsid w:val="005B496D"/>
    <w:rsid w:val="005B4E38"/>
    <w:rsid w:val="005C1D0F"/>
    <w:rsid w:val="005C3AEC"/>
    <w:rsid w:val="005C3C3C"/>
    <w:rsid w:val="005C5C99"/>
    <w:rsid w:val="005D077F"/>
    <w:rsid w:val="005D2CB6"/>
    <w:rsid w:val="005D2DBA"/>
    <w:rsid w:val="005D7FDB"/>
    <w:rsid w:val="005E107C"/>
    <w:rsid w:val="005E223D"/>
    <w:rsid w:val="005E31CA"/>
    <w:rsid w:val="005F5D07"/>
    <w:rsid w:val="005F6B71"/>
    <w:rsid w:val="005F6CCE"/>
    <w:rsid w:val="00601D50"/>
    <w:rsid w:val="0060302F"/>
    <w:rsid w:val="0060453C"/>
    <w:rsid w:val="00604E94"/>
    <w:rsid w:val="00607A1F"/>
    <w:rsid w:val="00613A14"/>
    <w:rsid w:val="00621FB2"/>
    <w:rsid w:val="006240C0"/>
    <w:rsid w:val="0062698B"/>
    <w:rsid w:val="006331B0"/>
    <w:rsid w:val="00634572"/>
    <w:rsid w:val="00637045"/>
    <w:rsid w:val="00640BD3"/>
    <w:rsid w:val="0064152A"/>
    <w:rsid w:val="00644A5A"/>
    <w:rsid w:val="006458C7"/>
    <w:rsid w:val="00645FC3"/>
    <w:rsid w:val="0064748C"/>
    <w:rsid w:val="00654ECC"/>
    <w:rsid w:val="00657144"/>
    <w:rsid w:val="00657B41"/>
    <w:rsid w:val="006636AA"/>
    <w:rsid w:val="00663BE1"/>
    <w:rsid w:val="00663FBD"/>
    <w:rsid w:val="006700B2"/>
    <w:rsid w:val="00670DD8"/>
    <w:rsid w:val="00674EE3"/>
    <w:rsid w:val="00681EFA"/>
    <w:rsid w:val="00682BBD"/>
    <w:rsid w:val="00685B9C"/>
    <w:rsid w:val="00686FE6"/>
    <w:rsid w:val="00691A71"/>
    <w:rsid w:val="00696AD0"/>
    <w:rsid w:val="006A0668"/>
    <w:rsid w:val="006A1C61"/>
    <w:rsid w:val="006A1D76"/>
    <w:rsid w:val="006A2187"/>
    <w:rsid w:val="006A5A69"/>
    <w:rsid w:val="006B1BAA"/>
    <w:rsid w:val="006B380C"/>
    <w:rsid w:val="006B3826"/>
    <w:rsid w:val="006B71A6"/>
    <w:rsid w:val="006B786D"/>
    <w:rsid w:val="006C05EE"/>
    <w:rsid w:val="006C1B85"/>
    <w:rsid w:val="006C3492"/>
    <w:rsid w:val="006C39BE"/>
    <w:rsid w:val="006C587A"/>
    <w:rsid w:val="006C5CFF"/>
    <w:rsid w:val="006C71C5"/>
    <w:rsid w:val="006D11F6"/>
    <w:rsid w:val="006D2486"/>
    <w:rsid w:val="006D3F88"/>
    <w:rsid w:val="006D74A1"/>
    <w:rsid w:val="006E1CAA"/>
    <w:rsid w:val="006E221A"/>
    <w:rsid w:val="006E3F79"/>
    <w:rsid w:val="006E590E"/>
    <w:rsid w:val="006E5FE6"/>
    <w:rsid w:val="006E6439"/>
    <w:rsid w:val="006F08AD"/>
    <w:rsid w:val="006F3FBF"/>
    <w:rsid w:val="006F445A"/>
    <w:rsid w:val="00701E90"/>
    <w:rsid w:val="00707A7A"/>
    <w:rsid w:val="00712954"/>
    <w:rsid w:val="00713609"/>
    <w:rsid w:val="00714F7A"/>
    <w:rsid w:val="00715598"/>
    <w:rsid w:val="00715A41"/>
    <w:rsid w:val="0072037E"/>
    <w:rsid w:val="00722BB1"/>
    <w:rsid w:val="00722D2B"/>
    <w:rsid w:val="00725999"/>
    <w:rsid w:val="00727F55"/>
    <w:rsid w:val="00732D0A"/>
    <w:rsid w:val="0074172C"/>
    <w:rsid w:val="00742A78"/>
    <w:rsid w:val="00745D6E"/>
    <w:rsid w:val="00751A8D"/>
    <w:rsid w:val="00753025"/>
    <w:rsid w:val="00754964"/>
    <w:rsid w:val="00756407"/>
    <w:rsid w:val="00763ABB"/>
    <w:rsid w:val="00764244"/>
    <w:rsid w:val="00766A67"/>
    <w:rsid w:val="007672BF"/>
    <w:rsid w:val="00776614"/>
    <w:rsid w:val="0077760A"/>
    <w:rsid w:val="007825A1"/>
    <w:rsid w:val="00787868"/>
    <w:rsid w:val="007900C6"/>
    <w:rsid w:val="00797048"/>
    <w:rsid w:val="007A1FC3"/>
    <w:rsid w:val="007A45B7"/>
    <w:rsid w:val="007B1A0A"/>
    <w:rsid w:val="007B2793"/>
    <w:rsid w:val="007B375B"/>
    <w:rsid w:val="007B78A2"/>
    <w:rsid w:val="007C1233"/>
    <w:rsid w:val="007C1593"/>
    <w:rsid w:val="007D0A2F"/>
    <w:rsid w:val="007D2F5D"/>
    <w:rsid w:val="007D3241"/>
    <w:rsid w:val="007D6440"/>
    <w:rsid w:val="007D6DE5"/>
    <w:rsid w:val="007E619B"/>
    <w:rsid w:val="007F23C6"/>
    <w:rsid w:val="007F2DD4"/>
    <w:rsid w:val="007F484F"/>
    <w:rsid w:val="00800378"/>
    <w:rsid w:val="0080379E"/>
    <w:rsid w:val="0080636E"/>
    <w:rsid w:val="00810DA1"/>
    <w:rsid w:val="008115CF"/>
    <w:rsid w:val="00813D75"/>
    <w:rsid w:val="0081799A"/>
    <w:rsid w:val="00821658"/>
    <w:rsid w:val="00824F2D"/>
    <w:rsid w:val="00825491"/>
    <w:rsid w:val="0082630A"/>
    <w:rsid w:val="00827486"/>
    <w:rsid w:val="00830569"/>
    <w:rsid w:val="00831196"/>
    <w:rsid w:val="0083246E"/>
    <w:rsid w:val="00832E95"/>
    <w:rsid w:val="008342FF"/>
    <w:rsid w:val="00837B9B"/>
    <w:rsid w:val="00842048"/>
    <w:rsid w:val="00844421"/>
    <w:rsid w:val="00847325"/>
    <w:rsid w:val="00852BEE"/>
    <w:rsid w:val="00862630"/>
    <w:rsid w:val="008667EA"/>
    <w:rsid w:val="00872ED7"/>
    <w:rsid w:val="00873810"/>
    <w:rsid w:val="00873C9B"/>
    <w:rsid w:val="008742B6"/>
    <w:rsid w:val="00874F47"/>
    <w:rsid w:val="00875165"/>
    <w:rsid w:val="00875DEB"/>
    <w:rsid w:val="008779EC"/>
    <w:rsid w:val="00881F08"/>
    <w:rsid w:val="00882BC2"/>
    <w:rsid w:val="00887407"/>
    <w:rsid w:val="00887576"/>
    <w:rsid w:val="00887931"/>
    <w:rsid w:val="008904B3"/>
    <w:rsid w:val="008909CD"/>
    <w:rsid w:val="00890B2C"/>
    <w:rsid w:val="008917AE"/>
    <w:rsid w:val="00895E35"/>
    <w:rsid w:val="00897123"/>
    <w:rsid w:val="00897E51"/>
    <w:rsid w:val="008A0BC5"/>
    <w:rsid w:val="008A2BD8"/>
    <w:rsid w:val="008A620B"/>
    <w:rsid w:val="008B0617"/>
    <w:rsid w:val="008B1CB2"/>
    <w:rsid w:val="008B2D3C"/>
    <w:rsid w:val="008B4520"/>
    <w:rsid w:val="008B6FF4"/>
    <w:rsid w:val="008B70F5"/>
    <w:rsid w:val="008C0E47"/>
    <w:rsid w:val="008C24E8"/>
    <w:rsid w:val="008C2C9D"/>
    <w:rsid w:val="008C2E12"/>
    <w:rsid w:val="008C38CA"/>
    <w:rsid w:val="008C43A3"/>
    <w:rsid w:val="008C7228"/>
    <w:rsid w:val="008D0085"/>
    <w:rsid w:val="008D26F8"/>
    <w:rsid w:val="008D3A86"/>
    <w:rsid w:val="008E6CFA"/>
    <w:rsid w:val="008F3908"/>
    <w:rsid w:val="008F78D8"/>
    <w:rsid w:val="00903966"/>
    <w:rsid w:val="00911DEA"/>
    <w:rsid w:val="0091341A"/>
    <w:rsid w:val="0091476F"/>
    <w:rsid w:val="00915656"/>
    <w:rsid w:val="00915762"/>
    <w:rsid w:val="00917926"/>
    <w:rsid w:val="00921558"/>
    <w:rsid w:val="00922FED"/>
    <w:rsid w:val="009265CC"/>
    <w:rsid w:val="00927F01"/>
    <w:rsid w:val="009329EA"/>
    <w:rsid w:val="009332BA"/>
    <w:rsid w:val="009337F4"/>
    <w:rsid w:val="00941106"/>
    <w:rsid w:val="00950ACF"/>
    <w:rsid w:val="00951167"/>
    <w:rsid w:val="00952850"/>
    <w:rsid w:val="009559F1"/>
    <w:rsid w:val="00960886"/>
    <w:rsid w:val="00960EF7"/>
    <w:rsid w:val="00961EF2"/>
    <w:rsid w:val="00962515"/>
    <w:rsid w:val="00962E50"/>
    <w:rsid w:val="0096396F"/>
    <w:rsid w:val="00966513"/>
    <w:rsid w:val="00970C62"/>
    <w:rsid w:val="00971939"/>
    <w:rsid w:val="00975A1F"/>
    <w:rsid w:val="00976887"/>
    <w:rsid w:val="00981162"/>
    <w:rsid w:val="00981493"/>
    <w:rsid w:val="00982152"/>
    <w:rsid w:val="00982FD0"/>
    <w:rsid w:val="00984391"/>
    <w:rsid w:val="009A4905"/>
    <w:rsid w:val="009A4F62"/>
    <w:rsid w:val="009A5078"/>
    <w:rsid w:val="009A7DB1"/>
    <w:rsid w:val="009B2FB4"/>
    <w:rsid w:val="009B382B"/>
    <w:rsid w:val="009B5AA0"/>
    <w:rsid w:val="009C54D5"/>
    <w:rsid w:val="009C684C"/>
    <w:rsid w:val="009C68C5"/>
    <w:rsid w:val="009C6EDE"/>
    <w:rsid w:val="009C7202"/>
    <w:rsid w:val="009D0C54"/>
    <w:rsid w:val="009D2712"/>
    <w:rsid w:val="009D348D"/>
    <w:rsid w:val="009D3970"/>
    <w:rsid w:val="009D446E"/>
    <w:rsid w:val="009E07F3"/>
    <w:rsid w:val="009E3E2F"/>
    <w:rsid w:val="009E3E34"/>
    <w:rsid w:val="009E608F"/>
    <w:rsid w:val="009E726B"/>
    <w:rsid w:val="009F1A7C"/>
    <w:rsid w:val="009F5342"/>
    <w:rsid w:val="009F6395"/>
    <w:rsid w:val="009F7513"/>
    <w:rsid w:val="009F7706"/>
    <w:rsid w:val="00A04D93"/>
    <w:rsid w:val="00A05FD4"/>
    <w:rsid w:val="00A064D4"/>
    <w:rsid w:val="00A06913"/>
    <w:rsid w:val="00A10B75"/>
    <w:rsid w:val="00A1237E"/>
    <w:rsid w:val="00A138F1"/>
    <w:rsid w:val="00A163D2"/>
    <w:rsid w:val="00A21478"/>
    <w:rsid w:val="00A25F76"/>
    <w:rsid w:val="00A2633F"/>
    <w:rsid w:val="00A26B93"/>
    <w:rsid w:val="00A279FB"/>
    <w:rsid w:val="00A30786"/>
    <w:rsid w:val="00A33957"/>
    <w:rsid w:val="00A3462E"/>
    <w:rsid w:val="00A43BAB"/>
    <w:rsid w:val="00A44E97"/>
    <w:rsid w:val="00A52956"/>
    <w:rsid w:val="00A5436B"/>
    <w:rsid w:val="00A5678B"/>
    <w:rsid w:val="00A62BBC"/>
    <w:rsid w:val="00A6385C"/>
    <w:rsid w:val="00A646BE"/>
    <w:rsid w:val="00A6524B"/>
    <w:rsid w:val="00A66D6A"/>
    <w:rsid w:val="00A672D0"/>
    <w:rsid w:val="00A70AD9"/>
    <w:rsid w:val="00A8285F"/>
    <w:rsid w:val="00A8444B"/>
    <w:rsid w:val="00A862C7"/>
    <w:rsid w:val="00A8711D"/>
    <w:rsid w:val="00A876A4"/>
    <w:rsid w:val="00A879D2"/>
    <w:rsid w:val="00A93EC8"/>
    <w:rsid w:val="00A955AB"/>
    <w:rsid w:val="00AA211E"/>
    <w:rsid w:val="00AA2A68"/>
    <w:rsid w:val="00AA2E3F"/>
    <w:rsid w:val="00AA3301"/>
    <w:rsid w:val="00AA3A17"/>
    <w:rsid w:val="00AA4263"/>
    <w:rsid w:val="00AA6AA9"/>
    <w:rsid w:val="00AC1E35"/>
    <w:rsid w:val="00AC2BA6"/>
    <w:rsid w:val="00AC3B06"/>
    <w:rsid w:val="00AC3EB2"/>
    <w:rsid w:val="00AC47B4"/>
    <w:rsid w:val="00AD0218"/>
    <w:rsid w:val="00AD2718"/>
    <w:rsid w:val="00AD4F6D"/>
    <w:rsid w:val="00AD60AA"/>
    <w:rsid w:val="00AE0D07"/>
    <w:rsid w:val="00AE1AA2"/>
    <w:rsid w:val="00AE221A"/>
    <w:rsid w:val="00AE45A5"/>
    <w:rsid w:val="00AE6CD6"/>
    <w:rsid w:val="00AF2E52"/>
    <w:rsid w:val="00AF4289"/>
    <w:rsid w:val="00AF4FB1"/>
    <w:rsid w:val="00AF6CA1"/>
    <w:rsid w:val="00B02E4D"/>
    <w:rsid w:val="00B043D0"/>
    <w:rsid w:val="00B04888"/>
    <w:rsid w:val="00B05247"/>
    <w:rsid w:val="00B05387"/>
    <w:rsid w:val="00B10ACB"/>
    <w:rsid w:val="00B179D7"/>
    <w:rsid w:val="00B204B5"/>
    <w:rsid w:val="00B20703"/>
    <w:rsid w:val="00B214EC"/>
    <w:rsid w:val="00B27C07"/>
    <w:rsid w:val="00B30AAB"/>
    <w:rsid w:val="00B353AB"/>
    <w:rsid w:val="00B41A73"/>
    <w:rsid w:val="00B44A35"/>
    <w:rsid w:val="00B44F75"/>
    <w:rsid w:val="00B46397"/>
    <w:rsid w:val="00B468DD"/>
    <w:rsid w:val="00B4731B"/>
    <w:rsid w:val="00B52EAE"/>
    <w:rsid w:val="00B53BED"/>
    <w:rsid w:val="00B57197"/>
    <w:rsid w:val="00B62472"/>
    <w:rsid w:val="00B72506"/>
    <w:rsid w:val="00B81351"/>
    <w:rsid w:val="00B81A06"/>
    <w:rsid w:val="00B81E72"/>
    <w:rsid w:val="00B82A50"/>
    <w:rsid w:val="00B83127"/>
    <w:rsid w:val="00B9015A"/>
    <w:rsid w:val="00B94C2C"/>
    <w:rsid w:val="00B94CF3"/>
    <w:rsid w:val="00B969EA"/>
    <w:rsid w:val="00B974AE"/>
    <w:rsid w:val="00B97A27"/>
    <w:rsid w:val="00BA4DCA"/>
    <w:rsid w:val="00BA52E8"/>
    <w:rsid w:val="00BA5F0C"/>
    <w:rsid w:val="00BA6346"/>
    <w:rsid w:val="00BA719C"/>
    <w:rsid w:val="00BA7ECC"/>
    <w:rsid w:val="00BB2928"/>
    <w:rsid w:val="00BB733C"/>
    <w:rsid w:val="00BC1662"/>
    <w:rsid w:val="00BC23C7"/>
    <w:rsid w:val="00BC3DA5"/>
    <w:rsid w:val="00BE04F9"/>
    <w:rsid w:val="00BE3825"/>
    <w:rsid w:val="00BE45F5"/>
    <w:rsid w:val="00BE7BF3"/>
    <w:rsid w:val="00BF09D4"/>
    <w:rsid w:val="00BF25D7"/>
    <w:rsid w:val="00BF2AB9"/>
    <w:rsid w:val="00BF4EE6"/>
    <w:rsid w:val="00BF6AA3"/>
    <w:rsid w:val="00C00619"/>
    <w:rsid w:val="00C07120"/>
    <w:rsid w:val="00C10246"/>
    <w:rsid w:val="00C12166"/>
    <w:rsid w:val="00C16FC1"/>
    <w:rsid w:val="00C215C9"/>
    <w:rsid w:val="00C254A1"/>
    <w:rsid w:val="00C25DAC"/>
    <w:rsid w:val="00C338F9"/>
    <w:rsid w:val="00C35864"/>
    <w:rsid w:val="00C4259B"/>
    <w:rsid w:val="00C52466"/>
    <w:rsid w:val="00C5649D"/>
    <w:rsid w:val="00C601FE"/>
    <w:rsid w:val="00C65FD6"/>
    <w:rsid w:val="00C75EEB"/>
    <w:rsid w:val="00C779B9"/>
    <w:rsid w:val="00C77B8F"/>
    <w:rsid w:val="00C833A9"/>
    <w:rsid w:val="00C83EF2"/>
    <w:rsid w:val="00C844BE"/>
    <w:rsid w:val="00C864B0"/>
    <w:rsid w:val="00C87722"/>
    <w:rsid w:val="00C87E9A"/>
    <w:rsid w:val="00C90378"/>
    <w:rsid w:val="00C904A6"/>
    <w:rsid w:val="00C94643"/>
    <w:rsid w:val="00CA43F6"/>
    <w:rsid w:val="00CA6A58"/>
    <w:rsid w:val="00CA7096"/>
    <w:rsid w:val="00CB0C50"/>
    <w:rsid w:val="00CB68F9"/>
    <w:rsid w:val="00CC197B"/>
    <w:rsid w:val="00CC2720"/>
    <w:rsid w:val="00CD5AC3"/>
    <w:rsid w:val="00CE3182"/>
    <w:rsid w:val="00CE546D"/>
    <w:rsid w:val="00CF38B9"/>
    <w:rsid w:val="00CF5457"/>
    <w:rsid w:val="00CF7356"/>
    <w:rsid w:val="00D005A6"/>
    <w:rsid w:val="00D010A1"/>
    <w:rsid w:val="00D071EA"/>
    <w:rsid w:val="00D12986"/>
    <w:rsid w:val="00D136D8"/>
    <w:rsid w:val="00D1751A"/>
    <w:rsid w:val="00D200BE"/>
    <w:rsid w:val="00D238EE"/>
    <w:rsid w:val="00D2562E"/>
    <w:rsid w:val="00D445B2"/>
    <w:rsid w:val="00D44A3E"/>
    <w:rsid w:val="00D45849"/>
    <w:rsid w:val="00D47DF8"/>
    <w:rsid w:val="00D507BA"/>
    <w:rsid w:val="00D50D4C"/>
    <w:rsid w:val="00D62706"/>
    <w:rsid w:val="00D66A40"/>
    <w:rsid w:val="00D706DC"/>
    <w:rsid w:val="00D74201"/>
    <w:rsid w:val="00D76FCE"/>
    <w:rsid w:val="00D7768A"/>
    <w:rsid w:val="00D8515C"/>
    <w:rsid w:val="00D86120"/>
    <w:rsid w:val="00D90298"/>
    <w:rsid w:val="00D91C6B"/>
    <w:rsid w:val="00D927E7"/>
    <w:rsid w:val="00D9546B"/>
    <w:rsid w:val="00D96F7D"/>
    <w:rsid w:val="00D970C3"/>
    <w:rsid w:val="00D97EA8"/>
    <w:rsid w:val="00DA12FC"/>
    <w:rsid w:val="00DA2D25"/>
    <w:rsid w:val="00DA5E46"/>
    <w:rsid w:val="00DA72B2"/>
    <w:rsid w:val="00DB0330"/>
    <w:rsid w:val="00DB3765"/>
    <w:rsid w:val="00DB42EC"/>
    <w:rsid w:val="00DB75CF"/>
    <w:rsid w:val="00DC010C"/>
    <w:rsid w:val="00DC2A27"/>
    <w:rsid w:val="00DC5CF7"/>
    <w:rsid w:val="00DC7D96"/>
    <w:rsid w:val="00DD06C0"/>
    <w:rsid w:val="00DD23CE"/>
    <w:rsid w:val="00DD3C05"/>
    <w:rsid w:val="00DD40AA"/>
    <w:rsid w:val="00DD630E"/>
    <w:rsid w:val="00DD7BBE"/>
    <w:rsid w:val="00DE0791"/>
    <w:rsid w:val="00DE2C91"/>
    <w:rsid w:val="00DE3D17"/>
    <w:rsid w:val="00DE7047"/>
    <w:rsid w:val="00DF11AB"/>
    <w:rsid w:val="00DF2CCA"/>
    <w:rsid w:val="00DF7D18"/>
    <w:rsid w:val="00E0021D"/>
    <w:rsid w:val="00E03977"/>
    <w:rsid w:val="00E04D3B"/>
    <w:rsid w:val="00E071D1"/>
    <w:rsid w:val="00E12BC7"/>
    <w:rsid w:val="00E12D47"/>
    <w:rsid w:val="00E15A53"/>
    <w:rsid w:val="00E15BD8"/>
    <w:rsid w:val="00E17643"/>
    <w:rsid w:val="00E22098"/>
    <w:rsid w:val="00E2677B"/>
    <w:rsid w:val="00E26E5A"/>
    <w:rsid w:val="00E3020F"/>
    <w:rsid w:val="00E37082"/>
    <w:rsid w:val="00E37DCB"/>
    <w:rsid w:val="00E428CF"/>
    <w:rsid w:val="00E44F91"/>
    <w:rsid w:val="00E45FCC"/>
    <w:rsid w:val="00E469C0"/>
    <w:rsid w:val="00E47ADA"/>
    <w:rsid w:val="00E524DF"/>
    <w:rsid w:val="00E551B2"/>
    <w:rsid w:val="00E56E77"/>
    <w:rsid w:val="00E62D89"/>
    <w:rsid w:val="00E64764"/>
    <w:rsid w:val="00E64B21"/>
    <w:rsid w:val="00E679C6"/>
    <w:rsid w:val="00E7092F"/>
    <w:rsid w:val="00E70EC6"/>
    <w:rsid w:val="00E728B5"/>
    <w:rsid w:val="00E87A27"/>
    <w:rsid w:val="00E9045F"/>
    <w:rsid w:val="00E90C55"/>
    <w:rsid w:val="00E9250E"/>
    <w:rsid w:val="00EA39AB"/>
    <w:rsid w:val="00EA3A44"/>
    <w:rsid w:val="00EA6AEB"/>
    <w:rsid w:val="00EB2B65"/>
    <w:rsid w:val="00EB303C"/>
    <w:rsid w:val="00EC1FA5"/>
    <w:rsid w:val="00EC3EB6"/>
    <w:rsid w:val="00ED0ADB"/>
    <w:rsid w:val="00ED5247"/>
    <w:rsid w:val="00ED5450"/>
    <w:rsid w:val="00EE4866"/>
    <w:rsid w:val="00EE4AE7"/>
    <w:rsid w:val="00EE63E8"/>
    <w:rsid w:val="00EE7DD0"/>
    <w:rsid w:val="00EF0306"/>
    <w:rsid w:val="00EF0FFE"/>
    <w:rsid w:val="00EF1D11"/>
    <w:rsid w:val="00EF1F3E"/>
    <w:rsid w:val="00EF318D"/>
    <w:rsid w:val="00F00FBC"/>
    <w:rsid w:val="00F06618"/>
    <w:rsid w:val="00F06D33"/>
    <w:rsid w:val="00F12F7C"/>
    <w:rsid w:val="00F13F6F"/>
    <w:rsid w:val="00F204C2"/>
    <w:rsid w:val="00F21486"/>
    <w:rsid w:val="00F236AF"/>
    <w:rsid w:val="00F362BE"/>
    <w:rsid w:val="00F4384C"/>
    <w:rsid w:val="00F438EF"/>
    <w:rsid w:val="00F4532A"/>
    <w:rsid w:val="00F455FC"/>
    <w:rsid w:val="00F50B2A"/>
    <w:rsid w:val="00F53554"/>
    <w:rsid w:val="00F53C51"/>
    <w:rsid w:val="00F5513B"/>
    <w:rsid w:val="00F5676C"/>
    <w:rsid w:val="00F61B00"/>
    <w:rsid w:val="00F75174"/>
    <w:rsid w:val="00F75B5C"/>
    <w:rsid w:val="00F83054"/>
    <w:rsid w:val="00F83AA9"/>
    <w:rsid w:val="00F862EE"/>
    <w:rsid w:val="00F876FC"/>
    <w:rsid w:val="00F90A34"/>
    <w:rsid w:val="00FA0E3E"/>
    <w:rsid w:val="00FA1F6D"/>
    <w:rsid w:val="00FA2365"/>
    <w:rsid w:val="00FA6E95"/>
    <w:rsid w:val="00FB18C7"/>
    <w:rsid w:val="00FB6A50"/>
    <w:rsid w:val="00FC3C27"/>
    <w:rsid w:val="00FD47ED"/>
    <w:rsid w:val="00FD4D0D"/>
    <w:rsid w:val="00FD51B5"/>
    <w:rsid w:val="00FD6B38"/>
    <w:rsid w:val="00FD7027"/>
    <w:rsid w:val="00FD7948"/>
    <w:rsid w:val="00FE00E8"/>
    <w:rsid w:val="00FE1C26"/>
    <w:rsid w:val="00FF5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AD1A1"/>
  <w15:docId w15:val="{D9CE7498-18D9-412F-AF4C-BFA367CC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EC6"/>
  </w:style>
  <w:style w:type="paragraph" w:styleId="1">
    <w:name w:val="heading 1"/>
    <w:basedOn w:val="a"/>
    <w:next w:val="a"/>
    <w:link w:val="10"/>
    <w:qFormat/>
    <w:rsid w:val="007F2DD4"/>
    <w:pPr>
      <w:keepNext/>
      <w:widowControl w:val="0"/>
      <w:autoSpaceDE w:val="0"/>
      <w:autoSpaceDN w:val="0"/>
      <w:adjustRightInd w:val="0"/>
      <w:spacing w:after="0" w:line="240" w:lineRule="auto"/>
      <w:ind w:left="-130"/>
      <w:jc w:val="center"/>
      <w:outlineLvl w:val="0"/>
    </w:pPr>
    <w:rPr>
      <w:rFonts w:ascii="Times New Roman CYR" w:eastAsia="Times New Roman" w:hAnsi="Times New Roman CYR" w:cs="Times New Roman"/>
      <w:b/>
      <w:bCs/>
      <w:sz w:val="28"/>
      <w:szCs w:val="28"/>
      <w:lang w:val="uk-UA"/>
    </w:rPr>
  </w:style>
  <w:style w:type="paragraph" w:styleId="2">
    <w:name w:val="heading 2"/>
    <w:basedOn w:val="a"/>
    <w:next w:val="a"/>
    <w:link w:val="20"/>
    <w:qFormat/>
    <w:rsid w:val="007F2DD4"/>
    <w:pPr>
      <w:keepNext/>
      <w:widowControl w:val="0"/>
      <w:autoSpaceDE w:val="0"/>
      <w:autoSpaceDN w:val="0"/>
      <w:adjustRightInd w:val="0"/>
      <w:spacing w:after="0" w:line="240" w:lineRule="auto"/>
      <w:jc w:val="center"/>
      <w:outlineLvl w:val="1"/>
    </w:pPr>
    <w:rPr>
      <w:rFonts w:ascii="Times New Roman CYR" w:eastAsia="Times New Roman" w:hAnsi="Times New Roman CYR" w:cs="Times New Roman"/>
      <w:b/>
      <w:bCs/>
      <w:sz w:val="28"/>
      <w:szCs w:val="28"/>
      <w:lang w:val="uk-UA"/>
    </w:rPr>
  </w:style>
  <w:style w:type="paragraph" w:styleId="3">
    <w:name w:val="heading 3"/>
    <w:basedOn w:val="a"/>
    <w:next w:val="a"/>
    <w:link w:val="30"/>
    <w:qFormat/>
    <w:rsid w:val="007F2DD4"/>
    <w:pPr>
      <w:keepNext/>
      <w:spacing w:after="0" w:line="240" w:lineRule="auto"/>
      <w:jc w:val="center"/>
      <w:outlineLvl w:val="2"/>
    </w:pPr>
    <w:rPr>
      <w:rFonts w:ascii="Times New Roman" w:eastAsia="Times New Roman" w:hAnsi="Times New Roman" w:cs="Times New Roman"/>
      <w:sz w:val="24"/>
      <w:szCs w:val="20"/>
      <w:lang w:val="uk-UA" w:eastAsia="ru-RU"/>
    </w:rPr>
  </w:style>
  <w:style w:type="paragraph" w:styleId="4">
    <w:name w:val="heading 4"/>
    <w:basedOn w:val="a"/>
    <w:next w:val="a"/>
    <w:link w:val="40"/>
    <w:uiPriority w:val="9"/>
    <w:qFormat/>
    <w:rsid w:val="007F2DD4"/>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7F2DD4"/>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7F2DD4"/>
    <w:pPr>
      <w:widowControl w:val="0"/>
      <w:autoSpaceDE w:val="0"/>
      <w:autoSpaceDN w:val="0"/>
      <w:adjustRightInd w:val="0"/>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qFormat/>
    <w:rsid w:val="007F2DD4"/>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qFormat/>
    <w:rsid w:val="007F2DD4"/>
    <w:pPr>
      <w:widowControl w:val="0"/>
      <w:autoSpaceDE w:val="0"/>
      <w:autoSpaceDN w:val="0"/>
      <w:adjustRightInd w:val="0"/>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7F2DD4"/>
    <w:pPr>
      <w:tabs>
        <w:tab w:val="num" w:pos="1584"/>
      </w:tabs>
      <w:spacing w:before="240" w:after="60" w:line="240" w:lineRule="auto"/>
      <w:ind w:left="1584" w:hanging="1584"/>
      <w:jc w:val="both"/>
      <w:outlineLvl w:val="8"/>
    </w:pPr>
    <w:rPr>
      <w:rFonts w:ascii="Arial" w:eastAsia="Calibri" w:hAnsi="Arial" w:cs="Times New Roman"/>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32CA"/>
    <w:rPr>
      <w:color w:val="0563C1" w:themeColor="hyperlink"/>
      <w:u w:val="single"/>
    </w:rPr>
  </w:style>
  <w:style w:type="character" w:customStyle="1" w:styleId="1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12"/>
    <w:uiPriority w:val="34"/>
    <w:qFormat/>
    <w:rsid w:val="00593A62"/>
    <w:pPr>
      <w:ind w:left="720"/>
      <w:contextualSpacing/>
    </w:pPr>
  </w:style>
  <w:style w:type="paragraph" w:customStyle="1" w:styleId="Aufzhlung1-">
    <w:name w:val="Aufzählung 1-"/>
    <w:basedOn w:val="a"/>
    <w:rsid w:val="001A1EA7"/>
    <w:pPr>
      <w:numPr>
        <w:numId w:val="10"/>
      </w:numPr>
      <w:tabs>
        <w:tab w:val="left" w:pos="992"/>
      </w:tabs>
      <w:spacing w:before="60" w:after="240" w:line="240" w:lineRule="auto"/>
      <w:jc w:val="both"/>
    </w:pPr>
    <w:rPr>
      <w:rFonts w:ascii="Arial" w:eastAsia="Calibri" w:hAnsi="Arial" w:cs="Times New Roman"/>
      <w:szCs w:val="24"/>
      <w:lang w:val="de-DE" w:eastAsia="fr-FR"/>
    </w:rPr>
  </w:style>
  <w:style w:type="paragraph" w:styleId="a6">
    <w:name w:val="No Spacing"/>
    <w:link w:val="a7"/>
    <w:uiPriority w:val="1"/>
    <w:qFormat/>
    <w:rsid w:val="004B31C1"/>
    <w:pPr>
      <w:spacing w:after="0" w:line="240" w:lineRule="auto"/>
    </w:pPr>
    <w:rPr>
      <w:rFonts w:ascii="Times New Roman" w:eastAsia="Calibri" w:hAnsi="Times New Roman" w:cs="Times New Roman"/>
      <w:sz w:val="24"/>
      <w:szCs w:val="24"/>
      <w:lang w:val="uk-UA"/>
    </w:rPr>
  </w:style>
  <w:style w:type="character" w:customStyle="1" w:styleId="a7">
    <w:name w:val="Без интервала Знак"/>
    <w:link w:val="a6"/>
    <w:uiPriority w:val="1"/>
    <w:locked/>
    <w:rsid w:val="004B31C1"/>
    <w:rPr>
      <w:rFonts w:ascii="Times New Roman" w:eastAsia="Calibri" w:hAnsi="Times New Roman" w:cs="Times New Roman"/>
      <w:sz w:val="24"/>
      <w:szCs w:val="24"/>
      <w:lang w:val="uk-UA"/>
    </w:rPr>
  </w:style>
  <w:style w:type="paragraph" w:styleId="a8">
    <w:name w:val="Balloon Text"/>
    <w:basedOn w:val="a"/>
    <w:link w:val="a9"/>
    <w:uiPriority w:val="99"/>
    <w:unhideWhenUsed/>
    <w:rsid w:val="009411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41106"/>
    <w:rPr>
      <w:rFonts w:ascii="Segoe UI" w:hAnsi="Segoe UI" w:cs="Segoe UI"/>
      <w:sz w:val="18"/>
      <w:szCs w:val="18"/>
    </w:rPr>
  </w:style>
  <w:style w:type="character" w:customStyle="1" w:styleId="10">
    <w:name w:val="Заголовок 1 Знак"/>
    <w:basedOn w:val="a0"/>
    <w:link w:val="1"/>
    <w:rsid w:val="007F2DD4"/>
    <w:rPr>
      <w:rFonts w:ascii="Times New Roman CYR" w:eastAsia="Times New Roman" w:hAnsi="Times New Roman CYR" w:cs="Times New Roman"/>
      <w:b/>
      <w:bCs/>
      <w:sz w:val="28"/>
      <w:szCs w:val="28"/>
      <w:lang w:val="uk-UA"/>
    </w:rPr>
  </w:style>
  <w:style w:type="character" w:customStyle="1" w:styleId="20">
    <w:name w:val="Заголовок 2 Знак"/>
    <w:basedOn w:val="a0"/>
    <w:link w:val="2"/>
    <w:rsid w:val="007F2DD4"/>
    <w:rPr>
      <w:rFonts w:ascii="Times New Roman CYR" w:eastAsia="Times New Roman" w:hAnsi="Times New Roman CYR" w:cs="Times New Roman"/>
      <w:b/>
      <w:bCs/>
      <w:sz w:val="28"/>
      <w:szCs w:val="28"/>
      <w:lang w:val="uk-UA"/>
    </w:rPr>
  </w:style>
  <w:style w:type="character" w:customStyle="1" w:styleId="30">
    <w:name w:val="Заголовок 3 Знак"/>
    <w:basedOn w:val="a0"/>
    <w:link w:val="3"/>
    <w:rsid w:val="007F2DD4"/>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uiPriority w:val="9"/>
    <w:rsid w:val="007F2DD4"/>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7F2DD4"/>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7F2DD4"/>
    <w:rPr>
      <w:rFonts w:ascii="Calibri" w:eastAsia="Times New Roman" w:hAnsi="Calibri" w:cs="Times New Roman"/>
      <w:b/>
      <w:bCs/>
    </w:rPr>
  </w:style>
  <w:style w:type="character" w:customStyle="1" w:styleId="70">
    <w:name w:val="Заголовок 7 Знак"/>
    <w:basedOn w:val="a0"/>
    <w:link w:val="7"/>
    <w:uiPriority w:val="9"/>
    <w:rsid w:val="007F2DD4"/>
    <w:rPr>
      <w:rFonts w:ascii="Calibri" w:eastAsia="Times New Roman" w:hAnsi="Calibri" w:cs="Times New Roman"/>
      <w:sz w:val="24"/>
      <w:szCs w:val="24"/>
    </w:rPr>
  </w:style>
  <w:style w:type="character" w:customStyle="1" w:styleId="80">
    <w:name w:val="Заголовок 8 Знак"/>
    <w:basedOn w:val="a0"/>
    <w:link w:val="8"/>
    <w:uiPriority w:val="9"/>
    <w:rsid w:val="007F2DD4"/>
    <w:rPr>
      <w:rFonts w:ascii="Calibri" w:eastAsia="Times New Roman" w:hAnsi="Calibri" w:cs="Times New Roman"/>
      <w:i/>
      <w:iCs/>
      <w:sz w:val="24"/>
      <w:szCs w:val="24"/>
    </w:rPr>
  </w:style>
  <w:style w:type="character" w:customStyle="1" w:styleId="90">
    <w:name w:val="Заголовок 9 Знак"/>
    <w:basedOn w:val="a0"/>
    <w:link w:val="9"/>
    <w:rsid w:val="007F2DD4"/>
    <w:rPr>
      <w:rFonts w:ascii="Arial" w:eastAsia="Calibri" w:hAnsi="Arial" w:cs="Times New Roman"/>
      <w:lang w:val="en-GB" w:eastAsia="fr-FR"/>
    </w:rPr>
  </w:style>
  <w:style w:type="numbering" w:customStyle="1" w:styleId="13">
    <w:name w:val="Нет списка1"/>
    <w:next w:val="a2"/>
    <w:uiPriority w:val="99"/>
    <w:semiHidden/>
    <w:unhideWhenUsed/>
    <w:rsid w:val="007F2DD4"/>
  </w:style>
  <w:style w:type="paragraph" w:styleId="aa">
    <w:name w:val="Title"/>
    <w:aliases w:val="Название Знак1,Название Знак Знак"/>
    <w:basedOn w:val="a"/>
    <w:link w:val="ab"/>
    <w:qFormat/>
    <w:rsid w:val="007F2DD4"/>
    <w:pPr>
      <w:spacing w:after="0" w:line="240" w:lineRule="auto"/>
      <w:jc w:val="center"/>
    </w:pPr>
    <w:rPr>
      <w:rFonts w:ascii="Cambria" w:eastAsia="Times New Roman" w:hAnsi="Cambria" w:cs="Times New Roman"/>
      <w:b/>
      <w:bCs/>
      <w:kern w:val="28"/>
      <w:sz w:val="32"/>
      <w:szCs w:val="32"/>
      <w:lang w:eastAsia="ru-RU"/>
    </w:rPr>
  </w:style>
  <w:style w:type="character" w:customStyle="1" w:styleId="ab">
    <w:name w:val="Заголовок Знак"/>
    <w:aliases w:val="Название Знак1 Знак,Название Знак Знак Знак"/>
    <w:basedOn w:val="a0"/>
    <w:link w:val="aa"/>
    <w:rsid w:val="007F2DD4"/>
    <w:rPr>
      <w:rFonts w:ascii="Cambria" w:eastAsia="Times New Roman" w:hAnsi="Cambria" w:cs="Times New Roman"/>
      <w:b/>
      <w:bCs/>
      <w:kern w:val="28"/>
      <w:sz w:val="32"/>
      <w:szCs w:val="32"/>
      <w:lang w:eastAsia="ru-RU"/>
    </w:rPr>
  </w:style>
  <w:style w:type="paragraph" w:styleId="ac">
    <w:name w:val="footer"/>
    <w:basedOn w:val="a"/>
    <w:link w:val="ad"/>
    <w:uiPriority w:val="99"/>
    <w:rsid w:val="007F2DD4"/>
    <w:pPr>
      <w:tabs>
        <w:tab w:val="center" w:pos="4677"/>
        <w:tab w:val="right" w:pos="9355"/>
      </w:tabs>
      <w:spacing w:after="200" w:line="276" w:lineRule="auto"/>
    </w:pPr>
    <w:rPr>
      <w:rFonts w:ascii="Calibri" w:eastAsia="Calibri" w:hAnsi="Calibri" w:cs="Times New Roman"/>
      <w:sz w:val="20"/>
      <w:szCs w:val="20"/>
    </w:rPr>
  </w:style>
  <w:style w:type="character" w:customStyle="1" w:styleId="ad">
    <w:name w:val="Нижний колонтитул Знак"/>
    <w:basedOn w:val="a0"/>
    <w:link w:val="ac"/>
    <w:uiPriority w:val="99"/>
    <w:rsid w:val="007F2DD4"/>
    <w:rPr>
      <w:rFonts w:ascii="Calibri" w:eastAsia="Calibri" w:hAnsi="Calibri" w:cs="Times New Roman"/>
      <w:sz w:val="20"/>
      <w:szCs w:val="20"/>
    </w:rPr>
  </w:style>
  <w:style w:type="character" w:styleId="ae">
    <w:name w:val="page number"/>
    <w:basedOn w:val="a0"/>
    <w:rsid w:val="007F2DD4"/>
  </w:style>
  <w:style w:type="paragraph" w:styleId="af">
    <w:name w:val="Subtitle"/>
    <w:basedOn w:val="a"/>
    <w:link w:val="af0"/>
    <w:qFormat/>
    <w:rsid w:val="007F2DD4"/>
    <w:pPr>
      <w:spacing w:after="0" w:line="240" w:lineRule="auto"/>
    </w:pPr>
    <w:rPr>
      <w:rFonts w:ascii="Times New Roman" w:eastAsia="Times New Roman" w:hAnsi="Times New Roman" w:cs="Times New Roman"/>
      <w:sz w:val="28"/>
      <w:szCs w:val="20"/>
      <w:lang w:val="uk-UA" w:eastAsia="ru-RU"/>
    </w:rPr>
  </w:style>
  <w:style w:type="character" w:customStyle="1" w:styleId="af0">
    <w:name w:val="Подзаголовок Знак"/>
    <w:basedOn w:val="a0"/>
    <w:link w:val="af"/>
    <w:rsid w:val="007F2DD4"/>
    <w:rPr>
      <w:rFonts w:ascii="Times New Roman" w:eastAsia="Times New Roman" w:hAnsi="Times New Roman" w:cs="Times New Roman"/>
      <w:sz w:val="28"/>
      <w:szCs w:val="20"/>
      <w:lang w:val="uk-UA" w:eastAsia="ru-RU"/>
    </w:rPr>
  </w:style>
  <w:style w:type="paragraph" w:styleId="af1">
    <w:name w:val="Body Text"/>
    <w:basedOn w:val="a"/>
    <w:link w:val="af2"/>
    <w:rsid w:val="007F2DD4"/>
    <w:pPr>
      <w:spacing w:after="0" w:line="240" w:lineRule="auto"/>
    </w:pPr>
    <w:rPr>
      <w:rFonts w:ascii="Arial" w:eastAsia="Times New Roman" w:hAnsi="Arial" w:cs="Times New Roman"/>
      <w:sz w:val="24"/>
      <w:szCs w:val="20"/>
      <w:lang w:eastAsia="ru-RU"/>
    </w:rPr>
  </w:style>
  <w:style w:type="character" w:customStyle="1" w:styleId="af2">
    <w:name w:val="Основной текст Знак"/>
    <w:basedOn w:val="a0"/>
    <w:link w:val="af1"/>
    <w:rsid w:val="007F2DD4"/>
    <w:rPr>
      <w:rFonts w:ascii="Arial" w:eastAsia="Times New Roman" w:hAnsi="Arial" w:cs="Times New Roman"/>
      <w:sz w:val="24"/>
      <w:szCs w:val="20"/>
      <w:lang w:eastAsia="ru-RU"/>
    </w:rPr>
  </w:style>
  <w:style w:type="paragraph" w:styleId="31">
    <w:name w:val="Body Text Indent 3"/>
    <w:basedOn w:val="a"/>
    <w:link w:val="32"/>
    <w:uiPriority w:val="99"/>
    <w:unhideWhenUsed/>
    <w:rsid w:val="007F2DD4"/>
    <w:pPr>
      <w:widowControl w:val="0"/>
      <w:autoSpaceDE w:val="0"/>
      <w:autoSpaceDN w:val="0"/>
      <w:adjustRightInd w:val="0"/>
      <w:spacing w:after="120" w:line="240" w:lineRule="auto"/>
      <w:ind w:left="283"/>
    </w:pPr>
    <w:rPr>
      <w:rFonts w:ascii="Times New Roman CYR" w:eastAsia="Times New Roman" w:hAnsi="Times New Roman CYR" w:cs="Times New Roman"/>
      <w:sz w:val="16"/>
      <w:szCs w:val="16"/>
      <w:lang w:eastAsia="ru-RU"/>
    </w:rPr>
  </w:style>
  <w:style w:type="character" w:customStyle="1" w:styleId="32">
    <w:name w:val="Основной текст с отступом 3 Знак"/>
    <w:basedOn w:val="a0"/>
    <w:link w:val="31"/>
    <w:uiPriority w:val="99"/>
    <w:rsid w:val="007F2DD4"/>
    <w:rPr>
      <w:rFonts w:ascii="Times New Roman CYR" w:eastAsia="Times New Roman" w:hAnsi="Times New Roman CYR" w:cs="Times New Roman"/>
      <w:sz w:val="16"/>
      <w:szCs w:val="16"/>
      <w:lang w:eastAsia="ru-RU"/>
    </w:rPr>
  </w:style>
  <w:style w:type="paragraph" w:styleId="af3">
    <w:name w:val="Normal (Web)"/>
    <w:basedOn w:val="a"/>
    <w:link w:val="af4"/>
    <w:uiPriority w:val="99"/>
    <w:rsid w:val="007F2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Интернет) Знак"/>
    <w:link w:val="af3"/>
    <w:locked/>
    <w:rsid w:val="007F2DD4"/>
    <w:rPr>
      <w:rFonts w:ascii="Times New Roman" w:eastAsia="Times New Roman" w:hAnsi="Times New Roman" w:cs="Times New Roman"/>
      <w:sz w:val="24"/>
      <w:szCs w:val="24"/>
    </w:rPr>
  </w:style>
  <w:style w:type="paragraph" w:styleId="21">
    <w:name w:val="List 2"/>
    <w:basedOn w:val="a"/>
    <w:rsid w:val="007F2DD4"/>
    <w:pPr>
      <w:spacing w:after="0" w:line="240" w:lineRule="auto"/>
      <w:ind w:left="566" w:hanging="283"/>
    </w:pPr>
    <w:rPr>
      <w:rFonts w:ascii="Times New Roman" w:eastAsia="Times New Roman" w:hAnsi="Times New Roman" w:cs="Times New Roman"/>
      <w:sz w:val="20"/>
      <w:szCs w:val="20"/>
      <w:lang w:eastAsia="ru-RU"/>
    </w:rPr>
  </w:style>
  <w:style w:type="paragraph" w:styleId="22">
    <w:name w:val="Body Text Indent 2"/>
    <w:basedOn w:val="a"/>
    <w:link w:val="23"/>
    <w:uiPriority w:val="99"/>
    <w:unhideWhenUsed/>
    <w:rsid w:val="007F2DD4"/>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eastAsia="ru-RU"/>
    </w:rPr>
  </w:style>
  <w:style w:type="character" w:customStyle="1" w:styleId="23">
    <w:name w:val="Основной текст с отступом 2 Знак"/>
    <w:basedOn w:val="a0"/>
    <w:link w:val="22"/>
    <w:uiPriority w:val="99"/>
    <w:rsid w:val="007F2DD4"/>
    <w:rPr>
      <w:rFonts w:ascii="Times New Roman CYR" w:eastAsia="Times New Roman" w:hAnsi="Times New Roman CYR" w:cs="Times New Roman"/>
      <w:sz w:val="24"/>
      <w:szCs w:val="24"/>
      <w:lang w:eastAsia="ru-RU"/>
    </w:rPr>
  </w:style>
  <w:style w:type="character" w:customStyle="1" w:styleId="apple-converted-space">
    <w:name w:val="apple-converted-space"/>
    <w:basedOn w:val="a0"/>
    <w:rsid w:val="007F2DD4"/>
  </w:style>
  <w:style w:type="paragraph" w:customStyle="1" w:styleId="rvps2">
    <w:name w:val="rvps2"/>
    <w:basedOn w:val="a"/>
    <w:rsid w:val="007F2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uiPriority w:val="20"/>
    <w:qFormat/>
    <w:rsid w:val="007F2DD4"/>
    <w:rPr>
      <w:i/>
      <w:iCs/>
    </w:rPr>
  </w:style>
  <w:style w:type="character" w:customStyle="1" w:styleId="71">
    <w:name w:val="Основной текст + Полужирный7"/>
    <w:aliases w:val="Курсив"/>
    <w:rsid w:val="007F2DD4"/>
    <w:rPr>
      <w:rFonts w:ascii="Arial" w:eastAsia="Times New Roman" w:hAnsi="Arial" w:cs="Arial"/>
      <w:b/>
      <w:bCs/>
      <w:i/>
      <w:iCs/>
      <w:sz w:val="15"/>
      <w:szCs w:val="15"/>
      <w:u w:val="none"/>
      <w:lang w:eastAsia="ru-RU" w:bidi="ar-SA"/>
    </w:rPr>
  </w:style>
  <w:style w:type="character" w:customStyle="1" w:styleId="TimesNewRoman">
    <w:name w:val="Основной текст + Times New Roman"/>
    <w:aliases w:val="9,5 pt"/>
    <w:rsid w:val="007F2DD4"/>
    <w:rPr>
      <w:rFonts w:ascii="Times New Roman" w:eastAsia="Times New Roman" w:hAnsi="Times New Roman" w:cs="Times New Roman"/>
      <w:sz w:val="19"/>
      <w:szCs w:val="19"/>
      <w:u w:val="none"/>
      <w:lang w:eastAsia="ru-RU" w:bidi="ar-SA"/>
    </w:rPr>
  </w:style>
  <w:style w:type="character" w:customStyle="1" w:styleId="61">
    <w:name w:val="Основной текст + Полужирный6"/>
    <w:rsid w:val="007F2DD4"/>
    <w:rPr>
      <w:rFonts w:ascii="Arial" w:eastAsia="Times New Roman" w:hAnsi="Arial" w:cs="Arial"/>
      <w:b/>
      <w:bCs/>
      <w:sz w:val="15"/>
      <w:szCs w:val="15"/>
      <w:u w:val="none"/>
      <w:lang w:eastAsia="ru-RU" w:bidi="ar-SA"/>
    </w:rPr>
  </w:style>
  <w:style w:type="character" w:customStyle="1" w:styleId="4Exact">
    <w:name w:val="Основной текст (4) Exact"/>
    <w:rsid w:val="007F2DD4"/>
    <w:rPr>
      <w:rFonts w:ascii="Arial" w:hAnsi="Arial" w:cs="Arial"/>
      <w:spacing w:val="9"/>
      <w:sz w:val="15"/>
      <w:szCs w:val="15"/>
      <w:u w:val="none"/>
    </w:rPr>
  </w:style>
  <w:style w:type="character" w:customStyle="1" w:styleId="15Exact">
    <w:name w:val="Основной текст (15) Exact"/>
    <w:link w:val="15"/>
    <w:rsid w:val="007F2DD4"/>
    <w:rPr>
      <w:rFonts w:ascii="Arial" w:hAnsi="Arial"/>
      <w:i/>
      <w:iCs/>
      <w:spacing w:val="3"/>
      <w:sz w:val="14"/>
      <w:szCs w:val="14"/>
      <w:shd w:val="clear" w:color="auto" w:fill="FFFFFF"/>
    </w:rPr>
  </w:style>
  <w:style w:type="paragraph" w:customStyle="1" w:styleId="15">
    <w:name w:val="Основной текст (15)"/>
    <w:basedOn w:val="a"/>
    <w:link w:val="15Exact"/>
    <w:rsid w:val="007F2DD4"/>
    <w:pPr>
      <w:widowControl w:val="0"/>
      <w:shd w:val="clear" w:color="auto" w:fill="FFFFFF"/>
      <w:spacing w:after="120" w:line="178" w:lineRule="exact"/>
      <w:jc w:val="both"/>
    </w:pPr>
    <w:rPr>
      <w:rFonts w:ascii="Arial" w:hAnsi="Arial"/>
      <w:i/>
      <w:iCs/>
      <w:spacing w:val="3"/>
      <w:sz w:val="14"/>
      <w:szCs w:val="14"/>
    </w:rPr>
  </w:style>
  <w:style w:type="character" w:customStyle="1" w:styleId="47pt">
    <w:name w:val="Основной текст (4) + 7 pt"/>
    <w:aliases w:val="Курсив4,Интервал 0 pt Exact5"/>
    <w:rsid w:val="007F2DD4"/>
    <w:rPr>
      <w:rFonts w:ascii="Arial" w:hAnsi="Arial" w:cs="Arial"/>
      <w:i/>
      <w:iCs/>
      <w:spacing w:val="12"/>
      <w:sz w:val="14"/>
      <w:szCs w:val="14"/>
      <w:u w:val="none"/>
      <w:lang w:bidi="ar-SA"/>
    </w:rPr>
  </w:style>
  <w:style w:type="paragraph" w:customStyle="1" w:styleId="VRS1">
    <w:name w:val="VRS1"/>
    <w:basedOn w:val="af1"/>
    <w:rsid w:val="007F2DD4"/>
    <w:pPr>
      <w:widowControl w:val="0"/>
      <w:tabs>
        <w:tab w:val="left" w:pos="1260"/>
      </w:tabs>
      <w:ind w:left="-108" w:right="-108"/>
      <w:jc w:val="center"/>
    </w:pPr>
    <w:rPr>
      <w:rFonts w:cs="Arial"/>
      <w:sz w:val="20"/>
    </w:rPr>
  </w:style>
  <w:style w:type="paragraph" w:customStyle="1" w:styleId="VRS2">
    <w:name w:val="VRS2"/>
    <w:basedOn w:val="a"/>
    <w:link w:val="VRS20"/>
    <w:rsid w:val="007F2DD4"/>
    <w:pPr>
      <w:tabs>
        <w:tab w:val="left" w:pos="336"/>
      </w:tabs>
      <w:spacing w:after="0" w:line="240" w:lineRule="auto"/>
      <w:jc w:val="both"/>
    </w:pPr>
    <w:rPr>
      <w:rFonts w:ascii="Arial" w:eastAsia="Calibri" w:hAnsi="Arial" w:cs="Arial"/>
      <w:sz w:val="20"/>
      <w:szCs w:val="20"/>
    </w:rPr>
  </w:style>
  <w:style w:type="character" w:customStyle="1" w:styleId="VRS20">
    <w:name w:val="VRS2 Знак"/>
    <w:link w:val="VRS2"/>
    <w:rsid w:val="007F2DD4"/>
    <w:rPr>
      <w:rFonts w:ascii="Arial" w:eastAsia="Calibri" w:hAnsi="Arial" w:cs="Arial"/>
      <w:sz w:val="20"/>
      <w:szCs w:val="20"/>
    </w:rPr>
  </w:style>
  <w:style w:type="paragraph" w:customStyle="1" w:styleId="VRS2-1">
    <w:name w:val="VRS2-1"/>
    <w:basedOn w:val="VRS1"/>
    <w:rsid w:val="007F2DD4"/>
    <w:pPr>
      <w:tabs>
        <w:tab w:val="left" w:pos="336"/>
      </w:tabs>
      <w:jc w:val="left"/>
    </w:pPr>
  </w:style>
  <w:style w:type="character" w:customStyle="1" w:styleId="8pt1">
    <w:name w:val="Основной текст + 8 pt1"/>
    <w:rsid w:val="007F2DD4"/>
    <w:rPr>
      <w:rFonts w:ascii="Arial" w:eastAsia="Times New Roman" w:hAnsi="Arial" w:cs="Arial"/>
      <w:sz w:val="16"/>
      <w:szCs w:val="16"/>
      <w:u w:val="none"/>
      <w:lang w:eastAsia="ru-RU" w:bidi="ar-SA"/>
    </w:rPr>
  </w:style>
  <w:style w:type="character" w:customStyle="1" w:styleId="51">
    <w:name w:val="Основной текст (5)_"/>
    <w:link w:val="510"/>
    <w:rsid w:val="007F2DD4"/>
    <w:rPr>
      <w:rFonts w:ascii="Arial" w:hAnsi="Arial"/>
      <w:b/>
      <w:bCs/>
      <w:i/>
      <w:iCs/>
      <w:sz w:val="15"/>
      <w:szCs w:val="15"/>
      <w:shd w:val="clear" w:color="auto" w:fill="FFFFFF"/>
    </w:rPr>
  </w:style>
  <w:style w:type="paragraph" w:customStyle="1" w:styleId="510">
    <w:name w:val="Основной текст (5)1"/>
    <w:basedOn w:val="a"/>
    <w:link w:val="51"/>
    <w:rsid w:val="007F2DD4"/>
    <w:pPr>
      <w:widowControl w:val="0"/>
      <w:shd w:val="clear" w:color="auto" w:fill="FFFFFF"/>
      <w:spacing w:after="180" w:line="206" w:lineRule="exact"/>
      <w:ind w:hanging="780"/>
    </w:pPr>
    <w:rPr>
      <w:rFonts w:ascii="Arial" w:hAnsi="Arial"/>
      <w:b/>
      <w:bCs/>
      <w:i/>
      <w:iCs/>
      <w:sz w:val="15"/>
      <w:szCs w:val="15"/>
    </w:rPr>
  </w:style>
  <w:style w:type="character" w:customStyle="1" w:styleId="af6">
    <w:name w:val="Основной текст + Курсив"/>
    <w:rsid w:val="007F2DD4"/>
    <w:rPr>
      <w:rFonts w:ascii="Arial" w:eastAsia="Times New Roman" w:hAnsi="Arial" w:cs="Times New Roman CYR"/>
      <w:i/>
      <w:iCs/>
      <w:sz w:val="15"/>
      <w:szCs w:val="15"/>
      <w:lang w:eastAsia="ru-RU" w:bidi="ar-SA"/>
    </w:rPr>
  </w:style>
  <w:style w:type="character" w:customStyle="1" w:styleId="16">
    <w:name w:val="Основной текст + 16"/>
    <w:aliases w:val="5 pt32,Полужирный23,Интервал 2 pt,Масштаб 40%"/>
    <w:rsid w:val="007F2DD4"/>
    <w:rPr>
      <w:rFonts w:ascii="Arial" w:eastAsia="Times New Roman" w:hAnsi="Arial" w:cs="Arial"/>
      <w:b/>
      <w:bCs/>
      <w:spacing w:val="50"/>
      <w:w w:val="40"/>
      <w:sz w:val="33"/>
      <w:szCs w:val="33"/>
      <w:u w:val="none"/>
      <w:lang w:eastAsia="ru-RU" w:bidi="ar-SA"/>
    </w:rPr>
  </w:style>
  <w:style w:type="character" w:customStyle="1" w:styleId="24">
    <w:name w:val="Основной текст + Курсив2"/>
    <w:rsid w:val="007F2DD4"/>
    <w:rPr>
      <w:rFonts w:ascii="Arial" w:eastAsia="Times New Roman" w:hAnsi="Arial" w:cs="Arial"/>
      <w:i/>
      <w:iCs/>
      <w:sz w:val="15"/>
      <w:szCs w:val="15"/>
      <w:u w:val="none"/>
      <w:lang w:eastAsia="ru-RU" w:bidi="ar-SA"/>
    </w:rPr>
  </w:style>
  <w:style w:type="paragraph" w:styleId="af7">
    <w:name w:val="header"/>
    <w:basedOn w:val="a"/>
    <w:link w:val="af8"/>
    <w:uiPriority w:val="99"/>
    <w:rsid w:val="007F2DD4"/>
    <w:pPr>
      <w:tabs>
        <w:tab w:val="center" w:pos="4677"/>
        <w:tab w:val="right" w:pos="9355"/>
      </w:tabs>
      <w:spacing w:after="200" w:line="276" w:lineRule="auto"/>
    </w:pPr>
    <w:rPr>
      <w:rFonts w:ascii="Calibri" w:eastAsia="Times New Roman" w:hAnsi="Calibri" w:cs="Times New Roman"/>
    </w:rPr>
  </w:style>
  <w:style w:type="character" w:customStyle="1" w:styleId="af8">
    <w:name w:val="Верхний колонтитул Знак"/>
    <w:basedOn w:val="a0"/>
    <w:link w:val="af7"/>
    <w:uiPriority w:val="99"/>
    <w:rsid w:val="007F2DD4"/>
    <w:rPr>
      <w:rFonts w:ascii="Calibri" w:eastAsia="Times New Roman" w:hAnsi="Calibri" w:cs="Times New Roman"/>
    </w:rPr>
  </w:style>
  <w:style w:type="character" w:customStyle="1" w:styleId="41">
    <w:name w:val="Основной текст + 4"/>
    <w:aliases w:val="5 pt23"/>
    <w:rsid w:val="007F2DD4"/>
    <w:rPr>
      <w:rFonts w:ascii="Arial" w:eastAsia="Times New Roman" w:hAnsi="Arial" w:cs="Arial"/>
      <w:noProof/>
      <w:sz w:val="9"/>
      <w:szCs w:val="9"/>
      <w:u w:val="none"/>
      <w:lang w:eastAsia="ru-RU" w:bidi="ar-SA"/>
    </w:rPr>
  </w:style>
  <w:style w:type="character" w:customStyle="1" w:styleId="24pt">
    <w:name w:val="Подпись к таблице (2) + 4 pt"/>
    <w:rsid w:val="007F2DD4"/>
    <w:rPr>
      <w:rFonts w:ascii="Arial" w:hAnsi="Arial" w:cs="Arial"/>
      <w:sz w:val="8"/>
      <w:szCs w:val="8"/>
      <w:u w:val="none"/>
    </w:rPr>
  </w:style>
  <w:style w:type="character" w:customStyle="1" w:styleId="TimesNewRoman13">
    <w:name w:val="Основной текст + Times New Roman13"/>
    <w:aliases w:val="94,5 pt34,Полужирный"/>
    <w:rsid w:val="007F2DD4"/>
    <w:rPr>
      <w:rFonts w:ascii="Times New Roman" w:eastAsia="Times New Roman" w:hAnsi="Times New Roman" w:cs="Times New Roman"/>
      <w:b/>
      <w:bCs/>
      <w:sz w:val="19"/>
      <w:szCs w:val="19"/>
      <w:u w:val="none"/>
      <w:lang w:eastAsia="ru-RU" w:bidi="ar-SA"/>
    </w:rPr>
  </w:style>
  <w:style w:type="character" w:customStyle="1" w:styleId="af9">
    <w:name w:val="Подпись к таблице + Полужирный"/>
    <w:aliases w:val="Не курсив"/>
    <w:rsid w:val="007F2DD4"/>
    <w:rPr>
      <w:rFonts w:ascii="Arial" w:hAnsi="Arial" w:cs="Arial"/>
      <w:b/>
      <w:bCs/>
      <w:i/>
      <w:iCs/>
      <w:noProof/>
      <w:sz w:val="15"/>
      <w:szCs w:val="15"/>
      <w:u w:val="none"/>
    </w:rPr>
  </w:style>
  <w:style w:type="paragraph" w:styleId="afa">
    <w:name w:val="Body Text Indent"/>
    <w:aliases w:val="bt2"/>
    <w:basedOn w:val="a"/>
    <w:link w:val="afb"/>
    <w:rsid w:val="007F2DD4"/>
    <w:pPr>
      <w:spacing w:after="120" w:line="240" w:lineRule="auto"/>
      <w:ind w:left="283"/>
    </w:pPr>
    <w:rPr>
      <w:rFonts w:ascii="Times New Roman" w:eastAsia="Times New Roman" w:hAnsi="Times New Roman" w:cs="Times New Roman"/>
      <w:sz w:val="20"/>
      <w:szCs w:val="20"/>
    </w:rPr>
  </w:style>
  <w:style w:type="character" w:customStyle="1" w:styleId="afb">
    <w:name w:val="Основной текст с отступом Знак"/>
    <w:aliases w:val="bt2 Знак"/>
    <w:basedOn w:val="a0"/>
    <w:link w:val="afa"/>
    <w:rsid w:val="007F2DD4"/>
    <w:rPr>
      <w:rFonts w:ascii="Times New Roman" w:eastAsia="Times New Roman" w:hAnsi="Times New Roman" w:cs="Times New Roman"/>
      <w:sz w:val="20"/>
      <w:szCs w:val="20"/>
    </w:rPr>
  </w:style>
  <w:style w:type="paragraph" w:styleId="25">
    <w:name w:val="Body Text 2"/>
    <w:basedOn w:val="a"/>
    <w:link w:val="26"/>
    <w:uiPriority w:val="99"/>
    <w:unhideWhenUsed/>
    <w:rsid w:val="007F2DD4"/>
    <w:pPr>
      <w:widowControl w:val="0"/>
      <w:autoSpaceDE w:val="0"/>
      <w:autoSpaceDN w:val="0"/>
      <w:adjustRightInd w:val="0"/>
      <w:spacing w:after="120" w:line="480" w:lineRule="auto"/>
    </w:pPr>
    <w:rPr>
      <w:rFonts w:ascii="Times New Roman CYR" w:eastAsia="Times New Roman" w:hAnsi="Times New Roman CYR" w:cs="Times New Roman"/>
      <w:sz w:val="24"/>
      <w:szCs w:val="24"/>
    </w:rPr>
  </w:style>
  <w:style w:type="character" w:customStyle="1" w:styleId="26">
    <w:name w:val="Основной текст 2 Знак"/>
    <w:basedOn w:val="a0"/>
    <w:link w:val="25"/>
    <w:uiPriority w:val="99"/>
    <w:rsid w:val="007F2DD4"/>
    <w:rPr>
      <w:rFonts w:ascii="Times New Roman CYR" w:eastAsia="Times New Roman" w:hAnsi="Times New Roman CYR" w:cs="Times New Roman"/>
      <w:sz w:val="24"/>
      <w:szCs w:val="24"/>
    </w:rPr>
  </w:style>
  <w:style w:type="character" w:customStyle="1" w:styleId="rvts37">
    <w:name w:val="rvts37"/>
    <w:basedOn w:val="a0"/>
    <w:rsid w:val="007F2DD4"/>
  </w:style>
  <w:style w:type="character" w:customStyle="1" w:styleId="FontStyle14">
    <w:name w:val="Font Style14"/>
    <w:rsid w:val="007F2DD4"/>
    <w:rPr>
      <w:rFonts w:ascii="Times New Roman" w:hAnsi="Times New Roman" w:cs="Times New Roman"/>
      <w:sz w:val="24"/>
      <w:szCs w:val="24"/>
    </w:rPr>
  </w:style>
  <w:style w:type="paragraph" w:customStyle="1" w:styleId="Default">
    <w:name w:val="Default"/>
    <w:rsid w:val="007F2DD4"/>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il">
    <w:name w:val="il"/>
    <w:basedOn w:val="a0"/>
    <w:rsid w:val="007F2DD4"/>
  </w:style>
  <w:style w:type="paragraph" w:customStyle="1" w:styleId="ListParagraph1">
    <w:name w:val="List Paragraph1"/>
    <w:basedOn w:val="a"/>
    <w:link w:val="ListParagraphChar"/>
    <w:rsid w:val="007F2DD4"/>
    <w:pPr>
      <w:spacing w:after="0" w:line="240" w:lineRule="auto"/>
      <w:ind w:left="720"/>
      <w:contextualSpacing/>
    </w:pPr>
    <w:rPr>
      <w:rFonts w:ascii="TimesET" w:eastAsia="Calibri" w:hAnsi="TimesET" w:cs="Times New Roman"/>
      <w:sz w:val="20"/>
      <w:szCs w:val="20"/>
    </w:rPr>
  </w:style>
  <w:style w:type="character" w:customStyle="1" w:styleId="ListParagraphChar">
    <w:name w:val="List Paragraph Char"/>
    <w:link w:val="ListParagraph1"/>
    <w:locked/>
    <w:rsid w:val="007F2DD4"/>
    <w:rPr>
      <w:rFonts w:ascii="TimesET" w:eastAsia="Calibri" w:hAnsi="TimesET" w:cs="Times New Roman"/>
      <w:sz w:val="20"/>
      <w:szCs w:val="20"/>
    </w:rPr>
  </w:style>
  <w:style w:type="paragraph" w:styleId="HTML">
    <w:name w:val="HTML Preformatted"/>
    <w:basedOn w:val="a"/>
    <w:link w:val="HTML0"/>
    <w:uiPriority w:val="99"/>
    <w:unhideWhenUsed/>
    <w:rsid w:val="007F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F2DD4"/>
    <w:rPr>
      <w:rFonts w:ascii="Courier New" w:eastAsia="Times New Roman" w:hAnsi="Courier New" w:cs="Times New Roman"/>
      <w:sz w:val="20"/>
      <w:szCs w:val="20"/>
    </w:rPr>
  </w:style>
  <w:style w:type="character" w:customStyle="1" w:styleId="27">
    <w:name w:val="Название Знак2"/>
    <w:aliases w:val="Название Знак1 Знак1,Название Знак Знак Знак1"/>
    <w:rsid w:val="007F2DD4"/>
    <w:rPr>
      <w:rFonts w:ascii="Cambria" w:eastAsia="Times New Roman" w:hAnsi="Cambria" w:cs="Times New Roman"/>
      <w:color w:val="17365D"/>
      <w:spacing w:val="5"/>
      <w:kern w:val="28"/>
      <w:sz w:val="52"/>
      <w:szCs w:val="52"/>
    </w:rPr>
  </w:style>
  <w:style w:type="numbering" w:customStyle="1" w:styleId="110">
    <w:name w:val="Нет списка11"/>
    <w:next w:val="a2"/>
    <w:uiPriority w:val="99"/>
    <w:semiHidden/>
    <w:unhideWhenUsed/>
    <w:rsid w:val="007F2DD4"/>
  </w:style>
  <w:style w:type="table" w:customStyle="1" w:styleId="14">
    <w:name w:val="Сетка таблицы1"/>
    <w:basedOn w:val="a1"/>
    <w:next w:val="a3"/>
    <w:uiPriority w:val="39"/>
    <w:rsid w:val="007F2D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F2DD4"/>
  </w:style>
  <w:style w:type="character" w:customStyle="1" w:styleId="apple-style-span">
    <w:name w:val="apple-style-span"/>
    <w:rsid w:val="007F2DD4"/>
  </w:style>
  <w:style w:type="paragraph" w:customStyle="1" w:styleId="Corpsdetexte4">
    <w:name w:val="Corps de texte 4"/>
    <w:basedOn w:val="6"/>
    <w:rsid w:val="007F2DD4"/>
    <w:pPr>
      <w:widowControl/>
      <w:tabs>
        <w:tab w:val="num" w:pos="1152"/>
      </w:tabs>
      <w:autoSpaceDE/>
      <w:autoSpaceDN/>
      <w:adjustRightInd/>
      <w:spacing w:before="0" w:after="0" w:line="288" w:lineRule="auto"/>
      <w:ind w:left="1152" w:hanging="1152"/>
      <w:jc w:val="both"/>
    </w:pPr>
    <w:rPr>
      <w:rFonts w:ascii="CG Times" w:eastAsia="Calibri" w:hAnsi="CG Times"/>
      <w:b w:val="0"/>
      <w:bCs w:val="0"/>
      <w:color w:val="000080"/>
      <w:szCs w:val="20"/>
      <w:lang w:val="en-GB" w:eastAsia="fr-FR"/>
    </w:rPr>
  </w:style>
  <w:style w:type="paragraph" w:customStyle="1" w:styleId="bullet1">
    <w:name w:val="_bullet_1"/>
    <w:basedOn w:val="a"/>
    <w:rsid w:val="007F2DD4"/>
    <w:pPr>
      <w:numPr>
        <w:numId w:val="11"/>
      </w:numPr>
      <w:spacing w:after="0" w:line="240" w:lineRule="auto"/>
      <w:jc w:val="both"/>
    </w:pPr>
    <w:rPr>
      <w:rFonts w:ascii="Arial" w:eastAsia="Calibri" w:hAnsi="Arial" w:cs="Times New Roman"/>
      <w:sz w:val="24"/>
      <w:szCs w:val="24"/>
      <w:lang w:val="en-US" w:eastAsia="de-DE"/>
    </w:rPr>
  </w:style>
  <w:style w:type="paragraph" w:styleId="afc">
    <w:name w:val="Plain Text"/>
    <w:basedOn w:val="a"/>
    <w:link w:val="afd"/>
    <w:rsid w:val="007F2DD4"/>
    <w:pPr>
      <w:spacing w:after="0" w:line="240" w:lineRule="auto"/>
    </w:pPr>
    <w:rPr>
      <w:rFonts w:ascii="Consolas" w:eastAsia="Calibri" w:hAnsi="Consolas" w:cs="Times New Roman"/>
      <w:sz w:val="21"/>
      <w:szCs w:val="21"/>
    </w:rPr>
  </w:style>
  <w:style w:type="character" w:customStyle="1" w:styleId="afd">
    <w:name w:val="Текст Знак"/>
    <w:basedOn w:val="a0"/>
    <w:link w:val="afc"/>
    <w:rsid w:val="007F2DD4"/>
    <w:rPr>
      <w:rFonts w:ascii="Consolas" w:eastAsia="Calibri" w:hAnsi="Consolas" w:cs="Times New Roman"/>
      <w:sz w:val="21"/>
      <w:szCs w:val="21"/>
    </w:rPr>
  </w:style>
  <w:style w:type="paragraph" w:styleId="afe">
    <w:name w:val="Normal Indent"/>
    <w:basedOn w:val="a"/>
    <w:rsid w:val="007F2DD4"/>
    <w:pPr>
      <w:spacing w:after="0" w:line="240" w:lineRule="auto"/>
      <w:ind w:left="708"/>
    </w:pPr>
    <w:rPr>
      <w:rFonts w:ascii="CG Times" w:eastAsia="Calibri" w:hAnsi="CG Times" w:cs="CG Times"/>
      <w:sz w:val="20"/>
      <w:szCs w:val="20"/>
      <w:lang w:val="en-GB" w:eastAsia="fr-FR"/>
    </w:rPr>
  </w:style>
  <w:style w:type="paragraph" w:customStyle="1" w:styleId="TOCHeading1">
    <w:name w:val="TOC Heading1"/>
    <w:basedOn w:val="1"/>
    <w:next w:val="a"/>
    <w:rsid w:val="007F2DD4"/>
    <w:pPr>
      <w:keepLines/>
      <w:widowControl/>
      <w:autoSpaceDE/>
      <w:autoSpaceDN/>
      <w:adjustRightInd/>
      <w:spacing w:before="480" w:line="276" w:lineRule="auto"/>
      <w:ind w:left="0"/>
      <w:jc w:val="left"/>
      <w:outlineLvl w:val="9"/>
    </w:pPr>
    <w:rPr>
      <w:rFonts w:ascii="Cambria" w:eastAsia="Calibri" w:hAnsi="Cambria"/>
      <w:color w:val="365F91"/>
      <w:lang w:val="fr-FR"/>
    </w:rPr>
  </w:style>
  <w:style w:type="paragraph" w:styleId="17">
    <w:name w:val="toc 1"/>
    <w:basedOn w:val="a"/>
    <w:next w:val="a"/>
    <w:autoRedefine/>
    <w:rsid w:val="007F2DD4"/>
    <w:pPr>
      <w:tabs>
        <w:tab w:val="left" w:pos="660"/>
        <w:tab w:val="right" w:leader="dot" w:pos="8364"/>
      </w:tabs>
      <w:spacing w:after="0" w:line="240" w:lineRule="auto"/>
    </w:pPr>
    <w:rPr>
      <w:rFonts w:ascii="Times New Roman" w:eastAsia="Calibri" w:hAnsi="Times New Roman" w:cs="Times New Roman"/>
      <w:sz w:val="24"/>
      <w:szCs w:val="24"/>
      <w:lang w:val="uk-UA" w:eastAsia="ru-RU"/>
    </w:rPr>
  </w:style>
  <w:style w:type="paragraph" w:styleId="28">
    <w:name w:val="toc 2"/>
    <w:basedOn w:val="a"/>
    <w:next w:val="a"/>
    <w:autoRedefine/>
    <w:rsid w:val="007F2DD4"/>
    <w:pPr>
      <w:spacing w:after="0" w:line="240" w:lineRule="auto"/>
      <w:ind w:left="240"/>
    </w:pPr>
    <w:rPr>
      <w:rFonts w:ascii="Times New Roman" w:eastAsia="Calibri" w:hAnsi="Times New Roman" w:cs="Times New Roman"/>
      <w:sz w:val="24"/>
      <w:szCs w:val="24"/>
      <w:lang w:val="uk-UA" w:eastAsia="ru-RU"/>
    </w:rPr>
  </w:style>
  <w:style w:type="paragraph" w:styleId="33">
    <w:name w:val="toc 3"/>
    <w:basedOn w:val="a"/>
    <w:next w:val="a"/>
    <w:autoRedefine/>
    <w:rsid w:val="007F2DD4"/>
    <w:pPr>
      <w:spacing w:after="100" w:line="276" w:lineRule="auto"/>
      <w:ind w:left="440"/>
    </w:pPr>
    <w:rPr>
      <w:rFonts w:ascii="Calibri" w:eastAsia="Calibri" w:hAnsi="Calibri" w:cs="Times New Roman"/>
      <w:lang w:val="en-GB" w:eastAsia="en-GB"/>
    </w:rPr>
  </w:style>
  <w:style w:type="paragraph" w:styleId="42">
    <w:name w:val="toc 4"/>
    <w:basedOn w:val="a"/>
    <w:next w:val="a"/>
    <w:autoRedefine/>
    <w:rsid w:val="007F2DD4"/>
    <w:pPr>
      <w:spacing w:after="100" w:line="276" w:lineRule="auto"/>
      <w:ind w:left="660"/>
    </w:pPr>
    <w:rPr>
      <w:rFonts w:ascii="Calibri" w:eastAsia="Calibri" w:hAnsi="Calibri" w:cs="Times New Roman"/>
      <w:lang w:val="en-GB" w:eastAsia="en-GB"/>
    </w:rPr>
  </w:style>
  <w:style w:type="paragraph" w:styleId="52">
    <w:name w:val="toc 5"/>
    <w:basedOn w:val="a"/>
    <w:next w:val="a"/>
    <w:autoRedefine/>
    <w:rsid w:val="007F2DD4"/>
    <w:pPr>
      <w:spacing w:after="100" w:line="276" w:lineRule="auto"/>
      <w:ind w:left="880"/>
    </w:pPr>
    <w:rPr>
      <w:rFonts w:ascii="Calibri" w:eastAsia="Calibri" w:hAnsi="Calibri" w:cs="Times New Roman"/>
      <w:lang w:val="en-GB" w:eastAsia="en-GB"/>
    </w:rPr>
  </w:style>
  <w:style w:type="paragraph" w:styleId="62">
    <w:name w:val="toc 6"/>
    <w:basedOn w:val="a"/>
    <w:next w:val="a"/>
    <w:autoRedefine/>
    <w:rsid w:val="007F2DD4"/>
    <w:pPr>
      <w:spacing w:after="100" w:line="276" w:lineRule="auto"/>
      <w:ind w:left="1100"/>
    </w:pPr>
    <w:rPr>
      <w:rFonts w:ascii="Calibri" w:eastAsia="Calibri" w:hAnsi="Calibri" w:cs="Times New Roman"/>
      <w:lang w:val="en-GB" w:eastAsia="en-GB"/>
    </w:rPr>
  </w:style>
  <w:style w:type="paragraph" w:styleId="72">
    <w:name w:val="toc 7"/>
    <w:basedOn w:val="a"/>
    <w:next w:val="a"/>
    <w:autoRedefine/>
    <w:rsid w:val="007F2DD4"/>
    <w:pPr>
      <w:spacing w:after="100" w:line="276" w:lineRule="auto"/>
      <w:ind w:left="1320"/>
    </w:pPr>
    <w:rPr>
      <w:rFonts w:ascii="Calibri" w:eastAsia="Calibri" w:hAnsi="Calibri" w:cs="Times New Roman"/>
      <w:lang w:val="en-GB" w:eastAsia="en-GB"/>
    </w:rPr>
  </w:style>
  <w:style w:type="paragraph" w:styleId="81">
    <w:name w:val="toc 8"/>
    <w:basedOn w:val="a"/>
    <w:next w:val="a"/>
    <w:autoRedefine/>
    <w:rsid w:val="007F2DD4"/>
    <w:pPr>
      <w:spacing w:after="100" w:line="276" w:lineRule="auto"/>
      <w:ind w:left="1540"/>
    </w:pPr>
    <w:rPr>
      <w:rFonts w:ascii="Calibri" w:eastAsia="Calibri" w:hAnsi="Calibri" w:cs="Times New Roman"/>
      <w:lang w:val="en-GB" w:eastAsia="en-GB"/>
    </w:rPr>
  </w:style>
  <w:style w:type="paragraph" w:styleId="91">
    <w:name w:val="toc 9"/>
    <w:basedOn w:val="a"/>
    <w:next w:val="a"/>
    <w:autoRedefine/>
    <w:rsid w:val="007F2DD4"/>
    <w:pPr>
      <w:spacing w:after="100" w:line="276" w:lineRule="auto"/>
      <w:ind w:left="1760"/>
    </w:pPr>
    <w:rPr>
      <w:rFonts w:ascii="Calibri" w:eastAsia="Calibri" w:hAnsi="Calibri" w:cs="Times New Roman"/>
      <w:lang w:val="en-GB" w:eastAsia="en-GB"/>
    </w:rPr>
  </w:style>
  <w:style w:type="character" w:styleId="aff">
    <w:name w:val="FollowedHyperlink"/>
    <w:rsid w:val="007F2DD4"/>
    <w:rPr>
      <w:rFonts w:cs="Times New Roman"/>
      <w:color w:val="800080"/>
      <w:u w:val="single"/>
    </w:rPr>
  </w:style>
  <w:style w:type="character" w:styleId="aff0">
    <w:name w:val="annotation reference"/>
    <w:rsid w:val="007F2DD4"/>
    <w:rPr>
      <w:rFonts w:cs="Times New Roman"/>
      <w:sz w:val="16"/>
    </w:rPr>
  </w:style>
  <w:style w:type="paragraph" w:styleId="aff1">
    <w:name w:val="annotation text"/>
    <w:basedOn w:val="a"/>
    <w:link w:val="aff2"/>
    <w:uiPriority w:val="99"/>
    <w:rsid w:val="007F2DD4"/>
    <w:pPr>
      <w:spacing w:after="0" w:line="240" w:lineRule="auto"/>
    </w:pPr>
    <w:rPr>
      <w:rFonts w:ascii="TimesET" w:eastAsia="Calibri" w:hAnsi="TimesET" w:cs="Times New Roman"/>
      <w:sz w:val="20"/>
      <w:szCs w:val="20"/>
    </w:rPr>
  </w:style>
  <w:style w:type="character" w:customStyle="1" w:styleId="aff2">
    <w:name w:val="Текст примечания Знак"/>
    <w:basedOn w:val="a0"/>
    <w:link w:val="aff1"/>
    <w:uiPriority w:val="99"/>
    <w:rsid w:val="007F2DD4"/>
    <w:rPr>
      <w:rFonts w:ascii="TimesET" w:eastAsia="Calibri" w:hAnsi="TimesET" w:cs="Times New Roman"/>
      <w:sz w:val="20"/>
      <w:szCs w:val="20"/>
    </w:rPr>
  </w:style>
  <w:style w:type="character" w:customStyle="1" w:styleId="shorttext">
    <w:name w:val="short_text"/>
    <w:rsid w:val="007F2DD4"/>
  </w:style>
  <w:style w:type="paragraph" w:styleId="34">
    <w:name w:val="Body Text 3"/>
    <w:basedOn w:val="a"/>
    <w:link w:val="35"/>
    <w:rsid w:val="007F2DD4"/>
    <w:pPr>
      <w:spacing w:after="120" w:line="240" w:lineRule="auto"/>
    </w:pPr>
    <w:rPr>
      <w:rFonts w:ascii="Times New Roman" w:eastAsia="Calibri" w:hAnsi="Times New Roman" w:cs="Times New Roman"/>
      <w:sz w:val="16"/>
      <w:szCs w:val="16"/>
    </w:rPr>
  </w:style>
  <w:style w:type="character" w:customStyle="1" w:styleId="35">
    <w:name w:val="Основной текст 3 Знак"/>
    <w:basedOn w:val="a0"/>
    <w:link w:val="34"/>
    <w:rsid w:val="007F2DD4"/>
    <w:rPr>
      <w:rFonts w:ascii="Times New Roman" w:eastAsia="Calibri" w:hAnsi="Times New Roman" w:cs="Times New Roman"/>
      <w:sz w:val="16"/>
      <w:szCs w:val="16"/>
    </w:rPr>
  </w:style>
  <w:style w:type="paragraph" w:customStyle="1" w:styleId="AirbusStandard">
    <w:name w:val="Airbus_Standard"/>
    <w:rsid w:val="007F2DD4"/>
    <w:pPr>
      <w:spacing w:after="0" w:line="240" w:lineRule="auto"/>
    </w:pPr>
    <w:rPr>
      <w:rFonts w:ascii="Arial" w:eastAsia="Calibri" w:hAnsi="Arial" w:cs="Times New Roman"/>
      <w:szCs w:val="20"/>
      <w:lang w:val="de-DE" w:eastAsia="de-DE"/>
    </w:rPr>
  </w:style>
  <w:style w:type="paragraph" w:customStyle="1" w:styleId="Aufzhlung1">
    <w:name w:val="Aufzählung 1"/>
    <w:basedOn w:val="a"/>
    <w:rsid w:val="007F2DD4"/>
    <w:pPr>
      <w:numPr>
        <w:numId w:val="12"/>
      </w:numPr>
      <w:tabs>
        <w:tab w:val="left" w:pos="709"/>
      </w:tabs>
      <w:spacing w:before="60" w:after="240" w:line="240" w:lineRule="auto"/>
      <w:jc w:val="both"/>
    </w:pPr>
    <w:rPr>
      <w:rFonts w:ascii="Arial" w:eastAsia="Calibri" w:hAnsi="Arial" w:cs="Times New Roman"/>
      <w:szCs w:val="24"/>
      <w:lang w:val="de-DE" w:eastAsia="fr-FR"/>
    </w:rPr>
  </w:style>
  <w:style w:type="paragraph" w:customStyle="1" w:styleId="Aufzhlung2">
    <w:name w:val="Aufzählung 2"/>
    <w:basedOn w:val="a"/>
    <w:rsid w:val="007F2DD4"/>
    <w:pPr>
      <w:numPr>
        <w:numId w:val="13"/>
      </w:numPr>
      <w:tabs>
        <w:tab w:val="left" w:pos="851"/>
      </w:tabs>
      <w:spacing w:before="60" w:after="240" w:line="240" w:lineRule="auto"/>
      <w:jc w:val="both"/>
    </w:pPr>
    <w:rPr>
      <w:rFonts w:ascii="Arial" w:eastAsia="Calibri" w:hAnsi="Arial" w:cs="Times New Roman"/>
      <w:szCs w:val="24"/>
      <w:lang w:val="de-DE" w:eastAsia="fr-FR"/>
    </w:rPr>
  </w:style>
  <w:style w:type="paragraph" w:customStyle="1" w:styleId="Aufzhlung2-">
    <w:name w:val="Aufzählung 2-"/>
    <w:basedOn w:val="a"/>
    <w:rsid w:val="007F2DD4"/>
    <w:pPr>
      <w:numPr>
        <w:numId w:val="14"/>
      </w:numPr>
      <w:tabs>
        <w:tab w:val="left" w:pos="1134"/>
      </w:tabs>
      <w:spacing w:before="60" w:after="240" w:line="240" w:lineRule="auto"/>
      <w:jc w:val="both"/>
    </w:pPr>
    <w:rPr>
      <w:rFonts w:ascii="Arial" w:eastAsia="Calibri" w:hAnsi="Arial" w:cs="Times New Roman"/>
      <w:szCs w:val="24"/>
      <w:lang w:val="de-DE" w:eastAsia="fr-FR"/>
    </w:rPr>
  </w:style>
  <w:style w:type="paragraph" w:customStyle="1" w:styleId="Aufzhlung3">
    <w:name w:val="Aufzählung 3"/>
    <w:basedOn w:val="a"/>
    <w:rsid w:val="007F2DD4"/>
    <w:pPr>
      <w:numPr>
        <w:numId w:val="15"/>
      </w:numPr>
      <w:tabs>
        <w:tab w:val="left" w:pos="1559"/>
      </w:tabs>
      <w:spacing w:before="60" w:after="240" w:line="240" w:lineRule="auto"/>
      <w:jc w:val="both"/>
    </w:pPr>
    <w:rPr>
      <w:rFonts w:ascii="Arial" w:eastAsia="Calibri" w:hAnsi="Arial" w:cs="Times New Roman"/>
      <w:szCs w:val="24"/>
      <w:lang w:val="de-DE" w:eastAsia="fr-FR"/>
    </w:rPr>
  </w:style>
  <w:style w:type="paragraph" w:customStyle="1" w:styleId="Aufzhlung3-">
    <w:name w:val="Aufzählung 3-"/>
    <w:basedOn w:val="a"/>
    <w:rsid w:val="007F2DD4"/>
    <w:pPr>
      <w:numPr>
        <w:numId w:val="16"/>
      </w:numPr>
      <w:tabs>
        <w:tab w:val="left" w:pos="1843"/>
      </w:tabs>
      <w:spacing w:before="60" w:after="240" w:line="240" w:lineRule="auto"/>
      <w:jc w:val="both"/>
    </w:pPr>
    <w:rPr>
      <w:rFonts w:ascii="Arial" w:eastAsia="Calibri" w:hAnsi="Arial" w:cs="Times New Roman"/>
      <w:szCs w:val="24"/>
      <w:lang w:val="de-DE" w:eastAsia="fr-FR"/>
    </w:rPr>
  </w:style>
  <w:style w:type="paragraph" w:customStyle="1" w:styleId="Aufzhlung4">
    <w:name w:val="Aufzählung 4"/>
    <w:basedOn w:val="a"/>
    <w:rsid w:val="007F2DD4"/>
    <w:pPr>
      <w:numPr>
        <w:numId w:val="17"/>
      </w:numPr>
      <w:tabs>
        <w:tab w:val="left" w:pos="2410"/>
      </w:tabs>
      <w:spacing w:before="60" w:after="240" w:line="240" w:lineRule="auto"/>
      <w:jc w:val="both"/>
    </w:pPr>
    <w:rPr>
      <w:rFonts w:ascii="Arial" w:eastAsia="Calibri" w:hAnsi="Arial" w:cs="Times New Roman"/>
      <w:szCs w:val="24"/>
      <w:lang w:val="de-DE" w:eastAsia="fr-FR"/>
    </w:rPr>
  </w:style>
  <w:style w:type="paragraph" w:customStyle="1" w:styleId="Aufzhlung4-">
    <w:name w:val="Aufzählung 4-"/>
    <w:basedOn w:val="a"/>
    <w:rsid w:val="007F2DD4"/>
    <w:pPr>
      <w:numPr>
        <w:numId w:val="18"/>
      </w:numPr>
      <w:tabs>
        <w:tab w:val="left" w:pos="2693"/>
      </w:tabs>
      <w:spacing w:before="60" w:after="240" w:line="240" w:lineRule="auto"/>
      <w:jc w:val="both"/>
    </w:pPr>
    <w:rPr>
      <w:rFonts w:ascii="Arial" w:eastAsia="Calibri" w:hAnsi="Arial" w:cs="Times New Roman"/>
      <w:szCs w:val="24"/>
      <w:lang w:val="de-DE" w:eastAsia="fr-FR"/>
    </w:rPr>
  </w:style>
  <w:style w:type="paragraph" w:customStyle="1" w:styleId="Aufzhlung5">
    <w:name w:val="Aufzählung 5"/>
    <w:basedOn w:val="a"/>
    <w:rsid w:val="007F2DD4"/>
    <w:pPr>
      <w:numPr>
        <w:numId w:val="19"/>
      </w:numPr>
      <w:tabs>
        <w:tab w:val="left" w:pos="2410"/>
      </w:tabs>
      <w:spacing w:before="60" w:after="240" w:line="240" w:lineRule="auto"/>
      <w:jc w:val="both"/>
    </w:pPr>
    <w:rPr>
      <w:rFonts w:ascii="Arial" w:eastAsia="Calibri" w:hAnsi="Arial" w:cs="Times New Roman"/>
      <w:szCs w:val="24"/>
      <w:lang w:val="de-DE" w:eastAsia="fr-FR"/>
    </w:rPr>
  </w:style>
  <w:style w:type="paragraph" w:customStyle="1" w:styleId="Aufzhlung5-">
    <w:name w:val="Aufzählung 5-"/>
    <w:basedOn w:val="a"/>
    <w:rsid w:val="007F2DD4"/>
    <w:pPr>
      <w:numPr>
        <w:numId w:val="20"/>
      </w:numPr>
      <w:tabs>
        <w:tab w:val="left" w:pos="2693"/>
      </w:tabs>
      <w:spacing w:before="60" w:after="240" w:line="240" w:lineRule="auto"/>
      <w:jc w:val="both"/>
    </w:pPr>
    <w:rPr>
      <w:rFonts w:ascii="Arial" w:eastAsia="Calibri" w:hAnsi="Arial" w:cs="Times New Roman"/>
      <w:szCs w:val="24"/>
      <w:lang w:val="de-DE" w:eastAsia="fr-FR"/>
    </w:rPr>
  </w:style>
  <w:style w:type="paragraph" w:customStyle="1" w:styleId="Aufzhlung6">
    <w:name w:val="Aufzählung 6"/>
    <w:basedOn w:val="a"/>
    <w:rsid w:val="007F2DD4"/>
    <w:pPr>
      <w:numPr>
        <w:numId w:val="21"/>
      </w:numPr>
      <w:tabs>
        <w:tab w:val="left" w:pos="2410"/>
      </w:tabs>
      <w:spacing w:before="60" w:after="240" w:line="240" w:lineRule="auto"/>
      <w:jc w:val="both"/>
    </w:pPr>
    <w:rPr>
      <w:rFonts w:ascii="Arial" w:eastAsia="Calibri" w:hAnsi="Arial" w:cs="Times New Roman"/>
      <w:szCs w:val="24"/>
      <w:lang w:val="de-DE" w:eastAsia="fr-FR"/>
    </w:rPr>
  </w:style>
  <w:style w:type="paragraph" w:customStyle="1" w:styleId="Aufzhlung6-">
    <w:name w:val="Aufzählung 6-"/>
    <w:basedOn w:val="a"/>
    <w:rsid w:val="007F2DD4"/>
    <w:pPr>
      <w:numPr>
        <w:numId w:val="22"/>
      </w:numPr>
      <w:tabs>
        <w:tab w:val="left" w:pos="2693"/>
      </w:tabs>
      <w:spacing w:before="60" w:after="240" w:line="240" w:lineRule="auto"/>
      <w:jc w:val="both"/>
    </w:pPr>
    <w:rPr>
      <w:rFonts w:ascii="Arial" w:eastAsia="Calibri" w:hAnsi="Arial" w:cs="Times New Roman"/>
      <w:szCs w:val="24"/>
      <w:lang w:val="de-DE" w:eastAsia="fr-FR"/>
    </w:rPr>
  </w:style>
  <w:style w:type="character" w:customStyle="1" w:styleId="BookTitle1">
    <w:name w:val="Book Title1"/>
    <w:rsid w:val="007F2DD4"/>
    <w:rPr>
      <w:b/>
      <w:smallCaps/>
      <w:spacing w:val="5"/>
    </w:rPr>
  </w:style>
  <w:style w:type="paragraph" w:customStyle="1" w:styleId="IntenseQuote1">
    <w:name w:val="Intense Quote1"/>
    <w:basedOn w:val="a"/>
    <w:next w:val="a"/>
    <w:link w:val="IntenseQuoteChar"/>
    <w:rsid w:val="007F2DD4"/>
    <w:pPr>
      <w:pBdr>
        <w:bottom w:val="single" w:sz="4" w:space="4" w:color="4F81BD"/>
      </w:pBdr>
      <w:spacing w:before="200" w:after="280" w:line="240" w:lineRule="auto"/>
      <w:ind w:left="936" w:right="936"/>
      <w:jc w:val="both"/>
    </w:pPr>
    <w:rPr>
      <w:rFonts w:ascii="Arial" w:eastAsia="Calibri" w:hAnsi="Arial" w:cs="Times New Roman"/>
      <w:b/>
      <w:bCs/>
      <w:i/>
      <w:iCs/>
      <w:color w:val="4F81BD"/>
      <w:szCs w:val="24"/>
      <w:lang w:val="de-DE" w:eastAsia="fr-FR"/>
    </w:rPr>
  </w:style>
  <w:style w:type="character" w:customStyle="1" w:styleId="IntenseQuoteChar">
    <w:name w:val="Intense Quote Char"/>
    <w:link w:val="IntenseQuote1"/>
    <w:locked/>
    <w:rsid w:val="007F2DD4"/>
    <w:rPr>
      <w:rFonts w:ascii="Arial" w:eastAsia="Calibri" w:hAnsi="Arial" w:cs="Times New Roman"/>
      <w:b/>
      <w:bCs/>
      <w:i/>
      <w:iCs/>
      <w:color w:val="4F81BD"/>
      <w:szCs w:val="24"/>
      <w:lang w:val="de-DE" w:eastAsia="fr-FR"/>
    </w:rPr>
  </w:style>
  <w:style w:type="character" w:customStyle="1" w:styleId="IntenseReference1">
    <w:name w:val="Intense Reference1"/>
    <w:rsid w:val="007F2DD4"/>
    <w:rPr>
      <w:b/>
      <w:smallCaps/>
      <w:color w:val="C0504D"/>
      <w:spacing w:val="5"/>
      <w:u w:val="single"/>
    </w:rPr>
  </w:style>
  <w:style w:type="paragraph" w:customStyle="1" w:styleId="Quote1">
    <w:name w:val="Quote1"/>
    <w:basedOn w:val="a"/>
    <w:next w:val="a"/>
    <w:link w:val="QuoteChar"/>
    <w:rsid w:val="007F2DD4"/>
    <w:pPr>
      <w:spacing w:before="60" w:after="200" w:line="276" w:lineRule="auto"/>
      <w:jc w:val="both"/>
    </w:pPr>
    <w:rPr>
      <w:rFonts w:ascii="Calibri" w:eastAsia="Calibri" w:hAnsi="Calibri" w:cs="Times New Roman"/>
      <w:i/>
      <w:iCs/>
      <w:color w:val="000000"/>
      <w:lang w:val="en-GB"/>
    </w:rPr>
  </w:style>
  <w:style w:type="character" w:customStyle="1" w:styleId="QuoteChar">
    <w:name w:val="Quote Char"/>
    <w:link w:val="Quote1"/>
    <w:locked/>
    <w:rsid w:val="007F2DD4"/>
    <w:rPr>
      <w:rFonts w:ascii="Calibri" w:eastAsia="Calibri" w:hAnsi="Calibri" w:cs="Times New Roman"/>
      <w:i/>
      <w:iCs/>
      <w:color w:val="000000"/>
      <w:lang w:val="en-GB"/>
    </w:rPr>
  </w:style>
  <w:style w:type="character" w:customStyle="1" w:styleId="SubtleReference1">
    <w:name w:val="Subtle Reference1"/>
    <w:rsid w:val="007F2DD4"/>
    <w:rPr>
      <w:smallCaps/>
      <w:color w:val="C0504D"/>
      <w:u w:val="single"/>
    </w:rPr>
  </w:style>
  <w:style w:type="paragraph" w:customStyle="1" w:styleId="Text1">
    <w:name w:val="Text 1"/>
    <w:basedOn w:val="AirbusStandard"/>
    <w:rsid w:val="007F2DD4"/>
    <w:pPr>
      <w:spacing w:after="240"/>
      <w:ind w:left="425"/>
    </w:pPr>
  </w:style>
  <w:style w:type="paragraph" w:customStyle="1" w:styleId="Text2">
    <w:name w:val="Text 2"/>
    <w:basedOn w:val="Text1"/>
    <w:rsid w:val="007F2DD4"/>
    <w:pPr>
      <w:ind w:left="567"/>
    </w:pPr>
  </w:style>
  <w:style w:type="paragraph" w:customStyle="1" w:styleId="Text3">
    <w:name w:val="Text 3"/>
    <w:basedOn w:val="Text2"/>
    <w:rsid w:val="007F2DD4"/>
    <w:pPr>
      <w:ind w:left="1276"/>
    </w:pPr>
  </w:style>
  <w:style w:type="paragraph" w:customStyle="1" w:styleId="Text4">
    <w:name w:val="Text 4"/>
    <w:basedOn w:val="Text3"/>
    <w:rsid w:val="007F2DD4"/>
    <w:pPr>
      <w:ind w:left="2126"/>
    </w:pPr>
  </w:style>
  <w:style w:type="paragraph" w:customStyle="1" w:styleId="Text5">
    <w:name w:val="Text 5"/>
    <w:basedOn w:val="Text4"/>
    <w:rsid w:val="007F2DD4"/>
  </w:style>
  <w:style w:type="paragraph" w:customStyle="1" w:styleId="Text6">
    <w:name w:val="Text 6"/>
    <w:basedOn w:val="Text5"/>
    <w:rsid w:val="007F2DD4"/>
  </w:style>
  <w:style w:type="paragraph" w:customStyle="1" w:styleId="standardparagraph">
    <w:name w:val="standard_paragraph"/>
    <w:basedOn w:val="a"/>
    <w:link w:val="standardparagraphChar"/>
    <w:rsid w:val="007F2DD4"/>
    <w:pPr>
      <w:spacing w:after="120" w:line="240" w:lineRule="auto"/>
      <w:jc w:val="both"/>
    </w:pPr>
    <w:rPr>
      <w:rFonts w:ascii="Arial" w:eastAsia="Calibri" w:hAnsi="Arial" w:cs="Times New Roman"/>
      <w:sz w:val="20"/>
      <w:szCs w:val="20"/>
      <w:lang w:val="en-US"/>
    </w:rPr>
  </w:style>
  <w:style w:type="character" w:customStyle="1" w:styleId="standardparagraphChar">
    <w:name w:val="standard_paragraph Char"/>
    <w:link w:val="standardparagraph"/>
    <w:locked/>
    <w:rsid w:val="007F2DD4"/>
    <w:rPr>
      <w:rFonts w:ascii="Arial" w:eastAsia="Calibri" w:hAnsi="Arial" w:cs="Times New Roman"/>
      <w:sz w:val="20"/>
      <w:szCs w:val="20"/>
      <w:lang w:val="en-US"/>
    </w:rPr>
  </w:style>
  <w:style w:type="paragraph" w:customStyle="1" w:styleId="bulletlist">
    <w:name w:val="bullet_list"/>
    <w:basedOn w:val="a"/>
    <w:link w:val="bulletlistChar"/>
    <w:rsid w:val="007F2DD4"/>
    <w:pPr>
      <w:numPr>
        <w:numId w:val="23"/>
      </w:numPr>
      <w:spacing w:after="240" w:line="240" w:lineRule="auto"/>
      <w:contextualSpacing/>
      <w:jc w:val="both"/>
    </w:pPr>
    <w:rPr>
      <w:rFonts w:ascii="Arial" w:eastAsia="Calibri" w:hAnsi="Arial" w:cs="Times New Roman"/>
      <w:sz w:val="20"/>
      <w:szCs w:val="20"/>
      <w:lang w:val="en-US"/>
    </w:rPr>
  </w:style>
  <w:style w:type="character" w:customStyle="1" w:styleId="bulletlistChar">
    <w:name w:val="bullet_list Char"/>
    <w:link w:val="bulletlist"/>
    <w:locked/>
    <w:rsid w:val="007F2DD4"/>
    <w:rPr>
      <w:rFonts w:ascii="Arial" w:eastAsia="Calibri" w:hAnsi="Arial" w:cs="Times New Roman"/>
      <w:sz w:val="20"/>
      <w:szCs w:val="20"/>
      <w:lang w:val="en-US"/>
    </w:rPr>
  </w:style>
  <w:style w:type="paragraph" w:customStyle="1" w:styleId="numberedlist">
    <w:name w:val="numbered_list"/>
    <w:basedOn w:val="a"/>
    <w:link w:val="numberedlistChar"/>
    <w:rsid w:val="007F2DD4"/>
    <w:pPr>
      <w:numPr>
        <w:numId w:val="28"/>
      </w:numPr>
      <w:spacing w:after="120" w:line="240" w:lineRule="auto"/>
      <w:jc w:val="both"/>
    </w:pPr>
    <w:rPr>
      <w:rFonts w:ascii="Arial" w:eastAsia="Calibri" w:hAnsi="Arial" w:cs="Times New Roman"/>
      <w:sz w:val="20"/>
      <w:szCs w:val="20"/>
      <w:lang w:val="en-GB" w:eastAsia="fr-FR"/>
    </w:rPr>
  </w:style>
  <w:style w:type="character" w:customStyle="1" w:styleId="numberedlistChar">
    <w:name w:val="numbered_list Char"/>
    <w:link w:val="numberedlist"/>
    <w:locked/>
    <w:rsid w:val="007F2DD4"/>
    <w:rPr>
      <w:rFonts w:ascii="Arial" w:eastAsia="Calibri" w:hAnsi="Arial" w:cs="Times New Roman"/>
      <w:sz w:val="20"/>
      <w:szCs w:val="20"/>
      <w:lang w:val="en-GB" w:eastAsia="fr-FR"/>
    </w:rPr>
  </w:style>
  <w:style w:type="paragraph" w:customStyle="1" w:styleId="BodyText21">
    <w:name w:val="Body Text 21"/>
    <w:basedOn w:val="a"/>
    <w:rsid w:val="007F2DD4"/>
    <w:pPr>
      <w:spacing w:after="0" w:line="360" w:lineRule="auto"/>
      <w:ind w:left="709"/>
      <w:jc w:val="both"/>
    </w:pPr>
    <w:rPr>
      <w:rFonts w:ascii="Arial" w:eastAsia="Calibri" w:hAnsi="Arial" w:cs="Times New Roman"/>
      <w:sz w:val="24"/>
      <w:szCs w:val="20"/>
      <w:lang w:val="en-US" w:eastAsia="fr-FR"/>
    </w:rPr>
  </w:style>
  <w:style w:type="paragraph" w:styleId="aff3">
    <w:name w:val="Block Text"/>
    <w:basedOn w:val="a"/>
    <w:rsid w:val="007F2DD4"/>
    <w:pPr>
      <w:tabs>
        <w:tab w:val="left" w:pos="1134"/>
      </w:tabs>
      <w:spacing w:after="0" w:line="240" w:lineRule="exact"/>
      <w:ind w:left="1134" w:right="-2" w:hanging="425"/>
      <w:jc w:val="both"/>
    </w:pPr>
    <w:rPr>
      <w:rFonts w:ascii="Arial" w:eastAsia="Calibri" w:hAnsi="Arial" w:cs="Times New Roman"/>
      <w:sz w:val="24"/>
      <w:szCs w:val="20"/>
      <w:lang w:val="en-GB" w:eastAsia="fr-FR"/>
    </w:rPr>
  </w:style>
  <w:style w:type="paragraph" w:customStyle="1" w:styleId="letterlist">
    <w:name w:val="letter_list"/>
    <w:basedOn w:val="numberedlist"/>
    <w:link w:val="letterlistChar"/>
    <w:rsid w:val="007F2DD4"/>
    <w:pPr>
      <w:numPr>
        <w:numId w:val="27"/>
      </w:numPr>
      <w:contextualSpacing/>
    </w:pPr>
    <w:rPr>
      <w:szCs w:val="24"/>
    </w:rPr>
  </w:style>
  <w:style w:type="character" w:customStyle="1" w:styleId="letterlistChar">
    <w:name w:val="letter_list Char"/>
    <w:link w:val="letterlist"/>
    <w:locked/>
    <w:rsid w:val="007F2DD4"/>
    <w:rPr>
      <w:rFonts w:ascii="Arial" w:eastAsia="Calibri" w:hAnsi="Arial" w:cs="Times New Roman"/>
      <w:sz w:val="20"/>
      <w:szCs w:val="24"/>
      <w:lang w:val="en-GB" w:eastAsia="fr-FR"/>
    </w:rPr>
  </w:style>
  <w:style w:type="paragraph" w:customStyle="1" w:styleId="1st-ind">
    <w:name w:val="1st-ind"/>
    <w:basedOn w:val="a"/>
    <w:rsid w:val="007F2DD4"/>
    <w:pPr>
      <w:spacing w:after="0" w:line="240" w:lineRule="auto"/>
      <w:ind w:left="720" w:right="360" w:hanging="360"/>
    </w:pPr>
    <w:rPr>
      <w:rFonts w:ascii="Times" w:eastAsia="Calibri" w:hAnsi="Times" w:cs="Times New Roman"/>
      <w:sz w:val="20"/>
      <w:szCs w:val="20"/>
      <w:lang w:val="en-US" w:eastAsia="fr-FR"/>
    </w:rPr>
  </w:style>
  <w:style w:type="paragraph" w:customStyle="1" w:styleId="xl51">
    <w:name w:val="xl51"/>
    <w:basedOn w:val="a"/>
    <w:rsid w:val="007F2DD4"/>
    <w:pPr>
      <w:pBdr>
        <w:left w:val="single" w:sz="4" w:space="0" w:color="auto"/>
      </w:pBdr>
      <w:spacing w:before="100" w:beforeAutospacing="1" w:after="100" w:afterAutospacing="1" w:line="240" w:lineRule="auto"/>
      <w:ind w:left="720" w:right="-2"/>
      <w:jc w:val="both"/>
      <w:textAlignment w:val="top"/>
    </w:pPr>
    <w:rPr>
      <w:rFonts w:ascii="Arial Unicode MS" w:eastAsia="Arial Unicode MS" w:hAnsi="Arial Unicode MS" w:cs="Arial Unicode MS"/>
      <w:sz w:val="18"/>
      <w:szCs w:val="18"/>
      <w:lang w:val="en-US"/>
    </w:rPr>
  </w:style>
  <w:style w:type="paragraph" w:customStyle="1" w:styleId="AAAnnexX-Titolo">
    <w:name w:val="AA Annex X - Titolo"/>
    <w:basedOn w:val="standardparagraph"/>
    <w:link w:val="AnnexX-TitoloChar"/>
    <w:rsid w:val="007F2DD4"/>
    <w:rPr>
      <w:b/>
      <w:sz w:val="48"/>
      <w:szCs w:val="48"/>
    </w:rPr>
  </w:style>
  <w:style w:type="character" w:customStyle="1" w:styleId="AnnexX-TitoloChar">
    <w:name w:val="Annex X - Titolo Char"/>
    <w:link w:val="AAAnnexX-Titolo"/>
    <w:locked/>
    <w:rsid w:val="007F2DD4"/>
    <w:rPr>
      <w:rFonts w:ascii="Arial" w:eastAsia="Calibri" w:hAnsi="Arial" w:cs="Times New Roman"/>
      <w:b/>
      <w:sz w:val="48"/>
      <w:szCs w:val="48"/>
      <w:lang w:val="en-US"/>
    </w:rPr>
  </w:style>
  <w:style w:type="paragraph" w:customStyle="1" w:styleId="AASottotitoloAnnex-ProcManual">
    <w:name w:val="AA Sottotitolo Annex - Proc Manual"/>
    <w:basedOn w:val="standardparagraph"/>
    <w:link w:val="AASottotitoloAnnex-ProcManualChar"/>
    <w:rsid w:val="007F2DD4"/>
    <w:rPr>
      <w:sz w:val="32"/>
      <w:szCs w:val="32"/>
    </w:rPr>
  </w:style>
  <w:style w:type="character" w:customStyle="1" w:styleId="AASottotitoloAnnex-ProcManualChar">
    <w:name w:val="AA Sottotitolo Annex - Proc Manual Char"/>
    <w:link w:val="AASottotitoloAnnex-ProcManual"/>
    <w:locked/>
    <w:rsid w:val="007F2DD4"/>
    <w:rPr>
      <w:rFonts w:ascii="Arial" w:eastAsia="Calibri" w:hAnsi="Arial" w:cs="Times New Roman"/>
      <w:sz w:val="32"/>
      <w:szCs w:val="32"/>
      <w:lang w:val="en-US"/>
    </w:rPr>
  </w:style>
  <w:style w:type="paragraph" w:customStyle="1" w:styleId="AATitolo1paragrafo">
    <w:name w:val="AA Titolo 1 paragrafo"/>
    <w:basedOn w:val="1"/>
    <w:link w:val="AATitolo1paragrafoChar"/>
    <w:rsid w:val="007F2DD4"/>
    <w:pPr>
      <w:keepLines/>
      <w:widowControl/>
      <w:autoSpaceDE/>
      <w:autoSpaceDN/>
      <w:adjustRightInd/>
      <w:spacing w:before="840" w:after="240"/>
      <w:ind w:left="1134" w:hanging="1134"/>
      <w:jc w:val="left"/>
    </w:pPr>
    <w:rPr>
      <w:rFonts w:ascii="Arial" w:eastAsia="Calibri" w:hAnsi="Arial"/>
      <w:bCs w:val="0"/>
      <w:caps/>
      <w:sz w:val="24"/>
      <w:szCs w:val="20"/>
      <w:lang w:val="de-DE" w:eastAsia="de-DE"/>
    </w:rPr>
  </w:style>
  <w:style w:type="character" w:customStyle="1" w:styleId="AATitolo1paragrafoChar">
    <w:name w:val="AA Titolo 1 paragrafo Char"/>
    <w:link w:val="AATitolo1paragrafo"/>
    <w:locked/>
    <w:rsid w:val="007F2DD4"/>
    <w:rPr>
      <w:rFonts w:ascii="Arial" w:eastAsia="Calibri" w:hAnsi="Arial" w:cs="Times New Roman"/>
      <w:b/>
      <w:caps/>
      <w:sz w:val="24"/>
      <w:szCs w:val="20"/>
      <w:lang w:val="de-DE" w:eastAsia="de-DE"/>
    </w:rPr>
  </w:style>
  <w:style w:type="paragraph" w:customStyle="1" w:styleId="AAElenconumerato1">
    <w:name w:val="AA Elenco numerato 1"/>
    <w:basedOn w:val="numberedlist"/>
    <w:link w:val="AAElenconumerato1Char"/>
    <w:rsid w:val="007F2DD4"/>
  </w:style>
  <w:style w:type="character" w:customStyle="1" w:styleId="AAElenconumerato1Char">
    <w:name w:val="AA Elenco numerato 1 Char"/>
    <w:link w:val="AAElenconumerato1"/>
    <w:locked/>
    <w:rsid w:val="007F2DD4"/>
    <w:rPr>
      <w:rFonts w:ascii="Arial" w:eastAsia="Calibri" w:hAnsi="Arial" w:cs="Times New Roman"/>
      <w:sz w:val="20"/>
      <w:szCs w:val="20"/>
      <w:lang w:val="en-GB" w:eastAsia="fr-FR"/>
    </w:rPr>
  </w:style>
  <w:style w:type="paragraph" w:customStyle="1" w:styleId="AATitolo2">
    <w:name w:val="AA Titolo 2"/>
    <w:basedOn w:val="2"/>
    <w:link w:val="AATitolo2Char"/>
    <w:rsid w:val="007F2DD4"/>
    <w:pPr>
      <w:keepLines/>
      <w:widowControl/>
      <w:tabs>
        <w:tab w:val="num" w:pos="1224"/>
      </w:tabs>
      <w:autoSpaceDE/>
      <w:autoSpaceDN/>
      <w:adjustRightInd/>
      <w:spacing w:before="480" w:after="240"/>
      <w:ind w:left="1224" w:hanging="1134"/>
      <w:jc w:val="left"/>
    </w:pPr>
    <w:rPr>
      <w:rFonts w:ascii="Times New Roman" w:eastAsia="Calibri" w:hAnsi="Times New Roman"/>
      <w:b w:val="0"/>
      <w:bCs w:val="0"/>
      <w:sz w:val="20"/>
      <w:szCs w:val="20"/>
      <w:lang w:val="en-GB" w:eastAsia="de-DE"/>
    </w:rPr>
  </w:style>
  <w:style w:type="character" w:customStyle="1" w:styleId="AATitolo2Char">
    <w:name w:val="AA Titolo 2 Char"/>
    <w:link w:val="AATitolo2"/>
    <w:locked/>
    <w:rsid w:val="007F2DD4"/>
    <w:rPr>
      <w:rFonts w:ascii="Times New Roman" w:eastAsia="Calibri" w:hAnsi="Times New Roman" w:cs="Times New Roman"/>
      <w:sz w:val="20"/>
      <w:szCs w:val="20"/>
      <w:lang w:val="en-GB" w:eastAsia="de-DE"/>
    </w:rPr>
  </w:style>
  <w:style w:type="paragraph" w:customStyle="1" w:styleId="AATitolo3">
    <w:name w:val="AA Titolo 3"/>
    <w:basedOn w:val="3"/>
    <w:link w:val="AATitolo3Char"/>
    <w:rsid w:val="007F2DD4"/>
    <w:pPr>
      <w:keepLines/>
      <w:numPr>
        <w:ilvl w:val="2"/>
      </w:numPr>
      <w:tabs>
        <w:tab w:val="left" w:pos="709"/>
        <w:tab w:val="num" w:pos="1134"/>
        <w:tab w:val="num" w:pos="1276"/>
      </w:tabs>
      <w:spacing w:before="480" w:after="240"/>
      <w:ind w:left="1276" w:hanging="709"/>
      <w:jc w:val="left"/>
    </w:pPr>
    <w:rPr>
      <w:rFonts w:ascii="Arial" w:eastAsia="Calibri" w:hAnsi="Arial"/>
      <w:b/>
      <w:sz w:val="20"/>
      <w:lang w:val="en-US" w:eastAsia="de-DE"/>
    </w:rPr>
  </w:style>
  <w:style w:type="character" w:customStyle="1" w:styleId="AATitolo3Char">
    <w:name w:val="AA Titolo 3 Char"/>
    <w:link w:val="AATitolo3"/>
    <w:locked/>
    <w:rsid w:val="007F2DD4"/>
    <w:rPr>
      <w:rFonts w:ascii="Arial" w:eastAsia="Calibri" w:hAnsi="Arial" w:cs="Times New Roman"/>
      <w:b/>
      <w:sz w:val="20"/>
      <w:szCs w:val="20"/>
      <w:lang w:val="en-US" w:eastAsia="de-DE"/>
    </w:rPr>
  </w:style>
  <w:style w:type="paragraph" w:customStyle="1" w:styleId="AAElencoa">
    <w:name w:val="AA Elenco a)"/>
    <w:basedOn w:val="letterlist"/>
    <w:link w:val="AAElencoaChar"/>
    <w:rsid w:val="007F2DD4"/>
    <w:pPr>
      <w:numPr>
        <w:numId w:val="0"/>
      </w:numPr>
    </w:pPr>
  </w:style>
  <w:style w:type="character" w:customStyle="1" w:styleId="AAElencoaChar">
    <w:name w:val="AA Elenco a) Char"/>
    <w:link w:val="AAElencoa"/>
    <w:locked/>
    <w:rsid w:val="007F2DD4"/>
    <w:rPr>
      <w:rFonts w:ascii="Arial" w:eastAsia="Calibri" w:hAnsi="Arial" w:cs="Times New Roman"/>
      <w:sz w:val="20"/>
      <w:szCs w:val="24"/>
      <w:lang w:val="en-GB" w:eastAsia="fr-FR"/>
    </w:rPr>
  </w:style>
  <w:style w:type="paragraph" w:customStyle="1" w:styleId="AAAttachmentX-Titolo">
    <w:name w:val="AA Attachment X - Titolo"/>
    <w:basedOn w:val="1"/>
    <w:link w:val="AAAttachmentX-TitoloChar"/>
    <w:rsid w:val="007F2DD4"/>
    <w:pPr>
      <w:keepLines/>
      <w:widowControl/>
      <w:autoSpaceDE/>
      <w:autoSpaceDN/>
      <w:adjustRightInd/>
      <w:spacing w:before="840" w:after="120"/>
      <w:ind w:left="0"/>
      <w:jc w:val="left"/>
    </w:pPr>
    <w:rPr>
      <w:rFonts w:ascii="Arial" w:eastAsia="Calibri" w:hAnsi="Arial"/>
      <w:bCs w:val="0"/>
      <w:sz w:val="44"/>
      <w:szCs w:val="44"/>
      <w:lang w:val="en-US" w:eastAsia="de-DE"/>
    </w:rPr>
  </w:style>
  <w:style w:type="character" w:customStyle="1" w:styleId="AAAttachmentX-TitoloChar">
    <w:name w:val="AA Attachment X - Titolo Char"/>
    <w:link w:val="AAAttachmentX-Titolo"/>
    <w:locked/>
    <w:rsid w:val="007F2DD4"/>
    <w:rPr>
      <w:rFonts w:ascii="Arial" w:eastAsia="Calibri" w:hAnsi="Arial" w:cs="Times New Roman"/>
      <w:b/>
      <w:sz w:val="44"/>
      <w:szCs w:val="44"/>
      <w:lang w:val="en-US" w:eastAsia="de-DE"/>
    </w:rPr>
  </w:style>
  <w:style w:type="paragraph" w:customStyle="1" w:styleId="AAAnnexsottotitolo">
    <w:name w:val="AA Annex sottotitolo"/>
    <w:basedOn w:val="a"/>
    <w:link w:val="AAAnnexsottotitoloChar"/>
    <w:rsid w:val="007F2DD4"/>
    <w:pPr>
      <w:spacing w:before="60" w:after="60" w:line="240" w:lineRule="auto"/>
      <w:jc w:val="both"/>
    </w:pPr>
    <w:rPr>
      <w:rFonts w:ascii="Arial" w:eastAsia="Calibri" w:hAnsi="Arial" w:cs="Times New Roman"/>
      <w:i/>
      <w:sz w:val="24"/>
      <w:szCs w:val="24"/>
      <w:lang w:val="en-US" w:eastAsia="fr-FR"/>
    </w:rPr>
  </w:style>
  <w:style w:type="character" w:customStyle="1" w:styleId="AAAnnexsottotitoloChar">
    <w:name w:val="AA Annex sottotitolo Char"/>
    <w:link w:val="AAAnnexsottotitolo"/>
    <w:locked/>
    <w:rsid w:val="007F2DD4"/>
    <w:rPr>
      <w:rFonts w:ascii="Arial" w:eastAsia="Calibri" w:hAnsi="Arial" w:cs="Times New Roman"/>
      <w:i/>
      <w:sz w:val="24"/>
      <w:szCs w:val="24"/>
      <w:lang w:val="en-US" w:eastAsia="fr-FR"/>
    </w:rPr>
  </w:style>
  <w:style w:type="paragraph" w:customStyle="1" w:styleId="AAcorpotesto">
    <w:name w:val="AA corpo testo"/>
    <w:basedOn w:val="standardparagraph"/>
    <w:link w:val="AAcorpotestoChar"/>
    <w:rsid w:val="007F2DD4"/>
  </w:style>
  <w:style w:type="character" w:customStyle="1" w:styleId="AAcorpotestoChar">
    <w:name w:val="AA corpo testo Char"/>
    <w:link w:val="AAcorpotesto"/>
    <w:locked/>
    <w:rsid w:val="007F2DD4"/>
    <w:rPr>
      <w:rFonts w:ascii="Arial" w:eastAsia="Calibri" w:hAnsi="Arial" w:cs="Times New Roman"/>
      <w:sz w:val="20"/>
      <w:szCs w:val="20"/>
      <w:lang w:val="en-US"/>
    </w:rPr>
  </w:style>
  <w:style w:type="paragraph" w:customStyle="1" w:styleId="AAElencofreccia">
    <w:name w:val="AA Elenco freccia"/>
    <w:basedOn w:val="ListParagraph1"/>
    <w:link w:val="AAElencofrecciaChar"/>
    <w:rsid w:val="007F2DD4"/>
    <w:pPr>
      <w:numPr>
        <w:numId w:val="24"/>
      </w:numPr>
    </w:pPr>
    <w:rPr>
      <w:rFonts w:ascii="Arial" w:hAnsi="Arial"/>
    </w:rPr>
  </w:style>
  <w:style w:type="character" w:customStyle="1" w:styleId="AAElencofrecciaChar">
    <w:name w:val="AA Elenco freccia Char"/>
    <w:link w:val="AAElencofreccia"/>
    <w:locked/>
    <w:rsid w:val="007F2DD4"/>
    <w:rPr>
      <w:rFonts w:ascii="Arial" w:eastAsia="Calibri" w:hAnsi="Arial" w:cs="Times New Roman"/>
      <w:sz w:val="20"/>
      <w:szCs w:val="20"/>
    </w:rPr>
  </w:style>
  <w:style w:type="paragraph" w:customStyle="1" w:styleId="titre2productsupport">
    <w:name w:val="titre 2 product support"/>
    <w:basedOn w:val="2"/>
    <w:autoRedefine/>
    <w:rsid w:val="007F2DD4"/>
    <w:pPr>
      <w:keepLines/>
      <w:widowControl/>
      <w:numPr>
        <w:ilvl w:val="1"/>
        <w:numId w:val="25"/>
      </w:numPr>
      <w:autoSpaceDE/>
      <w:autoSpaceDN/>
      <w:adjustRightInd/>
      <w:spacing w:before="120" w:after="120"/>
      <w:jc w:val="left"/>
    </w:pPr>
    <w:rPr>
      <w:rFonts w:ascii="Arial" w:eastAsia="Calibri" w:hAnsi="Arial" w:cs="Arial"/>
      <w:iCs/>
      <w:caps/>
      <w:sz w:val="22"/>
      <w:szCs w:val="22"/>
      <w:lang w:val="en-US" w:eastAsia="fr-FR"/>
    </w:rPr>
  </w:style>
  <w:style w:type="paragraph" w:customStyle="1" w:styleId="Exhibit">
    <w:name w:val="Exhibit"/>
    <w:basedOn w:val="a"/>
    <w:next w:val="a"/>
    <w:rsid w:val="007F2DD4"/>
    <w:pPr>
      <w:numPr>
        <w:numId w:val="26"/>
      </w:numPr>
      <w:pBdr>
        <w:top w:val="single" w:sz="12" w:space="1" w:color="auto"/>
        <w:left w:val="single" w:sz="12" w:space="4" w:color="auto"/>
        <w:bottom w:val="single" w:sz="12" w:space="1" w:color="auto"/>
        <w:right w:val="single" w:sz="12" w:space="4" w:color="auto"/>
      </w:pBdr>
      <w:shd w:val="clear" w:color="auto" w:fill="E0E0E0"/>
      <w:spacing w:before="120" w:after="120" w:line="240" w:lineRule="auto"/>
      <w:jc w:val="center"/>
      <w:outlineLvl w:val="0"/>
    </w:pPr>
    <w:rPr>
      <w:rFonts w:ascii="Arial" w:eastAsia="Calibri" w:hAnsi="Arial" w:cs="Arial"/>
      <w:b/>
      <w:i/>
      <w:color w:val="7D94CA"/>
      <w:szCs w:val="24"/>
      <w:lang w:val="en-GB"/>
    </w:rPr>
  </w:style>
  <w:style w:type="paragraph" w:customStyle="1" w:styleId="CorpsdetextepropalSogerma">
    <w:name w:val="Corps de texte propal Sogerma"/>
    <w:basedOn w:val="a"/>
    <w:rsid w:val="007F2DD4"/>
    <w:pPr>
      <w:suppressAutoHyphens/>
      <w:spacing w:before="120" w:after="0" w:line="240" w:lineRule="auto"/>
      <w:jc w:val="both"/>
    </w:pPr>
    <w:rPr>
      <w:rFonts w:ascii="Times New Roman" w:eastAsia="Calibri" w:hAnsi="Times New Roman" w:cs="Times New Roman"/>
      <w:sz w:val="24"/>
      <w:szCs w:val="20"/>
      <w:lang w:val="en-GB" w:eastAsia="fr-FR"/>
    </w:rPr>
  </w:style>
  <w:style w:type="paragraph" w:customStyle="1" w:styleId="tableparagraph">
    <w:name w:val="table_paragraph"/>
    <w:basedOn w:val="standardparagraph"/>
    <w:rsid w:val="007F2DD4"/>
    <w:pPr>
      <w:spacing w:after="0"/>
    </w:pPr>
  </w:style>
  <w:style w:type="paragraph" w:customStyle="1" w:styleId="BlockQuotation">
    <w:name w:val="Block Quotation"/>
    <w:basedOn w:val="a"/>
    <w:rsid w:val="007F2DD4"/>
    <w:pPr>
      <w:widowControl w:val="0"/>
      <w:overflowPunct w:val="0"/>
      <w:autoSpaceDE w:val="0"/>
      <w:autoSpaceDN w:val="0"/>
      <w:adjustRightInd w:val="0"/>
      <w:spacing w:after="240" w:line="240" w:lineRule="atLeast"/>
      <w:ind w:left="720" w:right="720"/>
      <w:textAlignment w:val="baseline"/>
    </w:pPr>
    <w:rPr>
      <w:rFonts w:ascii="Times New Roman" w:eastAsia="Calibri" w:hAnsi="Times New Roman" w:cs="Times New Roman"/>
      <w:sz w:val="24"/>
      <w:szCs w:val="20"/>
      <w:lang w:val="en-US" w:eastAsia="fr-FR"/>
    </w:rPr>
  </w:style>
  <w:style w:type="paragraph" w:styleId="aff4">
    <w:name w:val="annotation subject"/>
    <w:basedOn w:val="aff1"/>
    <w:next w:val="aff1"/>
    <w:link w:val="aff5"/>
    <w:rsid w:val="007F2DD4"/>
    <w:pPr>
      <w:spacing w:before="60" w:after="60"/>
      <w:jc w:val="both"/>
    </w:pPr>
    <w:rPr>
      <w:rFonts w:ascii="Arial" w:hAnsi="Arial"/>
      <w:b/>
      <w:bCs/>
      <w:lang w:val="en-GB" w:eastAsia="fr-FR"/>
    </w:rPr>
  </w:style>
  <w:style w:type="character" w:customStyle="1" w:styleId="aff5">
    <w:name w:val="Тема примечания Знак"/>
    <w:basedOn w:val="aff2"/>
    <w:link w:val="aff4"/>
    <w:rsid w:val="007F2DD4"/>
    <w:rPr>
      <w:rFonts w:ascii="Arial" w:eastAsia="Calibri" w:hAnsi="Arial" w:cs="Times New Roman"/>
      <w:b/>
      <w:bCs/>
      <w:sz w:val="20"/>
      <w:szCs w:val="20"/>
      <w:lang w:val="en-GB" w:eastAsia="fr-FR"/>
    </w:rPr>
  </w:style>
  <w:style w:type="character" w:styleId="aff6">
    <w:name w:val="Strong"/>
    <w:qFormat/>
    <w:rsid w:val="007F2DD4"/>
    <w:rPr>
      <w:rFonts w:cs="Times New Roman"/>
      <w:b/>
    </w:rPr>
  </w:style>
  <w:style w:type="paragraph" w:customStyle="1" w:styleId="WW-BodyText3">
    <w:name w:val="WW-Body Text 3"/>
    <w:basedOn w:val="a"/>
    <w:rsid w:val="007F2DD4"/>
    <w:pPr>
      <w:suppressAutoHyphens/>
      <w:spacing w:after="0" w:line="240" w:lineRule="auto"/>
    </w:pPr>
    <w:rPr>
      <w:rFonts w:ascii="Times New Roman" w:eastAsia="Calibri" w:hAnsi="Times New Roman" w:cs="Times New Roman"/>
      <w:szCs w:val="20"/>
      <w:lang w:val="en-GB" w:eastAsia="ar-SA"/>
    </w:rPr>
  </w:style>
  <w:style w:type="paragraph" w:customStyle="1" w:styleId="18">
    <w:name w:val="Абзац списка1"/>
    <w:basedOn w:val="a"/>
    <w:link w:val="aff7"/>
    <w:rsid w:val="007F2DD4"/>
    <w:pPr>
      <w:spacing w:after="0" w:line="240" w:lineRule="auto"/>
      <w:ind w:left="720"/>
      <w:contextualSpacing/>
    </w:pPr>
    <w:rPr>
      <w:rFonts w:ascii="TimesET" w:eastAsia="Calibri" w:hAnsi="TimesET" w:cs="Times New Roman"/>
      <w:sz w:val="20"/>
      <w:szCs w:val="20"/>
    </w:rPr>
  </w:style>
  <w:style w:type="character" w:customStyle="1" w:styleId="aff7">
    <w:name w:val="Абзац списка Знак"/>
    <w:link w:val="18"/>
    <w:locked/>
    <w:rsid w:val="007F2DD4"/>
    <w:rPr>
      <w:rFonts w:ascii="TimesET" w:eastAsia="Calibri" w:hAnsi="TimesET" w:cs="Times New Roman"/>
      <w:sz w:val="20"/>
      <w:szCs w:val="20"/>
    </w:rPr>
  </w:style>
  <w:style w:type="paragraph" w:customStyle="1" w:styleId="Level1">
    <w:name w:val="Level 1"/>
    <w:basedOn w:val="a"/>
    <w:next w:val="a"/>
    <w:qFormat/>
    <w:rsid w:val="007F2DD4"/>
    <w:pPr>
      <w:keepNext/>
      <w:numPr>
        <w:numId w:val="29"/>
      </w:numPr>
      <w:spacing w:before="280" w:after="140" w:line="290" w:lineRule="auto"/>
      <w:jc w:val="both"/>
      <w:outlineLvl w:val="0"/>
    </w:pPr>
    <w:rPr>
      <w:rFonts w:ascii="Arial" w:eastAsia="Calibri" w:hAnsi="Arial" w:cs="Times New Roman"/>
      <w:b/>
      <w:bCs/>
      <w:caps/>
      <w:kern w:val="20"/>
      <w:sz w:val="18"/>
      <w:szCs w:val="32"/>
      <w:lang w:val="cs-CZ"/>
    </w:rPr>
  </w:style>
  <w:style w:type="paragraph" w:customStyle="1" w:styleId="Level2">
    <w:name w:val="Level 2"/>
    <w:basedOn w:val="a"/>
    <w:qFormat/>
    <w:rsid w:val="007F2DD4"/>
    <w:pPr>
      <w:numPr>
        <w:ilvl w:val="1"/>
        <w:numId w:val="29"/>
      </w:numPr>
      <w:spacing w:after="80" w:line="264" w:lineRule="auto"/>
      <w:jc w:val="both"/>
      <w:outlineLvl w:val="1"/>
    </w:pPr>
    <w:rPr>
      <w:rFonts w:ascii="Arial" w:eastAsia="Calibri" w:hAnsi="Arial" w:cs="Times New Roman"/>
      <w:kern w:val="20"/>
      <w:sz w:val="18"/>
      <w:szCs w:val="28"/>
      <w:lang w:val="cs-CZ"/>
    </w:rPr>
  </w:style>
  <w:style w:type="paragraph" w:customStyle="1" w:styleId="Level3">
    <w:name w:val="Level 3"/>
    <w:basedOn w:val="a"/>
    <w:qFormat/>
    <w:rsid w:val="007F2DD4"/>
    <w:pPr>
      <w:numPr>
        <w:ilvl w:val="2"/>
        <w:numId w:val="29"/>
      </w:numPr>
      <w:spacing w:after="80" w:line="264" w:lineRule="auto"/>
      <w:jc w:val="both"/>
      <w:outlineLvl w:val="2"/>
    </w:pPr>
    <w:rPr>
      <w:rFonts w:ascii="Arial" w:eastAsia="Calibri" w:hAnsi="Arial" w:cs="Times New Roman"/>
      <w:kern w:val="20"/>
      <w:sz w:val="18"/>
      <w:szCs w:val="28"/>
      <w:lang w:val="cs-CZ"/>
    </w:rPr>
  </w:style>
  <w:style w:type="paragraph" w:customStyle="1" w:styleId="Level4">
    <w:name w:val="Level 4"/>
    <w:basedOn w:val="a"/>
    <w:qFormat/>
    <w:rsid w:val="007F2DD4"/>
    <w:pPr>
      <w:numPr>
        <w:ilvl w:val="3"/>
        <w:numId w:val="29"/>
      </w:numPr>
      <w:spacing w:after="60" w:line="264" w:lineRule="auto"/>
      <w:jc w:val="both"/>
      <w:outlineLvl w:val="3"/>
    </w:pPr>
    <w:rPr>
      <w:rFonts w:ascii="Arial" w:eastAsia="Calibri" w:hAnsi="Arial" w:cs="Times New Roman"/>
      <w:kern w:val="20"/>
      <w:sz w:val="16"/>
      <w:szCs w:val="24"/>
      <w:lang w:val="cs-CZ"/>
    </w:rPr>
  </w:style>
  <w:style w:type="paragraph" w:customStyle="1" w:styleId="Level5">
    <w:name w:val="Level 5"/>
    <w:basedOn w:val="a"/>
    <w:qFormat/>
    <w:rsid w:val="007F2DD4"/>
    <w:pPr>
      <w:numPr>
        <w:ilvl w:val="4"/>
        <w:numId w:val="29"/>
      </w:numPr>
      <w:spacing w:after="140" w:line="290" w:lineRule="auto"/>
      <w:jc w:val="both"/>
      <w:outlineLvl w:val="4"/>
    </w:pPr>
    <w:rPr>
      <w:rFonts w:ascii="Arial" w:eastAsia="Calibri" w:hAnsi="Arial" w:cs="Times New Roman"/>
      <w:kern w:val="20"/>
      <w:sz w:val="20"/>
      <w:szCs w:val="24"/>
      <w:lang w:val="cs-CZ"/>
    </w:rPr>
  </w:style>
  <w:style w:type="paragraph" w:customStyle="1" w:styleId="Level7">
    <w:name w:val="Level 7"/>
    <w:basedOn w:val="a"/>
    <w:locked/>
    <w:rsid w:val="007F2DD4"/>
    <w:pPr>
      <w:numPr>
        <w:ilvl w:val="6"/>
        <w:numId w:val="29"/>
      </w:numPr>
      <w:spacing w:after="140" w:line="290" w:lineRule="auto"/>
      <w:jc w:val="both"/>
      <w:outlineLvl w:val="6"/>
    </w:pPr>
    <w:rPr>
      <w:rFonts w:ascii="Arial" w:eastAsia="Calibri" w:hAnsi="Arial" w:cs="Times New Roman"/>
      <w:kern w:val="20"/>
      <w:sz w:val="20"/>
      <w:szCs w:val="24"/>
      <w:lang w:val="cs-CZ"/>
    </w:rPr>
  </w:style>
  <w:style w:type="paragraph" w:customStyle="1" w:styleId="Level8">
    <w:name w:val="Level 8"/>
    <w:basedOn w:val="a"/>
    <w:locked/>
    <w:rsid w:val="007F2DD4"/>
    <w:pPr>
      <w:numPr>
        <w:ilvl w:val="7"/>
        <w:numId w:val="29"/>
      </w:numPr>
      <w:spacing w:after="140" w:line="290" w:lineRule="auto"/>
      <w:jc w:val="both"/>
      <w:outlineLvl w:val="7"/>
    </w:pPr>
    <w:rPr>
      <w:rFonts w:ascii="Arial" w:eastAsia="Calibri" w:hAnsi="Arial" w:cs="Times New Roman"/>
      <w:kern w:val="20"/>
      <w:sz w:val="20"/>
      <w:szCs w:val="24"/>
      <w:lang w:val="cs-CZ"/>
    </w:rPr>
  </w:style>
  <w:style w:type="paragraph" w:customStyle="1" w:styleId="Level9">
    <w:name w:val="Level 9"/>
    <w:basedOn w:val="a"/>
    <w:locked/>
    <w:rsid w:val="007F2DD4"/>
    <w:pPr>
      <w:numPr>
        <w:ilvl w:val="8"/>
        <w:numId w:val="29"/>
      </w:numPr>
      <w:spacing w:after="140" w:line="290" w:lineRule="auto"/>
      <w:jc w:val="both"/>
      <w:outlineLvl w:val="8"/>
    </w:pPr>
    <w:rPr>
      <w:rFonts w:ascii="Arial" w:eastAsia="Calibri" w:hAnsi="Arial" w:cs="Times New Roman"/>
      <w:kern w:val="20"/>
      <w:sz w:val="20"/>
      <w:szCs w:val="24"/>
      <w:lang w:val="cs-CZ"/>
    </w:rPr>
  </w:style>
  <w:style w:type="paragraph" w:customStyle="1" w:styleId="normodsazen">
    <w:name w:val="normodsazen"/>
    <w:basedOn w:val="a"/>
    <w:rsid w:val="007F2DD4"/>
    <w:pPr>
      <w:spacing w:after="360" w:line="240" w:lineRule="auto"/>
    </w:pPr>
    <w:rPr>
      <w:rFonts w:ascii="Times New Roman" w:eastAsia="Calibri" w:hAnsi="Times New Roman" w:cs="Times New Roman"/>
      <w:sz w:val="24"/>
      <w:szCs w:val="24"/>
      <w:lang w:val="cs-CZ" w:eastAsia="cs-CZ"/>
    </w:rPr>
  </w:style>
  <w:style w:type="paragraph" w:customStyle="1" w:styleId="Revision1">
    <w:name w:val="Revision1"/>
    <w:hidden/>
    <w:semiHidden/>
    <w:rsid w:val="007F2DD4"/>
    <w:pPr>
      <w:spacing w:after="0" w:line="240" w:lineRule="auto"/>
    </w:pPr>
    <w:rPr>
      <w:rFonts w:ascii="Times New Roman" w:eastAsia="Calibri" w:hAnsi="Times New Roman" w:cs="Times New Roman"/>
      <w:sz w:val="24"/>
      <w:szCs w:val="24"/>
      <w:lang w:eastAsia="ru-RU"/>
    </w:rPr>
  </w:style>
  <w:style w:type="table" w:customStyle="1" w:styleId="111">
    <w:name w:val="Сетка таблицы11"/>
    <w:rsid w:val="007F2D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7F2DD4"/>
  </w:style>
  <w:style w:type="paragraph" w:customStyle="1" w:styleId="CM70">
    <w:name w:val="CM70"/>
    <w:basedOn w:val="a"/>
    <w:next w:val="a"/>
    <w:rsid w:val="007F2DD4"/>
    <w:pPr>
      <w:widowControl w:val="0"/>
      <w:autoSpaceDE w:val="0"/>
      <w:autoSpaceDN w:val="0"/>
      <w:adjustRightInd w:val="0"/>
      <w:spacing w:after="123" w:line="240" w:lineRule="auto"/>
    </w:pPr>
    <w:rPr>
      <w:rFonts w:ascii="Arial" w:eastAsia="Times New Roman" w:hAnsi="Arial" w:cs="Arial"/>
      <w:sz w:val="24"/>
      <w:szCs w:val="24"/>
      <w:lang w:val="lt-LT" w:eastAsia="lt-LT"/>
    </w:rPr>
  </w:style>
  <w:style w:type="character" w:customStyle="1" w:styleId="12">
    <w:name w:val="Абзац списка Знак1"/>
    <w:link w:val="a5"/>
    <w:uiPriority w:val="34"/>
    <w:locked/>
    <w:rsid w:val="007F2DD4"/>
  </w:style>
  <w:style w:type="table" w:customStyle="1" w:styleId="29">
    <w:name w:val="Сетка таблицы2"/>
    <w:basedOn w:val="a1"/>
    <w:next w:val="a3"/>
    <w:uiPriority w:val="99"/>
    <w:rsid w:val="007F2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39"/>
    <w:rsid w:val="007F2DD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7F2DD4"/>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numbering" w:customStyle="1" w:styleId="1111">
    <w:name w:val="Нет списка111"/>
    <w:next w:val="a2"/>
    <w:uiPriority w:val="99"/>
    <w:semiHidden/>
    <w:unhideWhenUsed/>
    <w:rsid w:val="007F2DD4"/>
  </w:style>
  <w:style w:type="character" w:customStyle="1" w:styleId="m7006713868300868854alt-edited">
    <w:name w:val="m_7006713868300868854alt-edited"/>
    <w:basedOn w:val="a0"/>
    <w:rsid w:val="007F2DD4"/>
  </w:style>
  <w:style w:type="character" w:customStyle="1" w:styleId="FontStyle19">
    <w:name w:val="Font Style19"/>
    <w:uiPriority w:val="99"/>
    <w:rsid w:val="007F2DD4"/>
    <w:rPr>
      <w:rFonts w:ascii="Times New Roman" w:hAnsi="Times New Roman" w:cs="Times New Roman"/>
      <w:sz w:val="22"/>
      <w:szCs w:val="22"/>
    </w:rPr>
  </w:style>
  <w:style w:type="character" w:customStyle="1" w:styleId="b-drop-downvalue">
    <w:name w:val="b-drop-down__value"/>
    <w:basedOn w:val="a0"/>
    <w:rsid w:val="007F2DD4"/>
  </w:style>
  <w:style w:type="character" w:customStyle="1" w:styleId="rvts0">
    <w:name w:val="rvts0"/>
    <w:basedOn w:val="a0"/>
    <w:rsid w:val="007F2DD4"/>
  </w:style>
  <w:style w:type="paragraph" w:customStyle="1" w:styleId="aff8">
    <w:name w:val="Содержимое таблицы"/>
    <w:basedOn w:val="a"/>
    <w:rsid w:val="007F2DD4"/>
    <w:pPr>
      <w:suppressLineNumbers/>
      <w:suppressAutoHyphens/>
      <w:spacing w:after="200" w:line="276" w:lineRule="auto"/>
    </w:pPr>
    <w:rPr>
      <w:rFonts w:ascii="Calibri" w:eastAsia="Calibri" w:hAnsi="Calibri" w:cs="Calibri"/>
      <w:lang w:val="uk-UA" w:eastAsia="zh-CN"/>
    </w:rPr>
  </w:style>
  <w:style w:type="paragraph" w:customStyle="1" w:styleId="tl">
    <w:name w:val="tl"/>
    <w:basedOn w:val="a"/>
    <w:rsid w:val="00181B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6">
    <w:name w:val="Сетка таблицы3"/>
    <w:basedOn w:val="a1"/>
    <w:next w:val="a3"/>
    <w:uiPriority w:val="39"/>
    <w:rsid w:val="002C22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rsid w:val="00D706DC"/>
  </w:style>
  <w:style w:type="character" w:customStyle="1" w:styleId="rvts9">
    <w:name w:val="rvts9"/>
    <w:rsid w:val="00D706DC"/>
  </w:style>
  <w:style w:type="character" w:customStyle="1" w:styleId="description">
    <w:name w:val="description"/>
    <w:rsid w:val="00D7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80">
      <w:bodyDiv w:val="1"/>
      <w:marLeft w:val="0"/>
      <w:marRight w:val="0"/>
      <w:marTop w:val="0"/>
      <w:marBottom w:val="0"/>
      <w:divBdr>
        <w:top w:val="none" w:sz="0" w:space="0" w:color="auto"/>
        <w:left w:val="none" w:sz="0" w:space="0" w:color="auto"/>
        <w:bottom w:val="none" w:sz="0" w:space="0" w:color="auto"/>
        <w:right w:val="none" w:sz="0" w:space="0" w:color="auto"/>
      </w:divBdr>
    </w:div>
    <w:div w:id="61370388">
      <w:bodyDiv w:val="1"/>
      <w:marLeft w:val="0"/>
      <w:marRight w:val="0"/>
      <w:marTop w:val="0"/>
      <w:marBottom w:val="0"/>
      <w:divBdr>
        <w:top w:val="none" w:sz="0" w:space="0" w:color="auto"/>
        <w:left w:val="none" w:sz="0" w:space="0" w:color="auto"/>
        <w:bottom w:val="none" w:sz="0" w:space="0" w:color="auto"/>
        <w:right w:val="none" w:sz="0" w:space="0" w:color="auto"/>
      </w:divBdr>
    </w:div>
    <w:div w:id="235749731">
      <w:bodyDiv w:val="1"/>
      <w:marLeft w:val="0"/>
      <w:marRight w:val="0"/>
      <w:marTop w:val="0"/>
      <w:marBottom w:val="0"/>
      <w:divBdr>
        <w:top w:val="none" w:sz="0" w:space="0" w:color="auto"/>
        <w:left w:val="none" w:sz="0" w:space="0" w:color="auto"/>
        <w:bottom w:val="none" w:sz="0" w:space="0" w:color="auto"/>
        <w:right w:val="none" w:sz="0" w:space="0" w:color="auto"/>
      </w:divBdr>
    </w:div>
    <w:div w:id="594171174">
      <w:bodyDiv w:val="1"/>
      <w:marLeft w:val="0"/>
      <w:marRight w:val="0"/>
      <w:marTop w:val="0"/>
      <w:marBottom w:val="0"/>
      <w:divBdr>
        <w:top w:val="none" w:sz="0" w:space="0" w:color="auto"/>
        <w:left w:val="none" w:sz="0" w:space="0" w:color="auto"/>
        <w:bottom w:val="none" w:sz="0" w:space="0" w:color="auto"/>
        <w:right w:val="none" w:sz="0" w:space="0" w:color="auto"/>
      </w:divBdr>
    </w:div>
    <w:div w:id="768504062">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106581803">
      <w:bodyDiv w:val="1"/>
      <w:marLeft w:val="0"/>
      <w:marRight w:val="0"/>
      <w:marTop w:val="0"/>
      <w:marBottom w:val="0"/>
      <w:divBdr>
        <w:top w:val="none" w:sz="0" w:space="0" w:color="auto"/>
        <w:left w:val="none" w:sz="0" w:space="0" w:color="auto"/>
        <w:bottom w:val="none" w:sz="0" w:space="0" w:color="auto"/>
        <w:right w:val="none" w:sz="0" w:space="0" w:color="auto"/>
      </w:divBdr>
    </w:div>
    <w:div w:id="1147941735">
      <w:bodyDiv w:val="1"/>
      <w:marLeft w:val="0"/>
      <w:marRight w:val="0"/>
      <w:marTop w:val="0"/>
      <w:marBottom w:val="0"/>
      <w:divBdr>
        <w:top w:val="none" w:sz="0" w:space="0" w:color="auto"/>
        <w:left w:val="none" w:sz="0" w:space="0" w:color="auto"/>
        <w:bottom w:val="none" w:sz="0" w:space="0" w:color="auto"/>
        <w:right w:val="none" w:sz="0" w:space="0" w:color="auto"/>
      </w:divBdr>
    </w:div>
    <w:div w:id="1206063634">
      <w:bodyDiv w:val="1"/>
      <w:marLeft w:val="0"/>
      <w:marRight w:val="0"/>
      <w:marTop w:val="0"/>
      <w:marBottom w:val="0"/>
      <w:divBdr>
        <w:top w:val="none" w:sz="0" w:space="0" w:color="auto"/>
        <w:left w:val="none" w:sz="0" w:space="0" w:color="auto"/>
        <w:bottom w:val="none" w:sz="0" w:space="0" w:color="auto"/>
        <w:right w:val="none" w:sz="0" w:space="0" w:color="auto"/>
      </w:divBdr>
    </w:div>
    <w:div w:id="1407916058">
      <w:bodyDiv w:val="1"/>
      <w:marLeft w:val="0"/>
      <w:marRight w:val="0"/>
      <w:marTop w:val="0"/>
      <w:marBottom w:val="0"/>
      <w:divBdr>
        <w:top w:val="none" w:sz="0" w:space="0" w:color="auto"/>
        <w:left w:val="none" w:sz="0" w:space="0" w:color="auto"/>
        <w:bottom w:val="none" w:sz="0" w:space="0" w:color="auto"/>
        <w:right w:val="none" w:sz="0" w:space="0" w:color="auto"/>
      </w:divBdr>
    </w:div>
    <w:div w:id="1468354430">
      <w:bodyDiv w:val="1"/>
      <w:marLeft w:val="0"/>
      <w:marRight w:val="0"/>
      <w:marTop w:val="0"/>
      <w:marBottom w:val="0"/>
      <w:divBdr>
        <w:top w:val="none" w:sz="0" w:space="0" w:color="auto"/>
        <w:left w:val="none" w:sz="0" w:space="0" w:color="auto"/>
        <w:bottom w:val="none" w:sz="0" w:space="0" w:color="auto"/>
        <w:right w:val="none" w:sz="0" w:space="0" w:color="auto"/>
      </w:divBdr>
    </w:div>
    <w:div w:id="1533490762">
      <w:bodyDiv w:val="1"/>
      <w:marLeft w:val="0"/>
      <w:marRight w:val="0"/>
      <w:marTop w:val="0"/>
      <w:marBottom w:val="0"/>
      <w:divBdr>
        <w:top w:val="none" w:sz="0" w:space="0" w:color="auto"/>
        <w:left w:val="none" w:sz="0" w:space="0" w:color="auto"/>
        <w:bottom w:val="none" w:sz="0" w:space="0" w:color="auto"/>
        <w:right w:val="none" w:sz="0" w:space="0" w:color="auto"/>
      </w:divBdr>
    </w:div>
    <w:div w:id="1558511824">
      <w:bodyDiv w:val="1"/>
      <w:marLeft w:val="0"/>
      <w:marRight w:val="0"/>
      <w:marTop w:val="0"/>
      <w:marBottom w:val="0"/>
      <w:divBdr>
        <w:top w:val="none" w:sz="0" w:space="0" w:color="auto"/>
        <w:left w:val="none" w:sz="0" w:space="0" w:color="auto"/>
        <w:bottom w:val="none" w:sz="0" w:space="0" w:color="auto"/>
        <w:right w:val="none" w:sz="0" w:space="0" w:color="auto"/>
      </w:divBdr>
    </w:div>
    <w:div w:id="18400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81_050" TargetMode="External"/><Relationship Id="rId3" Type="http://schemas.openxmlformats.org/officeDocument/2006/relationships/styles" Target="styles.xml"/><Relationship Id="rId21" Type="http://schemas.openxmlformats.org/officeDocument/2006/relationships/hyperlink" Target="http://zakon0.rada.gov.ua/laws/show/2210-14"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23" Type="http://schemas.openxmlformats.org/officeDocument/2006/relationships/hyperlink" Target="https://corruptinfo.nazk.gov.ua/" TargetMode="External"/><Relationship Id="rId28" Type="http://schemas.openxmlformats.org/officeDocument/2006/relationships/hyperlink" Target="https://zakon.rada.gov.ua/laws/show/1029-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zakon5.rada.gov.ua/laws/show/435-15" TargetMode="External"/><Relationship Id="rId22" Type="http://schemas.openxmlformats.org/officeDocument/2006/relationships/hyperlink" Target="https://usr.minjust.gov.ua/content/free-search" TargetMode="External"/><Relationship Id="rId27" Type="http://schemas.openxmlformats.org/officeDocument/2006/relationships/hyperlink" Target="https://zakon.rada.gov.ua/laws/show/981_05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EF98-407F-416F-A418-13085181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54</Pages>
  <Words>21934</Words>
  <Characters>125026</Characters>
  <Application>Microsoft Office Word</Application>
  <DocSecurity>0</DocSecurity>
  <Lines>1041</Lines>
  <Paragraphs>293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Dorosh</dc:creator>
  <cp:keywords/>
  <dc:description/>
  <cp:lastModifiedBy>Sean McKay</cp:lastModifiedBy>
  <cp:revision>23</cp:revision>
  <cp:lastPrinted>2022-02-21T15:10:00Z</cp:lastPrinted>
  <dcterms:created xsi:type="dcterms:W3CDTF">2022-08-25T10:41:00Z</dcterms:created>
  <dcterms:modified xsi:type="dcterms:W3CDTF">2022-09-13T14:59:00Z</dcterms:modified>
</cp:coreProperties>
</file>