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952B2" w:rsidRPr="00207A01" w:rsidRDefault="00AD199D" w:rsidP="00207A01">
      <w:pPr>
        <w:pStyle w:val="a3"/>
        <w:shd w:val="clear" w:color="auto" w:fill="FFFFFF" w:themeFill="background1"/>
        <w:tabs>
          <w:tab w:val="center" w:pos="4904"/>
        </w:tabs>
        <w:spacing w:before="0" w:after="0" w:line="240" w:lineRule="auto"/>
        <w:rPr>
          <w:rFonts w:ascii="Times New Roman" w:hAnsi="Times New Roman" w:cs="Times New Roman"/>
          <w:sz w:val="24"/>
          <w:szCs w:val="24"/>
          <w:lang w:val="uk-UA"/>
        </w:rPr>
      </w:pPr>
      <w:r w:rsidRPr="00FA730B">
        <w:rPr>
          <w:rFonts w:ascii="Times New Roman" w:hAnsi="Times New Roman" w:cs="Times New Roman"/>
          <w:sz w:val="24"/>
          <w:szCs w:val="24"/>
          <w:lang w:val="uk-UA"/>
        </w:rPr>
        <w:tab/>
      </w:r>
    </w:p>
    <w:p w:rsidR="00447BD7" w:rsidRPr="00FA730B" w:rsidRDefault="00447BD7" w:rsidP="006447F8">
      <w:pPr>
        <w:shd w:val="clear" w:color="auto" w:fill="FFFFFF" w:themeFill="background1"/>
        <w:jc w:val="center"/>
        <w:rPr>
          <w:b/>
          <w:bCs/>
          <w:lang w:val="uk-UA"/>
        </w:rPr>
      </w:pPr>
    </w:p>
    <w:tbl>
      <w:tblPr>
        <w:tblW w:w="9559" w:type="dxa"/>
        <w:tblInd w:w="288" w:type="dxa"/>
        <w:tblLayout w:type="fixed"/>
        <w:tblLook w:val="04A0" w:firstRow="1" w:lastRow="0" w:firstColumn="1" w:lastColumn="0" w:noHBand="0" w:noVBand="1"/>
      </w:tblPr>
      <w:tblGrid>
        <w:gridCol w:w="9559"/>
      </w:tblGrid>
      <w:tr w:rsidR="00207A01" w:rsidRPr="00FD2872" w:rsidTr="00207A01">
        <w:tc>
          <w:tcPr>
            <w:tcW w:w="9559" w:type="dxa"/>
            <w:tcBorders>
              <w:top w:val="none" w:sz="4" w:space="0" w:color="000000"/>
              <w:left w:val="none" w:sz="4" w:space="0" w:color="000000"/>
              <w:bottom w:val="none" w:sz="4" w:space="0" w:color="000000"/>
              <w:right w:val="none" w:sz="4" w:space="0" w:color="000000"/>
            </w:tcBorders>
          </w:tcPr>
          <w:p w:rsidR="00207A01" w:rsidRPr="00FD2872" w:rsidRDefault="00207A01" w:rsidP="00207A01">
            <w:pPr>
              <w:pBdr>
                <w:top w:val="none" w:sz="4" w:space="0" w:color="000000"/>
                <w:left w:val="none" w:sz="4" w:space="0" w:color="000000"/>
                <w:bottom w:val="none" w:sz="4" w:space="0" w:color="000000"/>
                <w:right w:val="none" w:sz="4" w:space="0" w:color="000000"/>
                <w:between w:val="none" w:sz="4" w:space="0" w:color="000000"/>
              </w:pBdr>
              <w:jc w:val="center"/>
              <w:rPr>
                <w:b/>
                <w:lang w:val="uk-UA" w:bidi="en-US"/>
              </w:rPr>
            </w:pPr>
            <w:r w:rsidRPr="00FD2872">
              <w:rPr>
                <w:b/>
                <w:lang w:val="uk-UA" w:bidi="en-US"/>
              </w:rPr>
              <w:t>ОГОЛОШЕННЯ ПРО ПРОВЕДЕННЯ СПРОЩЕНОЇ ЗАКУПІВЛІ</w:t>
            </w:r>
          </w:p>
        </w:tc>
      </w:tr>
    </w:tbl>
    <w:p w:rsidR="00207A01" w:rsidRPr="00FD2872" w:rsidRDefault="00207A01" w:rsidP="00207A01">
      <w:pPr>
        <w:pBdr>
          <w:top w:val="none" w:sz="4" w:space="2" w:color="000000"/>
          <w:left w:val="none" w:sz="4" w:space="0" w:color="000000"/>
          <w:bottom w:val="none" w:sz="4" w:space="0" w:color="000000"/>
          <w:right w:val="none" w:sz="4" w:space="0" w:color="000000"/>
          <w:between w:val="none" w:sz="4" w:space="0" w:color="000000"/>
        </w:pBdr>
        <w:rPr>
          <w:b/>
          <w:bCs/>
          <w:lang w:val="uk-UA" w:bidi="en-US"/>
        </w:rPr>
      </w:pPr>
    </w:p>
    <w:p w:rsidR="00FF0B1A" w:rsidRPr="0003763F" w:rsidRDefault="00207A01" w:rsidP="001B7C77">
      <w:pPr>
        <w:ind w:right="-285"/>
        <w:jc w:val="center"/>
        <w:rPr>
          <w:b/>
          <w:color w:val="2F5496" w:themeColor="accent1" w:themeShade="BF"/>
          <w:lang w:val="uk-UA"/>
        </w:rPr>
      </w:pPr>
      <w:r w:rsidRPr="003B0914">
        <w:rPr>
          <w:lang w:val="uk-UA" w:bidi="en-US"/>
        </w:rPr>
        <w:t>згідно предмету закупівлі</w:t>
      </w:r>
      <w:r w:rsidR="00E927CE" w:rsidRPr="003B0914">
        <w:rPr>
          <w:lang w:val="uk-UA" w:bidi="en-US"/>
        </w:rPr>
        <w:t xml:space="preserve">: </w:t>
      </w:r>
      <w:r w:rsidR="001B7C77" w:rsidRPr="001B7C77">
        <w:rPr>
          <w:b/>
          <w:color w:val="2F5496" w:themeColor="accent1" w:themeShade="BF"/>
          <w:lang w:val="uk-UA"/>
        </w:rPr>
        <w:t xml:space="preserve">код за </w:t>
      </w:r>
      <w:r w:rsidR="001B7C77" w:rsidRPr="001B7C77">
        <w:rPr>
          <w:b/>
          <w:color w:val="2F5496" w:themeColor="accent1" w:themeShade="BF"/>
          <w:bdr w:val="none" w:sz="0" w:space="0" w:color="auto" w:frame="1"/>
          <w:shd w:val="clear" w:color="auto" w:fill="FDFEFD"/>
        </w:rPr>
        <w:t>ДК 021:2015</w:t>
      </w:r>
      <w:r w:rsidR="001B7C77" w:rsidRPr="001B7C77">
        <w:rPr>
          <w:b/>
          <w:color w:val="2F5496" w:themeColor="accent1" w:themeShade="BF"/>
          <w:shd w:val="clear" w:color="auto" w:fill="FDFEFD"/>
        </w:rPr>
        <w:t>: </w:t>
      </w:r>
      <w:r w:rsidR="001B7C77" w:rsidRPr="001B7C77">
        <w:rPr>
          <w:b/>
          <w:color w:val="2F5496" w:themeColor="accent1" w:themeShade="BF"/>
          <w:bdr w:val="none" w:sz="0" w:space="0" w:color="auto" w:frame="1"/>
          <w:shd w:val="clear" w:color="auto" w:fill="FDFEFD"/>
        </w:rPr>
        <w:t>15130000-8</w:t>
      </w:r>
      <w:r w:rsidR="001B7C77" w:rsidRPr="001B7C77">
        <w:rPr>
          <w:b/>
          <w:color w:val="2F5496" w:themeColor="accent1" w:themeShade="BF"/>
          <w:shd w:val="clear" w:color="auto" w:fill="FDFEFD"/>
        </w:rPr>
        <w:t> - </w:t>
      </w:r>
      <w:r w:rsidR="001B7C77" w:rsidRPr="001B7C77">
        <w:rPr>
          <w:b/>
          <w:color w:val="2F5496" w:themeColor="accent1" w:themeShade="BF"/>
          <w:bdr w:val="none" w:sz="0" w:space="0" w:color="auto" w:frame="1"/>
          <w:shd w:val="clear" w:color="auto" w:fill="FDFEFD"/>
        </w:rPr>
        <w:t>М’ясопродукти</w:t>
      </w:r>
      <w:r w:rsidR="001B7C77" w:rsidRPr="001B7C77">
        <w:rPr>
          <w:b/>
          <w:color w:val="2F5496" w:themeColor="accent1" w:themeShade="BF"/>
          <w:bdr w:val="none" w:sz="0" w:space="0" w:color="auto" w:frame="1"/>
          <w:shd w:val="clear" w:color="auto" w:fill="FDFEFD"/>
          <w:lang w:val="uk-UA"/>
        </w:rPr>
        <w:t xml:space="preserve"> </w:t>
      </w:r>
      <w:r w:rsidR="001B7C77" w:rsidRPr="0003763F">
        <w:rPr>
          <w:b/>
          <w:color w:val="2F5496" w:themeColor="accent1" w:themeShade="BF"/>
          <w:bdr w:val="none" w:sz="0" w:space="0" w:color="auto" w:frame="1"/>
          <w:shd w:val="clear" w:color="auto" w:fill="FDFEFD"/>
          <w:lang w:val="uk-UA"/>
        </w:rPr>
        <w:t>(</w:t>
      </w:r>
      <w:r w:rsidR="00FF0B1A" w:rsidRPr="0003763F">
        <w:rPr>
          <w:b/>
          <w:color w:val="2F5496" w:themeColor="accent1" w:themeShade="BF"/>
        </w:rPr>
        <w:t>Сосиска з молоком</w:t>
      </w:r>
      <w:r w:rsidR="00FF0B1A" w:rsidRPr="0003763F">
        <w:rPr>
          <w:b/>
          <w:color w:val="2F5496" w:themeColor="accent1" w:themeShade="BF"/>
          <w:lang w:val="uk-UA"/>
        </w:rPr>
        <w:t xml:space="preserve">, </w:t>
      </w:r>
      <w:r w:rsidR="00FF0B1A" w:rsidRPr="0003763F">
        <w:rPr>
          <w:b/>
          <w:color w:val="2F5496" w:themeColor="accent1" w:themeShade="BF"/>
        </w:rPr>
        <w:t>ковбаса варена сметанкова</w:t>
      </w:r>
      <w:r w:rsidR="00FF0B1A" w:rsidRPr="0003763F">
        <w:rPr>
          <w:b/>
          <w:color w:val="2F5496" w:themeColor="accent1" w:themeShade="BF"/>
          <w:lang w:val="uk-UA"/>
        </w:rPr>
        <w:t>,</w:t>
      </w:r>
      <w:r w:rsidR="00FF0B1A" w:rsidRPr="0003763F">
        <w:rPr>
          <w:b/>
          <w:color w:val="2F5496" w:themeColor="accent1" w:themeShade="BF"/>
        </w:rPr>
        <w:t xml:space="preserve"> ковбаса копчена популярна</w:t>
      </w:r>
      <w:r w:rsidR="00FF0B1A" w:rsidRPr="0003763F">
        <w:rPr>
          <w:b/>
          <w:color w:val="2F5496" w:themeColor="accent1" w:themeShade="BF"/>
          <w:lang w:val="uk-UA"/>
        </w:rPr>
        <w:t>,</w:t>
      </w:r>
      <w:r w:rsidR="00FF0B1A" w:rsidRPr="0003763F">
        <w:rPr>
          <w:b/>
          <w:color w:val="2F5496" w:themeColor="accent1" w:themeShade="BF"/>
        </w:rPr>
        <w:t xml:space="preserve"> фарш свинний</w:t>
      </w:r>
      <w:r w:rsidR="0003763F" w:rsidRPr="0003763F">
        <w:rPr>
          <w:b/>
          <w:color w:val="2F5496" w:themeColor="accent1" w:themeShade="BF"/>
          <w:lang w:val="uk-UA"/>
        </w:rPr>
        <w:t>)</w:t>
      </w:r>
    </w:p>
    <w:p w:rsidR="007D2572" w:rsidRPr="00FA3A6D" w:rsidRDefault="007D2572" w:rsidP="00B310F9">
      <w:pPr>
        <w:ind w:right="-285"/>
        <w:jc w:val="center"/>
        <w:rPr>
          <w:b/>
          <w:lang w:val="uk-UA"/>
        </w:rPr>
      </w:pPr>
    </w:p>
    <w:tbl>
      <w:tblPr>
        <w:tblStyle w:val="a8"/>
        <w:tblW w:w="100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6659"/>
      </w:tblGrid>
      <w:tr w:rsidR="00C72079" w:rsidRPr="00FA730B" w:rsidTr="006447F8">
        <w:trPr>
          <w:trHeight w:val="520"/>
          <w:jc w:val="center"/>
        </w:trPr>
        <w:tc>
          <w:tcPr>
            <w:tcW w:w="576" w:type="dxa"/>
            <w:shd w:val="clear" w:color="auto" w:fill="FFFFFF" w:themeFill="background1"/>
            <w:vAlign w:val="center"/>
          </w:tcPr>
          <w:p w:rsidR="00C72079" w:rsidRPr="00135F0B" w:rsidRDefault="00916EE5" w:rsidP="006447F8">
            <w:pPr>
              <w:widowControl w:val="0"/>
              <w:shd w:val="clear" w:color="auto" w:fill="FFFFFF" w:themeFill="background1"/>
              <w:jc w:val="center"/>
              <w:rPr>
                <w:lang w:val="uk-UA"/>
              </w:rPr>
            </w:pPr>
            <w:r w:rsidRPr="00135F0B">
              <w:rPr>
                <w:rFonts w:eastAsia="Times New Roman"/>
                <w:b/>
                <w:lang w:val="uk-UA"/>
              </w:rPr>
              <w:t>№</w:t>
            </w:r>
          </w:p>
        </w:tc>
        <w:tc>
          <w:tcPr>
            <w:tcW w:w="9456" w:type="dxa"/>
            <w:gridSpan w:val="2"/>
            <w:shd w:val="clear" w:color="auto" w:fill="FFFFFF" w:themeFill="background1"/>
            <w:vAlign w:val="center"/>
          </w:tcPr>
          <w:p w:rsidR="00C72079" w:rsidRPr="00135F0B" w:rsidRDefault="0003069F" w:rsidP="006447F8">
            <w:pPr>
              <w:widowControl w:val="0"/>
              <w:shd w:val="clear" w:color="auto" w:fill="FFFFFF" w:themeFill="background1"/>
              <w:ind w:left="-158"/>
              <w:contextualSpacing/>
              <w:jc w:val="center"/>
              <w:rPr>
                <w:rFonts w:eastAsia="Times New Roman"/>
                <w:b/>
                <w:lang w:val="uk-UA"/>
              </w:rPr>
            </w:pPr>
            <w:r w:rsidRPr="00135F0B">
              <w:rPr>
                <w:rFonts w:eastAsia="Times New Roman"/>
                <w:b/>
                <w:lang w:val="uk-UA"/>
              </w:rPr>
              <w:t xml:space="preserve">I. </w:t>
            </w:r>
            <w:r w:rsidR="00916EE5" w:rsidRPr="00135F0B">
              <w:rPr>
                <w:rFonts w:eastAsia="Times New Roman"/>
                <w:b/>
                <w:lang w:val="uk-UA"/>
              </w:rPr>
              <w:t>Загальні положення</w:t>
            </w:r>
          </w:p>
        </w:tc>
      </w:tr>
      <w:tr w:rsidR="00C72079" w:rsidRPr="00FA730B" w:rsidTr="006447F8">
        <w:trPr>
          <w:trHeight w:val="739"/>
          <w:jc w:val="center"/>
        </w:trPr>
        <w:tc>
          <w:tcPr>
            <w:tcW w:w="576" w:type="dxa"/>
            <w:shd w:val="clear" w:color="auto" w:fill="FFFFFF" w:themeFill="background1"/>
          </w:tcPr>
          <w:p w:rsidR="00C72079" w:rsidRPr="00FA730B" w:rsidRDefault="00916EE5" w:rsidP="006447F8">
            <w:pPr>
              <w:widowControl w:val="0"/>
              <w:shd w:val="clear" w:color="auto" w:fill="FFFFFF" w:themeFill="background1"/>
              <w:rPr>
                <w:lang w:val="uk-UA"/>
              </w:rPr>
            </w:pPr>
            <w:r w:rsidRPr="00FA730B">
              <w:rPr>
                <w:rFonts w:eastAsia="Times New Roman"/>
                <w:lang w:val="uk-UA"/>
              </w:rPr>
              <w:t>1</w:t>
            </w:r>
          </w:p>
        </w:tc>
        <w:tc>
          <w:tcPr>
            <w:tcW w:w="2797" w:type="dxa"/>
            <w:shd w:val="clear" w:color="auto" w:fill="FFFFFF" w:themeFill="background1"/>
          </w:tcPr>
          <w:p w:rsidR="00C72079" w:rsidRPr="00FA730B" w:rsidRDefault="00916EE5" w:rsidP="00A66C8A">
            <w:pPr>
              <w:widowControl w:val="0"/>
              <w:shd w:val="clear" w:color="auto" w:fill="FFFFFF" w:themeFill="background1"/>
              <w:rPr>
                <w:lang w:val="uk-UA"/>
              </w:rPr>
            </w:pPr>
            <w:r w:rsidRPr="00FA730B">
              <w:rPr>
                <w:rFonts w:eastAsia="Times New Roman"/>
                <w:b/>
                <w:lang w:val="uk-UA"/>
              </w:rPr>
              <w:t>Терміни, які вживаються в документації</w:t>
            </w:r>
          </w:p>
        </w:tc>
        <w:tc>
          <w:tcPr>
            <w:tcW w:w="6659" w:type="dxa"/>
            <w:shd w:val="clear" w:color="auto" w:fill="FFFFFF" w:themeFill="background1"/>
            <w:vAlign w:val="center"/>
          </w:tcPr>
          <w:p w:rsidR="00C72079" w:rsidRPr="00FA730B" w:rsidRDefault="00A66C8A" w:rsidP="006447F8">
            <w:pPr>
              <w:widowControl w:val="0"/>
              <w:shd w:val="clear" w:color="auto" w:fill="FFFFFF" w:themeFill="background1"/>
              <w:jc w:val="both"/>
              <w:rPr>
                <w:lang w:val="uk-UA"/>
              </w:rPr>
            </w:pPr>
            <w:r>
              <w:rPr>
                <w:rFonts w:eastAsia="Times New Roman"/>
                <w:lang w:val="uk-UA"/>
              </w:rPr>
              <w:t>Д</w:t>
            </w:r>
            <w:r w:rsidR="00916EE5" w:rsidRPr="00FA730B">
              <w:rPr>
                <w:rFonts w:eastAsia="Times New Roman"/>
                <w:lang w:val="uk-UA"/>
              </w:rPr>
              <w:t xml:space="preserve">окументацію розроблено відповідно до вимог </w:t>
            </w:r>
            <w:hyperlink r:id="rId8" w:history="1">
              <w:r w:rsidR="00916EE5" w:rsidRPr="00FA730B">
                <w:rPr>
                  <w:rStyle w:val="afffff0"/>
                  <w:rFonts w:eastAsia="Times New Roman"/>
                  <w:lang w:val="uk-UA"/>
                </w:rPr>
                <w:t xml:space="preserve">Закону України </w:t>
              </w:r>
              <w:r w:rsidR="003427BA" w:rsidRPr="00FA730B">
                <w:rPr>
                  <w:rStyle w:val="afffff0"/>
                  <w:rFonts w:eastAsia="Times New Roman"/>
                  <w:lang w:val="uk-UA"/>
                </w:rPr>
                <w:t>«</w:t>
              </w:r>
              <w:r w:rsidR="00916EE5" w:rsidRPr="00FA730B">
                <w:rPr>
                  <w:rStyle w:val="afffff0"/>
                  <w:rFonts w:eastAsia="Times New Roman"/>
                  <w:lang w:val="uk-UA"/>
                </w:rPr>
                <w:t>Про публічні закупівлі</w:t>
              </w:r>
              <w:r w:rsidR="003427BA" w:rsidRPr="00FA730B">
                <w:rPr>
                  <w:rStyle w:val="afffff0"/>
                  <w:rFonts w:eastAsia="Times New Roman"/>
                  <w:lang w:val="uk-UA"/>
                </w:rPr>
                <w:t>»</w:t>
              </w:r>
            </w:hyperlink>
            <w:r w:rsidR="001B6BF5" w:rsidRPr="001B6BF5">
              <w:rPr>
                <w:color w:val="000000"/>
                <w:shd w:val="clear" w:color="auto" w:fill="FFFFFF"/>
              </w:rPr>
              <w:t>{В редакції Закону</w:t>
            </w:r>
            <w:r w:rsidR="001B6BF5" w:rsidRPr="001B6BF5">
              <w:rPr>
                <w:color w:val="000000"/>
              </w:rPr>
              <w:br/>
            </w:r>
            <w:hyperlink r:id="rId9" w:tgtFrame="_blank" w:history="1">
              <w:r w:rsidR="001B6BF5" w:rsidRPr="001B6BF5">
                <w:rPr>
                  <w:color w:val="0000FF"/>
                  <w:u w:val="single"/>
                  <w:shd w:val="clear" w:color="auto" w:fill="FFFFFF"/>
                </w:rPr>
                <w:t>№ 114-IX від 19.09.2019</w:t>
              </w:r>
            </w:hyperlink>
            <w:r w:rsidR="001B6BF5" w:rsidRPr="001B6BF5">
              <w:rPr>
                <w:color w:val="000000"/>
                <w:shd w:val="clear" w:color="auto" w:fill="FFFFFF"/>
              </w:rPr>
              <w:t>,</w:t>
            </w:r>
            <w:r w:rsidR="00916EE5" w:rsidRPr="00FA730B">
              <w:rPr>
                <w:rFonts w:eastAsia="Times New Roman"/>
                <w:lang w:val="uk-UA"/>
              </w:rPr>
              <w:t>(далі - Закон). Терміни вживаються у значенні, наведеному в Законі.</w:t>
            </w:r>
          </w:p>
        </w:tc>
      </w:tr>
      <w:tr w:rsidR="00C72079" w:rsidRPr="00FA730B" w:rsidTr="006447F8">
        <w:trPr>
          <w:trHeight w:val="520"/>
          <w:jc w:val="center"/>
        </w:trPr>
        <w:tc>
          <w:tcPr>
            <w:tcW w:w="576" w:type="dxa"/>
            <w:shd w:val="clear" w:color="auto" w:fill="FFFFFF" w:themeFill="background1"/>
          </w:tcPr>
          <w:p w:rsidR="00C72079" w:rsidRPr="00FA730B" w:rsidRDefault="00916EE5" w:rsidP="006447F8">
            <w:pPr>
              <w:widowControl w:val="0"/>
              <w:shd w:val="clear" w:color="auto" w:fill="FFFFFF" w:themeFill="background1"/>
              <w:rPr>
                <w:lang w:val="uk-UA"/>
              </w:rPr>
            </w:pPr>
            <w:r w:rsidRPr="00FA730B">
              <w:rPr>
                <w:rFonts w:eastAsia="Times New Roman"/>
                <w:lang w:val="uk-UA"/>
              </w:rPr>
              <w:t>2</w:t>
            </w:r>
          </w:p>
        </w:tc>
        <w:tc>
          <w:tcPr>
            <w:tcW w:w="2797" w:type="dxa"/>
            <w:shd w:val="clear" w:color="auto" w:fill="FFFFFF" w:themeFill="background1"/>
          </w:tcPr>
          <w:p w:rsidR="00C72079" w:rsidRPr="00FA730B" w:rsidRDefault="00916EE5" w:rsidP="006447F8">
            <w:pPr>
              <w:widowControl w:val="0"/>
              <w:shd w:val="clear" w:color="auto" w:fill="FFFFFF" w:themeFill="background1"/>
              <w:rPr>
                <w:lang w:val="uk-UA"/>
              </w:rPr>
            </w:pPr>
            <w:r w:rsidRPr="00FA730B">
              <w:rPr>
                <w:rFonts w:eastAsia="Times New Roman"/>
                <w:b/>
                <w:lang w:val="uk-UA"/>
              </w:rPr>
              <w:t>Інформація про замовника торгів</w:t>
            </w:r>
          </w:p>
        </w:tc>
        <w:tc>
          <w:tcPr>
            <w:tcW w:w="6659" w:type="dxa"/>
            <w:shd w:val="clear" w:color="auto" w:fill="FFFFFF" w:themeFill="background1"/>
          </w:tcPr>
          <w:p w:rsidR="00C72079" w:rsidRPr="00FA730B" w:rsidRDefault="00C72079" w:rsidP="006447F8">
            <w:pPr>
              <w:widowControl w:val="0"/>
              <w:shd w:val="clear" w:color="auto" w:fill="FFFFFF" w:themeFill="background1"/>
              <w:jc w:val="both"/>
              <w:rPr>
                <w:lang w:val="uk-UA"/>
              </w:rPr>
            </w:pPr>
          </w:p>
        </w:tc>
      </w:tr>
      <w:tr w:rsidR="00054B9B" w:rsidRPr="003C28A0" w:rsidTr="006447F8">
        <w:trPr>
          <w:trHeight w:val="309"/>
          <w:jc w:val="center"/>
        </w:trPr>
        <w:tc>
          <w:tcPr>
            <w:tcW w:w="576" w:type="dxa"/>
            <w:shd w:val="clear" w:color="auto" w:fill="FFFFFF" w:themeFill="background1"/>
          </w:tcPr>
          <w:p w:rsidR="00054B9B" w:rsidRPr="00FA730B" w:rsidRDefault="00054B9B" w:rsidP="006447F8">
            <w:pPr>
              <w:widowControl w:val="0"/>
              <w:shd w:val="clear" w:color="auto" w:fill="FFFFFF" w:themeFill="background1"/>
              <w:rPr>
                <w:lang w:val="uk-UA"/>
              </w:rPr>
            </w:pPr>
            <w:r w:rsidRPr="00FA730B">
              <w:rPr>
                <w:rFonts w:eastAsia="Times New Roman"/>
                <w:lang w:val="uk-UA"/>
              </w:rPr>
              <w:t>2.1</w:t>
            </w:r>
          </w:p>
        </w:tc>
        <w:tc>
          <w:tcPr>
            <w:tcW w:w="2797" w:type="dxa"/>
            <w:shd w:val="clear" w:color="auto" w:fill="FFFFFF" w:themeFill="background1"/>
          </w:tcPr>
          <w:p w:rsidR="00054B9B" w:rsidRDefault="00054B9B" w:rsidP="006447F8">
            <w:pPr>
              <w:widowControl w:val="0"/>
              <w:shd w:val="clear" w:color="auto" w:fill="FFFFFF" w:themeFill="background1"/>
              <w:rPr>
                <w:rFonts w:eastAsia="Times New Roman"/>
                <w:lang w:val="uk-UA"/>
              </w:rPr>
            </w:pPr>
            <w:r w:rsidRPr="00FA730B">
              <w:rPr>
                <w:rFonts w:eastAsia="Times New Roman"/>
                <w:lang w:val="uk-UA"/>
              </w:rPr>
              <w:t>повне найменування</w:t>
            </w:r>
          </w:p>
          <w:p w:rsidR="00374B35" w:rsidRDefault="00374B35" w:rsidP="006447F8">
            <w:pPr>
              <w:widowControl w:val="0"/>
              <w:shd w:val="clear" w:color="auto" w:fill="FFFFFF" w:themeFill="background1"/>
              <w:rPr>
                <w:rFonts w:eastAsia="Times New Roman"/>
                <w:lang w:val="uk-UA"/>
              </w:rPr>
            </w:pPr>
          </w:p>
          <w:p w:rsidR="00374B35" w:rsidRDefault="00374B35" w:rsidP="006447F8">
            <w:pPr>
              <w:widowControl w:val="0"/>
              <w:shd w:val="clear" w:color="auto" w:fill="FFFFFF" w:themeFill="background1"/>
              <w:rPr>
                <w:lang w:val="uk-UA"/>
              </w:rPr>
            </w:pPr>
            <w:r w:rsidRPr="00673EF2">
              <w:rPr>
                <w:lang w:val="uk-UA"/>
              </w:rPr>
              <w:t>код ЄДРПОУ</w:t>
            </w:r>
          </w:p>
          <w:p w:rsidR="00805367" w:rsidRPr="00805367" w:rsidRDefault="005638F0" w:rsidP="006447F8">
            <w:pPr>
              <w:widowControl w:val="0"/>
              <w:shd w:val="clear" w:color="auto" w:fill="FFFFFF" w:themeFill="background1"/>
              <w:rPr>
                <w:lang w:val="uk-UA"/>
              </w:rPr>
            </w:pPr>
            <w:r>
              <w:rPr>
                <w:color w:val="000000" w:themeColor="text1"/>
                <w:lang w:val="uk-UA"/>
              </w:rPr>
              <w:t>к</w:t>
            </w:r>
            <w:r w:rsidR="00805367">
              <w:rPr>
                <w:color w:val="000000" w:themeColor="text1"/>
              </w:rPr>
              <w:t>атегорія замовника</w:t>
            </w:r>
          </w:p>
        </w:tc>
        <w:tc>
          <w:tcPr>
            <w:tcW w:w="6659" w:type="dxa"/>
            <w:shd w:val="clear" w:color="auto" w:fill="FFFFFF" w:themeFill="background1"/>
          </w:tcPr>
          <w:p w:rsidR="00FA3A6D" w:rsidRPr="00FA3A6D" w:rsidRDefault="00FA3A6D" w:rsidP="00FA3A6D">
            <w:pPr>
              <w:jc w:val="both"/>
              <w:rPr>
                <w:color w:val="000000" w:themeColor="text1"/>
                <w:u w:val="single"/>
              </w:rPr>
            </w:pPr>
            <w:r w:rsidRPr="00FA3A6D">
              <w:rPr>
                <w:color w:val="000000" w:themeColor="text1"/>
                <w:u w:val="single"/>
                <w:lang w:val="uk-UA"/>
              </w:rPr>
              <w:t xml:space="preserve">ВСП </w:t>
            </w:r>
            <w:hyperlink r:id="rId10" w:history="1">
              <w:r w:rsidRPr="00FA3A6D">
                <w:rPr>
                  <w:color w:val="000000" w:themeColor="text1"/>
                  <w:u w:val="single"/>
                  <w:bdr w:val="none" w:sz="0" w:space="0" w:color="auto" w:frame="1"/>
                </w:rPr>
                <w:t xml:space="preserve">Івано-Франківський </w:t>
              </w:r>
              <w:r w:rsidR="0003763F">
                <w:rPr>
                  <w:color w:val="000000" w:themeColor="text1"/>
                  <w:u w:val="single"/>
                  <w:bdr w:val="none" w:sz="0" w:space="0" w:color="auto" w:frame="1"/>
                  <w:lang w:val="uk-UA"/>
                </w:rPr>
                <w:t xml:space="preserve">фаховий </w:t>
              </w:r>
              <w:r w:rsidRPr="00FA3A6D">
                <w:rPr>
                  <w:color w:val="000000" w:themeColor="text1"/>
                  <w:u w:val="single"/>
                  <w:bdr w:val="none" w:sz="0" w:space="0" w:color="auto" w:frame="1"/>
                </w:rPr>
                <w:t>коледж ресторанного сервісу і туризму Національного університету харчових технологій</w:t>
              </w:r>
            </w:hyperlink>
            <w:r w:rsidRPr="00FA3A6D">
              <w:rPr>
                <w:color w:val="000000" w:themeColor="text1"/>
                <w:u w:val="single"/>
                <w:shd w:val="clear" w:color="auto" w:fill="FDFEFD"/>
              </w:rPr>
              <w:t xml:space="preserve"> </w:t>
            </w:r>
            <w:r w:rsidRPr="00FA3A6D">
              <w:rPr>
                <w:color w:val="000000" w:themeColor="text1"/>
                <w:u w:val="single"/>
              </w:rPr>
              <w:t>НУХТ</w:t>
            </w:r>
            <w:r w:rsidRPr="00FA3A6D">
              <w:rPr>
                <w:color w:val="000000" w:themeColor="text1"/>
                <w:u w:val="single"/>
                <w:shd w:val="clear" w:color="auto" w:fill="FDFEFD"/>
              </w:rPr>
              <w:t xml:space="preserve"> </w:t>
            </w:r>
          </w:p>
          <w:p w:rsidR="00FA3A6D" w:rsidRPr="00FA3A6D" w:rsidRDefault="00FA3A6D" w:rsidP="00FA3A6D">
            <w:pPr>
              <w:jc w:val="both"/>
              <w:rPr>
                <w:color w:val="000000" w:themeColor="text1"/>
              </w:rPr>
            </w:pPr>
            <w:r w:rsidRPr="00FA3A6D">
              <w:rPr>
                <w:color w:val="000000" w:themeColor="text1"/>
                <w:shd w:val="clear" w:color="auto" w:fill="FDFEFD"/>
              </w:rPr>
              <w:t>38376658</w:t>
            </w:r>
          </w:p>
          <w:p w:rsidR="00805367" w:rsidRPr="00805367" w:rsidRDefault="00FA3A6D" w:rsidP="00FA3A6D">
            <w:pPr>
              <w:pStyle w:val="af4"/>
              <w:tabs>
                <w:tab w:val="left" w:pos="0"/>
              </w:tabs>
              <w:spacing w:before="0" w:beforeAutospacing="0" w:after="0" w:afterAutospacing="0"/>
              <w:jc w:val="both"/>
              <w:rPr>
                <w:b/>
                <w:color w:val="000000"/>
                <w:lang w:val="uk-UA"/>
              </w:rPr>
            </w:pPr>
            <w:r w:rsidRPr="00FA3A6D">
              <w:rPr>
                <w:rFonts w:eastAsia="Arial"/>
                <w:color w:val="000000" w:themeColor="text1"/>
                <w:shd w:val="clear" w:color="auto" w:fill="FFFFFF"/>
              </w:rPr>
              <w:t>органи місцевого самоврядування, об’єднання територіальних громад</w:t>
            </w:r>
            <w:r w:rsidRPr="00FA3A6D">
              <w:rPr>
                <w:rFonts w:eastAsia="Arial"/>
                <w:color w:val="000000" w:themeColor="text1"/>
              </w:rPr>
              <w:t xml:space="preserve"> зазначені у пункті </w:t>
            </w:r>
            <w:r w:rsidRPr="00FA3A6D">
              <w:rPr>
                <w:rFonts w:eastAsia="Arial"/>
                <w:color w:val="000000" w:themeColor="text1"/>
                <w:lang w:val="uk-UA"/>
              </w:rPr>
              <w:t>1</w:t>
            </w:r>
            <w:r w:rsidRPr="00FA3A6D">
              <w:rPr>
                <w:rFonts w:eastAsia="Arial"/>
                <w:color w:val="000000" w:themeColor="text1"/>
              </w:rPr>
              <w:t xml:space="preserve"> частини першої статті 2 Закону України «Про публічні закупівлі».</w:t>
            </w:r>
          </w:p>
        </w:tc>
      </w:tr>
      <w:tr w:rsidR="00FA3A6D" w:rsidRPr="00FA730B" w:rsidTr="006447F8">
        <w:trPr>
          <w:trHeight w:val="317"/>
          <w:jc w:val="center"/>
        </w:trPr>
        <w:tc>
          <w:tcPr>
            <w:tcW w:w="576" w:type="dxa"/>
            <w:shd w:val="clear" w:color="auto" w:fill="FFFFFF" w:themeFill="background1"/>
          </w:tcPr>
          <w:p w:rsidR="00FA3A6D" w:rsidRPr="00FA730B" w:rsidRDefault="00FA3A6D" w:rsidP="00FA3A6D">
            <w:pPr>
              <w:widowControl w:val="0"/>
              <w:shd w:val="clear" w:color="auto" w:fill="FFFFFF" w:themeFill="background1"/>
              <w:rPr>
                <w:lang w:val="uk-UA"/>
              </w:rPr>
            </w:pPr>
            <w:r w:rsidRPr="00FA730B">
              <w:rPr>
                <w:rFonts w:eastAsia="Times New Roman"/>
                <w:lang w:val="uk-UA"/>
              </w:rPr>
              <w:t>2.2</w:t>
            </w:r>
          </w:p>
        </w:tc>
        <w:tc>
          <w:tcPr>
            <w:tcW w:w="2797" w:type="dxa"/>
            <w:shd w:val="clear" w:color="auto" w:fill="FFFFFF" w:themeFill="background1"/>
          </w:tcPr>
          <w:p w:rsidR="00FA3A6D" w:rsidRPr="00FA730B" w:rsidRDefault="00FA3A6D" w:rsidP="00FA3A6D">
            <w:pPr>
              <w:widowControl w:val="0"/>
              <w:shd w:val="clear" w:color="auto" w:fill="FFFFFF" w:themeFill="background1"/>
              <w:rPr>
                <w:lang w:val="uk-UA"/>
              </w:rPr>
            </w:pPr>
            <w:r w:rsidRPr="00FA730B">
              <w:rPr>
                <w:rFonts w:eastAsia="Times New Roman"/>
                <w:lang w:val="uk-UA"/>
              </w:rPr>
              <w:t>місцезнаходження</w:t>
            </w:r>
          </w:p>
        </w:tc>
        <w:tc>
          <w:tcPr>
            <w:tcW w:w="6659" w:type="dxa"/>
            <w:shd w:val="clear" w:color="auto" w:fill="FFFFFF" w:themeFill="background1"/>
          </w:tcPr>
          <w:p w:rsidR="00FA3A6D" w:rsidRPr="002B513A" w:rsidRDefault="00FA3A6D" w:rsidP="00FA3A6D">
            <w:pPr>
              <w:pStyle w:val="af4"/>
              <w:shd w:val="clear" w:color="auto" w:fill="FFFFFF" w:themeFill="background1"/>
              <w:spacing w:before="0" w:beforeAutospacing="0" w:after="0" w:afterAutospacing="0"/>
              <w:ind w:firstLine="13"/>
              <w:jc w:val="both"/>
              <w:rPr>
                <w:b/>
                <w:color w:val="000000" w:themeColor="text1"/>
                <w:lang w:val="uk-UA"/>
              </w:rPr>
            </w:pPr>
            <w:r w:rsidRPr="001F4DC6">
              <w:rPr>
                <w:b/>
                <w:color w:val="000000" w:themeColor="text1"/>
              </w:rPr>
              <w:t>вул. Сорохтея, 43 в м. Івано-Франківськ</w:t>
            </w:r>
            <w:r>
              <w:rPr>
                <w:b/>
                <w:color w:val="000000" w:themeColor="text1"/>
                <w:lang w:val="uk-UA"/>
              </w:rPr>
              <w:t>.</w:t>
            </w:r>
          </w:p>
        </w:tc>
      </w:tr>
      <w:tr w:rsidR="00FA3A6D" w:rsidRPr="0076468A" w:rsidTr="006447F8">
        <w:trPr>
          <w:trHeight w:val="520"/>
          <w:jc w:val="center"/>
        </w:trPr>
        <w:tc>
          <w:tcPr>
            <w:tcW w:w="576" w:type="dxa"/>
            <w:shd w:val="clear" w:color="auto" w:fill="FFFFFF" w:themeFill="background1"/>
          </w:tcPr>
          <w:p w:rsidR="00FA3A6D" w:rsidRPr="00FA730B" w:rsidRDefault="00FA3A6D" w:rsidP="00FA3A6D">
            <w:pPr>
              <w:widowControl w:val="0"/>
              <w:shd w:val="clear" w:color="auto" w:fill="FFFFFF" w:themeFill="background1"/>
              <w:rPr>
                <w:lang w:val="uk-UA"/>
              </w:rPr>
            </w:pPr>
            <w:r w:rsidRPr="00FA730B">
              <w:rPr>
                <w:rFonts w:eastAsia="Times New Roman"/>
                <w:lang w:val="uk-UA"/>
              </w:rPr>
              <w:t>2.3</w:t>
            </w:r>
          </w:p>
        </w:tc>
        <w:tc>
          <w:tcPr>
            <w:tcW w:w="2797" w:type="dxa"/>
            <w:shd w:val="clear" w:color="auto" w:fill="FFFFFF" w:themeFill="background1"/>
          </w:tcPr>
          <w:p w:rsidR="00FA3A6D" w:rsidRPr="00FA730B" w:rsidRDefault="00FA3A6D" w:rsidP="00FA3A6D">
            <w:pPr>
              <w:widowControl w:val="0"/>
              <w:shd w:val="clear" w:color="auto" w:fill="FFFFFF" w:themeFill="background1"/>
              <w:rPr>
                <w:lang w:val="uk-UA"/>
              </w:rPr>
            </w:pPr>
            <w:r w:rsidRPr="00FA730B">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9" w:type="dxa"/>
            <w:shd w:val="clear" w:color="auto" w:fill="FFFFFF" w:themeFill="background1"/>
          </w:tcPr>
          <w:p w:rsidR="00FA3A6D" w:rsidRPr="00FA3A6D" w:rsidRDefault="00FA3A6D" w:rsidP="00FA3A6D">
            <w:pPr>
              <w:shd w:val="clear" w:color="auto" w:fill="FFFFFF" w:themeFill="background1"/>
              <w:rPr>
                <w:rFonts w:eastAsia="Times New Roman"/>
                <w:b/>
                <w:color w:val="000000" w:themeColor="text1"/>
              </w:rPr>
            </w:pPr>
            <w:r w:rsidRPr="00FA3A6D">
              <w:rPr>
                <w:rFonts w:eastAsia="Times New Roman"/>
                <w:b/>
                <w:color w:val="000000" w:themeColor="text1"/>
                <w:lang w:val="uk-UA"/>
              </w:rPr>
              <w:t xml:space="preserve">Посадова особа замовника, уповноважена здійснювати зв’язок з учасниками: </w:t>
            </w:r>
          </w:p>
          <w:p w:rsidR="00FA3A6D" w:rsidRPr="00FA3A6D" w:rsidRDefault="0003763F" w:rsidP="00FA3A6D">
            <w:pPr>
              <w:jc w:val="both"/>
              <w:rPr>
                <w:rFonts w:eastAsia="Times New Roman"/>
                <w:color w:val="000000" w:themeColor="text1"/>
              </w:rPr>
            </w:pPr>
            <w:r>
              <w:rPr>
                <w:rFonts w:eastAsia="Times New Roman"/>
                <w:color w:val="000000" w:themeColor="text1"/>
                <w:lang w:val="uk-UA"/>
              </w:rPr>
              <w:t>Уповноважена особа</w:t>
            </w:r>
            <w:r w:rsidR="00FA3A6D" w:rsidRPr="00FA3A6D">
              <w:rPr>
                <w:rFonts w:eastAsia="Times New Roman"/>
                <w:color w:val="000000" w:themeColor="text1"/>
              </w:rPr>
              <w:t xml:space="preserve"> ВСП Івано-Франківського фахового коледжу ресторанного сервісу</w:t>
            </w:r>
            <w:r w:rsidR="00FA3A6D" w:rsidRPr="00FA3A6D">
              <w:rPr>
                <w:rFonts w:eastAsia="Times New Roman"/>
                <w:color w:val="000000" w:themeColor="text1"/>
                <w:lang w:val="uk-UA"/>
              </w:rPr>
              <w:t xml:space="preserve"> </w:t>
            </w:r>
            <w:r w:rsidR="00FA3A6D" w:rsidRPr="00FA3A6D">
              <w:rPr>
                <w:rFonts w:eastAsia="Times New Roman"/>
                <w:color w:val="000000" w:themeColor="text1"/>
              </w:rPr>
              <w:t>і туризму НУХТ</w:t>
            </w:r>
            <w:r w:rsidR="00FA3A6D" w:rsidRPr="00FA3A6D">
              <w:rPr>
                <w:color w:val="000000" w:themeColor="text1"/>
                <w:lang w:val="uk-UA"/>
              </w:rPr>
              <w:t xml:space="preserve"> </w:t>
            </w:r>
            <w:r>
              <w:rPr>
                <w:rFonts w:eastAsia="Times New Roman"/>
                <w:color w:val="000000" w:themeColor="text1"/>
                <w:lang w:val="uk-UA"/>
              </w:rPr>
              <w:t>Присяжнюк Ярослав Іванович</w:t>
            </w:r>
            <w:r w:rsidR="00FA3A6D" w:rsidRPr="00FA3A6D">
              <w:rPr>
                <w:color w:val="000000" w:themeColor="text1"/>
                <w:lang w:val="uk-UA"/>
              </w:rPr>
              <w:t xml:space="preserve">,    </w:t>
            </w:r>
          </w:p>
          <w:p w:rsidR="00FA3A6D" w:rsidRPr="00FA3A6D" w:rsidRDefault="00FA3A6D" w:rsidP="00FA3A6D">
            <w:pPr>
              <w:pStyle w:val="afff9"/>
              <w:rPr>
                <w:rFonts w:ascii="Times New Roman" w:hAnsi="Times New Roman"/>
                <w:b/>
                <w:sz w:val="24"/>
                <w:szCs w:val="24"/>
              </w:rPr>
            </w:pPr>
            <w:r w:rsidRPr="00FA3A6D">
              <w:rPr>
                <w:rFonts w:ascii="Times New Roman" w:hAnsi="Times New Roman"/>
                <w:sz w:val="24"/>
                <w:szCs w:val="24"/>
                <w:lang w:val="uk-UA"/>
              </w:rPr>
              <w:t xml:space="preserve"> </w:t>
            </w:r>
            <w:r w:rsidR="0003763F">
              <w:rPr>
                <w:rFonts w:ascii="Times New Roman" w:hAnsi="Times New Roman"/>
                <w:b/>
                <w:sz w:val="24"/>
                <w:szCs w:val="24"/>
              </w:rPr>
              <w:t xml:space="preserve">тел.: </w:t>
            </w:r>
            <w:r w:rsidR="0003763F" w:rsidRPr="0003763F">
              <w:rPr>
                <w:rFonts w:ascii="Times New Roman" w:hAnsi="Times New Roman"/>
                <w:b/>
                <w:sz w:val="24"/>
                <w:szCs w:val="24"/>
                <w:lang w:val="uk-UA"/>
              </w:rPr>
              <w:t>0674380239</w:t>
            </w:r>
            <w:r w:rsidRPr="00FA3A6D">
              <w:rPr>
                <w:rFonts w:ascii="Times New Roman" w:hAnsi="Times New Roman"/>
                <w:b/>
                <w:sz w:val="24"/>
                <w:szCs w:val="24"/>
              </w:rPr>
              <w:t xml:space="preserve">, з 9.00 год. – 16.30 год. </w:t>
            </w:r>
          </w:p>
          <w:p w:rsidR="00FA3A6D" w:rsidRPr="00FA3A6D" w:rsidRDefault="00FA3A6D" w:rsidP="00FA3A6D">
            <w:pPr>
              <w:pStyle w:val="afff9"/>
              <w:rPr>
                <w:rFonts w:ascii="Times New Roman" w:hAnsi="Times New Roman"/>
                <w:sz w:val="24"/>
                <w:szCs w:val="24"/>
              </w:rPr>
            </w:pPr>
            <w:r w:rsidRPr="00FA3A6D">
              <w:rPr>
                <w:rFonts w:ascii="Times New Roman" w:hAnsi="Times New Roman"/>
                <w:sz w:val="24"/>
                <w:szCs w:val="24"/>
              </w:rPr>
              <w:t xml:space="preserve">Е-mail: </w:t>
            </w:r>
            <w:r w:rsidRPr="00FA3A6D">
              <w:rPr>
                <w:rFonts w:ascii="Times New Roman" w:hAnsi="Times New Roman"/>
                <w:sz w:val="24"/>
                <w:szCs w:val="24"/>
                <w:lang w:val="en-US"/>
              </w:rPr>
              <w:t>iftrsit</w:t>
            </w:r>
            <w:r w:rsidRPr="00FA3A6D">
              <w:rPr>
                <w:rFonts w:ascii="Times New Roman" w:hAnsi="Times New Roman"/>
                <w:sz w:val="24"/>
                <w:szCs w:val="24"/>
              </w:rPr>
              <w:t>@</w:t>
            </w:r>
            <w:r w:rsidRPr="00FA3A6D">
              <w:rPr>
                <w:rFonts w:ascii="Times New Roman" w:hAnsi="Times New Roman"/>
                <w:sz w:val="24"/>
                <w:szCs w:val="24"/>
                <w:lang w:val="en-US"/>
              </w:rPr>
              <w:t>ukr</w:t>
            </w:r>
            <w:r w:rsidRPr="00FA3A6D">
              <w:rPr>
                <w:rFonts w:ascii="Times New Roman" w:hAnsi="Times New Roman"/>
                <w:sz w:val="24"/>
                <w:szCs w:val="24"/>
              </w:rPr>
              <w:t>.</w:t>
            </w:r>
            <w:r w:rsidRPr="00FA3A6D">
              <w:rPr>
                <w:rFonts w:ascii="Times New Roman" w:hAnsi="Times New Roman"/>
                <w:sz w:val="24"/>
                <w:szCs w:val="24"/>
                <w:lang w:val="en-US"/>
              </w:rPr>
              <w:t>net</w:t>
            </w:r>
          </w:p>
          <w:p w:rsidR="00FA3A6D" w:rsidRPr="0098406C" w:rsidRDefault="00FA3A6D" w:rsidP="00FA3A6D">
            <w:pPr>
              <w:shd w:val="clear" w:color="auto" w:fill="FFFFFF" w:themeFill="background1"/>
              <w:rPr>
                <w:b/>
                <w:lang w:eastAsia="ar-SA"/>
              </w:rPr>
            </w:pPr>
          </w:p>
        </w:tc>
      </w:tr>
      <w:tr w:rsidR="00FA3A6D" w:rsidRPr="00FA730B" w:rsidTr="006447F8">
        <w:trPr>
          <w:trHeight w:val="367"/>
          <w:jc w:val="center"/>
        </w:trPr>
        <w:tc>
          <w:tcPr>
            <w:tcW w:w="576" w:type="dxa"/>
            <w:shd w:val="clear" w:color="auto" w:fill="FFFFFF" w:themeFill="background1"/>
          </w:tcPr>
          <w:p w:rsidR="00FA3A6D" w:rsidRPr="00FA730B" w:rsidRDefault="00FA3A6D" w:rsidP="00FA3A6D">
            <w:pPr>
              <w:widowControl w:val="0"/>
              <w:shd w:val="clear" w:color="auto" w:fill="FFFFFF" w:themeFill="background1"/>
              <w:rPr>
                <w:lang w:val="uk-UA"/>
              </w:rPr>
            </w:pPr>
            <w:r w:rsidRPr="00FA730B">
              <w:rPr>
                <w:rFonts w:eastAsia="Times New Roman"/>
                <w:lang w:val="uk-UA"/>
              </w:rPr>
              <w:t>3</w:t>
            </w:r>
          </w:p>
        </w:tc>
        <w:tc>
          <w:tcPr>
            <w:tcW w:w="2797" w:type="dxa"/>
            <w:shd w:val="clear" w:color="auto" w:fill="FFFFFF" w:themeFill="background1"/>
          </w:tcPr>
          <w:p w:rsidR="00FA3A6D" w:rsidRPr="00FA730B" w:rsidRDefault="00FA3A6D" w:rsidP="00FA3A6D">
            <w:pPr>
              <w:widowControl w:val="0"/>
              <w:shd w:val="clear" w:color="auto" w:fill="FFFFFF" w:themeFill="background1"/>
              <w:rPr>
                <w:lang w:val="uk-UA"/>
              </w:rPr>
            </w:pPr>
            <w:r>
              <w:rPr>
                <w:rFonts w:eastAsia="Times New Roman"/>
                <w:b/>
                <w:lang w:val="uk-UA"/>
              </w:rPr>
              <w:t>Вид закупівлі</w:t>
            </w:r>
          </w:p>
        </w:tc>
        <w:tc>
          <w:tcPr>
            <w:tcW w:w="6659" w:type="dxa"/>
            <w:shd w:val="clear" w:color="auto" w:fill="FFFFFF" w:themeFill="background1"/>
          </w:tcPr>
          <w:p w:rsidR="00FA3A6D" w:rsidRPr="00FA730B" w:rsidRDefault="00FA3A6D" w:rsidP="00FA3A6D">
            <w:pPr>
              <w:widowControl w:val="0"/>
              <w:shd w:val="clear" w:color="auto" w:fill="FFFFFF" w:themeFill="background1"/>
              <w:jc w:val="both"/>
              <w:rPr>
                <w:b/>
                <w:lang w:val="uk-UA" w:eastAsia="uk-UA"/>
              </w:rPr>
            </w:pPr>
            <w:r>
              <w:rPr>
                <w:b/>
                <w:lang w:val="uk-UA" w:eastAsia="uk-UA"/>
              </w:rPr>
              <w:t>Спрощена закупівля</w:t>
            </w:r>
          </w:p>
        </w:tc>
      </w:tr>
      <w:tr w:rsidR="00FA3A6D" w:rsidRPr="00FF0B1A" w:rsidTr="006447F8">
        <w:trPr>
          <w:trHeight w:val="367"/>
          <w:jc w:val="center"/>
        </w:trPr>
        <w:tc>
          <w:tcPr>
            <w:tcW w:w="576" w:type="dxa"/>
            <w:shd w:val="clear" w:color="auto" w:fill="FFFFFF" w:themeFill="background1"/>
          </w:tcPr>
          <w:p w:rsidR="00FA3A6D" w:rsidRPr="00FA730B" w:rsidRDefault="00FA3A6D" w:rsidP="00FA3A6D">
            <w:pPr>
              <w:widowControl w:val="0"/>
              <w:shd w:val="clear" w:color="auto" w:fill="FFFFFF" w:themeFill="background1"/>
              <w:rPr>
                <w:rFonts w:eastAsia="Times New Roman"/>
                <w:lang w:val="uk-UA"/>
              </w:rPr>
            </w:pPr>
            <w:r>
              <w:rPr>
                <w:rFonts w:eastAsia="Times New Roman"/>
                <w:lang w:val="uk-UA"/>
              </w:rPr>
              <w:t>4</w:t>
            </w:r>
          </w:p>
        </w:tc>
        <w:tc>
          <w:tcPr>
            <w:tcW w:w="2797" w:type="dxa"/>
            <w:shd w:val="clear" w:color="auto" w:fill="FFFFFF" w:themeFill="background1"/>
          </w:tcPr>
          <w:p w:rsidR="00FA3A6D" w:rsidRDefault="00FA3A6D" w:rsidP="00FA3A6D">
            <w:pPr>
              <w:widowControl w:val="0"/>
              <w:shd w:val="clear" w:color="auto" w:fill="FFFFFF" w:themeFill="background1"/>
              <w:rPr>
                <w:rFonts w:eastAsia="Times New Roman"/>
                <w:b/>
                <w:lang w:val="uk-UA"/>
              </w:rPr>
            </w:pPr>
            <w:r w:rsidRPr="00FE5467">
              <w:rPr>
                <w:lang w:val="uk-UA"/>
              </w:rPr>
              <w:t>Очікувана вартість</w:t>
            </w:r>
          </w:p>
        </w:tc>
        <w:tc>
          <w:tcPr>
            <w:tcW w:w="6659" w:type="dxa"/>
            <w:shd w:val="clear" w:color="auto" w:fill="FFFFFF" w:themeFill="background1"/>
          </w:tcPr>
          <w:p w:rsidR="00FA3A6D" w:rsidRDefault="0003763F" w:rsidP="00FA3A6D">
            <w:pPr>
              <w:rPr>
                <w:b/>
                <w:lang w:val="uk-UA" w:eastAsia="uk-UA"/>
              </w:rPr>
            </w:pPr>
            <w:r w:rsidRPr="0003763F">
              <w:rPr>
                <w:b/>
                <w:color w:val="0070C0"/>
                <w:lang w:val="uk-UA"/>
              </w:rPr>
              <w:t>96350,</w:t>
            </w:r>
            <w:r w:rsidRPr="0003763F">
              <w:rPr>
                <w:b/>
                <w:color w:val="0070C0"/>
                <w:lang w:val="uk-UA"/>
              </w:rPr>
              <w:t>00</w:t>
            </w:r>
            <w:r w:rsidRPr="0003763F">
              <w:rPr>
                <w:b/>
                <w:color w:val="0070C0"/>
                <w:lang w:val="uk-UA"/>
              </w:rPr>
              <w:t xml:space="preserve"> </w:t>
            </w:r>
            <w:r w:rsidR="00FA3A6D" w:rsidRPr="00EC5064">
              <w:rPr>
                <w:b/>
                <w:color w:val="0070C0"/>
                <w:lang w:val="uk-UA"/>
              </w:rPr>
              <w:t>грн. з ПДВ</w:t>
            </w:r>
            <w:r w:rsidR="00FA3A6D">
              <w:rPr>
                <w:b/>
                <w:color w:val="0070C0"/>
                <w:lang w:val="uk-UA"/>
              </w:rPr>
              <w:t xml:space="preserve">  </w:t>
            </w:r>
            <w:r w:rsidR="00FA3A6D" w:rsidRPr="00673EF2">
              <w:rPr>
                <w:lang w:val="uk-UA"/>
              </w:rPr>
              <w:t>під «грн. з ПДВ» мається на увазі вартість товару(-ів)</w:t>
            </w:r>
            <w:r w:rsidR="00FA3A6D">
              <w:rPr>
                <w:lang w:val="uk-UA"/>
              </w:rPr>
              <w:t>, робіт, послуг</w:t>
            </w:r>
            <w:r w:rsidR="00FA3A6D" w:rsidRPr="00673EF2">
              <w:rPr>
                <w:lang w:val="uk-UA"/>
              </w:rPr>
              <w:t xml:space="preserve"> з урахуванням всіх податків та зборів, а також інших витрат, що необхідні </w:t>
            </w:r>
            <w:r w:rsidR="00FA3A6D" w:rsidRPr="00B310F9">
              <w:rPr>
                <w:color w:val="000000" w:themeColor="text1"/>
                <w:lang w:val="uk-UA"/>
              </w:rPr>
              <w:t>для поставки товару</w:t>
            </w:r>
            <w:r w:rsidR="00FA3A6D">
              <w:rPr>
                <w:color w:val="0070C0"/>
                <w:lang w:val="uk-UA"/>
              </w:rPr>
              <w:t xml:space="preserve"> </w:t>
            </w:r>
            <w:r w:rsidR="00FA3A6D" w:rsidRPr="00673EF2">
              <w:rPr>
                <w:lang w:val="uk-UA"/>
              </w:rPr>
              <w:t>на умовах цього оголошення</w:t>
            </w:r>
          </w:p>
        </w:tc>
      </w:tr>
      <w:tr w:rsidR="00FA3A6D" w:rsidRPr="00B1403A" w:rsidTr="006447F8">
        <w:trPr>
          <w:trHeight w:val="367"/>
          <w:jc w:val="center"/>
        </w:trPr>
        <w:tc>
          <w:tcPr>
            <w:tcW w:w="576" w:type="dxa"/>
            <w:shd w:val="clear" w:color="auto" w:fill="FFFFFF" w:themeFill="background1"/>
          </w:tcPr>
          <w:p w:rsidR="00FA3A6D" w:rsidRDefault="00FA3A6D" w:rsidP="00FA3A6D">
            <w:pPr>
              <w:widowControl w:val="0"/>
              <w:shd w:val="clear" w:color="auto" w:fill="FFFFFF" w:themeFill="background1"/>
              <w:rPr>
                <w:rFonts w:eastAsia="Times New Roman"/>
                <w:lang w:val="uk-UA"/>
              </w:rPr>
            </w:pPr>
            <w:r>
              <w:rPr>
                <w:rFonts w:eastAsia="Times New Roman"/>
                <w:lang w:val="uk-UA"/>
              </w:rPr>
              <w:t>5</w:t>
            </w:r>
          </w:p>
        </w:tc>
        <w:tc>
          <w:tcPr>
            <w:tcW w:w="2797" w:type="dxa"/>
            <w:shd w:val="clear" w:color="auto" w:fill="FFFFFF" w:themeFill="background1"/>
          </w:tcPr>
          <w:p w:rsidR="00FA3A6D" w:rsidRPr="00FE5467" w:rsidRDefault="00FA3A6D" w:rsidP="00FA3A6D">
            <w:pPr>
              <w:widowControl w:val="0"/>
              <w:shd w:val="clear" w:color="auto" w:fill="FFFFFF" w:themeFill="background1"/>
              <w:rPr>
                <w:lang w:val="uk-UA"/>
              </w:rPr>
            </w:pPr>
            <w:r w:rsidRPr="00673EF2">
              <w:rPr>
                <w:lang w:val="uk-UA"/>
              </w:rPr>
              <w:t>розмір мін</w:t>
            </w:r>
            <w:r>
              <w:rPr>
                <w:lang w:val="uk-UA"/>
              </w:rPr>
              <w:t>імального кроку пониження ціни</w:t>
            </w:r>
          </w:p>
        </w:tc>
        <w:tc>
          <w:tcPr>
            <w:tcW w:w="6659" w:type="dxa"/>
            <w:shd w:val="clear" w:color="auto" w:fill="FFFFFF" w:themeFill="background1"/>
          </w:tcPr>
          <w:p w:rsidR="00FA3A6D" w:rsidRPr="0022192E" w:rsidRDefault="00FA3A6D" w:rsidP="00FA3A6D">
            <w:pPr>
              <w:rPr>
                <w:b/>
                <w:color w:val="0070C0"/>
                <w:lang w:val="uk-UA"/>
              </w:rPr>
            </w:pPr>
            <w:r w:rsidRPr="00673EF2">
              <w:rPr>
                <w:lang w:val="uk-UA"/>
              </w:rPr>
              <w:t>0,5 %</w:t>
            </w:r>
          </w:p>
        </w:tc>
      </w:tr>
      <w:tr w:rsidR="00FA3A6D" w:rsidRPr="00B1403A" w:rsidTr="006447F8">
        <w:trPr>
          <w:trHeight w:val="331"/>
          <w:jc w:val="center"/>
        </w:trPr>
        <w:tc>
          <w:tcPr>
            <w:tcW w:w="576" w:type="dxa"/>
            <w:shd w:val="clear" w:color="auto" w:fill="FFFFFF" w:themeFill="background1"/>
          </w:tcPr>
          <w:p w:rsidR="00FA3A6D" w:rsidRPr="00FA730B" w:rsidRDefault="00FA3A6D" w:rsidP="00FA3A6D">
            <w:pPr>
              <w:widowControl w:val="0"/>
              <w:shd w:val="clear" w:color="auto" w:fill="FFFFFF" w:themeFill="background1"/>
              <w:rPr>
                <w:lang w:val="uk-UA"/>
              </w:rPr>
            </w:pPr>
            <w:r>
              <w:rPr>
                <w:rFonts w:eastAsia="Times New Roman"/>
                <w:lang w:val="uk-UA"/>
              </w:rPr>
              <w:t>6</w:t>
            </w:r>
          </w:p>
        </w:tc>
        <w:tc>
          <w:tcPr>
            <w:tcW w:w="2797" w:type="dxa"/>
            <w:shd w:val="clear" w:color="auto" w:fill="FFFFFF" w:themeFill="background1"/>
          </w:tcPr>
          <w:p w:rsidR="00FA3A6D" w:rsidRPr="00FA730B" w:rsidRDefault="00FA3A6D" w:rsidP="00FA3A6D">
            <w:pPr>
              <w:widowControl w:val="0"/>
              <w:shd w:val="clear" w:color="auto" w:fill="FFFFFF" w:themeFill="background1"/>
              <w:rPr>
                <w:lang w:val="uk-UA"/>
              </w:rPr>
            </w:pPr>
            <w:r w:rsidRPr="00FA730B">
              <w:rPr>
                <w:rFonts w:eastAsia="Times New Roman"/>
                <w:b/>
                <w:lang w:val="uk-UA"/>
              </w:rPr>
              <w:t>Інформація про предмет закупівлі</w:t>
            </w:r>
          </w:p>
        </w:tc>
        <w:tc>
          <w:tcPr>
            <w:tcW w:w="6659" w:type="dxa"/>
            <w:shd w:val="clear" w:color="auto" w:fill="FFFFFF" w:themeFill="background1"/>
          </w:tcPr>
          <w:p w:rsidR="00FA3A6D" w:rsidRPr="00FA730B" w:rsidRDefault="00FA3A6D" w:rsidP="00FA3A6D">
            <w:pPr>
              <w:widowControl w:val="0"/>
              <w:shd w:val="clear" w:color="auto" w:fill="FFFFFF" w:themeFill="background1"/>
              <w:jc w:val="both"/>
              <w:rPr>
                <w:lang w:val="uk-UA"/>
              </w:rPr>
            </w:pPr>
          </w:p>
        </w:tc>
      </w:tr>
      <w:tr w:rsidR="00FA3A6D" w:rsidRPr="00392BD5" w:rsidTr="006447F8">
        <w:trPr>
          <w:trHeight w:val="520"/>
          <w:jc w:val="center"/>
        </w:trPr>
        <w:tc>
          <w:tcPr>
            <w:tcW w:w="576" w:type="dxa"/>
            <w:shd w:val="clear" w:color="auto" w:fill="FFFFFF" w:themeFill="background1"/>
          </w:tcPr>
          <w:p w:rsidR="00FA3A6D" w:rsidRPr="00FA730B" w:rsidRDefault="00FA3A6D" w:rsidP="00FA3A6D">
            <w:pPr>
              <w:widowControl w:val="0"/>
              <w:shd w:val="clear" w:color="auto" w:fill="FFFFFF" w:themeFill="background1"/>
              <w:rPr>
                <w:lang w:val="uk-UA"/>
              </w:rPr>
            </w:pPr>
            <w:r>
              <w:rPr>
                <w:rFonts w:eastAsia="Times New Roman"/>
                <w:lang w:val="uk-UA"/>
              </w:rPr>
              <w:t>6</w:t>
            </w:r>
            <w:r w:rsidRPr="00FA730B">
              <w:rPr>
                <w:rFonts w:eastAsia="Times New Roman"/>
                <w:lang w:val="uk-UA"/>
              </w:rPr>
              <w:t>.1</w:t>
            </w:r>
          </w:p>
        </w:tc>
        <w:tc>
          <w:tcPr>
            <w:tcW w:w="2797" w:type="dxa"/>
            <w:shd w:val="clear" w:color="auto" w:fill="FFFFFF" w:themeFill="background1"/>
          </w:tcPr>
          <w:p w:rsidR="00FA3A6D" w:rsidRPr="00FA730B" w:rsidRDefault="00FA3A6D" w:rsidP="00FA3A6D">
            <w:pPr>
              <w:widowControl w:val="0"/>
              <w:shd w:val="clear" w:color="auto" w:fill="FFFFFF" w:themeFill="background1"/>
              <w:rPr>
                <w:lang w:val="uk-UA"/>
              </w:rPr>
            </w:pPr>
            <w:r w:rsidRPr="00FA730B">
              <w:rPr>
                <w:rFonts w:eastAsia="Times New Roman"/>
                <w:lang w:val="uk-UA"/>
              </w:rPr>
              <w:t>назва предмета закупівлі</w:t>
            </w:r>
          </w:p>
        </w:tc>
        <w:tc>
          <w:tcPr>
            <w:tcW w:w="6659" w:type="dxa"/>
            <w:shd w:val="clear" w:color="auto" w:fill="FFFFFF" w:themeFill="background1"/>
          </w:tcPr>
          <w:p w:rsidR="00237E79" w:rsidRPr="0003763F" w:rsidRDefault="00237E79" w:rsidP="00237E79">
            <w:pPr>
              <w:ind w:right="-285"/>
              <w:jc w:val="center"/>
              <w:rPr>
                <w:b/>
                <w:color w:val="2F5496" w:themeColor="accent1" w:themeShade="BF"/>
                <w:lang w:val="uk-UA"/>
              </w:rPr>
            </w:pPr>
            <w:r w:rsidRPr="001B7C77">
              <w:rPr>
                <w:b/>
                <w:color w:val="2F5496" w:themeColor="accent1" w:themeShade="BF"/>
                <w:bdr w:val="none" w:sz="0" w:space="0" w:color="auto" w:frame="1"/>
                <w:shd w:val="clear" w:color="auto" w:fill="FDFEFD"/>
              </w:rPr>
              <w:t>ДК 021:2015</w:t>
            </w:r>
            <w:r w:rsidRPr="001B7C77">
              <w:rPr>
                <w:b/>
                <w:color w:val="2F5496" w:themeColor="accent1" w:themeShade="BF"/>
                <w:shd w:val="clear" w:color="auto" w:fill="FDFEFD"/>
              </w:rPr>
              <w:t>: </w:t>
            </w:r>
            <w:r w:rsidRPr="001B7C77">
              <w:rPr>
                <w:b/>
                <w:color w:val="2F5496" w:themeColor="accent1" w:themeShade="BF"/>
                <w:bdr w:val="none" w:sz="0" w:space="0" w:color="auto" w:frame="1"/>
                <w:shd w:val="clear" w:color="auto" w:fill="FDFEFD"/>
              </w:rPr>
              <w:t>15130000-8</w:t>
            </w:r>
            <w:r w:rsidRPr="001B7C77">
              <w:rPr>
                <w:b/>
                <w:color w:val="2F5496" w:themeColor="accent1" w:themeShade="BF"/>
                <w:shd w:val="clear" w:color="auto" w:fill="FDFEFD"/>
              </w:rPr>
              <w:t> - </w:t>
            </w:r>
            <w:r w:rsidRPr="001B7C77">
              <w:rPr>
                <w:b/>
                <w:color w:val="2F5496" w:themeColor="accent1" w:themeShade="BF"/>
                <w:bdr w:val="none" w:sz="0" w:space="0" w:color="auto" w:frame="1"/>
                <w:shd w:val="clear" w:color="auto" w:fill="FDFEFD"/>
              </w:rPr>
              <w:t>М’ясопродукти</w:t>
            </w:r>
            <w:r w:rsidRPr="001B7C77">
              <w:rPr>
                <w:b/>
                <w:color w:val="2F5496" w:themeColor="accent1" w:themeShade="BF"/>
                <w:bdr w:val="none" w:sz="0" w:space="0" w:color="auto" w:frame="1"/>
                <w:shd w:val="clear" w:color="auto" w:fill="FDFEFD"/>
                <w:lang w:val="uk-UA"/>
              </w:rPr>
              <w:t xml:space="preserve"> </w:t>
            </w:r>
            <w:r w:rsidRPr="0003763F">
              <w:rPr>
                <w:b/>
                <w:color w:val="2F5496" w:themeColor="accent1" w:themeShade="BF"/>
                <w:bdr w:val="none" w:sz="0" w:space="0" w:color="auto" w:frame="1"/>
                <w:shd w:val="clear" w:color="auto" w:fill="FDFEFD"/>
                <w:lang w:val="uk-UA"/>
              </w:rPr>
              <w:t>(</w:t>
            </w:r>
            <w:r w:rsidRPr="0003763F">
              <w:rPr>
                <w:b/>
                <w:color w:val="2F5496" w:themeColor="accent1" w:themeShade="BF"/>
              </w:rPr>
              <w:t>Сосиска з молоком</w:t>
            </w:r>
            <w:r w:rsidRPr="0003763F">
              <w:rPr>
                <w:b/>
                <w:color w:val="2F5496" w:themeColor="accent1" w:themeShade="BF"/>
                <w:lang w:val="uk-UA"/>
              </w:rPr>
              <w:t xml:space="preserve">, </w:t>
            </w:r>
            <w:r w:rsidRPr="0003763F">
              <w:rPr>
                <w:b/>
                <w:color w:val="2F5496" w:themeColor="accent1" w:themeShade="BF"/>
              </w:rPr>
              <w:t>ковбаса варена сметанкова</w:t>
            </w:r>
            <w:r w:rsidRPr="0003763F">
              <w:rPr>
                <w:b/>
                <w:color w:val="2F5496" w:themeColor="accent1" w:themeShade="BF"/>
                <w:lang w:val="uk-UA"/>
              </w:rPr>
              <w:t>,</w:t>
            </w:r>
            <w:r w:rsidRPr="0003763F">
              <w:rPr>
                <w:b/>
                <w:color w:val="2F5496" w:themeColor="accent1" w:themeShade="BF"/>
              </w:rPr>
              <w:t xml:space="preserve"> ковбаса копчена популярна</w:t>
            </w:r>
            <w:r w:rsidRPr="0003763F">
              <w:rPr>
                <w:b/>
                <w:color w:val="2F5496" w:themeColor="accent1" w:themeShade="BF"/>
                <w:lang w:val="uk-UA"/>
              </w:rPr>
              <w:t>,</w:t>
            </w:r>
            <w:r w:rsidRPr="0003763F">
              <w:rPr>
                <w:b/>
                <w:color w:val="2F5496" w:themeColor="accent1" w:themeShade="BF"/>
              </w:rPr>
              <w:t xml:space="preserve"> фарш свинний</w:t>
            </w:r>
            <w:r w:rsidRPr="0003763F">
              <w:rPr>
                <w:b/>
                <w:color w:val="2F5496" w:themeColor="accent1" w:themeShade="BF"/>
                <w:lang w:val="uk-UA"/>
              </w:rPr>
              <w:t>)</w:t>
            </w:r>
          </w:p>
          <w:p w:rsidR="00FA3A6D" w:rsidRPr="00392BD5" w:rsidRDefault="00FA3A6D" w:rsidP="001B7C77">
            <w:pPr>
              <w:ind w:right="-285"/>
              <w:jc w:val="center"/>
              <w:rPr>
                <w:color w:val="2F5496" w:themeColor="accent1" w:themeShade="BF"/>
                <w:bdr w:val="none" w:sz="0" w:space="0" w:color="auto" w:frame="1"/>
                <w:shd w:val="clear" w:color="auto" w:fill="FDFEFD"/>
                <w:lang w:val="uk-UA"/>
              </w:rPr>
            </w:pPr>
          </w:p>
        </w:tc>
      </w:tr>
      <w:tr w:rsidR="00FA3A6D" w:rsidRPr="00FA730B" w:rsidTr="006447F8">
        <w:trPr>
          <w:trHeight w:val="520"/>
          <w:jc w:val="center"/>
        </w:trPr>
        <w:tc>
          <w:tcPr>
            <w:tcW w:w="576" w:type="dxa"/>
            <w:shd w:val="clear" w:color="auto" w:fill="FFFFFF" w:themeFill="background1"/>
          </w:tcPr>
          <w:p w:rsidR="00FA3A6D" w:rsidRPr="00FA730B" w:rsidRDefault="00FA3A6D" w:rsidP="00FA3A6D">
            <w:pPr>
              <w:widowControl w:val="0"/>
              <w:shd w:val="clear" w:color="auto" w:fill="FFFFFF" w:themeFill="background1"/>
              <w:rPr>
                <w:lang w:val="uk-UA"/>
              </w:rPr>
            </w:pPr>
            <w:r>
              <w:rPr>
                <w:rFonts w:eastAsia="Times New Roman"/>
                <w:lang w:val="uk-UA"/>
              </w:rPr>
              <w:t>6</w:t>
            </w:r>
            <w:r w:rsidRPr="00FA730B">
              <w:rPr>
                <w:rFonts w:eastAsia="Times New Roman"/>
                <w:lang w:val="uk-UA"/>
              </w:rPr>
              <w:t>.2</w:t>
            </w:r>
          </w:p>
        </w:tc>
        <w:tc>
          <w:tcPr>
            <w:tcW w:w="2797" w:type="dxa"/>
            <w:shd w:val="clear" w:color="auto" w:fill="FFFFFF" w:themeFill="background1"/>
          </w:tcPr>
          <w:p w:rsidR="00FA3A6D" w:rsidRPr="00FA730B" w:rsidRDefault="00FA3A6D" w:rsidP="00FA3A6D">
            <w:pPr>
              <w:widowControl w:val="0"/>
              <w:shd w:val="clear" w:color="auto" w:fill="FFFFFF" w:themeFill="background1"/>
              <w:rPr>
                <w:lang w:val="uk-UA"/>
              </w:rPr>
            </w:pPr>
            <w:r w:rsidRPr="00FA730B">
              <w:rPr>
                <w:rFonts w:eastAsia="Times New Roman"/>
                <w:lang w:val="uk-UA"/>
              </w:rPr>
              <w:t xml:space="preserve">опис окремої частини або частин предмета закупівлі (лота), щодо яких можуть бути подані </w:t>
            </w:r>
            <w:r>
              <w:rPr>
                <w:rFonts w:eastAsia="Times New Roman"/>
                <w:lang w:val="uk-UA"/>
              </w:rPr>
              <w:t>пропозиції</w:t>
            </w:r>
          </w:p>
        </w:tc>
        <w:tc>
          <w:tcPr>
            <w:tcW w:w="6659" w:type="dxa"/>
            <w:shd w:val="clear" w:color="auto" w:fill="FFFFFF" w:themeFill="background1"/>
          </w:tcPr>
          <w:p w:rsidR="00FA3A6D" w:rsidRPr="00FA730B" w:rsidRDefault="00FA3A6D" w:rsidP="00FA3A6D">
            <w:pPr>
              <w:shd w:val="clear" w:color="auto" w:fill="FFFFFF" w:themeFill="background1"/>
              <w:jc w:val="both"/>
              <w:outlineLvl w:val="0"/>
              <w:rPr>
                <w:b/>
                <w:lang w:val="uk-UA"/>
              </w:rPr>
            </w:pPr>
            <w:r w:rsidRPr="00FA730B">
              <w:rPr>
                <w:b/>
                <w:lang w:val="uk-UA"/>
              </w:rPr>
              <w:t>Закупівля на лоти не поділяється</w:t>
            </w:r>
          </w:p>
        </w:tc>
      </w:tr>
      <w:tr w:rsidR="00FA3A6D" w:rsidRPr="00FA730B" w:rsidTr="00783828">
        <w:trPr>
          <w:trHeight w:val="1345"/>
          <w:jc w:val="center"/>
        </w:trPr>
        <w:tc>
          <w:tcPr>
            <w:tcW w:w="576" w:type="dxa"/>
            <w:shd w:val="clear" w:color="auto" w:fill="FFFFFF" w:themeFill="background1"/>
          </w:tcPr>
          <w:p w:rsidR="00FA3A6D" w:rsidRPr="00FA730B" w:rsidRDefault="00FA3A6D" w:rsidP="00FA3A6D">
            <w:pPr>
              <w:widowControl w:val="0"/>
              <w:shd w:val="clear" w:color="auto" w:fill="FFFFFF" w:themeFill="background1"/>
              <w:rPr>
                <w:lang w:val="uk-UA"/>
              </w:rPr>
            </w:pPr>
            <w:bookmarkStart w:id="0" w:name="_Hlk519004812"/>
            <w:r>
              <w:rPr>
                <w:rFonts w:eastAsia="Times New Roman"/>
                <w:lang w:val="uk-UA"/>
              </w:rPr>
              <w:t>6</w:t>
            </w:r>
            <w:r w:rsidRPr="00FA730B">
              <w:rPr>
                <w:rFonts w:eastAsia="Times New Roman"/>
                <w:lang w:val="uk-UA"/>
              </w:rPr>
              <w:t>.3</w:t>
            </w:r>
          </w:p>
        </w:tc>
        <w:tc>
          <w:tcPr>
            <w:tcW w:w="2797" w:type="dxa"/>
            <w:shd w:val="clear" w:color="auto" w:fill="FFFFFF" w:themeFill="background1"/>
          </w:tcPr>
          <w:p w:rsidR="00FA3A6D" w:rsidRPr="00FA730B" w:rsidRDefault="00FA3A6D" w:rsidP="00FA3A6D">
            <w:pPr>
              <w:widowControl w:val="0"/>
              <w:shd w:val="clear" w:color="auto" w:fill="FFFFFF" w:themeFill="background1"/>
              <w:rPr>
                <w:lang w:val="uk-UA"/>
              </w:rPr>
            </w:pPr>
            <w:r w:rsidRPr="00FA730B">
              <w:rPr>
                <w:rFonts w:eastAsia="Times New Roman"/>
                <w:lang w:val="uk-UA"/>
              </w:rPr>
              <w:t>кількість товару та місце його поставки або місце, де повинні бути виконані роботи чи надані послуги, їх обсяги</w:t>
            </w:r>
          </w:p>
        </w:tc>
        <w:tc>
          <w:tcPr>
            <w:tcW w:w="6659" w:type="dxa"/>
            <w:shd w:val="clear" w:color="auto" w:fill="FFFFFF" w:themeFill="background1"/>
          </w:tcPr>
          <w:p w:rsidR="00FA3A6D" w:rsidRPr="004756B4" w:rsidRDefault="00FA3A6D" w:rsidP="00FA3A6D">
            <w:pPr>
              <w:jc w:val="both"/>
              <w:rPr>
                <w:b/>
                <w:lang w:val="uk-UA"/>
              </w:rPr>
            </w:pPr>
            <w:r w:rsidRPr="002E0F20">
              <w:t>Згідно технічних</w:t>
            </w:r>
            <w:r>
              <w:t xml:space="preserve"> </w:t>
            </w:r>
            <w:r w:rsidRPr="002E0F20">
              <w:t>вимог</w:t>
            </w:r>
            <w:r>
              <w:t xml:space="preserve"> до предмета закупівлі</w:t>
            </w:r>
            <w:r w:rsidRPr="002E0F20">
              <w:t xml:space="preserve"> (</w:t>
            </w:r>
            <w:r w:rsidRPr="006F7F9F">
              <w:t>Додаток № 2</w:t>
            </w:r>
            <w:r>
              <w:rPr>
                <w:color w:val="0070C0"/>
              </w:rPr>
              <w:t xml:space="preserve"> </w:t>
            </w:r>
            <w:r>
              <w:t>д</w:t>
            </w:r>
            <w:r w:rsidRPr="002E0F20">
              <w:t xml:space="preserve">о </w:t>
            </w:r>
            <w:r>
              <w:t>О</w:t>
            </w:r>
            <w:r w:rsidRPr="002E0F20">
              <w:t>голошення) та/а</w:t>
            </w:r>
            <w:r>
              <w:t xml:space="preserve">бо проекту договору. </w:t>
            </w:r>
            <w:r>
              <w:rPr>
                <w:b/>
                <w:color w:val="000000"/>
                <w:shd w:val="clear" w:color="auto" w:fill="FFFFFF"/>
                <w:lang w:val="uk-UA"/>
              </w:rPr>
              <w:t>м.Івано-Франківськ; вул.</w:t>
            </w:r>
            <w:r w:rsidR="007D2572">
              <w:rPr>
                <w:b/>
                <w:color w:val="000000"/>
                <w:shd w:val="clear" w:color="auto" w:fill="FFFFFF"/>
                <w:lang w:val="uk-UA"/>
              </w:rPr>
              <w:t xml:space="preserve"> </w:t>
            </w:r>
            <w:r>
              <w:rPr>
                <w:b/>
                <w:color w:val="000000"/>
                <w:shd w:val="clear" w:color="auto" w:fill="FFFFFF"/>
                <w:lang w:val="uk-UA"/>
              </w:rPr>
              <w:t>Сорохтея 43</w:t>
            </w:r>
          </w:p>
          <w:p w:rsidR="00FA3A6D" w:rsidRPr="00266263" w:rsidRDefault="00FA3A6D" w:rsidP="00FA3A6D">
            <w:pPr>
              <w:pStyle w:val="20"/>
              <w:shd w:val="clear" w:color="auto" w:fill="FFFFFF" w:themeFill="background1"/>
              <w:spacing w:after="0" w:line="240" w:lineRule="auto"/>
              <w:ind w:right="-1"/>
              <w:jc w:val="both"/>
              <w:rPr>
                <w:sz w:val="24"/>
                <w:szCs w:val="24"/>
              </w:rPr>
            </w:pPr>
          </w:p>
        </w:tc>
      </w:tr>
      <w:bookmarkEnd w:id="0"/>
      <w:tr w:rsidR="00FA3A6D" w:rsidRPr="00FA730B" w:rsidTr="006447F8">
        <w:trPr>
          <w:trHeight w:val="520"/>
          <w:jc w:val="center"/>
        </w:trPr>
        <w:tc>
          <w:tcPr>
            <w:tcW w:w="576" w:type="dxa"/>
            <w:shd w:val="clear" w:color="auto" w:fill="FFFFFF" w:themeFill="background1"/>
          </w:tcPr>
          <w:p w:rsidR="00FA3A6D" w:rsidRPr="00FA730B" w:rsidRDefault="00FA3A6D" w:rsidP="00FA3A6D">
            <w:pPr>
              <w:widowControl w:val="0"/>
              <w:shd w:val="clear" w:color="auto" w:fill="FFFFFF" w:themeFill="background1"/>
              <w:rPr>
                <w:lang w:val="uk-UA"/>
              </w:rPr>
            </w:pPr>
            <w:r>
              <w:rPr>
                <w:rFonts w:eastAsia="Times New Roman"/>
                <w:lang w:val="uk-UA"/>
              </w:rPr>
              <w:lastRenderedPageBreak/>
              <w:t>6</w:t>
            </w:r>
            <w:r w:rsidRPr="00FA730B">
              <w:rPr>
                <w:rFonts w:eastAsia="Times New Roman"/>
                <w:lang w:val="uk-UA"/>
              </w:rPr>
              <w:t>.4</w:t>
            </w:r>
          </w:p>
        </w:tc>
        <w:tc>
          <w:tcPr>
            <w:tcW w:w="2797" w:type="dxa"/>
            <w:shd w:val="clear" w:color="auto" w:fill="FFFFFF" w:themeFill="background1"/>
          </w:tcPr>
          <w:p w:rsidR="00FA3A6D" w:rsidRPr="00FA730B" w:rsidRDefault="00FA3A6D" w:rsidP="00FA3A6D">
            <w:pPr>
              <w:widowControl w:val="0"/>
              <w:shd w:val="clear" w:color="auto" w:fill="FFFFFF" w:themeFill="background1"/>
              <w:rPr>
                <w:lang w:val="uk-UA"/>
              </w:rPr>
            </w:pPr>
            <w:r w:rsidRPr="00FA730B">
              <w:rPr>
                <w:rFonts w:eastAsia="Times New Roman"/>
                <w:lang w:val="uk-UA"/>
              </w:rPr>
              <w:t>строки поставки товарів, виконання робіт, надання послуг</w:t>
            </w:r>
          </w:p>
        </w:tc>
        <w:tc>
          <w:tcPr>
            <w:tcW w:w="6659" w:type="dxa"/>
            <w:shd w:val="clear" w:color="auto" w:fill="FFFFFF" w:themeFill="background1"/>
          </w:tcPr>
          <w:p w:rsidR="00FA3A6D" w:rsidRPr="002E0F20" w:rsidRDefault="00FA3A6D" w:rsidP="00FA3A6D">
            <w:pPr>
              <w:pStyle w:val="af4"/>
              <w:shd w:val="clear" w:color="auto" w:fill="FFFFFF" w:themeFill="background1"/>
              <w:spacing w:before="0" w:beforeAutospacing="0" w:after="0" w:afterAutospacing="0"/>
              <w:rPr>
                <w:lang w:val="uk-UA"/>
              </w:rPr>
            </w:pPr>
            <w:r w:rsidRPr="002E0F20">
              <w:rPr>
                <w:lang w:val="uk-UA"/>
              </w:rPr>
              <w:t xml:space="preserve">Згідно </w:t>
            </w:r>
            <w:r w:rsidRPr="006F7F9F">
              <w:rPr>
                <w:lang w:val="uk-UA"/>
              </w:rPr>
              <w:t>Додатку № 2</w:t>
            </w:r>
            <w:r>
              <w:rPr>
                <w:color w:val="0070C0"/>
                <w:lang w:val="uk-UA"/>
              </w:rPr>
              <w:t xml:space="preserve"> </w:t>
            </w:r>
            <w:r w:rsidRPr="002E0F20">
              <w:rPr>
                <w:lang w:val="uk-UA"/>
              </w:rPr>
              <w:t xml:space="preserve">до </w:t>
            </w:r>
            <w:r>
              <w:rPr>
                <w:lang w:val="uk-UA"/>
              </w:rPr>
              <w:t>О</w:t>
            </w:r>
            <w:r w:rsidRPr="002E0F20">
              <w:rPr>
                <w:lang w:val="uk-UA"/>
              </w:rPr>
              <w:t>голошення) та/або проекту договору.</w:t>
            </w:r>
          </w:p>
          <w:p w:rsidR="00FA3A6D" w:rsidRPr="00FA730B" w:rsidRDefault="00FA3A6D" w:rsidP="00FA3A6D">
            <w:pPr>
              <w:pStyle w:val="af4"/>
              <w:shd w:val="clear" w:color="auto" w:fill="FFFFFF" w:themeFill="background1"/>
              <w:spacing w:before="0" w:beforeAutospacing="0" w:after="0" w:afterAutospacing="0"/>
              <w:rPr>
                <w:b/>
                <w:lang w:val="uk-UA"/>
              </w:rPr>
            </w:pPr>
            <w:r>
              <w:rPr>
                <w:b/>
                <w:color w:val="0070C0"/>
                <w:lang w:val="uk-UA"/>
              </w:rPr>
              <w:t xml:space="preserve">З моменту заключення договору  </w:t>
            </w:r>
            <w:r w:rsidRPr="00376AB5">
              <w:rPr>
                <w:b/>
                <w:color w:val="0070C0"/>
                <w:lang w:val="uk-UA"/>
              </w:rPr>
              <w:t xml:space="preserve">до </w:t>
            </w:r>
            <w:r w:rsidR="00237E79">
              <w:rPr>
                <w:b/>
                <w:color w:val="0070C0"/>
                <w:lang w:val="uk-UA"/>
              </w:rPr>
              <w:t>31.12.2022</w:t>
            </w:r>
            <w:r w:rsidRPr="00B9415C">
              <w:rPr>
                <w:b/>
                <w:color w:val="0070C0"/>
                <w:lang w:val="uk-UA"/>
              </w:rPr>
              <w:t xml:space="preserve"> року</w:t>
            </w:r>
          </w:p>
        </w:tc>
      </w:tr>
      <w:tr w:rsidR="00FA3A6D" w:rsidRPr="00FA730B" w:rsidTr="006447F8">
        <w:trPr>
          <w:trHeight w:val="520"/>
          <w:jc w:val="center"/>
        </w:trPr>
        <w:tc>
          <w:tcPr>
            <w:tcW w:w="576" w:type="dxa"/>
            <w:shd w:val="clear" w:color="auto" w:fill="FFFFFF" w:themeFill="background1"/>
          </w:tcPr>
          <w:p w:rsidR="00FA3A6D" w:rsidRPr="00FA730B" w:rsidRDefault="00FA3A6D" w:rsidP="00FA3A6D">
            <w:pPr>
              <w:widowControl w:val="0"/>
              <w:shd w:val="clear" w:color="auto" w:fill="FFFFFF" w:themeFill="background1"/>
              <w:rPr>
                <w:lang w:val="uk-UA"/>
              </w:rPr>
            </w:pPr>
            <w:r>
              <w:rPr>
                <w:rFonts w:eastAsia="Times New Roman"/>
                <w:lang w:val="uk-UA"/>
              </w:rPr>
              <w:t>7</w:t>
            </w:r>
          </w:p>
        </w:tc>
        <w:tc>
          <w:tcPr>
            <w:tcW w:w="2797" w:type="dxa"/>
            <w:shd w:val="clear" w:color="auto" w:fill="FFFFFF" w:themeFill="background1"/>
          </w:tcPr>
          <w:p w:rsidR="00FA3A6D" w:rsidRPr="00FA730B" w:rsidRDefault="00FA3A6D" w:rsidP="00FA3A6D">
            <w:pPr>
              <w:widowControl w:val="0"/>
              <w:shd w:val="clear" w:color="auto" w:fill="FFFFFF" w:themeFill="background1"/>
              <w:rPr>
                <w:lang w:val="uk-UA"/>
              </w:rPr>
            </w:pPr>
            <w:r w:rsidRPr="00FA730B">
              <w:rPr>
                <w:rFonts w:eastAsia="Times New Roman"/>
                <w:b/>
                <w:lang w:val="uk-UA"/>
              </w:rPr>
              <w:t>Недискримінація учасників</w:t>
            </w:r>
          </w:p>
        </w:tc>
        <w:tc>
          <w:tcPr>
            <w:tcW w:w="6659" w:type="dxa"/>
            <w:shd w:val="clear" w:color="auto" w:fill="FFFFFF" w:themeFill="background1"/>
          </w:tcPr>
          <w:p w:rsidR="00FA3A6D" w:rsidRPr="00FA730B" w:rsidRDefault="00FA3A6D" w:rsidP="00FA3A6D">
            <w:pPr>
              <w:widowControl w:val="0"/>
              <w:shd w:val="clear" w:color="auto" w:fill="FFFFFF" w:themeFill="background1"/>
              <w:jc w:val="both"/>
              <w:rPr>
                <w:lang w:val="uk-UA"/>
              </w:rPr>
            </w:pPr>
            <w:r w:rsidRPr="00FA730B">
              <w:rPr>
                <w:rFonts w:eastAsia="Times New Roman"/>
                <w:lang w:val="uk-UA"/>
              </w:rPr>
              <w:t>Учасники (резиденти та нерезиденти) всіх форм власності та організаційно-правових форм беруть участь у спрощених закупівлях на рівних умовах.</w:t>
            </w:r>
          </w:p>
        </w:tc>
      </w:tr>
      <w:tr w:rsidR="00FA3A6D" w:rsidRPr="00FA2381" w:rsidTr="006447F8">
        <w:trPr>
          <w:trHeight w:val="520"/>
          <w:jc w:val="center"/>
        </w:trPr>
        <w:tc>
          <w:tcPr>
            <w:tcW w:w="576" w:type="dxa"/>
            <w:shd w:val="clear" w:color="auto" w:fill="FFFFFF" w:themeFill="background1"/>
          </w:tcPr>
          <w:p w:rsidR="00FA3A6D" w:rsidRPr="00FA730B" w:rsidRDefault="00FA3A6D" w:rsidP="00FA3A6D">
            <w:pPr>
              <w:widowControl w:val="0"/>
              <w:shd w:val="clear" w:color="auto" w:fill="FFFFFF" w:themeFill="background1"/>
              <w:rPr>
                <w:lang w:val="uk-UA"/>
              </w:rPr>
            </w:pPr>
            <w:r>
              <w:rPr>
                <w:rFonts w:eastAsia="Times New Roman"/>
                <w:lang w:val="uk-UA"/>
              </w:rPr>
              <w:t>8</w:t>
            </w:r>
          </w:p>
        </w:tc>
        <w:tc>
          <w:tcPr>
            <w:tcW w:w="2797" w:type="dxa"/>
            <w:shd w:val="clear" w:color="auto" w:fill="FFFFFF" w:themeFill="background1"/>
          </w:tcPr>
          <w:p w:rsidR="00FA3A6D" w:rsidRPr="00FA730B" w:rsidRDefault="00FA3A6D" w:rsidP="00FA3A6D">
            <w:pPr>
              <w:widowControl w:val="0"/>
              <w:shd w:val="clear" w:color="auto" w:fill="FFFFFF" w:themeFill="background1"/>
              <w:rPr>
                <w:lang w:val="uk-UA"/>
              </w:rPr>
            </w:pPr>
            <w:r w:rsidRPr="00FA730B">
              <w:rPr>
                <w:rFonts w:eastAsia="Times New Roman"/>
                <w:b/>
                <w:lang w:val="uk-UA"/>
              </w:rPr>
              <w:t>Інформація про валюту, у якій повинна бути зазначена ціна пропозиції</w:t>
            </w:r>
          </w:p>
        </w:tc>
        <w:tc>
          <w:tcPr>
            <w:tcW w:w="6659" w:type="dxa"/>
            <w:shd w:val="clear" w:color="auto" w:fill="FFFFFF" w:themeFill="background1"/>
          </w:tcPr>
          <w:p w:rsidR="00FA3A6D" w:rsidRPr="00FA730B" w:rsidRDefault="00FA3A6D" w:rsidP="00FA3A6D">
            <w:pPr>
              <w:shd w:val="clear" w:color="auto" w:fill="FFFFFF" w:themeFill="background1"/>
              <w:jc w:val="both"/>
              <w:rPr>
                <w:rFonts w:eastAsia="Times New Roman"/>
                <w:i/>
                <w:color w:val="70AD47" w:themeColor="accent6"/>
                <w:lang w:val="uk-UA"/>
              </w:rPr>
            </w:pPr>
            <w:r w:rsidRPr="00FA730B">
              <w:rPr>
                <w:rFonts w:eastAsia="Times New Roman"/>
                <w:lang w:val="uk-UA"/>
              </w:rPr>
              <w:t>Валютою пропозиції є національна валюта України – гривня.</w:t>
            </w:r>
            <w:r>
              <w:rPr>
                <w:rFonts w:eastAsia="Times New Roman"/>
                <w:lang w:val="uk-UA"/>
              </w:rPr>
              <w:t xml:space="preserve"> </w:t>
            </w:r>
            <w:r w:rsidRPr="00FA730B">
              <w:rPr>
                <w:rFonts w:eastAsia="Times New Roman"/>
                <w:lang w:val="uk-UA"/>
              </w:rPr>
              <w:t xml:space="preserve">Розрахунки за </w:t>
            </w:r>
            <w:r>
              <w:rPr>
                <w:rFonts w:eastAsia="Times New Roman"/>
                <w:lang w:val="uk-UA"/>
              </w:rPr>
              <w:t>надання послуг</w:t>
            </w:r>
            <w:r w:rsidRPr="00FA730B">
              <w:rPr>
                <w:rFonts w:eastAsia="Times New Roman"/>
                <w:lang w:val="uk-UA"/>
              </w:rPr>
              <w:t xml:space="preserve"> здійснюватимуться у національній валюті України згідно умов договору про закупівлю.</w:t>
            </w:r>
          </w:p>
        </w:tc>
      </w:tr>
      <w:tr w:rsidR="00FA3A6D" w:rsidRPr="00FA730B" w:rsidTr="006447F8">
        <w:trPr>
          <w:trHeight w:val="272"/>
          <w:jc w:val="center"/>
        </w:trPr>
        <w:tc>
          <w:tcPr>
            <w:tcW w:w="576" w:type="dxa"/>
            <w:shd w:val="clear" w:color="auto" w:fill="FFFFFF" w:themeFill="background1"/>
          </w:tcPr>
          <w:p w:rsidR="00FA3A6D" w:rsidRPr="00FA730B" w:rsidRDefault="00FA3A6D" w:rsidP="00FA3A6D">
            <w:pPr>
              <w:widowControl w:val="0"/>
              <w:shd w:val="clear" w:color="auto" w:fill="FFFFFF" w:themeFill="background1"/>
              <w:rPr>
                <w:lang w:val="uk-UA"/>
              </w:rPr>
            </w:pPr>
            <w:r>
              <w:rPr>
                <w:rFonts w:eastAsia="Times New Roman"/>
                <w:lang w:val="uk-UA"/>
              </w:rPr>
              <w:t>9</w:t>
            </w:r>
          </w:p>
        </w:tc>
        <w:tc>
          <w:tcPr>
            <w:tcW w:w="2797" w:type="dxa"/>
            <w:shd w:val="clear" w:color="auto" w:fill="FFFFFF" w:themeFill="background1"/>
          </w:tcPr>
          <w:p w:rsidR="00FA3A6D" w:rsidRPr="00FA730B" w:rsidRDefault="00FA3A6D" w:rsidP="00FA3A6D">
            <w:pPr>
              <w:widowControl w:val="0"/>
              <w:shd w:val="clear" w:color="auto" w:fill="FFFFFF" w:themeFill="background1"/>
              <w:rPr>
                <w:lang w:val="uk-UA"/>
              </w:rPr>
            </w:pPr>
            <w:r w:rsidRPr="00FA730B">
              <w:rPr>
                <w:rFonts w:eastAsia="Times New Roman"/>
                <w:b/>
                <w:lang w:val="uk-UA"/>
              </w:rPr>
              <w:t>Інформація</w:t>
            </w:r>
            <w:r>
              <w:rPr>
                <w:rFonts w:eastAsia="Times New Roman"/>
                <w:b/>
                <w:lang w:val="uk-UA"/>
              </w:rPr>
              <w:t xml:space="preserve"> </w:t>
            </w:r>
            <w:r w:rsidRPr="00FA730B">
              <w:rPr>
                <w:rFonts w:eastAsia="Times New Roman"/>
                <w:b/>
                <w:lang w:val="uk-UA"/>
              </w:rPr>
              <w:t>про</w:t>
            </w:r>
            <w:r>
              <w:rPr>
                <w:rFonts w:eastAsia="Times New Roman"/>
                <w:b/>
                <w:lang w:val="uk-UA"/>
              </w:rPr>
              <w:t xml:space="preserve"> </w:t>
            </w:r>
            <w:r w:rsidRPr="00FA730B">
              <w:rPr>
                <w:rFonts w:eastAsia="Times New Roman"/>
                <w:b/>
                <w:lang w:val="uk-UA"/>
              </w:rPr>
              <w:t>мову (мови), якою (якими) повинні бути складені пропозиції</w:t>
            </w:r>
          </w:p>
        </w:tc>
        <w:tc>
          <w:tcPr>
            <w:tcW w:w="6659" w:type="dxa"/>
            <w:shd w:val="clear" w:color="auto" w:fill="FFFFFF" w:themeFill="background1"/>
          </w:tcPr>
          <w:p w:rsidR="00FA3A6D" w:rsidRPr="00C23F46" w:rsidRDefault="00FA3A6D" w:rsidP="00FA3A6D">
            <w:pPr>
              <w:widowControl w:val="0"/>
              <w:shd w:val="clear" w:color="auto" w:fill="FFFFFF" w:themeFill="background1"/>
              <w:jc w:val="both"/>
              <w:rPr>
                <w:rFonts w:eastAsia="Calibri"/>
                <w:lang w:val="uk-UA"/>
              </w:rPr>
            </w:pPr>
            <w:r w:rsidRPr="0022192E">
              <w:rPr>
                <w:rFonts w:eastAsia="Times New Roman"/>
                <w:lang w:val="uk-UA"/>
              </w:rPr>
              <w:t xml:space="preserve">Всі документи, що готуються учасником, викладаються українською мовою. Документи, які не готуються учасником та представлені в складі пропозиції, можуть бути надані як українською, так  </w:t>
            </w:r>
            <w:r w:rsidRPr="0022192E">
              <w:rPr>
                <w:rFonts w:eastAsia="Times New Roman"/>
              </w:rPr>
              <w:t>іншою загальновживаною міжнародною мовою (англійською</w:t>
            </w:r>
            <w:r w:rsidRPr="00EC5064">
              <w:rPr>
                <w:rFonts w:eastAsia="Times New Roman"/>
              </w:rPr>
              <w:t>)</w:t>
            </w:r>
            <w:r w:rsidRPr="00EC5064">
              <w:rPr>
                <w:rFonts w:eastAsia="Times New Roman"/>
                <w:lang w:val="uk-UA"/>
              </w:rPr>
              <w:t>. Якщо в складі пропозиції надається документ на іншій мові ніж українська, учасник надає переклад цього документа.</w:t>
            </w:r>
            <w:r w:rsidRPr="00EC5064">
              <w:rPr>
                <w:lang w:val="uk-UA"/>
              </w:rPr>
              <w:t xml:space="preserve"> Відповідальність за якість та достовірність перекладу несе учасник.</w:t>
            </w:r>
          </w:p>
        </w:tc>
      </w:tr>
      <w:tr w:rsidR="00FA3A6D" w:rsidRPr="00FA730B" w:rsidTr="006447F8">
        <w:trPr>
          <w:trHeight w:val="520"/>
          <w:jc w:val="center"/>
        </w:trPr>
        <w:tc>
          <w:tcPr>
            <w:tcW w:w="10032" w:type="dxa"/>
            <w:gridSpan w:val="3"/>
            <w:shd w:val="clear" w:color="auto" w:fill="FFFFFF" w:themeFill="background1"/>
            <w:vAlign w:val="center"/>
          </w:tcPr>
          <w:p w:rsidR="00FA3A6D" w:rsidRPr="00FA730B" w:rsidRDefault="00FA3A6D" w:rsidP="00FA3A6D">
            <w:pPr>
              <w:widowControl w:val="0"/>
              <w:shd w:val="clear" w:color="auto" w:fill="FFFFFF" w:themeFill="background1"/>
              <w:jc w:val="center"/>
              <w:rPr>
                <w:lang w:val="uk-UA"/>
              </w:rPr>
            </w:pPr>
            <w:r w:rsidRPr="00FA730B">
              <w:rPr>
                <w:rFonts w:eastAsia="Times New Roman"/>
                <w:b/>
                <w:lang w:val="uk-UA"/>
              </w:rPr>
              <w:t xml:space="preserve">II. Порядок </w:t>
            </w:r>
            <w:r>
              <w:rPr>
                <w:rFonts w:eastAsia="Times New Roman"/>
                <w:b/>
                <w:lang w:val="uk-UA"/>
              </w:rPr>
              <w:t>в</w:t>
            </w:r>
            <w:r w:rsidRPr="00FA730B">
              <w:rPr>
                <w:rFonts w:eastAsia="Times New Roman"/>
                <w:b/>
                <w:lang w:val="uk-UA"/>
              </w:rPr>
              <w:t>несення змін та надання роз’яснень</w:t>
            </w:r>
          </w:p>
        </w:tc>
      </w:tr>
      <w:tr w:rsidR="00FA3A6D" w:rsidRPr="00FA730B" w:rsidTr="007C5BF1">
        <w:trPr>
          <w:trHeight w:val="4170"/>
          <w:jc w:val="center"/>
        </w:trPr>
        <w:tc>
          <w:tcPr>
            <w:tcW w:w="576" w:type="dxa"/>
            <w:tcBorders>
              <w:top w:val="single" w:sz="4" w:space="0" w:color="auto"/>
            </w:tcBorders>
            <w:shd w:val="clear" w:color="auto" w:fill="FFFFFF" w:themeFill="background1"/>
          </w:tcPr>
          <w:p w:rsidR="00FA3A6D" w:rsidRPr="00FA730B" w:rsidRDefault="00FA3A6D" w:rsidP="00FA3A6D">
            <w:pPr>
              <w:widowControl w:val="0"/>
              <w:shd w:val="clear" w:color="auto" w:fill="FFFFFF" w:themeFill="background1"/>
              <w:rPr>
                <w:rFonts w:eastAsia="Times New Roman"/>
                <w:lang w:val="uk-UA"/>
              </w:rPr>
            </w:pPr>
            <w:r>
              <w:rPr>
                <w:rFonts w:eastAsia="Times New Roman"/>
                <w:lang w:val="uk-UA"/>
              </w:rPr>
              <w:t>1</w:t>
            </w:r>
          </w:p>
        </w:tc>
        <w:tc>
          <w:tcPr>
            <w:tcW w:w="2797" w:type="dxa"/>
            <w:tcBorders>
              <w:top w:val="single" w:sz="4" w:space="0" w:color="auto"/>
            </w:tcBorders>
            <w:shd w:val="clear" w:color="auto" w:fill="FFFFFF" w:themeFill="background1"/>
          </w:tcPr>
          <w:p w:rsidR="00FA3A6D" w:rsidRPr="00FA730B" w:rsidRDefault="00FA3A6D" w:rsidP="00FA3A6D">
            <w:pPr>
              <w:widowControl w:val="0"/>
              <w:shd w:val="clear" w:color="auto" w:fill="FFFFFF" w:themeFill="background1"/>
              <w:rPr>
                <w:rFonts w:eastAsia="Times New Roman"/>
                <w:b/>
                <w:lang w:val="uk-UA"/>
              </w:rPr>
            </w:pPr>
            <w:r w:rsidRPr="00FA730B">
              <w:rPr>
                <w:rFonts w:eastAsia="Times New Roman"/>
                <w:b/>
                <w:lang w:val="uk-UA"/>
              </w:rPr>
              <w:t xml:space="preserve">Порядок </w:t>
            </w:r>
            <w:r>
              <w:rPr>
                <w:rFonts w:eastAsia="Times New Roman"/>
                <w:b/>
                <w:lang w:val="uk-UA"/>
              </w:rPr>
              <w:t xml:space="preserve">уточнення інформації та </w:t>
            </w:r>
            <w:r w:rsidRPr="00FA730B">
              <w:rPr>
                <w:rFonts w:eastAsia="Times New Roman"/>
                <w:b/>
                <w:lang w:val="uk-UA"/>
              </w:rPr>
              <w:t xml:space="preserve">внесення змін </w:t>
            </w:r>
          </w:p>
        </w:tc>
        <w:tc>
          <w:tcPr>
            <w:tcW w:w="6659" w:type="dxa"/>
            <w:tcBorders>
              <w:top w:val="single" w:sz="4" w:space="0" w:color="auto"/>
            </w:tcBorders>
            <w:shd w:val="clear" w:color="auto" w:fill="FFFFFF" w:themeFill="background1"/>
          </w:tcPr>
          <w:p w:rsidR="00FA3A6D" w:rsidRPr="00D540F9" w:rsidRDefault="00FA3A6D" w:rsidP="00FA3A6D">
            <w:pPr>
              <w:widowControl w:val="0"/>
              <w:shd w:val="clear" w:color="auto" w:fill="FFFFFF" w:themeFill="background1"/>
              <w:jc w:val="both"/>
              <w:rPr>
                <w:rFonts w:eastAsia="Times New Roman"/>
                <w:lang w:val="uk-UA"/>
              </w:rPr>
            </w:pPr>
            <w:r w:rsidRPr="00D540F9">
              <w:rPr>
                <w:rFonts w:eastAsia="Times New Roman"/>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FA3A6D" w:rsidRPr="00D540F9" w:rsidRDefault="00FA3A6D" w:rsidP="00FA3A6D">
            <w:pPr>
              <w:widowControl w:val="0"/>
              <w:shd w:val="clear" w:color="auto" w:fill="FFFFFF" w:themeFill="background1"/>
              <w:jc w:val="both"/>
              <w:rPr>
                <w:rFonts w:eastAsia="Times New Roman"/>
                <w:lang w:val="uk-UA"/>
              </w:rPr>
            </w:pPr>
            <w:r w:rsidRPr="00D540F9">
              <w:rPr>
                <w:rFonts w:eastAsia="Times New Roman"/>
                <w:lang w:val="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FA3A6D" w:rsidRPr="00D540F9" w:rsidRDefault="00FA3A6D" w:rsidP="00FA3A6D">
            <w:pPr>
              <w:widowControl w:val="0"/>
              <w:shd w:val="clear" w:color="auto" w:fill="FFFFFF" w:themeFill="background1"/>
              <w:jc w:val="both"/>
              <w:rPr>
                <w:rFonts w:eastAsia="Times New Roman"/>
                <w:lang w:val="uk-UA"/>
              </w:rPr>
            </w:pPr>
            <w:r w:rsidRPr="00D540F9">
              <w:rPr>
                <w:rFonts w:eastAsia="Times New Roman"/>
                <w:lang w:val="uk-UA"/>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FA3A6D" w:rsidRPr="00D540F9" w:rsidRDefault="00FA3A6D" w:rsidP="00FA3A6D">
            <w:pPr>
              <w:widowControl w:val="0"/>
              <w:shd w:val="clear" w:color="auto" w:fill="FFFFFF" w:themeFill="background1"/>
              <w:jc w:val="both"/>
              <w:rPr>
                <w:rFonts w:eastAsia="Times New Roman"/>
                <w:lang w:val="uk-UA"/>
              </w:rPr>
            </w:pPr>
            <w:r w:rsidRPr="00D540F9">
              <w:rPr>
                <w:rFonts w:eastAsia="Times New Roman"/>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FA3A6D" w:rsidRPr="00FA730B" w:rsidRDefault="00FA3A6D" w:rsidP="00FA3A6D">
            <w:pPr>
              <w:widowControl w:val="0"/>
              <w:shd w:val="clear" w:color="auto" w:fill="FFFFFF" w:themeFill="background1"/>
              <w:jc w:val="both"/>
              <w:rPr>
                <w:rFonts w:eastAsia="Times New Roman"/>
                <w:lang w:val="uk-UA"/>
              </w:rPr>
            </w:pPr>
            <w:r w:rsidRPr="00D540F9">
              <w:rPr>
                <w:rFonts w:eastAsia="Times New Roman"/>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r w:rsidRPr="00FA730B">
              <w:rPr>
                <w:rFonts w:eastAsia="Times New Roman"/>
                <w:lang w:val="uk-UA"/>
              </w:rPr>
              <w:t>.</w:t>
            </w:r>
          </w:p>
        </w:tc>
      </w:tr>
      <w:tr w:rsidR="00FA3A6D" w:rsidRPr="00FA730B" w:rsidTr="006447F8">
        <w:trPr>
          <w:trHeight w:val="520"/>
          <w:jc w:val="center"/>
        </w:trPr>
        <w:tc>
          <w:tcPr>
            <w:tcW w:w="10032" w:type="dxa"/>
            <w:gridSpan w:val="3"/>
            <w:shd w:val="clear" w:color="auto" w:fill="FFFFFF" w:themeFill="background1"/>
            <w:vAlign w:val="center"/>
          </w:tcPr>
          <w:p w:rsidR="00FA3A6D" w:rsidRPr="00FA730B" w:rsidRDefault="00FA3A6D" w:rsidP="00FA3A6D">
            <w:pPr>
              <w:widowControl w:val="0"/>
              <w:shd w:val="clear" w:color="auto" w:fill="FFFFFF" w:themeFill="background1"/>
              <w:jc w:val="center"/>
              <w:rPr>
                <w:lang w:val="uk-UA"/>
              </w:rPr>
            </w:pPr>
            <w:r w:rsidRPr="00FA730B">
              <w:rPr>
                <w:rFonts w:eastAsia="Times New Roman"/>
                <w:b/>
                <w:lang w:val="uk-UA"/>
              </w:rPr>
              <w:t xml:space="preserve">III. Інструкція з підготовки </w:t>
            </w:r>
            <w:r>
              <w:rPr>
                <w:rFonts w:eastAsia="Times New Roman"/>
                <w:b/>
                <w:lang w:val="uk-UA"/>
              </w:rPr>
              <w:t>пропозицій</w:t>
            </w:r>
          </w:p>
        </w:tc>
      </w:tr>
      <w:tr w:rsidR="00FA3A6D" w:rsidRPr="00FF0B1A" w:rsidTr="006447F8">
        <w:trPr>
          <w:trHeight w:val="520"/>
          <w:jc w:val="center"/>
        </w:trPr>
        <w:tc>
          <w:tcPr>
            <w:tcW w:w="576" w:type="dxa"/>
            <w:shd w:val="clear" w:color="auto" w:fill="FFFFFF" w:themeFill="background1"/>
          </w:tcPr>
          <w:p w:rsidR="00FA3A6D" w:rsidRPr="00FA730B" w:rsidRDefault="00FA3A6D" w:rsidP="00FA3A6D">
            <w:pPr>
              <w:widowControl w:val="0"/>
              <w:shd w:val="clear" w:color="auto" w:fill="FFFFFF" w:themeFill="background1"/>
              <w:jc w:val="center"/>
              <w:rPr>
                <w:lang w:val="uk-UA"/>
              </w:rPr>
            </w:pPr>
            <w:r w:rsidRPr="00FA730B">
              <w:rPr>
                <w:rFonts w:eastAsia="Times New Roman"/>
                <w:lang w:val="uk-UA"/>
              </w:rPr>
              <w:t>1</w:t>
            </w:r>
          </w:p>
        </w:tc>
        <w:tc>
          <w:tcPr>
            <w:tcW w:w="2797" w:type="dxa"/>
            <w:shd w:val="clear" w:color="auto" w:fill="FFFFFF" w:themeFill="background1"/>
          </w:tcPr>
          <w:p w:rsidR="00FA3A6D" w:rsidRPr="00FA730B" w:rsidRDefault="00FA3A6D" w:rsidP="00FA3A6D">
            <w:pPr>
              <w:widowControl w:val="0"/>
              <w:shd w:val="clear" w:color="auto" w:fill="FFFFFF" w:themeFill="background1"/>
              <w:jc w:val="both"/>
              <w:rPr>
                <w:lang w:val="uk-UA"/>
              </w:rPr>
            </w:pPr>
            <w:r w:rsidRPr="00FA730B">
              <w:rPr>
                <w:rFonts w:eastAsia="Times New Roman"/>
                <w:b/>
                <w:lang w:val="uk-UA"/>
              </w:rPr>
              <w:t xml:space="preserve">Зміст і спосіб подання </w:t>
            </w:r>
            <w:r>
              <w:rPr>
                <w:rFonts w:eastAsia="Times New Roman"/>
                <w:b/>
                <w:lang w:val="uk-UA"/>
              </w:rPr>
              <w:t>пропозиції</w:t>
            </w:r>
          </w:p>
        </w:tc>
        <w:tc>
          <w:tcPr>
            <w:tcW w:w="6659" w:type="dxa"/>
            <w:shd w:val="clear" w:color="auto" w:fill="FFFFFF" w:themeFill="background1"/>
          </w:tcPr>
          <w:p w:rsidR="00FA3A6D" w:rsidRDefault="00FA3A6D" w:rsidP="00FA3A6D">
            <w:pPr>
              <w:widowControl w:val="0"/>
              <w:shd w:val="clear" w:color="auto" w:fill="FFFFFF" w:themeFill="background1"/>
              <w:tabs>
                <w:tab w:val="left" w:pos="542"/>
              </w:tabs>
              <w:jc w:val="both"/>
              <w:rPr>
                <w:rFonts w:eastAsia="Times New Roman"/>
                <w:lang w:val="uk-UA"/>
              </w:rPr>
            </w:pPr>
            <w:r w:rsidRPr="003D64B8">
              <w:rPr>
                <w:rFonts w:eastAsia="Times New Roman"/>
                <w:lang w:val="uk-UA"/>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w:t>
            </w:r>
            <w:r w:rsidRPr="003D64B8">
              <w:rPr>
                <w:rFonts w:eastAsia="Times New Roman"/>
                <w:lang w:val="uk-UA"/>
              </w:rPr>
              <w:lastRenderedPageBreak/>
              <w:t>визначеним замовником.</w:t>
            </w:r>
          </w:p>
          <w:p w:rsidR="00FA3A6D" w:rsidRPr="003D64B8" w:rsidRDefault="00FA3A6D" w:rsidP="00FA3A6D">
            <w:pPr>
              <w:widowControl w:val="0"/>
              <w:shd w:val="clear" w:color="auto" w:fill="FFFFFF" w:themeFill="background1"/>
              <w:tabs>
                <w:tab w:val="left" w:pos="542"/>
              </w:tabs>
              <w:jc w:val="both"/>
              <w:rPr>
                <w:rFonts w:eastAsia="Times New Roman"/>
                <w:lang w:val="uk-UA"/>
              </w:rPr>
            </w:pPr>
            <w:r w:rsidRPr="00202C9A">
              <w:rPr>
                <w:bCs/>
                <w:lang w:val="uk-UA"/>
              </w:rPr>
              <w:t>Усі документи, які учасник готує самостійно (довідки, листи тощо) повинні мати вихідний номер, дату (дата не раніше дати оголошення спрощеної закупівлі), підпис уповноваженої особи та печатку учасника (у разі використання).</w:t>
            </w:r>
          </w:p>
          <w:p w:rsidR="00FA3A6D" w:rsidRPr="003D64B8" w:rsidRDefault="00FA3A6D" w:rsidP="00FA3A6D">
            <w:pPr>
              <w:widowControl w:val="0"/>
              <w:shd w:val="clear" w:color="auto" w:fill="FFFFFF" w:themeFill="background1"/>
              <w:tabs>
                <w:tab w:val="left" w:pos="542"/>
              </w:tabs>
              <w:jc w:val="both"/>
              <w:rPr>
                <w:rFonts w:eastAsia="Times New Roman"/>
                <w:lang w:val="uk-UA"/>
              </w:rPr>
            </w:pPr>
            <w:r w:rsidRPr="003D64B8">
              <w:rPr>
                <w:rFonts w:eastAsia="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FA3A6D" w:rsidRPr="003D64B8" w:rsidRDefault="00FA3A6D" w:rsidP="00FA3A6D">
            <w:pPr>
              <w:widowControl w:val="0"/>
              <w:shd w:val="clear" w:color="auto" w:fill="FFFFFF" w:themeFill="background1"/>
              <w:tabs>
                <w:tab w:val="left" w:pos="542"/>
              </w:tabs>
              <w:jc w:val="both"/>
              <w:rPr>
                <w:rFonts w:eastAsia="Times New Roman"/>
                <w:lang w:val="uk-UA"/>
              </w:rPr>
            </w:pPr>
            <w:r w:rsidRPr="003D64B8">
              <w:rPr>
                <w:rFonts w:eastAsia="Times New Roman"/>
                <w:lang w:val="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FA3A6D" w:rsidRPr="003D64B8" w:rsidRDefault="00FA3A6D" w:rsidP="00FA3A6D">
            <w:pPr>
              <w:widowControl w:val="0"/>
              <w:shd w:val="clear" w:color="auto" w:fill="FFFFFF" w:themeFill="background1"/>
              <w:tabs>
                <w:tab w:val="left" w:pos="542"/>
              </w:tabs>
              <w:jc w:val="both"/>
              <w:rPr>
                <w:rFonts w:eastAsia="Times New Roman"/>
                <w:lang w:val="uk-UA"/>
              </w:rPr>
            </w:pPr>
            <w:r w:rsidRPr="003D64B8">
              <w:rPr>
                <w:rFonts w:eastAsia="Times New Roman"/>
                <w:lang w:val="uk-UA"/>
              </w:rPr>
              <w:t>Пропозиції учасників, подані після закінчення строку їх подання, електронною системою закупівель не приймаються.</w:t>
            </w:r>
          </w:p>
          <w:p w:rsidR="00FA3A6D" w:rsidRPr="003D64B8" w:rsidRDefault="00FA3A6D" w:rsidP="00FA3A6D">
            <w:pPr>
              <w:widowControl w:val="0"/>
              <w:shd w:val="clear" w:color="auto" w:fill="FFFFFF" w:themeFill="background1"/>
              <w:tabs>
                <w:tab w:val="left" w:pos="542"/>
              </w:tabs>
              <w:jc w:val="both"/>
              <w:rPr>
                <w:rFonts w:eastAsia="Times New Roman"/>
                <w:lang w:val="uk-UA"/>
              </w:rPr>
            </w:pPr>
            <w:r w:rsidRPr="003D64B8">
              <w:rPr>
                <w:rFonts w:eastAsia="Times New Roman"/>
                <w:lang w:val="uk-UA"/>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FA3A6D" w:rsidRPr="003D64B8" w:rsidRDefault="00FA3A6D" w:rsidP="00FA3A6D">
            <w:pPr>
              <w:widowControl w:val="0"/>
              <w:shd w:val="clear" w:color="auto" w:fill="FFFFFF" w:themeFill="background1"/>
              <w:tabs>
                <w:tab w:val="left" w:pos="542"/>
              </w:tabs>
              <w:jc w:val="both"/>
              <w:rPr>
                <w:rFonts w:eastAsia="Times New Roman"/>
                <w:lang w:val="uk-UA"/>
              </w:rPr>
            </w:pPr>
            <w:r w:rsidRPr="003D64B8">
              <w:rPr>
                <w:rFonts w:eastAsia="Times New Roman"/>
                <w:lang w:val="uk-UA"/>
              </w:rPr>
              <w:t>Учасник має право внести зміни або відкликати свою пропозицію до закінчення строку її подання без втрати свого забезпечення пропозиції.</w:t>
            </w:r>
          </w:p>
          <w:p w:rsidR="00FA3A6D" w:rsidRDefault="00FA3A6D" w:rsidP="00FA3A6D">
            <w:pPr>
              <w:widowControl w:val="0"/>
              <w:shd w:val="clear" w:color="auto" w:fill="FFFFFF" w:themeFill="background1"/>
              <w:tabs>
                <w:tab w:val="left" w:pos="542"/>
              </w:tabs>
              <w:jc w:val="both"/>
              <w:rPr>
                <w:rFonts w:eastAsia="Times New Roman"/>
                <w:lang w:val="uk-UA"/>
              </w:rPr>
            </w:pPr>
            <w:r w:rsidRPr="003D64B8">
              <w:rPr>
                <w:rFonts w:eastAsia="Times New Roman"/>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r>
              <w:rPr>
                <w:rFonts w:eastAsia="Times New Roman"/>
                <w:lang w:val="uk-UA"/>
              </w:rPr>
              <w:t>.</w:t>
            </w:r>
          </w:p>
          <w:p w:rsidR="00FA3A6D" w:rsidRDefault="00FA3A6D" w:rsidP="00FA3A6D">
            <w:pPr>
              <w:widowControl w:val="0"/>
              <w:shd w:val="clear" w:color="auto" w:fill="FFFFFF" w:themeFill="background1"/>
              <w:tabs>
                <w:tab w:val="left" w:pos="542"/>
              </w:tabs>
              <w:jc w:val="both"/>
              <w:rPr>
                <w:rFonts w:eastAsia="Times New Roman"/>
                <w:lang w:val="uk-UA"/>
              </w:rPr>
            </w:pPr>
            <w:r>
              <w:rPr>
                <w:rFonts w:eastAsia="Times New Roman"/>
                <w:lang w:val="uk-UA"/>
              </w:rPr>
              <w:t>--------------------------------------------------------------------------------</w:t>
            </w:r>
          </w:p>
          <w:p w:rsidR="00FA3A6D" w:rsidRPr="00D03CDD" w:rsidRDefault="00FA3A6D" w:rsidP="00FA3A6D">
            <w:pPr>
              <w:widowControl w:val="0"/>
              <w:shd w:val="clear" w:color="auto" w:fill="FFFFFF" w:themeFill="background1"/>
              <w:tabs>
                <w:tab w:val="left" w:pos="542"/>
              </w:tabs>
              <w:rPr>
                <w:lang w:val="uk-UA"/>
              </w:rPr>
            </w:pPr>
            <w:r w:rsidRPr="00673EF2">
              <w:rPr>
                <w:lang w:val="uk-UA"/>
              </w:rPr>
              <w:t xml:space="preserve">Електронні </w:t>
            </w:r>
            <w:r>
              <w:rPr>
                <w:lang w:val="uk-UA"/>
              </w:rPr>
              <w:t>скан</w:t>
            </w:r>
            <w:r w:rsidRPr="00673EF2">
              <w:rPr>
                <w:lang w:val="uk-UA"/>
              </w:rPr>
              <w:t xml:space="preserve">копії </w:t>
            </w:r>
            <w:r>
              <w:rPr>
                <w:lang w:val="uk-UA"/>
              </w:rPr>
              <w:t xml:space="preserve">з оригіналів </w:t>
            </w:r>
            <w:r w:rsidRPr="00673EF2">
              <w:rPr>
                <w:lang w:val="uk-UA"/>
              </w:rPr>
              <w:t>доку</w:t>
            </w:r>
            <w:r>
              <w:rPr>
                <w:lang w:val="uk-UA"/>
              </w:rPr>
              <w:t xml:space="preserve">ментів повинні мати розширення doc, </w:t>
            </w:r>
            <w:r w:rsidRPr="00673EF2">
              <w:rPr>
                <w:lang w:val="uk-UA"/>
              </w:rPr>
              <w:t>docx,</w:t>
            </w:r>
            <w:r>
              <w:rPr>
                <w:lang w:val="uk-UA"/>
              </w:rPr>
              <w:t xml:space="preserve"> pdf, </w:t>
            </w:r>
            <w:r w:rsidRPr="00673EF2">
              <w:rPr>
                <w:lang w:val="uk-UA"/>
              </w:rPr>
              <w:t>jpeg, та/або розширення програм, що здійснюють архівацію даних. Забороняється обмежувати перегляд цих файлів шляхом встановлення на них паролів або у будь-який інший спосіб.</w:t>
            </w:r>
            <w:r w:rsidRPr="00961400">
              <w:rPr>
                <w:lang w:val="uk-UA"/>
              </w:rPr>
              <w:br/>
            </w:r>
            <w:r w:rsidRPr="003D64B8">
              <w:rPr>
                <w:rFonts w:eastAsia="Times New Roman"/>
                <w:lang w:val="uk-UA"/>
              </w:rPr>
              <w:t>------------------------------------------------</w:t>
            </w:r>
            <w:r>
              <w:rPr>
                <w:rFonts w:eastAsia="Times New Roman"/>
                <w:lang w:val="uk-UA"/>
              </w:rPr>
              <w:t>----------------------------</w:t>
            </w:r>
          </w:p>
          <w:p w:rsidR="00FA3A6D" w:rsidRPr="003D64B8" w:rsidRDefault="00FA3A6D" w:rsidP="00FA3A6D">
            <w:pPr>
              <w:widowControl w:val="0"/>
              <w:shd w:val="clear" w:color="auto" w:fill="FFFFFF" w:themeFill="background1"/>
              <w:tabs>
                <w:tab w:val="left" w:pos="542"/>
              </w:tabs>
              <w:jc w:val="both"/>
              <w:rPr>
                <w:rFonts w:eastAsia="Times New Roman"/>
                <w:lang w:val="uk-UA"/>
              </w:rPr>
            </w:pPr>
            <w:r w:rsidRPr="003D64B8">
              <w:rPr>
                <w:rFonts w:eastAsia="Times New Roman"/>
                <w:lang w:val="uk-UA"/>
              </w:rPr>
              <w:t>Під час використання електронної системи закупівель з метою подання пропозицій та їх оцінки документи,</w:t>
            </w:r>
            <w:r>
              <w:rPr>
                <w:rFonts w:eastAsia="Times New Roman"/>
                <w:lang w:val="uk-UA"/>
              </w:rPr>
              <w:t xml:space="preserve"> які вимагаються замовником у Д</w:t>
            </w:r>
            <w:r w:rsidRPr="003D64B8">
              <w:rPr>
                <w:rFonts w:eastAsia="Times New Roman"/>
                <w:lang w:val="uk-UA"/>
              </w:rPr>
              <w:t xml:space="preserve">одатку </w:t>
            </w:r>
            <w:r>
              <w:rPr>
                <w:rFonts w:eastAsia="Times New Roman"/>
                <w:lang w:val="uk-UA"/>
              </w:rPr>
              <w:t xml:space="preserve">№ </w:t>
            </w:r>
            <w:r w:rsidRPr="003D64B8">
              <w:rPr>
                <w:rFonts w:eastAsia="Times New Roman"/>
                <w:lang w:val="uk-UA"/>
              </w:rPr>
              <w:t xml:space="preserve">1 до </w:t>
            </w:r>
            <w:r>
              <w:rPr>
                <w:rFonts w:eastAsia="Times New Roman"/>
                <w:lang w:val="uk-UA"/>
              </w:rPr>
              <w:t>Оголошення</w:t>
            </w:r>
            <w:r w:rsidRPr="003D64B8">
              <w:rPr>
                <w:rFonts w:eastAsia="Times New Roman"/>
                <w:lang w:val="uk-UA"/>
              </w:rPr>
              <w:t>,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FA3A6D" w:rsidRPr="003D64B8" w:rsidRDefault="00FA3A6D" w:rsidP="00FA3A6D">
            <w:pPr>
              <w:widowControl w:val="0"/>
              <w:shd w:val="clear" w:color="auto" w:fill="FFFFFF" w:themeFill="background1"/>
              <w:jc w:val="both"/>
              <w:rPr>
                <w:rFonts w:eastAsia="Times New Roman"/>
                <w:lang w:val="uk-UA"/>
              </w:rPr>
            </w:pPr>
            <w:r w:rsidRPr="003D64B8">
              <w:rPr>
                <w:rFonts w:eastAsia="Times New Roman"/>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1" w:history="1">
              <w:r w:rsidRPr="003D64B8">
                <w:rPr>
                  <w:rStyle w:val="afffff0"/>
                  <w:lang w:val="uk-UA"/>
                </w:rPr>
                <w:t>https://acskidd.gov.ua/sign</w:t>
              </w:r>
            </w:hyperlink>
            <w:r w:rsidRPr="003D64B8">
              <w:rPr>
                <w:lang w:val="uk-UA"/>
              </w:rPr>
              <w:t>.</w:t>
            </w:r>
          </w:p>
          <w:p w:rsidR="00FA3A6D" w:rsidRPr="003D64B8" w:rsidRDefault="00FA3A6D" w:rsidP="00FA3A6D">
            <w:pPr>
              <w:widowControl w:val="0"/>
              <w:shd w:val="clear" w:color="auto" w:fill="FFFFFF" w:themeFill="background1"/>
              <w:jc w:val="both"/>
              <w:rPr>
                <w:color w:val="000000"/>
                <w:shd w:val="clear" w:color="auto" w:fill="FFFFFF"/>
                <w:lang w:val="uk-UA"/>
              </w:rPr>
            </w:pPr>
            <w:r w:rsidRPr="003D64B8">
              <w:rPr>
                <w:color w:val="000000"/>
                <w:shd w:val="clear" w:color="auto" w:fill="FFFFFF"/>
                <w:lang w:val="uk-UA"/>
              </w:rPr>
              <w:t>--------------------------------------------------------------------------------</w:t>
            </w:r>
          </w:p>
          <w:p w:rsidR="00FA3A6D" w:rsidRPr="003D64B8" w:rsidRDefault="00FA3A6D" w:rsidP="00FA3A6D">
            <w:pPr>
              <w:widowControl w:val="0"/>
              <w:shd w:val="clear" w:color="auto" w:fill="FFFFFF" w:themeFill="background1"/>
              <w:jc w:val="both"/>
              <w:rPr>
                <w:rFonts w:eastAsia="Times New Roman"/>
                <w:lang w:val="uk-UA"/>
              </w:rPr>
            </w:pPr>
            <w:r w:rsidRPr="003D64B8">
              <w:rPr>
                <w:color w:val="000000"/>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FA3A6D" w:rsidRPr="003D64B8" w:rsidRDefault="00FA3A6D" w:rsidP="00FA3A6D">
            <w:pPr>
              <w:widowControl w:val="0"/>
              <w:shd w:val="clear" w:color="auto" w:fill="FFFFFF" w:themeFill="background1"/>
              <w:jc w:val="both"/>
              <w:rPr>
                <w:rFonts w:eastAsia="Times New Roman"/>
                <w:lang w:val="uk-UA"/>
              </w:rPr>
            </w:pPr>
            <w:r w:rsidRPr="003D64B8">
              <w:rPr>
                <w:rFonts w:eastAsia="Times New Roman"/>
                <w:lang w:val="uk-UA"/>
              </w:rPr>
              <w:t>--------------------------------------------------------------------------------</w:t>
            </w:r>
          </w:p>
          <w:p w:rsidR="00FA3A6D" w:rsidRPr="003D64B8" w:rsidRDefault="00FA3A6D" w:rsidP="00FA3A6D">
            <w:pPr>
              <w:widowControl w:val="0"/>
              <w:shd w:val="clear" w:color="auto" w:fill="FFFFFF" w:themeFill="background1"/>
              <w:jc w:val="both"/>
              <w:rPr>
                <w:rFonts w:eastAsia="Times New Roman"/>
                <w:lang w:val="uk-UA"/>
              </w:rPr>
            </w:pPr>
            <w:r w:rsidRPr="003D64B8">
              <w:rPr>
                <w:rFonts w:eastAsia="Times New Roman"/>
                <w:lang w:val="uk-UA"/>
              </w:rPr>
              <w:t>Повноваження на підпис документів пропозиції підтверджуються документ</w:t>
            </w:r>
            <w:r>
              <w:rPr>
                <w:rFonts w:eastAsia="Times New Roman"/>
                <w:lang w:val="uk-UA"/>
              </w:rPr>
              <w:t>ально згідно Додатку № 1 до Оголошення</w:t>
            </w:r>
            <w:r w:rsidRPr="003D64B8">
              <w:rPr>
                <w:rFonts w:eastAsia="Times New Roman"/>
                <w:lang w:val="uk-UA"/>
              </w:rPr>
              <w:t>.</w:t>
            </w:r>
          </w:p>
          <w:p w:rsidR="00FA3A6D" w:rsidRPr="003D64B8" w:rsidRDefault="00FA3A6D" w:rsidP="00FA3A6D">
            <w:pPr>
              <w:widowControl w:val="0"/>
              <w:shd w:val="clear" w:color="auto" w:fill="FFFFFF" w:themeFill="background1"/>
              <w:jc w:val="both"/>
              <w:rPr>
                <w:rFonts w:eastAsia="Times New Roman"/>
                <w:lang w:val="uk-UA"/>
              </w:rPr>
            </w:pPr>
            <w:r w:rsidRPr="003D64B8">
              <w:rPr>
                <w:rFonts w:eastAsia="Times New Roman"/>
                <w:lang w:val="uk-UA"/>
              </w:rPr>
              <w:t>--------------------------------------------------------------------------------</w:t>
            </w:r>
          </w:p>
          <w:p w:rsidR="00FA3A6D" w:rsidRPr="00FA730B" w:rsidRDefault="00FA3A6D" w:rsidP="00FA3A6D">
            <w:pPr>
              <w:widowControl w:val="0"/>
              <w:shd w:val="clear" w:color="auto" w:fill="FFFFFF" w:themeFill="background1"/>
              <w:jc w:val="both"/>
              <w:rPr>
                <w:rFonts w:eastAsia="Times New Roman"/>
                <w:lang w:val="uk-UA"/>
              </w:rPr>
            </w:pPr>
            <w:r w:rsidRPr="003D64B8">
              <w:rPr>
                <w:rFonts w:eastAsia="Times New Roman"/>
                <w:lang w:val="uk-UA"/>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пропозиції. Відсутність документів, що не передбачені законодавством для учасників - юридичних, фізичних осіб, у тому числі фізичних </w:t>
            </w:r>
            <w:r w:rsidRPr="003D64B8">
              <w:rPr>
                <w:rFonts w:eastAsia="Times New Roman"/>
                <w:lang w:val="uk-UA"/>
              </w:rPr>
              <w:lastRenderedPageBreak/>
              <w:t>осіб - підприємців, у складі пропозиції, не може бути підставою для її відхилення.</w:t>
            </w:r>
          </w:p>
        </w:tc>
      </w:tr>
      <w:tr w:rsidR="00FA3A6D" w:rsidRPr="00FA730B" w:rsidTr="006447F8">
        <w:trPr>
          <w:trHeight w:val="400"/>
          <w:jc w:val="center"/>
        </w:trPr>
        <w:tc>
          <w:tcPr>
            <w:tcW w:w="576" w:type="dxa"/>
            <w:shd w:val="clear" w:color="auto" w:fill="FFFFFF" w:themeFill="background1"/>
          </w:tcPr>
          <w:p w:rsidR="00FA3A6D" w:rsidRPr="00FA730B" w:rsidRDefault="00FA3A6D" w:rsidP="00FA3A6D">
            <w:pPr>
              <w:widowControl w:val="0"/>
              <w:shd w:val="clear" w:color="auto" w:fill="FFFFFF" w:themeFill="background1"/>
              <w:spacing w:after="240"/>
              <w:rPr>
                <w:lang w:val="uk-UA"/>
              </w:rPr>
            </w:pPr>
            <w:r w:rsidRPr="00FA730B">
              <w:rPr>
                <w:rFonts w:eastAsia="Times New Roman"/>
                <w:lang w:val="uk-UA"/>
              </w:rPr>
              <w:lastRenderedPageBreak/>
              <w:t>2</w:t>
            </w:r>
          </w:p>
        </w:tc>
        <w:tc>
          <w:tcPr>
            <w:tcW w:w="2797" w:type="dxa"/>
            <w:shd w:val="clear" w:color="auto" w:fill="FFFFFF" w:themeFill="background1"/>
          </w:tcPr>
          <w:p w:rsidR="00FA3A6D" w:rsidRPr="00FA730B" w:rsidRDefault="00FA3A6D" w:rsidP="00FA3A6D">
            <w:pPr>
              <w:widowControl w:val="0"/>
              <w:shd w:val="clear" w:color="auto" w:fill="FFFFFF" w:themeFill="background1"/>
              <w:spacing w:after="240"/>
              <w:rPr>
                <w:lang w:val="uk-UA"/>
              </w:rPr>
            </w:pPr>
            <w:r w:rsidRPr="00FA730B">
              <w:rPr>
                <w:rFonts w:eastAsia="Times New Roman"/>
                <w:b/>
                <w:lang w:val="uk-UA"/>
              </w:rPr>
              <w:t xml:space="preserve">Розмір та умови надання забезпечення </w:t>
            </w:r>
            <w:r>
              <w:rPr>
                <w:rFonts w:eastAsia="Times New Roman"/>
                <w:b/>
                <w:lang w:val="uk-UA"/>
              </w:rPr>
              <w:t>пропозицій</w:t>
            </w:r>
          </w:p>
        </w:tc>
        <w:tc>
          <w:tcPr>
            <w:tcW w:w="6659" w:type="dxa"/>
            <w:shd w:val="clear" w:color="auto" w:fill="FFFFFF" w:themeFill="background1"/>
          </w:tcPr>
          <w:p w:rsidR="00FA3A6D" w:rsidRPr="00E469FC" w:rsidRDefault="00FA3A6D" w:rsidP="00FA3A6D">
            <w:pPr>
              <w:ind w:right="44"/>
              <w:jc w:val="both"/>
              <w:rPr>
                <w:i/>
                <w:iCs/>
                <w:u w:val="single"/>
              </w:rPr>
            </w:pPr>
            <w:r>
              <w:rPr>
                <w:rFonts w:eastAsia="Times New Roman"/>
                <w:lang w:val="uk-UA"/>
              </w:rPr>
              <w:t>Не вимагається</w:t>
            </w:r>
          </w:p>
          <w:p w:rsidR="00FA3A6D" w:rsidRPr="00FA730B" w:rsidRDefault="00FA3A6D" w:rsidP="00FA3A6D">
            <w:pPr>
              <w:shd w:val="clear" w:color="auto" w:fill="FFFFFF" w:themeFill="background1"/>
              <w:tabs>
                <w:tab w:val="left" w:pos="271"/>
                <w:tab w:val="left" w:pos="542"/>
              </w:tabs>
              <w:snapToGrid w:val="0"/>
              <w:ind w:firstLine="454"/>
              <w:jc w:val="both"/>
              <w:rPr>
                <w:rFonts w:eastAsia="Times New Roman"/>
                <w:lang w:val="uk-UA"/>
              </w:rPr>
            </w:pPr>
          </w:p>
        </w:tc>
      </w:tr>
      <w:tr w:rsidR="00FA3A6D" w:rsidRPr="00FA730B" w:rsidTr="00783828">
        <w:trPr>
          <w:trHeight w:val="1408"/>
          <w:jc w:val="center"/>
        </w:trPr>
        <w:tc>
          <w:tcPr>
            <w:tcW w:w="576" w:type="dxa"/>
            <w:shd w:val="clear" w:color="auto" w:fill="FFFFFF" w:themeFill="background1"/>
          </w:tcPr>
          <w:p w:rsidR="00FA3A6D" w:rsidRPr="00FA730B" w:rsidRDefault="00FA3A6D" w:rsidP="00FA3A6D">
            <w:pPr>
              <w:widowControl w:val="0"/>
              <w:shd w:val="clear" w:color="auto" w:fill="FFFFFF" w:themeFill="background1"/>
              <w:rPr>
                <w:lang w:val="uk-UA"/>
              </w:rPr>
            </w:pPr>
            <w:r w:rsidRPr="00FA730B">
              <w:rPr>
                <w:rFonts w:eastAsia="Times New Roman"/>
                <w:lang w:val="uk-UA"/>
              </w:rPr>
              <w:t>3</w:t>
            </w:r>
          </w:p>
        </w:tc>
        <w:tc>
          <w:tcPr>
            <w:tcW w:w="2797" w:type="dxa"/>
            <w:shd w:val="clear" w:color="auto" w:fill="FFFFFF" w:themeFill="background1"/>
          </w:tcPr>
          <w:p w:rsidR="00FA3A6D" w:rsidRPr="00FA730B" w:rsidRDefault="00FA3A6D" w:rsidP="00FA3A6D">
            <w:pPr>
              <w:widowControl w:val="0"/>
              <w:shd w:val="clear" w:color="auto" w:fill="FFFFFF" w:themeFill="background1"/>
              <w:rPr>
                <w:lang w:val="uk-UA"/>
              </w:rPr>
            </w:pPr>
            <w:r w:rsidRPr="00FA730B">
              <w:rPr>
                <w:rFonts w:eastAsia="Times New Roman"/>
                <w:b/>
                <w:lang w:val="uk-UA"/>
              </w:rPr>
              <w:t xml:space="preserve">Умови повернення чи неповернення забезпечення </w:t>
            </w:r>
            <w:r>
              <w:rPr>
                <w:rFonts w:eastAsia="Times New Roman"/>
                <w:b/>
                <w:lang w:val="uk-UA"/>
              </w:rPr>
              <w:t>пропозиції</w:t>
            </w:r>
          </w:p>
        </w:tc>
        <w:tc>
          <w:tcPr>
            <w:tcW w:w="6659" w:type="dxa"/>
            <w:shd w:val="clear" w:color="auto" w:fill="FFFFFF" w:themeFill="background1"/>
          </w:tcPr>
          <w:p w:rsidR="00FA3A6D" w:rsidRDefault="00FA3A6D" w:rsidP="00FA3A6D">
            <w:pPr>
              <w:widowControl w:val="0"/>
              <w:shd w:val="clear" w:color="auto" w:fill="FFFFFF" w:themeFill="background1"/>
              <w:tabs>
                <w:tab w:val="left" w:pos="271"/>
                <w:tab w:val="left" w:pos="542"/>
              </w:tabs>
              <w:jc w:val="both"/>
              <w:rPr>
                <w:lang w:val="uk-UA"/>
              </w:rPr>
            </w:pPr>
            <w:bookmarkStart w:id="1" w:name="gjdgxs" w:colFirst="0" w:colLast="0"/>
            <w:bookmarkEnd w:id="1"/>
            <w:r>
              <w:rPr>
                <w:lang w:val="uk-UA"/>
              </w:rPr>
              <w:t>Не застосовуються</w:t>
            </w:r>
          </w:p>
          <w:p w:rsidR="00FA3A6D" w:rsidRPr="00FA730B" w:rsidRDefault="00FA3A6D" w:rsidP="00FA3A6D">
            <w:pPr>
              <w:widowControl w:val="0"/>
              <w:shd w:val="clear" w:color="auto" w:fill="FFFFFF" w:themeFill="background1"/>
              <w:tabs>
                <w:tab w:val="left" w:pos="271"/>
                <w:tab w:val="left" w:pos="542"/>
              </w:tabs>
              <w:jc w:val="both"/>
              <w:rPr>
                <w:lang w:val="uk-UA"/>
              </w:rPr>
            </w:pPr>
          </w:p>
        </w:tc>
      </w:tr>
      <w:tr w:rsidR="00FA3A6D" w:rsidRPr="00FF0B1A" w:rsidTr="006447F8">
        <w:trPr>
          <w:trHeight w:val="520"/>
          <w:jc w:val="center"/>
        </w:trPr>
        <w:tc>
          <w:tcPr>
            <w:tcW w:w="576" w:type="dxa"/>
            <w:shd w:val="clear" w:color="auto" w:fill="FFFFFF" w:themeFill="background1"/>
          </w:tcPr>
          <w:p w:rsidR="00FA3A6D" w:rsidRPr="00FA730B" w:rsidRDefault="00FA3A6D" w:rsidP="00FA3A6D">
            <w:pPr>
              <w:widowControl w:val="0"/>
              <w:shd w:val="clear" w:color="auto" w:fill="FFFFFF" w:themeFill="background1"/>
              <w:rPr>
                <w:rFonts w:eastAsia="Times New Roman"/>
                <w:lang w:val="uk-UA"/>
              </w:rPr>
            </w:pPr>
            <w:r>
              <w:rPr>
                <w:rFonts w:eastAsia="Times New Roman"/>
                <w:lang w:val="uk-UA"/>
              </w:rPr>
              <w:t>4</w:t>
            </w:r>
          </w:p>
        </w:tc>
        <w:tc>
          <w:tcPr>
            <w:tcW w:w="2797" w:type="dxa"/>
            <w:shd w:val="clear" w:color="auto" w:fill="FFFFFF" w:themeFill="background1"/>
          </w:tcPr>
          <w:p w:rsidR="00FA3A6D" w:rsidRDefault="00FA3A6D" w:rsidP="00FA3A6D">
            <w:pPr>
              <w:widowControl w:val="0"/>
              <w:shd w:val="clear" w:color="auto" w:fill="FFFFFF" w:themeFill="background1"/>
              <w:rPr>
                <w:rFonts w:eastAsia="Times New Roman"/>
                <w:b/>
                <w:lang w:val="uk-UA"/>
              </w:rPr>
            </w:pPr>
            <w:r>
              <w:rPr>
                <w:rFonts w:eastAsia="Times New Roman"/>
                <w:b/>
                <w:lang w:val="uk-UA"/>
              </w:rPr>
              <w:t>Вимоги до учасників</w:t>
            </w:r>
          </w:p>
          <w:p w:rsidR="00FA3A6D" w:rsidRPr="00FA730B" w:rsidRDefault="00FA3A6D" w:rsidP="00FA3A6D">
            <w:pPr>
              <w:widowControl w:val="0"/>
              <w:shd w:val="clear" w:color="auto" w:fill="FFFFFF" w:themeFill="background1"/>
              <w:rPr>
                <w:rFonts w:eastAsia="Times New Roman"/>
                <w:b/>
                <w:lang w:val="uk-UA"/>
              </w:rPr>
            </w:pPr>
          </w:p>
        </w:tc>
        <w:tc>
          <w:tcPr>
            <w:tcW w:w="6659" w:type="dxa"/>
            <w:shd w:val="clear" w:color="auto" w:fill="FFFFFF" w:themeFill="background1"/>
          </w:tcPr>
          <w:p w:rsidR="00FA3A6D" w:rsidRPr="002B4A50" w:rsidRDefault="00FA3A6D" w:rsidP="00FA3A6D">
            <w:pPr>
              <w:widowControl w:val="0"/>
              <w:shd w:val="clear" w:color="auto" w:fill="FFFFFF" w:themeFill="background1"/>
              <w:jc w:val="both"/>
              <w:rPr>
                <w:rFonts w:eastAsia="Times New Roman"/>
                <w:lang w:val="uk-UA"/>
              </w:rPr>
            </w:pPr>
            <w:r w:rsidRPr="00FA730B">
              <w:rPr>
                <w:rFonts w:eastAsia="Times New Roman"/>
                <w:lang w:val="uk-UA"/>
              </w:rPr>
              <w:t xml:space="preserve">Замовник вимагає від учасників </w:t>
            </w:r>
            <w:r>
              <w:rPr>
                <w:rFonts w:eastAsia="Times New Roman"/>
                <w:lang w:val="uk-UA"/>
              </w:rPr>
              <w:t>закупівлі</w:t>
            </w:r>
            <w:r w:rsidRPr="00FA730B">
              <w:rPr>
                <w:rFonts w:eastAsia="Times New Roman"/>
                <w:lang w:val="uk-UA"/>
              </w:rPr>
              <w:t xml:space="preserve"> подання ними документально підтвердженої інформації про їх відповідність </w:t>
            </w:r>
            <w:r>
              <w:rPr>
                <w:rFonts w:eastAsia="Times New Roman"/>
                <w:lang w:val="uk-UA"/>
              </w:rPr>
              <w:t>вимогам</w:t>
            </w:r>
            <w:r w:rsidRPr="00FA730B">
              <w:rPr>
                <w:rFonts w:eastAsia="Times New Roman"/>
                <w:lang w:val="uk-UA"/>
              </w:rPr>
              <w:t xml:space="preserve"> згідно </w:t>
            </w:r>
            <w:r>
              <w:rPr>
                <w:rFonts w:eastAsia="Times New Roman"/>
                <w:lang w:val="uk-UA"/>
              </w:rPr>
              <w:t>Додатку</w:t>
            </w:r>
            <w:r w:rsidRPr="00FA730B">
              <w:rPr>
                <w:rFonts w:eastAsia="Times New Roman"/>
                <w:lang w:val="uk-UA"/>
              </w:rPr>
              <w:t xml:space="preserve"> </w:t>
            </w:r>
            <w:r>
              <w:rPr>
                <w:rFonts w:eastAsia="Times New Roman"/>
                <w:lang w:val="uk-UA"/>
              </w:rPr>
              <w:t xml:space="preserve">№ </w:t>
            </w:r>
            <w:r w:rsidRPr="00FA730B">
              <w:rPr>
                <w:rFonts w:eastAsia="Times New Roman"/>
                <w:lang w:val="uk-UA"/>
              </w:rPr>
              <w:t xml:space="preserve">1 </w:t>
            </w:r>
            <w:r>
              <w:rPr>
                <w:rFonts w:eastAsia="Times New Roman"/>
                <w:lang w:val="uk-UA"/>
              </w:rPr>
              <w:t>до Оголошення</w:t>
            </w:r>
            <w:r w:rsidRPr="00FA730B">
              <w:rPr>
                <w:rFonts w:eastAsia="Times New Roman"/>
                <w:lang w:val="uk-UA"/>
              </w:rPr>
              <w:t xml:space="preserve">. </w:t>
            </w:r>
            <w:r w:rsidRPr="00CA4481">
              <w:rPr>
                <w:color w:val="000000"/>
                <w:shd w:val="clear" w:color="auto" w:fill="FFFFFF"/>
                <w:lang w:val="uk-UA"/>
              </w:rPr>
              <w:t xml:space="preserve">У разі участі об’єднання учасників підтвердження відповідності </w:t>
            </w:r>
            <w:r w:rsidRPr="00E1517A">
              <w:rPr>
                <w:color w:val="000000"/>
                <w:shd w:val="clear" w:color="auto" w:fill="FFFFFF"/>
                <w:lang w:val="uk-UA"/>
              </w:rPr>
              <w:t>вимогам</w:t>
            </w:r>
            <w:r>
              <w:rPr>
                <w:color w:val="000000"/>
                <w:shd w:val="clear" w:color="auto" w:fill="FFFFFF"/>
                <w:lang w:val="uk-UA"/>
              </w:rPr>
              <w:t xml:space="preserve"> </w:t>
            </w:r>
            <w:r w:rsidRPr="00CA4481">
              <w:rPr>
                <w:color w:val="000000"/>
                <w:shd w:val="clear" w:color="auto" w:fill="FFFFFF"/>
                <w:lang w:val="uk-UA"/>
              </w:rPr>
              <w:t>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FA3A6D" w:rsidRPr="00FF0B1A" w:rsidTr="006447F8">
        <w:trPr>
          <w:trHeight w:val="520"/>
          <w:jc w:val="center"/>
        </w:trPr>
        <w:tc>
          <w:tcPr>
            <w:tcW w:w="576" w:type="dxa"/>
            <w:shd w:val="clear" w:color="auto" w:fill="FFFFFF" w:themeFill="background1"/>
          </w:tcPr>
          <w:p w:rsidR="00FA3A6D" w:rsidRPr="00FA730B" w:rsidRDefault="00FA3A6D" w:rsidP="00FA3A6D">
            <w:pPr>
              <w:widowControl w:val="0"/>
              <w:shd w:val="clear" w:color="auto" w:fill="FFFFFF" w:themeFill="background1"/>
              <w:rPr>
                <w:lang w:val="uk-UA"/>
              </w:rPr>
            </w:pPr>
            <w:r>
              <w:rPr>
                <w:rFonts w:eastAsia="Times New Roman"/>
                <w:lang w:val="uk-UA"/>
              </w:rPr>
              <w:t>5</w:t>
            </w:r>
          </w:p>
        </w:tc>
        <w:tc>
          <w:tcPr>
            <w:tcW w:w="2797" w:type="dxa"/>
            <w:shd w:val="clear" w:color="auto" w:fill="FFFFFF" w:themeFill="background1"/>
          </w:tcPr>
          <w:p w:rsidR="00FA3A6D" w:rsidRPr="00FA730B" w:rsidRDefault="00FA3A6D" w:rsidP="00FA3A6D">
            <w:pPr>
              <w:widowControl w:val="0"/>
              <w:shd w:val="clear" w:color="auto" w:fill="FFFFFF" w:themeFill="background1"/>
              <w:rPr>
                <w:lang w:val="uk-UA"/>
              </w:rPr>
            </w:pPr>
            <w:r w:rsidRPr="00FA730B">
              <w:rPr>
                <w:rFonts w:eastAsia="Times New Roman"/>
                <w:b/>
                <w:lang w:val="uk-UA"/>
              </w:rPr>
              <w:t>Інформація про необхідні технічні, якісні та кількісні хар</w:t>
            </w:r>
            <w:r>
              <w:rPr>
                <w:rFonts w:eastAsia="Times New Roman"/>
                <w:b/>
                <w:lang w:val="uk-UA"/>
              </w:rPr>
              <w:t>актеристики предмета закупівлі</w:t>
            </w:r>
          </w:p>
        </w:tc>
        <w:tc>
          <w:tcPr>
            <w:tcW w:w="6659" w:type="dxa"/>
            <w:shd w:val="clear" w:color="auto" w:fill="FFFFFF" w:themeFill="background1"/>
          </w:tcPr>
          <w:p w:rsidR="00FA3A6D" w:rsidRPr="00FA730B" w:rsidRDefault="00FA3A6D" w:rsidP="00FA3A6D">
            <w:pPr>
              <w:widowControl w:val="0"/>
              <w:shd w:val="clear" w:color="auto" w:fill="FFFFFF" w:themeFill="background1"/>
              <w:jc w:val="both"/>
              <w:rPr>
                <w:rFonts w:eastAsia="Times New Roman"/>
                <w:lang w:val="uk-UA"/>
              </w:rPr>
            </w:pPr>
            <w:r w:rsidRPr="00FA730B">
              <w:rPr>
                <w:rFonts w:eastAsia="Times New Roman"/>
                <w:lang w:val="uk-UA"/>
              </w:rPr>
              <w:t xml:space="preserve">Учасники </w:t>
            </w:r>
            <w:r>
              <w:rPr>
                <w:rFonts w:eastAsia="Times New Roman"/>
                <w:lang w:val="uk-UA"/>
              </w:rPr>
              <w:t>закупівлі</w:t>
            </w:r>
            <w:r w:rsidRPr="00FA730B">
              <w:rPr>
                <w:rFonts w:eastAsia="Times New Roman"/>
                <w:lang w:val="uk-UA"/>
              </w:rPr>
              <w:t xml:space="preserve"> повинні надати у складі </w:t>
            </w:r>
            <w:r>
              <w:rPr>
                <w:rFonts w:eastAsia="Times New Roman"/>
                <w:lang w:val="uk-UA"/>
              </w:rPr>
              <w:t>пропозицій</w:t>
            </w:r>
            <w:r w:rsidRPr="00FA730B">
              <w:rPr>
                <w:rFonts w:eastAsia="Times New Roman"/>
                <w:lang w:val="uk-UA"/>
              </w:rPr>
              <w:t xml:space="preserve"> інформацію та документи, які підтверджують відповідність </w:t>
            </w:r>
            <w:r>
              <w:rPr>
                <w:rFonts w:eastAsia="Times New Roman"/>
                <w:lang w:val="uk-UA"/>
              </w:rPr>
              <w:t>пропозиції</w:t>
            </w:r>
            <w:r w:rsidRPr="00FA730B">
              <w:rPr>
                <w:rFonts w:eastAsia="Times New Roman"/>
                <w:lang w:val="uk-UA"/>
              </w:rPr>
              <w:t xml:space="preserve"> учасника технічним, якісним, кількісним та іншим характеристикам та вимогам до предмета закупівлі, установленим замовником (згідно </w:t>
            </w:r>
            <w:r>
              <w:rPr>
                <w:rFonts w:eastAsia="Times New Roman"/>
                <w:lang w:val="uk-UA"/>
              </w:rPr>
              <w:t>Додатку № 1 і Додатку № 2 до Оголошення</w:t>
            </w:r>
            <w:r w:rsidRPr="00FA730B">
              <w:rPr>
                <w:rFonts w:eastAsia="Times New Roman"/>
                <w:lang w:val="uk-UA"/>
              </w:rPr>
              <w:t>).</w:t>
            </w:r>
          </w:p>
          <w:p w:rsidR="00FA3A6D" w:rsidRPr="00FA730B" w:rsidRDefault="00FA3A6D" w:rsidP="00FA3A6D">
            <w:pPr>
              <w:widowControl w:val="0"/>
              <w:shd w:val="clear" w:color="auto" w:fill="FFFFFF" w:themeFill="background1"/>
              <w:jc w:val="both"/>
              <w:rPr>
                <w:lang w:val="uk-UA"/>
              </w:rPr>
            </w:pPr>
          </w:p>
        </w:tc>
      </w:tr>
      <w:tr w:rsidR="00FA3A6D" w:rsidRPr="00FA730B" w:rsidTr="006447F8">
        <w:trPr>
          <w:trHeight w:val="520"/>
          <w:jc w:val="center"/>
        </w:trPr>
        <w:tc>
          <w:tcPr>
            <w:tcW w:w="10032" w:type="dxa"/>
            <w:gridSpan w:val="3"/>
            <w:shd w:val="clear" w:color="auto" w:fill="FFFFFF" w:themeFill="background1"/>
            <w:vAlign w:val="center"/>
          </w:tcPr>
          <w:p w:rsidR="00FA3A6D" w:rsidRPr="00FA730B" w:rsidRDefault="00FA3A6D" w:rsidP="00FA3A6D">
            <w:pPr>
              <w:widowControl w:val="0"/>
              <w:shd w:val="clear" w:color="auto" w:fill="FFFFFF" w:themeFill="background1"/>
              <w:ind w:hanging="23"/>
              <w:jc w:val="center"/>
              <w:rPr>
                <w:lang w:val="uk-UA"/>
              </w:rPr>
            </w:pPr>
            <w:r w:rsidRPr="00FA730B">
              <w:rPr>
                <w:rFonts w:eastAsia="Times New Roman"/>
                <w:b/>
                <w:lang w:val="uk-UA"/>
              </w:rPr>
              <w:t xml:space="preserve">IV. Подання, розкриття, оцінка </w:t>
            </w:r>
            <w:r>
              <w:rPr>
                <w:rFonts w:eastAsia="Times New Roman"/>
                <w:b/>
                <w:lang w:val="uk-UA"/>
              </w:rPr>
              <w:t>та розгляд пропозиції</w:t>
            </w:r>
          </w:p>
        </w:tc>
      </w:tr>
      <w:tr w:rsidR="00FA3A6D" w:rsidRPr="00A66C8A" w:rsidTr="006447F8">
        <w:trPr>
          <w:trHeight w:val="520"/>
          <w:jc w:val="center"/>
        </w:trPr>
        <w:tc>
          <w:tcPr>
            <w:tcW w:w="576" w:type="dxa"/>
            <w:shd w:val="clear" w:color="auto" w:fill="FFFFFF" w:themeFill="background1"/>
          </w:tcPr>
          <w:p w:rsidR="00FA3A6D" w:rsidRPr="00FA730B" w:rsidRDefault="00FA3A6D" w:rsidP="00FA3A6D">
            <w:pPr>
              <w:widowControl w:val="0"/>
              <w:shd w:val="clear" w:color="auto" w:fill="FFFFFF" w:themeFill="background1"/>
              <w:rPr>
                <w:lang w:val="uk-UA"/>
              </w:rPr>
            </w:pPr>
            <w:r w:rsidRPr="00FA730B">
              <w:rPr>
                <w:rFonts w:eastAsia="Times New Roman"/>
                <w:lang w:val="uk-UA"/>
              </w:rPr>
              <w:t>1</w:t>
            </w:r>
          </w:p>
        </w:tc>
        <w:tc>
          <w:tcPr>
            <w:tcW w:w="2797" w:type="dxa"/>
            <w:shd w:val="clear" w:color="auto" w:fill="FFFFFF" w:themeFill="background1"/>
          </w:tcPr>
          <w:p w:rsidR="00FA3A6D" w:rsidRPr="00FA730B" w:rsidRDefault="00FA3A6D" w:rsidP="00FA3A6D">
            <w:pPr>
              <w:widowControl w:val="0"/>
              <w:shd w:val="clear" w:color="auto" w:fill="FFFFFF" w:themeFill="background1"/>
              <w:rPr>
                <w:lang w:val="uk-UA"/>
              </w:rPr>
            </w:pPr>
            <w:r w:rsidRPr="00FD2872">
              <w:rPr>
                <w:b/>
                <w:lang w:val="uk-UA"/>
              </w:rPr>
              <w:t>Період уточнення інформації про закупівлю (не менше трьох робочих днів)</w:t>
            </w:r>
          </w:p>
        </w:tc>
        <w:tc>
          <w:tcPr>
            <w:tcW w:w="6659" w:type="dxa"/>
            <w:shd w:val="clear" w:color="auto" w:fill="FFFFFF" w:themeFill="background1"/>
          </w:tcPr>
          <w:p w:rsidR="00FA3A6D" w:rsidRPr="00AF66ED" w:rsidRDefault="00FA3A6D" w:rsidP="00993A7F">
            <w:pPr>
              <w:widowControl w:val="0"/>
              <w:shd w:val="clear" w:color="auto" w:fill="FFFFFF" w:themeFill="background1"/>
              <w:jc w:val="both"/>
              <w:rPr>
                <w:rFonts w:eastAsia="Times New Roman"/>
              </w:rPr>
            </w:pPr>
            <w:r w:rsidRPr="00FD2872">
              <w:rPr>
                <w:lang w:val="uk-UA"/>
              </w:rPr>
              <w:t xml:space="preserve">Період уточнення інформації про закупівлю </w:t>
            </w:r>
            <w:r w:rsidR="00993A7F">
              <w:rPr>
                <w:lang w:val="uk-UA"/>
              </w:rPr>
              <w:t xml:space="preserve">до </w:t>
            </w:r>
            <w:r w:rsidR="00237E79">
              <w:rPr>
                <w:i/>
                <w:color w:val="4472C4" w:themeColor="accent1"/>
                <w:u w:val="single"/>
                <w:lang w:val="uk-UA"/>
              </w:rPr>
              <w:t>01</w:t>
            </w:r>
            <w:r w:rsidR="00993A7F">
              <w:rPr>
                <w:i/>
                <w:color w:val="4472C4" w:themeColor="accent1"/>
                <w:u w:val="single"/>
                <w:lang w:val="uk-UA"/>
              </w:rPr>
              <w:t>.</w:t>
            </w:r>
            <w:r w:rsidR="00237E79">
              <w:rPr>
                <w:bCs/>
                <w:i/>
                <w:color w:val="4472C4" w:themeColor="accent1"/>
                <w:u w:val="single"/>
                <w:lang w:val="uk-UA"/>
              </w:rPr>
              <w:t>06</w:t>
            </w:r>
            <w:r w:rsidR="00237E79">
              <w:rPr>
                <w:bCs/>
                <w:i/>
                <w:color w:val="0070C0"/>
                <w:u w:val="single"/>
              </w:rPr>
              <w:t>.2022</w:t>
            </w:r>
            <w:r w:rsidRPr="00062531">
              <w:rPr>
                <w:bCs/>
                <w:i/>
                <w:color w:val="0070C0"/>
                <w:u w:val="single"/>
              </w:rPr>
              <w:t xml:space="preserve"> р.</w:t>
            </w:r>
          </w:p>
        </w:tc>
      </w:tr>
      <w:tr w:rsidR="00FA3A6D" w:rsidRPr="00A66C8A" w:rsidTr="006447F8">
        <w:trPr>
          <w:trHeight w:val="520"/>
          <w:jc w:val="center"/>
        </w:trPr>
        <w:tc>
          <w:tcPr>
            <w:tcW w:w="576" w:type="dxa"/>
            <w:shd w:val="clear" w:color="auto" w:fill="FFFFFF" w:themeFill="background1"/>
          </w:tcPr>
          <w:p w:rsidR="00FA3A6D" w:rsidRPr="00D1530E" w:rsidRDefault="00FA3A6D" w:rsidP="00FA3A6D">
            <w:pPr>
              <w:widowControl w:val="0"/>
              <w:shd w:val="clear" w:color="auto" w:fill="FFFFFF" w:themeFill="background1"/>
              <w:rPr>
                <w:rFonts w:eastAsia="Times New Roman"/>
                <w:lang w:val="en-US"/>
              </w:rPr>
            </w:pPr>
            <w:r>
              <w:rPr>
                <w:rFonts w:eastAsia="Times New Roman"/>
                <w:lang w:val="en-US"/>
              </w:rPr>
              <w:t>2</w:t>
            </w:r>
          </w:p>
        </w:tc>
        <w:tc>
          <w:tcPr>
            <w:tcW w:w="2797" w:type="dxa"/>
            <w:shd w:val="clear" w:color="auto" w:fill="FFFFFF" w:themeFill="background1"/>
          </w:tcPr>
          <w:p w:rsidR="00FA3A6D" w:rsidRPr="00FA730B" w:rsidRDefault="00FA3A6D" w:rsidP="00FA3A6D">
            <w:pPr>
              <w:widowControl w:val="0"/>
              <w:shd w:val="clear" w:color="auto" w:fill="FFFFFF" w:themeFill="background1"/>
              <w:rPr>
                <w:rFonts w:eastAsia="Times New Roman"/>
                <w:b/>
                <w:lang w:val="uk-UA"/>
              </w:rPr>
            </w:pPr>
            <w:r w:rsidRPr="00FA730B">
              <w:rPr>
                <w:rFonts w:eastAsia="Times New Roman"/>
                <w:b/>
                <w:lang w:val="uk-UA"/>
              </w:rPr>
              <w:t xml:space="preserve">Кінцевий строк подання </w:t>
            </w:r>
            <w:r>
              <w:rPr>
                <w:rFonts w:eastAsia="Times New Roman"/>
                <w:b/>
                <w:lang w:val="uk-UA"/>
              </w:rPr>
              <w:t>пропозицій</w:t>
            </w:r>
          </w:p>
        </w:tc>
        <w:tc>
          <w:tcPr>
            <w:tcW w:w="6659" w:type="dxa"/>
            <w:shd w:val="clear" w:color="auto" w:fill="FFFFFF" w:themeFill="background1"/>
          </w:tcPr>
          <w:p w:rsidR="00FA3A6D" w:rsidRPr="00AF66ED" w:rsidRDefault="00FA3A6D" w:rsidP="00993A7F">
            <w:pPr>
              <w:widowControl w:val="0"/>
              <w:shd w:val="clear" w:color="auto" w:fill="FFFFFF" w:themeFill="background1"/>
              <w:jc w:val="both"/>
              <w:rPr>
                <w:rFonts w:eastAsia="Times New Roman"/>
              </w:rPr>
            </w:pPr>
            <w:r w:rsidRPr="00FA730B">
              <w:rPr>
                <w:rFonts w:eastAsia="Times New Roman"/>
                <w:lang w:val="uk-UA"/>
              </w:rPr>
              <w:t xml:space="preserve">Кінцевий строк подання </w:t>
            </w:r>
            <w:r w:rsidRPr="00376AB5">
              <w:rPr>
                <w:rFonts w:eastAsia="Times New Roman"/>
                <w:lang w:val="uk-UA"/>
              </w:rPr>
              <w:t>пропозицій до</w:t>
            </w:r>
            <w:r w:rsidRPr="00376AB5">
              <w:rPr>
                <w:i/>
                <w:color w:val="0070C0"/>
                <w:u w:val="single"/>
                <w:lang w:val="uk-UA"/>
              </w:rPr>
              <w:t xml:space="preserve"> </w:t>
            </w:r>
            <w:r w:rsidR="00237E79">
              <w:rPr>
                <w:i/>
                <w:color w:val="0070C0"/>
                <w:u w:val="single"/>
                <w:lang w:val="uk-UA"/>
              </w:rPr>
              <w:t>07.06</w:t>
            </w:r>
            <w:r w:rsidRPr="00062531">
              <w:rPr>
                <w:i/>
                <w:color w:val="0070C0"/>
                <w:u w:val="single"/>
                <w:lang w:val="uk-UA"/>
              </w:rPr>
              <w:t>.</w:t>
            </w:r>
            <w:r w:rsidR="00237E79">
              <w:rPr>
                <w:i/>
                <w:color w:val="0070C0"/>
                <w:u w:val="single"/>
                <w:lang w:val="uk-UA"/>
              </w:rPr>
              <w:t>2022</w:t>
            </w:r>
            <w:r w:rsidRPr="00062531">
              <w:rPr>
                <w:i/>
                <w:color w:val="0070C0"/>
                <w:u w:val="single"/>
                <w:lang w:val="uk-UA"/>
              </w:rPr>
              <w:t xml:space="preserve"> р</w:t>
            </w:r>
            <w:r w:rsidRPr="00062531">
              <w:rPr>
                <w:lang w:val="uk-UA"/>
              </w:rPr>
              <w:t>.</w:t>
            </w:r>
          </w:p>
        </w:tc>
      </w:tr>
      <w:tr w:rsidR="00FA3A6D" w:rsidRPr="00FA730B" w:rsidTr="006447F8">
        <w:trPr>
          <w:trHeight w:val="278"/>
          <w:jc w:val="center"/>
        </w:trPr>
        <w:tc>
          <w:tcPr>
            <w:tcW w:w="576" w:type="dxa"/>
            <w:shd w:val="clear" w:color="auto" w:fill="FFFFFF" w:themeFill="background1"/>
          </w:tcPr>
          <w:p w:rsidR="00FA3A6D" w:rsidRPr="00C063CA" w:rsidRDefault="00FA3A6D" w:rsidP="00FA3A6D">
            <w:pPr>
              <w:widowControl w:val="0"/>
              <w:shd w:val="clear" w:color="auto" w:fill="FFFFFF" w:themeFill="background1"/>
            </w:pPr>
            <w:r w:rsidRPr="00C063CA">
              <w:rPr>
                <w:rFonts w:eastAsia="Times New Roman"/>
              </w:rPr>
              <w:t>3</w:t>
            </w:r>
          </w:p>
        </w:tc>
        <w:tc>
          <w:tcPr>
            <w:tcW w:w="2797" w:type="dxa"/>
            <w:shd w:val="clear" w:color="auto" w:fill="FFFFFF" w:themeFill="background1"/>
          </w:tcPr>
          <w:p w:rsidR="00FA3A6D" w:rsidRPr="00FA730B" w:rsidRDefault="00FA3A6D" w:rsidP="00FA3A6D">
            <w:pPr>
              <w:widowControl w:val="0"/>
              <w:shd w:val="clear" w:color="auto" w:fill="FFFFFF" w:themeFill="background1"/>
              <w:rPr>
                <w:lang w:val="uk-UA"/>
              </w:rPr>
            </w:pPr>
            <w:r w:rsidRPr="00FA730B">
              <w:rPr>
                <w:rFonts w:eastAsia="Times New Roman"/>
                <w:b/>
                <w:lang w:val="uk-UA"/>
              </w:rPr>
              <w:t xml:space="preserve">Дата і час розкриття </w:t>
            </w:r>
            <w:r>
              <w:rPr>
                <w:rFonts w:eastAsia="Times New Roman"/>
                <w:b/>
                <w:lang w:val="uk-UA"/>
              </w:rPr>
              <w:t>пропозиції</w:t>
            </w:r>
          </w:p>
        </w:tc>
        <w:tc>
          <w:tcPr>
            <w:tcW w:w="6659" w:type="dxa"/>
            <w:shd w:val="clear" w:color="auto" w:fill="FFFFFF" w:themeFill="background1"/>
          </w:tcPr>
          <w:p w:rsidR="00FA3A6D" w:rsidRDefault="00FA3A6D" w:rsidP="00FA3A6D">
            <w:pPr>
              <w:widowControl w:val="0"/>
              <w:shd w:val="clear" w:color="auto" w:fill="FFFFFF" w:themeFill="background1"/>
              <w:jc w:val="both"/>
              <w:rPr>
                <w:rFonts w:eastAsia="Times New Roman"/>
                <w:lang w:val="uk-UA"/>
              </w:rPr>
            </w:pPr>
            <w:r w:rsidRPr="00BF7732">
              <w:rPr>
                <w:rFonts w:eastAsia="Times New Roman"/>
                <w:lang w:val="uk-UA"/>
              </w:rPr>
              <w:t>Перед початком електронного аукціону автоматично розкривається інформація про ціни</w:t>
            </w:r>
            <w:r>
              <w:rPr>
                <w:rFonts w:eastAsia="Times New Roman"/>
                <w:lang w:val="uk-UA"/>
              </w:rPr>
              <w:t>.</w:t>
            </w:r>
          </w:p>
          <w:p w:rsidR="00FA3A6D" w:rsidRPr="00FA730B" w:rsidRDefault="00FA3A6D" w:rsidP="00FA3A6D">
            <w:pPr>
              <w:widowControl w:val="0"/>
              <w:shd w:val="clear" w:color="auto" w:fill="FFFFFF" w:themeFill="background1"/>
              <w:jc w:val="both"/>
              <w:rPr>
                <w:lang w:val="uk-UA"/>
              </w:rPr>
            </w:pPr>
            <w:r w:rsidRPr="00BF7732">
              <w:rPr>
                <w:rFonts w:eastAsia="Times New Roman"/>
                <w:lang w:val="uk-UA"/>
              </w:rPr>
              <w:t>Розкриття пропозицій з інформацією та документами, що підтверджують відповідність учасника 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Pr="00FA730B">
              <w:rPr>
                <w:rFonts w:eastAsia="Times New Roman"/>
                <w:lang w:val="uk-UA"/>
              </w:rPr>
              <w:t>.</w:t>
            </w:r>
          </w:p>
        </w:tc>
      </w:tr>
      <w:tr w:rsidR="00FA3A6D" w:rsidRPr="00EC5064" w:rsidTr="006447F8">
        <w:trPr>
          <w:trHeight w:val="520"/>
          <w:jc w:val="center"/>
        </w:trPr>
        <w:tc>
          <w:tcPr>
            <w:tcW w:w="576" w:type="dxa"/>
            <w:shd w:val="clear" w:color="auto" w:fill="FFFFFF" w:themeFill="background1"/>
          </w:tcPr>
          <w:p w:rsidR="00FA3A6D" w:rsidRPr="001C7318" w:rsidRDefault="00FA3A6D" w:rsidP="00FA3A6D">
            <w:pPr>
              <w:widowControl w:val="0"/>
              <w:shd w:val="clear" w:color="auto" w:fill="FFFFFF" w:themeFill="background1"/>
              <w:rPr>
                <w:lang w:val="en-US"/>
              </w:rPr>
            </w:pPr>
            <w:r>
              <w:rPr>
                <w:rFonts w:eastAsia="Times New Roman"/>
                <w:lang w:val="en-US"/>
              </w:rPr>
              <w:t>4</w:t>
            </w:r>
          </w:p>
        </w:tc>
        <w:tc>
          <w:tcPr>
            <w:tcW w:w="2797" w:type="dxa"/>
            <w:shd w:val="clear" w:color="auto" w:fill="FFFFFF" w:themeFill="background1"/>
          </w:tcPr>
          <w:p w:rsidR="00FA3A6D" w:rsidRPr="00FA730B" w:rsidRDefault="00FA3A6D" w:rsidP="00FA3A6D">
            <w:pPr>
              <w:widowControl w:val="0"/>
              <w:shd w:val="clear" w:color="auto" w:fill="FFFFFF" w:themeFill="background1"/>
              <w:rPr>
                <w:lang w:val="uk-UA"/>
              </w:rPr>
            </w:pPr>
            <w:r w:rsidRPr="00FA730B">
              <w:rPr>
                <w:rFonts w:eastAsia="Times New Roman"/>
                <w:b/>
                <w:lang w:val="uk-UA"/>
              </w:rPr>
              <w:t>Перелік критеріїв та методика оцінки пропозиції із зазначенням питомої ваги критерію</w:t>
            </w:r>
          </w:p>
        </w:tc>
        <w:tc>
          <w:tcPr>
            <w:tcW w:w="6659" w:type="dxa"/>
            <w:shd w:val="clear" w:color="auto" w:fill="FFFFFF" w:themeFill="background1"/>
          </w:tcPr>
          <w:p w:rsidR="00FA3A6D" w:rsidRPr="00FA730B" w:rsidRDefault="00FA3A6D" w:rsidP="00FA3A6D">
            <w:pPr>
              <w:widowControl w:val="0"/>
              <w:shd w:val="clear" w:color="auto" w:fill="FFFFFF" w:themeFill="background1"/>
              <w:jc w:val="both"/>
              <w:rPr>
                <w:rFonts w:eastAsia="Times New Roman"/>
                <w:lang w:val="uk-UA"/>
              </w:rPr>
            </w:pPr>
            <w:r w:rsidRPr="00FA730B">
              <w:rPr>
                <w:rFonts w:eastAsia="Times New Roman"/>
                <w:lang w:val="uk-UA"/>
              </w:rPr>
              <w:t xml:space="preserve">Оцінка </w:t>
            </w:r>
            <w:r>
              <w:rPr>
                <w:rFonts w:eastAsia="Times New Roman"/>
                <w:lang w:val="uk-UA"/>
              </w:rPr>
              <w:t>пропозицій</w:t>
            </w:r>
            <w:r w:rsidRPr="00FA730B">
              <w:rPr>
                <w:rFonts w:eastAsia="Times New Roman"/>
                <w:lang w:val="uk-UA"/>
              </w:rPr>
              <w:t xml:space="preserve"> проводиться автоматично електронною системою закупівель на основі критеріїв і методики оцінки, зазначених у </w:t>
            </w:r>
            <w:r w:rsidRPr="00756D66">
              <w:rPr>
                <w:rFonts w:eastAsia="Times New Roman"/>
              </w:rPr>
              <w:t>оголошенні про проведення спрощеної закупівлі</w:t>
            </w:r>
            <w:r w:rsidRPr="00FA730B">
              <w:rPr>
                <w:rFonts w:eastAsia="Times New Roman"/>
                <w:lang w:val="uk-UA"/>
              </w:rPr>
              <w:t xml:space="preserve"> шляхом застосування електронного аукціону.</w:t>
            </w:r>
          </w:p>
          <w:p w:rsidR="00FA3A6D" w:rsidRPr="00FA730B" w:rsidRDefault="00FA3A6D" w:rsidP="00FA3A6D">
            <w:pPr>
              <w:widowControl w:val="0"/>
              <w:shd w:val="clear" w:color="auto" w:fill="FFFFFF" w:themeFill="background1"/>
              <w:jc w:val="both"/>
              <w:rPr>
                <w:rFonts w:eastAsia="Times New Roman"/>
                <w:lang w:val="uk-UA"/>
              </w:rPr>
            </w:pPr>
            <w:r w:rsidRPr="00FA730B">
              <w:rPr>
                <w:rFonts w:eastAsia="Times New Roman"/>
                <w:lang w:val="uk-UA"/>
              </w:rPr>
              <w:t>Дата і час проведення електронного аукціону визначаються електронною системою закупівель автоматично.</w:t>
            </w:r>
          </w:p>
          <w:p w:rsidR="00FA3A6D" w:rsidRPr="00FA730B" w:rsidRDefault="00FA3A6D" w:rsidP="00FA3A6D">
            <w:pPr>
              <w:widowControl w:val="0"/>
              <w:shd w:val="clear" w:color="auto" w:fill="FFFFFF" w:themeFill="background1"/>
              <w:jc w:val="both"/>
              <w:rPr>
                <w:rFonts w:eastAsia="Times New Roman"/>
                <w:lang w:val="uk-UA"/>
              </w:rPr>
            </w:pPr>
            <w:r>
              <w:rPr>
                <w:rFonts w:eastAsia="Times New Roman"/>
                <w:lang w:val="uk-UA"/>
              </w:rPr>
              <w:t xml:space="preserve">Критеріями оцінки є ціна </w:t>
            </w:r>
            <w:r w:rsidRPr="00D46EBD">
              <w:t xml:space="preserve">(питома вага </w:t>
            </w:r>
            <w:r>
              <w:rPr>
                <w:lang w:val="uk-UA"/>
              </w:rPr>
              <w:t>ціна</w:t>
            </w:r>
            <w:r w:rsidRPr="00D46EBD">
              <w:t xml:space="preserve"> – 100%).</w:t>
            </w:r>
          </w:p>
          <w:p w:rsidR="00FA3A6D" w:rsidRPr="00FA730B" w:rsidRDefault="00FA3A6D" w:rsidP="00FA3A6D">
            <w:pPr>
              <w:widowControl w:val="0"/>
              <w:shd w:val="clear" w:color="auto" w:fill="FFFFFF" w:themeFill="background1"/>
              <w:jc w:val="both"/>
              <w:rPr>
                <w:lang w:val="uk-UA"/>
              </w:rPr>
            </w:pPr>
            <w:r w:rsidRPr="00FA730B">
              <w:rPr>
                <w:rFonts w:eastAsia="Times New Roman"/>
                <w:lang w:val="uk-UA"/>
              </w:rPr>
              <w:t xml:space="preserve">Замовник та учасники не можуть ініціювати будь-які переговори з питань внесення змін до змісту або ціни поданої </w:t>
            </w:r>
            <w:r>
              <w:rPr>
                <w:rFonts w:eastAsia="Times New Roman"/>
                <w:lang w:val="uk-UA"/>
              </w:rPr>
              <w:t>пропозиції</w:t>
            </w:r>
            <w:r w:rsidRPr="00FA730B">
              <w:rPr>
                <w:rFonts w:eastAsia="Times New Roman"/>
                <w:lang w:val="uk-UA"/>
              </w:rPr>
              <w:t>.</w:t>
            </w:r>
          </w:p>
        </w:tc>
      </w:tr>
      <w:tr w:rsidR="00FA3A6D" w:rsidRPr="00FA730B" w:rsidTr="006447F8">
        <w:trPr>
          <w:trHeight w:val="520"/>
          <w:jc w:val="center"/>
        </w:trPr>
        <w:tc>
          <w:tcPr>
            <w:tcW w:w="576" w:type="dxa"/>
            <w:shd w:val="clear" w:color="auto" w:fill="FFFFFF" w:themeFill="background1"/>
          </w:tcPr>
          <w:p w:rsidR="00FA3A6D" w:rsidRPr="001C7318" w:rsidRDefault="00FA3A6D" w:rsidP="00FA3A6D">
            <w:pPr>
              <w:widowControl w:val="0"/>
              <w:shd w:val="clear" w:color="auto" w:fill="FFFFFF" w:themeFill="background1"/>
              <w:rPr>
                <w:rFonts w:eastAsia="Times New Roman"/>
                <w:lang w:val="en-US"/>
              </w:rPr>
            </w:pPr>
            <w:r>
              <w:rPr>
                <w:rFonts w:eastAsia="Times New Roman"/>
                <w:lang w:val="en-US"/>
              </w:rPr>
              <w:t>5</w:t>
            </w:r>
          </w:p>
        </w:tc>
        <w:tc>
          <w:tcPr>
            <w:tcW w:w="2797" w:type="dxa"/>
            <w:shd w:val="clear" w:color="auto" w:fill="FFFFFF" w:themeFill="background1"/>
          </w:tcPr>
          <w:p w:rsidR="00FA3A6D" w:rsidRPr="00FA730B" w:rsidRDefault="00FA3A6D" w:rsidP="00FA3A6D">
            <w:pPr>
              <w:widowControl w:val="0"/>
              <w:shd w:val="clear" w:color="auto" w:fill="FFFFFF" w:themeFill="background1"/>
              <w:rPr>
                <w:rFonts w:eastAsia="Times New Roman"/>
                <w:b/>
                <w:lang w:val="uk-UA"/>
              </w:rPr>
            </w:pPr>
            <w:r>
              <w:rPr>
                <w:rFonts w:eastAsia="Times New Roman"/>
                <w:b/>
                <w:lang w:val="uk-UA"/>
              </w:rPr>
              <w:t>Розгляд пропозицій</w:t>
            </w:r>
          </w:p>
        </w:tc>
        <w:tc>
          <w:tcPr>
            <w:tcW w:w="6659" w:type="dxa"/>
            <w:shd w:val="clear" w:color="auto" w:fill="FFFFFF" w:themeFill="background1"/>
          </w:tcPr>
          <w:p w:rsidR="00FA3A6D" w:rsidRDefault="00FA3A6D" w:rsidP="00FA3A6D">
            <w:pPr>
              <w:widowControl w:val="0"/>
              <w:shd w:val="clear" w:color="auto" w:fill="FFFFFF" w:themeFill="background1"/>
              <w:jc w:val="both"/>
              <w:rPr>
                <w:rFonts w:eastAsia="Times New Roman"/>
                <w:lang w:val="uk-UA"/>
              </w:rPr>
            </w:pPr>
            <w:r w:rsidRPr="00D46EBD">
              <w:rPr>
                <w:rFonts w:eastAsia="Times New Roman"/>
              </w:rPr>
              <w:t>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FA3A6D" w:rsidRPr="00D540F9" w:rsidRDefault="00FA3A6D" w:rsidP="00FA3A6D">
            <w:pPr>
              <w:widowControl w:val="0"/>
              <w:shd w:val="clear" w:color="auto" w:fill="FFFFFF" w:themeFill="background1"/>
              <w:jc w:val="both"/>
              <w:rPr>
                <w:rFonts w:eastAsia="Times New Roman"/>
                <w:lang w:val="uk-UA"/>
              </w:rPr>
            </w:pPr>
            <w:r w:rsidRPr="00D540F9">
              <w:rPr>
                <w:rFonts w:eastAsia="Times New Roman"/>
                <w:lang w:val="uk-UA"/>
              </w:rPr>
              <w:lastRenderedPageBreak/>
              <w:t>Строк розгляду найбільш економічно вигідної пропозиції не повинен перевищувати п’ять робочих днів з дня завершення електронного аукціону.</w:t>
            </w:r>
          </w:p>
          <w:p w:rsidR="00FA3A6D" w:rsidRPr="00D540F9" w:rsidRDefault="00FA3A6D" w:rsidP="00FA3A6D">
            <w:pPr>
              <w:widowControl w:val="0"/>
              <w:shd w:val="clear" w:color="auto" w:fill="FFFFFF" w:themeFill="background1"/>
              <w:jc w:val="both"/>
              <w:rPr>
                <w:rFonts w:eastAsia="Times New Roman"/>
                <w:lang w:val="uk-UA"/>
              </w:rPr>
            </w:pPr>
            <w:r w:rsidRPr="00D540F9">
              <w:rPr>
                <w:rFonts w:eastAsia="Times New Roman"/>
                <w:lang w:val="uk-UA"/>
              </w:rPr>
              <w:t>За результатами оцінки та розгляду пропозиції замовник визначає переможця.</w:t>
            </w:r>
          </w:p>
          <w:p w:rsidR="00FA3A6D" w:rsidRDefault="00FA3A6D" w:rsidP="00FA3A6D">
            <w:pPr>
              <w:widowControl w:val="0"/>
              <w:shd w:val="clear" w:color="auto" w:fill="FFFFFF" w:themeFill="background1"/>
              <w:jc w:val="both"/>
              <w:rPr>
                <w:rFonts w:eastAsia="Times New Roman"/>
                <w:lang w:val="uk-UA"/>
              </w:rPr>
            </w:pPr>
            <w:r w:rsidRPr="00D540F9">
              <w:rPr>
                <w:rFonts w:eastAsia="Times New Roman"/>
                <w:lang w:val="uk-UA"/>
              </w:rPr>
              <w:t>Повідомлення про намір укласти договір про закупівлю замовник оприлюднює в електронній системі закупівель.</w:t>
            </w:r>
          </w:p>
          <w:p w:rsidR="00FA3A6D" w:rsidRPr="00D540F9" w:rsidRDefault="00FA3A6D" w:rsidP="00FA3A6D">
            <w:pPr>
              <w:widowControl w:val="0"/>
              <w:shd w:val="clear" w:color="auto" w:fill="FFFFFF" w:themeFill="background1"/>
              <w:jc w:val="both"/>
              <w:rPr>
                <w:rFonts w:eastAsia="Times New Roman"/>
                <w:lang w:val="uk-UA"/>
              </w:rPr>
            </w:pPr>
            <w:r w:rsidRPr="00FA730B">
              <w:rPr>
                <w:rFonts w:eastAsia="Times New Roman"/>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FA3A6D" w:rsidRPr="00D540F9" w:rsidRDefault="00FA3A6D" w:rsidP="00FA3A6D">
            <w:pPr>
              <w:widowControl w:val="0"/>
              <w:shd w:val="clear" w:color="auto" w:fill="FFFFFF" w:themeFill="background1"/>
              <w:jc w:val="both"/>
              <w:rPr>
                <w:rFonts w:eastAsia="Times New Roman"/>
                <w:lang w:val="uk-UA"/>
              </w:rPr>
            </w:pPr>
            <w:r w:rsidRPr="00D540F9">
              <w:rPr>
                <w:rFonts w:eastAsia="Times New Roman"/>
                <w:lang w:val="uk-UA"/>
              </w:rPr>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rsidR="00FA3A6D" w:rsidRPr="00FA730B" w:rsidRDefault="00FA3A6D" w:rsidP="00FA3A6D">
            <w:pPr>
              <w:widowControl w:val="0"/>
              <w:shd w:val="clear" w:color="auto" w:fill="FFFFFF" w:themeFill="background1"/>
              <w:jc w:val="both"/>
              <w:rPr>
                <w:rFonts w:eastAsia="Times New Roman"/>
                <w:lang w:val="uk-UA"/>
              </w:rPr>
            </w:pPr>
            <w:r w:rsidRPr="00D540F9">
              <w:rPr>
                <w:rFonts w:eastAsia="Times New Roman"/>
                <w:lang w:val="uk-UA"/>
              </w:rPr>
              <w:t>Наступна найбільш економічно вигідна пропозиція визначається електронною системою закупівель автоматично</w:t>
            </w:r>
            <w:r>
              <w:rPr>
                <w:rFonts w:eastAsia="Times New Roman"/>
                <w:lang w:val="uk-UA"/>
              </w:rPr>
              <w:t>.</w:t>
            </w:r>
          </w:p>
        </w:tc>
      </w:tr>
      <w:tr w:rsidR="00FA3A6D" w:rsidRPr="00A66C8A" w:rsidTr="006447F8">
        <w:trPr>
          <w:trHeight w:val="520"/>
          <w:jc w:val="center"/>
        </w:trPr>
        <w:tc>
          <w:tcPr>
            <w:tcW w:w="576" w:type="dxa"/>
            <w:shd w:val="clear" w:color="auto" w:fill="FFFFFF" w:themeFill="background1"/>
          </w:tcPr>
          <w:p w:rsidR="00FA3A6D" w:rsidRPr="001C7318" w:rsidRDefault="00FA3A6D" w:rsidP="00FA3A6D">
            <w:pPr>
              <w:widowControl w:val="0"/>
              <w:shd w:val="clear" w:color="auto" w:fill="FFFFFF" w:themeFill="background1"/>
              <w:rPr>
                <w:lang w:val="en-US"/>
              </w:rPr>
            </w:pPr>
            <w:r>
              <w:rPr>
                <w:rFonts w:eastAsia="Times New Roman"/>
                <w:lang w:val="en-US"/>
              </w:rPr>
              <w:lastRenderedPageBreak/>
              <w:t>6</w:t>
            </w:r>
          </w:p>
        </w:tc>
        <w:tc>
          <w:tcPr>
            <w:tcW w:w="2797" w:type="dxa"/>
            <w:shd w:val="clear" w:color="auto" w:fill="FFFFFF" w:themeFill="background1"/>
          </w:tcPr>
          <w:p w:rsidR="00FA3A6D" w:rsidRPr="00FA730B" w:rsidRDefault="00FA3A6D" w:rsidP="00FA3A6D">
            <w:pPr>
              <w:widowControl w:val="0"/>
              <w:shd w:val="clear" w:color="auto" w:fill="FFFFFF" w:themeFill="background1"/>
              <w:rPr>
                <w:lang w:val="uk-UA"/>
              </w:rPr>
            </w:pPr>
            <w:r w:rsidRPr="00FA730B">
              <w:rPr>
                <w:rFonts w:eastAsia="Times New Roman"/>
                <w:b/>
                <w:lang w:val="uk-UA"/>
              </w:rPr>
              <w:t xml:space="preserve">Інша інформація та опис та приклади </w:t>
            </w:r>
            <w:r>
              <w:rPr>
                <w:rFonts w:eastAsia="Times New Roman"/>
                <w:b/>
                <w:lang w:val="uk-UA"/>
              </w:rPr>
              <w:t>формальних (несуттєвих) помилок</w:t>
            </w:r>
          </w:p>
        </w:tc>
        <w:tc>
          <w:tcPr>
            <w:tcW w:w="6659" w:type="dxa"/>
            <w:shd w:val="clear" w:color="auto" w:fill="FFFFFF" w:themeFill="background1"/>
          </w:tcPr>
          <w:p w:rsidR="00FA3A6D" w:rsidRDefault="00FA3A6D" w:rsidP="00FA3A6D">
            <w:pPr>
              <w:shd w:val="clear" w:color="auto" w:fill="FFFFFF" w:themeFill="background1"/>
              <w:jc w:val="both"/>
              <w:rPr>
                <w:rFonts w:eastAsia="Times New Roman"/>
                <w:lang w:val="uk-UA"/>
              </w:rPr>
            </w:pPr>
            <w:r w:rsidRPr="00FA730B">
              <w:rPr>
                <w:rFonts w:eastAsia="Times New Roman"/>
                <w:lang w:val="uk-UA"/>
              </w:rPr>
              <w:t xml:space="preserve">Витрати пов’язані з підготовкою та поданням </w:t>
            </w:r>
            <w:r>
              <w:rPr>
                <w:rFonts w:eastAsia="Times New Roman"/>
                <w:lang w:val="uk-UA"/>
              </w:rPr>
              <w:t xml:space="preserve">пропозиції </w:t>
            </w:r>
            <w:r w:rsidRPr="00FA730B">
              <w:rPr>
                <w:rFonts w:eastAsia="Times New Roman"/>
                <w:lang w:val="uk-UA"/>
              </w:rPr>
              <w:t>учасник несе самостійно. До розрахунку ціни</w:t>
            </w:r>
            <w:r>
              <w:rPr>
                <w:rFonts w:eastAsia="Times New Roman"/>
                <w:lang w:val="uk-UA"/>
              </w:rPr>
              <w:t xml:space="preserve"> пропозиції</w:t>
            </w:r>
            <w:r w:rsidRPr="00FA730B">
              <w:rPr>
                <w:rFonts w:eastAsia="Times New Roman"/>
                <w:lang w:val="uk-UA"/>
              </w:rPr>
              <w:t xml:space="preserve"> не включаються будь-які витрати, понесені учасником у процесі проведення </w:t>
            </w:r>
            <w:r>
              <w:rPr>
                <w:rFonts w:eastAsia="Times New Roman"/>
                <w:lang w:val="uk-UA"/>
              </w:rPr>
              <w:t>закупівлі</w:t>
            </w:r>
            <w:r w:rsidRPr="00FA730B">
              <w:rPr>
                <w:rFonts w:eastAsia="Times New Roman"/>
                <w:lang w:val="uk-UA"/>
              </w:rPr>
              <w:t xml:space="preserve"> та укладення договору про закупівлю, витрати, пов’язані із оформленням забезпечення </w:t>
            </w:r>
            <w:r>
              <w:rPr>
                <w:rFonts w:eastAsia="Times New Roman"/>
                <w:lang w:val="uk-UA"/>
              </w:rPr>
              <w:t>пропозиції</w:t>
            </w:r>
            <w:r w:rsidRPr="00FA730B">
              <w:rPr>
                <w:rFonts w:eastAsia="Times New Roman"/>
                <w:lang w:val="uk-UA"/>
              </w:rPr>
              <w:t xml:space="preserve">. Зазначені витрати сплачуються учасником. Понесені витрати учасника не відшкодовуються (в тому числі і у разі відміни </w:t>
            </w:r>
            <w:r>
              <w:rPr>
                <w:rFonts w:eastAsia="Times New Roman"/>
                <w:lang w:val="uk-UA"/>
              </w:rPr>
              <w:t>закупівлі</w:t>
            </w:r>
            <w:r w:rsidRPr="00FA730B">
              <w:rPr>
                <w:rFonts w:eastAsia="Times New Roman"/>
                <w:lang w:val="uk-UA"/>
              </w:rPr>
              <w:t>).</w:t>
            </w:r>
          </w:p>
          <w:p w:rsidR="00FA3A6D" w:rsidRDefault="00FA3A6D" w:rsidP="00FA3A6D">
            <w:pPr>
              <w:shd w:val="clear" w:color="auto" w:fill="FFFFFF" w:themeFill="background1"/>
              <w:jc w:val="both"/>
              <w:rPr>
                <w:rFonts w:eastAsia="Times New Roman"/>
                <w:lang w:val="uk-UA"/>
              </w:rPr>
            </w:pPr>
            <w:r w:rsidRPr="00FA730B">
              <w:rPr>
                <w:rFonts w:eastAsia="Times New Roman"/>
                <w:lang w:val="uk-UA"/>
              </w:rPr>
              <w:t>Допущення учасниками фор</w:t>
            </w:r>
            <w:r>
              <w:rPr>
                <w:rFonts w:eastAsia="Times New Roman"/>
                <w:lang w:val="uk-UA"/>
              </w:rPr>
              <w:t xml:space="preserve">мальних (несуттєвих) помилок в </w:t>
            </w:r>
            <w:r w:rsidRPr="00FA730B">
              <w:rPr>
                <w:rFonts w:eastAsia="Times New Roman"/>
                <w:lang w:val="uk-UA"/>
              </w:rPr>
              <w:t xml:space="preserve">пропозиції не призведе до відхилення їх пропозицій. Формальними (несуттєвими) вважаються помилки, що пов’язані з оформленням </w:t>
            </w:r>
            <w:r>
              <w:rPr>
                <w:rFonts w:eastAsia="Times New Roman"/>
                <w:lang w:val="uk-UA"/>
              </w:rPr>
              <w:t>пропозиції</w:t>
            </w:r>
            <w:r w:rsidRPr="00FA730B">
              <w:rPr>
                <w:rFonts w:eastAsia="Times New Roman"/>
                <w:lang w:val="uk-UA"/>
              </w:rPr>
              <w:t xml:space="preserve"> та не впливають на зміст пропозиції, а саме</w:t>
            </w:r>
            <w:r>
              <w:rPr>
                <w:rFonts w:eastAsia="Times New Roman"/>
                <w:lang w:val="uk-UA"/>
              </w:rPr>
              <w:t xml:space="preserve"> наступні </w:t>
            </w:r>
            <w:r w:rsidRPr="00FA730B">
              <w:rPr>
                <w:rFonts w:eastAsia="Times New Roman"/>
                <w:lang w:val="uk-UA"/>
              </w:rPr>
              <w:t>технічні помилк</w:t>
            </w:r>
            <w:r>
              <w:rPr>
                <w:rFonts w:eastAsia="Times New Roman"/>
                <w:lang w:val="uk-UA"/>
              </w:rPr>
              <w:t>и та описки:</w:t>
            </w:r>
          </w:p>
          <w:p w:rsidR="00FA3A6D" w:rsidRPr="00475342" w:rsidRDefault="00FA3A6D" w:rsidP="00FA3A6D">
            <w:pPr>
              <w:shd w:val="clear" w:color="auto" w:fill="FFFFFF" w:themeFill="background1"/>
              <w:jc w:val="both"/>
              <w:rPr>
                <w:rFonts w:eastAsia="Times New Roman"/>
                <w:lang w:val="uk-UA"/>
              </w:rPr>
            </w:pPr>
            <w:r w:rsidRPr="00475342">
              <w:rPr>
                <w:rFonts w:eastAsia="Times New Roman"/>
                <w:lang w:val="uk-UA"/>
              </w:rPr>
              <w:t xml:space="preserve">технічні помилки та описки, в тому числі відсутність підписів, печаток на </w:t>
            </w:r>
            <w:r>
              <w:rPr>
                <w:rFonts w:eastAsia="Times New Roman"/>
                <w:lang w:val="uk-UA"/>
              </w:rPr>
              <w:t>сторінках окремого документа</w:t>
            </w:r>
            <w:r w:rsidRPr="00475342">
              <w:rPr>
                <w:rFonts w:eastAsia="Times New Roman"/>
                <w:lang w:val="uk-UA"/>
              </w:rPr>
              <w:t>;</w:t>
            </w:r>
          </w:p>
          <w:p w:rsidR="00FA3A6D" w:rsidRPr="00475342" w:rsidRDefault="00FA3A6D" w:rsidP="00FA3A6D">
            <w:pPr>
              <w:shd w:val="clear" w:color="auto" w:fill="FFFFFF" w:themeFill="background1"/>
              <w:jc w:val="both"/>
              <w:rPr>
                <w:rFonts w:eastAsia="Times New Roman"/>
                <w:lang w:val="uk-UA"/>
              </w:rPr>
            </w:pPr>
            <w:r w:rsidRPr="00475342">
              <w:rPr>
                <w:rFonts w:eastAsia="Times New Roman"/>
                <w:lang w:val="uk-UA"/>
              </w:rPr>
              <w:t>технічні і орфографічні помилки та механічні описки в словах та словосполученнях, що зазначені в документах</w:t>
            </w:r>
            <w:r>
              <w:rPr>
                <w:rFonts w:eastAsia="Times New Roman"/>
                <w:lang w:val="uk-UA"/>
              </w:rPr>
              <w:t xml:space="preserve"> пропозиції</w:t>
            </w:r>
            <w:r w:rsidRPr="00475342">
              <w:rPr>
                <w:rFonts w:eastAsia="Times New Roman"/>
                <w:lang w:val="uk-UA"/>
              </w:rPr>
              <w:t>;</w:t>
            </w:r>
          </w:p>
          <w:p w:rsidR="00FA3A6D" w:rsidRPr="00475342" w:rsidRDefault="00FA3A6D" w:rsidP="00FA3A6D">
            <w:pPr>
              <w:shd w:val="clear" w:color="auto" w:fill="FFFFFF" w:themeFill="background1"/>
              <w:jc w:val="both"/>
              <w:rPr>
                <w:rFonts w:eastAsia="Times New Roman"/>
                <w:lang w:val="uk-UA"/>
              </w:rPr>
            </w:pPr>
            <w:r w:rsidRPr="00475342">
              <w:rPr>
                <w:rFonts w:eastAsia="Times New Roman"/>
                <w:lang w:val="uk-UA"/>
              </w:rPr>
              <w:t>зазначення невірної назви документу, що підготовлений, у разі якщо зміст такого документу повністю відповідає вимогам;</w:t>
            </w:r>
          </w:p>
          <w:p w:rsidR="00FA3A6D" w:rsidRPr="00475342" w:rsidRDefault="00FA3A6D" w:rsidP="00FA3A6D">
            <w:pPr>
              <w:shd w:val="clear" w:color="auto" w:fill="FFFFFF" w:themeFill="background1"/>
              <w:jc w:val="both"/>
              <w:rPr>
                <w:rFonts w:eastAsia="Times New Roman"/>
                <w:lang w:val="uk-UA"/>
              </w:rPr>
            </w:pPr>
            <w:r w:rsidRPr="00475342">
              <w:rPr>
                <w:rFonts w:eastAsia="Times New Roman"/>
                <w:lang w:val="uk-UA"/>
              </w:rPr>
              <w:t xml:space="preserve">відсутність інформації, надання якої вимагається у документі, якщо така інформація міститься в іншому документі або документах </w:t>
            </w:r>
            <w:r>
              <w:rPr>
                <w:rFonts w:eastAsia="Times New Roman"/>
                <w:lang w:val="uk-UA"/>
              </w:rPr>
              <w:t>пропозиції</w:t>
            </w:r>
            <w:r w:rsidRPr="00475342">
              <w:rPr>
                <w:rFonts w:eastAsia="Times New Roman"/>
                <w:lang w:val="uk-UA"/>
              </w:rPr>
              <w:t>;</w:t>
            </w:r>
          </w:p>
          <w:p w:rsidR="00FA3A6D" w:rsidRPr="00475342" w:rsidRDefault="00FA3A6D" w:rsidP="00FA3A6D">
            <w:pPr>
              <w:shd w:val="clear" w:color="auto" w:fill="FFFFFF" w:themeFill="background1"/>
              <w:jc w:val="both"/>
              <w:rPr>
                <w:rFonts w:eastAsia="Times New Roman"/>
                <w:lang w:val="uk-UA"/>
              </w:rPr>
            </w:pPr>
            <w:r w:rsidRPr="00475342">
              <w:rPr>
                <w:rFonts w:eastAsia="Times New Roman"/>
                <w:lang w:val="uk-UA"/>
              </w:rPr>
              <w:t>недотримання встановленої форми документа, якщо поданий документ повністю відповідає вимогам за змістом;</w:t>
            </w:r>
          </w:p>
          <w:p w:rsidR="00FA3A6D" w:rsidRPr="00FA730B" w:rsidRDefault="00FA3A6D" w:rsidP="00FA3A6D">
            <w:pPr>
              <w:shd w:val="clear" w:color="auto" w:fill="FFFFFF" w:themeFill="background1"/>
              <w:jc w:val="both"/>
              <w:rPr>
                <w:lang w:val="uk-UA"/>
              </w:rPr>
            </w:pPr>
            <w:r w:rsidRPr="00475342">
              <w:rPr>
                <w:rFonts w:eastAsia="Times New Roman"/>
                <w:lang w:val="uk-UA"/>
              </w:rPr>
              <w:t xml:space="preserve">інші помилки, що пов’язані з оформленням </w:t>
            </w:r>
            <w:r>
              <w:rPr>
                <w:rFonts w:eastAsia="Times New Roman"/>
                <w:lang w:val="uk-UA"/>
              </w:rPr>
              <w:t>пропозиції</w:t>
            </w:r>
            <w:r w:rsidRPr="00475342">
              <w:rPr>
                <w:rFonts w:eastAsia="Times New Roman"/>
                <w:lang w:val="uk-UA"/>
              </w:rPr>
              <w:t xml:space="preserve"> та не впливають на її зміст.</w:t>
            </w:r>
          </w:p>
        </w:tc>
      </w:tr>
      <w:tr w:rsidR="00FA3A6D" w:rsidRPr="00A66C8A" w:rsidTr="006447F8">
        <w:trPr>
          <w:trHeight w:val="520"/>
          <w:jc w:val="center"/>
        </w:trPr>
        <w:tc>
          <w:tcPr>
            <w:tcW w:w="576" w:type="dxa"/>
            <w:shd w:val="clear" w:color="auto" w:fill="FFFFFF" w:themeFill="background1"/>
          </w:tcPr>
          <w:p w:rsidR="00FA3A6D" w:rsidRPr="001C7318" w:rsidRDefault="00FA3A6D" w:rsidP="00FA3A6D">
            <w:pPr>
              <w:widowControl w:val="0"/>
              <w:shd w:val="clear" w:color="auto" w:fill="FFFFFF" w:themeFill="background1"/>
              <w:rPr>
                <w:lang w:val="en-US"/>
              </w:rPr>
            </w:pPr>
            <w:r>
              <w:rPr>
                <w:rFonts w:eastAsia="Times New Roman"/>
                <w:lang w:val="en-US"/>
              </w:rPr>
              <w:t>7</w:t>
            </w:r>
          </w:p>
        </w:tc>
        <w:tc>
          <w:tcPr>
            <w:tcW w:w="2797" w:type="dxa"/>
            <w:shd w:val="clear" w:color="auto" w:fill="FFFFFF" w:themeFill="background1"/>
          </w:tcPr>
          <w:p w:rsidR="00FA3A6D" w:rsidRPr="00FA730B" w:rsidRDefault="00FA3A6D" w:rsidP="00FA3A6D">
            <w:pPr>
              <w:widowControl w:val="0"/>
              <w:shd w:val="clear" w:color="auto" w:fill="FFFFFF" w:themeFill="background1"/>
              <w:rPr>
                <w:lang w:val="uk-UA"/>
              </w:rPr>
            </w:pPr>
            <w:r w:rsidRPr="00FA730B">
              <w:rPr>
                <w:rFonts w:eastAsia="Times New Roman"/>
                <w:b/>
                <w:lang w:val="uk-UA"/>
              </w:rPr>
              <w:t xml:space="preserve">Відхилення </w:t>
            </w:r>
            <w:r>
              <w:rPr>
                <w:rFonts w:eastAsia="Times New Roman"/>
                <w:b/>
                <w:lang w:val="uk-UA"/>
              </w:rPr>
              <w:t>пропозицій</w:t>
            </w:r>
          </w:p>
        </w:tc>
        <w:tc>
          <w:tcPr>
            <w:tcW w:w="6659" w:type="dxa"/>
            <w:shd w:val="clear" w:color="auto" w:fill="FFFFFF" w:themeFill="background1"/>
          </w:tcPr>
          <w:p w:rsidR="00FA3A6D" w:rsidRDefault="00FA3A6D" w:rsidP="00FA3A6D">
            <w:pPr>
              <w:shd w:val="clear" w:color="auto" w:fill="FFFFFF" w:themeFill="background1"/>
              <w:jc w:val="both"/>
              <w:textAlignment w:val="baseline"/>
              <w:rPr>
                <w:rFonts w:eastAsia="Times New Roman"/>
                <w:color w:val="000000"/>
                <w:bdr w:val="none" w:sz="0" w:space="0" w:color="auto" w:frame="1"/>
                <w:lang w:val="uk-UA" w:eastAsia="uk-UA"/>
              </w:rPr>
            </w:pPr>
            <w:bookmarkStart w:id="2" w:name="26in1rg" w:colFirst="0" w:colLast="0"/>
            <w:bookmarkEnd w:id="2"/>
            <w:r w:rsidRPr="00874921">
              <w:rPr>
                <w:rFonts w:eastAsia="Times New Roman"/>
                <w:color w:val="000000"/>
                <w:bdr w:val="none" w:sz="0" w:space="0" w:color="auto" w:frame="1"/>
                <w:lang w:val="uk-UA" w:eastAsia="uk-UA"/>
              </w:rPr>
              <w:t>Замовник відхиляє пропозицію в разі, якщо:</w:t>
            </w:r>
          </w:p>
          <w:p w:rsidR="00FA3A6D" w:rsidRPr="00874921" w:rsidRDefault="00FA3A6D" w:rsidP="00FA3A6D">
            <w:pPr>
              <w:shd w:val="clear" w:color="auto" w:fill="FFFFFF" w:themeFill="background1"/>
              <w:jc w:val="both"/>
              <w:textAlignment w:val="baseline"/>
              <w:rPr>
                <w:rFonts w:eastAsia="Times New Roman"/>
                <w:color w:val="000000"/>
                <w:bdr w:val="none" w:sz="0" w:space="0" w:color="auto" w:frame="1"/>
                <w:lang w:val="uk-UA" w:eastAsia="uk-UA"/>
              </w:rPr>
            </w:pPr>
            <w:r w:rsidRPr="00874921">
              <w:rPr>
                <w:rFonts w:eastAsia="Times New Roman"/>
                <w:color w:val="000000"/>
                <w:bdr w:val="none" w:sz="0" w:space="0" w:color="auto" w:frame="1"/>
                <w:lang w:val="uk-UA" w:eastAsia="uk-UA"/>
              </w:rPr>
              <w:t>пропозиція учасника не відповідає умовам, визначеним в оголошенні про проведення спрощеної закупівлі, та вимогам до предмета закупівлі;</w:t>
            </w:r>
          </w:p>
          <w:p w:rsidR="00FA3A6D" w:rsidRPr="00874921" w:rsidRDefault="00FA3A6D" w:rsidP="00FA3A6D">
            <w:pPr>
              <w:shd w:val="clear" w:color="auto" w:fill="FFFFFF" w:themeFill="background1"/>
              <w:jc w:val="both"/>
              <w:textAlignment w:val="baseline"/>
              <w:rPr>
                <w:rFonts w:eastAsia="Times New Roman"/>
                <w:color w:val="000000"/>
                <w:bdr w:val="none" w:sz="0" w:space="0" w:color="auto" w:frame="1"/>
                <w:lang w:val="uk-UA" w:eastAsia="uk-UA"/>
              </w:rPr>
            </w:pPr>
            <w:r w:rsidRPr="00874921">
              <w:rPr>
                <w:rFonts w:eastAsia="Times New Roman"/>
                <w:color w:val="000000"/>
                <w:bdr w:val="none" w:sz="0" w:space="0" w:color="auto" w:frame="1"/>
                <w:lang w:val="uk-UA" w:eastAsia="uk-UA"/>
              </w:rPr>
              <w:t>учасник не надав забезпечення пропозиції, якщо таке забезпечення вимагалося замовником;</w:t>
            </w:r>
          </w:p>
          <w:p w:rsidR="00FA3A6D" w:rsidRPr="00874921" w:rsidRDefault="00FA3A6D" w:rsidP="00FA3A6D">
            <w:pPr>
              <w:shd w:val="clear" w:color="auto" w:fill="FFFFFF" w:themeFill="background1"/>
              <w:jc w:val="both"/>
              <w:textAlignment w:val="baseline"/>
              <w:rPr>
                <w:rFonts w:eastAsia="Times New Roman"/>
                <w:color w:val="000000"/>
                <w:bdr w:val="none" w:sz="0" w:space="0" w:color="auto" w:frame="1"/>
                <w:lang w:val="uk-UA" w:eastAsia="uk-UA"/>
              </w:rPr>
            </w:pPr>
            <w:r w:rsidRPr="00874921">
              <w:rPr>
                <w:rFonts w:eastAsia="Times New Roman"/>
                <w:color w:val="000000"/>
                <w:bdr w:val="none" w:sz="0" w:space="0" w:color="auto" w:frame="1"/>
                <w:lang w:val="uk-UA" w:eastAsia="uk-UA"/>
              </w:rPr>
              <w:t>учасник, який визначений переможцем спрощеної закупівлі, відмовився від укладення договору про закупівлю;</w:t>
            </w:r>
          </w:p>
          <w:p w:rsidR="00FA3A6D" w:rsidRPr="00874921" w:rsidRDefault="00FA3A6D" w:rsidP="00FA3A6D">
            <w:pPr>
              <w:shd w:val="clear" w:color="auto" w:fill="FFFFFF" w:themeFill="background1"/>
              <w:jc w:val="both"/>
              <w:textAlignment w:val="baseline"/>
              <w:rPr>
                <w:rFonts w:eastAsia="Times New Roman"/>
                <w:color w:val="000000"/>
                <w:bdr w:val="none" w:sz="0" w:space="0" w:color="auto" w:frame="1"/>
                <w:lang w:val="uk-UA" w:eastAsia="uk-UA"/>
              </w:rPr>
            </w:pPr>
            <w:r w:rsidRPr="00874921">
              <w:rPr>
                <w:rFonts w:eastAsia="Times New Roman"/>
                <w:color w:val="000000"/>
                <w:bdr w:val="none" w:sz="0" w:space="0" w:color="auto" w:frame="1"/>
                <w:lang w:val="uk-UA" w:eastAsia="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FA3A6D" w:rsidRPr="00874921" w:rsidRDefault="00FA3A6D" w:rsidP="00FA3A6D">
            <w:pPr>
              <w:shd w:val="clear" w:color="auto" w:fill="FFFFFF" w:themeFill="background1"/>
              <w:jc w:val="both"/>
              <w:textAlignment w:val="baseline"/>
              <w:rPr>
                <w:rFonts w:eastAsia="Times New Roman"/>
                <w:color w:val="000000"/>
                <w:bdr w:val="none" w:sz="0" w:space="0" w:color="auto" w:frame="1"/>
                <w:lang w:val="uk-UA" w:eastAsia="uk-UA"/>
              </w:rPr>
            </w:pPr>
            <w:r w:rsidRPr="00874921">
              <w:rPr>
                <w:rFonts w:eastAsia="Times New Roman"/>
                <w:color w:val="000000"/>
                <w:bdr w:val="none" w:sz="0" w:space="0" w:color="auto" w:frame="1"/>
                <w:lang w:val="uk-UA" w:eastAsia="uk-UA"/>
              </w:rPr>
              <w:t xml:space="preserve">Інформація про відхилення пропозиції протягом одного дня з дня прийняття рішення замовником оприлюднюється в </w:t>
            </w:r>
            <w:r w:rsidRPr="00874921">
              <w:rPr>
                <w:rFonts w:eastAsia="Times New Roman"/>
                <w:color w:val="000000"/>
                <w:bdr w:val="none" w:sz="0" w:space="0" w:color="auto" w:frame="1"/>
                <w:lang w:val="uk-UA" w:eastAsia="uk-UA"/>
              </w:rPr>
              <w:lastRenderedPageBreak/>
              <w:t>електронній системі закупівель та автоматично надсилається учаснику, пропозиція якого відхилена через електронну систему закупівель.</w:t>
            </w:r>
          </w:p>
          <w:p w:rsidR="00FA3A6D" w:rsidRDefault="00FA3A6D" w:rsidP="00FA3A6D">
            <w:pPr>
              <w:widowControl w:val="0"/>
              <w:shd w:val="clear" w:color="auto" w:fill="FFFFFF" w:themeFill="background1"/>
              <w:jc w:val="both"/>
              <w:rPr>
                <w:rFonts w:eastAsia="Times New Roman"/>
                <w:color w:val="000000"/>
                <w:bdr w:val="none" w:sz="0" w:space="0" w:color="auto" w:frame="1"/>
                <w:lang w:val="uk-UA" w:eastAsia="uk-UA"/>
              </w:rPr>
            </w:pPr>
            <w:r w:rsidRPr="00874921">
              <w:rPr>
                <w:rFonts w:eastAsia="Times New Roman"/>
                <w:color w:val="000000"/>
                <w:bdr w:val="none" w:sz="0" w:space="0" w:color="auto" w:frame="1"/>
                <w:lang w:val="uk-UA" w:eastAsia="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rsidR="00FA3A6D" w:rsidRPr="00FA730B" w:rsidRDefault="00FA3A6D" w:rsidP="00FA3A6D">
            <w:pPr>
              <w:widowControl w:val="0"/>
              <w:shd w:val="clear" w:color="auto" w:fill="FFFFFF" w:themeFill="background1"/>
              <w:jc w:val="both"/>
              <w:rPr>
                <w:rFonts w:eastAsia="Times New Roman"/>
                <w:lang w:val="uk-UA"/>
              </w:rPr>
            </w:pPr>
          </w:p>
        </w:tc>
      </w:tr>
      <w:tr w:rsidR="00FA3A6D" w:rsidRPr="00FA730B" w:rsidTr="006447F8">
        <w:trPr>
          <w:trHeight w:val="520"/>
          <w:jc w:val="center"/>
        </w:trPr>
        <w:tc>
          <w:tcPr>
            <w:tcW w:w="10032" w:type="dxa"/>
            <w:gridSpan w:val="3"/>
            <w:shd w:val="clear" w:color="auto" w:fill="FFFFFF" w:themeFill="background1"/>
            <w:vAlign w:val="center"/>
          </w:tcPr>
          <w:p w:rsidR="00FA3A6D" w:rsidRPr="00FA730B" w:rsidRDefault="00FA3A6D" w:rsidP="00FA3A6D">
            <w:pPr>
              <w:widowControl w:val="0"/>
              <w:shd w:val="clear" w:color="auto" w:fill="FFFFFF" w:themeFill="background1"/>
              <w:ind w:hanging="20"/>
              <w:jc w:val="center"/>
              <w:rPr>
                <w:lang w:val="uk-UA"/>
              </w:rPr>
            </w:pPr>
            <w:r>
              <w:rPr>
                <w:rFonts w:eastAsia="Times New Roman"/>
                <w:b/>
                <w:lang w:val="uk-UA"/>
              </w:rPr>
              <w:lastRenderedPageBreak/>
              <w:t>V</w:t>
            </w:r>
            <w:r w:rsidRPr="00FA730B">
              <w:rPr>
                <w:rFonts w:eastAsia="Times New Roman"/>
                <w:b/>
                <w:lang w:val="uk-UA"/>
              </w:rPr>
              <w:t xml:space="preserve">. Результати </w:t>
            </w:r>
            <w:r>
              <w:rPr>
                <w:rFonts w:eastAsia="Times New Roman"/>
                <w:b/>
                <w:lang w:val="uk-UA"/>
              </w:rPr>
              <w:t>закупівлі</w:t>
            </w:r>
            <w:r w:rsidRPr="00FA730B">
              <w:rPr>
                <w:rFonts w:eastAsia="Times New Roman"/>
                <w:b/>
                <w:lang w:val="uk-UA"/>
              </w:rPr>
              <w:t xml:space="preserve"> та укладання договору про закупівлю</w:t>
            </w:r>
          </w:p>
        </w:tc>
      </w:tr>
      <w:tr w:rsidR="00FA3A6D" w:rsidRPr="00A66C8A" w:rsidTr="006447F8">
        <w:trPr>
          <w:trHeight w:val="520"/>
          <w:jc w:val="center"/>
        </w:trPr>
        <w:tc>
          <w:tcPr>
            <w:tcW w:w="576" w:type="dxa"/>
            <w:shd w:val="clear" w:color="auto" w:fill="FFFFFF" w:themeFill="background1"/>
          </w:tcPr>
          <w:p w:rsidR="00FA3A6D" w:rsidRPr="00FA730B" w:rsidRDefault="00FA3A6D" w:rsidP="00FA3A6D">
            <w:pPr>
              <w:widowControl w:val="0"/>
              <w:shd w:val="clear" w:color="auto" w:fill="FFFFFF" w:themeFill="background1"/>
              <w:jc w:val="both"/>
              <w:rPr>
                <w:lang w:val="uk-UA"/>
              </w:rPr>
            </w:pPr>
            <w:r w:rsidRPr="00FA730B">
              <w:rPr>
                <w:rFonts w:eastAsia="Times New Roman"/>
                <w:lang w:val="uk-UA"/>
              </w:rPr>
              <w:t>1</w:t>
            </w:r>
          </w:p>
        </w:tc>
        <w:tc>
          <w:tcPr>
            <w:tcW w:w="2797" w:type="dxa"/>
            <w:shd w:val="clear" w:color="auto" w:fill="FFFFFF" w:themeFill="background1"/>
          </w:tcPr>
          <w:p w:rsidR="00FA3A6D" w:rsidRPr="00FA730B" w:rsidRDefault="00FA3A6D" w:rsidP="00FA3A6D">
            <w:pPr>
              <w:widowControl w:val="0"/>
              <w:shd w:val="clear" w:color="auto" w:fill="FFFFFF" w:themeFill="background1"/>
              <w:rPr>
                <w:lang w:val="uk-UA"/>
              </w:rPr>
            </w:pPr>
            <w:r w:rsidRPr="00FA730B">
              <w:rPr>
                <w:rFonts w:eastAsia="Times New Roman"/>
                <w:b/>
                <w:lang w:val="uk-UA"/>
              </w:rPr>
              <w:t xml:space="preserve">Відміна </w:t>
            </w:r>
            <w:r>
              <w:rPr>
                <w:rFonts w:eastAsia="Times New Roman"/>
                <w:b/>
                <w:lang w:val="uk-UA"/>
              </w:rPr>
              <w:t xml:space="preserve">закупівлі </w:t>
            </w:r>
          </w:p>
        </w:tc>
        <w:tc>
          <w:tcPr>
            <w:tcW w:w="6659" w:type="dxa"/>
            <w:shd w:val="clear" w:color="auto" w:fill="FFFFFF" w:themeFill="background1"/>
          </w:tcPr>
          <w:p w:rsidR="00FA3A6D" w:rsidRPr="0018541C" w:rsidRDefault="00FA3A6D" w:rsidP="00FA3A6D">
            <w:pPr>
              <w:widowControl w:val="0"/>
              <w:shd w:val="clear" w:color="auto" w:fill="FFFFFF" w:themeFill="background1"/>
              <w:jc w:val="both"/>
              <w:rPr>
                <w:rFonts w:eastAsia="Times New Roman"/>
                <w:lang w:val="uk-UA"/>
              </w:rPr>
            </w:pPr>
            <w:bookmarkStart w:id="3" w:name="z337ya" w:colFirst="0" w:colLast="0"/>
            <w:bookmarkEnd w:id="3"/>
            <w:r>
              <w:rPr>
                <w:rFonts w:eastAsia="Times New Roman"/>
                <w:lang w:val="uk-UA"/>
              </w:rPr>
              <w:t>З</w:t>
            </w:r>
            <w:r w:rsidRPr="0018541C">
              <w:rPr>
                <w:rFonts w:eastAsia="Times New Roman"/>
                <w:lang w:val="uk-UA"/>
              </w:rPr>
              <w:t>амовник відміняє спрощену закупівлю в разі:</w:t>
            </w:r>
          </w:p>
          <w:p w:rsidR="00FA3A6D" w:rsidRPr="0018541C" w:rsidRDefault="00FA3A6D" w:rsidP="00FA3A6D">
            <w:pPr>
              <w:widowControl w:val="0"/>
              <w:shd w:val="clear" w:color="auto" w:fill="FFFFFF" w:themeFill="background1"/>
              <w:jc w:val="both"/>
              <w:rPr>
                <w:rFonts w:eastAsia="Times New Roman"/>
                <w:lang w:val="uk-UA"/>
              </w:rPr>
            </w:pPr>
            <w:r w:rsidRPr="0018541C">
              <w:rPr>
                <w:rFonts w:eastAsia="Times New Roman"/>
                <w:lang w:val="uk-UA"/>
              </w:rPr>
              <w:t>1) відсутності подальшої потреби в закупівлі товарів, робіт і послуг;</w:t>
            </w:r>
          </w:p>
          <w:p w:rsidR="00FA3A6D" w:rsidRPr="0018541C" w:rsidRDefault="00FA3A6D" w:rsidP="00FA3A6D">
            <w:pPr>
              <w:widowControl w:val="0"/>
              <w:shd w:val="clear" w:color="auto" w:fill="FFFFFF" w:themeFill="background1"/>
              <w:jc w:val="both"/>
              <w:rPr>
                <w:rFonts w:eastAsia="Times New Roman"/>
                <w:lang w:val="uk-UA"/>
              </w:rPr>
            </w:pPr>
            <w:r w:rsidRPr="0018541C">
              <w:rPr>
                <w:rFonts w:eastAsia="Times New Roman"/>
                <w:lang w:val="uk-UA"/>
              </w:rPr>
              <w:t>2) неможливості усунення порушень, що виникли через виявлені порушення законодавства з питань публічних закупівель;</w:t>
            </w:r>
          </w:p>
          <w:p w:rsidR="00FA3A6D" w:rsidRPr="0018541C" w:rsidRDefault="00FA3A6D" w:rsidP="00FA3A6D">
            <w:pPr>
              <w:widowControl w:val="0"/>
              <w:shd w:val="clear" w:color="auto" w:fill="FFFFFF" w:themeFill="background1"/>
              <w:jc w:val="both"/>
              <w:rPr>
                <w:rFonts w:eastAsia="Times New Roman"/>
                <w:lang w:val="uk-UA"/>
              </w:rPr>
            </w:pPr>
            <w:r w:rsidRPr="0018541C">
              <w:rPr>
                <w:rFonts w:eastAsia="Times New Roman"/>
                <w:lang w:val="uk-UA"/>
              </w:rPr>
              <w:t>3) скорочення видатків на здійснення закупівлі товарів, робіт і послуг.</w:t>
            </w:r>
          </w:p>
          <w:p w:rsidR="00FA3A6D" w:rsidRPr="0018541C" w:rsidRDefault="00FA3A6D" w:rsidP="00FA3A6D">
            <w:pPr>
              <w:widowControl w:val="0"/>
              <w:shd w:val="clear" w:color="auto" w:fill="FFFFFF" w:themeFill="background1"/>
              <w:jc w:val="both"/>
              <w:rPr>
                <w:rFonts w:eastAsia="Times New Roman"/>
                <w:lang w:val="uk-UA"/>
              </w:rPr>
            </w:pPr>
            <w:r w:rsidRPr="0018541C">
              <w:rPr>
                <w:rFonts w:eastAsia="Times New Roman"/>
                <w:lang w:val="uk-UA"/>
              </w:rPr>
              <w:t>Спрощена закупівля автоматично відміняється електронною системою закупівель у разі:</w:t>
            </w:r>
          </w:p>
          <w:p w:rsidR="00FA3A6D" w:rsidRPr="0018541C" w:rsidRDefault="00FA3A6D" w:rsidP="00FA3A6D">
            <w:pPr>
              <w:widowControl w:val="0"/>
              <w:shd w:val="clear" w:color="auto" w:fill="FFFFFF" w:themeFill="background1"/>
              <w:jc w:val="both"/>
              <w:rPr>
                <w:rFonts w:eastAsia="Times New Roman"/>
                <w:lang w:val="uk-UA"/>
              </w:rPr>
            </w:pPr>
            <w:r w:rsidRPr="0018541C">
              <w:rPr>
                <w:rFonts w:eastAsia="Times New Roman"/>
                <w:lang w:val="uk-UA"/>
              </w:rPr>
              <w:t>1) відхилення всіх пропозицій згідно з частиною 13 статті</w:t>
            </w:r>
            <w:r>
              <w:rPr>
                <w:rFonts w:eastAsia="Times New Roman"/>
                <w:lang w:val="uk-UA"/>
              </w:rPr>
              <w:t xml:space="preserve"> 14 Закону</w:t>
            </w:r>
            <w:r w:rsidRPr="0018541C">
              <w:rPr>
                <w:rFonts w:eastAsia="Times New Roman"/>
                <w:lang w:val="uk-UA"/>
              </w:rPr>
              <w:t>;</w:t>
            </w:r>
          </w:p>
          <w:p w:rsidR="00FA3A6D" w:rsidRPr="0018541C" w:rsidRDefault="00FA3A6D" w:rsidP="00FA3A6D">
            <w:pPr>
              <w:widowControl w:val="0"/>
              <w:shd w:val="clear" w:color="auto" w:fill="FFFFFF" w:themeFill="background1"/>
              <w:jc w:val="both"/>
              <w:rPr>
                <w:rFonts w:eastAsia="Times New Roman"/>
                <w:lang w:val="uk-UA"/>
              </w:rPr>
            </w:pPr>
            <w:r w:rsidRPr="0018541C">
              <w:rPr>
                <w:rFonts w:eastAsia="Times New Roman"/>
                <w:lang w:val="uk-UA"/>
              </w:rPr>
              <w:t>2) відсутності пропозицій учасників для участі в ній.</w:t>
            </w:r>
          </w:p>
          <w:p w:rsidR="00FA3A6D" w:rsidRPr="0018541C" w:rsidRDefault="00FA3A6D" w:rsidP="00FA3A6D">
            <w:pPr>
              <w:widowControl w:val="0"/>
              <w:shd w:val="clear" w:color="auto" w:fill="FFFFFF" w:themeFill="background1"/>
              <w:jc w:val="both"/>
              <w:rPr>
                <w:rFonts w:eastAsia="Times New Roman"/>
                <w:lang w:val="uk-UA"/>
              </w:rPr>
            </w:pPr>
            <w:r w:rsidRPr="0018541C">
              <w:rPr>
                <w:rFonts w:eastAsia="Times New Roman"/>
                <w:lang w:val="uk-UA"/>
              </w:rPr>
              <w:t>Спрощена закупівля може бути відмінена частково (за лотом).</w:t>
            </w:r>
          </w:p>
          <w:p w:rsidR="00FA3A6D" w:rsidRPr="0018541C" w:rsidRDefault="00FA3A6D" w:rsidP="00FA3A6D">
            <w:pPr>
              <w:widowControl w:val="0"/>
              <w:shd w:val="clear" w:color="auto" w:fill="FFFFFF" w:themeFill="background1"/>
              <w:jc w:val="both"/>
              <w:rPr>
                <w:rFonts w:eastAsia="Times New Roman"/>
                <w:lang w:val="uk-UA"/>
              </w:rPr>
            </w:pPr>
            <w:r w:rsidRPr="0018541C">
              <w:rPr>
                <w:rFonts w:eastAsia="Times New Roman"/>
                <w:lang w:val="uk-UA"/>
              </w:rPr>
              <w:t>Повідомлення про відміну закупівлі оприлюднюється в електронній системі закупівель:</w:t>
            </w:r>
          </w:p>
          <w:p w:rsidR="00FA3A6D" w:rsidRPr="0018541C" w:rsidRDefault="00FA3A6D" w:rsidP="00FA3A6D">
            <w:pPr>
              <w:widowControl w:val="0"/>
              <w:shd w:val="clear" w:color="auto" w:fill="FFFFFF" w:themeFill="background1"/>
              <w:jc w:val="both"/>
              <w:rPr>
                <w:rFonts w:eastAsia="Times New Roman"/>
                <w:lang w:val="uk-UA"/>
              </w:rPr>
            </w:pPr>
            <w:r w:rsidRPr="0018541C">
              <w:rPr>
                <w:rFonts w:eastAsia="Times New Roman"/>
                <w:lang w:val="uk-UA"/>
              </w:rPr>
              <w:t>замовником протягом одного робочого дня з дня прийняття замовником відповідного рішення;</w:t>
            </w:r>
          </w:p>
          <w:p w:rsidR="00FA3A6D" w:rsidRPr="0018541C" w:rsidRDefault="00FA3A6D" w:rsidP="00FA3A6D">
            <w:pPr>
              <w:widowControl w:val="0"/>
              <w:shd w:val="clear" w:color="auto" w:fill="FFFFFF" w:themeFill="background1"/>
              <w:jc w:val="both"/>
              <w:rPr>
                <w:rFonts w:eastAsia="Times New Roman"/>
                <w:lang w:val="uk-UA"/>
              </w:rPr>
            </w:pPr>
            <w:r w:rsidRPr="0018541C">
              <w:rPr>
                <w:rFonts w:eastAsia="Times New Roman"/>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p w:rsidR="00FA3A6D" w:rsidRPr="00FA730B" w:rsidRDefault="00FA3A6D" w:rsidP="00FA3A6D">
            <w:pPr>
              <w:widowControl w:val="0"/>
              <w:shd w:val="clear" w:color="auto" w:fill="FFFFFF" w:themeFill="background1"/>
              <w:jc w:val="both"/>
              <w:rPr>
                <w:lang w:val="uk-UA"/>
              </w:rPr>
            </w:pPr>
            <w:r w:rsidRPr="0018541C">
              <w:rPr>
                <w:rFonts w:eastAsia="Times New Roman"/>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FA3A6D" w:rsidRPr="00FA730B" w:rsidTr="006447F8">
        <w:trPr>
          <w:trHeight w:val="520"/>
          <w:jc w:val="center"/>
        </w:trPr>
        <w:tc>
          <w:tcPr>
            <w:tcW w:w="576" w:type="dxa"/>
            <w:shd w:val="clear" w:color="auto" w:fill="FFFFFF" w:themeFill="background1"/>
          </w:tcPr>
          <w:p w:rsidR="00FA3A6D" w:rsidRPr="00FA730B" w:rsidRDefault="00FA3A6D" w:rsidP="00FA3A6D">
            <w:pPr>
              <w:widowControl w:val="0"/>
              <w:shd w:val="clear" w:color="auto" w:fill="FFFFFF" w:themeFill="background1"/>
              <w:jc w:val="both"/>
              <w:rPr>
                <w:lang w:val="uk-UA"/>
              </w:rPr>
            </w:pPr>
            <w:r w:rsidRPr="00FA730B">
              <w:rPr>
                <w:rFonts w:eastAsia="Times New Roman"/>
                <w:lang w:val="uk-UA"/>
              </w:rPr>
              <w:t>2</w:t>
            </w:r>
          </w:p>
        </w:tc>
        <w:tc>
          <w:tcPr>
            <w:tcW w:w="2797" w:type="dxa"/>
            <w:shd w:val="clear" w:color="auto" w:fill="FFFFFF" w:themeFill="background1"/>
          </w:tcPr>
          <w:p w:rsidR="00FA3A6D" w:rsidRPr="00FA730B" w:rsidRDefault="00FA3A6D" w:rsidP="00FA3A6D">
            <w:pPr>
              <w:widowControl w:val="0"/>
              <w:shd w:val="clear" w:color="auto" w:fill="FFFFFF" w:themeFill="background1"/>
              <w:rPr>
                <w:lang w:val="uk-UA"/>
              </w:rPr>
            </w:pPr>
            <w:r w:rsidRPr="00FA730B">
              <w:rPr>
                <w:rFonts w:eastAsia="Times New Roman"/>
                <w:b/>
                <w:lang w:val="uk-UA"/>
              </w:rPr>
              <w:t xml:space="preserve">Строк укладання договору </w:t>
            </w:r>
          </w:p>
        </w:tc>
        <w:tc>
          <w:tcPr>
            <w:tcW w:w="6659" w:type="dxa"/>
            <w:shd w:val="clear" w:color="auto" w:fill="FFFFFF" w:themeFill="background1"/>
          </w:tcPr>
          <w:p w:rsidR="00FA3A6D" w:rsidRPr="00BB6AFD" w:rsidRDefault="00FA3A6D" w:rsidP="00FA3A6D">
            <w:pPr>
              <w:widowControl w:val="0"/>
              <w:shd w:val="clear" w:color="auto" w:fill="FFFFFF" w:themeFill="background1"/>
              <w:jc w:val="both"/>
              <w:rPr>
                <w:rFonts w:eastAsia="Times New Roman"/>
                <w:lang w:val="uk-UA"/>
              </w:rPr>
            </w:pPr>
            <w:r w:rsidRPr="00BB6AFD">
              <w:rPr>
                <w:rFonts w:eastAsia="Times New Roman"/>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FA3A6D" w:rsidRDefault="00FA3A6D" w:rsidP="00FA3A6D">
            <w:pPr>
              <w:widowControl w:val="0"/>
              <w:shd w:val="clear" w:color="auto" w:fill="FFFFFF" w:themeFill="background1"/>
              <w:jc w:val="both"/>
              <w:rPr>
                <w:rFonts w:eastAsia="Times New Roman"/>
                <w:lang w:val="uk-UA"/>
              </w:rPr>
            </w:pPr>
            <w:r w:rsidRPr="00BB6AFD">
              <w:rPr>
                <w:rFonts w:eastAsia="Times New Roman"/>
                <w:lang w:val="uk-UA"/>
              </w:rPr>
              <w:t>Договір про закупівлю укладається згідно з вимогами статті 41 Закону</w:t>
            </w:r>
            <w:r>
              <w:rPr>
                <w:rFonts w:eastAsia="Times New Roman"/>
                <w:lang w:val="uk-UA"/>
              </w:rPr>
              <w:t>.</w:t>
            </w:r>
          </w:p>
          <w:p w:rsidR="00FA3A6D" w:rsidRDefault="00FA3A6D" w:rsidP="00FA3A6D">
            <w:pPr>
              <w:ind w:right="-285"/>
              <w:rPr>
                <w:lang w:val="uk-UA"/>
              </w:rPr>
            </w:pPr>
            <w:r w:rsidRPr="00AF66ED">
              <w:rPr>
                <w:b/>
                <w:lang w:val="uk-UA"/>
              </w:rPr>
              <w:t>Переможець</w:t>
            </w:r>
            <w:r w:rsidRPr="00AF66ED">
              <w:rPr>
                <w:lang w:val="uk-UA"/>
              </w:rPr>
              <w:t xml:space="preserve"> закупівлі під час укладення договору про закупівлю повинен надати</w:t>
            </w:r>
            <w:r>
              <w:rPr>
                <w:lang w:val="uk-UA"/>
              </w:rPr>
              <w:t>:</w:t>
            </w:r>
            <w:r w:rsidRPr="00AF66ED">
              <w:rPr>
                <w:lang w:val="uk-UA"/>
              </w:rPr>
              <w:t xml:space="preserve"> </w:t>
            </w:r>
          </w:p>
          <w:p w:rsidR="00FA3A6D" w:rsidRPr="00964761" w:rsidRDefault="00FA3A6D" w:rsidP="00FA3A6D">
            <w:pPr>
              <w:ind w:right="-285"/>
              <w:rPr>
                <w:rStyle w:val="rvts0"/>
                <w:lang w:val="uk-UA"/>
              </w:rPr>
            </w:pPr>
            <w:r>
              <w:rPr>
                <w:lang w:val="uk-UA"/>
              </w:rPr>
              <w:t>-</w:t>
            </w:r>
            <w:r w:rsidRPr="00964761">
              <w:rPr>
                <w:lang w:val="uk-UA"/>
              </w:rPr>
              <w:t>відповідну інформацію про право підписання договору про закупівлю у формі відповідних документів, які підтверджують, зокрема: право (повноваження) керівника, іншої посадової особи діяти від імені юридичної особи, яка є переможцем, без довіреності відповідно до законодавства, у тому числі підписувати договір про закупівлю, наприклад: статут (</w:t>
            </w:r>
            <w:r w:rsidRPr="00964761">
              <w:rPr>
                <w:rStyle w:val="rvts0"/>
                <w:lang w:val="uk-UA"/>
              </w:rPr>
              <w:t xml:space="preserve">витяг з Єдиного державного реєстру юридичних осіб, фізичних осіб-підприємців та громадських формувань), рішення компетентного органу юридичної особи про призначення керівника, розпорядче рішення про надання права підпису, тощо. </w:t>
            </w:r>
          </w:p>
          <w:p w:rsidR="00FA3A6D" w:rsidRPr="00964761" w:rsidRDefault="00FA3A6D" w:rsidP="00FA3A6D">
            <w:pPr>
              <w:ind w:right="282"/>
              <w:rPr>
                <w:b/>
                <w:bCs/>
                <w:spacing w:val="-3"/>
                <w:lang w:val="uk-UA"/>
              </w:rPr>
            </w:pPr>
            <w:r>
              <w:rPr>
                <w:lang w:val="uk-UA"/>
              </w:rPr>
              <w:lastRenderedPageBreak/>
              <w:t>-</w:t>
            </w:r>
            <w:r w:rsidRPr="00964761">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A3A6D" w:rsidRPr="00FA730B" w:rsidRDefault="00FA3A6D" w:rsidP="00FA3A6D">
            <w:pPr>
              <w:widowControl w:val="0"/>
              <w:shd w:val="clear" w:color="auto" w:fill="FFFFFF" w:themeFill="background1"/>
              <w:jc w:val="both"/>
              <w:rPr>
                <w:lang w:val="uk-UA"/>
              </w:rPr>
            </w:pPr>
          </w:p>
        </w:tc>
      </w:tr>
      <w:tr w:rsidR="00FA3A6D" w:rsidRPr="00FA730B" w:rsidTr="006447F8">
        <w:trPr>
          <w:trHeight w:val="520"/>
          <w:jc w:val="center"/>
        </w:trPr>
        <w:tc>
          <w:tcPr>
            <w:tcW w:w="576" w:type="dxa"/>
            <w:shd w:val="clear" w:color="auto" w:fill="FFFFFF" w:themeFill="background1"/>
          </w:tcPr>
          <w:p w:rsidR="00FA3A6D" w:rsidRPr="00FA730B" w:rsidRDefault="00FA3A6D" w:rsidP="00FA3A6D">
            <w:pPr>
              <w:widowControl w:val="0"/>
              <w:shd w:val="clear" w:color="auto" w:fill="FFFFFF" w:themeFill="background1"/>
              <w:jc w:val="both"/>
              <w:rPr>
                <w:lang w:val="uk-UA"/>
              </w:rPr>
            </w:pPr>
            <w:r w:rsidRPr="00FA730B">
              <w:rPr>
                <w:rFonts w:eastAsia="Times New Roman"/>
                <w:lang w:val="uk-UA"/>
              </w:rPr>
              <w:lastRenderedPageBreak/>
              <w:t>3</w:t>
            </w:r>
          </w:p>
        </w:tc>
        <w:tc>
          <w:tcPr>
            <w:tcW w:w="2797" w:type="dxa"/>
            <w:shd w:val="clear" w:color="auto" w:fill="FFFFFF" w:themeFill="background1"/>
          </w:tcPr>
          <w:p w:rsidR="00FA3A6D" w:rsidRPr="00FA730B" w:rsidRDefault="00FA3A6D" w:rsidP="00FA3A6D">
            <w:pPr>
              <w:widowControl w:val="0"/>
              <w:shd w:val="clear" w:color="auto" w:fill="FFFFFF" w:themeFill="background1"/>
              <w:rPr>
                <w:lang w:val="uk-UA"/>
              </w:rPr>
            </w:pPr>
            <w:r>
              <w:rPr>
                <w:rFonts w:eastAsia="Times New Roman"/>
                <w:b/>
                <w:lang w:val="uk-UA"/>
              </w:rPr>
              <w:t>П</w:t>
            </w:r>
            <w:r w:rsidRPr="006447F8">
              <w:rPr>
                <w:rFonts w:eastAsia="Times New Roman"/>
                <w:b/>
                <w:lang w:val="uk-UA"/>
              </w:rPr>
              <w:t>роект договору про закупівлю з обов’язковим зазначенням порядку змін його умов</w:t>
            </w:r>
          </w:p>
        </w:tc>
        <w:tc>
          <w:tcPr>
            <w:tcW w:w="6659" w:type="dxa"/>
            <w:shd w:val="clear" w:color="auto" w:fill="FFFFFF" w:themeFill="background1"/>
          </w:tcPr>
          <w:p w:rsidR="00FA3A6D" w:rsidRPr="009C5AEA" w:rsidRDefault="00FA3A6D" w:rsidP="00FA3A6D">
            <w:pPr>
              <w:widowControl w:val="0"/>
              <w:shd w:val="clear" w:color="auto" w:fill="FFFFFF" w:themeFill="background1"/>
              <w:jc w:val="both"/>
              <w:rPr>
                <w:rFonts w:eastAsia="Times New Roman"/>
                <w:lang w:val="uk-UA"/>
              </w:rPr>
            </w:pPr>
            <w:r>
              <w:rPr>
                <w:rFonts w:eastAsia="Times New Roman"/>
                <w:lang w:val="uk-UA"/>
              </w:rPr>
              <w:t>Прое</w:t>
            </w:r>
            <w:r w:rsidRPr="006447F8">
              <w:rPr>
                <w:rFonts w:eastAsia="Times New Roman"/>
                <w:lang w:val="uk-UA"/>
              </w:rPr>
              <w:t xml:space="preserve">кт договору про закупівлю з обов’язковим зазначенням порядку змін його умов </w:t>
            </w:r>
            <w:r w:rsidRPr="00FA730B">
              <w:rPr>
                <w:rFonts w:eastAsia="Times New Roman"/>
                <w:lang w:val="uk-UA"/>
              </w:rPr>
              <w:t xml:space="preserve">наведений у </w:t>
            </w:r>
            <w:r>
              <w:rPr>
                <w:rFonts w:eastAsia="Times New Roman"/>
                <w:lang w:val="uk-UA"/>
              </w:rPr>
              <w:t>Додатку № 3 до Оголошення.</w:t>
            </w:r>
          </w:p>
        </w:tc>
      </w:tr>
      <w:tr w:rsidR="00FA3A6D" w:rsidRPr="00FA730B" w:rsidTr="006447F8">
        <w:trPr>
          <w:trHeight w:val="520"/>
          <w:jc w:val="center"/>
        </w:trPr>
        <w:tc>
          <w:tcPr>
            <w:tcW w:w="576" w:type="dxa"/>
            <w:shd w:val="clear" w:color="auto" w:fill="FFFFFF" w:themeFill="background1"/>
          </w:tcPr>
          <w:p w:rsidR="00FA3A6D" w:rsidRPr="00FA730B" w:rsidRDefault="00FA3A6D" w:rsidP="00FA3A6D">
            <w:pPr>
              <w:widowControl w:val="0"/>
              <w:shd w:val="clear" w:color="auto" w:fill="FFFFFF" w:themeFill="background1"/>
              <w:jc w:val="both"/>
              <w:rPr>
                <w:rFonts w:eastAsia="Times New Roman"/>
                <w:lang w:val="uk-UA"/>
              </w:rPr>
            </w:pPr>
            <w:r w:rsidRPr="00FA730B">
              <w:rPr>
                <w:rFonts w:eastAsia="Times New Roman"/>
                <w:lang w:val="uk-UA"/>
              </w:rPr>
              <w:t>4</w:t>
            </w:r>
          </w:p>
        </w:tc>
        <w:tc>
          <w:tcPr>
            <w:tcW w:w="2797" w:type="dxa"/>
            <w:shd w:val="clear" w:color="auto" w:fill="FFFFFF" w:themeFill="background1"/>
          </w:tcPr>
          <w:p w:rsidR="00FA3A6D" w:rsidRPr="00FA730B" w:rsidRDefault="00FA3A6D" w:rsidP="00FA3A6D">
            <w:pPr>
              <w:widowControl w:val="0"/>
              <w:shd w:val="clear" w:color="auto" w:fill="FFFFFF" w:themeFill="background1"/>
              <w:rPr>
                <w:rFonts w:eastAsia="Times New Roman"/>
                <w:b/>
                <w:lang w:val="uk-UA"/>
              </w:rPr>
            </w:pPr>
            <w:bookmarkStart w:id="4" w:name="_Hlk494716740"/>
            <w:r w:rsidRPr="00FA730B">
              <w:rPr>
                <w:rFonts w:eastAsia="Times New Roman"/>
                <w:b/>
                <w:lang w:val="uk-UA"/>
              </w:rPr>
              <w:t>Істотні умови, що обов’язково включаються до договору про закупівлю</w:t>
            </w:r>
            <w:bookmarkEnd w:id="4"/>
          </w:p>
        </w:tc>
        <w:tc>
          <w:tcPr>
            <w:tcW w:w="6659" w:type="dxa"/>
            <w:shd w:val="clear" w:color="auto" w:fill="FFFFFF" w:themeFill="background1"/>
          </w:tcPr>
          <w:p w:rsidR="00FA3A6D" w:rsidRPr="00FA730B" w:rsidRDefault="00FA3A6D" w:rsidP="00FA3A6D">
            <w:pPr>
              <w:widowControl w:val="0"/>
              <w:shd w:val="clear" w:color="auto" w:fill="FFFFFF" w:themeFill="background1"/>
              <w:jc w:val="both"/>
              <w:rPr>
                <w:rFonts w:eastAsia="Times New Roman"/>
                <w:lang w:val="uk-UA"/>
              </w:rPr>
            </w:pPr>
            <w:r w:rsidRPr="00FA730B">
              <w:rPr>
                <w:rFonts w:eastAsia="Times New Roman"/>
                <w:lang w:val="uk-UA"/>
              </w:rPr>
              <w:t>Істотні умови,</w:t>
            </w:r>
            <w:r>
              <w:rPr>
                <w:rFonts w:eastAsia="Times New Roman"/>
                <w:lang w:val="uk-UA"/>
              </w:rPr>
              <w:t xml:space="preserve"> що обов’язково включаються до Д</w:t>
            </w:r>
            <w:r w:rsidRPr="00FA730B">
              <w:rPr>
                <w:rFonts w:eastAsia="Times New Roman"/>
                <w:lang w:val="uk-UA"/>
              </w:rPr>
              <w:t>оговору про закупівлю</w:t>
            </w:r>
            <w:r>
              <w:rPr>
                <w:rFonts w:eastAsia="Times New Roman"/>
                <w:lang w:val="uk-UA"/>
              </w:rPr>
              <w:t>, викладено у Прое</w:t>
            </w:r>
            <w:r w:rsidRPr="00FA730B">
              <w:rPr>
                <w:rFonts w:eastAsia="Times New Roman"/>
                <w:lang w:val="uk-UA"/>
              </w:rPr>
              <w:t xml:space="preserve">кті договору, який наведений у </w:t>
            </w:r>
            <w:r w:rsidRPr="006F7F9F">
              <w:rPr>
                <w:rFonts w:eastAsia="Times New Roman"/>
                <w:lang w:val="uk-UA"/>
              </w:rPr>
              <w:t>Додатку № 3</w:t>
            </w:r>
            <w:r>
              <w:rPr>
                <w:rFonts w:eastAsia="Times New Roman"/>
                <w:color w:val="0070C0"/>
                <w:lang w:val="uk-UA"/>
              </w:rPr>
              <w:t xml:space="preserve"> </w:t>
            </w:r>
            <w:r>
              <w:rPr>
                <w:rFonts w:eastAsia="Times New Roman"/>
                <w:lang w:val="uk-UA"/>
              </w:rPr>
              <w:t xml:space="preserve">до Оголошення </w:t>
            </w:r>
          </w:p>
        </w:tc>
      </w:tr>
      <w:tr w:rsidR="00FA3A6D" w:rsidRPr="00FA730B" w:rsidTr="006447F8">
        <w:trPr>
          <w:trHeight w:val="520"/>
          <w:jc w:val="center"/>
        </w:trPr>
        <w:tc>
          <w:tcPr>
            <w:tcW w:w="576" w:type="dxa"/>
            <w:shd w:val="clear" w:color="auto" w:fill="FFFFFF" w:themeFill="background1"/>
          </w:tcPr>
          <w:p w:rsidR="00FA3A6D" w:rsidRPr="00FA730B" w:rsidRDefault="00FA3A6D" w:rsidP="00FA3A6D">
            <w:pPr>
              <w:widowControl w:val="0"/>
              <w:shd w:val="clear" w:color="auto" w:fill="FFFFFF" w:themeFill="background1"/>
              <w:jc w:val="both"/>
              <w:rPr>
                <w:lang w:val="uk-UA"/>
              </w:rPr>
            </w:pPr>
            <w:r w:rsidRPr="00FA730B">
              <w:rPr>
                <w:rFonts w:eastAsia="Times New Roman"/>
                <w:lang w:val="uk-UA"/>
              </w:rPr>
              <w:t>6</w:t>
            </w:r>
          </w:p>
        </w:tc>
        <w:tc>
          <w:tcPr>
            <w:tcW w:w="2797" w:type="dxa"/>
            <w:shd w:val="clear" w:color="auto" w:fill="FFFFFF" w:themeFill="background1"/>
          </w:tcPr>
          <w:p w:rsidR="00FA3A6D" w:rsidRPr="00FA730B" w:rsidRDefault="00FA3A6D" w:rsidP="00FA3A6D">
            <w:pPr>
              <w:widowControl w:val="0"/>
              <w:shd w:val="clear" w:color="auto" w:fill="FFFFFF" w:themeFill="background1"/>
              <w:rPr>
                <w:lang w:val="uk-UA"/>
              </w:rPr>
            </w:pPr>
            <w:r w:rsidRPr="00FA730B">
              <w:rPr>
                <w:rFonts w:eastAsia="Times New Roman"/>
                <w:b/>
                <w:lang w:val="uk-UA"/>
              </w:rPr>
              <w:t>Розмір, вид, строк та умови надання, повернення та неповернення забезпечення виконання договору про закупівлю</w:t>
            </w:r>
          </w:p>
        </w:tc>
        <w:tc>
          <w:tcPr>
            <w:tcW w:w="6659" w:type="dxa"/>
            <w:shd w:val="clear" w:color="auto" w:fill="FFFFFF" w:themeFill="background1"/>
          </w:tcPr>
          <w:p w:rsidR="00FA3A6D" w:rsidRPr="00FA730B" w:rsidRDefault="00FA3A6D" w:rsidP="00FA3A6D">
            <w:pPr>
              <w:shd w:val="clear" w:color="auto" w:fill="FFFFFF" w:themeFill="background1"/>
              <w:jc w:val="both"/>
              <w:rPr>
                <w:i/>
                <w:lang w:val="uk-UA"/>
              </w:rPr>
            </w:pPr>
            <w:r>
              <w:rPr>
                <w:rFonts w:eastAsia="Times New Roman"/>
                <w:lang w:val="uk-UA"/>
              </w:rPr>
              <w:t>Не вимагається</w:t>
            </w:r>
          </w:p>
        </w:tc>
      </w:tr>
    </w:tbl>
    <w:p w:rsidR="00AA654E" w:rsidRDefault="00AA654E" w:rsidP="00AA654E">
      <w:pPr>
        <w:shd w:val="clear" w:color="auto" w:fill="FFFFFF" w:themeFill="background1"/>
        <w:ind w:left="8364"/>
        <w:jc w:val="both"/>
        <w:rPr>
          <w:lang w:val="uk-UA"/>
        </w:rPr>
      </w:pPr>
    </w:p>
    <w:p w:rsidR="00AA654E" w:rsidRPr="00A06423" w:rsidRDefault="00AA654E" w:rsidP="00AA654E">
      <w:pPr>
        <w:ind w:right="-142" w:hanging="426"/>
        <w:jc w:val="both"/>
        <w:rPr>
          <w:color w:val="000000"/>
        </w:rPr>
      </w:pPr>
      <w:r w:rsidRPr="00A06423">
        <w:rPr>
          <w:color w:val="000000"/>
        </w:rPr>
        <w:t>Додатки до оголошення:</w:t>
      </w:r>
    </w:p>
    <w:p w:rsidR="00AA654E" w:rsidRPr="00A06423" w:rsidRDefault="00AA654E" w:rsidP="00AA654E">
      <w:pPr>
        <w:pStyle w:val="af4"/>
        <w:tabs>
          <w:tab w:val="num" w:pos="-180"/>
          <w:tab w:val="left" w:pos="540"/>
        </w:tabs>
        <w:spacing w:before="0" w:beforeAutospacing="0" w:after="0" w:afterAutospacing="0"/>
        <w:ind w:firstLine="360"/>
        <w:jc w:val="both"/>
        <w:rPr>
          <w:color w:val="000000"/>
          <w:lang w:val="uk-UA"/>
        </w:rPr>
      </w:pPr>
      <w:r w:rsidRPr="00A06423">
        <w:rPr>
          <w:color w:val="000000"/>
        </w:rPr>
        <w:t xml:space="preserve">Додаток № 1 – </w:t>
      </w:r>
      <w:r w:rsidRPr="00A06423">
        <w:rPr>
          <w:bCs/>
          <w:spacing w:val="-3"/>
          <w:lang w:val="uk-UA"/>
        </w:rPr>
        <w:t>Д</w:t>
      </w:r>
      <w:r w:rsidRPr="00A06423">
        <w:rPr>
          <w:bCs/>
          <w:spacing w:val="-3"/>
        </w:rPr>
        <w:t xml:space="preserve">окументи, які подаються учасниками </w:t>
      </w:r>
      <w:r w:rsidR="00606EF8" w:rsidRPr="00A06423">
        <w:rPr>
          <w:bCs/>
          <w:spacing w:val="-3"/>
          <w:lang w:val="uk-UA"/>
        </w:rPr>
        <w:t xml:space="preserve">спрощеної </w:t>
      </w:r>
      <w:r w:rsidRPr="00A06423">
        <w:rPr>
          <w:bCs/>
          <w:spacing w:val="-3"/>
        </w:rPr>
        <w:t>закупівлі</w:t>
      </w:r>
      <w:r w:rsidRPr="00A06423">
        <w:rPr>
          <w:color w:val="000000"/>
          <w:lang w:val="uk-UA"/>
        </w:rPr>
        <w:t>.</w:t>
      </w:r>
    </w:p>
    <w:p w:rsidR="00AA654E" w:rsidRPr="00A06423" w:rsidRDefault="00AA654E" w:rsidP="00AA654E">
      <w:pPr>
        <w:pStyle w:val="af4"/>
        <w:tabs>
          <w:tab w:val="num" w:pos="-180"/>
          <w:tab w:val="left" w:pos="540"/>
        </w:tabs>
        <w:spacing w:before="0" w:beforeAutospacing="0" w:after="0" w:afterAutospacing="0"/>
        <w:ind w:firstLine="360"/>
        <w:jc w:val="both"/>
        <w:rPr>
          <w:color w:val="000000"/>
          <w:lang w:val="uk-UA"/>
        </w:rPr>
      </w:pPr>
      <w:r w:rsidRPr="00A06423">
        <w:rPr>
          <w:color w:val="000000"/>
          <w:lang w:val="uk-UA"/>
        </w:rPr>
        <w:t>Додаток № 2 – Технічні вимоги</w:t>
      </w:r>
      <w:r w:rsidR="00964761">
        <w:rPr>
          <w:color w:val="000000"/>
          <w:lang w:val="uk-UA"/>
        </w:rPr>
        <w:t xml:space="preserve"> до предмета закупівлі</w:t>
      </w:r>
      <w:r w:rsidRPr="00A06423">
        <w:rPr>
          <w:color w:val="000000"/>
          <w:lang w:val="uk-UA"/>
        </w:rPr>
        <w:t>.</w:t>
      </w:r>
    </w:p>
    <w:p w:rsidR="00AA654E" w:rsidRPr="0005447A" w:rsidRDefault="00AA654E" w:rsidP="00AA654E">
      <w:pPr>
        <w:ind w:right="128" w:firstLine="360"/>
        <w:jc w:val="both"/>
        <w:rPr>
          <w:color w:val="000000"/>
        </w:rPr>
      </w:pPr>
      <w:r w:rsidRPr="00A06423">
        <w:rPr>
          <w:color w:val="000000"/>
        </w:rPr>
        <w:t>Додаток № 3 – Проект договору.</w:t>
      </w:r>
    </w:p>
    <w:p w:rsidR="00AA654E" w:rsidRDefault="00AA654E" w:rsidP="00AA654E">
      <w:pPr>
        <w:ind w:right="128" w:firstLine="360"/>
        <w:jc w:val="center"/>
        <w:rPr>
          <w:b/>
          <w:color w:val="FF0000"/>
        </w:rPr>
      </w:pPr>
    </w:p>
    <w:p w:rsidR="00AA654E" w:rsidRDefault="00AA654E" w:rsidP="00AA654E">
      <w:pPr>
        <w:ind w:right="128" w:firstLine="360"/>
        <w:jc w:val="center"/>
        <w:rPr>
          <w:b/>
          <w:color w:val="FF0000"/>
        </w:rPr>
      </w:pPr>
    </w:p>
    <w:p w:rsidR="00AA654E" w:rsidRPr="00183782" w:rsidRDefault="00AA654E" w:rsidP="00AA654E">
      <w:pPr>
        <w:ind w:right="128" w:firstLine="360"/>
        <w:jc w:val="center"/>
        <w:rPr>
          <w:b/>
          <w:color w:val="FF0000"/>
        </w:rPr>
      </w:pPr>
    </w:p>
    <w:p w:rsidR="00FA3A6D" w:rsidRPr="00FA3A6D" w:rsidRDefault="00FA3A6D" w:rsidP="00FA3A6D">
      <w:pPr>
        <w:rPr>
          <w:rFonts w:eastAsia="Times New Roman"/>
          <w:b/>
          <w:color w:val="000000" w:themeColor="text1"/>
        </w:rPr>
      </w:pPr>
      <w:r w:rsidRPr="00FA3A6D">
        <w:rPr>
          <w:rFonts w:eastAsia="Times New Roman"/>
          <w:b/>
          <w:color w:val="000000" w:themeColor="text1"/>
        </w:rPr>
        <w:t xml:space="preserve">ВСП Івано-Франківського фахового </w:t>
      </w:r>
    </w:p>
    <w:p w:rsidR="00FA3A6D" w:rsidRPr="00FA3A6D" w:rsidRDefault="00FA3A6D" w:rsidP="00FA3A6D">
      <w:pPr>
        <w:rPr>
          <w:rFonts w:eastAsia="Times New Roman"/>
          <w:b/>
          <w:color w:val="000000" w:themeColor="text1"/>
          <w:lang w:val="uk-UA"/>
        </w:rPr>
      </w:pPr>
      <w:r w:rsidRPr="00FA3A6D">
        <w:rPr>
          <w:rFonts w:eastAsia="Times New Roman"/>
          <w:b/>
          <w:color w:val="000000" w:themeColor="text1"/>
        </w:rPr>
        <w:t>коледжу ресторанного сервісу</w:t>
      </w:r>
      <w:r w:rsidRPr="00FA3A6D">
        <w:rPr>
          <w:rFonts w:eastAsia="Times New Roman"/>
          <w:b/>
          <w:color w:val="000000" w:themeColor="text1"/>
          <w:lang w:val="uk-UA"/>
        </w:rPr>
        <w:t xml:space="preserve"> </w:t>
      </w:r>
      <w:r w:rsidRPr="00FA3A6D">
        <w:rPr>
          <w:rFonts w:eastAsia="Times New Roman"/>
          <w:b/>
          <w:color w:val="000000" w:themeColor="text1"/>
        </w:rPr>
        <w:t>і туризму НУХТ</w:t>
      </w:r>
      <w:r w:rsidRPr="00FA3A6D">
        <w:rPr>
          <w:rFonts w:eastAsia="Times New Roman"/>
          <w:b/>
          <w:color w:val="000000" w:themeColor="text1"/>
          <w:lang w:val="uk-UA"/>
        </w:rPr>
        <w:t xml:space="preserve">, </w:t>
      </w:r>
    </w:p>
    <w:p w:rsidR="00FA3A6D" w:rsidRPr="00FA3A6D" w:rsidRDefault="00FA3A6D" w:rsidP="00FA3A6D">
      <w:pPr>
        <w:rPr>
          <w:rFonts w:eastAsia="Times New Roman"/>
          <w:b/>
          <w:color w:val="000000" w:themeColor="text1"/>
          <w:lang w:val="uk-UA"/>
        </w:rPr>
      </w:pPr>
      <w:r w:rsidRPr="00FA3A6D">
        <w:rPr>
          <w:rFonts w:eastAsia="Times New Roman"/>
          <w:b/>
          <w:color w:val="000000" w:themeColor="text1"/>
          <w:shd w:val="clear" w:color="auto" w:fill="FFFFFF"/>
          <w:lang w:val="uk-UA"/>
        </w:rPr>
        <w:t>У</w:t>
      </w:r>
      <w:r w:rsidRPr="00FA3A6D">
        <w:rPr>
          <w:rFonts w:eastAsia="Times New Roman"/>
          <w:b/>
          <w:color w:val="000000" w:themeColor="text1"/>
          <w:shd w:val="clear" w:color="auto" w:fill="FFFFFF"/>
        </w:rPr>
        <w:t>повноважена особа</w:t>
      </w:r>
      <w:r w:rsidRPr="00FA3A6D">
        <w:rPr>
          <w:rFonts w:eastAsia="Times New Roman"/>
          <w:b/>
          <w:color w:val="000000" w:themeColor="text1"/>
          <w:lang w:val="uk-UA"/>
        </w:rPr>
        <w:t xml:space="preserve">                                                                                   </w:t>
      </w:r>
      <w:r w:rsidR="00237E79">
        <w:rPr>
          <w:rFonts w:eastAsia="Times New Roman"/>
          <w:b/>
          <w:color w:val="000000" w:themeColor="text1"/>
          <w:lang w:val="uk-UA"/>
        </w:rPr>
        <w:t>Присяжнюк Я</w:t>
      </w:r>
      <w:r w:rsidRPr="00FA3A6D">
        <w:rPr>
          <w:rFonts w:eastAsia="Times New Roman"/>
          <w:b/>
          <w:color w:val="000000" w:themeColor="text1"/>
        </w:rPr>
        <w:t>.І.</w:t>
      </w:r>
    </w:p>
    <w:p w:rsidR="00FA3A6D" w:rsidRPr="00FA3A6D" w:rsidRDefault="00FA3A6D" w:rsidP="00FA3A6D">
      <w:pPr>
        <w:rPr>
          <w:rFonts w:eastAsia="Times New Roman"/>
          <w:b/>
          <w:color w:val="000000" w:themeColor="text1"/>
          <w:lang w:val="uk-UA"/>
        </w:rPr>
      </w:pPr>
    </w:p>
    <w:p w:rsidR="00AA654E" w:rsidRDefault="00AA654E" w:rsidP="00AA654E">
      <w:pPr>
        <w:pStyle w:val="af4"/>
        <w:spacing w:before="0" w:beforeAutospacing="0" w:after="0" w:afterAutospacing="0"/>
        <w:rPr>
          <w:b/>
          <w:lang w:val="uk-UA"/>
        </w:rPr>
      </w:pPr>
    </w:p>
    <w:p w:rsidR="00902D81" w:rsidRDefault="00382E35" w:rsidP="00AA654E">
      <w:pPr>
        <w:shd w:val="clear" w:color="auto" w:fill="FFFFFF" w:themeFill="background1"/>
        <w:ind w:left="8364"/>
        <w:jc w:val="both"/>
        <w:rPr>
          <w:lang w:val="uk-UA"/>
        </w:rPr>
      </w:pPr>
      <w:r w:rsidRPr="00FA730B">
        <w:rPr>
          <w:lang w:val="uk-UA"/>
        </w:rPr>
        <w:br w:type="page"/>
      </w:r>
    </w:p>
    <w:p w:rsidR="00902D81" w:rsidRDefault="00902D81" w:rsidP="002C3E07">
      <w:pPr>
        <w:shd w:val="clear" w:color="auto" w:fill="FFFFFF" w:themeFill="background1"/>
        <w:rPr>
          <w:lang w:val="uk-UA"/>
        </w:rPr>
      </w:pPr>
    </w:p>
    <w:p w:rsidR="00F82FDD" w:rsidRPr="000B6F49" w:rsidRDefault="00F82FDD" w:rsidP="00F82FDD">
      <w:pPr>
        <w:jc w:val="center"/>
        <w:rPr>
          <w:b/>
        </w:rPr>
      </w:pPr>
    </w:p>
    <w:p w:rsidR="00C60BBE" w:rsidRPr="002014FD" w:rsidRDefault="00C60BBE" w:rsidP="00C60BBE">
      <w:pPr>
        <w:jc w:val="right"/>
        <w:rPr>
          <w:rFonts w:eastAsia="Times New Roman"/>
        </w:rPr>
      </w:pPr>
      <w:r w:rsidRPr="002014FD">
        <w:rPr>
          <w:rFonts w:eastAsia="Times New Roman"/>
          <w:b/>
          <w:sz w:val="28"/>
          <w:szCs w:val="28"/>
        </w:rPr>
        <w:t>Додаток  № 1</w:t>
      </w:r>
      <w:r w:rsidRPr="002014FD">
        <w:rPr>
          <w:rFonts w:eastAsia="Times New Roman"/>
        </w:rPr>
        <w:t xml:space="preserve"> </w:t>
      </w:r>
    </w:p>
    <w:p w:rsidR="00C60BBE" w:rsidRPr="002014FD" w:rsidRDefault="00C60BBE" w:rsidP="00C60BBE">
      <w:pPr>
        <w:ind w:right="282"/>
        <w:jc w:val="right"/>
        <w:rPr>
          <w:rFonts w:eastAsia="Times New Roman"/>
        </w:rPr>
      </w:pPr>
    </w:p>
    <w:p w:rsidR="00A11330" w:rsidRPr="00A11330" w:rsidRDefault="00C60BBE" w:rsidP="00A11330">
      <w:pPr>
        <w:ind w:right="282"/>
        <w:jc w:val="center"/>
        <w:rPr>
          <w:b/>
          <w:bCs/>
          <w:spacing w:val="-3"/>
        </w:rPr>
      </w:pPr>
      <w:r w:rsidRPr="005B2D57">
        <w:rPr>
          <w:rFonts w:eastAsia="Times New Roman"/>
          <w:b/>
          <w:bCs/>
          <w:spacing w:val="-3"/>
          <w:sz w:val="28"/>
          <w:szCs w:val="28"/>
        </w:rPr>
        <w:t xml:space="preserve"> </w:t>
      </w:r>
      <w:r w:rsidR="00A11330" w:rsidRPr="00A11330">
        <w:rPr>
          <w:b/>
        </w:rPr>
        <w:t xml:space="preserve">Документи, </w:t>
      </w:r>
      <w:r w:rsidR="00A11330" w:rsidRPr="00A11330">
        <w:rPr>
          <w:b/>
          <w:bCs/>
          <w:spacing w:val="-3"/>
        </w:rPr>
        <w:t xml:space="preserve">які подаються учасниками </w:t>
      </w:r>
      <w:r w:rsidR="00A11330" w:rsidRPr="00A11330">
        <w:rPr>
          <w:b/>
          <w:bCs/>
          <w:spacing w:val="-3"/>
          <w:lang w:val="uk-UA"/>
        </w:rPr>
        <w:t xml:space="preserve">спрощеної </w:t>
      </w:r>
      <w:r w:rsidR="00A11330" w:rsidRPr="00A11330">
        <w:rPr>
          <w:b/>
          <w:bCs/>
          <w:spacing w:val="-3"/>
        </w:rPr>
        <w:t>закупівлі</w:t>
      </w:r>
    </w:p>
    <w:p w:rsidR="00A11330" w:rsidRPr="00A11330" w:rsidRDefault="00A11330" w:rsidP="00A11330">
      <w:pPr>
        <w:contextualSpacing/>
        <w:jc w:val="both"/>
        <w:rPr>
          <w:rFonts w:cs="Arial"/>
          <w:b/>
          <w:color w:val="000000"/>
          <w:lang w:val="uk-UA"/>
        </w:rPr>
      </w:pPr>
    </w:p>
    <w:p w:rsidR="00A11330" w:rsidRPr="00A11330" w:rsidRDefault="00A11330" w:rsidP="00A11330">
      <w:pPr>
        <w:tabs>
          <w:tab w:val="center" w:pos="5"/>
        </w:tabs>
        <w:suppressAutoHyphens/>
        <w:ind w:right="-285"/>
        <w:jc w:val="both"/>
        <w:rPr>
          <w:rFonts w:eastAsia="Times New Roman"/>
          <w:lang w:eastAsia="zh-CN"/>
        </w:rPr>
      </w:pPr>
      <w:r w:rsidRPr="00A11330">
        <w:rPr>
          <w:rFonts w:eastAsia="Times New Roman"/>
          <w:lang w:eastAsia="zh-CN"/>
        </w:rPr>
        <w:t xml:space="preserve">1. Витяг з реєстру платників єдиного податку - </w:t>
      </w:r>
      <w:r w:rsidRPr="00A11330">
        <w:rPr>
          <w:rFonts w:eastAsia="Times New Roman"/>
          <w:lang w:eastAsia="uk-UA"/>
        </w:rPr>
        <w:t xml:space="preserve">для платника єдиного податку </w:t>
      </w:r>
      <w:r w:rsidRPr="00A11330">
        <w:rPr>
          <w:rFonts w:eastAsia="Times New Roman"/>
          <w:lang w:eastAsia="zh-CN"/>
        </w:rPr>
        <w:t>(сканований з оригіналу).</w:t>
      </w:r>
    </w:p>
    <w:p w:rsidR="00A11330" w:rsidRPr="00A11330" w:rsidRDefault="00A11330" w:rsidP="00A11330">
      <w:pPr>
        <w:tabs>
          <w:tab w:val="center" w:pos="5"/>
        </w:tabs>
        <w:suppressAutoHyphens/>
        <w:ind w:right="-285"/>
        <w:jc w:val="both"/>
        <w:rPr>
          <w:rFonts w:eastAsia="Times New Roman"/>
          <w:lang w:eastAsia="zh-CN"/>
        </w:rPr>
      </w:pPr>
      <w:r w:rsidRPr="00A11330">
        <w:rPr>
          <w:rFonts w:eastAsia="Times New Roman"/>
          <w:lang w:eastAsia="zh-CN"/>
        </w:rPr>
        <w:t xml:space="preserve">2. Витяг з реєстру платників на додану вартість </w:t>
      </w:r>
      <w:r w:rsidRPr="00A11330">
        <w:rPr>
          <w:rFonts w:eastAsia="Times New Roman"/>
          <w:lang w:eastAsia="uk-UA"/>
        </w:rPr>
        <w:t xml:space="preserve">- для платників податку на додану вартість </w:t>
      </w:r>
      <w:r w:rsidRPr="00A11330">
        <w:rPr>
          <w:rFonts w:eastAsia="Times New Roman"/>
          <w:lang w:eastAsia="zh-CN"/>
        </w:rPr>
        <w:t>(сканований з  оригіналу).</w:t>
      </w:r>
    </w:p>
    <w:p w:rsidR="00A11330" w:rsidRPr="00A11330" w:rsidRDefault="00A11330" w:rsidP="00A11330">
      <w:pPr>
        <w:tabs>
          <w:tab w:val="center" w:pos="5"/>
        </w:tabs>
        <w:suppressAutoHyphens/>
        <w:ind w:right="-285"/>
        <w:jc w:val="both"/>
        <w:rPr>
          <w:rFonts w:ascii="Calibri" w:eastAsia="Times New Roman" w:hAnsi="Calibri"/>
          <w:lang w:eastAsia="zh-CN"/>
        </w:rPr>
      </w:pPr>
      <w:r w:rsidRPr="00A11330">
        <w:rPr>
          <w:rFonts w:eastAsia="Times New Roman"/>
          <w:lang w:eastAsia="zh-CN"/>
        </w:rPr>
        <w:t xml:space="preserve">3. </w:t>
      </w:r>
      <w:r w:rsidRPr="00A11330">
        <w:rPr>
          <w:rFonts w:eastAsia="Times New Roman"/>
          <w:lang w:eastAsia="ar-SA"/>
        </w:rPr>
        <w:t>Про</w:t>
      </w:r>
      <w:r w:rsidRPr="00A11330">
        <w:rPr>
          <w:rFonts w:eastAsia="Times New Roman"/>
          <w:lang w:val="uk-UA" w:eastAsia="ar-SA"/>
        </w:rPr>
        <w:t>є</w:t>
      </w:r>
      <w:r w:rsidRPr="00A11330">
        <w:rPr>
          <w:rFonts w:eastAsia="Times New Roman"/>
          <w:lang w:eastAsia="ar-SA"/>
        </w:rPr>
        <w:t>кт договору про закупівлю (</w:t>
      </w:r>
      <w:r w:rsidRPr="00A11330">
        <w:rPr>
          <w:rFonts w:eastAsia="Times New Roman"/>
          <w:lang w:val="uk-UA" w:eastAsia="ar-SA"/>
        </w:rPr>
        <w:t xml:space="preserve">відповідно до </w:t>
      </w:r>
      <w:r w:rsidRPr="00A11330">
        <w:rPr>
          <w:rFonts w:eastAsia="Times New Roman"/>
          <w:lang w:val="uk-UA" w:eastAsia="zh-CN"/>
        </w:rPr>
        <w:t>Додаток № 3 до Оголошення</w:t>
      </w:r>
      <w:r w:rsidRPr="00A11330">
        <w:rPr>
          <w:rFonts w:eastAsia="Times New Roman"/>
          <w:lang w:eastAsia="ar-SA"/>
        </w:rPr>
        <w:t>) з</w:t>
      </w:r>
      <w:r w:rsidRPr="00A11330">
        <w:rPr>
          <w:rFonts w:eastAsia="Times New Roman"/>
          <w:lang w:val="uk-UA" w:eastAsia="ar-SA"/>
        </w:rPr>
        <w:t xml:space="preserve"> </w:t>
      </w:r>
      <w:r w:rsidRPr="00A11330">
        <w:rPr>
          <w:rFonts w:eastAsia="Times New Roman"/>
          <w:lang w:eastAsia="ar-SA"/>
        </w:rPr>
        <w:t>приміткою на кожній сторінці «Згідні з про</w:t>
      </w:r>
      <w:r w:rsidRPr="00A11330">
        <w:rPr>
          <w:rFonts w:eastAsia="Times New Roman"/>
          <w:lang w:val="uk-UA" w:eastAsia="ar-SA"/>
        </w:rPr>
        <w:t>є</w:t>
      </w:r>
      <w:r w:rsidRPr="00A11330">
        <w:rPr>
          <w:rFonts w:eastAsia="Times New Roman"/>
          <w:lang w:eastAsia="ar-SA"/>
        </w:rPr>
        <w:t>ктом договору», підписом кожної сторінки та печаткою у разі її використання.</w:t>
      </w:r>
    </w:p>
    <w:p w:rsidR="00A11330" w:rsidRPr="00A11330" w:rsidRDefault="00A11330" w:rsidP="00A11330">
      <w:pPr>
        <w:tabs>
          <w:tab w:val="left" w:pos="1080"/>
        </w:tabs>
        <w:ind w:right="282"/>
        <w:jc w:val="both"/>
      </w:pPr>
      <w:r w:rsidRPr="00A11330">
        <w:t xml:space="preserve">4. Довідку в довільній формі, яка містить відомості про </w:t>
      </w:r>
      <w:r w:rsidRPr="00A11330">
        <w:rPr>
          <w:lang w:val="uk-UA"/>
        </w:rPr>
        <w:t>учасника, а саме</w:t>
      </w:r>
      <w:r w:rsidRPr="00A11330">
        <w:t>:</w:t>
      </w:r>
    </w:p>
    <w:p w:rsidR="00A11330" w:rsidRPr="00A11330" w:rsidRDefault="00A11330" w:rsidP="00A11330">
      <w:pPr>
        <w:tabs>
          <w:tab w:val="left" w:pos="1080"/>
          <w:tab w:val="left" w:pos="10065"/>
        </w:tabs>
        <w:ind w:right="-285"/>
        <w:jc w:val="both"/>
      </w:pPr>
      <w:r w:rsidRPr="00A11330">
        <w:t xml:space="preserve">а) реквізити (адреса-юридична та фактична, </w:t>
      </w:r>
      <w:r w:rsidRPr="00A11330">
        <w:rPr>
          <w:lang w:val="uk-UA"/>
        </w:rPr>
        <w:t xml:space="preserve">код ЄДРПОУ, </w:t>
      </w:r>
      <w:r w:rsidRPr="00A11330">
        <w:t>телефон,</w:t>
      </w:r>
      <w:r w:rsidRPr="00A11330">
        <w:rPr>
          <w:lang w:val="uk-UA"/>
        </w:rPr>
        <w:t xml:space="preserve"> </w:t>
      </w:r>
      <w:r w:rsidRPr="00A11330">
        <w:t>електронна адреса, банківські реквізити);</w:t>
      </w:r>
    </w:p>
    <w:p w:rsidR="00A11330" w:rsidRPr="00A11330" w:rsidRDefault="00A11330" w:rsidP="00A11330">
      <w:pPr>
        <w:tabs>
          <w:tab w:val="left" w:pos="1080"/>
        </w:tabs>
        <w:jc w:val="both"/>
      </w:pPr>
      <w:r w:rsidRPr="00A11330">
        <w:t xml:space="preserve">б) керівництво (посада, ім'я, по батькові, </w:t>
      </w:r>
      <w:r w:rsidRPr="00A11330">
        <w:rPr>
          <w:lang w:val="uk-UA"/>
        </w:rPr>
        <w:t xml:space="preserve">прізвище, </w:t>
      </w:r>
      <w:r w:rsidRPr="00A11330">
        <w:t>телефон для контактів);</w:t>
      </w:r>
    </w:p>
    <w:p w:rsidR="00A11330" w:rsidRPr="00A11330" w:rsidRDefault="00A11330" w:rsidP="00A11330">
      <w:pPr>
        <w:ind w:right="-285"/>
        <w:jc w:val="both"/>
        <w:rPr>
          <w:bCs/>
          <w:spacing w:val="-3"/>
        </w:rPr>
      </w:pPr>
      <w:r w:rsidRPr="00A11330">
        <w:rPr>
          <w:bCs/>
          <w:spacing w:val="-3"/>
        </w:rPr>
        <w:t>5. Довідку в довільній формі про застосування заходів із захисту навколишн</w:t>
      </w:r>
      <w:r w:rsidRPr="00A11330">
        <w:rPr>
          <w:bCs/>
          <w:spacing w:val="-3"/>
          <w:lang w:val="uk-UA"/>
        </w:rPr>
        <w:t>ього</w:t>
      </w:r>
      <w:r w:rsidRPr="00A11330">
        <w:rPr>
          <w:bCs/>
          <w:spacing w:val="-3"/>
        </w:rPr>
        <w:t xml:space="preserve"> середовищ</w:t>
      </w:r>
      <w:r w:rsidRPr="00A11330">
        <w:rPr>
          <w:bCs/>
          <w:spacing w:val="-3"/>
          <w:lang w:val="uk-UA"/>
        </w:rPr>
        <w:t>а</w:t>
      </w:r>
      <w:r w:rsidRPr="00A11330">
        <w:rPr>
          <w:bCs/>
          <w:spacing w:val="-3"/>
        </w:rPr>
        <w:t xml:space="preserve"> (довкілля) при виконанні робіт.</w:t>
      </w:r>
    </w:p>
    <w:p w:rsidR="00A11330" w:rsidRPr="00A11330" w:rsidRDefault="00A11330" w:rsidP="00A11330">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ind w:right="-285"/>
        <w:jc w:val="both"/>
        <w:rPr>
          <w:color w:val="FF0000"/>
        </w:rPr>
      </w:pPr>
      <w:r w:rsidRPr="00A11330">
        <w:rPr>
          <w:bCs/>
          <w:spacing w:val="-3"/>
        </w:rPr>
        <w:t>6. Опис предмета закупівлі (перелік технічних, якісних, функціональних, кількісних</w:t>
      </w:r>
      <w:r w:rsidRPr="00A11330">
        <w:rPr>
          <w:bCs/>
          <w:spacing w:val="-3"/>
          <w:lang w:val="uk-UA"/>
        </w:rPr>
        <w:t xml:space="preserve"> </w:t>
      </w:r>
      <w:r w:rsidRPr="00A11330">
        <w:rPr>
          <w:bCs/>
          <w:spacing w:val="-3"/>
        </w:rPr>
        <w:t xml:space="preserve">характеристик робіт (згідно </w:t>
      </w:r>
      <w:r w:rsidRPr="00A11330">
        <w:rPr>
          <w:bCs/>
          <w:spacing w:val="-3"/>
          <w:lang w:val="uk-UA"/>
        </w:rPr>
        <w:t>технічних вимог до предмета закупівлі Д</w:t>
      </w:r>
      <w:r w:rsidRPr="00A11330">
        <w:rPr>
          <w:bCs/>
          <w:spacing w:val="-3"/>
        </w:rPr>
        <w:t xml:space="preserve">одатку </w:t>
      </w:r>
      <w:r w:rsidRPr="00A11330">
        <w:rPr>
          <w:bCs/>
          <w:spacing w:val="-3"/>
          <w:lang w:val="uk-UA"/>
        </w:rPr>
        <w:t xml:space="preserve">№ </w:t>
      </w:r>
      <w:r w:rsidRPr="00A11330">
        <w:rPr>
          <w:bCs/>
          <w:spacing w:val="-3"/>
        </w:rPr>
        <w:t>2</w:t>
      </w:r>
      <w:r w:rsidRPr="00A11330">
        <w:rPr>
          <w:bCs/>
          <w:spacing w:val="-3"/>
          <w:lang w:val="uk-UA"/>
        </w:rPr>
        <w:t xml:space="preserve"> до Оголошення</w:t>
      </w:r>
      <w:r w:rsidRPr="00A11330">
        <w:rPr>
          <w:bCs/>
          <w:spacing w:val="-3"/>
        </w:rPr>
        <w:t xml:space="preserve">) </w:t>
      </w:r>
      <w:r w:rsidRPr="00A11330">
        <w:rPr>
          <w:lang w:eastAsia="ar-SA"/>
        </w:rPr>
        <w:t>з приміткою на кожній сторінці «Згідні виконати в повному обсязі», підписом кожної сторінки та печаткою у разі її використання.</w:t>
      </w:r>
    </w:p>
    <w:p w:rsidR="00A11330" w:rsidRPr="00A11330" w:rsidRDefault="00A11330" w:rsidP="00A11330">
      <w:pPr>
        <w:tabs>
          <w:tab w:val="center" w:pos="5"/>
        </w:tabs>
        <w:suppressAutoHyphens/>
        <w:jc w:val="both"/>
        <w:rPr>
          <w:rFonts w:eastAsia="Times New Roman"/>
          <w:lang w:eastAsia="ar-SA"/>
        </w:rPr>
      </w:pPr>
      <w:r w:rsidRPr="00A11330">
        <w:rPr>
          <w:rFonts w:eastAsia="Times New Roman"/>
          <w:lang w:val="uk-UA" w:eastAsia="zh-CN"/>
        </w:rPr>
        <w:t>7</w:t>
      </w:r>
      <w:r w:rsidRPr="00A11330">
        <w:rPr>
          <w:rFonts w:eastAsia="Times New Roman"/>
          <w:lang w:eastAsia="zh-CN"/>
        </w:rPr>
        <w:t xml:space="preserve">. Документ, що підтверджує повноваження посадової особи або представника учасника </w:t>
      </w:r>
      <w:r w:rsidRPr="00A11330">
        <w:rPr>
          <w:rFonts w:eastAsia="Times New Roman"/>
          <w:lang w:val="uk-UA" w:eastAsia="zh-CN"/>
        </w:rPr>
        <w:t xml:space="preserve">спрощеної закупівлі </w:t>
      </w:r>
      <w:r w:rsidRPr="00A11330">
        <w:rPr>
          <w:rFonts w:eastAsia="Times New Roman"/>
          <w:lang w:eastAsia="zh-CN"/>
        </w:rPr>
        <w:t>щодо підпису документів пропозиції (сканований з оригіналу). Повноваження щодо підпису документів пропозиції учасника закупівлі, підтверджується одним із наступних документів: випискою з протоколу засновників, наказом про призначення, довіреністю, дорученням, витягом</w:t>
      </w:r>
      <w:r w:rsidRPr="00A11330">
        <w:rPr>
          <w:rFonts w:eastAsia="Times New Roman"/>
          <w:lang w:val="uk-UA" w:eastAsia="zh-CN"/>
        </w:rPr>
        <w:t xml:space="preserve"> або випискою</w:t>
      </w:r>
      <w:r w:rsidRPr="00A11330">
        <w:rPr>
          <w:rFonts w:eastAsia="Times New Roman"/>
          <w:lang w:eastAsia="zh-CN"/>
        </w:rPr>
        <w:t xml:space="preserve"> з Єдиного державного реєстру юридичних осіб, фізичних осіб-підприємців та громадських формувань</w:t>
      </w:r>
      <w:r w:rsidRPr="00A11330">
        <w:rPr>
          <w:rFonts w:ascii="Calibri" w:eastAsia="Times New Roman" w:hAnsi="Calibri"/>
          <w:sz w:val="22"/>
          <w:szCs w:val="22"/>
          <w:lang w:eastAsia="zh-CN"/>
        </w:rPr>
        <w:t xml:space="preserve">. </w:t>
      </w:r>
    </w:p>
    <w:p w:rsidR="00A11330" w:rsidRPr="00A11330" w:rsidRDefault="00A11330" w:rsidP="00A11330">
      <w:pPr>
        <w:ind w:right="-285"/>
        <w:jc w:val="both"/>
        <w:rPr>
          <w:lang w:val="uk-UA"/>
        </w:rPr>
      </w:pPr>
      <w:r w:rsidRPr="00A11330">
        <w:rPr>
          <w:lang w:val="uk-UA"/>
        </w:rPr>
        <w:t>8</w:t>
      </w:r>
      <w:r w:rsidRPr="00A11330">
        <w:t>.  Довідку довільної форми про те, що щодо учасника не застосовувалися штрафні санкції та не набрали чинності рішення судів про неналежне виконання робіт.</w:t>
      </w:r>
    </w:p>
    <w:p w:rsidR="00A11330" w:rsidRPr="00523095" w:rsidRDefault="00A11330" w:rsidP="00A11330">
      <w:pPr>
        <w:widowControl w:val="0"/>
        <w:ind w:right="-284"/>
        <w:jc w:val="both"/>
        <w:rPr>
          <w:lang w:val="uk-UA"/>
        </w:rPr>
      </w:pPr>
      <w:r w:rsidRPr="00A11330">
        <w:rPr>
          <w:bCs/>
          <w:lang w:val="uk-UA"/>
        </w:rPr>
        <w:t>9</w:t>
      </w:r>
      <w:r w:rsidRPr="00FA3A6D">
        <w:rPr>
          <w:bCs/>
          <w:lang w:val="uk-UA"/>
        </w:rPr>
        <w:t xml:space="preserve">. </w:t>
      </w:r>
      <w:r w:rsidRPr="00FA3A6D">
        <w:rPr>
          <w:lang w:val="uk-UA"/>
        </w:rPr>
        <w:t>Створення та подання учасником документів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w:t>
      </w:r>
      <w:r w:rsidR="00FA3A6D">
        <w:rPr>
          <w:lang w:val="uk-UA"/>
        </w:rPr>
        <w:t xml:space="preserve"> УЕП або</w:t>
      </w:r>
      <w:r w:rsidRPr="00A11330">
        <w:rPr>
          <w:lang w:val="uk-UA"/>
        </w:rPr>
        <w:t xml:space="preserve"> </w:t>
      </w:r>
      <w:r w:rsidRPr="00FA3A6D">
        <w:rPr>
          <w:lang w:val="uk-UA"/>
        </w:rPr>
        <w:t>кваліфікованого електронного підпису (КЕП)</w:t>
      </w:r>
      <w:r w:rsidRPr="00A11330">
        <w:rPr>
          <w:lang w:val="uk-UA"/>
        </w:rPr>
        <w:t xml:space="preserve"> </w:t>
      </w:r>
      <w:r w:rsidRPr="00A11330">
        <w:rPr>
          <w:rFonts w:eastAsia="Times New Roman"/>
          <w:lang w:val="uk-UA"/>
        </w:rPr>
        <w:t>особи, яка має повноваження щодо підпису документів пропозиції</w:t>
      </w:r>
      <w:r w:rsidRPr="00FA3A6D">
        <w:rPr>
          <w:lang w:val="uk-UA"/>
        </w:rPr>
        <w:t xml:space="preserve">. </w:t>
      </w:r>
    </w:p>
    <w:p w:rsidR="00A11330" w:rsidRPr="00A11330" w:rsidRDefault="00523095" w:rsidP="00A11330">
      <w:pPr>
        <w:ind w:right="-285"/>
        <w:jc w:val="both"/>
        <w:rPr>
          <w:lang w:val="uk-UA"/>
        </w:rPr>
      </w:pPr>
      <w:r>
        <w:rPr>
          <w:lang w:val="uk-UA"/>
        </w:rPr>
        <w:t>10</w:t>
      </w:r>
      <w:r w:rsidR="00A11330" w:rsidRPr="00A11330">
        <w:rPr>
          <w:lang w:val="uk-UA"/>
        </w:rPr>
        <w:t xml:space="preserve">. </w:t>
      </w:r>
      <w:r w:rsidR="00A11330" w:rsidRPr="00A11330">
        <w:rPr>
          <w:lang w:val="uk-UA" w:eastAsia="ar-SA"/>
        </w:rPr>
        <w:t>Довідку довільної форми</w:t>
      </w:r>
      <w:r w:rsidR="00A11330" w:rsidRPr="00A11330">
        <w:rPr>
          <w:lang w:val="uk-UA"/>
        </w:rPr>
        <w:t xml:space="preserve"> з інформацією про наявність документально підтвердженого досвіду виконання аналогічного договору та сканкопії з оригіналів аналогічного договору (про який вказана інформація у довідці) зі всіма додатками до нього та документів, що підтверджують його повне виконання (</w:t>
      </w:r>
      <w:r>
        <w:rPr>
          <w:lang w:val="uk-UA"/>
        </w:rPr>
        <w:t xml:space="preserve">накладні, </w:t>
      </w:r>
      <w:r w:rsidR="00A11330" w:rsidRPr="00A11330">
        <w:rPr>
          <w:lang w:val="uk-UA"/>
        </w:rPr>
        <w:t xml:space="preserve">акти </w:t>
      </w:r>
      <w:r>
        <w:rPr>
          <w:lang w:val="uk-UA"/>
        </w:rPr>
        <w:t>прийому-передачі товару</w:t>
      </w:r>
      <w:r w:rsidR="00A11330" w:rsidRPr="00A11330">
        <w:rPr>
          <w:color w:val="000000"/>
          <w:lang w:val="uk-UA"/>
        </w:rPr>
        <w:t>)</w:t>
      </w:r>
      <w:r w:rsidR="00A11330" w:rsidRPr="00A11330">
        <w:rPr>
          <w:lang w:val="uk-UA"/>
        </w:rPr>
        <w:t xml:space="preserve">. Сканкопії названих документів повинні містити всі сторінки і бути чіткими.  </w:t>
      </w:r>
    </w:p>
    <w:p w:rsidR="00A11330" w:rsidRPr="00A11330" w:rsidRDefault="00A11330" w:rsidP="00A11330">
      <w:pPr>
        <w:ind w:right="-285"/>
        <w:jc w:val="both"/>
        <w:rPr>
          <w:lang w:val="uk-UA"/>
        </w:rPr>
      </w:pPr>
      <w:r w:rsidRPr="00A11330">
        <w:rPr>
          <w:lang w:val="uk-UA"/>
        </w:rPr>
        <w:t>Як зразок може бути ця табличка.</w:t>
      </w:r>
    </w:p>
    <w:p w:rsidR="00A11330" w:rsidRPr="00A11330" w:rsidRDefault="00A11330" w:rsidP="00A11330">
      <w:pPr>
        <w:ind w:right="-285"/>
        <w:jc w:val="both"/>
        <w:rPr>
          <w:lang w:val="uk-UA"/>
        </w:rPr>
      </w:pPr>
    </w:p>
    <w:tbl>
      <w:tblPr>
        <w:tblW w:w="9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1833"/>
        <w:gridCol w:w="1974"/>
        <w:gridCol w:w="1955"/>
        <w:gridCol w:w="1682"/>
        <w:gridCol w:w="1628"/>
      </w:tblGrid>
      <w:tr w:rsidR="00A11330" w:rsidRPr="00A11330" w:rsidTr="005141A5">
        <w:trPr>
          <w:trHeight w:val="1689"/>
          <w:jc w:val="center"/>
        </w:trPr>
        <w:tc>
          <w:tcPr>
            <w:tcW w:w="426" w:type="dxa"/>
            <w:tcBorders>
              <w:top w:val="single" w:sz="4" w:space="0" w:color="auto"/>
              <w:left w:val="single" w:sz="4" w:space="0" w:color="auto"/>
              <w:bottom w:val="single" w:sz="4" w:space="0" w:color="auto"/>
              <w:right w:val="single" w:sz="4" w:space="0" w:color="auto"/>
            </w:tcBorders>
            <w:vAlign w:val="center"/>
          </w:tcPr>
          <w:p w:rsidR="00A11330" w:rsidRPr="00A11330" w:rsidRDefault="00A11330" w:rsidP="00A11330">
            <w:pPr>
              <w:jc w:val="center"/>
              <w:rPr>
                <w:lang w:val="uk-UA"/>
              </w:rPr>
            </w:pPr>
            <w:r w:rsidRPr="00A11330">
              <w:rPr>
                <w:lang w:val="uk-UA"/>
              </w:rPr>
              <w:t>№ з/п</w:t>
            </w:r>
          </w:p>
        </w:tc>
        <w:tc>
          <w:tcPr>
            <w:tcW w:w="1842" w:type="dxa"/>
            <w:tcBorders>
              <w:top w:val="single" w:sz="4" w:space="0" w:color="auto"/>
              <w:left w:val="single" w:sz="4" w:space="0" w:color="auto"/>
              <w:bottom w:val="single" w:sz="4" w:space="0" w:color="auto"/>
              <w:right w:val="single" w:sz="4" w:space="0" w:color="auto"/>
            </w:tcBorders>
            <w:vAlign w:val="center"/>
          </w:tcPr>
          <w:p w:rsidR="00A11330" w:rsidRPr="00A11330" w:rsidRDefault="00A11330" w:rsidP="00A11330">
            <w:pPr>
              <w:jc w:val="center"/>
            </w:pPr>
            <w:r w:rsidRPr="00A11330">
              <w:rPr>
                <w:lang w:val="uk-UA"/>
              </w:rPr>
              <w:t>Назва підприємства (установи, організації), з яким укладено дого</w:t>
            </w:r>
            <w:r w:rsidRPr="00A11330">
              <w:t>вір</w:t>
            </w:r>
          </w:p>
        </w:tc>
        <w:tc>
          <w:tcPr>
            <w:tcW w:w="1985" w:type="dxa"/>
            <w:tcBorders>
              <w:top w:val="single" w:sz="4" w:space="0" w:color="auto"/>
              <w:left w:val="single" w:sz="4" w:space="0" w:color="auto"/>
              <w:bottom w:val="single" w:sz="4" w:space="0" w:color="auto"/>
              <w:right w:val="single" w:sz="4" w:space="0" w:color="auto"/>
            </w:tcBorders>
            <w:vAlign w:val="center"/>
          </w:tcPr>
          <w:p w:rsidR="00A11330" w:rsidRPr="00A11330" w:rsidRDefault="00A11330" w:rsidP="00A11330">
            <w:pPr>
              <w:jc w:val="center"/>
            </w:pPr>
            <w:r w:rsidRPr="00A11330">
              <w:t>Адреса підприємства, телефон, ПІП особи, яка підписала договір</w:t>
            </w:r>
          </w:p>
        </w:tc>
        <w:tc>
          <w:tcPr>
            <w:tcW w:w="1984" w:type="dxa"/>
            <w:tcBorders>
              <w:top w:val="single" w:sz="4" w:space="0" w:color="auto"/>
              <w:left w:val="single" w:sz="4" w:space="0" w:color="auto"/>
              <w:bottom w:val="single" w:sz="4" w:space="0" w:color="auto"/>
              <w:right w:val="single" w:sz="4" w:space="0" w:color="auto"/>
            </w:tcBorders>
            <w:vAlign w:val="center"/>
          </w:tcPr>
          <w:p w:rsidR="00A11330" w:rsidRPr="00A11330" w:rsidRDefault="00A11330" w:rsidP="00A11330">
            <w:pPr>
              <w:jc w:val="center"/>
            </w:pPr>
            <w:r w:rsidRPr="00A11330">
              <w:t>Предмет закупівлі</w:t>
            </w:r>
          </w:p>
          <w:p w:rsidR="00A11330" w:rsidRPr="00A11330" w:rsidRDefault="00A11330" w:rsidP="00A11330">
            <w:pPr>
              <w:jc w:val="center"/>
            </w:pPr>
            <w:r w:rsidRPr="00A11330">
              <w:t xml:space="preserve"> (назва об’єкту)</w:t>
            </w:r>
          </w:p>
        </w:tc>
        <w:tc>
          <w:tcPr>
            <w:tcW w:w="1701" w:type="dxa"/>
            <w:tcBorders>
              <w:top w:val="single" w:sz="4" w:space="0" w:color="auto"/>
              <w:left w:val="single" w:sz="4" w:space="0" w:color="auto"/>
              <w:bottom w:val="single" w:sz="4" w:space="0" w:color="auto"/>
              <w:right w:val="single" w:sz="4" w:space="0" w:color="auto"/>
            </w:tcBorders>
            <w:vAlign w:val="center"/>
          </w:tcPr>
          <w:p w:rsidR="00A11330" w:rsidRPr="00A11330" w:rsidRDefault="00A11330" w:rsidP="00A11330">
            <w:pPr>
              <w:jc w:val="center"/>
            </w:pPr>
            <w:r w:rsidRPr="00A11330">
              <w:t>Номер, дата та сума договору</w:t>
            </w:r>
          </w:p>
        </w:tc>
        <w:tc>
          <w:tcPr>
            <w:tcW w:w="1640" w:type="dxa"/>
            <w:tcBorders>
              <w:top w:val="single" w:sz="4" w:space="0" w:color="auto"/>
              <w:left w:val="single" w:sz="4" w:space="0" w:color="auto"/>
              <w:bottom w:val="single" w:sz="4" w:space="0" w:color="auto"/>
              <w:right w:val="single" w:sz="4" w:space="0" w:color="auto"/>
            </w:tcBorders>
            <w:vAlign w:val="center"/>
          </w:tcPr>
          <w:p w:rsidR="00A11330" w:rsidRPr="00A11330" w:rsidRDefault="00A11330" w:rsidP="00A11330">
            <w:pPr>
              <w:jc w:val="center"/>
            </w:pPr>
            <w:r w:rsidRPr="00A11330">
              <w:t>Термін виконання договору</w:t>
            </w:r>
          </w:p>
        </w:tc>
      </w:tr>
      <w:tr w:rsidR="00A11330" w:rsidRPr="00A11330" w:rsidTr="005141A5">
        <w:trPr>
          <w:trHeight w:val="451"/>
          <w:jc w:val="center"/>
        </w:trPr>
        <w:tc>
          <w:tcPr>
            <w:tcW w:w="426" w:type="dxa"/>
            <w:tcBorders>
              <w:top w:val="single" w:sz="4" w:space="0" w:color="auto"/>
              <w:left w:val="single" w:sz="4" w:space="0" w:color="auto"/>
              <w:bottom w:val="single" w:sz="4" w:space="0" w:color="auto"/>
              <w:right w:val="single" w:sz="4" w:space="0" w:color="auto"/>
            </w:tcBorders>
            <w:vAlign w:val="center"/>
          </w:tcPr>
          <w:p w:rsidR="00A11330" w:rsidRPr="00A11330" w:rsidRDefault="00A11330" w:rsidP="00A11330">
            <w:pPr>
              <w:rPr>
                <w:rFonts w:ascii="Calibri" w:eastAsia="Calibri" w:hAnsi="Calibri"/>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A11330" w:rsidRPr="00A11330" w:rsidRDefault="00A11330" w:rsidP="00A11330">
            <w:pPr>
              <w:rPr>
                <w:rFonts w:ascii="Calibri" w:eastAsia="Calibri" w:hAnsi="Calibri"/>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A11330" w:rsidRPr="00A11330" w:rsidRDefault="00A11330" w:rsidP="00A11330">
            <w:pPr>
              <w:rPr>
                <w:rFonts w:ascii="Calibri" w:eastAsia="Calibri" w:hAnsi="Calibri"/>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A11330" w:rsidRPr="00A11330" w:rsidRDefault="00A11330" w:rsidP="00A11330">
            <w:pPr>
              <w:rPr>
                <w:rFonts w:ascii="Calibri" w:eastAsia="Calibri" w:hAnsi="Calibr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11330" w:rsidRPr="00A11330" w:rsidRDefault="00A11330" w:rsidP="00A11330">
            <w:pPr>
              <w:rPr>
                <w:rFonts w:ascii="Calibri" w:eastAsia="Calibri" w:hAnsi="Calibri"/>
                <w:sz w:val="20"/>
                <w:szCs w:val="20"/>
              </w:rPr>
            </w:pPr>
          </w:p>
        </w:tc>
        <w:tc>
          <w:tcPr>
            <w:tcW w:w="1640" w:type="dxa"/>
            <w:tcBorders>
              <w:top w:val="single" w:sz="4" w:space="0" w:color="auto"/>
              <w:left w:val="single" w:sz="4" w:space="0" w:color="auto"/>
              <w:bottom w:val="single" w:sz="4" w:space="0" w:color="auto"/>
              <w:right w:val="single" w:sz="4" w:space="0" w:color="auto"/>
            </w:tcBorders>
            <w:vAlign w:val="center"/>
          </w:tcPr>
          <w:p w:rsidR="00A11330" w:rsidRPr="00A11330" w:rsidRDefault="00A11330" w:rsidP="00A11330">
            <w:pPr>
              <w:rPr>
                <w:rFonts w:ascii="Calibri" w:eastAsia="Calibri" w:hAnsi="Calibri"/>
                <w:sz w:val="20"/>
                <w:szCs w:val="20"/>
              </w:rPr>
            </w:pPr>
          </w:p>
        </w:tc>
      </w:tr>
    </w:tbl>
    <w:p w:rsidR="00A11330" w:rsidRPr="00A11330" w:rsidRDefault="00A11330" w:rsidP="00A11330">
      <w:pPr>
        <w:jc w:val="center"/>
      </w:pPr>
    </w:p>
    <w:p w:rsidR="00A11330" w:rsidRPr="00A11330" w:rsidRDefault="00A11330" w:rsidP="00A11330">
      <w:pPr>
        <w:tabs>
          <w:tab w:val="left" w:pos="142"/>
        </w:tabs>
        <w:ind w:right="-285"/>
        <w:contextualSpacing/>
        <w:jc w:val="both"/>
        <w:rPr>
          <w:rFonts w:eastAsia="Times New Roman" w:cs="Calibri"/>
          <w:iCs/>
          <w:lang w:val="uk-UA" w:eastAsia="en-US"/>
        </w:rPr>
      </w:pPr>
      <w:r w:rsidRPr="00A11330">
        <w:rPr>
          <w:rFonts w:eastAsia="Times New Roman"/>
          <w:iCs/>
          <w:lang w:val="uk-UA" w:eastAsia="en-US"/>
        </w:rPr>
        <w:t xml:space="preserve">Під аналогічним договором необхідно розуміти договір про </w:t>
      </w:r>
      <w:r w:rsidR="00523095">
        <w:rPr>
          <w:rFonts w:eastAsia="Times New Roman"/>
          <w:iCs/>
          <w:lang w:val="uk-UA" w:eastAsia="en-US"/>
        </w:rPr>
        <w:t>товару</w:t>
      </w:r>
      <w:r w:rsidRPr="00A11330">
        <w:rPr>
          <w:rFonts w:eastAsia="Times New Roman"/>
          <w:iCs/>
          <w:lang w:val="uk-UA" w:eastAsia="en-US"/>
        </w:rPr>
        <w:t xml:space="preserve"> </w:t>
      </w:r>
      <w:r w:rsidRPr="00A11330">
        <w:rPr>
          <w:rFonts w:eastAsia="Times New Roman" w:cs="Calibri"/>
          <w:iCs/>
          <w:lang w:val="uk-UA" w:eastAsia="en-US"/>
        </w:rPr>
        <w:t>відповідно до технічних вимог цього предмета закупівлі</w:t>
      </w:r>
    </w:p>
    <w:p w:rsidR="00A11330" w:rsidRPr="00A11330" w:rsidRDefault="00A11330" w:rsidP="00A11330">
      <w:pPr>
        <w:tabs>
          <w:tab w:val="left" w:pos="142"/>
        </w:tabs>
        <w:ind w:right="-285"/>
        <w:contextualSpacing/>
        <w:jc w:val="both"/>
        <w:rPr>
          <w:rFonts w:eastAsia="Times New Roman" w:cs="Calibri"/>
          <w:iCs/>
          <w:lang w:val="uk-UA" w:eastAsia="en-US"/>
        </w:rPr>
      </w:pPr>
    </w:p>
    <w:p w:rsidR="00C60BBE" w:rsidRPr="005B2D57" w:rsidRDefault="00C60BBE" w:rsidP="00C60BBE">
      <w:pPr>
        <w:ind w:hanging="360"/>
        <w:jc w:val="both"/>
        <w:rPr>
          <w:i/>
          <w:iCs/>
          <w:color w:val="000000"/>
        </w:rPr>
      </w:pPr>
      <w:r w:rsidRPr="005B2D57">
        <w:rPr>
          <w:i/>
          <w:iCs/>
          <w:color w:val="000000"/>
        </w:rPr>
        <w:t>Примітки:</w:t>
      </w:r>
    </w:p>
    <w:p w:rsidR="00C60BBE" w:rsidRPr="005B2D57" w:rsidRDefault="00C60BBE" w:rsidP="00C60BBE">
      <w:pPr>
        <w:numPr>
          <w:ilvl w:val="0"/>
          <w:numId w:val="11"/>
        </w:numPr>
        <w:jc w:val="both"/>
        <w:rPr>
          <w:bCs/>
          <w:iCs/>
          <w:color w:val="000000"/>
        </w:rPr>
      </w:pPr>
      <w:r w:rsidRPr="005B2D57">
        <w:rPr>
          <w:bCs/>
          <w:iCs/>
          <w:color w:val="000000"/>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w:t>
      </w:r>
      <w:r w:rsidRPr="005B2D57">
        <w:rPr>
          <w:bCs/>
          <w:iCs/>
          <w:color w:val="000000"/>
        </w:rPr>
        <w:lastRenderedPageBreak/>
        <w:t>роз’яснення в довільній формі, за власноручним підписом уповноваженої особи учасника та завірений, в якому зазначає законодавчі підстави ненадання вище зазначених документів.</w:t>
      </w:r>
    </w:p>
    <w:p w:rsidR="006F7F9F" w:rsidRPr="00F82FDD" w:rsidRDefault="006F7F9F" w:rsidP="006F7F9F">
      <w:pPr>
        <w:pStyle w:val="afb"/>
        <w:spacing w:line="240" w:lineRule="auto"/>
        <w:ind w:left="0"/>
        <w:jc w:val="both"/>
        <w:rPr>
          <w:rFonts w:ascii="Times New Roman" w:hAnsi="Times New Roman"/>
          <w:b/>
          <w:sz w:val="24"/>
          <w:szCs w:val="24"/>
          <w:lang w:val="uk-UA"/>
        </w:rPr>
      </w:pPr>
    </w:p>
    <w:p w:rsidR="00902D81" w:rsidRDefault="00902D81" w:rsidP="00902D81">
      <w:pPr>
        <w:widowControl w:val="0"/>
        <w:ind w:right="-284"/>
        <w:jc w:val="both"/>
        <w:rPr>
          <w:b/>
          <w:lang w:val="uk-UA"/>
        </w:rPr>
      </w:pPr>
      <w:r w:rsidRPr="0024233F">
        <w:t xml:space="preserve">Створення та подання учасником документів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w:t>
      </w:r>
      <w:r w:rsidRPr="00202C9A">
        <w:t>та шляхом накладення на неї ел</w:t>
      </w:r>
      <w:r w:rsidR="0098406C">
        <w:t>ектронного цифрового підпису (</w:t>
      </w:r>
      <w:r w:rsidR="0098406C">
        <w:rPr>
          <w:lang w:val="uk-UA"/>
        </w:rPr>
        <w:t>У</w:t>
      </w:r>
      <w:r w:rsidR="0098406C">
        <w:t>Е</w:t>
      </w:r>
      <w:r w:rsidRPr="00202C9A">
        <w:t>П) або кваліфікованого електронного підпису (КЕП).</w:t>
      </w:r>
      <w:r w:rsidRPr="00BA2006">
        <w:rPr>
          <w:b/>
        </w:rPr>
        <w:t xml:space="preserve"> </w:t>
      </w:r>
    </w:p>
    <w:p w:rsidR="002C3E07" w:rsidRDefault="002C3E07" w:rsidP="00902D81">
      <w:pPr>
        <w:widowControl w:val="0"/>
        <w:ind w:right="-284"/>
        <w:jc w:val="both"/>
        <w:rPr>
          <w:b/>
          <w:lang w:val="uk-UA"/>
        </w:rPr>
      </w:pPr>
    </w:p>
    <w:p w:rsidR="002C3E07" w:rsidRDefault="002C3E07" w:rsidP="002C3E07">
      <w:pPr>
        <w:ind w:left="7920" w:right="282"/>
        <w:rPr>
          <w:b/>
          <w:bCs/>
          <w:spacing w:val="-3"/>
          <w:lang w:val="uk-UA"/>
        </w:rPr>
      </w:pPr>
    </w:p>
    <w:p w:rsidR="005A64D3" w:rsidRDefault="005A64D3" w:rsidP="002C3E07">
      <w:pPr>
        <w:ind w:left="7920" w:right="282"/>
        <w:rPr>
          <w:b/>
          <w:bCs/>
          <w:spacing w:val="-3"/>
          <w:lang w:val="uk-UA"/>
        </w:rPr>
      </w:pPr>
    </w:p>
    <w:p w:rsidR="005A64D3" w:rsidRDefault="005A64D3" w:rsidP="002C3E07">
      <w:pPr>
        <w:ind w:left="7920" w:right="282"/>
        <w:rPr>
          <w:b/>
          <w:bCs/>
          <w:spacing w:val="-3"/>
          <w:lang w:val="uk-UA"/>
        </w:rPr>
      </w:pPr>
    </w:p>
    <w:p w:rsidR="005A64D3" w:rsidRDefault="005A64D3" w:rsidP="002C3E07">
      <w:pPr>
        <w:ind w:left="7920" w:right="282"/>
        <w:rPr>
          <w:b/>
          <w:bCs/>
          <w:spacing w:val="-3"/>
          <w:lang w:val="uk-UA"/>
        </w:rPr>
      </w:pPr>
    </w:p>
    <w:p w:rsidR="005A64D3" w:rsidRDefault="005A64D3" w:rsidP="00A67A42">
      <w:pPr>
        <w:ind w:right="282"/>
        <w:rPr>
          <w:b/>
          <w:bCs/>
          <w:spacing w:val="-3"/>
          <w:lang w:val="uk-UA"/>
        </w:rPr>
      </w:pPr>
    </w:p>
    <w:p w:rsidR="00804AE0" w:rsidRDefault="00804AE0" w:rsidP="00A11330">
      <w:pPr>
        <w:ind w:right="282"/>
        <w:rPr>
          <w:b/>
          <w:bCs/>
          <w:spacing w:val="-3"/>
          <w:lang w:val="uk-UA"/>
        </w:rPr>
      </w:pPr>
    </w:p>
    <w:p w:rsidR="002C3E07" w:rsidRDefault="002C3E07" w:rsidP="002C3E07">
      <w:pPr>
        <w:ind w:left="7920" w:right="282"/>
        <w:rPr>
          <w:b/>
          <w:bCs/>
          <w:spacing w:val="-3"/>
          <w:lang w:val="uk-UA"/>
        </w:rPr>
      </w:pPr>
      <w:r w:rsidRPr="00AF66ED">
        <w:rPr>
          <w:b/>
          <w:bCs/>
          <w:spacing w:val="-3"/>
          <w:lang w:val="uk-UA"/>
        </w:rPr>
        <w:t xml:space="preserve">Додаток  № </w:t>
      </w:r>
      <w:r w:rsidR="001C738D">
        <w:rPr>
          <w:b/>
          <w:bCs/>
          <w:spacing w:val="-3"/>
          <w:lang w:val="uk-UA"/>
        </w:rPr>
        <w:t xml:space="preserve"> </w:t>
      </w:r>
      <w:r>
        <w:rPr>
          <w:b/>
          <w:bCs/>
          <w:spacing w:val="-3"/>
          <w:lang w:val="uk-UA"/>
        </w:rPr>
        <w:t>2</w:t>
      </w:r>
      <w:r w:rsidR="00964761">
        <w:rPr>
          <w:b/>
          <w:bCs/>
          <w:spacing w:val="-3"/>
          <w:lang w:val="uk-UA"/>
        </w:rPr>
        <w:t xml:space="preserve"> </w:t>
      </w:r>
    </w:p>
    <w:p w:rsidR="00964761" w:rsidRPr="002C3E07" w:rsidRDefault="00964761" w:rsidP="002C3E07">
      <w:pPr>
        <w:ind w:left="7920" w:right="282"/>
        <w:rPr>
          <w:b/>
          <w:sz w:val="32"/>
          <w:szCs w:val="32"/>
          <w:lang w:val="uk-UA"/>
        </w:rPr>
      </w:pPr>
    </w:p>
    <w:p w:rsidR="002C3E07" w:rsidRDefault="002C3E07" w:rsidP="002C3E07">
      <w:pPr>
        <w:tabs>
          <w:tab w:val="left" w:pos="5535"/>
        </w:tabs>
        <w:jc w:val="center"/>
        <w:rPr>
          <w:b/>
          <w:sz w:val="32"/>
          <w:szCs w:val="32"/>
          <w:lang w:val="uk-UA"/>
        </w:rPr>
      </w:pPr>
      <w:r w:rsidRPr="00AF66ED">
        <w:rPr>
          <w:b/>
          <w:sz w:val="32"/>
          <w:szCs w:val="32"/>
          <w:lang w:val="uk-UA"/>
        </w:rPr>
        <w:t xml:space="preserve">ТЕХНІЧНІ ВИМОГИ </w:t>
      </w:r>
      <w:r w:rsidR="00964761">
        <w:rPr>
          <w:b/>
          <w:sz w:val="32"/>
          <w:szCs w:val="32"/>
          <w:lang w:val="uk-UA"/>
        </w:rPr>
        <w:t>ДО ПРЕДМЕТА ЗАКУПІВЛІ</w:t>
      </w:r>
    </w:p>
    <w:p w:rsidR="002C3E07" w:rsidRPr="002C3E07" w:rsidRDefault="002C3E07" w:rsidP="002C3E07">
      <w:pPr>
        <w:tabs>
          <w:tab w:val="left" w:pos="5535"/>
        </w:tabs>
        <w:jc w:val="center"/>
        <w:rPr>
          <w:rStyle w:val="afffffb"/>
          <w:b/>
          <w:iCs/>
          <w:lang w:val="uk-UA"/>
        </w:rPr>
      </w:pPr>
    </w:p>
    <w:p w:rsidR="00533FAE" w:rsidRPr="00125AA4" w:rsidRDefault="002C3E07" w:rsidP="00125AA4">
      <w:pPr>
        <w:pStyle w:val="48"/>
        <w:jc w:val="center"/>
        <w:rPr>
          <w:b/>
          <w:bCs/>
          <w:iCs/>
          <w:sz w:val="24"/>
          <w:szCs w:val="24"/>
        </w:rPr>
      </w:pPr>
      <w:r w:rsidRPr="005A1690">
        <w:rPr>
          <w:b/>
          <w:bCs/>
          <w:iCs/>
          <w:sz w:val="24"/>
          <w:szCs w:val="24"/>
        </w:rPr>
        <w:t xml:space="preserve">на </w:t>
      </w:r>
      <w:r w:rsidR="00202C9A">
        <w:rPr>
          <w:b/>
          <w:bCs/>
          <w:iCs/>
          <w:sz w:val="24"/>
          <w:szCs w:val="24"/>
        </w:rPr>
        <w:t>закупівлю</w:t>
      </w:r>
      <w:r w:rsidRPr="005A1690">
        <w:rPr>
          <w:b/>
          <w:bCs/>
          <w:iCs/>
          <w:sz w:val="24"/>
          <w:szCs w:val="24"/>
        </w:rPr>
        <w:t>:</w:t>
      </w:r>
    </w:p>
    <w:p w:rsidR="00533FAE" w:rsidRDefault="00533FAE" w:rsidP="001C738D">
      <w:pPr>
        <w:jc w:val="right"/>
        <w:rPr>
          <w:b/>
          <w:lang w:val="uk-UA"/>
        </w:rPr>
      </w:pPr>
    </w:p>
    <w:p w:rsidR="00237E79" w:rsidRPr="0003763F" w:rsidRDefault="00125AA4" w:rsidP="00237E79">
      <w:pPr>
        <w:ind w:right="-285"/>
        <w:jc w:val="center"/>
        <w:rPr>
          <w:b/>
          <w:color w:val="2F5496" w:themeColor="accent1" w:themeShade="BF"/>
          <w:lang w:val="uk-UA"/>
        </w:rPr>
      </w:pPr>
      <w:r w:rsidRPr="00A11330">
        <w:rPr>
          <w:b/>
          <w:lang w:val="uk-UA"/>
        </w:rPr>
        <w:t>Предмет закупівлі</w:t>
      </w:r>
      <w:r w:rsidRPr="00A11330">
        <w:rPr>
          <w:lang w:val="uk-UA"/>
        </w:rPr>
        <w:t xml:space="preserve">: </w:t>
      </w:r>
      <w:r w:rsidRPr="001B7C77">
        <w:rPr>
          <w:b/>
          <w:color w:val="2F5496" w:themeColor="accent1" w:themeShade="BF"/>
          <w:lang w:val="uk-UA"/>
        </w:rPr>
        <w:t xml:space="preserve">код за </w:t>
      </w:r>
      <w:r w:rsidR="00237E79" w:rsidRPr="001B7C77">
        <w:rPr>
          <w:b/>
          <w:color w:val="2F5496" w:themeColor="accent1" w:themeShade="BF"/>
          <w:bdr w:val="none" w:sz="0" w:space="0" w:color="auto" w:frame="1"/>
          <w:shd w:val="clear" w:color="auto" w:fill="FDFEFD"/>
        </w:rPr>
        <w:t>ДК 021:2015</w:t>
      </w:r>
      <w:r w:rsidR="00237E79" w:rsidRPr="001B7C77">
        <w:rPr>
          <w:b/>
          <w:color w:val="2F5496" w:themeColor="accent1" w:themeShade="BF"/>
          <w:shd w:val="clear" w:color="auto" w:fill="FDFEFD"/>
        </w:rPr>
        <w:t>: </w:t>
      </w:r>
      <w:r w:rsidR="00237E79" w:rsidRPr="001B7C77">
        <w:rPr>
          <w:b/>
          <w:color w:val="2F5496" w:themeColor="accent1" w:themeShade="BF"/>
          <w:bdr w:val="none" w:sz="0" w:space="0" w:color="auto" w:frame="1"/>
          <w:shd w:val="clear" w:color="auto" w:fill="FDFEFD"/>
        </w:rPr>
        <w:t>15130000-8</w:t>
      </w:r>
      <w:r w:rsidR="00237E79" w:rsidRPr="001B7C77">
        <w:rPr>
          <w:b/>
          <w:color w:val="2F5496" w:themeColor="accent1" w:themeShade="BF"/>
          <w:shd w:val="clear" w:color="auto" w:fill="FDFEFD"/>
        </w:rPr>
        <w:t> - </w:t>
      </w:r>
      <w:r w:rsidR="00237E79" w:rsidRPr="001B7C77">
        <w:rPr>
          <w:b/>
          <w:color w:val="2F5496" w:themeColor="accent1" w:themeShade="BF"/>
          <w:bdr w:val="none" w:sz="0" w:space="0" w:color="auto" w:frame="1"/>
          <w:shd w:val="clear" w:color="auto" w:fill="FDFEFD"/>
        </w:rPr>
        <w:t>М’ясопродукти</w:t>
      </w:r>
      <w:r w:rsidR="00237E79" w:rsidRPr="001B7C77">
        <w:rPr>
          <w:b/>
          <w:color w:val="2F5496" w:themeColor="accent1" w:themeShade="BF"/>
          <w:bdr w:val="none" w:sz="0" w:space="0" w:color="auto" w:frame="1"/>
          <w:shd w:val="clear" w:color="auto" w:fill="FDFEFD"/>
          <w:lang w:val="uk-UA"/>
        </w:rPr>
        <w:t xml:space="preserve"> </w:t>
      </w:r>
      <w:r w:rsidR="00237E79" w:rsidRPr="0003763F">
        <w:rPr>
          <w:b/>
          <w:color w:val="2F5496" w:themeColor="accent1" w:themeShade="BF"/>
          <w:bdr w:val="none" w:sz="0" w:space="0" w:color="auto" w:frame="1"/>
          <w:shd w:val="clear" w:color="auto" w:fill="FDFEFD"/>
          <w:lang w:val="uk-UA"/>
        </w:rPr>
        <w:t>(</w:t>
      </w:r>
      <w:r w:rsidR="00237E79" w:rsidRPr="0003763F">
        <w:rPr>
          <w:b/>
          <w:color w:val="2F5496" w:themeColor="accent1" w:themeShade="BF"/>
        </w:rPr>
        <w:t>Сосиска з молоком</w:t>
      </w:r>
      <w:r w:rsidR="00237E79" w:rsidRPr="0003763F">
        <w:rPr>
          <w:b/>
          <w:color w:val="2F5496" w:themeColor="accent1" w:themeShade="BF"/>
          <w:lang w:val="uk-UA"/>
        </w:rPr>
        <w:t xml:space="preserve">, </w:t>
      </w:r>
      <w:r w:rsidR="00237E79" w:rsidRPr="0003763F">
        <w:rPr>
          <w:b/>
          <w:color w:val="2F5496" w:themeColor="accent1" w:themeShade="BF"/>
        </w:rPr>
        <w:t>ковбаса варена сметанкова</w:t>
      </w:r>
      <w:r w:rsidR="00237E79" w:rsidRPr="0003763F">
        <w:rPr>
          <w:b/>
          <w:color w:val="2F5496" w:themeColor="accent1" w:themeShade="BF"/>
          <w:lang w:val="uk-UA"/>
        </w:rPr>
        <w:t>,</w:t>
      </w:r>
      <w:r w:rsidR="00237E79" w:rsidRPr="0003763F">
        <w:rPr>
          <w:b/>
          <w:color w:val="2F5496" w:themeColor="accent1" w:themeShade="BF"/>
        </w:rPr>
        <w:t xml:space="preserve"> ковбаса копчена популярна</w:t>
      </w:r>
      <w:r w:rsidR="00237E79" w:rsidRPr="0003763F">
        <w:rPr>
          <w:b/>
          <w:color w:val="2F5496" w:themeColor="accent1" w:themeShade="BF"/>
          <w:lang w:val="uk-UA"/>
        </w:rPr>
        <w:t>,</w:t>
      </w:r>
      <w:r w:rsidR="00237E79" w:rsidRPr="0003763F">
        <w:rPr>
          <w:b/>
          <w:color w:val="2F5496" w:themeColor="accent1" w:themeShade="BF"/>
        </w:rPr>
        <w:t xml:space="preserve"> фарш свинний</w:t>
      </w:r>
      <w:r w:rsidR="00237E79" w:rsidRPr="0003763F">
        <w:rPr>
          <w:b/>
          <w:color w:val="2F5496" w:themeColor="accent1" w:themeShade="BF"/>
          <w:lang w:val="uk-UA"/>
        </w:rPr>
        <w:t>)</w:t>
      </w:r>
    </w:p>
    <w:p w:rsidR="00392BD5" w:rsidRPr="00392BD5" w:rsidRDefault="00392BD5" w:rsidP="00392BD5">
      <w:pPr>
        <w:ind w:right="-285"/>
        <w:jc w:val="center"/>
        <w:rPr>
          <w:color w:val="2F5496" w:themeColor="accent1" w:themeShade="BF"/>
          <w:bdr w:val="none" w:sz="0" w:space="0" w:color="auto" w:frame="1"/>
          <w:shd w:val="clear" w:color="auto" w:fill="FDFEFD"/>
          <w:lang w:val="uk-UA"/>
        </w:rPr>
      </w:pPr>
    </w:p>
    <w:p w:rsidR="009E6366" w:rsidRPr="00A67A42" w:rsidRDefault="009E6366" w:rsidP="004B54EE">
      <w:pPr>
        <w:ind w:right="-285"/>
        <w:jc w:val="center"/>
        <w:rPr>
          <w:color w:val="2F5496" w:themeColor="accent1" w:themeShade="BF"/>
          <w:lang w:val="uk-UA"/>
        </w:rPr>
      </w:pPr>
    </w:p>
    <w:tbl>
      <w:tblPr>
        <w:tblStyle w:val="afffff"/>
        <w:tblW w:w="0" w:type="auto"/>
        <w:tblLook w:val="04A0" w:firstRow="1" w:lastRow="0" w:firstColumn="1" w:lastColumn="0" w:noHBand="0" w:noVBand="1"/>
      </w:tblPr>
      <w:tblGrid>
        <w:gridCol w:w="2922"/>
        <w:gridCol w:w="2180"/>
        <w:gridCol w:w="2398"/>
      </w:tblGrid>
      <w:tr w:rsidR="00237E79" w:rsidRPr="006E7120" w:rsidTr="00237E79">
        <w:tc>
          <w:tcPr>
            <w:tcW w:w="2922" w:type="dxa"/>
          </w:tcPr>
          <w:p w:rsidR="00237E79" w:rsidRPr="006E7120" w:rsidRDefault="00237E79" w:rsidP="004153B3">
            <w:pPr>
              <w:rPr>
                <w:b/>
              </w:rPr>
            </w:pPr>
            <w:r>
              <w:rPr>
                <w:b/>
              </w:rPr>
              <w:t xml:space="preserve">           НАЗВА ТОВАРУ</w:t>
            </w:r>
          </w:p>
        </w:tc>
        <w:tc>
          <w:tcPr>
            <w:tcW w:w="2180" w:type="dxa"/>
          </w:tcPr>
          <w:p w:rsidR="00237E79" w:rsidRPr="007F067A" w:rsidRDefault="00237E79" w:rsidP="004153B3">
            <w:pPr>
              <w:rPr>
                <w:b/>
              </w:rPr>
            </w:pPr>
            <w:r>
              <w:rPr>
                <w:b/>
              </w:rPr>
              <w:t>ОДИНИЦЯ ВИМІРУ</w:t>
            </w:r>
          </w:p>
        </w:tc>
        <w:tc>
          <w:tcPr>
            <w:tcW w:w="2398" w:type="dxa"/>
          </w:tcPr>
          <w:p w:rsidR="00237E79" w:rsidRPr="006E7120" w:rsidRDefault="00237E79" w:rsidP="004153B3">
            <w:pPr>
              <w:jc w:val="center"/>
              <w:rPr>
                <w:b/>
              </w:rPr>
            </w:pPr>
            <w:r>
              <w:rPr>
                <w:b/>
              </w:rPr>
              <w:t>КІЛЬКІСТЬ</w:t>
            </w:r>
          </w:p>
        </w:tc>
      </w:tr>
      <w:tr w:rsidR="00237E79" w:rsidRPr="006E7120" w:rsidTr="00237E79">
        <w:tc>
          <w:tcPr>
            <w:tcW w:w="2922" w:type="dxa"/>
          </w:tcPr>
          <w:p w:rsidR="00237E79" w:rsidRPr="006E7120" w:rsidRDefault="00237E79" w:rsidP="004153B3">
            <w:pPr>
              <w:rPr>
                <w:b/>
              </w:rPr>
            </w:pPr>
            <w:r>
              <w:rPr>
                <w:b/>
              </w:rPr>
              <w:t>Сосиска з молоком</w:t>
            </w:r>
          </w:p>
        </w:tc>
        <w:tc>
          <w:tcPr>
            <w:tcW w:w="2180" w:type="dxa"/>
          </w:tcPr>
          <w:p w:rsidR="00237E79" w:rsidRPr="006E7120" w:rsidRDefault="00237E79" w:rsidP="004153B3">
            <w:pPr>
              <w:jc w:val="center"/>
              <w:rPr>
                <w:b/>
              </w:rPr>
            </w:pPr>
            <w:r>
              <w:rPr>
                <w:b/>
              </w:rPr>
              <w:t>Кг.</w:t>
            </w:r>
          </w:p>
        </w:tc>
        <w:tc>
          <w:tcPr>
            <w:tcW w:w="2398" w:type="dxa"/>
          </w:tcPr>
          <w:p w:rsidR="00237E79" w:rsidRPr="006E7120" w:rsidRDefault="00237E79" w:rsidP="004153B3">
            <w:pPr>
              <w:jc w:val="center"/>
              <w:rPr>
                <w:b/>
              </w:rPr>
            </w:pPr>
            <w:r>
              <w:rPr>
                <w:b/>
              </w:rPr>
              <w:t>400</w:t>
            </w:r>
          </w:p>
        </w:tc>
      </w:tr>
      <w:tr w:rsidR="00237E79" w:rsidRPr="006E7120" w:rsidTr="00237E79">
        <w:tc>
          <w:tcPr>
            <w:tcW w:w="2922" w:type="dxa"/>
          </w:tcPr>
          <w:p w:rsidR="00237E79" w:rsidRPr="006E7120" w:rsidRDefault="00237E79" w:rsidP="004153B3">
            <w:pPr>
              <w:rPr>
                <w:b/>
              </w:rPr>
            </w:pPr>
            <w:r>
              <w:rPr>
                <w:b/>
              </w:rPr>
              <w:t>Ковбаса варена сметанкова</w:t>
            </w:r>
          </w:p>
        </w:tc>
        <w:tc>
          <w:tcPr>
            <w:tcW w:w="2180" w:type="dxa"/>
          </w:tcPr>
          <w:p w:rsidR="00237E79" w:rsidRPr="006E7120" w:rsidRDefault="00237E79" w:rsidP="004153B3">
            <w:pPr>
              <w:jc w:val="center"/>
              <w:rPr>
                <w:b/>
              </w:rPr>
            </w:pPr>
            <w:r>
              <w:rPr>
                <w:b/>
              </w:rPr>
              <w:t>Кг.</w:t>
            </w:r>
          </w:p>
        </w:tc>
        <w:tc>
          <w:tcPr>
            <w:tcW w:w="2398" w:type="dxa"/>
          </w:tcPr>
          <w:p w:rsidR="00237E79" w:rsidRPr="006E7120" w:rsidRDefault="00237E79" w:rsidP="004153B3">
            <w:pPr>
              <w:jc w:val="center"/>
              <w:rPr>
                <w:b/>
              </w:rPr>
            </w:pPr>
            <w:r>
              <w:rPr>
                <w:b/>
              </w:rPr>
              <w:t>50</w:t>
            </w:r>
          </w:p>
        </w:tc>
      </w:tr>
      <w:tr w:rsidR="00237E79" w:rsidRPr="006E7120" w:rsidTr="00237E79">
        <w:tc>
          <w:tcPr>
            <w:tcW w:w="2922" w:type="dxa"/>
          </w:tcPr>
          <w:p w:rsidR="00237E79" w:rsidRPr="006E7120" w:rsidRDefault="00237E79" w:rsidP="004153B3">
            <w:pPr>
              <w:rPr>
                <w:b/>
              </w:rPr>
            </w:pPr>
            <w:r>
              <w:rPr>
                <w:b/>
              </w:rPr>
              <w:t>Ковбаса копчена популярна</w:t>
            </w:r>
          </w:p>
        </w:tc>
        <w:tc>
          <w:tcPr>
            <w:tcW w:w="2180" w:type="dxa"/>
          </w:tcPr>
          <w:p w:rsidR="00237E79" w:rsidRPr="006E7120" w:rsidRDefault="00237E79" w:rsidP="004153B3">
            <w:pPr>
              <w:jc w:val="center"/>
              <w:rPr>
                <w:b/>
              </w:rPr>
            </w:pPr>
            <w:r>
              <w:rPr>
                <w:b/>
              </w:rPr>
              <w:t>Кг.</w:t>
            </w:r>
          </w:p>
        </w:tc>
        <w:tc>
          <w:tcPr>
            <w:tcW w:w="2398" w:type="dxa"/>
          </w:tcPr>
          <w:p w:rsidR="00237E79" w:rsidRPr="006E7120" w:rsidRDefault="00237E79" w:rsidP="004153B3">
            <w:pPr>
              <w:jc w:val="center"/>
              <w:rPr>
                <w:b/>
              </w:rPr>
            </w:pPr>
            <w:r>
              <w:rPr>
                <w:b/>
              </w:rPr>
              <w:t>100</w:t>
            </w:r>
          </w:p>
        </w:tc>
      </w:tr>
      <w:tr w:rsidR="00237E79" w:rsidRPr="006E7120" w:rsidTr="00237E79">
        <w:tc>
          <w:tcPr>
            <w:tcW w:w="2922" w:type="dxa"/>
            <w:tcBorders>
              <w:bottom w:val="single" w:sz="4" w:space="0" w:color="auto"/>
            </w:tcBorders>
          </w:tcPr>
          <w:p w:rsidR="00237E79" w:rsidRPr="006E7120" w:rsidRDefault="00237E79" w:rsidP="004153B3">
            <w:pPr>
              <w:rPr>
                <w:b/>
              </w:rPr>
            </w:pPr>
            <w:r>
              <w:rPr>
                <w:b/>
              </w:rPr>
              <w:t>Фарш свинний</w:t>
            </w:r>
          </w:p>
        </w:tc>
        <w:tc>
          <w:tcPr>
            <w:tcW w:w="2180" w:type="dxa"/>
            <w:tcBorders>
              <w:bottom w:val="single" w:sz="4" w:space="0" w:color="auto"/>
            </w:tcBorders>
          </w:tcPr>
          <w:p w:rsidR="00237E79" w:rsidRPr="006E7120" w:rsidRDefault="00237E79" w:rsidP="004153B3">
            <w:pPr>
              <w:jc w:val="center"/>
              <w:rPr>
                <w:b/>
              </w:rPr>
            </w:pPr>
            <w:r>
              <w:rPr>
                <w:b/>
              </w:rPr>
              <w:t>Кг.</w:t>
            </w:r>
          </w:p>
        </w:tc>
        <w:tc>
          <w:tcPr>
            <w:tcW w:w="2398" w:type="dxa"/>
            <w:tcBorders>
              <w:bottom w:val="single" w:sz="4" w:space="0" w:color="auto"/>
            </w:tcBorders>
          </w:tcPr>
          <w:p w:rsidR="00237E79" w:rsidRPr="006E7120" w:rsidRDefault="00237E79" w:rsidP="004153B3">
            <w:pPr>
              <w:jc w:val="center"/>
              <w:rPr>
                <w:b/>
              </w:rPr>
            </w:pPr>
            <w:r>
              <w:rPr>
                <w:b/>
              </w:rPr>
              <w:t>600</w:t>
            </w:r>
          </w:p>
        </w:tc>
      </w:tr>
      <w:tr w:rsidR="00237E79" w:rsidRPr="006E7120" w:rsidTr="00237E79">
        <w:tc>
          <w:tcPr>
            <w:tcW w:w="2922" w:type="dxa"/>
            <w:tcBorders>
              <w:bottom w:val="single" w:sz="4" w:space="0" w:color="auto"/>
            </w:tcBorders>
          </w:tcPr>
          <w:p w:rsidR="00237E79" w:rsidRPr="006E7120" w:rsidRDefault="00237E79" w:rsidP="004153B3">
            <w:pPr>
              <w:jc w:val="center"/>
              <w:rPr>
                <w:b/>
              </w:rPr>
            </w:pPr>
            <w:r>
              <w:rPr>
                <w:b/>
              </w:rPr>
              <w:t>ВСЬОГО:</w:t>
            </w:r>
          </w:p>
        </w:tc>
        <w:tc>
          <w:tcPr>
            <w:tcW w:w="2180" w:type="dxa"/>
            <w:tcBorders>
              <w:bottom w:val="single" w:sz="4" w:space="0" w:color="auto"/>
            </w:tcBorders>
          </w:tcPr>
          <w:p w:rsidR="00237E79" w:rsidRPr="006E7120" w:rsidRDefault="00237E79" w:rsidP="004153B3">
            <w:pPr>
              <w:jc w:val="center"/>
              <w:rPr>
                <w:b/>
              </w:rPr>
            </w:pPr>
          </w:p>
        </w:tc>
        <w:tc>
          <w:tcPr>
            <w:tcW w:w="2398" w:type="dxa"/>
            <w:tcBorders>
              <w:bottom w:val="single" w:sz="4" w:space="0" w:color="auto"/>
            </w:tcBorders>
          </w:tcPr>
          <w:p w:rsidR="00237E79" w:rsidRPr="006E7120" w:rsidRDefault="00237E79" w:rsidP="004153B3">
            <w:pPr>
              <w:jc w:val="center"/>
              <w:rPr>
                <w:b/>
              </w:rPr>
            </w:pPr>
          </w:p>
        </w:tc>
      </w:tr>
    </w:tbl>
    <w:p w:rsidR="00533FAE" w:rsidRDefault="00533FAE" w:rsidP="00D42920">
      <w:pPr>
        <w:rPr>
          <w:b/>
          <w:lang w:val="uk-UA"/>
        </w:rPr>
      </w:pPr>
    </w:p>
    <w:p w:rsidR="00606FA2" w:rsidRPr="00DF10FF" w:rsidRDefault="00606FA2" w:rsidP="00DF10FF">
      <w:pPr>
        <w:rPr>
          <w:b/>
          <w:lang w:val="uk-UA"/>
        </w:rPr>
      </w:pPr>
    </w:p>
    <w:p w:rsidR="005A550F" w:rsidRPr="005A550F" w:rsidRDefault="005A550F" w:rsidP="005A550F">
      <w:pPr>
        <w:tabs>
          <w:tab w:val="left" w:pos="9639"/>
        </w:tabs>
        <w:ind w:right="27"/>
        <w:jc w:val="both"/>
      </w:pPr>
      <w:r w:rsidRPr="00683205">
        <w:t>Продавец</w:t>
      </w:r>
      <w:r>
        <w:rPr>
          <w:lang w:val="uk-UA"/>
        </w:rPr>
        <w:t xml:space="preserve"> </w:t>
      </w:r>
      <w:r w:rsidRPr="004509AA">
        <w:rPr>
          <w:rFonts w:eastAsia="Times New Roman"/>
          <w:sz w:val="23"/>
          <w:szCs w:val="23"/>
          <w:lang w:eastAsia="zh-CN"/>
        </w:rPr>
        <w:t xml:space="preserve">здійснює поставку Товару згідно заявки Замовника (невеликими партіями). Товар поставляється </w:t>
      </w:r>
      <w:r>
        <w:rPr>
          <w:rFonts w:eastAsia="Times New Roman"/>
          <w:sz w:val="23"/>
          <w:szCs w:val="23"/>
          <w:lang w:val="uk-UA" w:eastAsia="zh-CN"/>
        </w:rPr>
        <w:t>Продавцем</w:t>
      </w:r>
      <w:r w:rsidRPr="004509AA">
        <w:rPr>
          <w:rFonts w:eastAsia="Times New Roman"/>
          <w:sz w:val="23"/>
          <w:szCs w:val="23"/>
          <w:lang w:eastAsia="zh-CN"/>
        </w:rPr>
        <w:t xml:space="preserve"> у відповідності з замовленням Замовника в кількості та  в строк, зазначений в</w:t>
      </w:r>
      <w:r>
        <w:rPr>
          <w:rFonts w:eastAsia="Times New Roman"/>
          <w:sz w:val="23"/>
          <w:szCs w:val="23"/>
          <w:lang w:eastAsia="zh-CN"/>
        </w:rPr>
        <w:t xml:space="preserve"> замовленні, але не більше ніж 1 робочий день</w:t>
      </w:r>
      <w:r w:rsidRPr="004509AA">
        <w:rPr>
          <w:rFonts w:eastAsia="Times New Roman"/>
          <w:sz w:val="23"/>
          <w:szCs w:val="23"/>
          <w:lang w:eastAsia="zh-CN"/>
        </w:rPr>
        <w:t xml:space="preserve"> з мом</w:t>
      </w:r>
      <w:r>
        <w:rPr>
          <w:rFonts w:eastAsia="Times New Roman"/>
          <w:sz w:val="23"/>
          <w:szCs w:val="23"/>
          <w:lang w:eastAsia="zh-CN"/>
        </w:rPr>
        <w:t>енту отримання заявки Замовника</w:t>
      </w:r>
    </w:p>
    <w:p w:rsidR="00392BD5" w:rsidRPr="005A550F" w:rsidRDefault="00392BD5" w:rsidP="005A550F">
      <w:pPr>
        <w:keepNext/>
        <w:outlineLvl w:val="2"/>
        <w:rPr>
          <w:rFonts w:eastAsia="Times New Roman"/>
          <w:b/>
          <w:bCs/>
          <w:sz w:val="28"/>
          <w:szCs w:val="28"/>
        </w:rPr>
      </w:pPr>
    </w:p>
    <w:p w:rsidR="005A550F" w:rsidRDefault="005A550F" w:rsidP="00DF10FF">
      <w:pPr>
        <w:keepNext/>
        <w:jc w:val="right"/>
        <w:outlineLvl w:val="2"/>
        <w:rPr>
          <w:rFonts w:eastAsia="Times New Roman"/>
          <w:b/>
          <w:bCs/>
          <w:sz w:val="28"/>
          <w:szCs w:val="28"/>
          <w:lang w:val="uk-UA"/>
        </w:rPr>
      </w:pPr>
    </w:p>
    <w:p w:rsidR="00DF10FF" w:rsidRPr="00DF10FF" w:rsidRDefault="00777B53" w:rsidP="00DF10FF">
      <w:pPr>
        <w:keepNext/>
        <w:jc w:val="right"/>
        <w:outlineLvl w:val="2"/>
        <w:rPr>
          <w:rFonts w:eastAsia="Times New Roman"/>
          <w:b/>
          <w:bCs/>
          <w:sz w:val="28"/>
          <w:szCs w:val="28"/>
        </w:rPr>
      </w:pPr>
      <w:r>
        <w:rPr>
          <w:rFonts w:eastAsia="Times New Roman"/>
          <w:b/>
          <w:bCs/>
          <w:sz w:val="28"/>
          <w:szCs w:val="28"/>
          <w:lang w:val="uk-UA"/>
        </w:rPr>
        <w:t>Додаток 3</w:t>
      </w:r>
      <w:r w:rsidR="00DF10FF" w:rsidRPr="00DF10FF">
        <w:rPr>
          <w:rFonts w:eastAsia="Times New Roman"/>
          <w:b/>
          <w:bCs/>
          <w:sz w:val="28"/>
          <w:szCs w:val="28"/>
        </w:rPr>
        <w:t xml:space="preserve">  </w:t>
      </w:r>
    </w:p>
    <w:p w:rsidR="004B54EE" w:rsidRPr="0085729F" w:rsidRDefault="004B54EE" w:rsidP="003C28A0">
      <w:pPr>
        <w:jc w:val="center"/>
        <w:rPr>
          <w:b/>
          <w:bCs/>
        </w:rPr>
      </w:pPr>
      <w:r>
        <w:rPr>
          <w:b/>
          <w:bCs/>
          <w:lang w:val="uk-UA"/>
        </w:rPr>
        <w:t xml:space="preserve">ПРОЄКТ </w:t>
      </w:r>
      <w:r>
        <w:rPr>
          <w:b/>
          <w:bCs/>
        </w:rPr>
        <w:t>ДОГОВ</w:t>
      </w:r>
      <w:r>
        <w:rPr>
          <w:b/>
          <w:bCs/>
          <w:lang w:val="uk-UA"/>
        </w:rPr>
        <w:t>ОРУ</w:t>
      </w:r>
      <w:r>
        <w:rPr>
          <w:b/>
          <w:bCs/>
        </w:rPr>
        <w:t xml:space="preserve"> КУПІВЛІ – ПРОДАЖУ  </w:t>
      </w:r>
      <w:r w:rsidRPr="0085729F">
        <w:rPr>
          <w:b/>
          <w:bCs/>
        </w:rPr>
        <w:t>_______________</w:t>
      </w:r>
    </w:p>
    <w:p w:rsidR="004B54EE" w:rsidRPr="0085729F" w:rsidRDefault="004B54EE" w:rsidP="003C28A0">
      <w:pPr>
        <w:jc w:val="both"/>
        <w:rPr>
          <w:b/>
          <w:bCs/>
        </w:rPr>
      </w:pPr>
    </w:p>
    <w:p w:rsidR="004B54EE" w:rsidRDefault="004B54EE" w:rsidP="003C28A0">
      <w:pPr>
        <w:jc w:val="both"/>
        <w:rPr>
          <w:bCs/>
        </w:rPr>
      </w:pPr>
      <w:r w:rsidRPr="0085729F">
        <w:rPr>
          <w:bCs/>
        </w:rPr>
        <w:t xml:space="preserve">  м. Івано-Франківськ</w:t>
      </w:r>
      <w:r w:rsidR="00237E79">
        <w:rPr>
          <w:bCs/>
        </w:rPr>
        <w:tab/>
      </w:r>
      <w:r w:rsidR="00237E79">
        <w:rPr>
          <w:bCs/>
        </w:rPr>
        <w:tab/>
      </w:r>
      <w:r w:rsidR="00237E79">
        <w:rPr>
          <w:bCs/>
        </w:rPr>
        <w:tab/>
      </w:r>
      <w:r w:rsidR="00237E79">
        <w:rPr>
          <w:bCs/>
        </w:rPr>
        <w:tab/>
      </w:r>
      <w:r w:rsidR="00237E79">
        <w:rPr>
          <w:bCs/>
        </w:rPr>
        <w:tab/>
      </w:r>
      <w:r w:rsidR="00237E79">
        <w:rPr>
          <w:bCs/>
        </w:rPr>
        <w:tab/>
      </w:r>
      <w:r w:rsidR="00237E79">
        <w:rPr>
          <w:bCs/>
        </w:rPr>
        <w:tab/>
        <w:t>____________ 2022</w:t>
      </w:r>
      <w:r>
        <w:rPr>
          <w:bCs/>
        </w:rPr>
        <w:t xml:space="preserve"> р.</w:t>
      </w:r>
    </w:p>
    <w:p w:rsidR="004B54EE" w:rsidRPr="00444180" w:rsidRDefault="004B54EE" w:rsidP="003C28A0">
      <w:pPr>
        <w:jc w:val="both"/>
        <w:rPr>
          <w:bCs/>
        </w:rPr>
      </w:pPr>
    </w:p>
    <w:p w:rsidR="00D42920" w:rsidRPr="00D42920" w:rsidRDefault="00D42920" w:rsidP="00D42920">
      <w:pPr>
        <w:jc w:val="both"/>
        <w:rPr>
          <w:u w:val="single"/>
          <w:lang w:val="uk-UA"/>
        </w:rPr>
      </w:pPr>
      <w:r w:rsidRPr="00D42920">
        <w:rPr>
          <w:b/>
          <w:lang w:val="uk-UA"/>
        </w:rPr>
        <w:t xml:space="preserve">       </w:t>
      </w:r>
      <w:r w:rsidRPr="00D42920">
        <w:rPr>
          <w:lang w:val="uk-UA"/>
        </w:rPr>
        <w:t xml:space="preserve">ВСП </w:t>
      </w:r>
      <w:hyperlink r:id="rId12" w:history="1">
        <w:r w:rsidRPr="00D42920">
          <w:rPr>
            <w:color w:val="000000"/>
            <w:bdr w:val="none" w:sz="0" w:space="0" w:color="auto" w:frame="1"/>
            <w:lang w:val="uk-UA"/>
          </w:rPr>
          <w:t xml:space="preserve">Івано-Франківський </w:t>
        </w:r>
        <w:r w:rsidR="00237E79">
          <w:rPr>
            <w:color w:val="000000"/>
            <w:bdr w:val="none" w:sz="0" w:space="0" w:color="auto" w:frame="1"/>
            <w:lang w:val="uk-UA"/>
          </w:rPr>
          <w:t xml:space="preserve">фаховий </w:t>
        </w:r>
        <w:r w:rsidRPr="00D42920">
          <w:rPr>
            <w:color w:val="000000"/>
            <w:bdr w:val="none" w:sz="0" w:space="0" w:color="auto" w:frame="1"/>
            <w:lang w:val="uk-UA"/>
          </w:rPr>
          <w:t>коледж ресторанного сервісу і туризму Національного університету харчових технологій</w:t>
        </w:r>
      </w:hyperlink>
      <w:r w:rsidRPr="00D42920">
        <w:rPr>
          <w:color w:val="000000"/>
          <w:shd w:val="clear" w:color="auto" w:fill="FDFEFD"/>
          <w:lang w:val="uk-UA"/>
        </w:rPr>
        <w:t xml:space="preserve"> </w:t>
      </w:r>
      <w:r w:rsidRPr="00D42920">
        <w:rPr>
          <w:lang w:val="uk-UA"/>
        </w:rPr>
        <w:t>НУХТ</w:t>
      </w:r>
      <w:r w:rsidRPr="00D42920">
        <w:rPr>
          <w:color w:val="000000"/>
          <w:shd w:val="clear" w:color="auto" w:fill="FDFEFD"/>
          <w:lang w:val="uk-UA"/>
        </w:rPr>
        <w:t>,</w:t>
      </w:r>
      <w:r w:rsidRPr="00D42920">
        <w:rPr>
          <w:b/>
          <w:lang w:val="uk-UA"/>
        </w:rPr>
        <w:t xml:space="preserve"> </w:t>
      </w:r>
      <w:r w:rsidRPr="00D42920">
        <w:rPr>
          <w:lang w:val="uk-UA"/>
        </w:rPr>
        <w:t xml:space="preserve"> в особі </w:t>
      </w:r>
      <w:r w:rsidRPr="00D42920">
        <w:rPr>
          <w:b/>
          <w:lang w:val="uk-UA"/>
        </w:rPr>
        <w:t xml:space="preserve">директора Кузнецової Віри Іванівної, </w:t>
      </w:r>
      <w:r w:rsidRPr="00D42920">
        <w:rPr>
          <w:lang w:val="uk-UA"/>
        </w:rPr>
        <w:t>що діє на підставі «</w:t>
      </w:r>
      <w:r w:rsidRPr="00D42920">
        <w:rPr>
          <w:b/>
          <w:lang w:val="uk-UA"/>
        </w:rPr>
        <w:t>Статуту»</w:t>
      </w:r>
      <w:r w:rsidRPr="00D42920">
        <w:rPr>
          <w:lang w:val="uk-UA"/>
        </w:rPr>
        <w:t xml:space="preserve">, (надалі – </w:t>
      </w:r>
      <w:r>
        <w:rPr>
          <w:b/>
          <w:lang w:val="uk-UA"/>
        </w:rPr>
        <w:t>Покупець</w:t>
      </w:r>
      <w:r w:rsidRPr="00D42920">
        <w:rPr>
          <w:lang w:val="uk-UA"/>
        </w:rPr>
        <w:t>) з одного боку і ______________________</w:t>
      </w:r>
      <w:r>
        <w:rPr>
          <w:lang w:val="uk-UA"/>
        </w:rPr>
        <w:t>____________________________________________________________</w:t>
      </w:r>
    </w:p>
    <w:p w:rsidR="00D42920" w:rsidRPr="00D42920" w:rsidRDefault="00D42920" w:rsidP="00D42920">
      <w:pPr>
        <w:tabs>
          <w:tab w:val="left" w:pos="10116"/>
          <w:tab w:val="left" w:pos="10281"/>
        </w:tabs>
        <w:ind w:right="-256"/>
        <w:jc w:val="both"/>
        <w:rPr>
          <w:rFonts w:eastAsia="Times New Roman"/>
          <w:lang w:val="uk-UA"/>
        </w:rPr>
      </w:pPr>
      <w:r w:rsidRPr="00D42920">
        <w:rPr>
          <w:rFonts w:eastAsia="Times New Roman"/>
          <w:lang w:val="uk-UA"/>
        </w:rPr>
        <w:t xml:space="preserve"> </w:t>
      </w:r>
      <w:r w:rsidRPr="00D42920">
        <w:rPr>
          <w:rFonts w:eastAsia="Times New Roman"/>
        </w:rPr>
        <w:t>(</w:t>
      </w:r>
      <w:r w:rsidRPr="00D42920">
        <w:rPr>
          <w:rFonts w:eastAsia="Times New Roman"/>
          <w:lang w:val="uk-UA"/>
        </w:rPr>
        <w:t>надалі</w:t>
      </w:r>
      <w:r w:rsidRPr="00D42920">
        <w:rPr>
          <w:rFonts w:eastAsia="Times New Roman"/>
        </w:rPr>
        <w:t xml:space="preserve"> –</w:t>
      </w:r>
      <w:r w:rsidRPr="00D42920">
        <w:rPr>
          <w:rFonts w:eastAsia="Times New Roman"/>
          <w:lang w:val="uk-UA"/>
        </w:rPr>
        <w:t xml:space="preserve"> </w:t>
      </w:r>
      <w:r>
        <w:rPr>
          <w:rFonts w:eastAsia="Times New Roman"/>
          <w:b/>
          <w:lang w:val="uk-UA"/>
        </w:rPr>
        <w:t>Продавець</w:t>
      </w:r>
      <w:r w:rsidRPr="00D42920">
        <w:rPr>
          <w:rFonts w:eastAsia="Times New Roman"/>
          <w:b/>
        </w:rPr>
        <w:t>)</w:t>
      </w:r>
      <w:r w:rsidRPr="00D42920">
        <w:rPr>
          <w:rFonts w:eastAsia="Times New Roman"/>
          <w:lang w:val="uk-UA"/>
        </w:rPr>
        <w:t xml:space="preserve">, що діє на підставі </w:t>
      </w:r>
      <w:r w:rsidRPr="00D42920">
        <w:rPr>
          <w:rFonts w:eastAsia="Times New Roman"/>
          <w:b/>
          <w:lang w:val="uk-UA"/>
        </w:rPr>
        <w:t>________________________________________</w:t>
      </w:r>
      <w:r w:rsidRPr="00D42920">
        <w:rPr>
          <w:rFonts w:eastAsia="Times New Roman"/>
          <w:lang w:val="uk-UA"/>
        </w:rPr>
        <w:t xml:space="preserve"> з іншого боку, надалі іменуються </w:t>
      </w:r>
      <w:r w:rsidRPr="00D42920">
        <w:rPr>
          <w:rFonts w:eastAsia="Times New Roman"/>
          <w:b/>
          <w:lang w:val="uk-UA"/>
        </w:rPr>
        <w:t>Сторони</w:t>
      </w:r>
      <w:r w:rsidRPr="00D42920">
        <w:rPr>
          <w:rFonts w:eastAsia="Times New Roman"/>
          <w:lang w:val="uk-UA"/>
        </w:rPr>
        <w:t xml:space="preserve">, у відповідності до вимог чинного законодавства України, уклали цей договір (надалі – </w:t>
      </w:r>
      <w:r w:rsidRPr="00D42920">
        <w:rPr>
          <w:rFonts w:eastAsia="Times New Roman"/>
          <w:b/>
          <w:lang w:val="uk-UA"/>
        </w:rPr>
        <w:t>Договір</w:t>
      </w:r>
      <w:r w:rsidRPr="00D42920">
        <w:rPr>
          <w:rFonts w:eastAsia="Times New Roman"/>
          <w:lang w:val="uk-UA"/>
        </w:rPr>
        <w:t>) про наступне:</w:t>
      </w:r>
      <w:r w:rsidRPr="00D42920">
        <w:rPr>
          <w:rFonts w:eastAsia="Times New Roman"/>
          <w:b/>
          <w:lang w:val="uk-UA"/>
        </w:rPr>
        <w:t xml:space="preserve">        </w:t>
      </w:r>
    </w:p>
    <w:p w:rsidR="004B54EE" w:rsidRPr="0085729F" w:rsidRDefault="004B54EE" w:rsidP="003C28A0">
      <w:pPr>
        <w:jc w:val="center"/>
      </w:pPr>
      <w:r w:rsidRPr="0085729F">
        <w:rPr>
          <w:b/>
        </w:rPr>
        <w:t>І. ПРЕДМЕТ ДОГОВОРУ</w:t>
      </w:r>
    </w:p>
    <w:p w:rsidR="004B54EE" w:rsidRPr="0085729F" w:rsidRDefault="004B54EE" w:rsidP="003C28A0">
      <w:pPr>
        <w:ind w:right="-284"/>
        <w:jc w:val="both"/>
      </w:pPr>
      <w:r w:rsidRPr="0085729F">
        <w:t>1.1. Продавець</w:t>
      </w:r>
      <w:r>
        <w:rPr>
          <w:lang w:val="uk-UA"/>
        </w:rPr>
        <w:t xml:space="preserve"> </w:t>
      </w:r>
      <w:r w:rsidRPr="0085729F">
        <w:t>зобов'язується</w:t>
      </w:r>
      <w:r>
        <w:rPr>
          <w:lang w:val="uk-UA"/>
        </w:rPr>
        <w:t xml:space="preserve"> </w:t>
      </w:r>
      <w:r w:rsidRPr="0085729F">
        <w:t>продати та поставити товар,</w:t>
      </w:r>
      <w:r>
        <w:rPr>
          <w:lang w:val="uk-UA"/>
        </w:rPr>
        <w:t xml:space="preserve"> </w:t>
      </w:r>
      <w:r>
        <w:t>вказаний в п. 1.2.</w:t>
      </w:r>
      <w:r>
        <w:rPr>
          <w:lang w:val="uk-UA"/>
        </w:rPr>
        <w:t xml:space="preserve">, </w:t>
      </w:r>
      <w:r w:rsidRPr="0085729F">
        <w:t>який</w:t>
      </w:r>
      <w:r>
        <w:t xml:space="preserve"> повинен</w:t>
      </w:r>
      <w:r>
        <w:rPr>
          <w:lang w:val="uk-UA"/>
        </w:rPr>
        <w:t xml:space="preserve"> </w:t>
      </w:r>
      <w:r>
        <w:t>відповідати</w:t>
      </w:r>
      <w:r>
        <w:rPr>
          <w:lang w:val="uk-UA"/>
        </w:rPr>
        <w:t xml:space="preserve"> </w:t>
      </w:r>
      <w:r w:rsidRPr="0085729F">
        <w:t>технічним і всім</w:t>
      </w:r>
      <w:r>
        <w:rPr>
          <w:lang w:val="uk-UA"/>
        </w:rPr>
        <w:t xml:space="preserve"> </w:t>
      </w:r>
      <w:r w:rsidRPr="0085729F">
        <w:t>іншим</w:t>
      </w:r>
      <w:r>
        <w:rPr>
          <w:lang w:val="uk-UA"/>
        </w:rPr>
        <w:t xml:space="preserve"> </w:t>
      </w:r>
      <w:r w:rsidRPr="0085729F">
        <w:t>вимогам</w:t>
      </w:r>
      <w:r>
        <w:rPr>
          <w:lang w:val="uk-UA"/>
        </w:rPr>
        <w:t xml:space="preserve"> </w:t>
      </w:r>
      <w:r>
        <w:t>оголошенню про проведення</w:t>
      </w:r>
      <w:r>
        <w:rPr>
          <w:lang w:val="uk-UA"/>
        </w:rPr>
        <w:t xml:space="preserve"> </w:t>
      </w:r>
      <w:r>
        <w:t>спрощеної</w:t>
      </w:r>
      <w:r>
        <w:rPr>
          <w:lang w:val="uk-UA"/>
        </w:rPr>
        <w:t xml:space="preserve"> </w:t>
      </w:r>
      <w:r>
        <w:t>закупівлі</w:t>
      </w:r>
      <w:r w:rsidRPr="0085729F">
        <w:t xml:space="preserve"> та </w:t>
      </w:r>
      <w:r w:rsidRPr="0085729F">
        <w:lastRenderedPageBreak/>
        <w:t>пропозиції</w:t>
      </w:r>
      <w:r>
        <w:rPr>
          <w:lang w:val="uk-UA"/>
        </w:rPr>
        <w:t xml:space="preserve"> </w:t>
      </w:r>
      <w:r w:rsidRPr="0085729F">
        <w:t>переможця</w:t>
      </w:r>
      <w:r>
        <w:rPr>
          <w:lang w:val="uk-UA"/>
        </w:rPr>
        <w:t xml:space="preserve"> </w:t>
      </w:r>
      <w:r w:rsidRPr="0085729F">
        <w:t>торгів за результатами</w:t>
      </w:r>
      <w:r>
        <w:rPr>
          <w:lang w:val="uk-UA"/>
        </w:rPr>
        <w:t xml:space="preserve"> </w:t>
      </w:r>
      <w:r>
        <w:t>аукціону</w:t>
      </w:r>
      <w:r w:rsidRPr="0085729F">
        <w:t>, а Покупець - прийняти товар і оплатити</w:t>
      </w:r>
      <w:r>
        <w:rPr>
          <w:lang w:val="uk-UA"/>
        </w:rPr>
        <w:t xml:space="preserve"> </w:t>
      </w:r>
      <w:r w:rsidRPr="0085729F">
        <w:t>його</w:t>
      </w:r>
      <w:r>
        <w:rPr>
          <w:lang w:val="uk-UA"/>
        </w:rPr>
        <w:t xml:space="preserve"> </w:t>
      </w:r>
      <w:r w:rsidRPr="0085729F">
        <w:t>вартість у строки та порядку передбаченими</w:t>
      </w:r>
      <w:r>
        <w:rPr>
          <w:lang w:val="uk-UA"/>
        </w:rPr>
        <w:t xml:space="preserve"> </w:t>
      </w:r>
      <w:r w:rsidRPr="0085729F">
        <w:t>цим Договором.</w:t>
      </w:r>
    </w:p>
    <w:p w:rsidR="00237E79" w:rsidRPr="0003763F" w:rsidRDefault="004B54EE" w:rsidP="00237E79">
      <w:pPr>
        <w:ind w:right="-285"/>
        <w:rPr>
          <w:b/>
          <w:color w:val="2F5496" w:themeColor="accent1" w:themeShade="BF"/>
          <w:lang w:val="uk-UA"/>
        </w:rPr>
      </w:pPr>
      <w:r>
        <w:t xml:space="preserve">1.2.Найменування </w:t>
      </w:r>
      <w:r w:rsidRPr="0085729F">
        <w:t>товару</w:t>
      </w:r>
      <w:r w:rsidR="00D42920" w:rsidRPr="00D42920">
        <w:rPr>
          <w:bdr w:val="none" w:sz="0" w:space="0" w:color="auto" w:frame="1"/>
          <w:shd w:val="clear" w:color="auto" w:fill="FDFEFD"/>
          <w:lang w:val="uk-UA"/>
        </w:rPr>
        <w:t xml:space="preserve"> </w:t>
      </w:r>
      <w:r w:rsidR="001B7C77" w:rsidRPr="001B7C77">
        <w:rPr>
          <w:b/>
          <w:color w:val="2F5496" w:themeColor="accent1" w:themeShade="BF"/>
          <w:lang w:val="uk-UA"/>
        </w:rPr>
        <w:t xml:space="preserve">код за </w:t>
      </w:r>
      <w:r w:rsidR="00237E79" w:rsidRPr="001B7C77">
        <w:rPr>
          <w:b/>
          <w:color w:val="2F5496" w:themeColor="accent1" w:themeShade="BF"/>
          <w:bdr w:val="none" w:sz="0" w:space="0" w:color="auto" w:frame="1"/>
          <w:shd w:val="clear" w:color="auto" w:fill="FDFEFD"/>
        </w:rPr>
        <w:t>ДК 021:2015</w:t>
      </w:r>
      <w:r w:rsidR="00237E79" w:rsidRPr="001B7C77">
        <w:rPr>
          <w:b/>
          <w:color w:val="2F5496" w:themeColor="accent1" w:themeShade="BF"/>
          <w:shd w:val="clear" w:color="auto" w:fill="FDFEFD"/>
        </w:rPr>
        <w:t>: </w:t>
      </w:r>
      <w:r w:rsidR="00237E79" w:rsidRPr="001B7C77">
        <w:rPr>
          <w:b/>
          <w:color w:val="2F5496" w:themeColor="accent1" w:themeShade="BF"/>
          <w:bdr w:val="none" w:sz="0" w:space="0" w:color="auto" w:frame="1"/>
          <w:shd w:val="clear" w:color="auto" w:fill="FDFEFD"/>
        </w:rPr>
        <w:t>15130000-8</w:t>
      </w:r>
      <w:r w:rsidR="00237E79" w:rsidRPr="001B7C77">
        <w:rPr>
          <w:b/>
          <w:color w:val="2F5496" w:themeColor="accent1" w:themeShade="BF"/>
          <w:shd w:val="clear" w:color="auto" w:fill="FDFEFD"/>
        </w:rPr>
        <w:t> - </w:t>
      </w:r>
      <w:r w:rsidR="00237E79" w:rsidRPr="001B7C77">
        <w:rPr>
          <w:b/>
          <w:color w:val="2F5496" w:themeColor="accent1" w:themeShade="BF"/>
          <w:bdr w:val="none" w:sz="0" w:space="0" w:color="auto" w:frame="1"/>
          <w:shd w:val="clear" w:color="auto" w:fill="FDFEFD"/>
        </w:rPr>
        <w:t>М’ясопродукти</w:t>
      </w:r>
      <w:r w:rsidR="00237E79" w:rsidRPr="001B7C77">
        <w:rPr>
          <w:b/>
          <w:color w:val="2F5496" w:themeColor="accent1" w:themeShade="BF"/>
          <w:bdr w:val="none" w:sz="0" w:space="0" w:color="auto" w:frame="1"/>
          <w:shd w:val="clear" w:color="auto" w:fill="FDFEFD"/>
          <w:lang w:val="uk-UA"/>
        </w:rPr>
        <w:t xml:space="preserve"> </w:t>
      </w:r>
      <w:r w:rsidR="00237E79" w:rsidRPr="0003763F">
        <w:rPr>
          <w:b/>
          <w:color w:val="2F5496" w:themeColor="accent1" w:themeShade="BF"/>
          <w:bdr w:val="none" w:sz="0" w:space="0" w:color="auto" w:frame="1"/>
          <w:shd w:val="clear" w:color="auto" w:fill="FDFEFD"/>
          <w:lang w:val="uk-UA"/>
        </w:rPr>
        <w:t>(</w:t>
      </w:r>
      <w:r w:rsidR="00237E79" w:rsidRPr="0003763F">
        <w:rPr>
          <w:b/>
          <w:color w:val="2F5496" w:themeColor="accent1" w:themeShade="BF"/>
        </w:rPr>
        <w:t>Сосиска з молоком</w:t>
      </w:r>
      <w:r w:rsidR="00237E79" w:rsidRPr="0003763F">
        <w:rPr>
          <w:b/>
          <w:color w:val="2F5496" w:themeColor="accent1" w:themeShade="BF"/>
          <w:lang w:val="uk-UA"/>
        </w:rPr>
        <w:t xml:space="preserve">, </w:t>
      </w:r>
      <w:r w:rsidR="00237E79" w:rsidRPr="0003763F">
        <w:rPr>
          <w:b/>
          <w:color w:val="2F5496" w:themeColor="accent1" w:themeShade="BF"/>
        </w:rPr>
        <w:t>ковбаса варена сметанкова</w:t>
      </w:r>
      <w:r w:rsidR="00237E79" w:rsidRPr="0003763F">
        <w:rPr>
          <w:b/>
          <w:color w:val="2F5496" w:themeColor="accent1" w:themeShade="BF"/>
          <w:lang w:val="uk-UA"/>
        </w:rPr>
        <w:t>,</w:t>
      </w:r>
      <w:r w:rsidR="00237E79" w:rsidRPr="0003763F">
        <w:rPr>
          <w:b/>
          <w:color w:val="2F5496" w:themeColor="accent1" w:themeShade="BF"/>
        </w:rPr>
        <w:t xml:space="preserve"> ковбаса копчена популярна</w:t>
      </w:r>
      <w:r w:rsidR="00237E79" w:rsidRPr="0003763F">
        <w:rPr>
          <w:b/>
          <w:color w:val="2F5496" w:themeColor="accent1" w:themeShade="BF"/>
          <w:lang w:val="uk-UA"/>
        </w:rPr>
        <w:t>,</w:t>
      </w:r>
      <w:r w:rsidR="00237E79" w:rsidRPr="0003763F">
        <w:rPr>
          <w:b/>
          <w:color w:val="2F5496" w:themeColor="accent1" w:themeShade="BF"/>
        </w:rPr>
        <w:t xml:space="preserve"> фарш свинний</w:t>
      </w:r>
      <w:r w:rsidR="00237E79" w:rsidRPr="0003763F">
        <w:rPr>
          <w:b/>
          <w:color w:val="2F5496" w:themeColor="accent1" w:themeShade="BF"/>
          <w:lang w:val="uk-UA"/>
        </w:rPr>
        <w:t>)</w:t>
      </w:r>
    </w:p>
    <w:p w:rsidR="004B54EE" w:rsidRPr="00D42920" w:rsidRDefault="004B54EE" w:rsidP="00237E79">
      <w:pPr>
        <w:ind w:right="-285"/>
        <w:jc w:val="both"/>
        <w:rPr>
          <w:b/>
          <w:bCs/>
          <w:lang w:val="uk-UA"/>
        </w:rPr>
      </w:pPr>
      <w:r w:rsidRPr="00D42920">
        <w:rPr>
          <w:lang w:val="uk-UA"/>
        </w:rPr>
        <w:t>1.3. Кількість, найменування Товару, асортимент та його</w:t>
      </w:r>
      <w:r>
        <w:rPr>
          <w:lang w:val="uk-UA"/>
        </w:rPr>
        <w:t xml:space="preserve"> </w:t>
      </w:r>
      <w:r w:rsidRPr="00D42920">
        <w:rPr>
          <w:lang w:val="uk-UA"/>
        </w:rPr>
        <w:t>вартість</w:t>
      </w:r>
      <w:r>
        <w:rPr>
          <w:lang w:val="uk-UA"/>
        </w:rPr>
        <w:t xml:space="preserve"> </w:t>
      </w:r>
      <w:r w:rsidRPr="00D42920">
        <w:rPr>
          <w:lang w:val="uk-UA"/>
        </w:rPr>
        <w:t>докладн</w:t>
      </w:r>
      <w:r w:rsidR="00237E79">
        <w:rPr>
          <w:lang w:val="uk-UA"/>
        </w:rPr>
        <w:t>.</w:t>
      </w:r>
      <w:r w:rsidRPr="00D42920">
        <w:rPr>
          <w:lang w:val="uk-UA"/>
        </w:rPr>
        <w:t>о</w:t>
      </w:r>
      <w:r>
        <w:rPr>
          <w:lang w:val="uk-UA"/>
        </w:rPr>
        <w:t xml:space="preserve"> </w:t>
      </w:r>
      <w:r w:rsidRPr="00D42920">
        <w:rPr>
          <w:lang w:val="uk-UA"/>
        </w:rPr>
        <w:t>зазначаються в специфікації, що</w:t>
      </w:r>
      <w:r>
        <w:rPr>
          <w:lang w:val="uk-UA"/>
        </w:rPr>
        <w:t xml:space="preserve"> </w:t>
      </w:r>
      <w:r w:rsidRPr="00D42920">
        <w:rPr>
          <w:lang w:val="uk-UA"/>
        </w:rPr>
        <w:t>додається до цього Договору і є його</w:t>
      </w:r>
      <w:r>
        <w:rPr>
          <w:lang w:val="uk-UA"/>
        </w:rPr>
        <w:t xml:space="preserve"> </w:t>
      </w:r>
      <w:r w:rsidRPr="00D42920">
        <w:rPr>
          <w:lang w:val="uk-UA"/>
        </w:rPr>
        <w:t>невід’ємною</w:t>
      </w:r>
      <w:r>
        <w:rPr>
          <w:lang w:val="uk-UA"/>
        </w:rPr>
        <w:t xml:space="preserve"> </w:t>
      </w:r>
      <w:r w:rsidRPr="00D42920">
        <w:rPr>
          <w:lang w:val="uk-UA"/>
        </w:rPr>
        <w:t>частиною (Додаток № 1).</w:t>
      </w:r>
    </w:p>
    <w:p w:rsidR="004B54EE" w:rsidRPr="0085729F" w:rsidRDefault="004B54EE" w:rsidP="003C28A0">
      <w:pPr>
        <w:ind w:right="-283"/>
        <w:jc w:val="both"/>
      </w:pPr>
      <w:r>
        <w:t>1.4. Обсяги</w:t>
      </w:r>
      <w:r>
        <w:rPr>
          <w:lang w:val="uk-UA"/>
        </w:rPr>
        <w:t xml:space="preserve"> </w:t>
      </w:r>
      <w:r>
        <w:t>закупівлі Т</w:t>
      </w:r>
      <w:r w:rsidRPr="0085729F">
        <w:t>овару можуть бути зменшені</w:t>
      </w:r>
      <w:r>
        <w:rPr>
          <w:lang w:val="uk-UA"/>
        </w:rPr>
        <w:t xml:space="preserve"> </w:t>
      </w:r>
      <w:r w:rsidRPr="0085729F">
        <w:t>залежновід реального фінансування</w:t>
      </w:r>
      <w:r>
        <w:rPr>
          <w:lang w:val="uk-UA"/>
        </w:rPr>
        <w:t xml:space="preserve"> </w:t>
      </w:r>
      <w:r w:rsidRPr="0085729F">
        <w:t>видатків. </w:t>
      </w:r>
    </w:p>
    <w:p w:rsidR="004B54EE" w:rsidRPr="0085729F" w:rsidRDefault="004B54EE" w:rsidP="003C28A0">
      <w:pPr>
        <w:jc w:val="center"/>
        <w:rPr>
          <w:b/>
        </w:rPr>
      </w:pPr>
      <w:r w:rsidRPr="0085729F">
        <w:rPr>
          <w:b/>
        </w:rPr>
        <w:t>II.СУМА  ДОГОВОРУ</w:t>
      </w:r>
    </w:p>
    <w:p w:rsidR="004B54EE" w:rsidRPr="00222B6D" w:rsidRDefault="004B54EE" w:rsidP="003C28A0">
      <w:pPr>
        <w:ind w:right="-284"/>
        <w:jc w:val="both"/>
        <w:rPr>
          <w:i/>
          <w:u w:val="single"/>
        </w:rPr>
      </w:pPr>
      <w:r w:rsidRPr="0085729F">
        <w:t xml:space="preserve">2.1. Сума </w:t>
      </w:r>
      <w:r>
        <w:t>цього Договору відповідає</w:t>
      </w:r>
      <w:r>
        <w:rPr>
          <w:lang w:val="uk-UA"/>
        </w:rPr>
        <w:t xml:space="preserve"> </w:t>
      </w:r>
      <w:r>
        <w:t>ціні</w:t>
      </w:r>
      <w:r>
        <w:rPr>
          <w:lang w:val="uk-UA"/>
        </w:rPr>
        <w:t xml:space="preserve"> </w:t>
      </w:r>
      <w:r w:rsidRPr="0085729F">
        <w:t>пропозиції</w:t>
      </w:r>
      <w:r>
        <w:rPr>
          <w:lang w:val="uk-UA"/>
        </w:rPr>
        <w:t xml:space="preserve"> </w:t>
      </w:r>
      <w:r w:rsidRPr="0085729F">
        <w:t>переможця</w:t>
      </w:r>
      <w:r>
        <w:rPr>
          <w:lang w:val="uk-UA"/>
        </w:rPr>
        <w:t xml:space="preserve"> </w:t>
      </w:r>
      <w:r w:rsidRPr="0085729F">
        <w:t>торгів</w:t>
      </w:r>
      <w:r>
        <w:t xml:space="preserve"> за результатами аукціону</w:t>
      </w:r>
      <w:r w:rsidRPr="0085729F">
        <w:t xml:space="preserve"> і становить </w:t>
      </w:r>
      <w:r w:rsidRPr="00222B6D">
        <w:rPr>
          <w:i/>
          <w:u w:val="single"/>
        </w:rPr>
        <w:t>__________________</w:t>
      </w:r>
      <w:r>
        <w:rPr>
          <w:i/>
          <w:u w:val="single"/>
        </w:rPr>
        <w:t>________________________________________________</w:t>
      </w:r>
    </w:p>
    <w:p w:rsidR="004B54EE" w:rsidRPr="00222B6D" w:rsidRDefault="004B54EE" w:rsidP="003C28A0">
      <w:pPr>
        <w:ind w:right="-284"/>
        <w:jc w:val="both"/>
        <w:rPr>
          <w:i/>
          <w:u w:val="single"/>
        </w:rPr>
      </w:pPr>
      <w:r w:rsidRPr="00222B6D">
        <w:rPr>
          <w:i/>
          <w:u w:val="single"/>
        </w:rPr>
        <w:t>в тому числі ПДВ (чи без ПДВ)_____________________________________________________</w:t>
      </w:r>
      <w:r>
        <w:rPr>
          <w:i/>
          <w:u w:val="single"/>
        </w:rPr>
        <w:t>.</w:t>
      </w:r>
    </w:p>
    <w:p w:rsidR="004B54EE" w:rsidRPr="00683205" w:rsidRDefault="004B54EE" w:rsidP="003C28A0">
      <w:pPr>
        <w:jc w:val="both"/>
        <w:rPr>
          <w:lang w:val="uk-UA"/>
        </w:rPr>
      </w:pPr>
      <w:r w:rsidRPr="0085729F">
        <w:t>2.2. Сума цього Договору може бути зменшена за взаємноюзгодоюСторін.</w:t>
      </w:r>
      <w:r>
        <w:rPr>
          <w:lang w:val="uk-UA"/>
        </w:rPr>
        <w:t>\</w:t>
      </w:r>
    </w:p>
    <w:p w:rsidR="004B54EE" w:rsidRPr="0085729F" w:rsidRDefault="004B54EE" w:rsidP="003C28A0">
      <w:pPr>
        <w:jc w:val="center"/>
        <w:rPr>
          <w:b/>
        </w:rPr>
      </w:pPr>
      <w:r w:rsidRPr="0085729F">
        <w:rPr>
          <w:b/>
        </w:rPr>
        <w:t>III. УМОВИ ОПЛАТИ</w:t>
      </w:r>
    </w:p>
    <w:p w:rsidR="004B54EE" w:rsidRPr="00847A3A" w:rsidRDefault="004B54EE" w:rsidP="003C28A0">
      <w:pPr>
        <w:ind w:right="-284"/>
        <w:jc w:val="both"/>
      </w:pPr>
      <w:r w:rsidRPr="0085729F">
        <w:t>3.1. Оплата по даному Договору проводиться шляхом перерахування</w:t>
      </w:r>
      <w:r w:rsidR="007D2572">
        <w:rPr>
          <w:lang w:val="uk-UA"/>
        </w:rPr>
        <w:t xml:space="preserve"> </w:t>
      </w:r>
      <w:r w:rsidRPr="0085729F">
        <w:t>Покупцем на розрахунковий</w:t>
      </w:r>
      <w:r>
        <w:rPr>
          <w:lang w:val="uk-UA"/>
        </w:rPr>
        <w:t xml:space="preserve"> </w:t>
      </w:r>
      <w:r w:rsidRPr="0085729F">
        <w:t>рахунок</w:t>
      </w:r>
      <w:r>
        <w:rPr>
          <w:lang w:val="uk-UA"/>
        </w:rPr>
        <w:t xml:space="preserve"> </w:t>
      </w:r>
      <w:r w:rsidRPr="0085729F">
        <w:t>Продавця</w:t>
      </w:r>
      <w:r>
        <w:rPr>
          <w:lang w:val="uk-UA"/>
        </w:rPr>
        <w:t xml:space="preserve"> </w:t>
      </w:r>
      <w:r w:rsidRPr="0085729F">
        <w:t>коштів</w:t>
      </w:r>
      <w:r>
        <w:rPr>
          <w:lang w:val="uk-UA"/>
        </w:rPr>
        <w:t xml:space="preserve"> </w:t>
      </w:r>
      <w:r w:rsidRPr="0085729F">
        <w:t>у су</w:t>
      </w:r>
      <w:r>
        <w:t>мі</w:t>
      </w:r>
      <w:r>
        <w:rPr>
          <w:lang w:val="uk-UA"/>
        </w:rPr>
        <w:t xml:space="preserve"> </w:t>
      </w:r>
      <w:r>
        <w:t>визначеній п. 2.1 даного Д</w:t>
      </w:r>
      <w:r w:rsidRPr="0085729F">
        <w:t xml:space="preserve">оговору, </w:t>
      </w:r>
      <w:r w:rsidRPr="00EE0CC4">
        <w:t>терміном</w:t>
      </w:r>
      <w:r>
        <w:rPr>
          <w:lang w:val="uk-UA"/>
        </w:rPr>
        <w:t xml:space="preserve"> </w:t>
      </w:r>
      <w:r w:rsidRPr="00EE0CC4">
        <w:t>до</w:t>
      </w:r>
      <w:r>
        <w:rPr>
          <w:lang w:val="uk-UA"/>
        </w:rPr>
        <w:t xml:space="preserve"> </w:t>
      </w:r>
      <w:r w:rsidR="007D2572">
        <w:rPr>
          <w:lang w:val="uk-UA"/>
        </w:rPr>
        <w:t>7-м</w:t>
      </w:r>
      <w:r>
        <w:rPr>
          <w:lang w:val="uk-UA"/>
        </w:rPr>
        <w:t xml:space="preserve">и </w:t>
      </w:r>
      <w:r w:rsidRPr="00847A3A">
        <w:t>календарних</w:t>
      </w:r>
      <w:r>
        <w:rPr>
          <w:lang w:val="uk-UA"/>
        </w:rPr>
        <w:t xml:space="preserve"> </w:t>
      </w:r>
      <w:r w:rsidRPr="00847A3A">
        <w:t>днів з дати поставки Товару.</w:t>
      </w:r>
    </w:p>
    <w:p w:rsidR="004B54EE" w:rsidRPr="0085729F" w:rsidRDefault="004B54EE" w:rsidP="003C28A0">
      <w:pPr>
        <w:jc w:val="both"/>
        <w:rPr>
          <w:b/>
        </w:rPr>
      </w:pPr>
      <w:r>
        <w:t>3.2. Покупець</w:t>
      </w:r>
      <w:r>
        <w:rPr>
          <w:lang w:val="uk-UA"/>
        </w:rPr>
        <w:t xml:space="preserve"> </w:t>
      </w:r>
      <w:r>
        <w:t>здійснює оплату Т</w:t>
      </w:r>
      <w:r w:rsidRPr="0085729F">
        <w:t>овару  на</w:t>
      </w:r>
      <w:r>
        <w:rPr>
          <w:lang w:val="uk-UA"/>
        </w:rPr>
        <w:t xml:space="preserve"> </w:t>
      </w:r>
      <w:r w:rsidRPr="0085729F">
        <w:t>підставі</w:t>
      </w:r>
      <w:r>
        <w:rPr>
          <w:lang w:val="uk-UA"/>
        </w:rPr>
        <w:t xml:space="preserve"> </w:t>
      </w:r>
      <w:r w:rsidRPr="0085729F">
        <w:t>представленої</w:t>
      </w:r>
      <w:r>
        <w:rPr>
          <w:lang w:val="uk-UA"/>
        </w:rPr>
        <w:t xml:space="preserve"> </w:t>
      </w:r>
      <w:r w:rsidRPr="0085729F">
        <w:t>Продавцем</w:t>
      </w:r>
      <w:r>
        <w:rPr>
          <w:lang w:val="uk-UA"/>
        </w:rPr>
        <w:t xml:space="preserve"> </w:t>
      </w:r>
      <w:r w:rsidRPr="0085729F">
        <w:t>накладної.</w:t>
      </w:r>
    </w:p>
    <w:p w:rsidR="004B54EE" w:rsidRPr="0085729F" w:rsidRDefault="004B54EE" w:rsidP="003C28A0">
      <w:pPr>
        <w:jc w:val="both"/>
      </w:pPr>
      <w:r w:rsidRPr="0085729F">
        <w:t>3.3. Оплата здійснюється при наявності</w:t>
      </w:r>
      <w:r>
        <w:rPr>
          <w:lang w:val="uk-UA"/>
        </w:rPr>
        <w:t xml:space="preserve"> </w:t>
      </w:r>
      <w:r w:rsidRPr="0085729F">
        <w:t>коштів для фінансування.</w:t>
      </w:r>
    </w:p>
    <w:p w:rsidR="004B54EE" w:rsidRPr="0085729F" w:rsidRDefault="004B54EE" w:rsidP="003C28A0">
      <w:pPr>
        <w:jc w:val="both"/>
      </w:pPr>
      <w:r w:rsidRPr="0085729F">
        <w:t>3.4. Фінансування за даним Договором здійснюється за</w:t>
      </w:r>
      <w:r>
        <w:rPr>
          <w:lang w:val="uk-UA"/>
        </w:rPr>
        <w:t xml:space="preserve"> </w:t>
      </w:r>
      <w:r>
        <w:t>рахунок</w:t>
      </w:r>
      <w:r>
        <w:rPr>
          <w:lang w:val="uk-UA"/>
        </w:rPr>
        <w:t xml:space="preserve"> власних коштів</w:t>
      </w:r>
      <w:r w:rsidRPr="0085729F">
        <w:t>.</w:t>
      </w:r>
    </w:p>
    <w:p w:rsidR="004B54EE" w:rsidRDefault="004B54EE" w:rsidP="003C28A0">
      <w:pPr>
        <w:ind w:right="-284"/>
        <w:jc w:val="both"/>
      </w:pPr>
      <w:r w:rsidRPr="0085729F">
        <w:t>3.5. Фінансові</w:t>
      </w:r>
      <w:r>
        <w:rPr>
          <w:lang w:val="uk-UA"/>
        </w:rPr>
        <w:t xml:space="preserve"> </w:t>
      </w:r>
      <w:r w:rsidRPr="0085729F">
        <w:t>зобов’язання за даним Договором виникають у разі</w:t>
      </w:r>
      <w:r>
        <w:rPr>
          <w:lang w:val="uk-UA"/>
        </w:rPr>
        <w:t xml:space="preserve"> </w:t>
      </w:r>
      <w:r w:rsidRPr="0085729F">
        <w:t>наявності та в межах відповідних</w:t>
      </w:r>
      <w:r>
        <w:rPr>
          <w:lang w:val="uk-UA"/>
        </w:rPr>
        <w:t xml:space="preserve"> </w:t>
      </w:r>
      <w:r w:rsidRPr="0085729F">
        <w:t>асигнувань.</w:t>
      </w:r>
    </w:p>
    <w:p w:rsidR="004B54EE" w:rsidRDefault="004B54EE" w:rsidP="003C28A0">
      <w:pPr>
        <w:ind w:right="-284"/>
        <w:jc w:val="both"/>
        <w:rPr>
          <w:lang w:val="uk-UA"/>
        </w:rPr>
      </w:pPr>
      <w:r w:rsidRPr="00334F83">
        <w:t>3.6. Виконання</w:t>
      </w:r>
      <w:r>
        <w:rPr>
          <w:lang w:val="uk-UA"/>
        </w:rPr>
        <w:t xml:space="preserve"> </w:t>
      </w:r>
      <w:r w:rsidRPr="00334F83">
        <w:t>бюджетних</w:t>
      </w:r>
      <w:r>
        <w:rPr>
          <w:lang w:val="uk-UA"/>
        </w:rPr>
        <w:t xml:space="preserve"> </w:t>
      </w:r>
      <w:r w:rsidRPr="00334F83">
        <w:t>зобов’язань за даним Договором проводиться виключно за умови та в межах фактичних</w:t>
      </w:r>
      <w:r>
        <w:rPr>
          <w:lang w:val="uk-UA"/>
        </w:rPr>
        <w:t xml:space="preserve"> </w:t>
      </w:r>
      <w:r w:rsidRPr="00334F83">
        <w:t>надходжень</w:t>
      </w:r>
      <w:r>
        <w:rPr>
          <w:lang w:val="uk-UA"/>
        </w:rPr>
        <w:t xml:space="preserve"> </w:t>
      </w:r>
      <w:r w:rsidRPr="00334F83">
        <w:t>коштів за бюджетним</w:t>
      </w:r>
      <w:r>
        <w:rPr>
          <w:lang w:val="uk-UA"/>
        </w:rPr>
        <w:t xml:space="preserve"> </w:t>
      </w:r>
      <w:r w:rsidRPr="00334F83">
        <w:t>призначенням по даному Договору.</w:t>
      </w:r>
    </w:p>
    <w:p w:rsidR="004B54EE" w:rsidRPr="00683205" w:rsidRDefault="004B54EE" w:rsidP="003C28A0">
      <w:pPr>
        <w:ind w:right="-284"/>
        <w:jc w:val="both"/>
        <w:rPr>
          <w:lang w:val="uk-UA"/>
        </w:rPr>
      </w:pPr>
      <w:r>
        <w:rPr>
          <w:lang w:val="uk-UA"/>
        </w:rPr>
        <w:t>3.7. Розрахунки за поставлений товар здійснюються на підставі ст. 49 Бюджетного кодексу України. У разі затримки бюджетного фінансування розрахунки здійснюються протягом 5-ти банківських днів з дати отримання Покупцем бюджетного призначення на фінансування товару на свій розрахунковий рахунок.</w:t>
      </w:r>
    </w:p>
    <w:p w:rsidR="004B54EE" w:rsidRPr="0085729F" w:rsidRDefault="004B54EE" w:rsidP="003C28A0">
      <w:pPr>
        <w:jc w:val="center"/>
        <w:rPr>
          <w:b/>
        </w:rPr>
      </w:pPr>
      <w:r w:rsidRPr="0085729F">
        <w:rPr>
          <w:b/>
        </w:rPr>
        <w:t>IV.  ЯКІСТЬ ТА КОМПЛЕКТНІСТЬ ТОВАРУ</w:t>
      </w:r>
    </w:p>
    <w:p w:rsidR="004B54EE" w:rsidRPr="0085729F" w:rsidRDefault="004B54EE" w:rsidP="003C28A0">
      <w:pPr>
        <w:ind w:right="-284"/>
        <w:jc w:val="both"/>
        <w:rPr>
          <w:b/>
        </w:rPr>
      </w:pPr>
      <w:r w:rsidRPr="0085729F">
        <w:t>4.1. Продавець</w:t>
      </w:r>
      <w:r>
        <w:rPr>
          <w:lang w:val="uk-UA"/>
        </w:rPr>
        <w:t xml:space="preserve"> </w:t>
      </w:r>
      <w:r>
        <w:t>забезпечує</w:t>
      </w:r>
      <w:r>
        <w:rPr>
          <w:lang w:val="uk-UA"/>
        </w:rPr>
        <w:t xml:space="preserve"> </w:t>
      </w:r>
      <w:r w:rsidRPr="0085729F">
        <w:t>якіст</w:t>
      </w:r>
      <w:r>
        <w:rPr>
          <w:lang w:val="uk-UA"/>
        </w:rPr>
        <w:t xml:space="preserve"> </w:t>
      </w:r>
      <w:r w:rsidRPr="0085729F">
        <w:t>ьпоставленого</w:t>
      </w:r>
      <w:r>
        <w:rPr>
          <w:lang w:val="uk-UA"/>
        </w:rPr>
        <w:t xml:space="preserve"> </w:t>
      </w:r>
      <w:r w:rsidRPr="0085729F">
        <w:t>Покупцю</w:t>
      </w:r>
      <w:r>
        <w:t>Т</w:t>
      </w:r>
      <w:r w:rsidRPr="0085729F">
        <w:t>овару згідно</w:t>
      </w:r>
      <w:r>
        <w:rPr>
          <w:lang w:val="uk-UA"/>
        </w:rPr>
        <w:t xml:space="preserve"> </w:t>
      </w:r>
      <w:r w:rsidRPr="0085729F">
        <w:t>державних</w:t>
      </w:r>
      <w:r>
        <w:rPr>
          <w:lang w:val="uk-UA"/>
        </w:rPr>
        <w:t xml:space="preserve"> </w:t>
      </w:r>
      <w:r w:rsidRPr="0085729F">
        <w:t>стандартів і технічних умов на нього. Товар має бути новим, якісним, відповідати</w:t>
      </w:r>
      <w:r>
        <w:rPr>
          <w:lang w:val="uk-UA"/>
        </w:rPr>
        <w:t xml:space="preserve"> </w:t>
      </w:r>
      <w:r w:rsidRPr="0085729F">
        <w:t>екологічним нормам.</w:t>
      </w:r>
    </w:p>
    <w:p w:rsidR="004B54EE" w:rsidRPr="00334F83" w:rsidRDefault="004B54EE" w:rsidP="003C28A0">
      <w:pPr>
        <w:tabs>
          <w:tab w:val="left" w:pos="9639"/>
        </w:tabs>
        <w:ind w:right="-283"/>
        <w:jc w:val="both"/>
      </w:pPr>
      <w:r w:rsidRPr="00334F83">
        <w:t>4.2. Товар, що не відповідає</w:t>
      </w:r>
      <w:r>
        <w:rPr>
          <w:lang w:val="uk-UA"/>
        </w:rPr>
        <w:t xml:space="preserve"> </w:t>
      </w:r>
      <w:r w:rsidRPr="00334F83">
        <w:t>вимогам</w:t>
      </w:r>
      <w:r>
        <w:rPr>
          <w:lang w:val="uk-UA"/>
        </w:rPr>
        <w:t xml:space="preserve"> </w:t>
      </w:r>
      <w:r w:rsidRPr="00334F83">
        <w:t>кості, підлягає</w:t>
      </w:r>
      <w:r>
        <w:rPr>
          <w:lang w:val="uk-UA"/>
        </w:rPr>
        <w:t xml:space="preserve"> </w:t>
      </w:r>
      <w:r w:rsidRPr="00334F83">
        <w:t>заміні, протягом 7 календарних</w:t>
      </w:r>
      <w:r>
        <w:rPr>
          <w:lang w:val="uk-UA"/>
        </w:rPr>
        <w:t xml:space="preserve"> </w:t>
      </w:r>
      <w:r w:rsidRPr="00334F83">
        <w:t>днів з моменту відправлення</w:t>
      </w:r>
      <w:r>
        <w:rPr>
          <w:lang w:val="uk-UA"/>
        </w:rPr>
        <w:t xml:space="preserve"> </w:t>
      </w:r>
      <w:r w:rsidRPr="00334F83">
        <w:t>повідомлення</w:t>
      </w:r>
      <w:r>
        <w:rPr>
          <w:lang w:val="uk-UA"/>
        </w:rPr>
        <w:t xml:space="preserve"> </w:t>
      </w:r>
      <w:r w:rsidRPr="00334F83">
        <w:t xml:space="preserve">Покупцеві про заміну Товару. </w:t>
      </w:r>
    </w:p>
    <w:p w:rsidR="004B54EE" w:rsidRPr="0085729F" w:rsidRDefault="004B54EE" w:rsidP="003C28A0">
      <w:pPr>
        <w:jc w:val="both"/>
      </w:pPr>
      <w:r w:rsidRPr="0085729F">
        <w:t>4.3. Товар поставляється в комплектізгідно з накладною та необхідною</w:t>
      </w:r>
      <w:r>
        <w:rPr>
          <w:lang w:val="uk-UA"/>
        </w:rPr>
        <w:t xml:space="preserve"> </w:t>
      </w:r>
      <w:r w:rsidRPr="0085729F">
        <w:t>документацією.</w:t>
      </w:r>
    </w:p>
    <w:p w:rsidR="004B54EE" w:rsidRPr="00C92337" w:rsidRDefault="004B54EE" w:rsidP="003C28A0">
      <w:pPr>
        <w:jc w:val="both"/>
      </w:pPr>
      <w:r w:rsidRPr="0085729F">
        <w:t>4.4. Гарантійний</w:t>
      </w:r>
      <w:r>
        <w:rPr>
          <w:lang w:val="uk-UA"/>
        </w:rPr>
        <w:t xml:space="preserve"> </w:t>
      </w:r>
      <w:r w:rsidRPr="0085729F">
        <w:t>термін</w:t>
      </w:r>
      <w:r>
        <w:rPr>
          <w:lang w:val="uk-UA"/>
        </w:rPr>
        <w:t xml:space="preserve"> </w:t>
      </w:r>
      <w:r w:rsidRPr="0085729F">
        <w:t>експл</w:t>
      </w:r>
      <w:r>
        <w:t>уатації повинен бути не менше</w:t>
      </w:r>
      <w:r>
        <w:rPr>
          <w:lang w:val="uk-UA"/>
        </w:rPr>
        <w:t xml:space="preserve"> двох років </w:t>
      </w:r>
      <w:r>
        <w:t>від</w:t>
      </w:r>
      <w:r>
        <w:rPr>
          <w:lang w:val="uk-UA"/>
        </w:rPr>
        <w:t xml:space="preserve"> </w:t>
      </w:r>
      <w:r>
        <w:t>дати</w:t>
      </w:r>
      <w:r>
        <w:rPr>
          <w:lang w:val="uk-UA"/>
        </w:rPr>
        <w:t xml:space="preserve"> </w:t>
      </w:r>
      <w:r>
        <w:t>прийняття Товару Покупцем.</w:t>
      </w:r>
    </w:p>
    <w:p w:rsidR="004B54EE" w:rsidRPr="00D004AB" w:rsidRDefault="004B54EE" w:rsidP="003C28A0">
      <w:pPr>
        <w:jc w:val="both"/>
        <w:rPr>
          <w:color w:val="0000FF"/>
          <w:lang w:val="uk-UA"/>
        </w:rPr>
      </w:pPr>
    </w:p>
    <w:p w:rsidR="004B54EE" w:rsidRDefault="004B54EE" w:rsidP="003C28A0">
      <w:pPr>
        <w:ind w:right="-284"/>
        <w:jc w:val="center"/>
        <w:rPr>
          <w:b/>
        </w:rPr>
      </w:pPr>
      <w:r w:rsidRPr="0085729F">
        <w:rPr>
          <w:b/>
        </w:rPr>
        <w:t>V.  ТАРА  І  МАРКУВАННЯ ТОВАРУ</w:t>
      </w:r>
    </w:p>
    <w:p w:rsidR="004B54EE" w:rsidRDefault="004B54EE" w:rsidP="003C28A0">
      <w:pPr>
        <w:ind w:right="-284"/>
        <w:jc w:val="both"/>
      </w:pPr>
      <w:r w:rsidRPr="0085729F">
        <w:t>5.1. Товар поставляється</w:t>
      </w:r>
      <w:r>
        <w:rPr>
          <w:lang w:val="uk-UA"/>
        </w:rPr>
        <w:t xml:space="preserve"> </w:t>
      </w:r>
      <w:r w:rsidRPr="0085729F">
        <w:t>Продавцем</w:t>
      </w:r>
      <w:r>
        <w:rPr>
          <w:lang w:val="uk-UA"/>
        </w:rPr>
        <w:t xml:space="preserve"> </w:t>
      </w:r>
      <w:r w:rsidRPr="0085729F">
        <w:t>Покупцю</w:t>
      </w:r>
      <w:r>
        <w:rPr>
          <w:lang w:val="uk-UA"/>
        </w:rPr>
        <w:t xml:space="preserve"> </w:t>
      </w:r>
      <w:r w:rsidRPr="0085729F">
        <w:t>згідно з вимогами</w:t>
      </w:r>
      <w:r>
        <w:rPr>
          <w:lang w:val="uk-UA"/>
        </w:rPr>
        <w:t xml:space="preserve"> </w:t>
      </w:r>
      <w:r w:rsidRPr="0085729F">
        <w:t>державних</w:t>
      </w:r>
      <w:r>
        <w:rPr>
          <w:lang w:val="uk-UA"/>
        </w:rPr>
        <w:t xml:space="preserve"> </w:t>
      </w:r>
      <w:r w:rsidRPr="0085729F">
        <w:t>стандартів,  технічних умов та повинен забезпечитийого</w:t>
      </w:r>
      <w:r>
        <w:rPr>
          <w:lang w:val="uk-UA"/>
        </w:rPr>
        <w:t xml:space="preserve"> </w:t>
      </w:r>
      <w:r w:rsidRPr="0085729F">
        <w:t>збереження</w:t>
      </w:r>
      <w:r>
        <w:rPr>
          <w:lang w:val="uk-UA"/>
        </w:rPr>
        <w:t xml:space="preserve"> </w:t>
      </w:r>
      <w:r w:rsidRPr="0085729F">
        <w:t>під час транспортування.</w:t>
      </w:r>
    </w:p>
    <w:p w:rsidR="004B54EE" w:rsidRPr="0085729F" w:rsidRDefault="004B54EE" w:rsidP="003C28A0">
      <w:pPr>
        <w:ind w:right="-284"/>
        <w:jc w:val="both"/>
      </w:pPr>
    </w:p>
    <w:p w:rsidR="004B54EE" w:rsidRPr="0085729F" w:rsidRDefault="004B54EE" w:rsidP="003C28A0">
      <w:pPr>
        <w:jc w:val="center"/>
        <w:rPr>
          <w:b/>
        </w:rPr>
      </w:pPr>
      <w:r w:rsidRPr="0085729F">
        <w:rPr>
          <w:b/>
        </w:rPr>
        <w:t>VI. УМОВИ ТА СТРОКИ ПОСТАВКИ</w:t>
      </w:r>
    </w:p>
    <w:p w:rsidR="005A550F" w:rsidRPr="005A550F" w:rsidRDefault="004B54EE" w:rsidP="005A550F">
      <w:pPr>
        <w:tabs>
          <w:tab w:val="left" w:pos="9639"/>
        </w:tabs>
        <w:ind w:right="-284"/>
        <w:jc w:val="both"/>
      </w:pPr>
      <w:r w:rsidRPr="00683205">
        <w:t>6.1.Продавец</w:t>
      </w:r>
      <w:r>
        <w:rPr>
          <w:lang w:val="uk-UA"/>
        </w:rPr>
        <w:t xml:space="preserve"> </w:t>
      </w:r>
      <w:r w:rsidR="005A550F" w:rsidRPr="004509AA">
        <w:rPr>
          <w:rFonts w:eastAsia="Times New Roman"/>
          <w:sz w:val="23"/>
          <w:szCs w:val="23"/>
          <w:lang w:eastAsia="zh-CN"/>
        </w:rPr>
        <w:t>здійснює поставку Товару згідно заявки Замовника (невеликими партіями). Товар поставляється Постачальником у відповідності з замовленням Замовника в кількості та  в строк, зазначений в</w:t>
      </w:r>
      <w:r w:rsidR="005A550F">
        <w:rPr>
          <w:rFonts w:eastAsia="Times New Roman"/>
          <w:sz w:val="23"/>
          <w:szCs w:val="23"/>
          <w:lang w:eastAsia="zh-CN"/>
        </w:rPr>
        <w:t xml:space="preserve"> замовленні, але не більше ніж 1 робочий день</w:t>
      </w:r>
      <w:r w:rsidR="005A550F" w:rsidRPr="004509AA">
        <w:rPr>
          <w:rFonts w:eastAsia="Times New Roman"/>
          <w:sz w:val="23"/>
          <w:szCs w:val="23"/>
          <w:lang w:eastAsia="zh-CN"/>
        </w:rPr>
        <w:t xml:space="preserve"> з мом</w:t>
      </w:r>
      <w:r w:rsidR="005A550F">
        <w:rPr>
          <w:rFonts w:eastAsia="Times New Roman"/>
          <w:sz w:val="23"/>
          <w:szCs w:val="23"/>
          <w:lang w:eastAsia="zh-CN"/>
        </w:rPr>
        <w:t>енту отримання заявки Замовника</w:t>
      </w:r>
    </w:p>
    <w:p w:rsidR="004B54EE" w:rsidRPr="0085729F" w:rsidRDefault="004B54EE" w:rsidP="003C28A0">
      <w:pPr>
        <w:ind w:right="-284"/>
        <w:jc w:val="both"/>
      </w:pPr>
      <w:r w:rsidRPr="001F04EA">
        <w:t>6.2. Продавець</w:t>
      </w:r>
      <w:r>
        <w:rPr>
          <w:lang w:val="uk-UA"/>
        </w:rPr>
        <w:t xml:space="preserve"> </w:t>
      </w:r>
      <w:r w:rsidRPr="001F04EA">
        <w:t>гарантує, що Товар не перебуває у заставі, підарештом та судово</w:t>
      </w:r>
      <w:r w:rsidRPr="0085729F">
        <w:t>го спору щодонього не ведеться.</w:t>
      </w:r>
    </w:p>
    <w:p w:rsidR="004B54EE" w:rsidRPr="0085729F" w:rsidRDefault="004B54EE" w:rsidP="003C28A0">
      <w:pPr>
        <w:jc w:val="both"/>
      </w:pPr>
      <w:r>
        <w:t xml:space="preserve">6.3. </w:t>
      </w:r>
      <w:r w:rsidR="005A550F" w:rsidRPr="004509AA">
        <w:rPr>
          <w:rFonts w:eastAsia="Times New Roman" w:cs="Times New Roman CYR"/>
          <w:sz w:val="23"/>
          <w:szCs w:val="23"/>
        </w:rPr>
        <w:t xml:space="preserve">Строк поставки товару: до 31.12.2021 р. </w:t>
      </w:r>
      <w:r w:rsidR="005A550F">
        <w:rPr>
          <w:rFonts w:eastAsia="Arial Unicode MS" w:cs="Times New Roman CYR"/>
          <w:color w:val="000000"/>
          <w:sz w:val="23"/>
          <w:szCs w:val="23"/>
          <w:lang w:val="uk-UA" w:eastAsia="uk-UA" w:bidi="uk-UA"/>
        </w:rPr>
        <w:t>Продавець</w:t>
      </w:r>
      <w:r w:rsidR="005A550F" w:rsidRPr="004509AA">
        <w:rPr>
          <w:rFonts w:eastAsia="Arial Unicode MS" w:cs="Times New Roman CYR"/>
          <w:color w:val="000000"/>
          <w:sz w:val="23"/>
          <w:szCs w:val="23"/>
          <w:lang w:eastAsia="uk-UA" w:bidi="uk-UA"/>
        </w:rPr>
        <w:t xml:space="preserve"> за свій рахунок відвантажує зі свого складу та доставляє товар до складу Замовника своїм транспортом. </w:t>
      </w:r>
      <w:r w:rsidR="005A550F" w:rsidRPr="004509AA">
        <w:rPr>
          <w:rFonts w:eastAsia="Times New Roman" w:cs="Times New Roman CYR"/>
          <w:color w:val="000000"/>
          <w:kern w:val="3"/>
          <w:sz w:val="23"/>
          <w:szCs w:val="23"/>
          <w:lang w:eastAsia="zh-CN"/>
        </w:rPr>
        <w:t xml:space="preserve">Навантажувально-розвантажувальні роботи здійснюються </w:t>
      </w:r>
      <w:r w:rsidR="005A550F">
        <w:rPr>
          <w:rFonts w:eastAsia="Times New Roman" w:cs="Times New Roman CYR"/>
          <w:color w:val="000000"/>
          <w:kern w:val="3"/>
          <w:sz w:val="23"/>
          <w:szCs w:val="23"/>
          <w:lang w:val="uk-UA" w:eastAsia="zh-CN"/>
        </w:rPr>
        <w:t>Продавцем</w:t>
      </w:r>
      <w:r w:rsidR="005A550F" w:rsidRPr="004509AA">
        <w:rPr>
          <w:rFonts w:eastAsia="Times New Roman" w:cs="Times New Roman CYR"/>
          <w:color w:val="000000"/>
          <w:kern w:val="3"/>
          <w:sz w:val="23"/>
          <w:szCs w:val="23"/>
          <w:lang w:eastAsia="zh-CN"/>
        </w:rPr>
        <w:t xml:space="preserve"> за власні кошти</w:t>
      </w:r>
    </w:p>
    <w:p w:rsidR="004B54EE" w:rsidRPr="0085729F" w:rsidRDefault="004B54EE" w:rsidP="003C28A0">
      <w:pPr>
        <w:jc w:val="both"/>
      </w:pPr>
      <w:r w:rsidRPr="0085729F">
        <w:t>6.4. Товар поставляється в тарі, щозабезпечуєйогоцілісність та збереження.</w:t>
      </w:r>
    </w:p>
    <w:p w:rsidR="004B54EE" w:rsidRPr="0085729F" w:rsidRDefault="004B54EE" w:rsidP="003C28A0">
      <w:pPr>
        <w:ind w:right="-283"/>
        <w:jc w:val="both"/>
        <w:rPr>
          <w:i/>
          <w:u w:val="single"/>
        </w:rPr>
      </w:pPr>
      <w:r w:rsidRPr="0085729F">
        <w:t>6.5. Товар поставляється за адресою:</w:t>
      </w:r>
      <w:r>
        <w:rPr>
          <w:lang w:val="uk-UA"/>
        </w:rPr>
        <w:t xml:space="preserve"> </w:t>
      </w:r>
      <w:r>
        <w:rPr>
          <w:i/>
          <w:u w:val="single"/>
        </w:rPr>
        <w:t xml:space="preserve">м. Івано-Франківськ, вул. </w:t>
      </w:r>
      <w:r w:rsidR="00D42920">
        <w:rPr>
          <w:i/>
          <w:u w:val="single"/>
          <w:lang w:val="uk-UA"/>
        </w:rPr>
        <w:t>Сорохтея</w:t>
      </w:r>
      <w:r w:rsidR="00D42920">
        <w:rPr>
          <w:i/>
          <w:u w:val="single"/>
        </w:rPr>
        <w:t>,43</w:t>
      </w:r>
      <w:r>
        <w:rPr>
          <w:i/>
          <w:u w:val="single"/>
        </w:rPr>
        <w:t>.</w:t>
      </w:r>
    </w:p>
    <w:p w:rsidR="004B54EE" w:rsidRPr="0085729F" w:rsidRDefault="004B54EE" w:rsidP="003C28A0">
      <w:pPr>
        <w:ind w:right="-284"/>
        <w:jc w:val="both"/>
      </w:pPr>
      <w:r w:rsidRPr="0085729F">
        <w:t>6.5. Товар передається</w:t>
      </w:r>
      <w:r>
        <w:rPr>
          <w:lang w:val="uk-UA"/>
        </w:rPr>
        <w:t xml:space="preserve"> </w:t>
      </w:r>
      <w:r w:rsidRPr="0085729F">
        <w:t>уповноваженому</w:t>
      </w:r>
      <w:r>
        <w:rPr>
          <w:lang w:val="uk-UA"/>
        </w:rPr>
        <w:t xml:space="preserve"> </w:t>
      </w:r>
      <w:r w:rsidRPr="0085729F">
        <w:t>представнику</w:t>
      </w:r>
      <w:r>
        <w:rPr>
          <w:lang w:val="uk-UA"/>
        </w:rPr>
        <w:t xml:space="preserve"> </w:t>
      </w:r>
      <w:r w:rsidRPr="0085729F">
        <w:t>Покупця на підставі</w:t>
      </w:r>
      <w:r>
        <w:rPr>
          <w:lang w:val="uk-UA"/>
        </w:rPr>
        <w:t xml:space="preserve"> </w:t>
      </w:r>
      <w:r w:rsidRPr="0085729F">
        <w:t>довіреності, на</w:t>
      </w:r>
      <w:r>
        <w:rPr>
          <w:lang w:val="uk-UA"/>
        </w:rPr>
        <w:t xml:space="preserve"> </w:t>
      </w:r>
      <w:r>
        <w:t>отримання Т</w:t>
      </w:r>
      <w:r w:rsidRPr="0085729F">
        <w:t xml:space="preserve">овару. </w:t>
      </w:r>
    </w:p>
    <w:p w:rsidR="004B54EE" w:rsidRPr="0085729F" w:rsidRDefault="004B54EE" w:rsidP="003C28A0">
      <w:pPr>
        <w:jc w:val="both"/>
        <w:rPr>
          <w:b/>
        </w:rPr>
      </w:pPr>
    </w:p>
    <w:p w:rsidR="004B54EE" w:rsidRPr="0085729F" w:rsidRDefault="004B54EE" w:rsidP="003C28A0">
      <w:pPr>
        <w:jc w:val="center"/>
      </w:pPr>
      <w:r w:rsidRPr="0085729F">
        <w:rPr>
          <w:b/>
        </w:rPr>
        <w:t>VII.  ПОРЯДОК ПРИЙМАННЯ-ПЕРЕДАЧІ ТОВАРУ</w:t>
      </w:r>
    </w:p>
    <w:p w:rsidR="004B54EE" w:rsidRPr="0085729F" w:rsidRDefault="004B54EE" w:rsidP="003C28A0">
      <w:pPr>
        <w:tabs>
          <w:tab w:val="left" w:pos="1080"/>
        </w:tabs>
        <w:ind w:right="-284"/>
        <w:jc w:val="both"/>
      </w:pPr>
      <w:r>
        <w:t>7.1. Приймання-передача Т</w:t>
      </w:r>
      <w:r w:rsidRPr="0085729F">
        <w:t>овару за кількістю, які</w:t>
      </w:r>
      <w:r>
        <w:t>стю та іншими характеристиками Т</w:t>
      </w:r>
      <w:r w:rsidRPr="0085729F">
        <w:t>овару проводиться у присутностіу</w:t>
      </w:r>
      <w:r>
        <w:rPr>
          <w:lang w:val="uk-UA"/>
        </w:rPr>
        <w:t xml:space="preserve"> </w:t>
      </w:r>
      <w:r w:rsidRPr="0085729F">
        <w:t>повноваженихп</w:t>
      </w:r>
      <w:r>
        <w:rPr>
          <w:lang w:val="uk-UA"/>
        </w:rPr>
        <w:t xml:space="preserve"> </w:t>
      </w:r>
      <w:r w:rsidRPr="0085729F">
        <w:t>редставників</w:t>
      </w:r>
      <w:r>
        <w:rPr>
          <w:lang w:val="uk-UA"/>
        </w:rPr>
        <w:t xml:space="preserve"> </w:t>
      </w:r>
      <w:r w:rsidRPr="0085729F">
        <w:t>Сторін,</w:t>
      </w:r>
      <w:r>
        <w:rPr>
          <w:lang w:val="uk-UA"/>
        </w:rPr>
        <w:t xml:space="preserve"> </w:t>
      </w:r>
      <w:r w:rsidRPr="0085729F">
        <w:t>відповідно до товарної</w:t>
      </w:r>
      <w:r>
        <w:rPr>
          <w:lang w:val="uk-UA"/>
        </w:rPr>
        <w:t xml:space="preserve"> </w:t>
      </w:r>
      <w:r w:rsidRPr="0085729F">
        <w:t xml:space="preserve">накладної. </w:t>
      </w:r>
      <w:r w:rsidRPr="0085729F">
        <w:lastRenderedPageBreak/>
        <w:t>Датою одержання</w:t>
      </w:r>
      <w:r>
        <w:rPr>
          <w:lang w:val="uk-UA"/>
        </w:rPr>
        <w:t xml:space="preserve"> </w:t>
      </w:r>
      <w:r>
        <w:t>Т</w:t>
      </w:r>
      <w:r w:rsidRPr="0085729F">
        <w:t>овару вважається дата, зазначена в накладній. Право власності приходить до П</w:t>
      </w:r>
      <w:r>
        <w:t>окупця з моменту передачійому Т</w:t>
      </w:r>
      <w:r w:rsidRPr="0085729F">
        <w:t>овару та вручення</w:t>
      </w:r>
      <w:r>
        <w:rPr>
          <w:lang w:val="uk-UA"/>
        </w:rPr>
        <w:t xml:space="preserve"> </w:t>
      </w:r>
      <w:r w:rsidRPr="0085729F">
        <w:t>вс</w:t>
      </w:r>
      <w:r>
        <w:t>ієї</w:t>
      </w:r>
      <w:r>
        <w:rPr>
          <w:lang w:val="uk-UA"/>
        </w:rPr>
        <w:t xml:space="preserve"> </w:t>
      </w:r>
      <w:r>
        <w:t>необхідної</w:t>
      </w:r>
      <w:r>
        <w:rPr>
          <w:lang w:val="uk-UA"/>
        </w:rPr>
        <w:t xml:space="preserve"> </w:t>
      </w:r>
      <w:r>
        <w:t>документації на Т</w:t>
      </w:r>
      <w:r w:rsidRPr="0085729F">
        <w:t>овар.</w:t>
      </w:r>
    </w:p>
    <w:p w:rsidR="004B54EE" w:rsidRPr="0085729F" w:rsidRDefault="004B54EE" w:rsidP="003C28A0">
      <w:pPr>
        <w:tabs>
          <w:tab w:val="left" w:pos="0"/>
        </w:tabs>
        <w:ind w:right="-284"/>
        <w:jc w:val="both"/>
      </w:pPr>
      <w:r w:rsidRPr="0085729F">
        <w:t xml:space="preserve">7.2. Претензії з поставки по кількості, якості та інших характеристик </w:t>
      </w:r>
      <w:r>
        <w:t>Т</w:t>
      </w:r>
      <w:r w:rsidRPr="0085729F">
        <w:t>овару в</w:t>
      </w:r>
      <w:r>
        <w:t>изначаються</w:t>
      </w:r>
      <w:r>
        <w:rPr>
          <w:lang w:val="uk-UA"/>
        </w:rPr>
        <w:t xml:space="preserve"> </w:t>
      </w:r>
      <w:r>
        <w:t>під час приймання Т</w:t>
      </w:r>
      <w:r w:rsidRPr="0085729F">
        <w:t>овару та оформляються</w:t>
      </w:r>
      <w:r>
        <w:rPr>
          <w:lang w:val="uk-UA"/>
        </w:rPr>
        <w:t xml:space="preserve"> </w:t>
      </w:r>
      <w:r w:rsidRPr="0085729F">
        <w:t>окремим актом, або в накладній, і підтверджуються</w:t>
      </w:r>
      <w:r>
        <w:rPr>
          <w:lang w:val="uk-UA"/>
        </w:rPr>
        <w:t xml:space="preserve"> </w:t>
      </w:r>
      <w:r w:rsidRPr="0085729F">
        <w:t>підписами</w:t>
      </w:r>
      <w:r>
        <w:rPr>
          <w:lang w:val="uk-UA"/>
        </w:rPr>
        <w:t xml:space="preserve"> </w:t>
      </w:r>
      <w:r w:rsidRPr="0085729F">
        <w:t>представників</w:t>
      </w:r>
      <w:r>
        <w:rPr>
          <w:lang w:val="uk-UA"/>
        </w:rPr>
        <w:t xml:space="preserve"> </w:t>
      </w:r>
      <w:r w:rsidRPr="0085729F">
        <w:t>Продавця і Покупця.</w:t>
      </w:r>
    </w:p>
    <w:p w:rsidR="004B54EE" w:rsidRPr="0085729F" w:rsidRDefault="004B54EE" w:rsidP="003C28A0">
      <w:pPr>
        <w:jc w:val="both"/>
        <w:rPr>
          <w:b/>
        </w:rPr>
      </w:pPr>
    </w:p>
    <w:p w:rsidR="004B54EE" w:rsidRPr="0085729F" w:rsidRDefault="004B54EE" w:rsidP="003C28A0">
      <w:pPr>
        <w:jc w:val="center"/>
        <w:rPr>
          <w:b/>
        </w:rPr>
      </w:pPr>
      <w:r w:rsidRPr="0085729F">
        <w:rPr>
          <w:b/>
        </w:rPr>
        <w:t>VII</w:t>
      </w:r>
      <w:r>
        <w:rPr>
          <w:b/>
        </w:rPr>
        <w:t>І</w:t>
      </w:r>
      <w:r w:rsidRPr="0085729F">
        <w:rPr>
          <w:b/>
        </w:rPr>
        <w:t>. ВІДПОВІДАЛЬНІСТЬ СТОРІН</w:t>
      </w:r>
    </w:p>
    <w:p w:rsidR="004B54EE" w:rsidRPr="0085729F" w:rsidRDefault="004B54EE" w:rsidP="003C28A0">
      <w:pPr>
        <w:tabs>
          <w:tab w:val="left" w:pos="10281"/>
        </w:tabs>
        <w:ind w:right="-284"/>
        <w:jc w:val="both"/>
      </w:pPr>
      <w:r>
        <w:t>8</w:t>
      </w:r>
      <w:r w:rsidRPr="0085729F">
        <w:t>.1</w:t>
      </w:r>
      <w:r w:rsidRPr="0085729F">
        <w:rPr>
          <w:b/>
        </w:rPr>
        <w:t xml:space="preserve">.  </w:t>
      </w:r>
      <w:r w:rsidRPr="0085729F">
        <w:t>У разі</w:t>
      </w:r>
      <w:r>
        <w:rPr>
          <w:lang w:val="uk-UA"/>
        </w:rPr>
        <w:t xml:space="preserve"> </w:t>
      </w:r>
      <w:r w:rsidRPr="0085729F">
        <w:t>невиконання</w:t>
      </w:r>
      <w:r>
        <w:rPr>
          <w:lang w:val="uk-UA"/>
        </w:rPr>
        <w:t xml:space="preserve"> </w:t>
      </w:r>
      <w:r w:rsidRPr="0085729F">
        <w:t>або</w:t>
      </w:r>
      <w:r>
        <w:rPr>
          <w:lang w:val="uk-UA"/>
        </w:rPr>
        <w:t xml:space="preserve"> </w:t>
      </w:r>
      <w:r w:rsidRPr="0085729F">
        <w:t>неналежного</w:t>
      </w:r>
      <w:r>
        <w:rPr>
          <w:lang w:val="uk-UA"/>
        </w:rPr>
        <w:t xml:space="preserve"> </w:t>
      </w:r>
      <w:r w:rsidRPr="0085729F">
        <w:t>виконання</w:t>
      </w:r>
      <w:r>
        <w:rPr>
          <w:lang w:val="uk-UA"/>
        </w:rPr>
        <w:t xml:space="preserve"> </w:t>
      </w:r>
      <w:r w:rsidRPr="0085729F">
        <w:t>своїх</w:t>
      </w:r>
      <w:r>
        <w:rPr>
          <w:lang w:val="uk-UA"/>
        </w:rPr>
        <w:t xml:space="preserve"> </w:t>
      </w:r>
      <w:r w:rsidRPr="0085729F">
        <w:t>зобов'язань за Договором Сторони</w:t>
      </w:r>
      <w:r>
        <w:rPr>
          <w:lang w:val="uk-UA"/>
        </w:rPr>
        <w:t xml:space="preserve"> </w:t>
      </w:r>
      <w:r w:rsidRPr="0085729F">
        <w:t>несуть</w:t>
      </w:r>
      <w:r>
        <w:rPr>
          <w:lang w:val="uk-UA"/>
        </w:rPr>
        <w:t xml:space="preserve"> </w:t>
      </w:r>
      <w:r w:rsidRPr="0085729F">
        <w:t>відповідальність, передбачену</w:t>
      </w:r>
      <w:r>
        <w:rPr>
          <w:lang w:val="uk-UA"/>
        </w:rPr>
        <w:t xml:space="preserve"> </w:t>
      </w:r>
      <w:r>
        <w:t>чиним</w:t>
      </w:r>
      <w:r>
        <w:rPr>
          <w:lang w:val="uk-UA"/>
        </w:rPr>
        <w:t xml:space="preserve"> </w:t>
      </w:r>
      <w:r w:rsidRPr="0085729F">
        <w:t xml:space="preserve">законодавством та цим Договором. </w:t>
      </w:r>
    </w:p>
    <w:p w:rsidR="004B54EE" w:rsidRPr="0085729F" w:rsidRDefault="004B54EE" w:rsidP="003C28A0">
      <w:pPr>
        <w:ind w:right="-284"/>
        <w:jc w:val="both"/>
      </w:pPr>
      <w:r>
        <w:t>8.2.  У разі</w:t>
      </w:r>
      <w:r>
        <w:rPr>
          <w:lang w:val="uk-UA"/>
        </w:rPr>
        <w:t xml:space="preserve"> </w:t>
      </w:r>
      <w:r>
        <w:t>затримки поставки Т</w:t>
      </w:r>
      <w:r w:rsidRPr="0085729F">
        <w:t>овару або поставки в неповному</w:t>
      </w:r>
      <w:r>
        <w:rPr>
          <w:lang w:val="uk-UA"/>
        </w:rPr>
        <w:t xml:space="preserve"> </w:t>
      </w:r>
      <w:r w:rsidRPr="0085729F">
        <w:t>обсязі, Продавець</w:t>
      </w:r>
      <w:r>
        <w:rPr>
          <w:lang w:val="uk-UA"/>
        </w:rPr>
        <w:t xml:space="preserve"> </w:t>
      </w:r>
      <w:r w:rsidRPr="0085729F">
        <w:t>сплачує</w:t>
      </w:r>
      <w:r>
        <w:rPr>
          <w:lang w:val="uk-UA"/>
        </w:rPr>
        <w:t xml:space="preserve"> </w:t>
      </w:r>
      <w:r w:rsidRPr="0085729F">
        <w:t>Покупцю за кожний день прострочення пеню, у розмірі</w:t>
      </w:r>
      <w:r>
        <w:rPr>
          <w:lang w:val="uk-UA"/>
        </w:rPr>
        <w:t xml:space="preserve"> </w:t>
      </w:r>
      <w:r w:rsidRPr="0085729F">
        <w:t>подвійної</w:t>
      </w:r>
      <w:r>
        <w:rPr>
          <w:lang w:val="uk-UA"/>
        </w:rPr>
        <w:t xml:space="preserve"> </w:t>
      </w:r>
      <w:r w:rsidRPr="0085729F">
        <w:t>облікової ставки Н</w:t>
      </w:r>
      <w:r>
        <w:t>БУ від</w:t>
      </w:r>
      <w:r>
        <w:rPr>
          <w:lang w:val="uk-UA"/>
        </w:rPr>
        <w:t xml:space="preserve"> </w:t>
      </w:r>
      <w:r>
        <w:t>вартості</w:t>
      </w:r>
      <w:r>
        <w:rPr>
          <w:lang w:val="uk-UA"/>
        </w:rPr>
        <w:t xml:space="preserve"> </w:t>
      </w:r>
      <w:r>
        <w:t>непоставленого Т</w:t>
      </w:r>
      <w:r w:rsidRPr="0085729F">
        <w:t>овару до повного</w:t>
      </w:r>
      <w:r>
        <w:rPr>
          <w:lang w:val="uk-UA"/>
        </w:rPr>
        <w:t xml:space="preserve"> </w:t>
      </w:r>
      <w:r w:rsidRPr="0085729F">
        <w:t>виконання</w:t>
      </w:r>
      <w:r>
        <w:rPr>
          <w:lang w:val="uk-UA"/>
        </w:rPr>
        <w:t xml:space="preserve"> </w:t>
      </w:r>
      <w:r w:rsidRPr="0085729F">
        <w:t>зобов’язання</w:t>
      </w:r>
      <w:r>
        <w:rPr>
          <w:lang w:val="uk-UA"/>
        </w:rPr>
        <w:t xml:space="preserve"> </w:t>
      </w:r>
      <w:r w:rsidRPr="0085729F">
        <w:t>щодо поставки.</w:t>
      </w:r>
    </w:p>
    <w:p w:rsidR="004B54EE" w:rsidRPr="0085729F" w:rsidRDefault="004B54EE" w:rsidP="003C28A0">
      <w:pPr>
        <w:tabs>
          <w:tab w:val="left" w:pos="9781"/>
        </w:tabs>
        <w:ind w:right="-284"/>
        <w:jc w:val="both"/>
      </w:pPr>
      <w:r>
        <w:t>8</w:t>
      </w:r>
      <w:r w:rsidRPr="0085729F">
        <w:t>.3. У разі</w:t>
      </w:r>
      <w:r>
        <w:rPr>
          <w:lang w:val="uk-UA"/>
        </w:rPr>
        <w:t xml:space="preserve"> </w:t>
      </w:r>
      <w:r w:rsidRPr="0085729F">
        <w:t>невиконання п. 4.2. цього Договору Продавець</w:t>
      </w:r>
      <w:r>
        <w:rPr>
          <w:lang w:val="uk-UA"/>
        </w:rPr>
        <w:t xml:space="preserve"> </w:t>
      </w:r>
      <w:r w:rsidRPr="0085729F">
        <w:t>сплачує</w:t>
      </w:r>
      <w:r>
        <w:rPr>
          <w:lang w:val="uk-UA"/>
        </w:rPr>
        <w:t xml:space="preserve"> </w:t>
      </w:r>
      <w:r w:rsidRPr="0085729F">
        <w:t>Покупцю</w:t>
      </w:r>
      <w:r>
        <w:rPr>
          <w:lang w:val="uk-UA"/>
        </w:rPr>
        <w:t xml:space="preserve"> </w:t>
      </w:r>
      <w:r>
        <w:t>вартість</w:t>
      </w:r>
      <w:r>
        <w:rPr>
          <w:lang w:val="uk-UA"/>
        </w:rPr>
        <w:t xml:space="preserve"> </w:t>
      </w:r>
      <w:r>
        <w:t>неякісно</w:t>
      </w:r>
      <w:r>
        <w:rPr>
          <w:lang w:val="uk-UA"/>
        </w:rPr>
        <w:t xml:space="preserve"> </w:t>
      </w:r>
      <w:r>
        <w:t>поставленого Т</w:t>
      </w:r>
      <w:r w:rsidRPr="0085729F">
        <w:t>овару, виходячи з цін</w:t>
      </w:r>
      <w:r>
        <w:rPr>
          <w:lang w:val="uk-UA"/>
        </w:rPr>
        <w:t xml:space="preserve"> </w:t>
      </w:r>
      <w:r w:rsidRPr="0085729F">
        <w:t>встановлених</w:t>
      </w:r>
      <w:r>
        <w:rPr>
          <w:lang w:val="uk-UA"/>
        </w:rPr>
        <w:t xml:space="preserve"> </w:t>
      </w:r>
      <w:r w:rsidRPr="0085729F">
        <w:t>на ринку, на момент направлення</w:t>
      </w:r>
      <w:r>
        <w:rPr>
          <w:lang w:val="uk-UA"/>
        </w:rPr>
        <w:t xml:space="preserve"> </w:t>
      </w:r>
      <w:r w:rsidRPr="0085729F">
        <w:t>Покупцем</w:t>
      </w:r>
      <w:r>
        <w:rPr>
          <w:lang w:val="uk-UA"/>
        </w:rPr>
        <w:t xml:space="preserve"> </w:t>
      </w:r>
      <w:r w:rsidRPr="0085729F">
        <w:t>повідомлення.</w:t>
      </w:r>
    </w:p>
    <w:p w:rsidR="004B54EE" w:rsidRPr="0085729F" w:rsidRDefault="004B54EE" w:rsidP="003C28A0">
      <w:pPr>
        <w:ind w:right="-284"/>
        <w:jc w:val="both"/>
      </w:pPr>
      <w:r>
        <w:t>8</w:t>
      </w:r>
      <w:r w:rsidRPr="0085729F">
        <w:t xml:space="preserve">.4. За </w:t>
      </w:r>
      <w:r>
        <w:t>одностороннюю</w:t>
      </w:r>
      <w:r>
        <w:rPr>
          <w:lang w:val="uk-UA"/>
        </w:rPr>
        <w:t xml:space="preserve"> </w:t>
      </w:r>
      <w:r w:rsidRPr="0085729F">
        <w:t>необґрунтовану</w:t>
      </w:r>
      <w:r>
        <w:rPr>
          <w:lang w:val="uk-UA"/>
        </w:rPr>
        <w:t xml:space="preserve"> </w:t>
      </w:r>
      <w:r w:rsidRPr="0085729F">
        <w:t>відмову</w:t>
      </w:r>
      <w:r>
        <w:rPr>
          <w:lang w:val="uk-UA"/>
        </w:rPr>
        <w:t xml:space="preserve"> </w:t>
      </w:r>
      <w:r w:rsidRPr="0085729F">
        <w:t>від</w:t>
      </w:r>
      <w:r>
        <w:rPr>
          <w:lang w:val="uk-UA"/>
        </w:rPr>
        <w:t xml:space="preserve"> </w:t>
      </w:r>
      <w:r w:rsidRPr="0085729F">
        <w:t>виконання</w:t>
      </w:r>
      <w:r>
        <w:rPr>
          <w:lang w:val="uk-UA"/>
        </w:rPr>
        <w:t xml:space="preserve"> </w:t>
      </w:r>
      <w:r w:rsidRPr="0085729F">
        <w:t>своїх</w:t>
      </w:r>
      <w:r>
        <w:rPr>
          <w:lang w:val="uk-UA"/>
        </w:rPr>
        <w:t xml:space="preserve"> </w:t>
      </w:r>
      <w:r w:rsidRPr="0085729F">
        <w:t>зобов’язань, що</w:t>
      </w:r>
      <w:r>
        <w:rPr>
          <w:lang w:val="uk-UA"/>
        </w:rPr>
        <w:t xml:space="preserve"> </w:t>
      </w:r>
      <w:r w:rsidRPr="0085729F">
        <w:t>випливають з цього Договору Продавець</w:t>
      </w:r>
      <w:r>
        <w:rPr>
          <w:lang w:val="uk-UA"/>
        </w:rPr>
        <w:t xml:space="preserve"> </w:t>
      </w:r>
      <w:r w:rsidRPr="0085729F">
        <w:t>несе</w:t>
      </w:r>
      <w:r>
        <w:rPr>
          <w:lang w:val="uk-UA"/>
        </w:rPr>
        <w:t xml:space="preserve"> </w:t>
      </w:r>
      <w:r w:rsidRPr="0085729F">
        <w:t>відповідальність у виглядіс</w:t>
      </w:r>
      <w:r>
        <w:rPr>
          <w:lang w:val="uk-UA"/>
        </w:rPr>
        <w:t xml:space="preserve"> </w:t>
      </w:r>
      <w:r w:rsidRPr="0085729F">
        <w:t>плати</w:t>
      </w:r>
      <w:r>
        <w:rPr>
          <w:lang w:val="uk-UA"/>
        </w:rPr>
        <w:t xml:space="preserve"> </w:t>
      </w:r>
      <w:r w:rsidRPr="0085729F">
        <w:t>Пок</w:t>
      </w:r>
      <w:r>
        <w:t>упцю штрафу у розмірі</w:t>
      </w:r>
      <w:r>
        <w:rPr>
          <w:lang w:val="uk-UA"/>
        </w:rPr>
        <w:t xml:space="preserve"> </w:t>
      </w:r>
      <w:r>
        <w:t>вартості Т</w:t>
      </w:r>
      <w:r w:rsidRPr="0085729F">
        <w:t>овару.</w:t>
      </w:r>
    </w:p>
    <w:p w:rsidR="004B54EE" w:rsidRPr="0085729F" w:rsidRDefault="004B54EE" w:rsidP="003C28A0">
      <w:pPr>
        <w:ind w:right="-284"/>
        <w:jc w:val="both"/>
      </w:pPr>
      <w:r>
        <w:t>8</w:t>
      </w:r>
      <w:r w:rsidRPr="0085729F">
        <w:t>.5. Сплатапені та штрафу не звільняє</w:t>
      </w:r>
      <w:r>
        <w:rPr>
          <w:lang w:val="uk-UA"/>
        </w:rPr>
        <w:t xml:space="preserve"> </w:t>
      </w:r>
      <w:r w:rsidRPr="0085729F">
        <w:t>Продавця</w:t>
      </w:r>
      <w:r>
        <w:rPr>
          <w:lang w:val="uk-UA"/>
        </w:rPr>
        <w:t xml:space="preserve"> </w:t>
      </w:r>
      <w:r w:rsidRPr="0085729F">
        <w:t>від</w:t>
      </w:r>
      <w:r>
        <w:rPr>
          <w:lang w:val="uk-UA"/>
        </w:rPr>
        <w:t xml:space="preserve"> </w:t>
      </w:r>
      <w:r w:rsidRPr="0085729F">
        <w:t>виконання</w:t>
      </w:r>
      <w:r>
        <w:rPr>
          <w:lang w:val="uk-UA"/>
        </w:rPr>
        <w:t xml:space="preserve"> </w:t>
      </w:r>
      <w:r w:rsidRPr="0085729F">
        <w:t>своїх</w:t>
      </w:r>
      <w:r>
        <w:rPr>
          <w:lang w:val="uk-UA"/>
        </w:rPr>
        <w:t xml:space="preserve"> </w:t>
      </w:r>
      <w:r w:rsidRPr="0085729F">
        <w:t xml:space="preserve">зобов’язань за Договором.                                                                </w:t>
      </w:r>
    </w:p>
    <w:p w:rsidR="004B54EE" w:rsidRPr="0085729F" w:rsidRDefault="004B54EE" w:rsidP="003C28A0">
      <w:pPr>
        <w:jc w:val="center"/>
        <w:rPr>
          <w:b/>
        </w:rPr>
      </w:pPr>
      <w:r w:rsidRPr="005C44D0">
        <w:rPr>
          <w:b/>
        </w:rPr>
        <w:t>І</w:t>
      </w:r>
      <w:r w:rsidRPr="0085729F">
        <w:rPr>
          <w:b/>
          <w:lang w:val="en-US"/>
        </w:rPr>
        <w:t>X</w:t>
      </w:r>
      <w:r w:rsidRPr="0085729F">
        <w:rPr>
          <w:b/>
        </w:rPr>
        <w:t>.  ФОРС – МАЖОР</w:t>
      </w:r>
    </w:p>
    <w:p w:rsidR="004B54EE" w:rsidRPr="0085729F" w:rsidRDefault="004B54EE" w:rsidP="003C28A0">
      <w:pPr>
        <w:ind w:right="-284"/>
        <w:jc w:val="both"/>
      </w:pPr>
      <w:r>
        <w:t>9</w:t>
      </w:r>
      <w:r w:rsidRPr="0085729F">
        <w:t>.1. Жодна</w:t>
      </w:r>
      <w:r>
        <w:rPr>
          <w:lang w:val="uk-UA"/>
        </w:rPr>
        <w:t xml:space="preserve"> </w:t>
      </w:r>
      <w:r w:rsidRPr="0085729F">
        <w:t>із</w:t>
      </w:r>
      <w:r>
        <w:rPr>
          <w:lang w:val="uk-UA"/>
        </w:rPr>
        <w:t xml:space="preserve"> </w:t>
      </w:r>
      <w:r w:rsidRPr="0085729F">
        <w:t>Сторін не несе</w:t>
      </w:r>
      <w:r>
        <w:rPr>
          <w:lang w:val="uk-UA"/>
        </w:rPr>
        <w:t xml:space="preserve"> </w:t>
      </w:r>
      <w:r w:rsidRPr="0085729F">
        <w:t>відповідальності перед іншою Стороною за затримку</w:t>
      </w:r>
      <w:r>
        <w:rPr>
          <w:lang w:val="uk-UA"/>
        </w:rPr>
        <w:t xml:space="preserve"> </w:t>
      </w:r>
      <w:r w:rsidRPr="0085729F">
        <w:t>або</w:t>
      </w:r>
      <w:r>
        <w:rPr>
          <w:lang w:val="uk-UA"/>
        </w:rPr>
        <w:t xml:space="preserve"> </w:t>
      </w:r>
      <w:r w:rsidRPr="0085729F">
        <w:t>невиконання</w:t>
      </w:r>
      <w:r>
        <w:rPr>
          <w:lang w:val="uk-UA"/>
        </w:rPr>
        <w:t xml:space="preserve"> </w:t>
      </w:r>
      <w:r w:rsidRPr="0085729F">
        <w:t>зобов’язань за цим Договором, обумовлених</w:t>
      </w:r>
      <w:r>
        <w:rPr>
          <w:lang w:val="uk-UA"/>
        </w:rPr>
        <w:t xml:space="preserve"> </w:t>
      </w:r>
      <w:r w:rsidRPr="0085729F">
        <w:t>обставинами, що</w:t>
      </w:r>
      <w:r>
        <w:rPr>
          <w:lang w:val="uk-UA"/>
        </w:rPr>
        <w:t xml:space="preserve"> </w:t>
      </w:r>
      <w:r w:rsidRPr="0085729F">
        <w:t>виникли мимо волі і бажання</w:t>
      </w:r>
      <w:r>
        <w:rPr>
          <w:lang w:val="uk-UA"/>
        </w:rPr>
        <w:t xml:space="preserve"> </w:t>
      </w:r>
      <w:r w:rsidRPr="0085729F">
        <w:t>Сторін і які не можна</w:t>
      </w:r>
      <w:r>
        <w:rPr>
          <w:lang w:val="uk-UA"/>
        </w:rPr>
        <w:t xml:space="preserve"> </w:t>
      </w:r>
      <w:r w:rsidRPr="0085729F">
        <w:t>передбачити</w:t>
      </w:r>
      <w:r>
        <w:rPr>
          <w:lang w:val="uk-UA"/>
        </w:rPr>
        <w:t xml:space="preserve"> </w:t>
      </w:r>
      <w:r w:rsidRPr="0085729F">
        <w:t>абоуникнути, включаючи</w:t>
      </w:r>
      <w:r>
        <w:rPr>
          <w:lang w:val="uk-UA"/>
        </w:rPr>
        <w:t xml:space="preserve"> </w:t>
      </w:r>
      <w:r w:rsidRPr="0085729F">
        <w:t>оголошену</w:t>
      </w:r>
      <w:r>
        <w:rPr>
          <w:lang w:val="uk-UA"/>
        </w:rPr>
        <w:t xml:space="preserve"> </w:t>
      </w:r>
      <w:r w:rsidRPr="0085729F">
        <w:t>або</w:t>
      </w:r>
    </w:p>
    <w:p w:rsidR="004B54EE" w:rsidRPr="0085729F" w:rsidRDefault="004B54EE" w:rsidP="003C28A0">
      <w:pPr>
        <w:tabs>
          <w:tab w:val="left" w:pos="-180"/>
          <w:tab w:val="left" w:pos="0"/>
          <w:tab w:val="left" w:pos="10140"/>
        </w:tabs>
        <w:ind w:right="-284"/>
        <w:jc w:val="both"/>
      </w:pPr>
      <w:r w:rsidRPr="0085729F">
        <w:t>Фактичну</w:t>
      </w:r>
      <w:r>
        <w:rPr>
          <w:lang w:val="uk-UA"/>
        </w:rPr>
        <w:t xml:space="preserve"> </w:t>
      </w:r>
      <w:r w:rsidRPr="0085729F">
        <w:t>війну, громадянські</w:t>
      </w:r>
      <w:r>
        <w:rPr>
          <w:lang w:val="uk-UA"/>
        </w:rPr>
        <w:t xml:space="preserve"> </w:t>
      </w:r>
      <w:r w:rsidRPr="0085729F">
        <w:t>хвилювання, епідемії,</w:t>
      </w:r>
      <w:r>
        <w:t>пандемії,</w:t>
      </w:r>
      <w:r w:rsidRPr="0085729F">
        <w:t xml:space="preserve"> блокаду, ембарго, землетруси, повені, пожежі й іншістихійні лиха.</w:t>
      </w:r>
    </w:p>
    <w:p w:rsidR="004B54EE" w:rsidRDefault="004B54EE" w:rsidP="003C28A0">
      <w:pPr>
        <w:ind w:right="-283"/>
        <w:jc w:val="both"/>
      </w:pPr>
      <w:r>
        <w:t>9</w:t>
      </w:r>
      <w:r w:rsidRPr="0085729F">
        <w:t>.2. Виникнення таких обставин</w:t>
      </w:r>
      <w:r>
        <w:rPr>
          <w:lang w:val="uk-UA"/>
        </w:rPr>
        <w:t xml:space="preserve"> </w:t>
      </w:r>
      <w:r w:rsidRPr="0085729F">
        <w:t>засвідчуєрегіональна торгово-промислова палата. У випадку</w:t>
      </w:r>
      <w:r>
        <w:rPr>
          <w:lang w:val="uk-UA"/>
        </w:rPr>
        <w:t xml:space="preserve"> </w:t>
      </w:r>
      <w:r w:rsidRPr="0085729F">
        <w:t>настання</w:t>
      </w:r>
      <w:r>
        <w:rPr>
          <w:lang w:val="uk-UA"/>
        </w:rPr>
        <w:t xml:space="preserve"> </w:t>
      </w:r>
      <w:r w:rsidRPr="0085729F">
        <w:t>тимчасової</w:t>
      </w:r>
      <w:r>
        <w:rPr>
          <w:lang w:val="uk-UA"/>
        </w:rPr>
        <w:t xml:space="preserve"> </w:t>
      </w:r>
      <w:r w:rsidRPr="0085729F">
        <w:t>перешкоди для регіональної торгово-промисловоїпалати</w:t>
      </w:r>
      <w:r>
        <w:rPr>
          <w:lang w:val="uk-UA"/>
        </w:rPr>
        <w:t xml:space="preserve"> </w:t>
      </w:r>
      <w:r w:rsidRPr="0085729F">
        <w:t>щодо</w:t>
      </w:r>
    </w:p>
    <w:p w:rsidR="004B54EE" w:rsidRDefault="004B54EE" w:rsidP="003C28A0">
      <w:pPr>
        <w:ind w:right="-283"/>
        <w:jc w:val="both"/>
        <w:rPr>
          <w:lang w:val="uk-UA"/>
        </w:rPr>
      </w:pPr>
      <w:r w:rsidRPr="0085729F">
        <w:t>Виконання</w:t>
      </w:r>
      <w:r>
        <w:rPr>
          <w:lang w:val="uk-UA"/>
        </w:rPr>
        <w:t xml:space="preserve"> </w:t>
      </w:r>
      <w:r w:rsidRPr="0085729F">
        <w:t>своєї</w:t>
      </w:r>
      <w:r>
        <w:rPr>
          <w:lang w:val="uk-UA"/>
        </w:rPr>
        <w:t xml:space="preserve"> </w:t>
      </w:r>
      <w:r w:rsidRPr="0085729F">
        <w:t>функціїі</w:t>
      </w:r>
      <w:r>
        <w:rPr>
          <w:lang w:val="uk-UA"/>
        </w:rPr>
        <w:t xml:space="preserve"> </w:t>
      </w:r>
      <w:r w:rsidRPr="0085729F">
        <w:t>ззасвідчення форс-мажорнихобставин, цюфункціювиконує торгово-промислова палата України, або за її</w:t>
      </w:r>
      <w:r>
        <w:rPr>
          <w:lang w:val="uk-UA"/>
        </w:rPr>
        <w:t xml:space="preserve"> </w:t>
      </w:r>
      <w:r w:rsidRPr="0085729F">
        <w:t>доручення</w:t>
      </w:r>
      <w:r>
        <w:rPr>
          <w:lang w:val="uk-UA"/>
        </w:rPr>
        <w:t xml:space="preserve"> </w:t>
      </w:r>
      <w:r w:rsidRPr="0085729F">
        <w:t>інша</w:t>
      </w:r>
      <w:r>
        <w:rPr>
          <w:lang w:val="uk-UA"/>
        </w:rPr>
        <w:t xml:space="preserve"> </w:t>
      </w:r>
      <w:r w:rsidRPr="0085729F">
        <w:t>регіональна торгово-промислова палата найближча за розташуваннямабо за спеціалізацією.</w:t>
      </w:r>
    </w:p>
    <w:p w:rsidR="004B54EE" w:rsidRPr="00C925BD" w:rsidRDefault="004B54EE" w:rsidP="003C28A0">
      <w:pPr>
        <w:ind w:right="-283"/>
        <w:jc w:val="both"/>
        <w:rPr>
          <w:lang w:val="uk-UA"/>
        </w:rPr>
      </w:pPr>
      <w:r w:rsidRPr="00C925BD">
        <w:rPr>
          <w:lang w:val="uk-UA"/>
        </w:rPr>
        <w:t>виконання своєї функції із засвідчення форс-мажорних обставин, цю функцію виконує торгово-промислова палата України, або за її доручення інша регіональна торгово- промислова палата найближча за розташуванням або за спеціалізацією.</w:t>
      </w:r>
    </w:p>
    <w:p w:rsidR="004B54EE" w:rsidRPr="0085729F" w:rsidRDefault="004B54EE" w:rsidP="003C28A0">
      <w:pPr>
        <w:tabs>
          <w:tab w:val="left" w:pos="1440"/>
        </w:tabs>
        <w:ind w:right="-284"/>
        <w:jc w:val="both"/>
      </w:pPr>
      <w:r>
        <w:t>9</w:t>
      </w:r>
      <w:r w:rsidRPr="0085729F">
        <w:t>.3. Сторона, що не виконуєсвогозобов’язання, повинна датиповідомленняіншійСтороні       про перешкоду і їївплив на виконаннязобов’язань за Договором.</w:t>
      </w:r>
    </w:p>
    <w:p w:rsidR="004B54EE" w:rsidRPr="0085729F" w:rsidRDefault="004B54EE" w:rsidP="003C28A0">
      <w:pPr>
        <w:tabs>
          <w:tab w:val="left" w:pos="1440"/>
          <w:tab w:val="left" w:pos="9214"/>
        </w:tabs>
        <w:ind w:right="-284"/>
        <w:jc w:val="both"/>
      </w:pPr>
      <w:r>
        <w:t>9</w:t>
      </w:r>
      <w:r w:rsidRPr="0085729F">
        <w:t>.4. У разівиникнення таких обставин, зацікавлена Сторона протягом 10-ти календарних</w:t>
      </w:r>
      <w:r>
        <w:rPr>
          <w:lang w:val="uk-UA"/>
        </w:rPr>
        <w:t xml:space="preserve"> </w:t>
      </w:r>
      <w:r w:rsidRPr="0085729F">
        <w:t>днів</w:t>
      </w:r>
      <w:r>
        <w:rPr>
          <w:lang w:val="uk-UA"/>
        </w:rPr>
        <w:t xml:space="preserve"> </w:t>
      </w:r>
      <w:r w:rsidRPr="0085729F">
        <w:t>письмово</w:t>
      </w:r>
      <w:r>
        <w:rPr>
          <w:lang w:val="uk-UA"/>
        </w:rPr>
        <w:t xml:space="preserve"> </w:t>
      </w:r>
      <w:r w:rsidRPr="0085729F">
        <w:t>повідомляє</w:t>
      </w:r>
      <w:r>
        <w:rPr>
          <w:lang w:val="uk-UA"/>
        </w:rPr>
        <w:t xml:space="preserve"> </w:t>
      </w:r>
      <w:r w:rsidRPr="0085729F">
        <w:t>іншу Сторону про виникнення таких обставин. Сторони разом дають</w:t>
      </w:r>
      <w:r>
        <w:rPr>
          <w:lang w:val="uk-UA"/>
        </w:rPr>
        <w:t xml:space="preserve"> </w:t>
      </w:r>
      <w:r w:rsidRPr="0085729F">
        <w:t>спільну</w:t>
      </w:r>
      <w:r>
        <w:rPr>
          <w:lang w:val="uk-UA"/>
        </w:rPr>
        <w:t xml:space="preserve"> </w:t>
      </w:r>
      <w:r w:rsidRPr="0085729F">
        <w:t>оц</w:t>
      </w:r>
      <w:r>
        <w:t>інку</w:t>
      </w:r>
      <w:r>
        <w:rPr>
          <w:lang w:val="uk-UA"/>
        </w:rPr>
        <w:t xml:space="preserve"> </w:t>
      </w:r>
      <w:r>
        <w:t>їх</w:t>
      </w:r>
      <w:r>
        <w:rPr>
          <w:lang w:val="uk-UA"/>
        </w:rPr>
        <w:t xml:space="preserve"> </w:t>
      </w:r>
      <w:r>
        <w:t>впливу на поставку Т</w:t>
      </w:r>
      <w:r w:rsidRPr="0085729F">
        <w:t>овару. Якщо</w:t>
      </w:r>
      <w:r>
        <w:rPr>
          <w:lang w:val="uk-UA"/>
        </w:rPr>
        <w:t xml:space="preserve"> </w:t>
      </w:r>
      <w:r w:rsidRPr="0085729F">
        <w:t>Сторони не повідомили у зазначений</w:t>
      </w:r>
      <w:r>
        <w:rPr>
          <w:lang w:val="uk-UA"/>
        </w:rPr>
        <w:t xml:space="preserve"> </w:t>
      </w:r>
      <w:r w:rsidRPr="0085729F">
        <w:t>термін про виникнення форс-мажорнихобставин, то вони у подальшому не мають права посилатись на вказані</w:t>
      </w:r>
      <w:r>
        <w:rPr>
          <w:lang w:val="uk-UA"/>
        </w:rPr>
        <w:t xml:space="preserve"> </w:t>
      </w:r>
      <w:r w:rsidRPr="0085729F">
        <w:t>обставини як такі, щозвільняють</w:t>
      </w:r>
      <w:r>
        <w:rPr>
          <w:lang w:val="uk-UA"/>
        </w:rPr>
        <w:t xml:space="preserve"> </w:t>
      </w:r>
      <w:r w:rsidRPr="0085729F">
        <w:t>їх</w:t>
      </w:r>
      <w:r>
        <w:rPr>
          <w:lang w:val="uk-UA"/>
        </w:rPr>
        <w:t xml:space="preserve"> </w:t>
      </w:r>
      <w:r w:rsidRPr="0085729F">
        <w:t>від</w:t>
      </w:r>
      <w:r>
        <w:rPr>
          <w:lang w:val="uk-UA"/>
        </w:rPr>
        <w:t xml:space="preserve"> </w:t>
      </w:r>
      <w:r w:rsidRPr="0085729F">
        <w:t>зобов’язань.</w:t>
      </w:r>
    </w:p>
    <w:p w:rsidR="004B54EE" w:rsidRPr="0085729F" w:rsidRDefault="004B54EE" w:rsidP="003C28A0">
      <w:pPr>
        <w:tabs>
          <w:tab w:val="left" w:pos="1440"/>
        </w:tabs>
        <w:ind w:right="-283"/>
        <w:jc w:val="both"/>
        <w:rPr>
          <w:b/>
        </w:rPr>
      </w:pPr>
      <w:r>
        <w:t>9</w:t>
      </w:r>
      <w:r w:rsidRPr="0085729F">
        <w:t>.5. Якщо форс-мажорні</w:t>
      </w:r>
      <w:r>
        <w:rPr>
          <w:lang w:val="uk-UA"/>
        </w:rPr>
        <w:t xml:space="preserve"> </w:t>
      </w:r>
      <w:r w:rsidRPr="0085729F">
        <w:t>обставини</w:t>
      </w:r>
      <w:r>
        <w:rPr>
          <w:lang w:val="uk-UA"/>
        </w:rPr>
        <w:t xml:space="preserve"> </w:t>
      </w:r>
      <w:r w:rsidRPr="0085729F">
        <w:t>діють</w:t>
      </w:r>
      <w:r>
        <w:rPr>
          <w:lang w:val="uk-UA"/>
        </w:rPr>
        <w:t xml:space="preserve"> </w:t>
      </w:r>
      <w:r w:rsidRPr="0085729F">
        <w:t>протягом 3 (трьох) послідовних</w:t>
      </w:r>
      <w:r>
        <w:rPr>
          <w:lang w:val="uk-UA"/>
        </w:rPr>
        <w:t xml:space="preserve"> </w:t>
      </w:r>
      <w:r w:rsidRPr="0085729F">
        <w:t>місяців і не виявляють</w:t>
      </w:r>
      <w:r>
        <w:rPr>
          <w:lang w:val="uk-UA"/>
        </w:rPr>
        <w:t xml:space="preserve"> </w:t>
      </w:r>
      <w:r w:rsidRPr="0085729F">
        <w:t>ознак</w:t>
      </w:r>
      <w:r>
        <w:rPr>
          <w:lang w:val="uk-UA"/>
        </w:rPr>
        <w:t xml:space="preserve"> </w:t>
      </w:r>
      <w:r w:rsidRPr="0085729F">
        <w:t>припинення, цей</w:t>
      </w:r>
      <w:r>
        <w:rPr>
          <w:lang w:val="uk-UA"/>
        </w:rPr>
        <w:t xml:space="preserve"> </w:t>
      </w:r>
      <w:r w:rsidRPr="0085729F">
        <w:t>Договірможе бути розірваний</w:t>
      </w:r>
      <w:r>
        <w:rPr>
          <w:lang w:val="uk-UA"/>
        </w:rPr>
        <w:t xml:space="preserve"> </w:t>
      </w:r>
      <w:r w:rsidRPr="0085729F">
        <w:t>Покупцем і Продавцем шляхом направлення</w:t>
      </w:r>
      <w:r>
        <w:rPr>
          <w:lang w:val="uk-UA"/>
        </w:rPr>
        <w:t xml:space="preserve"> </w:t>
      </w:r>
      <w:r w:rsidRPr="0085729F">
        <w:t>повідомлення</w:t>
      </w:r>
      <w:r>
        <w:rPr>
          <w:lang w:val="uk-UA"/>
        </w:rPr>
        <w:t xml:space="preserve"> </w:t>
      </w:r>
      <w:r w:rsidRPr="0085729F">
        <w:t>іншій</w:t>
      </w:r>
      <w:r>
        <w:rPr>
          <w:lang w:val="uk-UA"/>
        </w:rPr>
        <w:t xml:space="preserve"> </w:t>
      </w:r>
      <w:r w:rsidRPr="0085729F">
        <w:t xml:space="preserve">Стороні. </w:t>
      </w:r>
    </w:p>
    <w:p w:rsidR="004B54EE" w:rsidRPr="0085729F" w:rsidRDefault="004B54EE" w:rsidP="003C28A0">
      <w:pPr>
        <w:jc w:val="both"/>
        <w:rPr>
          <w:b/>
        </w:rPr>
      </w:pPr>
    </w:p>
    <w:p w:rsidR="004B54EE" w:rsidRPr="0085729F" w:rsidRDefault="004B54EE" w:rsidP="003C28A0">
      <w:pPr>
        <w:jc w:val="center"/>
        <w:rPr>
          <w:b/>
        </w:rPr>
      </w:pPr>
      <w:r>
        <w:rPr>
          <w:b/>
        </w:rPr>
        <w:t>Х</w:t>
      </w:r>
      <w:r w:rsidRPr="0085729F">
        <w:rPr>
          <w:b/>
        </w:rPr>
        <w:t>. ВИРІШЕННЯ СПОРІВ</w:t>
      </w:r>
    </w:p>
    <w:p w:rsidR="004B54EE" w:rsidRPr="0085729F" w:rsidRDefault="004B54EE" w:rsidP="003C28A0">
      <w:pPr>
        <w:ind w:right="-283"/>
        <w:jc w:val="both"/>
      </w:pPr>
      <w:r>
        <w:t>10</w:t>
      </w:r>
      <w:r w:rsidRPr="0085729F">
        <w:t>.1. Всі спори, розбіжності</w:t>
      </w:r>
      <w:r>
        <w:rPr>
          <w:lang w:val="uk-UA"/>
        </w:rPr>
        <w:t xml:space="preserve"> </w:t>
      </w:r>
      <w:r w:rsidRPr="0085729F">
        <w:t>або</w:t>
      </w:r>
      <w:r>
        <w:rPr>
          <w:lang w:val="uk-UA"/>
        </w:rPr>
        <w:t xml:space="preserve"> </w:t>
      </w:r>
      <w:r w:rsidRPr="0085729F">
        <w:t>вимоги, які</w:t>
      </w:r>
      <w:r>
        <w:rPr>
          <w:lang w:val="uk-UA"/>
        </w:rPr>
        <w:t xml:space="preserve"> </w:t>
      </w:r>
      <w:r w:rsidRPr="0085729F">
        <w:t>виникли по цьому Договору, або</w:t>
      </w:r>
      <w:r>
        <w:rPr>
          <w:lang w:val="uk-UA"/>
        </w:rPr>
        <w:t xml:space="preserve"> </w:t>
      </w:r>
      <w:r w:rsidRPr="0085729F">
        <w:t>мають</w:t>
      </w:r>
      <w:r>
        <w:rPr>
          <w:lang w:val="uk-UA"/>
        </w:rPr>
        <w:t xml:space="preserve"> </w:t>
      </w:r>
      <w:r w:rsidRPr="0085729F">
        <w:t>відношення до нього, вирішуються шляхом переговорів</w:t>
      </w:r>
      <w:r>
        <w:rPr>
          <w:lang w:val="uk-UA"/>
        </w:rPr>
        <w:t xml:space="preserve"> </w:t>
      </w:r>
      <w:r w:rsidRPr="0085729F">
        <w:t>між Сторонами.</w:t>
      </w:r>
    </w:p>
    <w:p w:rsidR="004B54EE" w:rsidRPr="0085729F" w:rsidRDefault="004B54EE" w:rsidP="003C28A0">
      <w:pPr>
        <w:ind w:right="-283"/>
        <w:jc w:val="both"/>
      </w:pPr>
      <w:r>
        <w:t>10</w:t>
      </w:r>
      <w:r w:rsidRPr="0085729F">
        <w:t>.2. В разі</w:t>
      </w:r>
      <w:r>
        <w:rPr>
          <w:lang w:val="uk-UA"/>
        </w:rPr>
        <w:t xml:space="preserve"> </w:t>
      </w:r>
      <w:r w:rsidRPr="0085729F">
        <w:t>неможливості</w:t>
      </w:r>
      <w:r>
        <w:rPr>
          <w:lang w:val="uk-UA"/>
        </w:rPr>
        <w:t xml:space="preserve"> </w:t>
      </w:r>
      <w:r w:rsidRPr="0085729F">
        <w:t>вирішення</w:t>
      </w:r>
      <w:r>
        <w:rPr>
          <w:lang w:val="uk-UA"/>
        </w:rPr>
        <w:t xml:space="preserve"> </w:t>
      </w:r>
      <w:r w:rsidRPr="0085729F">
        <w:t>розбіжностей шляхом переговорів вони належать розгляду в Господарському</w:t>
      </w:r>
      <w:r>
        <w:rPr>
          <w:lang w:val="uk-UA"/>
        </w:rPr>
        <w:t xml:space="preserve"> </w:t>
      </w:r>
      <w:r w:rsidRPr="0085729F">
        <w:t>суді</w:t>
      </w:r>
      <w:r>
        <w:rPr>
          <w:lang w:val="uk-UA"/>
        </w:rPr>
        <w:t xml:space="preserve"> </w:t>
      </w:r>
      <w:r w:rsidRPr="0085729F">
        <w:t>Івано-Франківської</w:t>
      </w:r>
      <w:r>
        <w:rPr>
          <w:lang w:val="uk-UA"/>
        </w:rPr>
        <w:t xml:space="preserve"> </w:t>
      </w:r>
      <w:r w:rsidRPr="0085729F">
        <w:t>області.</w:t>
      </w:r>
    </w:p>
    <w:p w:rsidR="004B54EE" w:rsidRPr="0085729F" w:rsidRDefault="004B54EE" w:rsidP="003C28A0">
      <w:pPr>
        <w:tabs>
          <w:tab w:val="left" w:pos="1440"/>
          <w:tab w:val="left" w:pos="10281"/>
        </w:tabs>
        <w:ind w:right="-283"/>
        <w:jc w:val="both"/>
      </w:pPr>
      <w:r>
        <w:t>10</w:t>
      </w:r>
      <w:r w:rsidRPr="0085729F">
        <w:t>.3. У випадках, не передбачених</w:t>
      </w:r>
      <w:r>
        <w:rPr>
          <w:lang w:val="uk-UA"/>
        </w:rPr>
        <w:t xml:space="preserve"> </w:t>
      </w:r>
      <w:r w:rsidRPr="0085729F">
        <w:t>цим Договором, Сторони</w:t>
      </w:r>
      <w:r>
        <w:rPr>
          <w:lang w:val="uk-UA"/>
        </w:rPr>
        <w:t xml:space="preserve"> </w:t>
      </w:r>
      <w:r w:rsidRPr="0085729F">
        <w:t>керуються</w:t>
      </w:r>
      <w:r>
        <w:rPr>
          <w:lang w:val="uk-UA"/>
        </w:rPr>
        <w:t xml:space="preserve"> </w:t>
      </w:r>
      <w:r>
        <w:t>чиним</w:t>
      </w:r>
      <w:r>
        <w:rPr>
          <w:lang w:val="uk-UA"/>
        </w:rPr>
        <w:t xml:space="preserve"> </w:t>
      </w:r>
      <w:r w:rsidRPr="0085729F">
        <w:t>цивільним та господарським</w:t>
      </w:r>
      <w:r>
        <w:rPr>
          <w:lang w:val="uk-UA"/>
        </w:rPr>
        <w:t xml:space="preserve"> </w:t>
      </w:r>
      <w:r w:rsidRPr="0085729F">
        <w:t>законодавствомУкраїни.</w:t>
      </w:r>
    </w:p>
    <w:p w:rsidR="004B54EE" w:rsidRPr="0085729F" w:rsidRDefault="004B54EE" w:rsidP="003C28A0">
      <w:pPr>
        <w:jc w:val="both"/>
        <w:rPr>
          <w:b/>
        </w:rPr>
      </w:pPr>
    </w:p>
    <w:p w:rsidR="004B54EE" w:rsidRPr="0085729F" w:rsidRDefault="004B54EE" w:rsidP="003C28A0">
      <w:pPr>
        <w:jc w:val="center"/>
      </w:pPr>
      <w:r>
        <w:rPr>
          <w:b/>
        </w:rPr>
        <w:t>ХІ</w:t>
      </w:r>
      <w:r w:rsidRPr="0085729F">
        <w:rPr>
          <w:b/>
        </w:rPr>
        <w:t>.ПОРЯДОК ЗМІН ТА ДОПОВНЕНЬ ДО ДОГОВОРУ</w:t>
      </w:r>
    </w:p>
    <w:p w:rsidR="004B54EE" w:rsidRPr="0085729F" w:rsidRDefault="004B54EE" w:rsidP="003C28A0">
      <w:pPr>
        <w:ind w:right="-283"/>
        <w:jc w:val="both"/>
      </w:pPr>
      <w:r>
        <w:t>11</w:t>
      </w:r>
      <w:r w:rsidRPr="0085729F">
        <w:t>.1. Всі</w:t>
      </w:r>
      <w:r>
        <w:rPr>
          <w:lang w:val="uk-UA"/>
        </w:rPr>
        <w:t xml:space="preserve"> </w:t>
      </w:r>
      <w:r w:rsidRPr="0085729F">
        <w:t>зміни та доповнення до цього Договору мают</w:t>
      </w:r>
      <w:r>
        <w:rPr>
          <w:lang w:val="uk-UA"/>
        </w:rPr>
        <w:t xml:space="preserve"> </w:t>
      </w:r>
      <w:r w:rsidRPr="0085729F">
        <w:t>юридичну силу тільки</w:t>
      </w:r>
      <w:r>
        <w:rPr>
          <w:lang w:val="uk-UA"/>
        </w:rPr>
        <w:t xml:space="preserve"> </w:t>
      </w:r>
      <w:r w:rsidRPr="0085729F">
        <w:t>тоді, якщо вони оформлені в письмовому</w:t>
      </w:r>
      <w:r>
        <w:rPr>
          <w:lang w:val="uk-UA"/>
        </w:rPr>
        <w:t xml:space="preserve"> </w:t>
      </w:r>
      <w:r w:rsidRPr="0085729F">
        <w:t>вигляді і підписані</w:t>
      </w:r>
      <w:r>
        <w:rPr>
          <w:lang w:val="uk-UA"/>
        </w:rPr>
        <w:t xml:space="preserve"> </w:t>
      </w:r>
      <w:r w:rsidRPr="0085729F">
        <w:t>обома Сторонами.</w:t>
      </w:r>
    </w:p>
    <w:p w:rsidR="004B54EE" w:rsidRPr="0085729F" w:rsidRDefault="004B54EE" w:rsidP="003C28A0">
      <w:pPr>
        <w:jc w:val="both"/>
        <w:rPr>
          <w:b/>
          <w:bCs/>
        </w:rPr>
      </w:pPr>
    </w:p>
    <w:p w:rsidR="004B54EE" w:rsidRPr="0085729F" w:rsidRDefault="004B54EE" w:rsidP="003C28A0">
      <w:pPr>
        <w:jc w:val="center"/>
      </w:pPr>
      <w:r>
        <w:rPr>
          <w:b/>
          <w:bCs/>
        </w:rPr>
        <w:t>ХII</w:t>
      </w:r>
      <w:r w:rsidRPr="0085729F">
        <w:rPr>
          <w:b/>
          <w:bCs/>
        </w:rPr>
        <w:t>. СТРОК ДІЇ ДОГОВОРУ</w:t>
      </w:r>
    </w:p>
    <w:p w:rsidR="004B54EE" w:rsidRPr="0085729F" w:rsidRDefault="004B54EE" w:rsidP="003C28A0">
      <w:pPr>
        <w:tabs>
          <w:tab w:val="left" w:pos="1440"/>
        </w:tabs>
        <w:ind w:right="-283"/>
        <w:jc w:val="both"/>
      </w:pPr>
      <w:r>
        <w:lastRenderedPageBreak/>
        <w:t>12</w:t>
      </w:r>
      <w:r w:rsidRPr="0085729F">
        <w:t>.1. Цей</w:t>
      </w:r>
      <w:r>
        <w:rPr>
          <w:lang w:val="uk-UA"/>
        </w:rPr>
        <w:t xml:space="preserve"> </w:t>
      </w:r>
      <w:r w:rsidRPr="0085729F">
        <w:t>Договірнабирає</w:t>
      </w:r>
      <w:r>
        <w:rPr>
          <w:lang w:val="uk-UA"/>
        </w:rPr>
        <w:t xml:space="preserve"> </w:t>
      </w:r>
      <w:r w:rsidRPr="0085729F">
        <w:t>чинності</w:t>
      </w:r>
      <w:r>
        <w:rPr>
          <w:lang w:val="uk-UA"/>
        </w:rPr>
        <w:t xml:space="preserve"> </w:t>
      </w:r>
      <w:r w:rsidRPr="0085729F">
        <w:rPr>
          <w:iCs/>
        </w:rPr>
        <w:t>з дня його</w:t>
      </w:r>
      <w:r>
        <w:rPr>
          <w:iCs/>
          <w:lang w:val="uk-UA"/>
        </w:rPr>
        <w:t xml:space="preserve"> </w:t>
      </w:r>
      <w:r w:rsidRPr="0085729F">
        <w:rPr>
          <w:iCs/>
        </w:rPr>
        <w:t>підписанняі діє</w:t>
      </w:r>
      <w:r w:rsidR="00D42920">
        <w:rPr>
          <w:iCs/>
          <w:lang w:val="uk-UA"/>
        </w:rPr>
        <w:t xml:space="preserve"> </w:t>
      </w:r>
      <w:r w:rsidR="00237E79">
        <w:t>до 31.12.2022</w:t>
      </w:r>
      <w:r>
        <w:t xml:space="preserve"> </w:t>
      </w:r>
      <w:r w:rsidRPr="0085729F">
        <w:t>р., але</w:t>
      </w:r>
      <w:r>
        <w:rPr>
          <w:lang w:val="uk-UA"/>
        </w:rPr>
        <w:t xml:space="preserve"> </w:t>
      </w:r>
      <w:r>
        <w:t>в будь-якому</w:t>
      </w:r>
      <w:r>
        <w:rPr>
          <w:lang w:val="uk-UA"/>
        </w:rPr>
        <w:t xml:space="preserve"> </w:t>
      </w:r>
      <w:r>
        <w:t>разі до передачі Т</w:t>
      </w:r>
      <w:r w:rsidRPr="0085729F">
        <w:t>овару і проведення</w:t>
      </w:r>
      <w:r>
        <w:rPr>
          <w:lang w:val="uk-UA"/>
        </w:rPr>
        <w:t xml:space="preserve"> </w:t>
      </w:r>
      <w:r w:rsidRPr="0085729F">
        <w:t>остаточних</w:t>
      </w:r>
      <w:r>
        <w:rPr>
          <w:lang w:val="uk-UA"/>
        </w:rPr>
        <w:t xml:space="preserve"> </w:t>
      </w:r>
      <w:r w:rsidRPr="0085729F">
        <w:t>розрахунків</w:t>
      </w:r>
      <w:r>
        <w:rPr>
          <w:lang w:val="uk-UA"/>
        </w:rPr>
        <w:t xml:space="preserve"> </w:t>
      </w:r>
      <w:r w:rsidRPr="0085729F">
        <w:t>між Сторонами, або до розірвання</w:t>
      </w:r>
      <w:r>
        <w:rPr>
          <w:lang w:val="uk-UA"/>
        </w:rPr>
        <w:t xml:space="preserve"> </w:t>
      </w:r>
      <w:r w:rsidRPr="0085729F">
        <w:t>його</w:t>
      </w:r>
      <w:r>
        <w:rPr>
          <w:lang w:val="uk-UA"/>
        </w:rPr>
        <w:t xml:space="preserve"> </w:t>
      </w:r>
      <w:r w:rsidRPr="0085729F">
        <w:t>однією</w:t>
      </w:r>
      <w:r>
        <w:rPr>
          <w:lang w:val="uk-UA"/>
        </w:rPr>
        <w:t xml:space="preserve"> </w:t>
      </w:r>
      <w:r w:rsidRPr="0085729F">
        <w:t>із</w:t>
      </w:r>
      <w:r>
        <w:rPr>
          <w:lang w:val="uk-UA"/>
        </w:rPr>
        <w:t xml:space="preserve"> </w:t>
      </w:r>
      <w:r w:rsidRPr="0085729F">
        <w:t>Сторін.</w:t>
      </w:r>
    </w:p>
    <w:p w:rsidR="004B54EE" w:rsidRPr="00847A3A" w:rsidRDefault="004B54EE" w:rsidP="003C28A0">
      <w:pPr>
        <w:ind w:right="-283"/>
        <w:jc w:val="both"/>
        <w:rPr>
          <w:b/>
          <w:bCs/>
        </w:rPr>
      </w:pPr>
      <w:r>
        <w:t>12</w:t>
      </w:r>
      <w:r w:rsidRPr="0085729F">
        <w:t>.2. У разі</w:t>
      </w:r>
      <w:r>
        <w:rPr>
          <w:lang w:val="uk-UA"/>
        </w:rPr>
        <w:t xml:space="preserve"> </w:t>
      </w:r>
      <w:r w:rsidRPr="0085729F">
        <w:t>невиконання</w:t>
      </w:r>
      <w:r>
        <w:rPr>
          <w:lang w:val="uk-UA"/>
        </w:rPr>
        <w:t xml:space="preserve"> </w:t>
      </w:r>
      <w:r w:rsidRPr="0085729F">
        <w:t>зобов'язань</w:t>
      </w:r>
      <w:r>
        <w:rPr>
          <w:lang w:val="uk-UA"/>
        </w:rPr>
        <w:t xml:space="preserve"> </w:t>
      </w:r>
      <w:r w:rsidRPr="0085729F">
        <w:t>Продавцем та за наявності</w:t>
      </w:r>
      <w:r>
        <w:rPr>
          <w:lang w:val="uk-UA"/>
        </w:rPr>
        <w:t xml:space="preserve"> </w:t>
      </w:r>
      <w:r w:rsidRPr="0085729F">
        <w:t>істотних</w:t>
      </w:r>
      <w:r>
        <w:rPr>
          <w:lang w:val="uk-UA"/>
        </w:rPr>
        <w:t xml:space="preserve"> </w:t>
      </w:r>
      <w:r w:rsidRPr="0085729F">
        <w:t>порушень</w:t>
      </w:r>
      <w:r>
        <w:rPr>
          <w:lang w:val="uk-UA"/>
        </w:rPr>
        <w:t xml:space="preserve"> </w:t>
      </w:r>
      <w:r w:rsidRPr="0085729F">
        <w:t>Продавцем умов Договору, Покупець</w:t>
      </w:r>
      <w:r>
        <w:rPr>
          <w:lang w:val="uk-UA"/>
        </w:rPr>
        <w:t xml:space="preserve"> </w:t>
      </w:r>
      <w:r w:rsidRPr="0085729F">
        <w:t>має право припинити</w:t>
      </w:r>
      <w:r>
        <w:rPr>
          <w:lang w:val="uk-UA"/>
        </w:rPr>
        <w:t xml:space="preserve"> </w:t>
      </w:r>
      <w:r w:rsidRPr="0085729F">
        <w:t>його</w:t>
      </w:r>
      <w:r>
        <w:rPr>
          <w:lang w:val="uk-UA"/>
        </w:rPr>
        <w:t xml:space="preserve"> </w:t>
      </w:r>
      <w:r w:rsidRPr="0085729F">
        <w:t>дію в односторонньому порядку, шляхом направлення (вручення) письмового</w:t>
      </w:r>
      <w:r>
        <w:rPr>
          <w:lang w:val="uk-UA"/>
        </w:rPr>
        <w:t xml:space="preserve"> </w:t>
      </w:r>
      <w:r w:rsidRPr="0085729F">
        <w:t>повідомлення</w:t>
      </w:r>
      <w:r>
        <w:rPr>
          <w:lang w:val="uk-UA"/>
        </w:rPr>
        <w:t xml:space="preserve"> </w:t>
      </w:r>
      <w:r w:rsidRPr="0085729F">
        <w:t xml:space="preserve">Продавцю. </w:t>
      </w:r>
      <w:r w:rsidRPr="00847A3A">
        <w:t>У такому випадку</w:t>
      </w:r>
      <w:r>
        <w:rPr>
          <w:lang w:val="uk-UA"/>
        </w:rPr>
        <w:t xml:space="preserve"> </w:t>
      </w:r>
      <w:r w:rsidRPr="00847A3A">
        <w:t>цей</w:t>
      </w:r>
      <w:r>
        <w:rPr>
          <w:lang w:val="uk-UA"/>
        </w:rPr>
        <w:t xml:space="preserve"> </w:t>
      </w:r>
      <w:r w:rsidRPr="00847A3A">
        <w:t>Договір</w:t>
      </w:r>
      <w:r>
        <w:rPr>
          <w:lang w:val="uk-UA"/>
        </w:rPr>
        <w:t xml:space="preserve"> </w:t>
      </w:r>
      <w:r w:rsidRPr="00847A3A">
        <w:t>вважається</w:t>
      </w:r>
      <w:r>
        <w:rPr>
          <w:lang w:val="uk-UA"/>
        </w:rPr>
        <w:t xml:space="preserve"> </w:t>
      </w:r>
      <w:r w:rsidRPr="00847A3A">
        <w:t>розірваним в односторонньому порядку через 10 (десять) календарнихднів з часу відправлення (вручення</w:t>
      </w:r>
      <w:r>
        <w:rPr>
          <w:lang w:val="uk-UA"/>
        </w:rPr>
        <w:t xml:space="preserve"> </w:t>
      </w:r>
      <w:r w:rsidRPr="00847A3A">
        <w:t>повідомлення).</w:t>
      </w:r>
    </w:p>
    <w:p w:rsidR="004B54EE" w:rsidRPr="0085729F" w:rsidRDefault="004B54EE" w:rsidP="003C28A0">
      <w:pPr>
        <w:ind w:right="-283"/>
        <w:jc w:val="both"/>
      </w:pPr>
      <w:r w:rsidRPr="0085729F">
        <w:t>1</w:t>
      </w:r>
      <w:r>
        <w:t>2</w:t>
      </w:r>
      <w:r w:rsidRPr="0085729F">
        <w:t>.3. Цей</w:t>
      </w:r>
      <w:r>
        <w:rPr>
          <w:lang w:val="uk-UA"/>
        </w:rPr>
        <w:t xml:space="preserve"> </w:t>
      </w:r>
      <w:r w:rsidRPr="0085729F">
        <w:t>Договіру</w:t>
      </w:r>
      <w:r>
        <w:rPr>
          <w:lang w:val="uk-UA"/>
        </w:rPr>
        <w:t xml:space="preserve"> </w:t>
      </w:r>
      <w:r w:rsidRPr="0085729F">
        <w:t>кладається і підписується у двох</w:t>
      </w:r>
      <w:r>
        <w:rPr>
          <w:lang w:val="uk-UA"/>
        </w:rPr>
        <w:t xml:space="preserve"> </w:t>
      </w:r>
      <w:r w:rsidRPr="0085729F">
        <w:t>примірниках, що</w:t>
      </w:r>
      <w:r>
        <w:rPr>
          <w:lang w:val="uk-UA"/>
        </w:rPr>
        <w:t xml:space="preserve"> </w:t>
      </w:r>
      <w:r w:rsidRPr="0085729F">
        <w:t>мають</w:t>
      </w:r>
      <w:r>
        <w:rPr>
          <w:lang w:val="uk-UA"/>
        </w:rPr>
        <w:t xml:space="preserve"> </w:t>
      </w:r>
      <w:r w:rsidRPr="0085729F">
        <w:t>однакову</w:t>
      </w:r>
      <w:r>
        <w:rPr>
          <w:lang w:val="uk-UA"/>
        </w:rPr>
        <w:t xml:space="preserve"> </w:t>
      </w:r>
      <w:r w:rsidRPr="0085729F">
        <w:t>юридичну силу. </w:t>
      </w:r>
    </w:p>
    <w:p w:rsidR="004B54EE" w:rsidRPr="0085729F" w:rsidRDefault="004B54EE" w:rsidP="003C28A0">
      <w:pPr>
        <w:jc w:val="both"/>
      </w:pPr>
    </w:p>
    <w:p w:rsidR="004B54EE" w:rsidRPr="0085729F" w:rsidRDefault="004B54EE" w:rsidP="003C28A0">
      <w:pPr>
        <w:jc w:val="center"/>
        <w:rPr>
          <w:b/>
        </w:rPr>
      </w:pPr>
      <w:r>
        <w:rPr>
          <w:b/>
        </w:rPr>
        <w:t>ХІІІ</w:t>
      </w:r>
      <w:r w:rsidRPr="0085729F">
        <w:rPr>
          <w:b/>
        </w:rPr>
        <w:t>. ОБРОБКА  ПЕРСОНАЛЬНИХ ДАНИХ ПРОДАВЦЯ.</w:t>
      </w:r>
    </w:p>
    <w:p w:rsidR="004B54EE" w:rsidRPr="0085729F" w:rsidRDefault="004B54EE" w:rsidP="003C28A0">
      <w:pPr>
        <w:tabs>
          <w:tab w:val="left" w:pos="9639"/>
        </w:tabs>
        <w:ind w:right="-283"/>
        <w:jc w:val="both"/>
      </w:pPr>
      <w:r>
        <w:t>13</w:t>
      </w:r>
      <w:r w:rsidRPr="0085729F">
        <w:t>.1. Продавець</w:t>
      </w:r>
      <w:r>
        <w:rPr>
          <w:lang w:val="uk-UA"/>
        </w:rPr>
        <w:t xml:space="preserve"> </w:t>
      </w:r>
      <w:r w:rsidRPr="0085729F">
        <w:t>висловлює свою безумовну</w:t>
      </w:r>
      <w:r>
        <w:rPr>
          <w:lang w:val="uk-UA"/>
        </w:rPr>
        <w:t xml:space="preserve"> </w:t>
      </w:r>
      <w:r w:rsidRPr="0085729F">
        <w:t>згоду, без обмежень строку її</w:t>
      </w:r>
      <w:r>
        <w:rPr>
          <w:lang w:val="uk-UA"/>
        </w:rPr>
        <w:t xml:space="preserve"> </w:t>
      </w:r>
      <w:r w:rsidRPr="0085729F">
        <w:t>дії, на обробку, зберігання, а також</w:t>
      </w:r>
      <w:r>
        <w:rPr>
          <w:lang w:val="uk-UA"/>
        </w:rPr>
        <w:t xml:space="preserve"> </w:t>
      </w:r>
      <w:r w:rsidRPr="0085729F">
        <w:t>використання у інший</w:t>
      </w:r>
      <w:r>
        <w:rPr>
          <w:lang w:val="uk-UA"/>
        </w:rPr>
        <w:t xml:space="preserve"> </w:t>
      </w:r>
      <w:r w:rsidRPr="0085729F">
        <w:t>спосіб</w:t>
      </w:r>
      <w:r>
        <w:rPr>
          <w:lang w:val="uk-UA"/>
        </w:rPr>
        <w:t xml:space="preserve"> </w:t>
      </w:r>
      <w:r w:rsidRPr="0085729F">
        <w:t>Покупцем</w:t>
      </w:r>
      <w:r>
        <w:rPr>
          <w:lang w:val="uk-UA"/>
        </w:rPr>
        <w:t xml:space="preserve"> </w:t>
      </w:r>
      <w:r w:rsidRPr="0085729F">
        <w:t>інформації, що становить персональнідані</w:t>
      </w:r>
      <w:r>
        <w:rPr>
          <w:lang w:val="uk-UA"/>
        </w:rPr>
        <w:t xml:space="preserve"> </w:t>
      </w:r>
      <w:r w:rsidRPr="0085729F">
        <w:t xml:space="preserve">Продавця, і </w:t>
      </w:r>
      <w:r>
        <w:t>булла</w:t>
      </w:r>
      <w:r>
        <w:rPr>
          <w:lang w:val="uk-UA"/>
        </w:rPr>
        <w:t xml:space="preserve"> </w:t>
      </w:r>
      <w:r w:rsidRPr="0085729F">
        <w:t>надана</w:t>
      </w:r>
      <w:r>
        <w:rPr>
          <w:lang w:val="uk-UA"/>
        </w:rPr>
        <w:t xml:space="preserve"> </w:t>
      </w:r>
      <w:r w:rsidRPr="0085729F">
        <w:t>або</w:t>
      </w:r>
      <w:r>
        <w:rPr>
          <w:lang w:val="uk-UA"/>
        </w:rPr>
        <w:t xml:space="preserve"> </w:t>
      </w:r>
      <w:r w:rsidRPr="0085729F">
        <w:t>може бути надана</w:t>
      </w:r>
      <w:r>
        <w:rPr>
          <w:lang w:val="uk-UA"/>
        </w:rPr>
        <w:t xml:space="preserve"> </w:t>
      </w:r>
      <w:r w:rsidRPr="0085729F">
        <w:t>Продавцем</w:t>
      </w:r>
      <w:r>
        <w:rPr>
          <w:lang w:val="uk-UA"/>
        </w:rPr>
        <w:t xml:space="preserve"> </w:t>
      </w:r>
      <w:r w:rsidRPr="0085729F">
        <w:t>в адрес Покупця</w:t>
      </w:r>
      <w:r>
        <w:rPr>
          <w:lang w:val="uk-UA"/>
        </w:rPr>
        <w:t xml:space="preserve"> </w:t>
      </w:r>
      <w:r w:rsidRPr="0085729F">
        <w:t>під час укладення та виконанняцього Договору а також</w:t>
      </w:r>
      <w:r>
        <w:rPr>
          <w:lang w:val="uk-UA"/>
        </w:rPr>
        <w:t xml:space="preserve"> </w:t>
      </w:r>
      <w:r w:rsidRPr="0085729F">
        <w:t>третім особам з метою здійснення оплати згідно</w:t>
      </w:r>
      <w:r>
        <w:rPr>
          <w:lang w:val="uk-UA"/>
        </w:rPr>
        <w:t xml:space="preserve"> </w:t>
      </w:r>
      <w:r w:rsidRPr="0085729F">
        <w:t>цього Договору.</w:t>
      </w:r>
    </w:p>
    <w:p w:rsidR="004B54EE" w:rsidRPr="003B0547" w:rsidRDefault="004B54EE" w:rsidP="003C28A0">
      <w:pPr>
        <w:tabs>
          <w:tab w:val="left" w:pos="10281"/>
        </w:tabs>
        <w:ind w:right="-283"/>
        <w:jc w:val="both"/>
      </w:pPr>
      <w:r>
        <w:t>13</w:t>
      </w:r>
      <w:r w:rsidRPr="0085729F">
        <w:t>.2. Продавець</w:t>
      </w:r>
      <w:r>
        <w:rPr>
          <w:lang w:val="uk-UA"/>
        </w:rPr>
        <w:t xml:space="preserve"> </w:t>
      </w:r>
      <w:r w:rsidRPr="0085729F">
        <w:t>підтверджує, що</w:t>
      </w:r>
      <w:r>
        <w:rPr>
          <w:lang w:val="uk-UA"/>
        </w:rPr>
        <w:t xml:space="preserve"> </w:t>
      </w:r>
      <w:r w:rsidRPr="0085729F">
        <w:t>йому</w:t>
      </w:r>
      <w:r>
        <w:rPr>
          <w:lang w:val="uk-UA"/>
        </w:rPr>
        <w:t xml:space="preserve"> </w:t>
      </w:r>
      <w:r w:rsidRPr="0085729F">
        <w:t>зрозуміло мету обробки</w:t>
      </w:r>
      <w:r>
        <w:rPr>
          <w:lang w:val="uk-UA"/>
        </w:rPr>
        <w:t xml:space="preserve"> </w:t>
      </w:r>
      <w:r w:rsidRPr="0085729F">
        <w:t>персональних</w:t>
      </w:r>
      <w:r>
        <w:rPr>
          <w:lang w:val="uk-UA"/>
        </w:rPr>
        <w:t xml:space="preserve"> </w:t>
      </w:r>
      <w:r w:rsidRPr="0085729F">
        <w:t>даних, попереджений, що</w:t>
      </w:r>
      <w:r>
        <w:rPr>
          <w:lang w:val="uk-UA"/>
        </w:rPr>
        <w:t xml:space="preserve"> </w:t>
      </w:r>
      <w:r w:rsidRPr="0085729F">
        <w:t>обробка (в тому числі передача) персональних</w:t>
      </w:r>
      <w:r>
        <w:rPr>
          <w:lang w:val="uk-UA"/>
        </w:rPr>
        <w:t xml:space="preserve"> </w:t>
      </w:r>
      <w:r w:rsidRPr="0085729F">
        <w:t>даних</w:t>
      </w:r>
      <w:r>
        <w:rPr>
          <w:lang w:val="uk-UA"/>
        </w:rPr>
        <w:t xml:space="preserve"> </w:t>
      </w:r>
      <w:r w:rsidRPr="0085729F">
        <w:t>може бути здійснена</w:t>
      </w:r>
      <w:r>
        <w:rPr>
          <w:lang w:val="uk-UA"/>
        </w:rPr>
        <w:t xml:space="preserve"> </w:t>
      </w:r>
      <w:r w:rsidRPr="0085729F">
        <w:t>третім особам виключно за умови</w:t>
      </w:r>
      <w:r>
        <w:rPr>
          <w:lang w:val="uk-UA"/>
        </w:rPr>
        <w:t xml:space="preserve"> </w:t>
      </w:r>
      <w:r w:rsidRPr="0085729F">
        <w:t>дотримання</w:t>
      </w:r>
      <w:r>
        <w:rPr>
          <w:lang w:val="uk-UA"/>
        </w:rPr>
        <w:t xml:space="preserve"> </w:t>
      </w:r>
      <w:r w:rsidRPr="0085729F">
        <w:t>вимог</w:t>
      </w:r>
      <w:r>
        <w:rPr>
          <w:lang w:val="uk-UA"/>
        </w:rPr>
        <w:t xml:space="preserve"> </w:t>
      </w:r>
      <w:r w:rsidRPr="0085729F">
        <w:t>законодавчих</w:t>
      </w:r>
      <w:r>
        <w:rPr>
          <w:lang w:val="uk-UA"/>
        </w:rPr>
        <w:t xml:space="preserve"> </w:t>
      </w:r>
      <w:r w:rsidRPr="0085729F">
        <w:t>актівУкраїни про забезпечення</w:t>
      </w:r>
      <w:r>
        <w:rPr>
          <w:lang w:val="uk-UA"/>
        </w:rPr>
        <w:t xml:space="preserve"> </w:t>
      </w:r>
      <w:r w:rsidRPr="0085729F">
        <w:t>конфіденційності при обробці та передачі</w:t>
      </w:r>
      <w:r>
        <w:rPr>
          <w:lang w:val="uk-UA"/>
        </w:rPr>
        <w:t xml:space="preserve"> </w:t>
      </w:r>
      <w:r w:rsidRPr="0085729F">
        <w:t>персональн</w:t>
      </w:r>
      <w:r>
        <w:t>их</w:t>
      </w:r>
      <w:r>
        <w:rPr>
          <w:lang w:val="uk-UA"/>
        </w:rPr>
        <w:t xml:space="preserve"> </w:t>
      </w:r>
      <w:r>
        <w:t xml:space="preserve">даних.                      </w:t>
      </w:r>
    </w:p>
    <w:p w:rsidR="004B54EE" w:rsidRPr="00FB668F" w:rsidRDefault="004B54EE" w:rsidP="003C28A0">
      <w:pPr>
        <w:widowControl w:val="0"/>
        <w:autoSpaceDE w:val="0"/>
        <w:autoSpaceDN w:val="0"/>
        <w:adjustRightInd w:val="0"/>
        <w:jc w:val="center"/>
        <w:outlineLvl w:val="2"/>
        <w:rPr>
          <w:b/>
        </w:rPr>
      </w:pPr>
      <w:r w:rsidRPr="00FB668F">
        <w:rPr>
          <w:b/>
        </w:rPr>
        <w:t>ХІV. ІНШІ УМОВИ ДОГОВОРУ</w:t>
      </w:r>
      <w:r>
        <w:rPr>
          <w:b/>
        </w:rPr>
        <w:t>.</w:t>
      </w:r>
    </w:p>
    <w:p w:rsidR="004B54EE" w:rsidRPr="00A64651" w:rsidRDefault="004B54EE" w:rsidP="003C28A0">
      <w:pPr>
        <w:ind w:right="-283"/>
        <w:jc w:val="both"/>
      </w:pPr>
      <w:r w:rsidRPr="00A64651">
        <w:t>Основні</w:t>
      </w:r>
      <w:r>
        <w:rPr>
          <w:lang w:val="uk-UA"/>
        </w:rPr>
        <w:t xml:space="preserve"> </w:t>
      </w:r>
      <w:r>
        <w:t>вимоги до Договору</w:t>
      </w:r>
      <w:r w:rsidRPr="00A64651">
        <w:t xml:space="preserve"> та внесення</w:t>
      </w:r>
      <w:r>
        <w:rPr>
          <w:lang w:val="uk-UA"/>
        </w:rPr>
        <w:t xml:space="preserve"> </w:t>
      </w:r>
      <w:r w:rsidRPr="00A64651">
        <w:t>змін до нього</w:t>
      </w:r>
      <w:r>
        <w:rPr>
          <w:lang w:val="uk-UA"/>
        </w:rPr>
        <w:t xml:space="preserve"> </w:t>
      </w:r>
      <w:r>
        <w:t>відповідно до статті 41 Закону</w:t>
      </w:r>
      <w:r w:rsidRPr="00A64651">
        <w:t>.</w:t>
      </w:r>
    </w:p>
    <w:p w:rsidR="004B54EE" w:rsidRPr="00A64651" w:rsidRDefault="004B54EE" w:rsidP="003C28A0">
      <w:pPr>
        <w:ind w:right="-283"/>
        <w:jc w:val="both"/>
      </w:pPr>
      <w:r>
        <w:t>14.1. Цей</w:t>
      </w:r>
      <w:r>
        <w:rPr>
          <w:lang w:val="uk-UA"/>
        </w:rPr>
        <w:t xml:space="preserve"> </w:t>
      </w:r>
      <w:r>
        <w:t>Договір</w:t>
      </w:r>
      <w:r>
        <w:rPr>
          <w:lang w:val="uk-UA"/>
        </w:rPr>
        <w:t xml:space="preserve"> </w:t>
      </w:r>
      <w:r w:rsidRPr="00A64651">
        <w:t>укладається</w:t>
      </w:r>
      <w:r>
        <w:rPr>
          <w:lang w:val="uk-UA"/>
        </w:rPr>
        <w:t xml:space="preserve"> </w:t>
      </w:r>
      <w:r w:rsidRPr="00A64651">
        <w:t xml:space="preserve">відповідно до норм </w:t>
      </w:r>
      <w:hyperlink r:id="rId13" w:tgtFrame="_blank" w:history="1">
        <w:r w:rsidRPr="00A64651">
          <w:rPr>
            <w:color w:val="0000FF"/>
            <w:u w:val="single"/>
          </w:rPr>
          <w:t>Цивільного</w:t>
        </w:r>
      </w:hyperlink>
      <w:r w:rsidRPr="00A64651">
        <w:t xml:space="preserve"> та </w:t>
      </w:r>
      <w:hyperlink r:id="rId14" w:tgtFrame="_blank" w:history="1">
        <w:r w:rsidRPr="00A64651">
          <w:rPr>
            <w:color w:val="0000FF"/>
            <w:u w:val="single"/>
          </w:rPr>
          <w:t>Господарського</w:t>
        </w:r>
      </w:hyperlink>
      <w:r w:rsidRPr="00A64651">
        <w:t>кодексівУкраїни з урахуванням</w:t>
      </w:r>
      <w:r>
        <w:rPr>
          <w:lang w:val="uk-UA"/>
        </w:rPr>
        <w:t xml:space="preserve"> </w:t>
      </w:r>
      <w:r w:rsidRPr="00A64651">
        <w:t>особливостей, визначених Законом.</w:t>
      </w:r>
    </w:p>
    <w:p w:rsidR="004B54EE" w:rsidRPr="00A64651" w:rsidRDefault="004B54EE" w:rsidP="003C28A0">
      <w:pPr>
        <w:jc w:val="both"/>
      </w:pPr>
      <w:r>
        <w:t>14</w:t>
      </w:r>
      <w:r w:rsidRPr="00A64651">
        <w:t>.</w:t>
      </w:r>
      <w:r>
        <w:t>2. Продавець</w:t>
      </w:r>
      <w:r>
        <w:rPr>
          <w:lang w:val="uk-UA"/>
        </w:rPr>
        <w:t xml:space="preserve"> </w:t>
      </w:r>
      <w:r w:rsidRPr="00A64651">
        <w:t xml:space="preserve">під час </w:t>
      </w:r>
      <w:r>
        <w:t>укладення Договору</w:t>
      </w:r>
      <w:r w:rsidRPr="00A64651">
        <w:t xml:space="preserve"> повинен надати:</w:t>
      </w:r>
    </w:p>
    <w:p w:rsidR="004B54EE" w:rsidRPr="00A64651" w:rsidRDefault="004B54EE" w:rsidP="003C28A0">
      <w:pPr>
        <w:jc w:val="both"/>
      </w:pPr>
      <w:r w:rsidRPr="00A64651">
        <w:t>1) відповідну</w:t>
      </w:r>
      <w:r>
        <w:rPr>
          <w:lang w:val="uk-UA"/>
        </w:rPr>
        <w:t xml:space="preserve"> </w:t>
      </w:r>
      <w:r w:rsidRPr="00A64651">
        <w:t>інформацію про п</w:t>
      </w:r>
      <w:r>
        <w:t>раво підписання Договору</w:t>
      </w:r>
      <w:r w:rsidRPr="00A64651">
        <w:t>;</w:t>
      </w:r>
    </w:p>
    <w:p w:rsidR="004B54EE" w:rsidRPr="00A64651" w:rsidRDefault="004B54EE" w:rsidP="003C28A0">
      <w:pPr>
        <w:ind w:right="-284"/>
        <w:jc w:val="both"/>
      </w:pPr>
      <w:r>
        <w:t>14.3. Умови</w:t>
      </w:r>
      <w:r>
        <w:rPr>
          <w:lang w:val="uk-UA"/>
        </w:rPr>
        <w:t xml:space="preserve"> </w:t>
      </w:r>
      <w:r>
        <w:t>цього Договору</w:t>
      </w:r>
      <w:r w:rsidRPr="00A64651">
        <w:t xml:space="preserve"> не повинні</w:t>
      </w:r>
      <w:r>
        <w:rPr>
          <w:lang w:val="uk-UA"/>
        </w:rPr>
        <w:t xml:space="preserve"> </w:t>
      </w:r>
      <w:r w:rsidRPr="00A64651">
        <w:t>відрізнятися</w:t>
      </w:r>
      <w:r>
        <w:rPr>
          <w:lang w:val="uk-UA"/>
        </w:rPr>
        <w:t xml:space="preserve"> </w:t>
      </w:r>
      <w:r>
        <w:t>від</w:t>
      </w:r>
      <w:r>
        <w:rPr>
          <w:lang w:val="uk-UA"/>
        </w:rPr>
        <w:t xml:space="preserve"> </w:t>
      </w:r>
      <w:r>
        <w:t>змісту</w:t>
      </w:r>
      <w:r>
        <w:rPr>
          <w:lang w:val="uk-UA"/>
        </w:rPr>
        <w:t xml:space="preserve"> </w:t>
      </w:r>
      <w:r>
        <w:t>пропозиції</w:t>
      </w:r>
      <w:r w:rsidRPr="00A64651">
        <w:t xml:space="preserve"> за результатами електронного</w:t>
      </w:r>
      <w:r>
        <w:rPr>
          <w:lang w:val="uk-UA"/>
        </w:rPr>
        <w:t xml:space="preserve"> </w:t>
      </w:r>
      <w:r w:rsidRPr="00A64651">
        <w:t>аукціону</w:t>
      </w:r>
      <w:r>
        <w:t xml:space="preserve"> (у тому числі</w:t>
      </w:r>
      <w:r>
        <w:rPr>
          <w:lang w:val="uk-UA"/>
        </w:rPr>
        <w:t xml:space="preserve"> </w:t>
      </w:r>
      <w:r>
        <w:t>ціни за одиницю Т</w:t>
      </w:r>
      <w:r w:rsidRPr="00A64651">
        <w:t>овар</w:t>
      </w:r>
      <w:r>
        <w:t>у) переможця – Продавця</w:t>
      </w:r>
      <w:r w:rsidRPr="00A64651">
        <w:t>, крім</w:t>
      </w:r>
      <w:r>
        <w:rPr>
          <w:lang w:val="uk-UA"/>
        </w:rPr>
        <w:t xml:space="preserve"> </w:t>
      </w:r>
      <w:r w:rsidRPr="00A64651">
        <w:t>випадків</w:t>
      </w:r>
      <w:r>
        <w:rPr>
          <w:lang w:val="uk-UA"/>
        </w:rPr>
        <w:t xml:space="preserve"> </w:t>
      </w:r>
      <w:r w:rsidRPr="00A64651">
        <w:t>визначення грошового еквівалента</w:t>
      </w:r>
      <w:r>
        <w:rPr>
          <w:lang w:val="uk-UA"/>
        </w:rPr>
        <w:t xml:space="preserve"> </w:t>
      </w:r>
      <w:r w:rsidRPr="00A64651">
        <w:t>зобов’язання в іноземній</w:t>
      </w:r>
      <w:r>
        <w:rPr>
          <w:lang w:val="uk-UA"/>
        </w:rPr>
        <w:t xml:space="preserve"> </w:t>
      </w:r>
      <w:r w:rsidRPr="00A64651">
        <w:t>валюті та/аб</w:t>
      </w:r>
      <w:r>
        <w:rPr>
          <w:lang w:val="uk-UA"/>
        </w:rPr>
        <w:t xml:space="preserve"> </w:t>
      </w:r>
      <w:r w:rsidRPr="00A64651">
        <w:t>випадків</w:t>
      </w:r>
      <w:r>
        <w:rPr>
          <w:lang w:val="uk-UA"/>
        </w:rPr>
        <w:t xml:space="preserve"> </w:t>
      </w:r>
      <w:r w:rsidRPr="00A64651">
        <w:t>перерахунку</w:t>
      </w:r>
      <w:r>
        <w:rPr>
          <w:lang w:val="uk-UA"/>
        </w:rPr>
        <w:t xml:space="preserve"> </w:t>
      </w:r>
      <w:r w:rsidRPr="00A64651">
        <w:t>ціни за результатами електронного</w:t>
      </w:r>
      <w:r>
        <w:rPr>
          <w:lang w:val="uk-UA"/>
        </w:rPr>
        <w:t xml:space="preserve"> </w:t>
      </w:r>
      <w:r w:rsidRPr="00A64651">
        <w:t>аукціону в бік</w:t>
      </w:r>
      <w:r>
        <w:rPr>
          <w:lang w:val="uk-UA"/>
        </w:rPr>
        <w:t xml:space="preserve"> </w:t>
      </w:r>
      <w:r w:rsidRPr="00A64651">
        <w:t>зменшення</w:t>
      </w:r>
      <w:r>
        <w:rPr>
          <w:lang w:val="uk-UA"/>
        </w:rPr>
        <w:t xml:space="preserve"> </w:t>
      </w:r>
      <w:r w:rsidRPr="00A64651">
        <w:t>ці</w:t>
      </w:r>
      <w:r>
        <w:t>ни</w:t>
      </w:r>
      <w:r>
        <w:rPr>
          <w:lang w:val="uk-UA"/>
        </w:rPr>
        <w:t xml:space="preserve"> </w:t>
      </w:r>
      <w:r>
        <w:t>пропозиції</w:t>
      </w:r>
      <w:r>
        <w:rPr>
          <w:lang w:val="uk-UA"/>
        </w:rPr>
        <w:t xml:space="preserve"> </w:t>
      </w:r>
      <w:r>
        <w:t>учасника</w:t>
      </w:r>
      <w:r>
        <w:rPr>
          <w:lang w:val="uk-UA"/>
        </w:rPr>
        <w:t xml:space="preserve"> </w:t>
      </w:r>
      <w:r w:rsidRPr="00A64651">
        <w:t>закупівлі без зменшення</w:t>
      </w:r>
      <w:r>
        <w:rPr>
          <w:lang w:val="uk-UA"/>
        </w:rPr>
        <w:t xml:space="preserve"> </w:t>
      </w:r>
      <w:r w:rsidRPr="00A64651">
        <w:t>обсягів</w:t>
      </w:r>
      <w:r>
        <w:rPr>
          <w:lang w:val="uk-UA"/>
        </w:rPr>
        <w:t xml:space="preserve"> </w:t>
      </w:r>
      <w:r w:rsidRPr="00A64651">
        <w:t>закупівлі.</w:t>
      </w:r>
    </w:p>
    <w:p w:rsidR="004B54EE" w:rsidRPr="00A64651" w:rsidRDefault="004B54EE" w:rsidP="003C28A0">
      <w:pPr>
        <w:ind w:right="-284"/>
        <w:jc w:val="both"/>
      </w:pPr>
      <w:r>
        <w:t>14</w:t>
      </w:r>
      <w:r w:rsidRPr="00A64651">
        <w:t>.4. Істо</w:t>
      </w:r>
      <w:r>
        <w:t xml:space="preserve">тніумови Договору </w:t>
      </w:r>
      <w:r w:rsidRPr="00A64651">
        <w:t>не можуть</w:t>
      </w:r>
      <w:r>
        <w:rPr>
          <w:lang w:val="uk-UA"/>
        </w:rPr>
        <w:t xml:space="preserve"> </w:t>
      </w:r>
      <w:r w:rsidRPr="00A64651">
        <w:t>змінюватися</w:t>
      </w:r>
      <w:r>
        <w:rPr>
          <w:lang w:val="uk-UA"/>
        </w:rPr>
        <w:t xml:space="preserve"> </w:t>
      </w:r>
      <w:r w:rsidRPr="00A64651">
        <w:t>після</w:t>
      </w:r>
      <w:r>
        <w:rPr>
          <w:lang w:val="uk-UA"/>
        </w:rPr>
        <w:t xml:space="preserve"> </w:t>
      </w:r>
      <w:r w:rsidRPr="00A64651">
        <w:t>його</w:t>
      </w:r>
      <w:r>
        <w:rPr>
          <w:lang w:val="uk-UA"/>
        </w:rPr>
        <w:t xml:space="preserve"> </w:t>
      </w:r>
      <w:r w:rsidRPr="00A64651">
        <w:t>підписання до виконання</w:t>
      </w:r>
      <w:r>
        <w:rPr>
          <w:lang w:val="uk-UA"/>
        </w:rPr>
        <w:t xml:space="preserve"> </w:t>
      </w:r>
      <w:r w:rsidRPr="00A64651">
        <w:t>зобов’язань сторонами в повномуобсязі, крімвипадків:</w:t>
      </w:r>
    </w:p>
    <w:p w:rsidR="004B54EE" w:rsidRPr="00A64651" w:rsidRDefault="004B54EE" w:rsidP="003C28A0">
      <w:pPr>
        <w:ind w:right="-284"/>
        <w:jc w:val="both"/>
      </w:pPr>
      <w:r w:rsidRPr="00A64651">
        <w:t>1) зменшення</w:t>
      </w:r>
      <w:r>
        <w:rPr>
          <w:lang w:val="uk-UA"/>
        </w:rPr>
        <w:t xml:space="preserve"> </w:t>
      </w:r>
      <w:r w:rsidRPr="00A64651">
        <w:t>обсягів</w:t>
      </w:r>
      <w:r>
        <w:rPr>
          <w:lang w:val="uk-UA"/>
        </w:rPr>
        <w:t xml:space="preserve"> </w:t>
      </w:r>
      <w:r w:rsidRPr="00A64651">
        <w:t>закупівлі, зокрема з урахуванням фактичного обсягу</w:t>
      </w:r>
      <w:r>
        <w:rPr>
          <w:lang w:val="uk-UA"/>
        </w:rPr>
        <w:t xml:space="preserve"> </w:t>
      </w:r>
      <w:r w:rsidRPr="00A64651">
        <w:t>видатків</w:t>
      </w:r>
      <w:r>
        <w:rPr>
          <w:lang w:val="uk-UA"/>
        </w:rPr>
        <w:t xml:space="preserve"> </w:t>
      </w:r>
      <w:r w:rsidRPr="00A64651">
        <w:t>замовника;</w:t>
      </w:r>
    </w:p>
    <w:p w:rsidR="004B54EE" w:rsidRDefault="004B54EE" w:rsidP="003C28A0">
      <w:pPr>
        <w:ind w:right="-283"/>
        <w:jc w:val="both"/>
        <w:rPr>
          <w:rFonts w:eastAsia="Times New Roman"/>
        </w:rPr>
      </w:pPr>
      <w:r>
        <w:rPr>
          <w:rFonts w:eastAsia="Times New Roman"/>
        </w:rPr>
        <w:t>2) збільшення</w:t>
      </w:r>
      <w:r>
        <w:rPr>
          <w:rFonts w:eastAsia="Times New Roman"/>
          <w:lang w:val="uk-UA"/>
        </w:rPr>
        <w:t xml:space="preserve"> </w:t>
      </w:r>
      <w:r>
        <w:rPr>
          <w:rFonts w:eastAsia="Times New Roman"/>
        </w:rPr>
        <w:t>ціни за одиницю Т</w:t>
      </w:r>
      <w:r w:rsidRPr="000E2987">
        <w:rPr>
          <w:rFonts w:eastAsia="Times New Roman"/>
        </w:rPr>
        <w:t>овару до 10 відсотків</w:t>
      </w:r>
      <w:r>
        <w:rPr>
          <w:rFonts w:eastAsia="Times New Roman"/>
          <w:lang w:val="uk-UA"/>
        </w:rPr>
        <w:t xml:space="preserve"> </w:t>
      </w:r>
      <w:r w:rsidRPr="000E2987">
        <w:rPr>
          <w:rFonts w:eastAsia="Times New Roman"/>
        </w:rPr>
        <w:t>пропорційно</w:t>
      </w:r>
      <w:r>
        <w:rPr>
          <w:rFonts w:eastAsia="Times New Roman"/>
          <w:lang w:val="uk-UA"/>
        </w:rPr>
        <w:t xml:space="preserve"> </w:t>
      </w:r>
      <w:r w:rsidRPr="000E2987">
        <w:rPr>
          <w:rFonts w:eastAsia="Times New Roman"/>
        </w:rPr>
        <w:t>зб</w:t>
      </w:r>
      <w:r>
        <w:rPr>
          <w:rFonts w:eastAsia="Times New Roman"/>
        </w:rPr>
        <w:t>ільшенню</w:t>
      </w:r>
      <w:r>
        <w:rPr>
          <w:rFonts w:eastAsia="Times New Roman"/>
          <w:lang w:val="uk-UA"/>
        </w:rPr>
        <w:t xml:space="preserve"> </w:t>
      </w:r>
      <w:r>
        <w:rPr>
          <w:rFonts w:eastAsia="Times New Roman"/>
        </w:rPr>
        <w:t>ціни такого Т</w:t>
      </w:r>
      <w:r w:rsidRPr="000E2987">
        <w:rPr>
          <w:rFonts w:eastAsia="Times New Roman"/>
        </w:rPr>
        <w:t>овару на ринк</w:t>
      </w:r>
      <w:r>
        <w:rPr>
          <w:rFonts w:eastAsia="Times New Roman"/>
        </w:rPr>
        <w:t>у у разі</w:t>
      </w:r>
      <w:r>
        <w:rPr>
          <w:rFonts w:eastAsia="Times New Roman"/>
          <w:lang w:val="uk-UA"/>
        </w:rPr>
        <w:t xml:space="preserve"> </w:t>
      </w:r>
      <w:r>
        <w:rPr>
          <w:rFonts w:eastAsia="Times New Roman"/>
        </w:rPr>
        <w:t>коливання</w:t>
      </w:r>
      <w:r>
        <w:rPr>
          <w:rFonts w:eastAsia="Times New Roman"/>
          <w:lang w:val="uk-UA"/>
        </w:rPr>
        <w:t xml:space="preserve"> </w:t>
      </w:r>
      <w:r>
        <w:rPr>
          <w:rFonts w:eastAsia="Times New Roman"/>
        </w:rPr>
        <w:t>ціни такого Т</w:t>
      </w:r>
      <w:r w:rsidRPr="000E2987">
        <w:rPr>
          <w:rFonts w:eastAsia="Times New Roman"/>
        </w:rPr>
        <w:t>овару на ринку за умови, що</w:t>
      </w:r>
      <w:r>
        <w:rPr>
          <w:rFonts w:eastAsia="Times New Roman"/>
          <w:lang w:val="uk-UA"/>
        </w:rPr>
        <w:t xml:space="preserve"> </w:t>
      </w:r>
      <w:r w:rsidRPr="000E2987">
        <w:rPr>
          <w:rFonts w:eastAsia="Times New Roman"/>
        </w:rPr>
        <w:t>така</w:t>
      </w:r>
      <w:r>
        <w:rPr>
          <w:rFonts w:eastAsia="Times New Roman"/>
          <w:lang w:val="uk-UA"/>
        </w:rPr>
        <w:t xml:space="preserve"> </w:t>
      </w:r>
      <w:r w:rsidRPr="000E2987">
        <w:rPr>
          <w:rFonts w:eastAsia="Times New Roman"/>
        </w:rPr>
        <w:t>зміна не призведе до збільшення</w:t>
      </w:r>
      <w:r>
        <w:rPr>
          <w:rFonts w:eastAsia="Times New Roman"/>
          <w:lang w:val="uk-UA"/>
        </w:rPr>
        <w:t xml:space="preserve"> </w:t>
      </w:r>
      <w:r w:rsidRPr="000E2987">
        <w:rPr>
          <w:rFonts w:eastAsia="Times New Roman"/>
        </w:rPr>
        <w:t>суми, виз</w:t>
      </w:r>
      <w:r>
        <w:rPr>
          <w:rFonts w:eastAsia="Times New Roman"/>
        </w:rPr>
        <w:t>наченої в Договорі про поставку Товару</w:t>
      </w:r>
      <w:r w:rsidRPr="000E2987">
        <w:rPr>
          <w:rFonts w:eastAsia="Times New Roman"/>
        </w:rPr>
        <w:t xml:space="preserve"> - не частішеніж один раз на 90 днів з моменту п</w:t>
      </w:r>
      <w:r>
        <w:rPr>
          <w:rFonts w:eastAsia="Times New Roman"/>
        </w:rPr>
        <w:t>ідписання Договору;</w:t>
      </w:r>
    </w:p>
    <w:p w:rsidR="004B54EE" w:rsidRPr="00A64651" w:rsidRDefault="004B54EE" w:rsidP="003C28A0">
      <w:pPr>
        <w:ind w:right="-284"/>
        <w:jc w:val="both"/>
      </w:pPr>
      <w:r>
        <w:t>3</w:t>
      </w:r>
      <w:r w:rsidRPr="00A64651">
        <w:t>) покращення</w:t>
      </w:r>
      <w:r>
        <w:rPr>
          <w:lang w:val="uk-UA"/>
        </w:rPr>
        <w:t xml:space="preserve"> </w:t>
      </w:r>
      <w:r w:rsidRPr="00A64651">
        <w:t>якості предмета закупівлі, за умови</w:t>
      </w:r>
      <w:r>
        <w:rPr>
          <w:lang w:val="uk-UA"/>
        </w:rPr>
        <w:t xml:space="preserve"> </w:t>
      </w:r>
      <w:r w:rsidRPr="00A64651">
        <w:t>що</w:t>
      </w:r>
      <w:r>
        <w:rPr>
          <w:lang w:val="uk-UA"/>
        </w:rPr>
        <w:t xml:space="preserve"> </w:t>
      </w:r>
      <w:r w:rsidRPr="00A64651">
        <w:t>таке</w:t>
      </w:r>
      <w:r>
        <w:rPr>
          <w:lang w:val="uk-UA"/>
        </w:rPr>
        <w:t xml:space="preserve"> </w:t>
      </w:r>
      <w:r w:rsidRPr="00A64651">
        <w:t>покращення не призведе до збільшення</w:t>
      </w:r>
      <w:r>
        <w:rPr>
          <w:lang w:val="uk-UA"/>
        </w:rPr>
        <w:t xml:space="preserve"> </w:t>
      </w:r>
      <w:r w:rsidRPr="00A64651">
        <w:t xml:space="preserve">суми, визначеної в </w:t>
      </w:r>
      <w:r>
        <w:t>Договорі</w:t>
      </w:r>
      <w:r w:rsidRPr="00A64651">
        <w:t>;</w:t>
      </w:r>
    </w:p>
    <w:p w:rsidR="004B54EE" w:rsidRPr="00A64651" w:rsidRDefault="004B54EE" w:rsidP="003C28A0">
      <w:pPr>
        <w:ind w:right="-284"/>
        <w:jc w:val="both"/>
      </w:pPr>
      <w:r>
        <w:t>4</w:t>
      </w:r>
      <w:r w:rsidRPr="00A64651">
        <w:t>) продовження с</w:t>
      </w:r>
      <w:r>
        <w:t>троку діїцього Договору</w:t>
      </w:r>
      <w:r w:rsidRPr="00A64651">
        <w:t xml:space="preserve"> та строку виконання</w:t>
      </w:r>
      <w:r>
        <w:rPr>
          <w:lang w:val="uk-UA"/>
        </w:rPr>
        <w:t xml:space="preserve"> </w:t>
      </w:r>
      <w:r>
        <w:t>зобов’язань</w:t>
      </w:r>
      <w:r>
        <w:rPr>
          <w:lang w:val="uk-UA"/>
        </w:rPr>
        <w:t xml:space="preserve"> </w:t>
      </w:r>
      <w:r>
        <w:t>щодо</w:t>
      </w:r>
      <w:r>
        <w:rPr>
          <w:lang w:val="uk-UA"/>
        </w:rPr>
        <w:t xml:space="preserve"> </w:t>
      </w:r>
      <w:r>
        <w:t xml:space="preserve">передачі товару, </w:t>
      </w:r>
      <w:r w:rsidRPr="00A64651">
        <w:t>у разі</w:t>
      </w:r>
      <w:r>
        <w:rPr>
          <w:lang w:val="uk-UA"/>
        </w:rPr>
        <w:t xml:space="preserve"> </w:t>
      </w:r>
      <w:r w:rsidRPr="00A64651">
        <w:t>виникнення документально підтверджених</w:t>
      </w:r>
      <w:r>
        <w:rPr>
          <w:lang w:val="uk-UA"/>
        </w:rPr>
        <w:t xml:space="preserve"> </w:t>
      </w:r>
      <w:r w:rsidRPr="00A64651">
        <w:t>об’єктивних</w:t>
      </w:r>
      <w:r>
        <w:rPr>
          <w:lang w:val="uk-UA"/>
        </w:rPr>
        <w:t xml:space="preserve"> </w:t>
      </w:r>
      <w:r w:rsidRPr="00A64651">
        <w:t>обставин, що</w:t>
      </w:r>
      <w:r>
        <w:rPr>
          <w:lang w:val="uk-UA"/>
        </w:rPr>
        <w:t xml:space="preserve"> </w:t>
      </w:r>
      <w:r w:rsidRPr="00A64651">
        <w:t>спричинили</w:t>
      </w:r>
      <w:r>
        <w:rPr>
          <w:lang w:val="uk-UA"/>
        </w:rPr>
        <w:t xml:space="preserve"> </w:t>
      </w:r>
      <w:r w:rsidRPr="00A64651">
        <w:t>таке</w:t>
      </w:r>
      <w:r>
        <w:rPr>
          <w:lang w:val="uk-UA"/>
        </w:rPr>
        <w:t xml:space="preserve"> </w:t>
      </w:r>
      <w:r w:rsidRPr="00A64651">
        <w:t>продовження, у тому числі</w:t>
      </w:r>
      <w:r>
        <w:rPr>
          <w:lang w:val="uk-UA"/>
        </w:rPr>
        <w:t xml:space="preserve"> </w:t>
      </w:r>
      <w:r w:rsidRPr="00A64651">
        <w:t>обставин</w:t>
      </w:r>
      <w:r>
        <w:rPr>
          <w:lang w:val="uk-UA"/>
        </w:rPr>
        <w:t xml:space="preserve"> </w:t>
      </w:r>
      <w:r w:rsidRPr="00A64651">
        <w:t>непереборної</w:t>
      </w:r>
      <w:r>
        <w:rPr>
          <w:lang w:val="uk-UA"/>
        </w:rPr>
        <w:t xml:space="preserve"> </w:t>
      </w:r>
      <w:r w:rsidRPr="00A64651">
        <w:t>сили, затримки</w:t>
      </w:r>
      <w:r>
        <w:rPr>
          <w:lang w:val="uk-UA"/>
        </w:rPr>
        <w:t xml:space="preserve"> </w:t>
      </w:r>
      <w:r w:rsidRPr="00A64651">
        <w:t>фінансування</w:t>
      </w:r>
      <w:r>
        <w:rPr>
          <w:lang w:val="uk-UA"/>
        </w:rPr>
        <w:t xml:space="preserve"> </w:t>
      </w:r>
      <w:r w:rsidRPr="00A64651">
        <w:t>витрат</w:t>
      </w:r>
      <w:r>
        <w:rPr>
          <w:lang w:val="uk-UA"/>
        </w:rPr>
        <w:t xml:space="preserve"> </w:t>
      </w:r>
      <w:r w:rsidRPr="00A64651">
        <w:t>замовника, за умови</w:t>
      </w:r>
      <w:r>
        <w:rPr>
          <w:lang w:val="uk-UA"/>
        </w:rPr>
        <w:t xml:space="preserve"> </w:t>
      </w:r>
      <w:r w:rsidRPr="00A64651">
        <w:t>що</w:t>
      </w:r>
      <w:r>
        <w:rPr>
          <w:lang w:val="uk-UA"/>
        </w:rPr>
        <w:t xml:space="preserve"> </w:t>
      </w:r>
      <w:r w:rsidRPr="00A64651">
        <w:t>такі</w:t>
      </w:r>
      <w:r>
        <w:rPr>
          <w:lang w:val="uk-UA"/>
        </w:rPr>
        <w:t xml:space="preserve"> </w:t>
      </w:r>
      <w:r w:rsidRPr="00A64651">
        <w:t>зміни не призведуть до збільшення</w:t>
      </w:r>
      <w:r>
        <w:rPr>
          <w:lang w:val="uk-UA"/>
        </w:rPr>
        <w:t xml:space="preserve"> </w:t>
      </w:r>
      <w:r w:rsidRPr="00A64651">
        <w:t>суми, виз</w:t>
      </w:r>
      <w:r>
        <w:t>наченої в Договорі</w:t>
      </w:r>
      <w:r w:rsidRPr="00A64651">
        <w:t>;</w:t>
      </w:r>
    </w:p>
    <w:p w:rsidR="004B54EE" w:rsidRPr="00A64651" w:rsidRDefault="004B54EE" w:rsidP="003C28A0">
      <w:pPr>
        <w:ind w:right="-284"/>
        <w:jc w:val="both"/>
      </w:pPr>
      <w:r>
        <w:t>5</w:t>
      </w:r>
      <w:r w:rsidRPr="00A64651">
        <w:t>) погодження</w:t>
      </w:r>
      <w:r>
        <w:rPr>
          <w:lang w:val="uk-UA"/>
        </w:rPr>
        <w:t xml:space="preserve"> </w:t>
      </w:r>
      <w:r w:rsidRPr="00A64651">
        <w:t>змі</w:t>
      </w:r>
      <w:r>
        <w:t>ни</w:t>
      </w:r>
      <w:r>
        <w:rPr>
          <w:lang w:val="uk-UA"/>
        </w:rPr>
        <w:t xml:space="preserve"> </w:t>
      </w:r>
      <w:r>
        <w:t>ціни в Договорі</w:t>
      </w:r>
      <w:r w:rsidRPr="00A64651">
        <w:t xml:space="preserve"> в</w:t>
      </w:r>
      <w:r>
        <w:rPr>
          <w:lang w:val="uk-UA"/>
        </w:rPr>
        <w:t xml:space="preserve"> </w:t>
      </w:r>
      <w:r w:rsidRPr="00A64651">
        <w:t>бік</w:t>
      </w:r>
      <w:r>
        <w:rPr>
          <w:lang w:val="uk-UA"/>
        </w:rPr>
        <w:t xml:space="preserve"> </w:t>
      </w:r>
      <w:r>
        <w:t>зменшення (без зміни</w:t>
      </w:r>
      <w:r>
        <w:rPr>
          <w:lang w:val="uk-UA"/>
        </w:rPr>
        <w:t xml:space="preserve"> </w:t>
      </w:r>
      <w:r>
        <w:t>кількості та якості  Товару</w:t>
      </w:r>
      <w:r w:rsidRPr="00A64651">
        <w:t>), у то</w:t>
      </w:r>
      <w:r>
        <w:t>му числі у разі</w:t>
      </w:r>
      <w:r>
        <w:rPr>
          <w:lang w:val="uk-UA"/>
        </w:rPr>
        <w:t xml:space="preserve"> </w:t>
      </w:r>
      <w:r>
        <w:t>коливання</w:t>
      </w:r>
      <w:r>
        <w:rPr>
          <w:lang w:val="uk-UA"/>
        </w:rPr>
        <w:t xml:space="preserve"> </w:t>
      </w:r>
      <w:r>
        <w:t>ціни Т</w:t>
      </w:r>
      <w:r w:rsidRPr="00A64651">
        <w:t>овару на ринку;</w:t>
      </w:r>
    </w:p>
    <w:p w:rsidR="004B54EE" w:rsidRPr="00A64651" w:rsidRDefault="004B54EE" w:rsidP="003C28A0">
      <w:pPr>
        <w:ind w:right="-284"/>
        <w:jc w:val="both"/>
      </w:pPr>
      <w:r>
        <w:t>6</w:t>
      </w:r>
      <w:r w:rsidRPr="00A64651">
        <w:t>) змі</w:t>
      </w:r>
      <w:r>
        <w:t>ни</w:t>
      </w:r>
      <w:r>
        <w:rPr>
          <w:lang w:val="uk-UA"/>
        </w:rPr>
        <w:t xml:space="preserve"> </w:t>
      </w:r>
      <w:r>
        <w:t>ціни в Договорі</w:t>
      </w:r>
      <w:r w:rsidRPr="00A64651">
        <w:t xml:space="preserve"> у зв’язку</w:t>
      </w:r>
      <w:r>
        <w:rPr>
          <w:lang w:val="uk-UA"/>
        </w:rPr>
        <w:t xml:space="preserve"> </w:t>
      </w:r>
      <w:r w:rsidRPr="00A64651">
        <w:t>зі</w:t>
      </w:r>
      <w:r>
        <w:rPr>
          <w:lang w:val="uk-UA"/>
        </w:rPr>
        <w:t xml:space="preserve"> </w:t>
      </w:r>
      <w:r w:rsidRPr="00A64651">
        <w:t>зміною ставок податків і зборів та/або</w:t>
      </w:r>
      <w:r>
        <w:rPr>
          <w:lang w:val="uk-UA"/>
        </w:rPr>
        <w:t xml:space="preserve"> </w:t>
      </w:r>
      <w:r w:rsidRPr="00A64651">
        <w:t>зміною умов щодо</w:t>
      </w:r>
      <w:r>
        <w:rPr>
          <w:lang w:val="uk-UA"/>
        </w:rPr>
        <w:t xml:space="preserve"> </w:t>
      </w:r>
      <w:r w:rsidRPr="00A64651">
        <w:t>надання</w:t>
      </w:r>
      <w:r>
        <w:rPr>
          <w:lang w:val="uk-UA"/>
        </w:rPr>
        <w:t xml:space="preserve"> </w:t>
      </w:r>
      <w:r w:rsidRPr="00A64651">
        <w:t>пільг з оподаткування - пропорційно до зміни таких ставок та/або</w:t>
      </w:r>
      <w:r>
        <w:rPr>
          <w:lang w:val="uk-UA"/>
        </w:rPr>
        <w:t xml:space="preserve"> </w:t>
      </w:r>
      <w:r w:rsidRPr="00A64651">
        <w:t>пільг з оподаткування;</w:t>
      </w:r>
    </w:p>
    <w:p w:rsidR="004B54EE" w:rsidRPr="00A64651" w:rsidRDefault="004B54EE" w:rsidP="003C28A0">
      <w:pPr>
        <w:ind w:right="-284"/>
        <w:jc w:val="both"/>
      </w:pPr>
      <w:r>
        <w:t>7</w:t>
      </w:r>
      <w:r w:rsidRPr="00A64651">
        <w:t>) зміни</w:t>
      </w:r>
      <w:r>
        <w:rPr>
          <w:lang w:val="uk-UA"/>
        </w:rPr>
        <w:t xml:space="preserve"> </w:t>
      </w:r>
      <w:r w:rsidRPr="00A64651">
        <w:t>встановленого</w:t>
      </w:r>
      <w:r>
        <w:rPr>
          <w:lang w:val="uk-UA"/>
        </w:rPr>
        <w:t xml:space="preserve"> </w:t>
      </w:r>
      <w:r w:rsidRPr="00A64651">
        <w:t>згідно</w:t>
      </w:r>
      <w:r>
        <w:rPr>
          <w:lang w:val="uk-UA"/>
        </w:rPr>
        <w:t xml:space="preserve"> </w:t>
      </w:r>
      <w:r w:rsidRPr="00A64651">
        <w:t>із</w:t>
      </w:r>
      <w:r>
        <w:rPr>
          <w:lang w:val="uk-UA"/>
        </w:rPr>
        <w:t xml:space="preserve"> </w:t>
      </w:r>
      <w:r w:rsidRPr="00A64651">
        <w:t>законодавством органами державної статистики індекс</w:t>
      </w:r>
      <w:r>
        <w:rPr>
          <w:lang w:val="uk-UA"/>
        </w:rPr>
        <w:t xml:space="preserve"> </w:t>
      </w:r>
      <w:r w:rsidRPr="00A64651">
        <w:t>у</w:t>
      </w:r>
      <w:r>
        <w:rPr>
          <w:lang w:val="uk-UA"/>
        </w:rPr>
        <w:t xml:space="preserve"> </w:t>
      </w:r>
      <w:r w:rsidRPr="00A64651">
        <w:t>споживчих</w:t>
      </w:r>
      <w:r>
        <w:rPr>
          <w:lang w:val="uk-UA"/>
        </w:rPr>
        <w:t xml:space="preserve"> </w:t>
      </w:r>
      <w:r w:rsidRPr="00A64651">
        <w:t>цін, зміни курсу іноземної</w:t>
      </w:r>
      <w:r>
        <w:rPr>
          <w:lang w:val="uk-UA"/>
        </w:rPr>
        <w:t xml:space="preserve"> </w:t>
      </w:r>
      <w:r w:rsidRPr="00A64651">
        <w:t>валюти, зміни</w:t>
      </w:r>
      <w:r>
        <w:rPr>
          <w:lang w:val="uk-UA"/>
        </w:rPr>
        <w:t xml:space="preserve"> </w:t>
      </w:r>
      <w:r w:rsidRPr="00A64651">
        <w:t>біржових</w:t>
      </w:r>
      <w:r>
        <w:rPr>
          <w:lang w:val="uk-UA"/>
        </w:rPr>
        <w:t xml:space="preserve"> </w:t>
      </w:r>
      <w:r w:rsidRPr="00A64651">
        <w:t>котирувань</w:t>
      </w:r>
      <w:r>
        <w:rPr>
          <w:lang w:val="uk-UA"/>
        </w:rPr>
        <w:t xml:space="preserve"> </w:t>
      </w:r>
      <w:r w:rsidRPr="00A64651">
        <w:t>або</w:t>
      </w:r>
      <w:r>
        <w:rPr>
          <w:lang w:val="uk-UA"/>
        </w:rPr>
        <w:t xml:space="preserve"> </w:t>
      </w:r>
      <w:r w:rsidRPr="00A64651">
        <w:t>показників</w:t>
      </w:r>
      <w:r>
        <w:rPr>
          <w:lang w:val="uk-UA"/>
        </w:rPr>
        <w:t xml:space="preserve"> </w:t>
      </w:r>
      <w:r w:rsidRPr="00A64651">
        <w:t>Platts, ARGUS регульованихцін (тарифів) і нормативів, що</w:t>
      </w:r>
      <w:r>
        <w:rPr>
          <w:lang w:val="uk-UA"/>
        </w:rPr>
        <w:t xml:space="preserve"> </w:t>
      </w:r>
      <w:r w:rsidRPr="00A64651">
        <w:t>з</w:t>
      </w:r>
      <w:r>
        <w:t>астосовуються в Договорі, у разів</w:t>
      </w:r>
      <w:r>
        <w:rPr>
          <w:lang w:val="uk-UA"/>
        </w:rPr>
        <w:t xml:space="preserve">  </w:t>
      </w:r>
      <w:r>
        <w:t>становлення в Договорі</w:t>
      </w:r>
      <w:r w:rsidRPr="00A64651">
        <w:t xml:space="preserve"> порядку зміниціни;</w:t>
      </w:r>
    </w:p>
    <w:p w:rsidR="004B54EE" w:rsidRPr="00A64651" w:rsidRDefault="004B54EE" w:rsidP="003C28A0">
      <w:pPr>
        <w:jc w:val="both"/>
      </w:pPr>
      <w:r>
        <w:t>8</w:t>
      </w:r>
      <w:r w:rsidRPr="00A64651">
        <w:t>) зміни умов у зв’язкуіззастосуванням</w:t>
      </w:r>
      <w:r>
        <w:rPr>
          <w:lang w:val="uk-UA"/>
        </w:rPr>
        <w:t xml:space="preserve"> </w:t>
      </w:r>
      <w:r w:rsidRPr="00A64651">
        <w:t>положень</w:t>
      </w:r>
      <w:r>
        <w:rPr>
          <w:lang w:val="uk-UA"/>
        </w:rPr>
        <w:t xml:space="preserve"> </w:t>
      </w:r>
      <w:r w:rsidRPr="00A64651">
        <w:t>частини</w:t>
      </w:r>
      <w:r>
        <w:t>14</w:t>
      </w:r>
      <w:r w:rsidRPr="00A64651">
        <w:t>.5 цього</w:t>
      </w:r>
      <w:r>
        <w:rPr>
          <w:lang w:val="uk-UA"/>
        </w:rPr>
        <w:t xml:space="preserve"> </w:t>
      </w:r>
      <w:r w:rsidRPr="00A64651">
        <w:t>розділу.</w:t>
      </w:r>
    </w:p>
    <w:p w:rsidR="004B54EE" w:rsidRPr="00A64651" w:rsidRDefault="004B54EE" w:rsidP="003C28A0">
      <w:pPr>
        <w:jc w:val="both"/>
      </w:pPr>
      <w:r>
        <w:t>14.5. Договір</w:t>
      </w:r>
      <w:r w:rsidRPr="00A64651">
        <w:t xml:space="preserve"> єнікчемним у разі:</w:t>
      </w:r>
    </w:p>
    <w:p w:rsidR="004B54EE" w:rsidRPr="00A64651" w:rsidRDefault="004B54EE" w:rsidP="003C28A0">
      <w:pPr>
        <w:ind w:right="-284"/>
        <w:jc w:val="both"/>
      </w:pPr>
      <w:r w:rsidRPr="00A64651">
        <w:t>1) якщо</w:t>
      </w:r>
      <w:r>
        <w:rPr>
          <w:lang w:val="uk-UA"/>
        </w:rPr>
        <w:t xml:space="preserve"> </w:t>
      </w:r>
      <w:r w:rsidRPr="00A64651">
        <w:t>замо</w:t>
      </w:r>
      <w:r>
        <w:t>вник</w:t>
      </w:r>
      <w:r>
        <w:rPr>
          <w:lang w:val="uk-UA"/>
        </w:rPr>
        <w:t xml:space="preserve"> </w:t>
      </w:r>
      <w:r>
        <w:t>уклав</w:t>
      </w:r>
      <w:r>
        <w:rPr>
          <w:lang w:val="uk-UA"/>
        </w:rPr>
        <w:t xml:space="preserve"> </w:t>
      </w:r>
      <w:r>
        <w:t>Договір</w:t>
      </w:r>
      <w:r>
        <w:rPr>
          <w:lang w:val="uk-UA"/>
        </w:rPr>
        <w:t xml:space="preserve"> </w:t>
      </w:r>
      <w:r w:rsidRPr="00A64651">
        <w:t>до/без проведення</w:t>
      </w:r>
      <w:r>
        <w:rPr>
          <w:lang w:val="uk-UA"/>
        </w:rPr>
        <w:t xml:space="preserve"> </w:t>
      </w:r>
      <w:r>
        <w:t>спрощеної</w:t>
      </w:r>
      <w:r>
        <w:rPr>
          <w:lang w:val="uk-UA"/>
        </w:rPr>
        <w:t xml:space="preserve"> </w:t>
      </w:r>
      <w:r w:rsidRPr="00A64651">
        <w:t>за</w:t>
      </w:r>
      <w:r>
        <w:t>купівлі</w:t>
      </w:r>
      <w:r>
        <w:rPr>
          <w:lang w:val="uk-UA"/>
        </w:rPr>
        <w:t xml:space="preserve"> </w:t>
      </w:r>
      <w:r>
        <w:t>згідно з вимогами</w:t>
      </w:r>
      <w:r>
        <w:rPr>
          <w:lang w:val="uk-UA"/>
        </w:rPr>
        <w:t xml:space="preserve"> </w:t>
      </w:r>
      <w:r w:rsidRPr="00A64651">
        <w:t>Закону;</w:t>
      </w:r>
    </w:p>
    <w:p w:rsidR="004B54EE" w:rsidRDefault="004B54EE" w:rsidP="003C28A0">
      <w:pPr>
        <w:jc w:val="both"/>
      </w:pPr>
      <w:r>
        <w:t>2) укладення Д</w:t>
      </w:r>
      <w:r w:rsidRPr="00A64651">
        <w:t>оговору з порушенням</w:t>
      </w:r>
      <w:r>
        <w:rPr>
          <w:lang w:val="uk-UA"/>
        </w:rPr>
        <w:t xml:space="preserve"> </w:t>
      </w:r>
      <w:r w:rsidRPr="00A64651">
        <w:t>вимог</w:t>
      </w:r>
      <w:r>
        <w:rPr>
          <w:lang w:val="uk-UA"/>
        </w:rPr>
        <w:t xml:space="preserve"> </w:t>
      </w:r>
      <w:r w:rsidRPr="00A64651">
        <w:t>ч</w:t>
      </w:r>
      <w:r>
        <w:t>астини</w:t>
      </w:r>
      <w:r>
        <w:rPr>
          <w:lang w:val="uk-UA"/>
        </w:rPr>
        <w:t xml:space="preserve"> </w:t>
      </w:r>
      <w:r>
        <w:t>четвертої</w:t>
      </w:r>
      <w:r>
        <w:rPr>
          <w:lang w:val="uk-UA"/>
        </w:rPr>
        <w:t xml:space="preserve"> </w:t>
      </w:r>
      <w:r>
        <w:t>статті 41 Закону.</w:t>
      </w:r>
    </w:p>
    <w:p w:rsidR="004B54EE" w:rsidRPr="00A64651" w:rsidRDefault="004B54EE" w:rsidP="003C28A0">
      <w:pPr>
        <w:pStyle w:val="af4"/>
        <w:spacing w:before="0" w:beforeAutospacing="0" w:after="0" w:afterAutospacing="0"/>
        <w:ind w:right="-284"/>
        <w:jc w:val="both"/>
        <w:rPr>
          <w:lang w:val="uk-UA"/>
        </w:rPr>
      </w:pPr>
      <w:r>
        <w:rPr>
          <w:lang w:val="uk-UA"/>
        </w:rPr>
        <w:lastRenderedPageBreak/>
        <w:t>14.6</w:t>
      </w:r>
      <w:r w:rsidRPr="00A64651">
        <w:rPr>
          <w:lang w:val="uk-UA"/>
        </w:rPr>
        <w:t>. Сторони зобов’язуються дотримуватися вимог антикорупційного законодавства і не вживати ніяких дій, які можуть порушити норми антикорупційного законодавства, у зв’язку із виконанням своїх прав або обов’язків згідно із цим Договором, у тому числі, але не обмежуючись, не робити пропозиції,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посадовим особам місцевого самоврядування) або їх представникам. У випадку порушення однією із Сторін зобов’язань за даним пунктом, інша Сторона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4B54EE" w:rsidRPr="00A64651" w:rsidRDefault="004B54EE" w:rsidP="003C28A0">
      <w:pPr>
        <w:tabs>
          <w:tab w:val="left" w:pos="1440"/>
        </w:tabs>
        <w:ind w:right="-284"/>
        <w:jc w:val="both"/>
      </w:pPr>
      <w:r>
        <w:t>14.7</w:t>
      </w:r>
      <w:r w:rsidRPr="00A64651">
        <w:t>. У випадках, не передбаченихцим Договором, Сторони</w:t>
      </w:r>
      <w:r>
        <w:rPr>
          <w:lang w:val="uk-UA"/>
        </w:rPr>
        <w:t xml:space="preserve"> </w:t>
      </w:r>
      <w:r w:rsidRPr="00A64651">
        <w:t>керуються</w:t>
      </w:r>
      <w:r>
        <w:rPr>
          <w:lang w:val="uk-UA"/>
        </w:rPr>
        <w:t xml:space="preserve"> </w:t>
      </w:r>
      <w:r>
        <w:t>чиним</w:t>
      </w:r>
      <w:r>
        <w:rPr>
          <w:lang w:val="uk-UA"/>
        </w:rPr>
        <w:t xml:space="preserve"> </w:t>
      </w:r>
      <w:r w:rsidRPr="00A64651">
        <w:t>цивільним та господарським</w:t>
      </w:r>
      <w:r>
        <w:rPr>
          <w:lang w:val="uk-UA"/>
        </w:rPr>
        <w:t xml:space="preserve"> </w:t>
      </w:r>
      <w:r w:rsidRPr="00A64651">
        <w:t>законодавством</w:t>
      </w:r>
      <w:r>
        <w:rPr>
          <w:lang w:val="uk-UA"/>
        </w:rPr>
        <w:t xml:space="preserve"> </w:t>
      </w:r>
      <w:r w:rsidRPr="00A64651">
        <w:t>України.</w:t>
      </w:r>
    </w:p>
    <w:p w:rsidR="004B54EE" w:rsidRDefault="004B54EE" w:rsidP="003C28A0">
      <w:pPr>
        <w:ind w:right="-284"/>
        <w:jc w:val="both"/>
        <w:rPr>
          <w:lang w:val="uk-UA"/>
        </w:rPr>
      </w:pPr>
      <w:r>
        <w:t>14.8</w:t>
      </w:r>
      <w:r w:rsidRPr="00A64651">
        <w:t>. Усі</w:t>
      </w:r>
      <w:r>
        <w:rPr>
          <w:lang w:val="uk-UA"/>
        </w:rPr>
        <w:t xml:space="preserve"> </w:t>
      </w:r>
      <w:r w:rsidRPr="00A64651">
        <w:t>виправлення за текстом цього Договору мають</w:t>
      </w:r>
      <w:r>
        <w:rPr>
          <w:lang w:val="uk-UA"/>
        </w:rPr>
        <w:t xml:space="preserve"> </w:t>
      </w:r>
      <w:r w:rsidRPr="00A64651">
        <w:t>юридичну силу лише при взаємному</w:t>
      </w:r>
      <w:r>
        <w:rPr>
          <w:lang w:val="uk-UA"/>
        </w:rPr>
        <w:t xml:space="preserve"> </w:t>
      </w:r>
      <w:r w:rsidRPr="00A64651">
        <w:t>їх</w:t>
      </w:r>
      <w:r>
        <w:rPr>
          <w:lang w:val="uk-UA"/>
        </w:rPr>
        <w:t xml:space="preserve"> </w:t>
      </w:r>
      <w:r w:rsidRPr="00A64651">
        <w:t>посвідченні</w:t>
      </w:r>
      <w:r>
        <w:rPr>
          <w:lang w:val="uk-UA"/>
        </w:rPr>
        <w:t xml:space="preserve"> </w:t>
      </w:r>
      <w:r w:rsidRPr="00A64651">
        <w:t>уповноваженими</w:t>
      </w:r>
      <w:r>
        <w:rPr>
          <w:lang w:val="uk-UA"/>
        </w:rPr>
        <w:t xml:space="preserve"> </w:t>
      </w:r>
      <w:r w:rsidRPr="00A64651">
        <w:t>представниками</w:t>
      </w:r>
      <w:r>
        <w:rPr>
          <w:lang w:val="uk-UA"/>
        </w:rPr>
        <w:t xml:space="preserve"> </w:t>
      </w:r>
      <w:r w:rsidRPr="00A64651">
        <w:t xml:space="preserve">Сторін у кожному окремомувипадку. </w:t>
      </w:r>
    </w:p>
    <w:p w:rsidR="004B54EE" w:rsidRPr="00A64651" w:rsidRDefault="004B54EE" w:rsidP="003C28A0">
      <w:pPr>
        <w:ind w:right="-284"/>
        <w:jc w:val="both"/>
      </w:pPr>
      <w:r w:rsidRPr="00A64651">
        <w:t>Не вважаються</w:t>
      </w:r>
      <w:r>
        <w:rPr>
          <w:lang w:val="uk-UA"/>
        </w:rPr>
        <w:t xml:space="preserve"> </w:t>
      </w:r>
      <w:r w:rsidRPr="00A64651">
        <w:t>виправленням</w:t>
      </w:r>
      <w:r>
        <w:rPr>
          <w:lang w:val="uk-UA"/>
        </w:rPr>
        <w:t xml:space="preserve"> </w:t>
      </w:r>
      <w:r w:rsidRPr="00A64651">
        <w:t>дописані</w:t>
      </w:r>
      <w:r>
        <w:rPr>
          <w:lang w:val="uk-UA"/>
        </w:rPr>
        <w:t xml:space="preserve"> </w:t>
      </w:r>
      <w:r w:rsidRPr="00A64651">
        <w:t>від руки пропуски в Договорі, залишені</w:t>
      </w:r>
      <w:r>
        <w:rPr>
          <w:lang w:val="uk-UA"/>
        </w:rPr>
        <w:t xml:space="preserve"> </w:t>
      </w:r>
      <w:r w:rsidRPr="00A64651">
        <w:t>спеціально для подальшого</w:t>
      </w:r>
      <w:r>
        <w:rPr>
          <w:lang w:val="uk-UA"/>
        </w:rPr>
        <w:t xml:space="preserve"> </w:t>
      </w:r>
      <w:r w:rsidRPr="00A64651">
        <w:t xml:space="preserve">заповнення. </w:t>
      </w:r>
    </w:p>
    <w:p w:rsidR="004B54EE" w:rsidRPr="0085729F" w:rsidRDefault="004B54EE" w:rsidP="003C28A0">
      <w:pPr>
        <w:jc w:val="center"/>
        <w:rPr>
          <w:b/>
        </w:rPr>
      </w:pPr>
      <w:r w:rsidRPr="0085729F">
        <w:rPr>
          <w:b/>
        </w:rPr>
        <w:t>ХV.  ДОДАТКИ ДО ДОГОВОРУ</w:t>
      </w:r>
    </w:p>
    <w:p w:rsidR="004B54EE" w:rsidRPr="0085729F" w:rsidRDefault="004B54EE" w:rsidP="003C28A0">
      <w:pPr>
        <w:tabs>
          <w:tab w:val="left" w:pos="10140"/>
        </w:tabs>
        <w:ind w:right="-283"/>
        <w:jc w:val="both"/>
        <w:rPr>
          <w:color w:val="FF0000"/>
        </w:rPr>
      </w:pPr>
      <w:r w:rsidRPr="0085729F">
        <w:t>15.1. Договір</w:t>
      </w:r>
      <w:r>
        <w:rPr>
          <w:lang w:val="uk-UA"/>
        </w:rPr>
        <w:t xml:space="preserve"> </w:t>
      </w:r>
      <w:r w:rsidRPr="0085729F">
        <w:t>складаєтьсяіз 16 (шістнадцяти) розділів і 1 (одного) додатку, що</w:t>
      </w:r>
      <w:r>
        <w:rPr>
          <w:lang w:val="uk-UA"/>
        </w:rPr>
        <w:t xml:space="preserve"> </w:t>
      </w:r>
      <w:r w:rsidRPr="0085729F">
        <w:t>є невід'ємною</w:t>
      </w:r>
      <w:r>
        <w:rPr>
          <w:lang w:val="uk-UA"/>
        </w:rPr>
        <w:t xml:space="preserve"> </w:t>
      </w:r>
      <w:r w:rsidRPr="0085729F">
        <w:t>частиною Договору, а саме:</w:t>
      </w:r>
    </w:p>
    <w:p w:rsidR="004B54EE" w:rsidRPr="0085729F" w:rsidRDefault="004B54EE" w:rsidP="003C28A0">
      <w:pPr>
        <w:jc w:val="both"/>
      </w:pPr>
      <w:r w:rsidRPr="0085729F">
        <w:t>додаток № 1 – специфікація, яку надає</w:t>
      </w:r>
      <w:r>
        <w:rPr>
          <w:lang w:val="uk-UA"/>
        </w:rPr>
        <w:t xml:space="preserve"> </w:t>
      </w:r>
      <w:r w:rsidRPr="0085729F">
        <w:t>Продавець з усім</w:t>
      </w:r>
      <w:r>
        <w:rPr>
          <w:lang w:val="uk-UA"/>
        </w:rPr>
        <w:t xml:space="preserve"> </w:t>
      </w:r>
      <w:r w:rsidRPr="0085729F">
        <w:t>описом товару.</w:t>
      </w:r>
    </w:p>
    <w:p w:rsidR="004B54EE" w:rsidRPr="0085729F" w:rsidRDefault="004B54EE" w:rsidP="003C28A0">
      <w:pPr>
        <w:jc w:val="both"/>
        <w:rPr>
          <w:b/>
          <w:bCs/>
        </w:rPr>
      </w:pPr>
    </w:p>
    <w:p w:rsidR="004B54EE" w:rsidRDefault="004B54EE" w:rsidP="004B54EE">
      <w:pPr>
        <w:tabs>
          <w:tab w:val="left" w:pos="10257"/>
        </w:tabs>
        <w:jc w:val="center"/>
        <w:rPr>
          <w:b/>
        </w:rPr>
      </w:pPr>
      <w:r w:rsidRPr="0085729F">
        <w:rPr>
          <w:b/>
        </w:rPr>
        <w:t>ХVІ. МІСЦЕ ЗНАХОДЖЕННЯ ТА БАНКІВСЬКІ РЕКВІЗИТИ СТОРІН.</w:t>
      </w:r>
    </w:p>
    <w:p w:rsidR="007D2572" w:rsidRPr="0085729F" w:rsidRDefault="007D2572" w:rsidP="004B54EE">
      <w:pPr>
        <w:tabs>
          <w:tab w:val="left" w:pos="10257"/>
        </w:tabs>
        <w:jc w:val="center"/>
        <w:rPr>
          <w:b/>
        </w:rPr>
      </w:pPr>
    </w:p>
    <w:tbl>
      <w:tblPr>
        <w:tblStyle w:val="1ff"/>
        <w:tblW w:w="0" w:type="auto"/>
        <w:tblLayout w:type="fixed"/>
        <w:tblLook w:val="04A0" w:firstRow="1" w:lastRow="0" w:firstColumn="1" w:lastColumn="0" w:noHBand="0" w:noVBand="1"/>
      </w:tblPr>
      <w:tblGrid>
        <w:gridCol w:w="5070"/>
        <w:gridCol w:w="4955"/>
      </w:tblGrid>
      <w:tr w:rsidR="007D2572" w:rsidRPr="007D2572" w:rsidTr="00392BD5">
        <w:tc>
          <w:tcPr>
            <w:tcW w:w="5070" w:type="dxa"/>
          </w:tcPr>
          <w:p w:rsidR="007D2572" w:rsidRPr="007D2572" w:rsidRDefault="007D2572" w:rsidP="007D2572">
            <w:pPr>
              <w:ind w:firstLine="720"/>
              <w:rPr>
                <w:b/>
                <w:lang w:val="uk-UA"/>
              </w:rPr>
            </w:pPr>
            <w:r w:rsidRPr="007D2572">
              <w:rPr>
                <w:lang w:val="uk-UA"/>
              </w:rPr>
              <w:t xml:space="preserve">          </w:t>
            </w:r>
            <w:r w:rsidRPr="007D2572">
              <w:rPr>
                <w:b/>
                <w:lang w:val="uk-UA"/>
              </w:rPr>
              <w:t>ПОКУПЕЦЬ</w:t>
            </w:r>
          </w:p>
          <w:p w:rsidR="007D2572" w:rsidRPr="007D2572" w:rsidRDefault="007D2572" w:rsidP="007D2572">
            <w:pPr>
              <w:ind w:firstLine="720"/>
              <w:rPr>
                <w:lang w:val="uk-UA"/>
              </w:rPr>
            </w:pPr>
          </w:p>
          <w:p w:rsidR="007D2572" w:rsidRPr="007D2572" w:rsidRDefault="007D2572" w:rsidP="007D2572">
            <w:r w:rsidRPr="007D2572">
              <w:rPr>
                <w:lang w:val="uk-UA"/>
              </w:rPr>
              <w:t xml:space="preserve">ВСП </w:t>
            </w:r>
            <w:hyperlink r:id="rId15" w:history="1">
              <w:r w:rsidRPr="007D2572">
                <w:rPr>
                  <w:color w:val="000000"/>
                  <w:bdr w:val="none" w:sz="0" w:space="0" w:color="auto" w:frame="1"/>
                  <w:lang w:val="uk-UA"/>
                </w:rPr>
                <w:t xml:space="preserve">Івано-Франківський </w:t>
              </w:r>
              <w:r w:rsidR="00237E79">
                <w:rPr>
                  <w:color w:val="000000"/>
                  <w:bdr w:val="none" w:sz="0" w:space="0" w:color="auto" w:frame="1"/>
                  <w:lang w:val="uk-UA"/>
                </w:rPr>
                <w:t xml:space="preserve">фаховий </w:t>
              </w:r>
              <w:r w:rsidRPr="007D2572">
                <w:rPr>
                  <w:color w:val="000000"/>
                  <w:bdr w:val="none" w:sz="0" w:space="0" w:color="auto" w:frame="1"/>
                  <w:lang w:val="uk-UA"/>
                </w:rPr>
                <w:t>коледж ресторанного сервісу і туризму Національного університету харчових технологій</w:t>
              </w:r>
            </w:hyperlink>
            <w:r w:rsidRPr="007D2572">
              <w:rPr>
                <w:color w:val="000000"/>
                <w:shd w:val="clear" w:color="auto" w:fill="FDFEFD"/>
                <w:lang w:val="uk-UA"/>
              </w:rPr>
              <w:t xml:space="preserve"> </w:t>
            </w:r>
            <w:r w:rsidRPr="007D2572">
              <w:rPr>
                <w:lang w:val="uk-UA"/>
              </w:rPr>
              <w:t>НУХТ</w:t>
            </w:r>
            <w:r w:rsidRPr="007D2572">
              <w:t xml:space="preserve"> </w:t>
            </w:r>
          </w:p>
          <w:p w:rsidR="007D2572" w:rsidRPr="007D2572" w:rsidRDefault="007D2572" w:rsidP="007D2572">
            <w:r w:rsidRPr="007D2572">
              <w:t xml:space="preserve">вул. </w:t>
            </w:r>
            <w:r w:rsidRPr="007D2572">
              <w:rPr>
                <w:lang w:val="uk-UA"/>
              </w:rPr>
              <w:t>Сорохтея,</w:t>
            </w:r>
            <w:r w:rsidRPr="007D2572">
              <w:t xml:space="preserve"> 43</w:t>
            </w:r>
          </w:p>
          <w:p w:rsidR="007D2572" w:rsidRPr="007D2572" w:rsidRDefault="007D2572" w:rsidP="007D2572">
            <w:r w:rsidRPr="007D2572">
              <w:t>м. Івано-Франківськ, інд. 76000</w:t>
            </w:r>
          </w:p>
          <w:p w:rsidR="007D2572" w:rsidRPr="007D2572" w:rsidRDefault="007D2572" w:rsidP="007D2572">
            <w:r w:rsidRPr="007D2572">
              <w:t xml:space="preserve">р/р ___________________________ </w:t>
            </w:r>
          </w:p>
          <w:p w:rsidR="007D2572" w:rsidRPr="007D2572" w:rsidRDefault="007D2572" w:rsidP="007D2572">
            <w:r w:rsidRPr="007D2572">
              <w:t>в _________________________________</w:t>
            </w:r>
          </w:p>
          <w:p w:rsidR="007D2572" w:rsidRPr="007D2572" w:rsidRDefault="007D2572" w:rsidP="007D2572">
            <w:r w:rsidRPr="007D2572">
              <w:t>МФО _____________________________</w:t>
            </w:r>
          </w:p>
          <w:p w:rsidR="007D2572" w:rsidRPr="007D2572" w:rsidRDefault="007D2572" w:rsidP="007D2572">
            <w:r w:rsidRPr="007D2572">
              <w:t>Код ЄДРПОУ ______________________</w:t>
            </w:r>
          </w:p>
          <w:p w:rsidR="007D2572" w:rsidRPr="007D2572" w:rsidRDefault="007D2572" w:rsidP="007D2572">
            <w:pPr>
              <w:rPr>
                <w:sz w:val="26"/>
                <w:szCs w:val="26"/>
                <w:u w:val="single"/>
              </w:rPr>
            </w:pPr>
            <w:r w:rsidRPr="007D2572">
              <w:rPr>
                <w:sz w:val="26"/>
                <w:szCs w:val="26"/>
                <w:u w:val="single"/>
              </w:rPr>
              <w:t>тел. (03422) 53-10-75</w:t>
            </w:r>
          </w:p>
          <w:p w:rsidR="007D2572" w:rsidRPr="007D2572" w:rsidRDefault="007D2572" w:rsidP="007D2572"/>
          <w:p w:rsidR="007D2572" w:rsidRPr="007D2572" w:rsidRDefault="007D2572" w:rsidP="007D2572">
            <w:r w:rsidRPr="007D2572">
              <w:t>Директор</w:t>
            </w:r>
          </w:p>
          <w:p w:rsidR="007D2572" w:rsidRPr="007D2572" w:rsidRDefault="007D2572" w:rsidP="007D2572">
            <w:pPr>
              <w:rPr>
                <w:lang w:val="uk-UA"/>
              </w:rPr>
            </w:pPr>
            <w:r w:rsidRPr="007D2572">
              <w:rPr>
                <w:bCs/>
              </w:rPr>
              <w:t xml:space="preserve">                                                      </w:t>
            </w:r>
            <w:r w:rsidRPr="007D2572">
              <w:rPr>
                <w:bCs/>
                <w:lang w:val="uk-UA"/>
              </w:rPr>
              <w:t>В</w:t>
            </w:r>
            <w:r w:rsidRPr="007D2572">
              <w:rPr>
                <w:bCs/>
              </w:rPr>
              <w:t xml:space="preserve">. </w:t>
            </w:r>
            <w:r w:rsidRPr="007D2572">
              <w:rPr>
                <w:bCs/>
                <w:lang w:val="uk-UA"/>
              </w:rPr>
              <w:t>Кузнецова</w:t>
            </w:r>
          </w:p>
          <w:p w:rsidR="007D2572" w:rsidRPr="007D2572" w:rsidRDefault="007D2572" w:rsidP="007D2572">
            <w:pPr>
              <w:tabs>
                <w:tab w:val="left" w:pos="9354"/>
              </w:tabs>
              <w:ind w:right="-285"/>
              <w:jc w:val="center"/>
              <w:rPr>
                <w:rFonts w:eastAsia="Times New Roman"/>
                <w:lang w:val="uk-UA"/>
              </w:rPr>
            </w:pPr>
            <w:r w:rsidRPr="007D2572">
              <w:rPr>
                <w:rFonts w:eastAsia="Times New Roman"/>
              </w:rPr>
              <w:t xml:space="preserve">                               М.П.</w:t>
            </w:r>
          </w:p>
        </w:tc>
        <w:tc>
          <w:tcPr>
            <w:tcW w:w="4955" w:type="dxa"/>
          </w:tcPr>
          <w:p w:rsidR="007D2572" w:rsidRPr="007D2572" w:rsidRDefault="007D2572" w:rsidP="007D2572">
            <w:pPr>
              <w:ind w:left="720" w:right="-63" w:firstLine="720"/>
              <w:rPr>
                <w:b/>
                <w:lang w:val="uk-UA"/>
              </w:rPr>
            </w:pPr>
            <w:r w:rsidRPr="007D2572">
              <w:rPr>
                <w:b/>
                <w:lang w:val="uk-UA"/>
              </w:rPr>
              <w:t xml:space="preserve">ПРОДАВЕЦЬ </w:t>
            </w:r>
          </w:p>
          <w:p w:rsidR="007D2572" w:rsidRPr="007D2572" w:rsidRDefault="007D2572" w:rsidP="007D2572">
            <w:pPr>
              <w:ind w:left="720" w:right="-63" w:firstLine="720"/>
              <w:rPr>
                <w:lang w:val="uk-UA"/>
              </w:rPr>
            </w:pPr>
          </w:p>
          <w:p w:rsidR="007D2572" w:rsidRPr="007D2572" w:rsidRDefault="007D2572" w:rsidP="007D2572">
            <w:pPr>
              <w:ind w:right="-63"/>
              <w:rPr>
                <w:lang w:val="uk-UA"/>
              </w:rPr>
            </w:pPr>
            <w:r w:rsidRPr="007D2572">
              <w:rPr>
                <w:lang w:val="uk-UA"/>
              </w:rPr>
              <w:t>________________________________________________________________________________</w:t>
            </w:r>
          </w:p>
          <w:p w:rsidR="007D2572" w:rsidRPr="007D2572" w:rsidRDefault="007D2572" w:rsidP="007D2572">
            <w:pPr>
              <w:ind w:right="-63"/>
              <w:rPr>
                <w:lang w:val="uk-UA"/>
              </w:rPr>
            </w:pPr>
            <w:r w:rsidRPr="007D2572">
              <w:rPr>
                <w:lang w:val="uk-UA"/>
              </w:rPr>
              <w:t>________________________________________________________________________________</w:t>
            </w:r>
          </w:p>
          <w:p w:rsidR="007D2572" w:rsidRPr="007D2572" w:rsidRDefault="007D2572" w:rsidP="007D2572">
            <w:pPr>
              <w:ind w:right="-63"/>
            </w:pPr>
            <w:r w:rsidRPr="007D2572">
              <w:t>р/р __________________________</w:t>
            </w:r>
            <w:r w:rsidRPr="007D2572">
              <w:rPr>
                <w:lang w:val="uk-UA"/>
              </w:rPr>
              <w:t>__________</w:t>
            </w:r>
            <w:r w:rsidRPr="007D2572">
              <w:t xml:space="preserve">                                      </w:t>
            </w:r>
          </w:p>
          <w:p w:rsidR="007D2572" w:rsidRPr="007D2572" w:rsidRDefault="007D2572" w:rsidP="007D2572">
            <w:pPr>
              <w:ind w:right="-63"/>
            </w:pPr>
            <w:r w:rsidRPr="007D2572">
              <w:t>в</w:t>
            </w:r>
            <w:r w:rsidRPr="007D2572">
              <w:rPr>
                <w:lang w:val="uk-UA"/>
              </w:rPr>
              <w:t xml:space="preserve"> ______________________________________</w:t>
            </w:r>
            <w:r w:rsidRPr="007D2572">
              <w:t xml:space="preserve">                                            </w:t>
            </w:r>
          </w:p>
          <w:p w:rsidR="007D2572" w:rsidRPr="007D2572" w:rsidRDefault="007D2572" w:rsidP="007D2572">
            <w:pPr>
              <w:ind w:right="-63"/>
            </w:pPr>
            <w:r w:rsidRPr="007D2572">
              <w:t>МФО</w:t>
            </w:r>
            <w:r w:rsidRPr="007D2572">
              <w:rPr>
                <w:lang w:val="uk-UA"/>
              </w:rPr>
              <w:t xml:space="preserve"> __________________________________</w:t>
            </w:r>
            <w:r w:rsidRPr="007D2572">
              <w:t xml:space="preserve">                                                                      </w:t>
            </w:r>
          </w:p>
          <w:p w:rsidR="007D2572" w:rsidRPr="007D2572" w:rsidRDefault="007D2572" w:rsidP="007D2572">
            <w:pPr>
              <w:ind w:right="-63"/>
              <w:rPr>
                <w:lang w:val="uk-UA"/>
              </w:rPr>
            </w:pPr>
            <w:r w:rsidRPr="007D2572">
              <w:t xml:space="preserve">код ЄДРПОУ </w:t>
            </w:r>
            <w:r w:rsidRPr="007D2572">
              <w:rPr>
                <w:lang w:val="uk-UA"/>
              </w:rPr>
              <w:t>___________________________</w:t>
            </w:r>
          </w:p>
          <w:p w:rsidR="007D2572" w:rsidRPr="007D2572" w:rsidRDefault="007D2572" w:rsidP="007D2572">
            <w:pPr>
              <w:ind w:right="-63"/>
              <w:rPr>
                <w:lang w:val="uk-UA"/>
              </w:rPr>
            </w:pPr>
            <w:r w:rsidRPr="007D2572">
              <w:t>тел/факс:</w:t>
            </w:r>
            <w:r w:rsidRPr="007D2572">
              <w:rPr>
                <w:lang w:val="uk-UA"/>
              </w:rPr>
              <w:t xml:space="preserve"> _______________________________</w:t>
            </w:r>
          </w:p>
          <w:p w:rsidR="007D2572" w:rsidRPr="007D2572" w:rsidRDefault="007D2572" w:rsidP="007D2572">
            <w:pPr>
              <w:tabs>
                <w:tab w:val="left" w:pos="5812"/>
              </w:tabs>
              <w:ind w:right="79"/>
              <w:rPr>
                <w:lang w:val="uk-UA"/>
              </w:rPr>
            </w:pPr>
          </w:p>
          <w:p w:rsidR="007D2572" w:rsidRPr="007D2572" w:rsidRDefault="007D2572" w:rsidP="007D2572">
            <w:pPr>
              <w:tabs>
                <w:tab w:val="left" w:pos="5812"/>
              </w:tabs>
              <w:ind w:right="79"/>
              <w:rPr>
                <w:lang w:val="uk-UA"/>
              </w:rPr>
            </w:pPr>
          </w:p>
          <w:p w:rsidR="007D2572" w:rsidRPr="007D2572" w:rsidRDefault="007D2572" w:rsidP="007D2572">
            <w:pPr>
              <w:tabs>
                <w:tab w:val="left" w:pos="5812"/>
              </w:tabs>
              <w:ind w:right="79"/>
              <w:rPr>
                <w:lang w:val="uk-UA"/>
              </w:rPr>
            </w:pPr>
            <w:r w:rsidRPr="007D2572">
              <w:t>Керівник</w:t>
            </w:r>
          </w:p>
          <w:p w:rsidR="007D2572" w:rsidRPr="007D2572" w:rsidRDefault="007D2572" w:rsidP="007D2572">
            <w:pPr>
              <w:tabs>
                <w:tab w:val="left" w:pos="5812"/>
              </w:tabs>
              <w:ind w:right="79"/>
            </w:pPr>
            <w:r w:rsidRPr="007D2572">
              <w:rPr>
                <w:lang w:val="uk-UA"/>
              </w:rPr>
              <w:t>______________________________________</w:t>
            </w:r>
          </w:p>
          <w:p w:rsidR="007D2572" w:rsidRPr="007D2572" w:rsidRDefault="007D2572" w:rsidP="007D2572">
            <w:pPr>
              <w:ind w:left="1146" w:right="79" w:firstLine="294"/>
              <w:rPr>
                <w:lang w:val="uk-UA"/>
              </w:rPr>
            </w:pPr>
            <w:r w:rsidRPr="007D2572">
              <w:rPr>
                <w:lang w:val="uk-UA"/>
              </w:rPr>
              <w:t xml:space="preserve">                М. П. </w:t>
            </w:r>
          </w:p>
          <w:p w:rsidR="007D2572" w:rsidRPr="007D2572" w:rsidRDefault="007D2572" w:rsidP="007D2572">
            <w:pPr>
              <w:tabs>
                <w:tab w:val="left" w:pos="9354"/>
              </w:tabs>
              <w:ind w:right="-285"/>
              <w:jc w:val="center"/>
              <w:rPr>
                <w:rFonts w:eastAsia="Times New Roman"/>
                <w:lang w:val="uk-UA"/>
              </w:rPr>
            </w:pPr>
          </w:p>
        </w:tc>
      </w:tr>
    </w:tbl>
    <w:p w:rsidR="00404244" w:rsidRDefault="00404244" w:rsidP="004B54EE">
      <w:pPr>
        <w:rPr>
          <w:rFonts w:eastAsia="Times New Roman"/>
          <w:b/>
          <w:bCs/>
          <w:sz w:val="28"/>
          <w:szCs w:val="28"/>
        </w:rPr>
      </w:pPr>
    </w:p>
    <w:p w:rsidR="00A67A42" w:rsidRDefault="00A67A42" w:rsidP="004B54EE">
      <w:pPr>
        <w:rPr>
          <w:rFonts w:eastAsia="Times New Roman"/>
          <w:b/>
          <w:bCs/>
          <w:sz w:val="28"/>
          <w:szCs w:val="28"/>
        </w:rPr>
      </w:pPr>
    </w:p>
    <w:p w:rsidR="00A67A42" w:rsidRPr="00A01394" w:rsidRDefault="00A67A42" w:rsidP="00A67A42">
      <w:pPr>
        <w:jc w:val="right"/>
        <w:rPr>
          <w:b/>
          <w:i/>
          <w:sz w:val="22"/>
          <w:szCs w:val="22"/>
        </w:rPr>
      </w:pPr>
      <w:r w:rsidRPr="00A01394">
        <w:rPr>
          <w:b/>
          <w:i/>
          <w:sz w:val="22"/>
          <w:szCs w:val="22"/>
        </w:rPr>
        <w:t>Додаток № 1</w:t>
      </w:r>
    </w:p>
    <w:p w:rsidR="00A67A42" w:rsidRPr="00A01394" w:rsidRDefault="00A67A42" w:rsidP="00A67A42">
      <w:pPr>
        <w:jc w:val="right"/>
        <w:rPr>
          <w:i/>
          <w:sz w:val="22"/>
          <w:szCs w:val="22"/>
        </w:rPr>
      </w:pPr>
      <w:r w:rsidRPr="00A01394">
        <w:rPr>
          <w:i/>
          <w:sz w:val="22"/>
          <w:szCs w:val="22"/>
        </w:rPr>
        <w:t>до Договору № ____</w:t>
      </w:r>
    </w:p>
    <w:p w:rsidR="00A67A42" w:rsidRPr="00A01394" w:rsidRDefault="00A67A42" w:rsidP="00A67A42">
      <w:pPr>
        <w:jc w:val="right"/>
        <w:rPr>
          <w:i/>
          <w:sz w:val="22"/>
          <w:szCs w:val="22"/>
        </w:rPr>
      </w:pPr>
      <w:r>
        <w:rPr>
          <w:i/>
          <w:sz w:val="22"/>
          <w:szCs w:val="22"/>
        </w:rPr>
        <w:t>від «___»__________ 202</w:t>
      </w:r>
      <w:r w:rsidR="00237E79">
        <w:rPr>
          <w:i/>
          <w:sz w:val="22"/>
          <w:szCs w:val="22"/>
          <w:lang w:val="uk-UA"/>
        </w:rPr>
        <w:t>2</w:t>
      </w:r>
      <w:r w:rsidRPr="00A01394">
        <w:rPr>
          <w:i/>
          <w:sz w:val="22"/>
          <w:szCs w:val="22"/>
        </w:rPr>
        <w:t xml:space="preserve"> року</w:t>
      </w:r>
    </w:p>
    <w:p w:rsidR="00A67A42" w:rsidRPr="00A01394" w:rsidRDefault="00A67A42" w:rsidP="00A67A42">
      <w:pPr>
        <w:jc w:val="center"/>
        <w:rPr>
          <w:b/>
          <w:bCs/>
          <w:sz w:val="22"/>
          <w:szCs w:val="22"/>
        </w:rPr>
      </w:pPr>
      <w:r w:rsidRPr="00A01394">
        <w:rPr>
          <w:b/>
          <w:bCs/>
          <w:sz w:val="22"/>
          <w:szCs w:val="22"/>
        </w:rPr>
        <w:t>СПЕЦИФІКАЦІЯ</w:t>
      </w:r>
    </w:p>
    <w:p w:rsidR="00A67A42" w:rsidRPr="00A01394" w:rsidRDefault="00A67A42" w:rsidP="00A67A42">
      <w:pPr>
        <w:jc w:val="both"/>
        <w:rPr>
          <w:bCs/>
          <w:sz w:val="22"/>
          <w:szCs w:val="22"/>
        </w:rPr>
      </w:pPr>
    </w:p>
    <w:tbl>
      <w:tblPr>
        <w:tblW w:w="10588" w:type="dxa"/>
        <w:tblInd w:w="-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5091"/>
        <w:gridCol w:w="923"/>
        <w:gridCol w:w="708"/>
        <w:gridCol w:w="1396"/>
        <w:gridCol w:w="1792"/>
      </w:tblGrid>
      <w:tr w:rsidR="00A67A42" w:rsidRPr="00A01394" w:rsidTr="003C28A0">
        <w:trPr>
          <w:trHeight w:val="796"/>
        </w:trPr>
        <w:tc>
          <w:tcPr>
            <w:tcW w:w="678" w:type="dxa"/>
            <w:tcBorders>
              <w:bottom w:val="single" w:sz="4" w:space="0" w:color="000000"/>
            </w:tcBorders>
          </w:tcPr>
          <w:p w:rsidR="00A67A42" w:rsidRPr="00A01394" w:rsidRDefault="00A67A42" w:rsidP="003C28A0">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both"/>
              <w:rPr>
                <w:rFonts w:ascii="Times New Roman" w:hAnsi="Times New Roman" w:cs="Times New Roman"/>
                <w:b/>
                <w:sz w:val="22"/>
                <w:lang w:val="uk-UA"/>
              </w:rPr>
            </w:pPr>
            <w:r w:rsidRPr="00A01394">
              <w:rPr>
                <w:rFonts w:ascii="Times New Roman" w:hAnsi="Times New Roman" w:cs="Times New Roman"/>
                <w:b/>
                <w:sz w:val="22"/>
                <w:szCs w:val="22"/>
                <w:lang w:val="uk-UA"/>
              </w:rPr>
              <w:t>№ з/п</w:t>
            </w:r>
          </w:p>
        </w:tc>
        <w:tc>
          <w:tcPr>
            <w:tcW w:w="5091" w:type="dxa"/>
            <w:tcBorders>
              <w:bottom w:val="single" w:sz="4" w:space="0" w:color="000000"/>
            </w:tcBorders>
          </w:tcPr>
          <w:p w:rsidR="00A67A42" w:rsidRPr="00A01394" w:rsidRDefault="00A67A42" w:rsidP="003C28A0">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both"/>
              <w:rPr>
                <w:rFonts w:ascii="Times New Roman" w:hAnsi="Times New Roman" w:cs="Times New Roman"/>
                <w:b/>
                <w:sz w:val="22"/>
                <w:lang w:val="uk-UA"/>
              </w:rPr>
            </w:pPr>
            <w:r w:rsidRPr="00A01394">
              <w:rPr>
                <w:rFonts w:ascii="Times New Roman" w:hAnsi="Times New Roman" w:cs="Times New Roman"/>
                <w:b/>
                <w:sz w:val="22"/>
                <w:szCs w:val="22"/>
                <w:lang w:val="uk-UA"/>
              </w:rPr>
              <w:t>Найменування товару</w:t>
            </w:r>
          </w:p>
        </w:tc>
        <w:tc>
          <w:tcPr>
            <w:tcW w:w="923" w:type="dxa"/>
            <w:tcBorders>
              <w:bottom w:val="single" w:sz="4" w:space="0" w:color="000000"/>
            </w:tcBorders>
          </w:tcPr>
          <w:p w:rsidR="00A67A42" w:rsidRPr="00A01394" w:rsidRDefault="00A67A42" w:rsidP="003C28A0">
            <w:pPr>
              <w:jc w:val="both"/>
              <w:rPr>
                <w:b/>
                <w:bCs/>
              </w:rPr>
            </w:pPr>
            <w:r w:rsidRPr="00A01394">
              <w:rPr>
                <w:b/>
                <w:bCs/>
                <w:sz w:val="22"/>
                <w:szCs w:val="22"/>
              </w:rPr>
              <w:t>Од.</w:t>
            </w:r>
          </w:p>
          <w:p w:rsidR="00A67A42" w:rsidRPr="00A01394" w:rsidRDefault="00A67A42" w:rsidP="003C28A0">
            <w:pPr>
              <w:jc w:val="both"/>
              <w:rPr>
                <w:bCs/>
              </w:rPr>
            </w:pPr>
            <w:r w:rsidRPr="00A01394">
              <w:rPr>
                <w:b/>
                <w:bCs/>
                <w:sz w:val="22"/>
                <w:szCs w:val="22"/>
              </w:rPr>
              <w:t>виміру</w:t>
            </w:r>
          </w:p>
        </w:tc>
        <w:tc>
          <w:tcPr>
            <w:tcW w:w="708" w:type="dxa"/>
            <w:tcBorders>
              <w:bottom w:val="single" w:sz="4" w:space="0" w:color="000000"/>
            </w:tcBorders>
          </w:tcPr>
          <w:p w:rsidR="00A67A42" w:rsidRPr="00A01394" w:rsidRDefault="00A67A42" w:rsidP="003C28A0">
            <w:pPr>
              <w:jc w:val="both"/>
              <w:rPr>
                <w:b/>
              </w:rPr>
            </w:pPr>
            <w:r w:rsidRPr="00A01394">
              <w:rPr>
                <w:b/>
                <w:sz w:val="22"/>
                <w:szCs w:val="22"/>
              </w:rPr>
              <w:t>К-сть</w:t>
            </w:r>
          </w:p>
        </w:tc>
        <w:tc>
          <w:tcPr>
            <w:tcW w:w="1396" w:type="dxa"/>
            <w:tcBorders>
              <w:bottom w:val="single" w:sz="4" w:space="0" w:color="000000"/>
            </w:tcBorders>
          </w:tcPr>
          <w:p w:rsidR="00A67A42" w:rsidRPr="00A01394" w:rsidRDefault="00A67A42" w:rsidP="003C28A0">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rPr>
                <w:rFonts w:ascii="Times New Roman" w:hAnsi="Times New Roman" w:cs="Times New Roman"/>
                <w:b/>
                <w:sz w:val="22"/>
                <w:lang w:val="uk-UA"/>
              </w:rPr>
            </w:pPr>
            <w:r w:rsidRPr="00A01394">
              <w:rPr>
                <w:rFonts w:ascii="Times New Roman" w:hAnsi="Times New Roman" w:cs="Times New Roman"/>
                <w:b/>
                <w:sz w:val="22"/>
                <w:szCs w:val="22"/>
                <w:lang w:val="uk-UA"/>
              </w:rPr>
              <w:t>Сума за од. товару з ПДВ, грн.</w:t>
            </w:r>
          </w:p>
        </w:tc>
        <w:tc>
          <w:tcPr>
            <w:tcW w:w="1792" w:type="dxa"/>
            <w:tcBorders>
              <w:bottom w:val="single" w:sz="4" w:space="0" w:color="000000"/>
            </w:tcBorders>
          </w:tcPr>
          <w:p w:rsidR="00A67A42" w:rsidRPr="00A01394" w:rsidRDefault="00A67A42" w:rsidP="003C28A0">
            <w:pPr>
              <w:ind w:firstLine="3"/>
              <w:jc w:val="both"/>
              <w:rPr>
                <w:b/>
                <w:bCs/>
              </w:rPr>
            </w:pPr>
            <w:r w:rsidRPr="00A01394">
              <w:rPr>
                <w:b/>
                <w:bCs/>
                <w:sz w:val="22"/>
                <w:szCs w:val="22"/>
              </w:rPr>
              <w:t xml:space="preserve">Загальна сума, </w:t>
            </w:r>
          </w:p>
          <w:p w:rsidR="00A67A42" w:rsidRPr="00A01394" w:rsidRDefault="00A67A42" w:rsidP="003C28A0">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both"/>
              <w:rPr>
                <w:rFonts w:ascii="Times New Roman" w:hAnsi="Times New Roman" w:cs="Times New Roman"/>
                <w:sz w:val="22"/>
                <w:lang w:val="uk-UA"/>
              </w:rPr>
            </w:pPr>
            <w:r w:rsidRPr="00A01394">
              <w:rPr>
                <w:rFonts w:ascii="Times New Roman" w:hAnsi="Times New Roman" w:cs="Times New Roman"/>
                <w:b/>
                <w:bCs/>
                <w:sz w:val="22"/>
                <w:szCs w:val="22"/>
                <w:lang w:val="uk-UA"/>
              </w:rPr>
              <w:t>з ПДВ, в грн.</w:t>
            </w:r>
          </w:p>
        </w:tc>
      </w:tr>
      <w:tr w:rsidR="00A67A42" w:rsidRPr="00A01394" w:rsidTr="003C28A0">
        <w:tc>
          <w:tcPr>
            <w:tcW w:w="678" w:type="dxa"/>
            <w:tcBorders>
              <w:bottom w:val="single" w:sz="4" w:space="0" w:color="auto"/>
            </w:tcBorders>
          </w:tcPr>
          <w:p w:rsidR="00A67A42" w:rsidRPr="00A01394" w:rsidRDefault="00A67A42" w:rsidP="00A67A42">
            <w:pPr>
              <w:pStyle w:val="HTML0"/>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suppressAutoHyphens w:val="0"/>
              <w:ind w:left="0" w:hanging="715"/>
              <w:jc w:val="both"/>
              <w:rPr>
                <w:rFonts w:ascii="Times New Roman" w:hAnsi="Times New Roman" w:cs="Times New Roman"/>
                <w:sz w:val="22"/>
                <w:lang w:val="uk-UA"/>
              </w:rPr>
            </w:pPr>
          </w:p>
        </w:tc>
        <w:tc>
          <w:tcPr>
            <w:tcW w:w="5091" w:type="dxa"/>
            <w:tcBorders>
              <w:bottom w:val="single" w:sz="4" w:space="0" w:color="auto"/>
            </w:tcBorders>
          </w:tcPr>
          <w:p w:rsidR="00A67A42" w:rsidRPr="00A01394" w:rsidRDefault="00A67A42" w:rsidP="003C28A0">
            <w:pPr>
              <w:jc w:val="both"/>
            </w:pPr>
          </w:p>
        </w:tc>
        <w:tc>
          <w:tcPr>
            <w:tcW w:w="923" w:type="dxa"/>
            <w:tcBorders>
              <w:bottom w:val="single" w:sz="4" w:space="0" w:color="auto"/>
            </w:tcBorders>
          </w:tcPr>
          <w:p w:rsidR="00A67A42" w:rsidRPr="00A01394" w:rsidRDefault="00A67A42" w:rsidP="003C28A0">
            <w:pPr>
              <w:jc w:val="both"/>
            </w:pPr>
          </w:p>
        </w:tc>
        <w:tc>
          <w:tcPr>
            <w:tcW w:w="708" w:type="dxa"/>
            <w:tcBorders>
              <w:bottom w:val="single" w:sz="4" w:space="0" w:color="auto"/>
            </w:tcBorders>
          </w:tcPr>
          <w:p w:rsidR="00A67A42" w:rsidRPr="00A01394" w:rsidRDefault="00A67A42" w:rsidP="003C28A0">
            <w:pPr>
              <w:jc w:val="both"/>
            </w:pPr>
          </w:p>
        </w:tc>
        <w:tc>
          <w:tcPr>
            <w:tcW w:w="1396" w:type="dxa"/>
            <w:tcBorders>
              <w:bottom w:val="single" w:sz="4" w:space="0" w:color="auto"/>
            </w:tcBorders>
          </w:tcPr>
          <w:p w:rsidR="00A67A42" w:rsidRPr="00A01394" w:rsidRDefault="00A67A42" w:rsidP="003C28A0">
            <w:pPr>
              <w:jc w:val="both"/>
            </w:pPr>
          </w:p>
        </w:tc>
        <w:tc>
          <w:tcPr>
            <w:tcW w:w="1792" w:type="dxa"/>
            <w:tcBorders>
              <w:bottom w:val="single" w:sz="4" w:space="0" w:color="auto"/>
            </w:tcBorders>
          </w:tcPr>
          <w:p w:rsidR="00A67A42" w:rsidRPr="00A01394" w:rsidRDefault="00A67A42" w:rsidP="003C28A0">
            <w:pPr>
              <w:jc w:val="both"/>
            </w:pPr>
          </w:p>
        </w:tc>
      </w:tr>
      <w:tr w:rsidR="00A67A42" w:rsidRPr="00A01394" w:rsidTr="003C28A0">
        <w:tc>
          <w:tcPr>
            <w:tcW w:w="678" w:type="dxa"/>
            <w:tcBorders>
              <w:bottom w:val="single" w:sz="4" w:space="0" w:color="auto"/>
            </w:tcBorders>
          </w:tcPr>
          <w:p w:rsidR="00A67A42" w:rsidRPr="00A01394" w:rsidRDefault="00A67A42" w:rsidP="00A67A42">
            <w:pPr>
              <w:pStyle w:val="HTML0"/>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suppressAutoHyphens w:val="0"/>
              <w:ind w:left="0" w:hanging="715"/>
              <w:jc w:val="both"/>
              <w:rPr>
                <w:rFonts w:ascii="Times New Roman" w:hAnsi="Times New Roman" w:cs="Times New Roman"/>
                <w:sz w:val="22"/>
                <w:lang w:val="uk-UA"/>
              </w:rPr>
            </w:pPr>
          </w:p>
        </w:tc>
        <w:tc>
          <w:tcPr>
            <w:tcW w:w="5091" w:type="dxa"/>
            <w:tcBorders>
              <w:bottom w:val="single" w:sz="4" w:space="0" w:color="auto"/>
            </w:tcBorders>
          </w:tcPr>
          <w:p w:rsidR="00A67A42" w:rsidRPr="00A01394" w:rsidRDefault="00A67A42" w:rsidP="003C28A0">
            <w:pPr>
              <w:jc w:val="both"/>
            </w:pPr>
          </w:p>
        </w:tc>
        <w:tc>
          <w:tcPr>
            <w:tcW w:w="923" w:type="dxa"/>
            <w:tcBorders>
              <w:bottom w:val="single" w:sz="4" w:space="0" w:color="auto"/>
            </w:tcBorders>
          </w:tcPr>
          <w:p w:rsidR="00A67A42" w:rsidRPr="00A01394" w:rsidRDefault="00A67A42" w:rsidP="003C28A0">
            <w:pPr>
              <w:jc w:val="both"/>
            </w:pPr>
          </w:p>
        </w:tc>
        <w:tc>
          <w:tcPr>
            <w:tcW w:w="708" w:type="dxa"/>
            <w:tcBorders>
              <w:bottom w:val="single" w:sz="4" w:space="0" w:color="auto"/>
            </w:tcBorders>
          </w:tcPr>
          <w:p w:rsidR="00A67A42" w:rsidRPr="00A01394" w:rsidRDefault="00A67A42" w:rsidP="003C28A0">
            <w:pPr>
              <w:jc w:val="both"/>
            </w:pPr>
          </w:p>
        </w:tc>
        <w:tc>
          <w:tcPr>
            <w:tcW w:w="1396" w:type="dxa"/>
            <w:tcBorders>
              <w:bottom w:val="single" w:sz="4" w:space="0" w:color="auto"/>
            </w:tcBorders>
          </w:tcPr>
          <w:p w:rsidR="00A67A42" w:rsidRPr="00A01394" w:rsidRDefault="00A67A42" w:rsidP="003C28A0">
            <w:pPr>
              <w:jc w:val="both"/>
            </w:pPr>
          </w:p>
        </w:tc>
        <w:tc>
          <w:tcPr>
            <w:tcW w:w="1792" w:type="dxa"/>
            <w:tcBorders>
              <w:bottom w:val="single" w:sz="4" w:space="0" w:color="auto"/>
            </w:tcBorders>
          </w:tcPr>
          <w:p w:rsidR="00A67A42" w:rsidRPr="00A01394" w:rsidRDefault="00A67A42" w:rsidP="003C28A0">
            <w:pPr>
              <w:jc w:val="both"/>
            </w:pPr>
          </w:p>
        </w:tc>
      </w:tr>
      <w:tr w:rsidR="00A67A42" w:rsidRPr="00A01394" w:rsidTr="003C28A0">
        <w:tc>
          <w:tcPr>
            <w:tcW w:w="678" w:type="dxa"/>
            <w:tcBorders>
              <w:bottom w:val="single" w:sz="4" w:space="0" w:color="auto"/>
            </w:tcBorders>
          </w:tcPr>
          <w:p w:rsidR="00A67A42" w:rsidRPr="00A01394" w:rsidRDefault="00A67A42" w:rsidP="00A67A42">
            <w:pPr>
              <w:pStyle w:val="HTML0"/>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suppressAutoHyphens w:val="0"/>
              <w:ind w:left="0" w:hanging="715"/>
              <w:jc w:val="both"/>
              <w:rPr>
                <w:rFonts w:ascii="Times New Roman" w:hAnsi="Times New Roman" w:cs="Times New Roman"/>
                <w:sz w:val="22"/>
                <w:lang w:val="uk-UA"/>
              </w:rPr>
            </w:pPr>
          </w:p>
        </w:tc>
        <w:tc>
          <w:tcPr>
            <w:tcW w:w="5091" w:type="dxa"/>
            <w:tcBorders>
              <w:bottom w:val="single" w:sz="4" w:space="0" w:color="auto"/>
            </w:tcBorders>
          </w:tcPr>
          <w:p w:rsidR="00A67A42" w:rsidRPr="00A01394" w:rsidRDefault="00A67A42" w:rsidP="003C28A0">
            <w:pPr>
              <w:jc w:val="both"/>
            </w:pPr>
          </w:p>
        </w:tc>
        <w:tc>
          <w:tcPr>
            <w:tcW w:w="923" w:type="dxa"/>
            <w:tcBorders>
              <w:bottom w:val="single" w:sz="4" w:space="0" w:color="auto"/>
            </w:tcBorders>
          </w:tcPr>
          <w:p w:rsidR="00A67A42" w:rsidRPr="00A01394" w:rsidRDefault="00A67A42" w:rsidP="003C28A0">
            <w:pPr>
              <w:jc w:val="both"/>
            </w:pPr>
          </w:p>
        </w:tc>
        <w:tc>
          <w:tcPr>
            <w:tcW w:w="708" w:type="dxa"/>
            <w:tcBorders>
              <w:bottom w:val="single" w:sz="4" w:space="0" w:color="auto"/>
            </w:tcBorders>
          </w:tcPr>
          <w:p w:rsidR="00A67A42" w:rsidRPr="00A01394" w:rsidRDefault="00A67A42" w:rsidP="003C28A0">
            <w:pPr>
              <w:jc w:val="both"/>
            </w:pPr>
          </w:p>
        </w:tc>
        <w:tc>
          <w:tcPr>
            <w:tcW w:w="1396" w:type="dxa"/>
            <w:tcBorders>
              <w:bottom w:val="single" w:sz="4" w:space="0" w:color="auto"/>
            </w:tcBorders>
          </w:tcPr>
          <w:p w:rsidR="00A67A42" w:rsidRPr="00A01394" w:rsidRDefault="00A67A42" w:rsidP="003C28A0">
            <w:pPr>
              <w:jc w:val="both"/>
            </w:pPr>
          </w:p>
        </w:tc>
        <w:tc>
          <w:tcPr>
            <w:tcW w:w="1792" w:type="dxa"/>
            <w:tcBorders>
              <w:bottom w:val="single" w:sz="4" w:space="0" w:color="auto"/>
            </w:tcBorders>
          </w:tcPr>
          <w:p w:rsidR="00A67A42" w:rsidRPr="00A01394" w:rsidRDefault="00A67A42" w:rsidP="003C28A0">
            <w:pPr>
              <w:jc w:val="both"/>
            </w:pPr>
          </w:p>
        </w:tc>
      </w:tr>
      <w:tr w:rsidR="00A67A42" w:rsidRPr="00A01394" w:rsidTr="003C28A0">
        <w:tc>
          <w:tcPr>
            <w:tcW w:w="678" w:type="dxa"/>
            <w:tcBorders>
              <w:bottom w:val="single" w:sz="4" w:space="0" w:color="auto"/>
            </w:tcBorders>
          </w:tcPr>
          <w:p w:rsidR="00A67A42" w:rsidRPr="00A01394" w:rsidRDefault="00A67A42" w:rsidP="00A67A42">
            <w:pPr>
              <w:pStyle w:val="HTML0"/>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suppressAutoHyphens w:val="0"/>
              <w:ind w:left="0" w:hanging="715"/>
              <w:jc w:val="both"/>
              <w:rPr>
                <w:rFonts w:ascii="Times New Roman" w:hAnsi="Times New Roman" w:cs="Times New Roman"/>
                <w:sz w:val="22"/>
                <w:lang w:val="uk-UA"/>
              </w:rPr>
            </w:pPr>
          </w:p>
        </w:tc>
        <w:tc>
          <w:tcPr>
            <w:tcW w:w="5091" w:type="dxa"/>
            <w:tcBorders>
              <w:bottom w:val="single" w:sz="4" w:space="0" w:color="auto"/>
            </w:tcBorders>
          </w:tcPr>
          <w:p w:rsidR="00A67A42" w:rsidRPr="00A01394" w:rsidRDefault="00A67A42" w:rsidP="003C28A0">
            <w:pPr>
              <w:jc w:val="both"/>
            </w:pPr>
          </w:p>
        </w:tc>
        <w:tc>
          <w:tcPr>
            <w:tcW w:w="923" w:type="dxa"/>
            <w:tcBorders>
              <w:bottom w:val="single" w:sz="4" w:space="0" w:color="auto"/>
            </w:tcBorders>
          </w:tcPr>
          <w:p w:rsidR="00A67A42" w:rsidRPr="00A01394" w:rsidRDefault="00A67A42" w:rsidP="003C28A0">
            <w:pPr>
              <w:jc w:val="both"/>
            </w:pPr>
          </w:p>
        </w:tc>
        <w:tc>
          <w:tcPr>
            <w:tcW w:w="708" w:type="dxa"/>
            <w:tcBorders>
              <w:bottom w:val="single" w:sz="4" w:space="0" w:color="auto"/>
            </w:tcBorders>
          </w:tcPr>
          <w:p w:rsidR="00A67A42" w:rsidRPr="00A01394" w:rsidRDefault="00A67A42" w:rsidP="003C28A0">
            <w:pPr>
              <w:jc w:val="both"/>
            </w:pPr>
          </w:p>
        </w:tc>
        <w:tc>
          <w:tcPr>
            <w:tcW w:w="1396" w:type="dxa"/>
            <w:tcBorders>
              <w:bottom w:val="single" w:sz="4" w:space="0" w:color="auto"/>
            </w:tcBorders>
          </w:tcPr>
          <w:p w:rsidR="00A67A42" w:rsidRPr="00A01394" w:rsidRDefault="00A67A42" w:rsidP="003C28A0">
            <w:pPr>
              <w:jc w:val="both"/>
            </w:pPr>
          </w:p>
        </w:tc>
        <w:tc>
          <w:tcPr>
            <w:tcW w:w="1792" w:type="dxa"/>
            <w:tcBorders>
              <w:bottom w:val="single" w:sz="4" w:space="0" w:color="auto"/>
            </w:tcBorders>
          </w:tcPr>
          <w:p w:rsidR="00A67A42" w:rsidRPr="00A01394" w:rsidRDefault="00A67A42" w:rsidP="003C28A0">
            <w:pPr>
              <w:jc w:val="both"/>
            </w:pPr>
          </w:p>
        </w:tc>
      </w:tr>
      <w:tr w:rsidR="00A67A42" w:rsidRPr="00A01394" w:rsidTr="003C28A0">
        <w:tc>
          <w:tcPr>
            <w:tcW w:w="678" w:type="dxa"/>
            <w:tcBorders>
              <w:bottom w:val="single" w:sz="4" w:space="0" w:color="auto"/>
            </w:tcBorders>
          </w:tcPr>
          <w:p w:rsidR="00A67A42" w:rsidRPr="00A01394" w:rsidRDefault="00A67A42" w:rsidP="00A67A42">
            <w:pPr>
              <w:pStyle w:val="HTML0"/>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suppressAutoHyphens w:val="0"/>
              <w:ind w:left="0" w:hanging="715"/>
              <w:jc w:val="both"/>
              <w:rPr>
                <w:rFonts w:ascii="Times New Roman" w:hAnsi="Times New Roman" w:cs="Times New Roman"/>
                <w:sz w:val="22"/>
                <w:lang w:val="uk-UA"/>
              </w:rPr>
            </w:pPr>
          </w:p>
        </w:tc>
        <w:tc>
          <w:tcPr>
            <w:tcW w:w="5091" w:type="dxa"/>
            <w:tcBorders>
              <w:bottom w:val="single" w:sz="4" w:space="0" w:color="auto"/>
            </w:tcBorders>
          </w:tcPr>
          <w:p w:rsidR="00A67A42" w:rsidRPr="00A01394" w:rsidRDefault="00A67A42" w:rsidP="003C28A0">
            <w:pPr>
              <w:jc w:val="both"/>
            </w:pPr>
          </w:p>
        </w:tc>
        <w:tc>
          <w:tcPr>
            <w:tcW w:w="923" w:type="dxa"/>
            <w:tcBorders>
              <w:bottom w:val="single" w:sz="4" w:space="0" w:color="auto"/>
            </w:tcBorders>
          </w:tcPr>
          <w:p w:rsidR="00A67A42" w:rsidRPr="00A01394" w:rsidRDefault="00A67A42" w:rsidP="003C28A0">
            <w:pPr>
              <w:jc w:val="both"/>
            </w:pPr>
          </w:p>
        </w:tc>
        <w:tc>
          <w:tcPr>
            <w:tcW w:w="708" w:type="dxa"/>
            <w:tcBorders>
              <w:bottom w:val="single" w:sz="4" w:space="0" w:color="auto"/>
            </w:tcBorders>
          </w:tcPr>
          <w:p w:rsidR="00A67A42" w:rsidRPr="00A01394" w:rsidRDefault="00A67A42" w:rsidP="003C28A0">
            <w:pPr>
              <w:jc w:val="both"/>
            </w:pPr>
          </w:p>
        </w:tc>
        <w:tc>
          <w:tcPr>
            <w:tcW w:w="1396" w:type="dxa"/>
            <w:tcBorders>
              <w:bottom w:val="single" w:sz="4" w:space="0" w:color="auto"/>
            </w:tcBorders>
          </w:tcPr>
          <w:p w:rsidR="00A67A42" w:rsidRPr="00A01394" w:rsidRDefault="00A67A42" w:rsidP="003C28A0">
            <w:pPr>
              <w:jc w:val="both"/>
            </w:pPr>
          </w:p>
        </w:tc>
        <w:tc>
          <w:tcPr>
            <w:tcW w:w="1792" w:type="dxa"/>
            <w:tcBorders>
              <w:bottom w:val="single" w:sz="4" w:space="0" w:color="auto"/>
            </w:tcBorders>
          </w:tcPr>
          <w:p w:rsidR="00A67A42" w:rsidRPr="00A01394" w:rsidRDefault="00A67A42" w:rsidP="003C28A0">
            <w:pPr>
              <w:jc w:val="both"/>
            </w:pPr>
          </w:p>
        </w:tc>
      </w:tr>
      <w:tr w:rsidR="00A67A42" w:rsidRPr="00A01394" w:rsidTr="003C28A0">
        <w:tc>
          <w:tcPr>
            <w:tcW w:w="8796" w:type="dxa"/>
            <w:gridSpan w:val="5"/>
          </w:tcPr>
          <w:p w:rsidR="00A67A42" w:rsidRPr="00A01394" w:rsidRDefault="00A67A42" w:rsidP="003C28A0">
            <w:pPr>
              <w:jc w:val="both"/>
              <w:rPr>
                <w:b/>
              </w:rPr>
            </w:pPr>
            <w:r w:rsidRPr="00A01394">
              <w:rPr>
                <w:b/>
                <w:sz w:val="22"/>
                <w:szCs w:val="22"/>
              </w:rPr>
              <w:t>Сума без ПДВ:</w:t>
            </w:r>
          </w:p>
        </w:tc>
        <w:tc>
          <w:tcPr>
            <w:tcW w:w="1792" w:type="dxa"/>
          </w:tcPr>
          <w:p w:rsidR="00A67A42" w:rsidRPr="00A01394" w:rsidRDefault="00A67A42" w:rsidP="003C28A0">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both"/>
              <w:rPr>
                <w:rFonts w:ascii="Times New Roman" w:hAnsi="Times New Roman" w:cs="Times New Roman"/>
                <w:b/>
                <w:sz w:val="22"/>
                <w:lang w:val="uk-UA"/>
              </w:rPr>
            </w:pPr>
          </w:p>
        </w:tc>
      </w:tr>
      <w:tr w:rsidR="00A67A42" w:rsidRPr="00A01394" w:rsidTr="003C28A0">
        <w:tc>
          <w:tcPr>
            <w:tcW w:w="8796" w:type="dxa"/>
            <w:gridSpan w:val="5"/>
          </w:tcPr>
          <w:p w:rsidR="00A67A42" w:rsidRPr="00A01394" w:rsidRDefault="00A67A42" w:rsidP="003C28A0">
            <w:pPr>
              <w:jc w:val="both"/>
              <w:rPr>
                <w:b/>
              </w:rPr>
            </w:pPr>
            <w:r w:rsidRPr="00A01394">
              <w:rPr>
                <w:b/>
                <w:sz w:val="22"/>
                <w:szCs w:val="22"/>
              </w:rPr>
              <w:lastRenderedPageBreak/>
              <w:t>ПДВ:</w:t>
            </w:r>
          </w:p>
        </w:tc>
        <w:tc>
          <w:tcPr>
            <w:tcW w:w="1792" w:type="dxa"/>
          </w:tcPr>
          <w:p w:rsidR="00A67A42" w:rsidRPr="00A01394" w:rsidRDefault="00A67A42" w:rsidP="003C28A0">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both"/>
              <w:rPr>
                <w:rFonts w:ascii="Times New Roman" w:hAnsi="Times New Roman" w:cs="Times New Roman"/>
                <w:b/>
                <w:sz w:val="22"/>
                <w:lang w:val="uk-UA"/>
              </w:rPr>
            </w:pPr>
          </w:p>
        </w:tc>
      </w:tr>
      <w:tr w:rsidR="00A67A42" w:rsidRPr="00A01394" w:rsidTr="003C28A0">
        <w:tc>
          <w:tcPr>
            <w:tcW w:w="8796" w:type="dxa"/>
            <w:gridSpan w:val="5"/>
          </w:tcPr>
          <w:p w:rsidR="00A67A42" w:rsidRPr="00A01394" w:rsidRDefault="00A67A42" w:rsidP="003C28A0">
            <w:pPr>
              <w:jc w:val="both"/>
              <w:rPr>
                <w:b/>
              </w:rPr>
            </w:pPr>
            <w:r w:rsidRPr="00A01394">
              <w:rPr>
                <w:b/>
                <w:sz w:val="22"/>
                <w:szCs w:val="22"/>
              </w:rPr>
              <w:t>Разом:</w:t>
            </w:r>
          </w:p>
        </w:tc>
        <w:tc>
          <w:tcPr>
            <w:tcW w:w="1792" w:type="dxa"/>
          </w:tcPr>
          <w:p w:rsidR="00A67A42" w:rsidRPr="00A01394" w:rsidRDefault="00A67A42" w:rsidP="003C28A0">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both"/>
              <w:rPr>
                <w:rFonts w:ascii="Times New Roman" w:hAnsi="Times New Roman" w:cs="Times New Roman"/>
                <w:b/>
                <w:sz w:val="22"/>
                <w:lang w:val="uk-UA"/>
              </w:rPr>
            </w:pPr>
          </w:p>
        </w:tc>
      </w:tr>
    </w:tbl>
    <w:p w:rsidR="00A67A42" w:rsidRDefault="00A67A42" w:rsidP="004B54EE">
      <w:pPr>
        <w:rPr>
          <w:rFonts w:eastAsia="Times New Roman"/>
          <w:b/>
          <w:bCs/>
          <w:sz w:val="28"/>
          <w:szCs w:val="28"/>
        </w:rPr>
      </w:pPr>
    </w:p>
    <w:tbl>
      <w:tblPr>
        <w:tblStyle w:val="1ff"/>
        <w:tblW w:w="0" w:type="auto"/>
        <w:tblLayout w:type="fixed"/>
        <w:tblLook w:val="04A0" w:firstRow="1" w:lastRow="0" w:firstColumn="1" w:lastColumn="0" w:noHBand="0" w:noVBand="1"/>
      </w:tblPr>
      <w:tblGrid>
        <w:gridCol w:w="5070"/>
        <w:gridCol w:w="4955"/>
      </w:tblGrid>
      <w:tr w:rsidR="007D2572" w:rsidRPr="007D2572" w:rsidTr="00392BD5">
        <w:tc>
          <w:tcPr>
            <w:tcW w:w="5070" w:type="dxa"/>
          </w:tcPr>
          <w:p w:rsidR="007D2572" w:rsidRPr="007D2572" w:rsidRDefault="007D2572" w:rsidP="007D2572">
            <w:pPr>
              <w:rPr>
                <w:rFonts w:eastAsia="Times New Roman"/>
                <w:b/>
                <w:lang w:val="uk-UA" w:eastAsia="uk-UA" w:bidi="ar-SA"/>
              </w:rPr>
            </w:pPr>
            <w:r w:rsidRPr="007D2572">
              <w:rPr>
                <w:rFonts w:eastAsia="Times New Roman"/>
                <w:lang w:val="uk-UA" w:eastAsia="uk-UA" w:bidi="ar-SA"/>
              </w:rPr>
              <w:t xml:space="preserve">          </w:t>
            </w:r>
            <w:r w:rsidRPr="007D2572">
              <w:rPr>
                <w:rFonts w:eastAsia="Times New Roman"/>
                <w:b/>
                <w:lang w:val="uk-UA" w:eastAsia="uk-UA" w:bidi="ar-SA"/>
              </w:rPr>
              <w:t>ПОКУПЕЦЬ</w:t>
            </w:r>
          </w:p>
          <w:p w:rsidR="007D2572" w:rsidRPr="007D2572" w:rsidRDefault="007D2572" w:rsidP="007D2572">
            <w:pPr>
              <w:rPr>
                <w:rFonts w:eastAsia="Times New Roman"/>
                <w:lang w:val="uk-UA" w:eastAsia="uk-UA" w:bidi="ar-SA"/>
              </w:rPr>
            </w:pPr>
          </w:p>
          <w:p w:rsidR="007D2572" w:rsidRPr="007D2572" w:rsidRDefault="007D2572" w:rsidP="007D2572">
            <w:pPr>
              <w:rPr>
                <w:rFonts w:eastAsia="Times New Roman"/>
                <w:lang w:eastAsia="uk-UA" w:bidi="ar-SA"/>
              </w:rPr>
            </w:pPr>
            <w:r w:rsidRPr="007D2572">
              <w:rPr>
                <w:rFonts w:eastAsia="Times New Roman"/>
                <w:lang w:val="uk-UA" w:eastAsia="uk-UA" w:bidi="ar-SA"/>
              </w:rPr>
              <w:t xml:space="preserve">ВСП </w:t>
            </w:r>
            <w:hyperlink r:id="rId16" w:history="1">
              <w:r w:rsidRPr="007D2572">
                <w:rPr>
                  <w:rStyle w:val="afffff0"/>
                  <w:rFonts w:eastAsia="Times New Roman"/>
                  <w:lang w:val="uk-UA" w:eastAsia="uk-UA" w:bidi="ar-SA"/>
                </w:rPr>
                <w:t xml:space="preserve">Івано-Франківський </w:t>
              </w:r>
              <w:r w:rsidR="00237E79">
                <w:rPr>
                  <w:rStyle w:val="afffff0"/>
                  <w:rFonts w:eastAsia="Times New Roman"/>
                  <w:lang w:val="uk-UA" w:eastAsia="uk-UA" w:bidi="ar-SA"/>
                </w:rPr>
                <w:t xml:space="preserve">фаховий </w:t>
              </w:r>
              <w:bookmarkStart w:id="5" w:name="_GoBack"/>
              <w:bookmarkEnd w:id="5"/>
              <w:r w:rsidRPr="007D2572">
                <w:rPr>
                  <w:rStyle w:val="afffff0"/>
                  <w:rFonts w:eastAsia="Times New Roman"/>
                  <w:lang w:val="uk-UA" w:eastAsia="uk-UA" w:bidi="ar-SA"/>
                </w:rPr>
                <w:t>коледж ресторанного сервісу і туризму Національного університету харчових технологій</w:t>
              </w:r>
            </w:hyperlink>
            <w:r w:rsidRPr="007D2572">
              <w:rPr>
                <w:rFonts w:eastAsia="Times New Roman"/>
                <w:lang w:val="uk-UA" w:eastAsia="uk-UA" w:bidi="ar-SA"/>
              </w:rPr>
              <w:t xml:space="preserve"> НУХТ</w:t>
            </w:r>
            <w:r w:rsidRPr="007D2572">
              <w:rPr>
                <w:rFonts w:eastAsia="Times New Roman"/>
                <w:lang w:eastAsia="uk-UA" w:bidi="ar-SA"/>
              </w:rPr>
              <w:t xml:space="preserve"> </w:t>
            </w:r>
          </w:p>
          <w:p w:rsidR="007D2572" w:rsidRPr="007D2572" w:rsidRDefault="007D2572" w:rsidP="007D2572">
            <w:pPr>
              <w:rPr>
                <w:rFonts w:eastAsia="Times New Roman"/>
                <w:lang w:eastAsia="uk-UA" w:bidi="ar-SA"/>
              </w:rPr>
            </w:pPr>
            <w:r w:rsidRPr="007D2572">
              <w:rPr>
                <w:rFonts w:eastAsia="Times New Roman"/>
                <w:lang w:eastAsia="uk-UA" w:bidi="ar-SA"/>
              </w:rPr>
              <w:t xml:space="preserve">вул. </w:t>
            </w:r>
            <w:r w:rsidRPr="007D2572">
              <w:rPr>
                <w:rFonts w:eastAsia="Times New Roman"/>
                <w:lang w:val="uk-UA" w:eastAsia="uk-UA" w:bidi="ar-SA"/>
              </w:rPr>
              <w:t>Сорохтея,</w:t>
            </w:r>
            <w:r w:rsidRPr="007D2572">
              <w:rPr>
                <w:rFonts w:eastAsia="Times New Roman"/>
                <w:lang w:eastAsia="uk-UA" w:bidi="ar-SA"/>
              </w:rPr>
              <w:t xml:space="preserve"> 43</w:t>
            </w:r>
          </w:p>
          <w:p w:rsidR="007D2572" w:rsidRPr="007D2572" w:rsidRDefault="007D2572" w:rsidP="007D2572">
            <w:pPr>
              <w:rPr>
                <w:rFonts w:eastAsia="Times New Roman"/>
                <w:lang w:eastAsia="uk-UA" w:bidi="ar-SA"/>
              </w:rPr>
            </w:pPr>
            <w:r w:rsidRPr="007D2572">
              <w:rPr>
                <w:rFonts w:eastAsia="Times New Roman"/>
                <w:lang w:eastAsia="uk-UA" w:bidi="ar-SA"/>
              </w:rPr>
              <w:t>м. Івано-Франківськ, інд. 76000</w:t>
            </w:r>
          </w:p>
          <w:p w:rsidR="007D2572" w:rsidRPr="007D2572" w:rsidRDefault="007D2572" w:rsidP="007D2572">
            <w:pPr>
              <w:rPr>
                <w:rFonts w:eastAsia="Times New Roman"/>
                <w:lang w:eastAsia="uk-UA" w:bidi="ar-SA"/>
              </w:rPr>
            </w:pPr>
            <w:r w:rsidRPr="007D2572">
              <w:rPr>
                <w:rFonts w:eastAsia="Times New Roman"/>
                <w:lang w:eastAsia="uk-UA" w:bidi="ar-SA"/>
              </w:rPr>
              <w:t xml:space="preserve">р/р ___________________________ </w:t>
            </w:r>
          </w:p>
          <w:p w:rsidR="007D2572" w:rsidRPr="007D2572" w:rsidRDefault="007D2572" w:rsidP="007D2572">
            <w:pPr>
              <w:rPr>
                <w:rFonts w:eastAsia="Times New Roman"/>
                <w:lang w:eastAsia="uk-UA" w:bidi="ar-SA"/>
              </w:rPr>
            </w:pPr>
            <w:r w:rsidRPr="007D2572">
              <w:rPr>
                <w:rFonts w:eastAsia="Times New Roman"/>
                <w:lang w:eastAsia="uk-UA" w:bidi="ar-SA"/>
              </w:rPr>
              <w:t>в _________________________________</w:t>
            </w:r>
          </w:p>
          <w:p w:rsidR="007D2572" w:rsidRPr="007D2572" w:rsidRDefault="007D2572" w:rsidP="007D2572">
            <w:pPr>
              <w:rPr>
                <w:rFonts w:eastAsia="Times New Roman"/>
                <w:lang w:eastAsia="uk-UA" w:bidi="ar-SA"/>
              </w:rPr>
            </w:pPr>
            <w:r w:rsidRPr="007D2572">
              <w:rPr>
                <w:rFonts w:eastAsia="Times New Roman"/>
                <w:lang w:eastAsia="uk-UA" w:bidi="ar-SA"/>
              </w:rPr>
              <w:t>МФО _____________________________</w:t>
            </w:r>
          </w:p>
          <w:p w:rsidR="007D2572" w:rsidRPr="007D2572" w:rsidRDefault="007D2572" w:rsidP="007D2572">
            <w:pPr>
              <w:rPr>
                <w:rFonts w:eastAsia="Times New Roman"/>
                <w:lang w:eastAsia="uk-UA" w:bidi="ar-SA"/>
              </w:rPr>
            </w:pPr>
            <w:r w:rsidRPr="007D2572">
              <w:rPr>
                <w:rFonts w:eastAsia="Times New Roman"/>
                <w:lang w:eastAsia="uk-UA" w:bidi="ar-SA"/>
              </w:rPr>
              <w:t>Код ЄДРПОУ ______________________</w:t>
            </w:r>
          </w:p>
          <w:p w:rsidR="007D2572" w:rsidRPr="007D2572" w:rsidRDefault="007D2572" w:rsidP="007D2572">
            <w:pPr>
              <w:rPr>
                <w:rFonts w:eastAsia="Times New Roman"/>
                <w:u w:val="single"/>
                <w:lang w:eastAsia="uk-UA" w:bidi="ar-SA"/>
              </w:rPr>
            </w:pPr>
            <w:r w:rsidRPr="007D2572">
              <w:rPr>
                <w:rFonts w:eastAsia="Times New Roman"/>
                <w:u w:val="single"/>
                <w:lang w:eastAsia="uk-UA" w:bidi="ar-SA"/>
              </w:rPr>
              <w:t>тел. (03422) 53-10-75</w:t>
            </w:r>
          </w:p>
          <w:p w:rsidR="007D2572" w:rsidRPr="007D2572" w:rsidRDefault="007D2572" w:rsidP="007D2572">
            <w:pPr>
              <w:rPr>
                <w:rFonts w:eastAsia="Times New Roman"/>
                <w:lang w:eastAsia="uk-UA" w:bidi="ar-SA"/>
              </w:rPr>
            </w:pPr>
          </w:p>
          <w:p w:rsidR="007D2572" w:rsidRPr="007D2572" w:rsidRDefault="007D2572" w:rsidP="007D2572">
            <w:pPr>
              <w:rPr>
                <w:rFonts w:eastAsia="Times New Roman"/>
                <w:lang w:eastAsia="uk-UA" w:bidi="ar-SA"/>
              </w:rPr>
            </w:pPr>
            <w:r w:rsidRPr="007D2572">
              <w:rPr>
                <w:rFonts w:eastAsia="Times New Roman"/>
                <w:lang w:eastAsia="uk-UA" w:bidi="ar-SA"/>
              </w:rPr>
              <w:t>Директор</w:t>
            </w:r>
          </w:p>
          <w:p w:rsidR="007D2572" w:rsidRPr="007D2572" w:rsidRDefault="007D2572" w:rsidP="007D2572">
            <w:pPr>
              <w:rPr>
                <w:rFonts w:eastAsia="Times New Roman"/>
                <w:lang w:val="uk-UA" w:eastAsia="uk-UA" w:bidi="ar-SA"/>
              </w:rPr>
            </w:pPr>
            <w:r w:rsidRPr="007D2572">
              <w:rPr>
                <w:rFonts w:eastAsia="Times New Roman"/>
                <w:bCs/>
                <w:lang w:eastAsia="uk-UA" w:bidi="ar-SA"/>
              </w:rPr>
              <w:t xml:space="preserve">                                                      </w:t>
            </w:r>
            <w:r w:rsidRPr="007D2572">
              <w:rPr>
                <w:rFonts w:eastAsia="Times New Roman"/>
                <w:bCs/>
                <w:lang w:val="uk-UA" w:eastAsia="uk-UA" w:bidi="ar-SA"/>
              </w:rPr>
              <w:t>В</w:t>
            </w:r>
            <w:r w:rsidRPr="007D2572">
              <w:rPr>
                <w:rFonts w:eastAsia="Times New Roman"/>
                <w:bCs/>
                <w:lang w:eastAsia="uk-UA" w:bidi="ar-SA"/>
              </w:rPr>
              <w:t xml:space="preserve">. </w:t>
            </w:r>
            <w:r w:rsidRPr="007D2572">
              <w:rPr>
                <w:rFonts w:eastAsia="Times New Roman"/>
                <w:bCs/>
                <w:lang w:val="uk-UA" w:eastAsia="uk-UA" w:bidi="ar-SA"/>
              </w:rPr>
              <w:t>Кузнецова</w:t>
            </w:r>
          </w:p>
          <w:p w:rsidR="007D2572" w:rsidRPr="007D2572" w:rsidRDefault="007D2572" w:rsidP="007D2572">
            <w:pPr>
              <w:rPr>
                <w:rFonts w:eastAsia="Times New Roman"/>
                <w:lang w:val="uk-UA" w:eastAsia="uk-UA" w:bidi="ar-SA"/>
              </w:rPr>
            </w:pPr>
            <w:r w:rsidRPr="007D2572">
              <w:rPr>
                <w:rFonts w:eastAsia="Times New Roman"/>
                <w:lang w:eastAsia="uk-UA" w:bidi="ar-SA"/>
              </w:rPr>
              <w:t xml:space="preserve">                               М.П.</w:t>
            </w:r>
          </w:p>
        </w:tc>
        <w:tc>
          <w:tcPr>
            <w:tcW w:w="4955" w:type="dxa"/>
          </w:tcPr>
          <w:p w:rsidR="007D2572" w:rsidRPr="007D2572" w:rsidRDefault="007D2572" w:rsidP="007D2572">
            <w:pPr>
              <w:rPr>
                <w:rFonts w:eastAsia="Times New Roman"/>
                <w:b/>
                <w:lang w:val="uk-UA" w:eastAsia="uk-UA" w:bidi="ar-SA"/>
              </w:rPr>
            </w:pPr>
            <w:r w:rsidRPr="007D2572">
              <w:rPr>
                <w:rFonts w:eastAsia="Times New Roman"/>
                <w:b/>
                <w:lang w:val="uk-UA" w:eastAsia="uk-UA" w:bidi="ar-SA"/>
              </w:rPr>
              <w:t xml:space="preserve">ПРОДАВЕЦЬ </w:t>
            </w:r>
          </w:p>
          <w:p w:rsidR="007D2572" w:rsidRPr="007D2572" w:rsidRDefault="007D2572" w:rsidP="007D2572">
            <w:pPr>
              <w:rPr>
                <w:rFonts w:eastAsia="Times New Roman"/>
                <w:lang w:val="uk-UA" w:eastAsia="uk-UA" w:bidi="ar-SA"/>
              </w:rPr>
            </w:pPr>
          </w:p>
          <w:p w:rsidR="007D2572" w:rsidRPr="007D2572" w:rsidRDefault="007D2572" w:rsidP="007D2572">
            <w:pPr>
              <w:rPr>
                <w:rFonts w:eastAsia="Times New Roman"/>
                <w:lang w:val="uk-UA" w:eastAsia="uk-UA" w:bidi="ar-SA"/>
              </w:rPr>
            </w:pPr>
            <w:r w:rsidRPr="007D2572">
              <w:rPr>
                <w:rFonts w:eastAsia="Times New Roman"/>
                <w:lang w:val="uk-UA" w:eastAsia="uk-UA" w:bidi="ar-SA"/>
              </w:rPr>
              <w:t>________________________________________________________________________________</w:t>
            </w:r>
          </w:p>
          <w:p w:rsidR="007D2572" w:rsidRPr="007D2572" w:rsidRDefault="007D2572" w:rsidP="007D2572">
            <w:pPr>
              <w:rPr>
                <w:rFonts w:eastAsia="Times New Roman"/>
                <w:lang w:val="uk-UA" w:eastAsia="uk-UA" w:bidi="ar-SA"/>
              </w:rPr>
            </w:pPr>
            <w:r w:rsidRPr="007D2572">
              <w:rPr>
                <w:rFonts w:eastAsia="Times New Roman"/>
                <w:lang w:val="uk-UA" w:eastAsia="uk-UA" w:bidi="ar-SA"/>
              </w:rPr>
              <w:t>________________________________________________________________________________</w:t>
            </w:r>
          </w:p>
          <w:p w:rsidR="007D2572" w:rsidRPr="007D2572" w:rsidRDefault="007D2572" w:rsidP="007D2572">
            <w:pPr>
              <w:rPr>
                <w:rFonts w:eastAsia="Times New Roman"/>
                <w:lang w:eastAsia="uk-UA" w:bidi="ar-SA"/>
              </w:rPr>
            </w:pPr>
            <w:r w:rsidRPr="007D2572">
              <w:rPr>
                <w:rFonts w:eastAsia="Times New Roman"/>
                <w:lang w:eastAsia="uk-UA" w:bidi="ar-SA"/>
              </w:rPr>
              <w:t>р/р __________________________</w:t>
            </w:r>
            <w:r w:rsidRPr="007D2572">
              <w:rPr>
                <w:rFonts w:eastAsia="Times New Roman"/>
                <w:lang w:val="uk-UA" w:eastAsia="uk-UA" w:bidi="ar-SA"/>
              </w:rPr>
              <w:t>__________</w:t>
            </w:r>
            <w:r w:rsidRPr="007D2572">
              <w:rPr>
                <w:rFonts w:eastAsia="Times New Roman"/>
                <w:lang w:eastAsia="uk-UA" w:bidi="ar-SA"/>
              </w:rPr>
              <w:t xml:space="preserve">                                      </w:t>
            </w:r>
          </w:p>
          <w:p w:rsidR="007D2572" w:rsidRPr="007D2572" w:rsidRDefault="007D2572" w:rsidP="007D2572">
            <w:pPr>
              <w:rPr>
                <w:rFonts w:eastAsia="Times New Roman"/>
                <w:lang w:eastAsia="uk-UA" w:bidi="ar-SA"/>
              </w:rPr>
            </w:pPr>
            <w:r w:rsidRPr="007D2572">
              <w:rPr>
                <w:rFonts w:eastAsia="Times New Roman"/>
                <w:lang w:eastAsia="uk-UA" w:bidi="ar-SA"/>
              </w:rPr>
              <w:t>в</w:t>
            </w:r>
            <w:r w:rsidRPr="007D2572">
              <w:rPr>
                <w:rFonts w:eastAsia="Times New Roman"/>
                <w:lang w:val="uk-UA" w:eastAsia="uk-UA" w:bidi="ar-SA"/>
              </w:rPr>
              <w:t xml:space="preserve"> ______________________________________</w:t>
            </w:r>
            <w:r w:rsidRPr="007D2572">
              <w:rPr>
                <w:rFonts w:eastAsia="Times New Roman"/>
                <w:lang w:eastAsia="uk-UA" w:bidi="ar-SA"/>
              </w:rPr>
              <w:t xml:space="preserve">                                            </w:t>
            </w:r>
          </w:p>
          <w:p w:rsidR="007D2572" w:rsidRPr="007D2572" w:rsidRDefault="007D2572" w:rsidP="007D2572">
            <w:pPr>
              <w:rPr>
                <w:rFonts w:eastAsia="Times New Roman"/>
                <w:lang w:eastAsia="uk-UA" w:bidi="ar-SA"/>
              </w:rPr>
            </w:pPr>
            <w:r w:rsidRPr="007D2572">
              <w:rPr>
                <w:rFonts w:eastAsia="Times New Roman"/>
                <w:lang w:eastAsia="uk-UA" w:bidi="ar-SA"/>
              </w:rPr>
              <w:t>МФО</w:t>
            </w:r>
            <w:r w:rsidRPr="007D2572">
              <w:rPr>
                <w:rFonts w:eastAsia="Times New Roman"/>
                <w:lang w:val="uk-UA" w:eastAsia="uk-UA" w:bidi="ar-SA"/>
              </w:rPr>
              <w:t xml:space="preserve"> __________________________________</w:t>
            </w:r>
            <w:r w:rsidRPr="007D2572">
              <w:rPr>
                <w:rFonts w:eastAsia="Times New Roman"/>
                <w:lang w:eastAsia="uk-UA" w:bidi="ar-SA"/>
              </w:rPr>
              <w:t xml:space="preserve">                                                                      </w:t>
            </w:r>
          </w:p>
          <w:p w:rsidR="007D2572" w:rsidRPr="007D2572" w:rsidRDefault="007D2572" w:rsidP="007D2572">
            <w:pPr>
              <w:rPr>
                <w:rFonts w:eastAsia="Times New Roman"/>
                <w:lang w:val="uk-UA" w:eastAsia="uk-UA" w:bidi="ar-SA"/>
              </w:rPr>
            </w:pPr>
            <w:r w:rsidRPr="007D2572">
              <w:rPr>
                <w:rFonts w:eastAsia="Times New Roman"/>
                <w:lang w:eastAsia="uk-UA" w:bidi="ar-SA"/>
              </w:rPr>
              <w:t xml:space="preserve">код ЄДРПОУ </w:t>
            </w:r>
            <w:r w:rsidRPr="007D2572">
              <w:rPr>
                <w:rFonts w:eastAsia="Times New Roman"/>
                <w:lang w:val="uk-UA" w:eastAsia="uk-UA" w:bidi="ar-SA"/>
              </w:rPr>
              <w:t>___________________________</w:t>
            </w:r>
          </w:p>
          <w:p w:rsidR="007D2572" w:rsidRPr="007D2572" w:rsidRDefault="007D2572" w:rsidP="007D2572">
            <w:pPr>
              <w:rPr>
                <w:rFonts w:eastAsia="Times New Roman"/>
                <w:lang w:val="uk-UA" w:eastAsia="uk-UA" w:bidi="ar-SA"/>
              </w:rPr>
            </w:pPr>
            <w:r w:rsidRPr="007D2572">
              <w:rPr>
                <w:rFonts w:eastAsia="Times New Roman"/>
                <w:lang w:eastAsia="uk-UA" w:bidi="ar-SA"/>
              </w:rPr>
              <w:t>тел/факс:</w:t>
            </w:r>
            <w:r w:rsidRPr="007D2572">
              <w:rPr>
                <w:rFonts w:eastAsia="Times New Roman"/>
                <w:lang w:val="uk-UA" w:eastAsia="uk-UA" w:bidi="ar-SA"/>
              </w:rPr>
              <w:t xml:space="preserve"> _______________________________</w:t>
            </w:r>
          </w:p>
          <w:p w:rsidR="007D2572" w:rsidRPr="007D2572" w:rsidRDefault="007D2572" w:rsidP="007D2572">
            <w:pPr>
              <w:rPr>
                <w:rFonts w:eastAsia="Times New Roman"/>
                <w:lang w:val="uk-UA" w:eastAsia="uk-UA" w:bidi="ar-SA"/>
              </w:rPr>
            </w:pPr>
          </w:p>
          <w:p w:rsidR="007D2572" w:rsidRPr="007D2572" w:rsidRDefault="007D2572" w:rsidP="007D2572">
            <w:pPr>
              <w:rPr>
                <w:rFonts w:eastAsia="Times New Roman"/>
                <w:lang w:val="uk-UA" w:eastAsia="uk-UA" w:bidi="ar-SA"/>
              </w:rPr>
            </w:pPr>
          </w:p>
          <w:p w:rsidR="007D2572" w:rsidRPr="007D2572" w:rsidRDefault="007D2572" w:rsidP="007D2572">
            <w:pPr>
              <w:rPr>
                <w:rFonts w:eastAsia="Times New Roman"/>
                <w:lang w:val="uk-UA" w:eastAsia="uk-UA" w:bidi="ar-SA"/>
              </w:rPr>
            </w:pPr>
            <w:r w:rsidRPr="007D2572">
              <w:rPr>
                <w:rFonts w:eastAsia="Times New Roman"/>
                <w:lang w:eastAsia="uk-UA" w:bidi="ar-SA"/>
              </w:rPr>
              <w:t>Керівник</w:t>
            </w:r>
          </w:p>
          <w:p w:rsidR="007D2572" w:rsidRPr="007D2572" w:rsidRDefault="007D2572" w:rsidP="007D2572">
            <w:pPr>
              <w:rPr>
                <w:rFonts w:eastAsia="Times New Roman"/>
                <w:lang w:eastAsia="uk-UA" w:bidi="ar-SA"/>
              </w:rPr>
            </w:pPr>
            <w:r w:rsidRPr="007D2572">
              <w:rPr>
                <w:rFonts w:eastAsia="Times New Roman"/>
                <w:lang w:val="uk-UA" w:eastAsia="uk-UA" w:bidi="ar-SA"/>
              </w:rPr>
              <w:t>______________________________________</w:t>
            </w:r>
          </w:p>
          <w:p w:rsidR="007D2572" w:rsidRPr="007D2572" w:rsidRDefault="007D2572" w:rsidP="007D2572">
            <w:pPr>
              <w:rPr>
                <w:rFonts w:eastAsia="Times New Roman"/>
                <w:lang w:val="uk-UA" w:eastAsia="uk-UA" w:bidi="ar-SA"/>
              </w:rPr>
            </w:pPr>
            <w:r w:rsidRPr="007D2572">
              <w:rPr>
                <w:rFonts w:eastAsia="Times New Roman"/>
                <w:lang w:val="uk-UA" w:eastAsia="uk-UA" w:bidi="ar-SA"/>
              </w:rPr>
              <w:t xml:space="preserve">                М. П. </w:t>
            </w:r>
          </w:p>
          <w:p w:rsidR="007D2572" w:rsidRPr="007D2572" w:rsidRDefault="007D2572" w:rsidP="007D2572">
            <w:pPr>
              <w:rPr>
                <w:rFonts w:eastAsia="Times New Roman"/>
                <w:lang w:val="uk-UA" w:eastAsia="uk-UA" w:bidi="ar-SA"/>
              </w:rPr>
            </w:pPr>
          </w:p>
        </w:tc>
      </w:tr>
    </w:tbl>
    <w:p w:rsidR="00A67A42" w:rsidRPr="00EA3BA2" w:rsidRDefault="00A67A42" w:rsidP="004B54EE">
      <w:pPr>
        <w:rPr>
          <w:rFonts w:eastAsia="Times New Roman"/>
          <w:b/>
          <w:bCs/>
          <w:sz w:val="28"/>
          <w:szCs w:val="28"/>
        </w:rPr>
      </w:pPr>
    </w:p>
    <w:sectPr w:rsidR="00A67A42" w:rsidRPr="00EA3BA2" w:rsidSect="00617FAD">
      <w:pgSz w:w="11906" w:h="16838"/>
      <w:pgMar w:top="426" w:right="680" w:bottom="426" w:left="127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49D" w:rsidRDefault="0069149D">
      <w:r>
        <w:separator/>
      </w:r>
    </w:p>
  </w:endnote>
  <w:endnote w:type="continuationSeparator" w:id="0">
    <w:p w:rsidR="0069149D" w:rsidRDefault="00691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panose1 w:val="00000000000000000000"/>
    <w:charset w:val="00"/>
    <w:family w:val="roman"/>
    <w:notTrueType/>
    <w:pitch w:val="default"/>
  </w:font>
  <w:font w:name="Droid Sans Fallback">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49D" w:rsidRDefault="0069149D">
      <w:r>
        <w:separator/>
      </w:r>
    </w:p>
  </w:footnote>
  <w:footnote w:type="continuationSeparator" w:id="0">
    <w:p w:rsidR="0069149D" w:rsidRDefault="00691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520A9"/>
    <w:multiLevelType w:val="hybridMultilevel"/>
    <w:tmpl w:val="66C4FD36"/>
    <w:lvl w:ilvl="0" w:tplc="C9C4DDD8">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0AB86702"/>
    <w:multiLevelType w:val="hybridMultilevel"/>
    <w:tmpl w:val="0AB64BCA"/>
    <w:lvl w:ilvl="0" w:tplc="3140EA0A">
      <w:start w:val="18"/>
      <w:numFmt w:val="decimal"/>
      <w:lvlText w:val="%1."/>
      <w:lvlJc w:val="left"/>
      <w:pPr>
        <w:ind w:left="3360" w:hanging="360"/>
      </w:pPr>
      <w:rPr>
        <w:rFonts w:hint="default"/>
      </w:rPr>
    </w:lvl>
    <w:lvl w:ilvl="1" w:tplc="04220019" w:tentative="1">
      <w:start w:val="1"/>
      <w:numFmt w:val="lowerLetter"/>
      <w:lvlText w:val="%2."/>
      <w:lvlJc w:val="left"/>
      <w:pPr>
        <w:ind w:left="4080" w:hanging="360"/>
      </w:pPr>
    </w:lvl>
    <w:lvl w:ilvl="2" w:tplc="0422001B" w:tentative="1">
      <w:start w:val="1"/>
      <w:numFmt w:val="lowerRoman"/>
      <w:lvlText w:val="%3."/>
      <w:lvlJc w:val="right"/>
      <w:pPr>
        <w:ind w:left="4800" w:hanging="180"/>
      </w:pPr>
    </w:lvl>
    <w:lvl w:ilvl="3" w:tplc="0422000F" w:tentative="1">
      <w:start w:val="1"/>
      <w:numFmt w:val="decimal"/>
      <w:lvlText w:val="%4."/>
      <w:lvlJc w:val="left"/>
      <w:pPr>
        <w:ind w:left="5520" w:hanging="360"/>
      </w:pPr>
    </w:lvl>
    <w:lvl w:ilvl="4" w:tplc="04220019" w:tentative="1">
      <w:start w:val="1"/>
      <w:numFmt w:val="lowerLetter"/>
      <w:lvlText w:val="%5."/>
      <w:lvlJc w:val="left"/>
      <w:pPr>
        <w:ind w:left="6240" w:hanging="360"/>
      </w:pPr>
    </w:lvl>
    <w:lvl w:ilvl="5" w:tplc="0422001B" w:tentative="1">
      <w:start w:val="1"/>
      <w:numFmt w:val="lowerRoman"/>
      <w:lvlText w:val="%6."/>
      <w:lvlJc w:val="right"/>
      <w:pPr>
        <w:ind w:left="6960" w:hanging="180"/>
      </w:pPr>
    </w:lvl>
    <w:lvl w:ilvl="6" w:tplc="0422000F" w:tentative="1">
      <w:start w:val="1"/>
      <w:numFmt w:val="decimal"/>
      <w:lvlText w:val="%7."/>
      <w:lvlJc w:val="left"/>
      <w:pPr>
        <w:ind w:left="7680" w:hanging="360"/>
      </w:pPr>
    </w:lvl>
    <w:lvl w:ilvl="7" w:tplc="04220019" w:tentative="1">
      <w:start w:val="1"/>
      <w:numFmt w:val="lowerLetter"/>
      <w:lvlText w:val="%8."/>
      <w:lvlJc w:val="left"/>
      <w:pPr>
        <w:ind w:left="8400" w:hanging="360"/>
      </w:pPr>
    </w:lvl>
    <w:lvl w:ilvl="8" w:tplc="0422001B" w:tentative="1">
      <w:start w:val="1"/>
      <w:numFmt w:val="lowerRoman"/>
      <w:lvlText w:val="%9."/>
      <w:lvlJc w:val="right"/>
      <w:pPr>
        <w:ind w:left="9120" w:hanging="180"/>
      </w:pPr>
    </w:lvl>
  </w:abstractNum>
  <w:abstractNum w:abstractNumId="2" w15:restartNumberingAfterBreak="0">
    <w:nsid w:val="201C0EA3"/>
    <w:multiLevelType w:val="hybridMultilevel"/>
    <w:tmpl w:val="670A801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1B30E58"/>
    <w:multiLevelType w:val="hybridMultilevel"/>
    <w:tmpl w:val="9ECC69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9E91424"/>
    <w:multiLevelType w:val="multilevel"/>
    <w:tmpl w:val="7B3290B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7E20F9A"/>
    <w:multiLevelType w:val="hybridMultilevel"/>
    <w:tmpl w:val="1BEA20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586325"/>
    <w:multiLevelType w:val="hybridMultilevel"/>
    <w:tmpl w:val="EDDA6384"/>
    <w:lvl w:ilvl="0" w:tplc="BCEE794C">
      <w:start w:val="7"/>
      <w:numFmt w:val="bullet"/>
      <w:lvlText w:val="-"/>
      <w:lvlJc w:val="left"/>
      <w:pPr>
        <w:ind w:left="1140" w:hanging="360"/>
      </w:pPr>
      <w:rPr>
        <w:rFonts w:ascii="Times New Roman" w:eastAsia="Arial" w:hAnsi="Times New Roman" w:cs="Times New Roman" w:hint="default"/>
      </w:rPr>
    </w:lvl>
    <w:lvl w:ilvl="1" w:tplc="04220003" w:tentative="1">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7" w15:restartNumberingAfterBreak="0">
    <w:nsid w:val="432C3FF3"/>
    <w:multiLevelType w:val="hybridMultilevel"/>
    <w:tmpl w:val="E402BF3A"/>
    <w:lvl w:ilvl="0" w:tplc="87E258B2">
      <w:start w:val="1"/>
      <w:numFmt w:val="decimal"/>
      <w:lvlText w:val="%1."/>
      <w:lvlJc w:val="left"/>
      <w:pPr>
        <w:tabs>
          <w:tab w:val="num" w:pos="360"/>
        </w:tabs>
        <w:ind w:left="360" w:hanging="360"/>
      </w:pPr>
      <w:rPr>
        <w:rFonts w:hint="default"/>
        <w:b/>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B8147E8"/>
    <w:multiLevelType w:val="hybridMultilevel"/>
    <w:tmpl w:val="BA4A28A4"/>
    <w:lvl w:ilvl="0" w:tplc="4B0A21BE">
      <w:start w:val="2000"/>
      <w:numFmt w:val="decimal"/>
      <w:lvlText w:val="%1"/>
      <w:lvlJc w:val="left"/>
      <w:pPr>
        <w:ind w:left="798" w:hanging="48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9" w15:restartNumberingAfterBreak="0">
    <w:nsid w:val="534D7F22"/>
    <w:multiLevelType w:val="hybridMultilevel"/>
    <w:tmpl w:val="AE383D4C"/>
    <w:lvl w:ilvl="0" w:tplc="4648BBD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03F17EE"/>
    <w:multiLevelType w:val="hybridMultilevel"/>
    <w:tmpl w:val="3E5E1BF6"/>
    <w:lvl w:ilvl="0" w:tplc="C0540230">
      <w:start w:val="16"/>
      <w:numFmt w:val="decimal"/>
      <w:lvlText w:val="%1."/>
      <w:lvlJc w:val="left"/>
      <w:pPr>
        <w:ind w:left="3900" w:hanging="360"/>
      </w:pPr>
      <w:rPr>
        <w:rFonts w:hint="default"/>
      </w:rPr>
    </w:lvl>
    <w:lvl w:ilvl="1" w:tplc="04220019" w:tentative="1">
      <w:start w:val="1"/>
      <w:numFmt w:val="lowerLetter"/>
      <w:lvlText w:val="%2."/>
      <w:lvlJc w:val="left"/>
      <w:pPr>
        <w:ind w:left="4620" w:hanging="360"/>
      </w:pPr>
    </w:lvl>
    <w:lvl w:ilvl="2" w:tplc="0422001B" w:tentative="1">
      <w:start w:val="1"/>
      <w:numFmt w:val="lowerRoman"/>
      <w:lvlText w:val="%3."/>
      <w:lvlJc w:val="right"/>
      <w:pPr>
        <w:ind w:left="5340" w:hanging="180"/>
      </w:pPr>
    </w:lvl>
    <w:lvl w:ilvl="3" w:tplc="0422000F" w:tentative="1">
      <w:start w:val="1"/>
      <w:numFmt w:val="decimal"/>
      <w:lvlText w:val="%4."/>
      <w:lvlJc w:val="left"/>
      <w:pPr>
        <w:ind w:left="6060" w:hanging="360"/>
      </w:pPr>
    </w:lvl>
    <w:lvl w:ilvl="4" w:tplc="04220019" w:tentative="1">
      <w:start w:val="1"/>
      <w:numFmt w:val="lowerLetter"/>
      <w:lvlText w:val="%5."/>
      <w:lvlJc w:val="left"/>
      <w:pPr>
        <w:ind w:left="6780" w:hanging="360"/>
      </w:pPr>
    </w:lvl>
    <w:lvl w:ilvl="5" w:tplc="0422001B" w:tentative="1">
      <w:start w:val="1"/>
      <w:numFmt w:val="lowerRoman"/>
      <w:lvlText w:val="%6."/>
      <w:lvlJc w:val="right"/>
      <w:pPr>
        <w:ind w:left="7500" w:hanging="180"/>
      </w:pPr>
    </w:lvl>
    <w:lvl w:ilvl="6" w:tplc="0422000F" w:tentative="1">
      <w:start w:val="1"/>
      <w:numFmt w:val="decimal"/>
      <w:lvlText w:val="%7."/>
      <w:lvlJc w:val="left"/>
      <w:pPr>
        <w:ind w:left="8220" w:hanging="360"/>
      </w:pPr>
    </w:lvl>
    <w:lvl w:ilvl="7" w:tplc="04220019" w:tentative="1">
      <w:start w:val="1"/>
      <w:numFmt w:val="lowerLetter"/>
      <w:lvlText w:val="%8."/>
      <w:lvlJc w:val="left"/>
      <w:pPr>
        <w:ind w:left="8940" w:hanging="360"/>
      </w:pPr>
    </w:lvl>
    <w:lvl w:ilvl="8" w:tplc="0422001B" w:tentative="1">
      <w:start w:val="1"/>
      <w:numFmt w:val="lowerRoman"/>
      <w:lvlText w:val="%9."/>
      <w:lvlJc w:val="right"/>
      <w:pPr>
        <w:ind w:left="9660" w:hanging="180"/>
      </w:pPr>
    </w:lvl>
  </w:abstractNum>
  <w:abstractNum w:abstractNumId="11" w15:restartNumberingAfterBreak="0">
    <w:nsid w:val="61530809"/>
    <w:multiLevelType w:val="hybridMultilevel"/>
    <w:tmpl w:val="B05407E2"/>
    <w:lvl w:ilvl="0" w:tplc="930E0FAC">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72B85F74"/>
    <w:multiLevelType w:val="multilevel"/>
    <w:tmpl w:val="666C9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9F6A2A"/>
    <w:multiLevelType w:val="hybridMultilevel"/>
    <w:tmpl w:val="237EE478"/>
    <w:lvl w:ilvl="0" w:tplc="E202E726">
      <w:start w:val="5"/>
      <w:numFmt w:val="bullet"/>
      <w:lvlText w:val="-"/>
      <w:lvlJc w:val="left"/>
      <w:pPr>
        <w:ind w:left="1080" w:hanging="360"/>
      </w:pPr>
      <w:rPr>
        <w:rFonts w:ascii="Calibri" w:eastAsiaTheme="minorHAns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77403514"/>
    <w:multiLevelType w:val="multilevel"/>
    <w:tmpl w:val="DFEAC3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num>
  <w:num w:numId="2">
    <w:abstractNumId w:val="5"/>
  </w:num>
  <w:num w:numId="3">
    <w:abstractNumId w:val="13"/>
  </w:num>
  <w:num w:numId="4">
    <w:abstractNumId w:val="6"/>
  </w:num>
  <w:num w:numId="5">
    <w:abstractNumId w:val="11"/>
  </w:num>
  <w:num w:numId="6">
    <w:abstractNumId w:val="9"/>
  </w:num>
  <w:num w:numId="7">
    <w:abstractNumId w:val="4"/>
  </w:num>
  <w:num w:numId="8">
    <w:abstractNumId w:val="10"/>
  </w:num>
  <w:num w:numId="9">
    <w:abstractNumId w:val="14"/>
  </w:num>
  <w:num w:numId="10">
    <w:abstractNumId w:val="0"/>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
  </w:num>
  <w:num w:numId="15">
    <w:abstractNumId w:val="12"/>
  </w:num>
  <w:num w:numId="1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189F"/>
    <w:rsid w:val="0000286B"/>
    <w:rsid w:val="0000296A"/>
    <w:rsid w:val="00005485"/>
    <w:rsid w:val="00005BB5"/>
    <w:rsid w:val="000074E2"/>
    <w:rsid w:val="00007FFE"/>
    <w:rsid w:val="00012A50"/>
    <w:rsid w:val="000137E2"/>
    <w:rsid w:val="00014EF3"/>
    <w:rsid w:val="00020335"/>
    <w:rsid w:val="00021C21"/>
    <w:rsid w:val="0002761D"/>
    <w:rsid w:val="0003036D"/>
    <w:rsid w:val="0003069F"/>
    <w:rsid w:val="000331B8"/>
    <w:rsid w:val="000341AD"/>
    <w:rsid w:val="00034B11"/>
    <w:rsid w:val="000353B7"/>
    <w:rsid w:val="000355AD"/>
    <w:rsid w:val="000361C9"/>
    <w:rsid w:val="0003763F"/>
    <w:rsid w:val="000377A4"/>
    <w:rsid w:val="00037844"/>
    <w:rsid w:val="000427BF"/>
    <w:rsid w:val="00043EEB"/>
    <w:rsid w:val="00050BEA"/>
    <w:rsid w:val="0005100A"/>
    <w:rsid w:val="000519D2"/>
    <w:rsid w:val="00052B09"/>
    <w:rsid w:val="00053F46"/>
    <w:rsid w:val="0005449C"/>
    <w:rsid w:val="00054B9B"/>
    <w:rsid w:val="000553AA"/>
    <w:rsid w:val="00062531"/>
    <w:rsid w:val="000656AA"/>
    <w:rsid w:val="00066C9A"/>
    <w:rsid w:val="00067E03"/>
    <w:rsid w:val="00071065"/>
    <w:rsid w:val="00073E1F"/>
    <w:rsid w:val="00077A8A"/>
    <w:rsid w:val="00080967"/>
    <w:rsid w:val="0008147C"/>
    <w:rsid w:val="000822E8"/>
    <w:rsid w:val="00086F00"/>
    <w:rsid w:val="00091599"/>
    <w:rsid w:val="00093298"/>
    <w:rsid w:val="00094CB1"/>
    <w:rsid w:val="00096138"/>
    <w:rsid w:val="00097527"/>
    <w:rsid w:val="000A2035"/>
    <w:rsid w:val="000A640C"/>
    <w:rsid w:val="000A7403"/>
    <w:rsid w:val="000B2AE7"/>
    <w:rsid w:val="000B42FB"/>
    <w:rsid w:val="000C2979"/>
    <w:rsid w:val="000C6C91"/>
    <w:rsid w:val="000D094F"/>
    <w:rsid w:val="000E34B6"/>
    <w:rsid w:val="000E60FF"/>
    <w:rsid w:val="000E6B0B"/>
    <w:rsid w:val="000E6DB8"/>
    <w:rsid w:val="000E7C50"/>
    <w:rsid w:val="000F24C3"/>
    <w:rsid w:val="000F2797"/>
    <w:rsid w:val="00101212"/>
    <w:rsid w:val="0010499E"/>
    <w:rsid w:val="00104D54"/>
    <w:rsid w:val="00105FBD"/>
    <w:rsid w:val="00106DB1"/>
    <w:rsid w:val="0010758F"/>
    <w:rsid w:val="00110007"/>
    <w:rsid w:val="00111918"/>
    <w:rsid w:val="00111977"/>
    <w:rsid w:val="00112388"/>
    <w:rsid w:val="00113026"/>
    <w:rsid w:val="00114259"/>
    <w:rsid w:val="00115805"/>
    <w:rsid w:val="0012155B"/>
    <w:rsid w:val="001223A3"/>
    <w:rsid w:val="001223BD"/>
    <w:rsid w:val="00122E17"/>
    <w:rsid w:val="00125AA4"/>
    <w:rsid w:val="00125D10"/>
    <w:rsid w:val="00126B43"/>
    <w:rsid w:val="001301D6"/>
    <w:rsid w:val="001310C2"/>
    <w:rsid w:val="0013509D"/>
    <w:rsid w:val="00135F0B"/>
    <w:rsid w:val="001360BC"/>
    <w:rsid w:val="00137A5E"/>
    <w:rsid w:val="00140BCF"/>
    <w:rsid w:val="00142158"/>
    <w:rsid w:val="0015111B"/>
    <w:rsid w:val="001522DA"/>
    <w:rsid w:val="0015446D"/>
    <w:rsid w:val="00154C06"/>
    <w:rsid w:val="001625CE"/>
    <w:rsid w:val="001646E9"/>
    <w:rsid w:val="00170EC3"/>
    <w:rsid w:val="001715C5"/>
    <w:rsid w:val="00174E91"/>
    <w:rsid w:val="00175005"/>
    <w:rsid w:val="001766C6"/>
    <w:rsid w:val="001809B3"/>
    <w:rsid w:val="00182EF2"/>
    <w:rsid w:val="00183C4E"/>
    <w:rsid w:val="00184A01"/>
    <w:rsid w:val="0018541C"/>
    <w:rsid w:val="00186F0B"/>
    <w:rsid w:val="001906CB"/>
    <w:rsid w:val="00193319"/>
    <w:rsid w:val="00193476"/>
    <w:rsid w:val="001948F4"/>
    <w:rsid w:val="001970E2"/>
    <w:rsid w:val="001A14C3"/>
    <w:rsid w:val="001A283B"/>
    <w:rsid w:val="001A30D6"/>
    <w:rsid w:val="001A3FA6"/>
    <w:rsid w:val="001A483C"/>
    <w:rsid w:val="001B0ABB"/>
    <w:rsid w:val="001B132D"/>
    <w:rsid w:val="001B68F9"/>
    <w:rsid w:val="001B6BF5"/>
    <w:rsid w:val="001B7C77"/>
    <w:rsid w:val="001C0379"/>
    <w:rsid w:val="001C069B"/>
    <w:rsid w:val="001C12CF"/>
    <w:rsid w:val="001C55F7"/>
    <w:rsid w:val="001C7318"/>
    <w:rsid w:val="001C738D"/>
    <w:rsid w:val="001D3175"/>
    <w:rsid w:val="001E147A"/>
    <w:rsid w:val="001E2AE8"/>
    <w:rsid w:val="001E33DF"/>
    <w:rsid w:val="001E6A14"/>
    <w:rsid w:val="001F3182"/>
    <w:rsid w:val="001F4935"/>
    <w:rsid w:val="001F652E"/>
    <w:rsid w:val="001F78BE"/>
    <w:rsid w:val="001F7AA1"/>
    <w:rsid w:val="001F7DDB"/>
    <w:rsid w:val="002001A8"/>
    <w:rsid w:val="00202C9A"/>
    <w:rsid w:val="0020304D"/>
    <w:rsid w:val="002036EA"/>
    <w:rsid w:val="002037EB"/>
    <w:rsid w:val="00205DEC"/>
    <w:rsid w:val="00207A01"/>
    <w:rsid w:val="00207EAB"/>
    <w:rsid w:val="00210BA9"/>
    <w:rsid w:val="0021135F"/>
    <w:rsid w:val="002133CC"/>
    <w:rsid w:val="00213439"/>
    <w:rsid w:val="00216F16"/>
    <w:rsid w:val="002268AF"/>
    <w:rsid w:val="00227790"/>
    <w:rsid w:val="0023151A"/>
    <w:rsid w:val="00234D92"/>
    <w:rsid w:val="00236950"/>
    <w:rsid w:val="00237E79"/>
    <w:rsid w:val="00243B77"/>
    <w:rsid w:val="002443A9"/>
    <w:rsid w:val="002466E3"/>
    <w:rsid w:val="00247E7C"/>
    <w:rsid w:val="0025053C"/>
    <w:rsid w:val="00251DA0"/>
    <w:rsid w:val="00253B7C"/>
    <w:rsid w:val="00254831"/>
    <w:rsid w:val="00257EBC"/>
    <w:rsid w:val="002638F5"/>
    <w:rsid w:val="00265B94"/>
    <w:rsid w:val="00266263"/>
    <w:rsid w:val="0027071A"/>
    <w:rsid w:val="00270F09"/>
    <w:rsid w:val="00271250"/>
    <w:rsid w:val="00271A0F"/>
    <w:rsid w:val="00271B7F"/>
    <w:rsid w:val="00272807"/>
    <w:rsid w:val="00272E78"/>
    <w:rsid w:val="00273351"/>
    <w:rsid w:val="002765C8"/>
    <w:rsid w:val="00281A1A"/>
    <w:rsid w:val="00284954"/>
    <w:rsid w:val="0028622D"/>
    <w:rsid w:val="00291AD5"/>
    <w:rsid w:val="002934ED"/>
    <w:rsid w:val="00293A06"/>
    <w:rsid w:val="00295AC3"/>
    <w:rsid w:val="002973E7"/>
    <w:rsid w:val="002A0557"/>
    <w:rsid w:val="002A3124"/>
    <w:rsid w:val="002A3855"/>
    <w:rsid w:val="002A3D2A"/>
    <w:rsid w:val="002A73FC"/>
    <w:rsid w:val="002B4A50"/>
    <w:rsid w:val="002B6705"/>
    <w:rsid w:val="002C008D"/>
    <w:rsid w:val="002C2763"/>
    <w:rsid w:val="002C30E4"/>
    <w:rsid w:val="002C3E07"/>
    <w:rsid w:val="002C520E"/>
    <w:rsid w:val="002C77FB"/>
    <w:rsid w:val="002C7B40"/>
    <w:rsid w:val="002D156A"/>
    <w:rsid w:val="002D368C"/>
    <w:rsid w:val="002D3877"/>
    <w:rsid w:val="002D4468"/>
    <w:rsid w:val="002D6AA4"/>
    <w:rsid w:val="002D76F7"/>
    <w:rsid w:val="002E004A"/>
    <w:rsid w:val="002E0F20"/>
    <w:rsid w:val="002E2EF1"/>
    <w:rsid w:val="002E6891"/>
    <w:rsid w:val="002F18DC"/>
    <w:rsid w:val="002F3FDD"/>
    <w:rsid w:val="002F4120"/>
    <w:rsid w:val="002F626E"/>
    <w:rsid w:val="002F659F"/>
    <w:rsid w:val="0031198C"/>
    <w:rsid w:val="003119D2"/>
    <w:rsid w:val="003161F0"/>
    <w:rsid w:val="00316550"/>
    <w:rsid w:val="00316927"/>
    <w:rsid w:val="00320009"/>
    <w:rsid w:val="00323AEF"/>
    <w:rsid w:val="00324058"/>
    <w:rsid w:val="00324218"/>
    <w:rsid w:val="003261E2"/>
    <w:rsid w:val="00326C37"/>
    <w:rsid w:val="003302ED"/>
    <w:rsid w:val="00333EFC"/>
    <w:rsid w:val="00334AD3"/>
    <w:rsid w:val="0033770B"/>
    <w:rsid w:val="0034081A"/>
    <w:rsid w:val="00342216"/>
    <w:rsid w:val="003427BA"/>
    <w:rsid w:val="00344F21"/>
    <w:rsid w:val="00352283"/>
    <w:rsid w:val="0035337F"/>
    <w:rsid w:val="0035596A"/>
    <w:rsid w:val="00357D44"/>
    <w:rsid w:val="00360117"/>
    <w:rsid w:val="00361220"/>
    <w:rsid w:val="003643A2"/>
    <w:rsid w:val="00366F22"/>
    <w:rsid w:val="00367B00"/>
    <w:rsid w:val="0037078C"/>
    <w:rsid w:val="003723F7"/>
    <w:rsid w:val="00372414"/>
    <w:rsid w:val="0037268C"/>
    <w:rsid w:val="00372886"/>
    <w:rsid w:val="00372DF6"/>
    <w:rsid w:val="00374B35"/>
    <w:rsid w:val="00376AB5"/>
    <w:rsid w:val="00380A5D"/>
    <w:rsid w:val="00382E35"/>
    <w:rsid w:val="00384656"/>
    <w:rsid w:val="003860A1"/>
    <w:rsid w:val="0038667C"/>
    <w:rsid w:val="00386CCB"/>
    <w:rsid w:val="00386DE9"/>
    <w:rsid w:val="003870D9"/>
    <w:rsid w:val="00392BD5"/>
    <w:rsid w:val="00393788"/>
    <w:rsid w:val="003A0394"/>
    <w:rsid w:val="003A146D"/>
    <w:rsid w:val="003A3ED2"/>
    <w:rsid w:val="003A4179"/>
    <w:rsid w:val="003A64D9"/>
    <w:rsid w:val="003A6B10"/>
    <w:rsid w:val="003B0914"/>
    <w:rsid w:val="003B167E"/>
    <w:rsid w:val="003B7E3A"/>
    <w:rsid w:val="003C28A0"/>
    <w:rsid w:val="003C5A17"/>
    <w:rsid w:val="003D1326"/>
    <w:rsid w:val="003D4B0A"/>
    <w:rsid w:val="003D627E"/>
    <w:rsid w:val="003D6765"/>
    <w:rsid w:val="003D7AEC"/>
    <w:rsid w:val="003E0EBE"/>
    <w:rsid w:val="003E31EB"/>
    <w:rsid w:val="003E5BD8"/>
    <w:rsid w:val="003F20F2"/>
    <w:rsid w:val="003F3641"/>
    <w:rsid w:val="003F75F4"/>
    <w:rsid w:val="003F7F1A"/>
    <w:rsid w:val="00404244"/>
    <w:rsid w:val="00404CA8"/>
    <w:rsid w:val="004071C1"/>
    <w:rsid w:val="004071C5"/>
    <w:rsid w:val="004112DE"/>
    <w:rsid w:val="00413E91"/>
    <w:rsid w:val="0041435F"/>
    <w:rsid w:val="004155EF"/>
    <w:rsid w:val="00415C1D"/>
    <w:rsid w:val="00417B9A"/>
    <w:rsid w:val="004223F4"/>
    <w:rsid w:val="00422585"/>
    <w:rsid w:val="0042413A"/>
    <w:rsid w:val="00426D7A"/>
    <w:rsid w:val="0043342C"/>
    <w:rsid w:val="00434567"/>
    <w:rsid w:val="00440B1A"/>
    <w:rsid w:val="00442071"/>
    <w:rsid w:val="00442972"/>
    <w:rsid w:val="00447BD7"/>
    <w:rsid w:val="0045016D"/>
    <w:rsid w:val="00450EF8"/>
    <w:rsid w:val="004544BE"/>
    <w:rsid w:val="004569BD"/>
    <w:rsid w:val="004630F9"/>
    <w:rsid w:val="00464CDE"/>
    <w:rsid w:val="00465505"/>
    <w:rsid w:val="00465A38"/>
    <w:rsid w:val="004666CE"/>
    <w:rsid w:val="004671A3"/>
    <w:rsid w:val="004729D2"/>
    <w:rsid w:val="00475342"/>
    <w:rsid w:val="00475BC8"/>
    <w:rsid w:val="00475CF8"/>
    <w:rsid w:val="00476F13"/>
    <w:rsid w:val="00477723"/>
    <w:rsid w:val="004807AA"/>
    <w:rsid w:val="00480A15"/>
    <w:rsid w:val="00481340"/>
    <w:rsid w:val="004815A5"/>
    <w:rsid w:val="00485A44"/>
    <w:rsid w:val="00486553"/>
    <w:rsid w:val="00486906"/>
    <w:rsid w:val="00490A77"/>
    <w:rsid w:val="00491AE4"/>
    <w:rsid w:val="00491D00"/>
    <w:rsid w:val="004921C8"/>
    <w:rsid w:val="004974A7"/>
    <w:rsid w:val="004975B8"/>
    <w:rsid w:val="00497E18"/>
    <w:rsid w:val="004A0AFC"/>
    <w:rsid w:val="004A0C5B"/>
    <w:rsid w:val="004A3FB6"/>
    <w:rsid w:val="004A5E31"/>
    <w:rsid w:val="004B1932"/>
    <w:rsid w:val="004B2C4D"/>
    <w:rsid w:val="004B54EE"/>
    <w:rsid w:val="004B732F"/>
    <w:rsid w:val="004B7484"/>
    <w:rsid w:val="004B74E1"/>
    <w:rsid w:val="004B7FFA"/>
    <w:rsid w:val="004C013F"/>
    <w:rsid w:val="004C0BA5"/>
    <w:rsid w:val="004C0BC7"/>
    <w:rsid w:val="004C2BC1"/>
    <w:rsid w:val="004C7DEC"/>
    <w:rsid w:val="004D0E2A"/>
    <w:rsid w:val="004D6F61"/>
    <w:rsid w:val="004E0FC7"/>
    <w:rsid w:val="004E33AC"/>
    <w:rsid w:val="004E4CEB"/>
    <w:rsid w:val="004E5CCA"/>
    <w:rsid w:val="004E5DF8"/>
    <w:rsid w:val="004E630C"/>
    <w:rsid w:val="004F1160"/>
    <w:rsid w:val="004F68E9"/>
    <w:rsid w:val="004F711A"/>
    <w:rsid w:val="00503E85"/>
    <w:rsid w:val="00504BE4"/>
    <w:rsid w:val="0050591A"/>
    <w:rsid w:val="00510B3B"/>
    <w:rsid w:val="00512ACF"/>
    <w:rsid w:val="005141A5"/>
    <w:rsid w:val="00516B7A"/>
    <w:rsid w:val="0052073C"/>
    <w:rsid w:val="00522703"/>
    <w:rsid w:val="00523095"/>
    <w:rsid w:val="005273C2"/>
    <w:rsid w:val="00531228"/>
    <w:rsid w:val="00533632"/>
    <w:rsid w:val="00533696"/>
    <w:rsid w:val="00533C6D"/>
    <w:rsid w:val="00533FAE"/>
    <w:rsid w:val="005369B1"/>
    <w:rsid w:val="0053751B"/>
    <w:rsid w:val="00540AAE"/>
    <w:rsid w:val="005423A9"/>
    <w:rsid w:val="00544305"/>
    <w:rsid w:val="00552CE6"/>
    <w:rsid w:val="00553FA4"/>
    <w:rsid w:val="00561E35"/>
    <w:rsid w:val="005620E2"/>
    <w:rsid w:val="005638F0"/>
    <w:rsid w:val="00570599"/>
    <w:rsid w:val="005718F4"/>
    <w:rsid w:val="00574DF0"/>
    <w:rsid w:val="00574E4D"/>
    <w:rsid w:val="005753EF"/>
    <w:rsid w:val="00575C06"/>
    <w:rsid w:val="00585472"/>
    <w:rsid w:val="00585855"/>
    <w:rsid w:val="00585D30"/>
    <w:rsid w:val="00586068"/>
    <w:rsid w:val="00587D73"/>
    <w:rsid w:val="00590002"/>
    <w:rsid w:val="00590719"/>
    <w:rsid w:val="005918A1"/>
    <w:rsid w:val="005939D1"/>
    <w:rsid w:val="00593ED5"/>
    <w:rsid w:val="0059457D"/>
    <w:rsid w:val="00594FE5"/>
    <w:rsid w:val="00595869"/>
    <w:rsid w:val="00596472"/>
    <w:rsid w:val="00596D03"/>
    <w:rsid w:val="005A0AD7"/>
    <w:rsid w:val="005A1690"/>
    <w:rsid w:val="005A1B11"/>
    <w:rsid w:val="005A2821"/>
    <w:rsid w:val="005A550F"/>
    <w:rsid w:val="005A59E0"/>
    <w:rsid w:val="005A64D3"/>
    <w:rsid w:val="005B0A83"/>
    <w:rsid w:val="005B3A23"/>
    <w:rsid w:val="005B48F9"/>
    <w:rsid w:val="005B6D5D"/>
    <w:rsid w:val="005B7BE4"/>
    <w:rsid w:val="005B7EFE"/>
    <w:rsid w:val="005C36B7"/>
    <w:rsid w:val="005C5CB5"/>
    <w:rsid w:val="005C61FE"/>
    <w:rsid w:val="005C648B"/>
    <w:rsid w:val="005D017A"/>
    <w:rsid w:val="005D26E4"/>
    <w:rsid w:val="005D2991"/>
    <w:rsid w:val="005D5F5C"/>
    <w:rsid w:val="005D6665"/>
    <w:rsid w:val="005E116C"/>
    <w:rsid w:val="005E2D28"/>
    <w:rsid w:val="005E5A82"/>
    <w:rsid w:val="005F2D40"/>
    <w:rsid w:val="00600A3F"/>
    <w:rsid w:val="006014CC"/>
    <w:rsid w:val="00606C3B"/>
    <w:rsid w:val="00606EF8"/>
    <w:rsid w:val="00606FA2"/>
    <w:rsid w:val="006109D8"/>
    <w:rsid w:val="00611BE1"/>
    <w:rsid w:val="006129B1"/>
    <w:rsid w:val="00613D44"/>
    <w:rsid w:val="00616D52"/>
    <w:rsid w:val="0061742B"/>
    <w:rsid w:val="00617FAD"/>
    <w:rsid w:val="00627F07"/>
    <w:rsid w:val="006368E0"/>
    <w:rsid w:val="00640BBD"/>
    <w:rsid w:val="00642DD1"/>
    <w:rsid w:val="00643743"/>
    <w:rsid w:val="006447F8"/>
    <w:rsid w:val="00644922"/>
    <w:rsid w:val="00644F56"/>
    <w:rsid w:val="00646CEC"/>
    <w:rsid w:val="006517FA"/>
    <w:rsid w:val="00651BF5"/>
    <w:rsid w:val="00651FDE"/>
    <w:rsid w:val="00652CAD"/>
    <w:rsid w:val="00656BA0"/>
    <w:rsid w:val="0066167E"/>
    <w:rsid w:val="00663AAB"/>
    <w:rsid w:val="00663D9D"/>
    <w:rsid w:val="00664098"/>
    <w:rsid w:val="00665B4B"/>
    <w:rsid w:val="00665C87"/>
    <w:rsid w:val="006829F9"/>
    <w:rsid w:val="00683CC8"/>
    <w:rsid w:val="00683E74"/>
    <w:rsid w:val="0069149D"/>
    <w:rsid w:val="00691A2B"/>
    <w:rsid w:val="006A1363"/>
    <w:rsid w:val="006A3C0F"/>
    <w:rsid w:val="006A79D7"/>
    <w:rsid w:val="006B1E59"/>
    <w:rsid w:val="006B4CFC"/>
    <w:rsid w:val="006B4EDD"/>
    <w:rsid w:val="006B7256"/>
    <w:rsid w:val="006B7AA9"/>
    <w:rsid w:val="006C0EF4"/>
    <w:rsid w:val="006C15EF"/>
    <w:rsid w:val="006C3C67"/>
    <w:rsid w:val="006C5BE7"/>
    <w:rsid w:val="006D121F"/>
    <w:rsid w:val="006D43BF"/>
    <w:rsid w:val="006D4927"/>
    <w:rsid w:val="006E69D0"/>
    <w:rsid w:val="006E76B5"/>
    <w:rsid w:val="006E7AD5"/>
    <w:rsid w:val="006F19DE"/>
    <w:rsid w:val="006F3B37"/>
    <w:rsid w:val="006F7F9F"/>
    <w:rsid w:val="007035F2"/>
    <w:rsid w:val="00705846"/>
    <w:rsid w:val="00711D0E"/>
    <w:rsid w:val="00715821"/>
    <w:rsid w:val="00715C64"/>
    <w:rsid w:val="00723363"/>
    <w:rsid w:val="007276BD"/>
    <w:rsid w:val="00727A8D"/>
    <w:rsid w:val="00730A5C"/>
    <w:rsid w:val="00736AF1"/>
    <w:rsid w:val="007376F0"/>
    <w:rsid w:val="007422E5"/>
    <w:rsid w:val="007433D6"/>
    <w:rsid w:val="007438E7"/>
    <w:rsid w:val="007442F4"/>
    <w:rsid w:val="0074445A"/>
    <w:rsid w:val="00750904"/>
    <w:rsid w:val="00750EF4"/>
    <w:rsid w:val="0075159D"/>
    <w:rsid w:val="007531E5"/>
    <w:rsid w:val="00753ACB"/>
    <w:rsid w:val="00754A88"/>
    <w:rsid w:val="007554DC"/>
    <w:rsid w:val="00756D66"/>
    <w:rsid w:val="00760335"/>
    <w:rsid w:val="00763F49"/>
    <w:rsid w:val="0076468A"/>
    <w:rsid w:val="007722C0"/>
    <w:rsid w:val="007740AF"/>
    <w:rsid w:val="0077659B"/>
    <w:rsid w:val="0077707A"/>
    <w:rsid w:val="00777B53"/>
    <w:rsid w:val="00783828"/>
    <w:rsid w:val="00783F91"/>
    <w:rsid w:val="00793DFD"/>
    <w:rsid w:val="0079699A"/>
    <w:rsid w:val="007A2154"/>
    <w:rsid w:val="007A7DEA"/>
    <w:rsid w:val="007B11F2"/>
    <w:rsid w:val="007B1DFB"/>
    <w:rsid w:val="007B43EC"/>
    <w:rsid w:val="007C2CF2"/>
    <w:rsid w:val="007C5BF1"/>
    <w:rsid w:val="007D0A02"/>
    <w:rsid w:val="007D15FB"/>
    <w:rsid w:val="007D199F"/>
    <w:rsid w:val="007D2572"/>
    <w:rsid w:val="007D28D6"/>
    <w:rsid w:val="007D546C"/>
    <w:rsid w:val="007D5EBE"/>
    <w:rsid w:val="007D5F70"/>
    <w:rsid w:val="007D6765"/>
    <w:rsid w:val="007E4CFF"/>
    <w:rsid w:val="007F116B"/>
    <w:rsid w:val="007F1AAF"/>
    <w:rsid w:val="007F4E5A"/>
    <w:rsid w:val="007F5314"/>
    <w:rsid w:val="007F5364"/>
    <w:rsid w:val="007F7AAB"/>
    <w:rsid w:val="0080017B"/>
    <w:rsid w:val="0080131D"/>
    <w:rsid w:val="0080307F"/>
    <w:rsid w:val="00804453"/>
    <w:rsid w:val="00804559"/>
    <w:rsid w:val="00804AE0"/>
    <w:rsid w:val="00805367"/>
    <w:rsid w:val="00805B0B"/>
    <w:rsid w:val="0080767E"/>
    <w:rsid w:val="008100F0"/>
    <w:rsid w:val="00811BC6"/>
    <w:rsid w:val="00812D57"/>
    <w:rsid w:val="00813803"/>
    <w:rsid w:val="00813ECF"/>
    <w:rsid w:val="00814838"/>
    <w:rsid w:val="008177F7"/>
    <w:rsid w:val="008208AD"/>
    <w:rsid w:val="008250E7"/>
    <w:rsid w:val="00826225"/>
    <w:rsid w:val="0083050A"/>
    <w:rsid w:val="0083070D"/>
    <w:rsid w:val="00830FF8"/>
    <w:rsid w:val="008314E3"/>
    <w:rsid w:val="00833C72"/>
    <w:rsid w:val="0084188A"/>
    <w:rsid w:val="00843332"/>
    <w:rsid w:val="00846D3B"/>
    <w:rsid w:val="008522FD"/>
    <w:rsid w:val="00854D1B"/>
    <w:rsid w:val="008559AA"/>
    <w:rsid w:val="008567EE"/>
    <w:rsid w:val="00857CB2"/>
    <w:rsid w:val="008647D3"/>
    <w:rsid w:val="0086486D"/>
    <w:rsid w:val="00864A1B"/>
    <w:rsid w:val="0087040D"/>
    <w:rsid w:val="0087188D"/>
    <w:rsid w:val="00874921"/>
    <w:rsid w:val="00875665"/>
    <w:rsid w:val="0087633B"/>
    <w:rsid w:val="00885FEA"/>
    <w:rsid w:val="008915B9"/>
    <w:rsid w:val="00892DA7"/>
    <w:rsid w:val="0089353B"/>
    <w:rsid w:val="0089459F"/>
    <w:rsid w:val="00895AC7"/>
    <w:rsid w:val="00896260"/>
    <w:rsid w:val="00896DBB"/>
    <w:rsid w:val="008A1E65"/>
    <w:rsid w:val="008A4881"/>
    <w:rsid w:val="008A5623"/>
    <w:rsid w:val="008A60AF"/>
    <w:rsid w:val="008B0092"/>
    <w:rsid w:val="008B18CE"/>
    <w:rsid w:val="008C2172"/>
    <w:rsid w:val="008C25F1"/>
    <w:rsid w:val="008C2603"/>
    <w:rsid w:val="008C47BF"/>
    <w:rsid w:val="008D29E0"/>
    <w:rsid w:val="008D324D"/>
    <w:rsid w:val="008D42B0"/>
    <w:rsid w:val="008D7BAC"/>
    <w:rsid w:val="008E233C"/>
    <w:rsid w:val="008E318D"/>
    <w:rsid w:val="008E64E5"/>
    <w:rsid w:val="008E6852"/>
    <w:rsid w:val="008F0416"/>
    <w:rsid w:val="008F10EB"/>
    <w:rsid w:val="00902D81"/>
    <w:rsid w:val="00914645"/>
    <w:rsid w:val="00914FD6"/>
    <w:rsid w:val="0091556C"/>
    <w:rsid w:val="009164C4"/>
    <w:rsid w:val="00916702"/>
    <w:rsid w:val="009168A8"/>
    <w:rsid w:val="00916EE5"/>
    <w:rsid w:val="00917473"/>
    <w:rsid w:val="00925C60"/>
    <w:rsid w:val="009275ED"/>
    <w:rsid w:val="00930E75"/>
    <w:rsid w:val="00931A82"/>
    <w:rsid w:val="00931C2C"/>
    <w:rsid w:val="00932D6B"/>
    <w:rsid w:val="00932F46"/>
    <w:rsid w:val="009336FF"/>
    <w:rsid w:val="00934397"/>
    <w:rsid w:val="00935889"/>
    <w:rsid w:val="00935F29"/>
    <w:rsid w:val="009362AC"/>
    <w:rsid w:val="00937030"/>
    <w:rsid w:val="00942B32"/>
    <w:rsid w:val="00947090"/>
    <w:rsid w:val="00955743"/>
    <w:rsid w:val="0095701A"/>
    <w:rsid w:val="0096231B"/>
    <w:rsid w:val="00964761"/>
    <w:rsid w:val="00965BE9"/>
    <w:rsid w:val="00966BE8"/>
    <w:rsid w:val="009672CA"/>
    <w:rsid w:val="00970617"/>
    <w:rsid w:val="00974A15"/>
    <w:rsid w:val="00976215"/>
    <w:rsid w:val="00981B8C"/>
    <w:rsid w:val="00981FFE"/>
    <w:rsid w:val="0098288C"/>
    <w:rsid w:val="0098406C"/>
    <w:rsid w:val="00985AD1"/>
    <w:rsid w:val="009913B1"/>
    <w:rsid w:val="00993A7F"/>
    <w:rsid w:val="00994637"/>
    <w:rsid w:val="00994EFF"/>
    <w:rsid w:val="00996A93"/>
    <w:rsid w:val="009A1E19"/>
    <w:rsid w:val="009A5F11"/>
    <w:rsid w:val="009A79A7"/>
    <w:rsid w:val="009B4AE2"/>
    <w:rsid w:val="009B5A9B"/>
    <w:rsid w:val="009B6C97"/>
    <w:rsid w:val="009B6D28"/>
    <w:rsid w:val="009B6DD6"/>
    <w:rsid w:val="009C2425"/>
    <w:rsid w:val="009C315F"/>
    <w:rsid w:val="009C58E8"/>
    <w:rsid w:val="009C5AEA"/>
    <w:rsid w:val="009C60F8"/>
    <w:rsid w:val="009D175C"/>
    <w:rsid w:val="009D340A"/>
    <w:rsid w:val="009D66FA"/>
    <w:rsid w:val="009D6FC3"/>
    <w:rsid w:val="009E0E05"/>
    <w:rsid w:val="009E1817"/>
    <w:rsid w:val="009E2B3A"/>
    <w:rsid w:val="009E30F1"/>
    <w:rsid w:val="009E4147"/>
    <w:rsid w:val="009E44CB"/>
    <w:rsid w:val="009E6366"/>
    <w:rsid w:val="009E7761"/>
    <w:rsid w:val="009F0873"/>
    <w:rsid w:val="009F1279"/>
    <w:rsid w:val="009F2AFE"/>
    <w:rsid w:val="009F2FC5"/>
    <w:rsid w:val="009F3972"/>
    <w:rsid w:val="009F4ED7"/>
    <w:rsid w:val="009F63A6"/>
    <w:rsid w:val="00A00E21"/>
    <w:rsid w:val="00A03E16"/>
    <w:rsid w:val="00A04420"/>
    <w:rsid w:val="00A06423"/>
    <w:rsid w:val="00A11330"/>
    <w:rsid w:val="00A12F79"/>
    <w:rsid w:val="00A1440E"/>
    <w:rsid w:val="00A1474A"/>
    <w:rsid w:val="00A14DBD"/>
    <w:rsid w:val="00A17F6F"/>
    <w:rsid w:val="00A20175"/>
    <w:rsid w:val="00A20AB1"/>
    <w:rsid w:val="00A20D0B"/>
    <w:rsid w:val="00A215AE"/>
    <w:rsid w:val="00A26A09"/>
    <w:rsid w:val="00A273DA"/>
    <w:rsid w:val="00A27C29"/>
    <w:rsid w:val="00A30101"/>
    <w:rsid w:val="00A30BBF"/>
    <w:rsid w:val="00A320F1"/>
    <w:rsid w:val="00A34283"/>
    <w:rsid w:val="00A34B4F"/>
    <w:rsid w:val="00A36DE8"/>
    <w:rsid w:val="00A402C8"/>
    <w:rsid w:val="00A461C8"/>
    <w:rsid w:val="00A4637D"/>
    <w:rsid w:val="00A51197"/>
    <w:rsid w:val="00A5582F"/>
    <w:rsid w:val="00A572B9"/>
    <w:rsid w:val="00A608ED"/>
    <w:rsid w:val="00A60CB2"/>
    <w:rsid w:val="00A617D6"/>
    <w:rsid w:val="00A66C8A"/>
    <w:rsid w:val="00A67427"/>
    <w:rsid w:val="00A67A42"/>
    <w:rsid w:val="00A7261A"/>
    <w:rsid w:val="00A75DF1"/>
    <w:rsid w:val="00A766C6"/>
    <w:rsid w:val="00A76B56"/>
    <w:rsid w:val="00A76BFC"/>
    <w:rsid w:val="00A80DD5"/>
    <w:rsid w:val="00A824AE"/>
    <w:rsid w:val="00A826DB"/>
    <w:rsid w:val="00A82E59"/>
    <w:rsid w:val="00A83C16"/>
    <w:rsid w:val="00A857F3"/>
    <w:rsid w:val="00A86457"/>
    <w:rsid w:val="00A8652E"/>
    <w:rsid w:val="00A9115A"/>
    <w:rsid w:val="00A92996"/>
    <w:rsid w:val="00A9367A"/>
    <w:rsid w:val="00A96362"/>
    <w:rsid w:val="00A96955"/>
    <w:rsid w:val="00AA2627"/>
    <w:rsid w:val="00AA5188"/>
    <w:rsid w:val="00AA5EEF"/>
    <w:rsid w:val="00AA5F48"/>
    <w:rsid w:val="00AA654E"/>
    <w:rsid w:val="00AA6E02"/>
    <w:rsid w:val="00AA7D4B"/>
    <w:rsid w:val="00AB000A"/>
    <w:rsid w:val="00AB248F"/>
    <w:rsid w:val="00AB2A5B"/>
    <w:rsid w:val="00AB6449"/>
    <w:rsid w:val="00AB72B4"/>
    <w:rsid w:val="00AC7291"/>
    <w:rsid w:val="00AC73BB"/>
    <w:rsid w:val="00AD0083"/>
    <w:rsid w:val="00AD199D"/>
    <w:rsid w:val="00AD46C1"/>
    <w:rsid w:val="00AD5D8F"/>
    <w:rsid w:val="00AD7474"/>
    <w:rsid w:val="00AE4618"/>
    <w:rsid w:val="00AE5441"/>
    <w:rsid w:val="00AF2CF3"/>
    <w:rsid w:val="00AF34BD"/>
    <w:rsid w:val="00AF4F4C"/>
    <w:rsid w:val="00AF66ED"/>
    <w:rsid w:val="00AF6FD9"/>
    <w:rsid w:val="00B0126F"/>
    <w:rsid w:val="00B01A40"/>
    <w:rsid w:val="00B03841"/>
    <w:rsid w:val="00B04B8F"/>
    <w:rsid w:val="00B1403A"/>
    <w:rsid w:val="00B14E2B"/>
    <w:rsid w:val="00B22C9A"/>
    <w:rsid w:val="00B26C2E"/>
    <w:rsid w:val="00B30436"/>
    <w:rsid w:val="00B310F9"/>
    <w:rsid w:val="00B31378"/>
    <w:rsid w:val="00B324A8"/>
    <w:rsid w:val="00B32523"/>
    <w:rsid w:val="00B3371D"/>
    <w:rsid w:val="00B347C9"/>
    <w:rsid w:val="00B348A1"/>
    <w:rsid w:val="00B34C6E"/>
    <w:rsid w:val="00B36C61"/>
    <w:rsid w:val="00B3744D"/>
    <w:rsid w:val="00B37F93"/>
    <w:rsid w:val="00B37FD0"/>
    <w:rsid w:val="00B410EC"/>
    <w:rsid w:val="00B44DEA"/>
    <w:rsid w:val="00B4570D"/>
    <w:rsid w:val="00B45BBA"/>
    <w:rsid w:val="00B46742"/>
    <w:rsid w:val="00B477BA"/>
    <w:rsid w:val="00B51398"/>
    <w:rsid w:val="00B522A6"/>
    <w:rsid w:val="00B57DC8"/>
    <w:rsid w:val="00B61144"/>
    <w:rsid w:val="00B716EA"/>
    <w:rsid w:val="00B73A51"/>
    <w:rsid w:val="00B775E8"/>
    <w:rsid w:val="00B800E6"/>
    <w:rsid w:val="00B806BE"/>
    <w:rsid w:val="00B80783"/>
    <w:rsid w:val="00B816E8"/>
    <w:rsid w:val="00B8321F"/>
    <w:rsid w:val="00B861C6"/>
    <w:rsid w:val="00B92C04"/>
    <w:rsid w:val="00B93F42"/>
    <w:rsid w:val="00B9415C"/>
    <w:rsid w:val="00B952B2"/>
    <w:rsid w:val="00B95759"/>
    <w:rsid w:val="00BA57FF"/>
    <w:rsid w:val="00BA67CC"/>
    <w:rsid w:val="00BA6EE8"/>
    <w:rsid w:val="00BA7B08"/>
    <w:rsid w:val="00BB21B4"/>
    <w:rsid w:val="00BB66EE"/>
    <w:rsid w:val="00BB6AFD"/>
    <w:rsid w:val="00BC6406"/>
    <w:rsid w:val="00BD0178"/>
    <w:rsid w:val="00BD0692"/>
    <w:rsid w:val="00BD70BB"/>
    <w:rsid w:val="00BE0BAE"/>
    <w:rsid w:val="00BE761A"/>
    <w:rsid w:val="00BF60EA"/>
    <w:rsid w:val="00BF7732"/>
    <w:rsid w:val="00BF78A2"/>
    <w:rsid w:val="00C01A00"/>
    <w:rsid w:val="00C039F4"/>
    <w:rsid w:val="00C03E44"/>
    <w:rsid w:val="00C063CA"/>
    <w:rsid w:val="00C07ED3"/>
    <w:rsid w:val="00C17C81"/>
    <w:rsid w:val="00C21C5E"/>
    <w:rsid w:val="00C22294"/>
    <w:rsid w:val="00C23F46"/>
    <w:rsid w:val="00C26857"/>
    <w:rsid w:val="00C32715"/>
    <w:rsid w:val="00C334D1"/>
    <w:rsid w:val="00C35BCA"/>
    <w:rsid w:val="00C408E4"/>
    <w:rsid w:val="00C43BF4"/>
    <w:rsid w:val="00C44875"/>
    <w:rsid w:val="00C455F8"/>
    <w:rsid w:val="00C51E52"/>
    <w:rsid w:val="00C57B17"/>
    <w:rsid w:val="00C60546"/>
    <w:rsid w:val="00C60BBE"/>
    <w:rsid w:val="00C61AF6"/>
    <w:rsid w:val="00C64812"/>
    <w:rsid w:val="00C666EA"/>
    <w:rsid w:val="00C668E6"/>
    <w:rsid w:val="00C66E74"/>
    <w:rsid w:val="00C72079"/>
    <w:rsid w:val="00C726F4"/>
    <w:rsid w:val="00C77584"/>
    <w:rsid w:val="00C82E86"/>
    <w:rsid w:val="00C840FB"/>
    <w:rsid w:val="00C86FB8"/>
    <w:rsid w:val="00C93462"/>
    <w:rsid w:val="00C93DC5"/>
    <w:rsid w:val="00C97FF1"/>
    <w:rsid w:val="00CA4481"/>
    <w:rsid w:val="00CA50FF"/>
    <w:rsid w:val="00CA723C"/>
    <w:rsid w:val="00CA784D"/>
    <w:rsid w:val="00CA7D08"/>
    <w:rsid w:val="00CB05D6"/>
    <w:rsid w:val="00CB1680"/>
    <w:rsid w:val="00CC27B2"/>
    <w:rsid w:val="00CC7445"/>
    <w:rsid w:val="00CD1E5F"/>
    <w:rsid w:val="00CD32BD"/>
    <w:rsid w:val="00CD410E"/>
    <w:rsid w:val="00CD5084"/>
    <w:rsid w:val="00CD5735"/>
    <w:rsid w:val="00CD7C1F"/>
    <w:rsid w:val="00CE4207"/>
    <w:rsid w:val="00CE55F9"/>
    <w:rsid w:val="00CE6AD7"/>
    <w:rsid w:val="00CF56B4"/>
    <w:rsid w:val="00D01588"/>
    <w:rsid w:val="00D021BF"/>
    <w:rsid w:val="00D03CDD"/>
    <w:rsid w:val="00D0552E"/>
    <w:rsid w:val="00D0670A"/>
    <w:rsid w:val="00D07FF5"/>
    <w:rsid w:val="00D11BC6"/>
    <w:rsid w:val="00D12B0D"/>
    <w:rsid w:val="00D14F2A"/>
    <w:rsid w:val="00D1530E"/>
    <w:rsid w:val="00D209A1"/>
    <w:rsid w:val="00D229DA"/>
    <w:rsid w:val="00D24A94"/>
    <w:rsid w:val="00D31C9A"/>
    <w:rsid w:val="00D32E69"/>
    <w:rsid w:val="00D344BD"/>
    <w:rsid w:val="00D3670E"/>
    <w:rsid w:val="00D36C3D"/>
    <w:rsid w:val="00D419C2"/>
    <w:rsid w:val="00D42920"/>
    <w:rsid w:val="00D437C4"/>
    <w:rsid w:val="00D46DA8"/>
    <w:rsid w:val="00D46EBD"/>
    <w:rsid w:val="00D51D84"/>
    <w:rsid w:val="00D540F9"/>
    <w:rsid w:val="00D56922"/>
    <w:rsid w:val="00D575ED"/>
    <w:rsid w:val="00D61324"/>
    <w:rsid w:val="00D6242E"/>
    <w:rsid w:val="00D65C8D"/>
    <w:rsid w:val="00D7028B"/>
    <w:rsid w:val="00D735C5"/>
    <w:rsid w:val="00D77699"/>
    <w:rsid w:val="00D87640"/>
    <w:rsid w:val="00D90895"/>
    <w:rsid w:val="00D9460D"/>
    <w:rsid w:val="00DA0A32"/>
    <w:rsid w:val="00DA2292"/>
    <w:rsid w:val="00DA3774"/>
    <w:rsid w:val="00DA3805"/>
    <w:rsid w:val="00DA4296"/>
    <w:rsid w:val="00DA65F9"/>
    <w:rsid w:val="00DA7A6A"/>
    <w:rsid w:val="00DA7EC5"/>
    <w:rsid w:val="00DB39D3"/>
    <w:rsid w:val="00DB7E1E"/>
    <w:rsid w:val="00DD0628"/>
    <w:rsid w:val="00DD0D24"/>
    <w:rsid w:val="00DD32A6"/>
    <w:rsid w:val="00DD5F09"/>
    <w:rsid w:val="00DE0CC4"/>
    <w:rsid w:val="00DE649D"/>
    <w:rsid w:val="00DE79B5"/>
    <w:rsid w:val="00DF10FF"/>
    <w:rsid w:val="00DF32FC"/>
    <w:rsid w:val="00DF4F6D"/>
    <w:rsid w:val="00DF5A3E"/>
    <w:rsid w:val="00DF79F9"/>
    <w:rsid w:val="00E0027D"/>
    <w:rsid w:val="00E12D05"/>
    <w:rsid w:val="00E1517A"/>
    <w:rsid w:val="00E21F2C"/>
    <w:rsid w:val="00E221C0"/>
    <w:rsid w:val="00E274F4"/>
    <w:rsid w:val="00E27D54"/>
    <w:rsid w:val="00E30EBD"/>
    <w:rsid w:val="00E33D71"/>
    <w:rsid w:val="00E41C54"/>
    <w:rsid w:val="00E42273"/>
    <w:rsid w:val="00E428A6"/>
    <w:rsid w:val="00E4564E"/>
    <w:rsid w:val="00E56439"/>
    <w:rsid w:val="00E61737"/>
    <w:rsid w:val="00E63CC7"/>
    <w:rsid w:val="00E642AE"/>
    <w:rsid w:val="00E71B9D"/>
    <w:rsid w:val="00E76BCC"/>
    <w:rsid w:val="00E82E25"/>
    <w:rsid w:val="00E90F50"/>
    <w:rsid w:val="00E927CE"/>
    <w:rsid w:val="00E9485C"/>
    <w:rsid w:val="00E9742E"/>
    <w:rsid w:val="00EA1F1C"/>
    <w:rsid w:val="00EA3887"/>
    <w:rsid w:val="00EA6FC9"/>
    <w:rsid w:val="00EA710D"/>
    <w:rsid w:val="00EB0BD0"/>
    <w:rsid w:val="00EB0D03"/>
    <w:rsid w:val="00EB2DC1"/>
    <w:rsid w:val="00EB60DA"/>
    <w:rsid w:val="00EC30AA"/>
    <w:rsid w:val="00EC5064"/>
    <w:rsid w:val="00EC5646"/>
    <w:rsid w:val="00ED08C8"/>
    <w:rsid w:val="00ED138C"/>
    <w:rsid w:val="00ED1A93"/>
    <w:rsid w:val="00ED5DCB"/>
    <w:rsid w:val="00ED7BDC"/>
    <w:rsid w:val="00EE1A69"/>
    <w:rsid w:val="00EE27A0"/>
    <w:rsid w:val="00EE3748"/>
    <w:rsid w:val="00EE3D36"/>
    <w:rsid w:val="00EE4DB1"/>
    <w:rsid w:val="00EE6DC7"/>
    <w:rsid w:val="00EE6E0B"/>
    <w:rsid w:val="00EF07E2"/>
    <w:rsid w:val="00EF0BAA"/>
    <w:rsid w:val="00EF1F3E"/>
    <w:rsid w:val="00EF2160"/>
    <w:rsid w:val="00EF22DF"/>
    <w:rsid w:val="00EF4C64"/>
    <w:rsid w:val="00EF521C"/>
    <w:rsid w:val="00F0165C"/>
    <w:rsid w:val="00F02724"/>
    <w:rsid w:val="00F06EDF"/>
    <w:rsid w:val="00F07931"/>
    <w:rsid w:val="00F07B6F"/>
    <w:rsid w:val="00F119C0"/>
    <w:rsid w:val="00F13228"/>
    <w:rsid w:val="00F201E1"/>
    <w:rsid w:val="00F20380"/>
    <w:rsid w:val="00F21E5D"/>
    <w:rsid w:val="00F263E2"/>
    <w:rsid w:val="00F26CC2"/>
    <w:rsid w:val="00F31838"/>
    <w:rsid w:val="00F336CF"/>
    <w:rsid w:val="00F34909"/>
    <w:rsid w:val="00F355FB"/>
    <w:rsid w:val="00F3636A"/>
    <w:rsid w:val="00F36778"/>
    <w:rsid w:val="00F37A11"/>
    <w:rsid w:val="00F40412"/>
    <w:rsid w:val="00F443C0"/>
    <w:rsid w:val="00F45384"/>
    <w:rsid w:val="00F517ED"/>
    <w:rsid w:val="00F52581"/>
    <w:rsid w:val="00F53BB0"/>
    <w:rsid w:val="00F62596"/>
    <w:rsid w:val="00F67E55"/>
    <w:rsid w:val="00F73805"/>
    <w:rsid w:val="00F738A8"/>
    <w:rsid w:val="00F74D58"/>
    <w:rsid w:val="00F766EB"/>
    <w:rsid w:val="00F77AEA"/>
    <w:rsid w:val="00F81D89"/>
    <w:rsid w:val="00F82FDD"/>
    <w:rsid w:val="00F93C37"/>
    <w:rsid w:val="00FA1A9B"/>
    <w:rsid w:val="00FA2381"/>
    <w:rsid w:val="00FA299F"/>
    <w:rsid w:val="00FA32F7"/>
    <w:rsid w:val="00FA365D"/>
    <w:rsid w:val="00FA3A6D"/>
    <w:rsid w:val="00FA730B"/>
    <w:rsid w:val="00FA796C"/>
    <w:rsid w:val="00FB195F"/>
    <w:rsid w:val="00FB2D33"/>
    <w:rsid w:val="00FB39EC"/>
    <w:rsid w:val="00FB59EB"/>
    <w:rsid w:val="00FC42EB"/>
    <w:rsid w:val="00FC5666"/>
    <w:rsid w:val="00FC7105"/>
    <w:rsid w:val="00FC766D"/>
    <w:rsid w:val="00FD028F"/>
    <w:rsid w:val="00FD0F04"/>
    <w:rsid w:val="00FD2617"/>
    <w:rsid w:val="00FD3CAE"/>
    <w:rsid w:val="00FD4A8D"/>
    <w:rsid w:val="00FE1669"/>
    <w:rsid w:val="00FE311F"/>
    <w:rsid w:val="00FE6236"/>
    <w:rsid w:val="00FE6E6A"/>
    <w:rsid w:val="00FF04EC"/>
    <w:rsid w:val="00FF0B1A"/>
    <w:rsid w:val="00FF182E"/>
    <w:rsid w:val="00FF24BD"/>
    <w:rsid w:val="00FF2C18"/>
    <w:rsid w:val="00FF2D86"/>
    <w:rsid w:val="00FF36B2"/>
    <w:rsid w:val="00FF4709"/>
    <w:rsid w:val="00FF69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7A971"/>
  <w15:docId w15:val="{5530869C-9D5D-4092-B886-7646F79ED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E7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a7">
    <w:basedOn w:val="TableNormal"/>
    <w:rsid w:val="008522FD"/>
    <w:tblPr>
      <w:tblStyleRowBandSize w:val="1"/>
      <w:tblStyleColBandSize w:val="1"/>
      <w:tblCellMar>
        <w:left w:w="115" w:type="dxa"/>
        <w:right w:w="115" w:type="dxa"/>
      </w:tblCellMar>
    </w:tblPr>
  </w:style>
  <w:style w:type="table" w:customStyle="1" w:styleId="a8">
    <w:basedOn w:val="TableNormal"/>
    <w:rsid w:val="008522FD"/>
    <w:tblPr>
      <w:tblStyleRowBandSize w:val="1"/>
      <w:tblStyleColBandSize w:val="1"/>
      <w:tblCellMar>
        <w:left w:w="115" w:type="dxa"/>
        <w:right w:w="115" w:type="dxa"/>
      </w:tblCellMar>
    </w:tblPr>
  </w:style>
  <w:style w:type="table" w:customStyle="1" w:styleId="a9">
    <w:basedOn w:val="TableNormal"/>
    <w:rsid w:val="008522FD"/>
    <w:tblPr>
      <w:tblStyleRowBandSize w:val="1"/>
      <w:tblStyleColBandSize w:val="1"/>
      <w:tblCellMar>
        <w:left w:w="115" w:type="dxa"/>
        <w:right w:w="115" w:type="dxa"/>
      </w:tblCellMar>
    </w:tblPr>
  </w:style>
  <w:style w:type="table" w:customStyle="1" w:styleId="aa">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b">
    <w:basedOn w:val="TableNormal"/>
    <w:rsid w:val="008522FD"/>
    <w:tblPr>
      <w:tblStyleRowBandSize w:val="1"/>
      <w:tblStyleColBandSize w:val="1"/>
      <w:tblCellMar>
        <w:left w:w="115" w:type="dxa"/>
        <w:right w:w="115" w:type="dxa"/>
      </w:tblCellMar>
    </w:tblPr>
  </w:style>
  <w:style w:type="table" w:customStyle="1" w:styleId="ac">
    <w:basedOn w:val="TableNormal"/>
    <w:rsid w:val="008522FD"/>
    <w:tblPr>
      <w:tblStyleRowBandSize w:val="1"/>
      <w:tblStyleColBandSize w:val="1"/>
      <w:tblCellMar>
        <w:left w:w="115" w:type="dxa"/>
        <w:right w:w="115" w:type="dxa"/>
      </w:tblCellMar>
    </w:tblPr>
  </w:style>
  <w:style w:type="table" w:customStyle="1" w:styleId="ad">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e">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f">
    <w:name w:val="annotation text"/>
    <w:basedOn w:val="a"/>
    <w:link w:val="af0"/>
    <w:uiPriority w:val="99"/>
    <w:unhideWhenUsed/>
    <w:rsid w:val="008522FD"/>
    <w:rPr>
      <w:rFonts w:ascii="Arial" w:hAnsi="Arial" w:cs="Arial"/>
      <w:color w:val="000000"/>
    </w:rPr>
  </w:style>
  <w:style w:type="character" w:customStyle="1" w:styleId="af0">
    <w:name w:val="Текст примітки Знак"/>
    <w:basedOn w:val="a0"/>
    <w:link w:val="af"/>
    <w:uiPriority w:val="99"/>
    <w:rsid w:val="008522FD"/>
    <w:rPr>
      <w:sz w:val="24"/>
      <w:szCs w:val="24"/>
    </w:rPr>
  </w:style>
  <w:style w:type="character" w:styleId="af1">
    <w:name w:val="annotation reference"/>
    <w:basedOn w:val="a0"/>
    <w:uiPriority w:val="99"/>
    <w:unhideWhenUsed/>
    <w:rsid w:val="008522FD"/>
    <w:rPr>
      <w:sz w:val="18"/>
      <w:szCs w:val="18"/>
    </w:rPr>
  </w:style>
  <w:style w:type="paragraph" w:styleId="af2">
    <w:name w:val="Balloon Text"/>
    <w:basedOn w:val="a"/>
    <w:link w:val="af3"/>
    <w:unhideWhenUsed/>
    <w:rsid w:val="00B952B2"/>
    <w:rPr>
      <w:sz w:val="18"/>
      <w:szCs w:val="18"/>
    </w:rPr>
  </w:style>
  <w:style w:type="character" w:customStyle="1" w:styleId="af3">
    <w:name w:val="Текст у виносці Знак"/>
    <w:basedOn w:val="a0"/>
    <w:link w:val="af2"/>
    <w:rsid w:val="00B952B2"/>
    <w:rPr>
      <w:rFonts w:ascii="Times New Roman" w:hAnsi="Times New Roman" w:cs="Times New Roman"/>
      <w:sz w:val="18"/>
      <w:szCs w:val="18"/>
    </w:rPr>
  </w:style>
  <w:style w:type="paragraph" w:styleId="af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5"/>
    <w:uiPriority w:val="99"/>
    <w:qFormat/>
    <w:rsid w:val="00B952B2"/>
    <w:pPr>
      <w:spacing w:before="100" w:beforeAutospacing="1" w:after="100" w:afterAutospacing="1"/>
    </w:pPr>
    <w:rPr>
      <w:rFonts w:eastAsia="Times New Roman"/>
    </w:rPr>
  </w:style>
  <w:style w:type="character" w:customStyle="1" w:styleId="a4">
    <w:name w:val="Назва Знак"/>
    <w:link w:val="a3"/>
    <w:locked/>
    <w:rsid w:val="00B952B2"/>
    <w:rPr>
      <w:b/>
      <w:sz w:val="72"/>
      <w:szCs w:val="72"/>
    </w:rPr>
  </w:style>
  <w:style w:type="paragraph" w:styleId="af6">
    <w:name w:val="Body Text"/>
    <w:basedOn w:val="a"/>
    <w:link w:val="af7"/>
    <w:rsid w:val="00B952B2"/>
    <w:pPr>
      <w:spacing w:after="120"/>
    </w:pPr>
    <w:rPr>
      <w:rFonts w:eastAsia="Times New Roman"/>
    </w:rPr>
  </w:style>
  <w:style w:type="character" w:customStyle="1" w:styleId="af8">
    <w:name w:val="Основной текст Знак"/>
    <w:basedOn w:val="a0"/>
    <w:rsid w:val="00B952B2"/>
  </w:style>
  <w:style w:type="character" w:customStyle="1" w:styleId="af7">
    <w:name w:val="Основний текст Знак"/>
    <w:link w:val="af6"/>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и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9">
    <w:name w:val="footer"/>
    <w:basedOn w:val="a"/>
    <w:link w:val="afa"/>
    <w:uiPriority w:val="99"/>
    <w:rsid w:val="00FA32F7"/>
    <w:pPr>
      <w:tabs>
        <w:tab w:val="center" w:pos="4153"/>
        <w:tab w:val="right" w:pos="8306"/>
      </w:tabs>
    </w:pPr>
    <w:rPr>
      <w:rFonts w:eastAsia="Times New Roman"/>
      <w:szCs w:val="20"/>
      <w:lang w:val="en-GB"/>
    </w:rPr>
  </w:style>
  <w:style w:type="character" w:customStyle="1" w:styleId="afa">
    <w:name w:val="Нижній колонтитул Знак"/>
    <w:basedOn w:val="a0"/>
    <w:link w:val="af9"/>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b">
    <w:name w:val="List Paragraph"/>
    <w:basedOn w:val="a"/>
    <w:link w:val="afc"/>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0">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1">
    <w:name w:val="Заголовок 1 Знак"/>
    <w:uiPriority w:val="9"/>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uiPriority w:val="99"/>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2">
    <w:name w:val="Основной шрифт абзаца1"/>
    <w:rsid w:val="00B44DEA"/>
  </w:style>
  <w:style w:type="character" w:customStyle="1" w:styleId="afd">
    <w:name w:val="Символ нумерации"/>
    <w:rsid w:val="00B44DEA"/>
  </w:style>
  <w:style w:type="character" w:customStyle="1" w:styleId="afe">
    <w:name w:val="Тема примечания Знак"/>
    <w:rsid w:val="00B44DEA"/>
    <w:rPr>
      <w:b/>
      <w:bCs/>
      <w:lang w:val="ru-RU"/>
    </w:rPr>
  </w:style>
  <w:style w:type="character" w:customStyle="1" w:styleId="aff">
    <w:name w:val="Основной текст с отступом Знак"/>
    <w:rsid w:val="00B44DEA"/>
    <w:rPr>
      <w:sz w:val="24"/>
      <w:szCs w:val="24"/>
      <w:lang w:val="ru-RU"/>
    </w:rPr>
  </w:style>
  <w:style w:type="character" w:customStyle="1" w:styleId="aff0">
    <w:name w:val="Подзаголовок Знак"/>
    <w:rsid w:val="00B44DEA"/>
    <w:rPr>
      <w:rFonts w:ascii="Cambria" w:eastAsia="Times New Roman" w:hAnsi="Cambria" w:cs="Times New Roman"/>
      <w:i/>
      <w:iCs/>
      <w:color w:val="2DA2BF"/>
      <w:spacing w:val="15"/>
      <w:sz w:val="24"/>
      <w:szCs w:val="24"/>
    </w:rPr>
  </w:style>
  <w:style w:type="character" w:customStyle="1" w:styleId="aff1">
    <w:name w:val="Выделение жирным"/>
    <w:rsid w:val="00B44DEA"/>
    <w:rPr>
      <w:b/>
      <w:bCs/>
    </w:rPr>
  </w:style>
  <w:style w:type="character" w:styleId="aff2">
    <w:name w:val="Emphasis"/>
    <w:rsid w:val="00B44DEA"/>
    <w:rPr>
      <w:i/>
      <w:iCs/>
    </w:rPr>
  </w:style>
  <w:style w:type="character" w:customStyle="1" w:styleId="25">
    <w:name w:val="Цитата 2 Знак"/>
    <w:rsid w:val="00B44DEA"/>
    <w:rPr>
      <w:i/>
      <w:iCs/>
      <w:color w:val="000000"/>
    </w:rPr>
  </w:style>
  <w:style w:type="character" w:customStyle="1" w:styleId="aff3">
    <w:name w:val="Выделенная цитата Знак"/>
    <w:rsid w:val="00B44DEA"/>
    <w:rPr>
      <w:b/>
      <w:bCs/>
      <w:i/>
      <w:iCs/>
      <w:color w:val="2DA2BF"/>
    </w:rPr>
  </w:style>
  <w:style w:type="character" w:styleId="aff4">
    <w:name w:val="Subtle Emphasis"/>
    <w:rsid w:val="00B44DEA"/>
    <w:rPr>
      <w:i/>
      <w:iCs/>
      <w:color w:val="808080"/>
    </w:rPr>
  </w:style>
  <w:style w:type="character" w:styleId="aff5">
    <w:name w:val="Intense Emphasis"/>
    <w:rsid w:val="00B44DEA"/>
    <w:rPr>
      <w:b/>
      <w:bCs/>
      <w:i/>
      <w:iCs/>
      <w:color w:val="2DA2BF"/>
    </w:rPr>
  </w:style>
  <w:style w:type="character" w:styleId="aff6">
    <w:name w:val="Subtle Reference"/>
    <w:rsid w:val="00B44DEA"/>
    <w:rPr>
      <w:smallCaps/>
      <w:color w:val="DA1F28"/>
      <w:u w:val="single"/>
    </w:rPr>
  </w:style>
  <w:style w:type="character" w:styleId="aff7">
    <w:name w:val="Intense Reference"/>
    <w:rsid w:val="00B44DEA"/>
    <w:rPr>
      <w:b/>
      <w:bCs/>
      <w:smallCaps/>
      <w:color w:val="DA1F28"/>
      <w:spacing w:val="5"/>
      <w:u w:val="single"/>
    </w:rPr>
  </w:style>
  <w:style w:type="character" w:styleId="aff8">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9">
    <w:name w:val="Посещённая гиперссылка"/>
    <w:rsid w:val="00B44DEA"/>
    <w:rPr>
      <w:color w:val="800080"/>
      <w:u w:val="single"/>
    </w:rPr>
  </w:style>
  <w:style w:type="character" w:customStyle="1" w:styleId="affa">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b">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c">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d">
    <w:name w:val="Знак Знак"/>
    <w:rsid w:val="00B44DEA"/>
    <w:rPr>
      <w:b/>
      <w:lang w:val="ru-RU"/>
    </w:rPr>
  </w:style>
  <w:style w:type="character" w:customStyle="1" w:styleId="13">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e">
    <w:name w:val="Текст Знак"/>
    <w:rsid w:val="00B44DEA"/>
    <w:rPr>
      <w:rFonts w:ascii="Courier New" w:hAnsi="Courier New" w:cs="Courier New"/>
    </w:rPr>
  </w:style>
  <w:style w:type="character" w:customStyle="1" w:styleId="14">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f">
    <w:name w:val="Текст сноски Знак"/>
    <w:rsid w:val="00B44DEA"/>
    <w:rPr>
      <w:rFonts w:eastAsia="Calibri"/>
    </w:rPr>
  </w:style>
  <w:style w:type="character" w:customStyle="1" w:styleId="afff0">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5">
    <w:name w:val="Заголовок1"/>
    <w:basedOn w:val="a"/>
    <w:next w:val="af6"/>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1">
    <w:name w:val="List"/>
    <w:basedOn w:val="af6"/>
    <w:rsid w:val="00B44DEA"/>
    <w:pPr>
      <w:suppressAutoHyphens/>
      <w:spacing w:line="276" w:lineRule="auto"/>
    </w:pPr>
    <w:rPr>
      <w:rFonts w:ascii="Arial" w:hAnsi="Arial" w:cs="Tahoma"/>
      <w:sz w:val="22"/>
      <w:szCs w:val="22"/>
      <w:lang w:eastAsia="zh-CN"/>
    </w:rPr>
  </w:style>
  <w:style w:type="paragraph" w:styleId="16">
    <w:name w:val="index 1"/>
    <w:basedOn w:val="a"/>
    <w:next w:val="a"/>
    <w:autoRedefine/>
    <w:uiPriority w:val="99"/>
    <w:semiHidden/>
    <w:unhideWhenUsed/>
    <w:rsid w:val="00B44DEA"/>
    <w:pPr>
      <w:ind w:left="240" w:hanging="240"/>
    </w:pPr>
  </w:style>
  <w:style w:type="paragraph" w:styleId="afff2">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7">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8">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3">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4">
    <w:name w:val="Заголовок таблицы"/>
    <w:basedOn w:val="afff3"/>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5">
    <w:name w:val="annotation subject"/>
    <w:basedOn w:val="af"/>
    <w:next w:val="af"/>
    <w:link w:val="afff6"/>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afff6">
    <w:name w:val="Тема примітки Знак"/>
    <w:basedOn w:val="af0"/>
    <w:link w:val="afff5"/>
    <w:rsid w:val="00B44DEA"/>
    <w:rPr>
      <w:rFonts w:ascii="Calibri" w:eastAsia="Times New Roman" w:hAnsi="Calibri" w:cs="Times New Roman"/>
      <w:b/>
      <w:bCs/>
      <w:color w:val="auto"/>
      <w:sz w:val="20"/>
      <w:szCs w:val="20"/>
      <w:lang w:eastAsia="zh-CN"/>
    </w:rPr>
  </w:style>
  <w:style w:type="paragraph" w:styleId="afff7">
    <w:name w:val="Body Text Indent"/>
    <w:basedOn w:val="a"/>
    <w:link w:val="afff8"/>
    <w:rsid w:val="00B44DEA"/>
    <w:pPr>
      <w:suppressAutoHyphens/>
      <w:spacing w:after="120" w:line="276" w:lineRule="auto"/>
      <w:ind w:left="283"/>
    </w:pPr>
    <w:rPr>
      <w:rFonts w:ascii="Calibri" w:eastAsia="Times New Roman" w:hAnsi="Calibri"/>
      <w:sz w:val="22"/>
      <w:szCs w:val="22"/>
      <w:lang w:eastAsia="zh-CN"/>
    </w:rPr>
  </w:style>
  <w:style w:type="character" w:customStyle="1" w:styleId="afff8">
    <w:name w:val="Основний текст з відступом Знак"/>
    <w:basedOn w:val="a0"/>
    <w:link w:val="afff7"/>
    <w:rsid w:val="00B44DEA"/>
    <w:rPr>
      <w:rFonts w:ascii="Calibri" w:eastAsia="Times New Roman" w:hAnsi="Calibri" w:cs="Times New Roman"/>
      <w:color w:val="auto"/>
      <w:lang w:eastAsia="zh-CN"/>
    </w:rPr>
  </w:style>
  <w:style w:type="paragraph" w:styleId="afff9">
    <w:name w:val="No Spacing"/>
    <w:qFormat/>
    <w:rsid w:val="00B44DEA"/>
    <w:pPr>
      <w:suppressAutoHyphens/>
      <w:spacing w:line="240" w:lineRule="auto"/>
    </w:pPr>
    <w:rPr>
      <w:rFonts w:ascii="Calibri" w:eastAsia="Times New Roman" w:hAnsi="Calibri" w:cs="Times New Roman"/>
      <w:color w:val="auto"/>
      <w:lang w:eastAsia="zh-CN"/>
    </w:rPr>
  </w:style>
  <w:style w:type="paragraph" w:styleId="afffa">
    <w:name w:val="Quote"/>
    <w:basedOn w:val="a"/>
    <w:next w:val="a"/>
    <w:link w:val="afffb"/>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afffb">
    <w:name w:val="Цитата Знак"/>
    <w:basedOn w:val="a0"/>
    <w:link w:val="afffa"/>
    <w:rsid w:val="00B44DEA"/>
    <w:rPr>
      <w:rFonts w:ascii="Calibri" w:eastAsia="Times New Roman" w:hAnsi="Calibri" w:cs="Times New Roman"/>
      <w:i/>
      <w:iCs/>
      <w:lang w:eastAsia="zh-CN"/>
    </w:rPr>
  </w:style>
  <w:style w:type="paragraph" w:styleId="afffc">
    <w:name w:val="Intense Quote"/>
    <w:basedOn w:val="a"/>
    <w:next w:val="a"/>
    <w:link w:val="afffd"/>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afffd">
    <w:name w:val="Насичена цитата Знак"/>
    <w:basedOn w:val="a0"/>
    <w:link w:val="afffc"/>
    <w:rsid w:val="00B44DEA"/>
    <w:rPr>
      <w:rFonts w:ascii="Calibri" w:eastAsia="Times New Roman" w:hAnsi="Calibri" w:cs="Times New Roman"/>
      <w:b/>
      <w:bCs/>
      <w:i/>
      <w:iCs/>
      <w:color w:val="2DA2BF"/>
      <w:lang w:eastAsia="zh-CN"/>
    </w:rPr>
  </w:style>
  <w:style w:type="paragraph" w:styleId="afffe">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f">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f0">
    <w:name w:val="header"/>
    <w:basedOn w:val="a"/>
    <w:link w:val="affff1"/>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affff1">
    <w:name w:val="Верхній колонтитул Знак"/>
    <w:basedOn w:val="a0"/>
    <w:link w:val="affff0"/>
    <w:uiPriority w:val="99"/>
    <w:rsid w:val="00B44DEA"/>
    <w:rPr>
      <w:rFonts w:ascii="Calibri" w:eastAsia="Times New Roman" w:hAnsi="Calibri" w:cs="Times New Roman"/>
      <w:color w:val="auto"/>
      <w:lang w:eastAsia="zh-CN"/>
    </w:rPr>
  </w:style>
  <w:style w:type="paragraph" w:customStyle="1" w:styleId="19">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a">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a">
    <w:name w:val="Body Text Indent 2"/>
    <w:basedOn w:val="a"/>
    <w:link w:val="2b"/>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b">
    <w:name w:val="Основний текст з відступом 2 Знак"/>
    <w:basedOn w:val="a0"/>
    <w:link w:val="2a"/>
    <w:rsid w:val="00B44DEA"/>
    <w:rPr>
      <w:rFonts w:ascii="Times New Roman CYR" w:eastAsia="Times New Roman" w:hAnsi="Times New Roman CYR" w:cs="Times New Roman CYR"/>
      <w:color w:val="auto"/>
      <w:sz w:val="24"/>
      <w:szCs w:val="24"/>
      <w:lang w:eastAsia="zh-CN"/>
    </w:rPr>
  </w:style>
  <w:style w:type="paragraph" w:customStyle="1" w:styleId="1b">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f2">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f3">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f4">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c">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d">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ий HTML Знак"/>
    <w:basedOn w:val="a0"/>
    <w:link w:val="HTML0"/>
    <w:uiPriority w:val="99"/>
    <w:rsid w:val="00B44DEA"/>
    <w:rPr>
      <w:rFonts w:ascii="Courier New" w:eastAsia="Times New Roman" w:hAnsi="Courier New" w:cs="Courier New"/>
      <w:color w:val="auto"/>
      <w:sz w:val="20"/>
      <w:szCs w:val="24"/>
      <w:lang w:eastAsia="zh-CN"/>
    </w:rPr>
  </w:style>
  <w:style w:type="paragraph" w:customStyle="1" w:styleId="1f">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8"/>
    <w:rsid w:val="00B44DEA"/>
    <w:pPr>
      <w:suppressAutoHyphens/>
      <w:spacing w:after="120"/>
      <w:ind w:left="283"/>
    </w:pPr>
    <w:rPr>
      <w:rFonts w:eastAsia="Times New Roman"/>
      <w:sz w:val="16"/>
      <w:szCs w:val="16"/>
      <w:lang w:eastAsia="zh-CN"/>
    </w:rPr>
  </w:style>
  <w:style w:type="character" w:customStyle="1" w:styleId="38">
    <w:name w:val="Основний текст з відступом 3 Знак"/>
    <w:basedOn w:val="a0"/>
    <w:link w:val="37"/>
    <w:rsid w:val="00B44DEA"/>
    <w:rPr>
      <w:rFonts w:ascii="Times New Roman" w:eastAsia="Times New Roman" w:hAnsi="Times New Roman" w:cs="Times New Roman"/>
      <w:color w:val="auto"/>
      <w:sz w:val="16"/>
      <w:szCs w:val="16"/>
      <w:lang w:eastAsia="zh-CN"/>
    </w:rPr>
  </w:style>
  <w:style w:type="paragraph" w:customStyle="1" w:styleId="affff5">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0">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f6">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1">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2">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3">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7">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4">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6">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a"/>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8">
    <w:name w:val="Plain Text"/>
    <w:basedOn w:val="a"/>
    <w:link w:val="1f7"/>
    <w:rsid w:val="00B44DEA"/>
    <w:pPr>
      <w:suppressAutoHyphens/>
    </w:pPr>
    <w:rPr>
      <w:rFonts w:ascii="Courier New" w:eastAsia="Times New Roman" w:hAnsi="Courier New" w:cs="Courier New"/>
      <w:sz w:val="20"/>
      <w:szCs w:val="20"/>
      <w:lang w:eastAsia="zh-CN"/>
    </w:rPr>
  </w:style>
  <w:style w:type="character" w:customStyle="1" w:styleId="1f7">
    <w:name w:val="Текст Знак1"/>
    <w:basedOn w:val="a0"/>
    <w:link w:val="affff8"/>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c"/>
    <w:rsid w:val="00B44DEA"/>
    <w:pPr>
      <w:suppressAutoHyphens/>
      <w:spacing w:after="120"/>
    </w:pPr>
    <w:rPr>
      <w:rFonts w:eastAsia="Times New Roman"/>
      <w:sz w:val="16"/>
      <w:szCs w:val="16"/>
      <w:lang w:val="uk-UA" w:eastAsia="zh-CN"/>
    </w:rPr>
  </w:style>
  <w:style w:type="character" w:customStyle="1" w:styleId="3c">
    <w:name w:val="Основний текст 3 Знак"/>
    <w:basedOn w:val="a0"/>
    <w:link w:val="3b"/>
    <w:rsid w:val="00B44DEA"/>
    <w:rPr>
      <w:rFonts w:ascii="Times New Roman" w:eastAsia="Times New Roman" w:hAnsi="Times New Roman" w:cs="Times New Roman"/>
      <w:color w:val="auto"/>
      <w:sz w:val="16"/>
      <w:szCs w:val="16"/>
      <w:lang w:val="uk-UA" w:eastAsia="zh-CN"/>
    </w:rPr>
  </w:style>
  <w:style w:type="paragraph" w:customStyle="1" w:styleId="a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0">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a">
    <w:name w:val="Содержимое врезки"/>
    <w:basedOn w:val="af6"/>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b">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c">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d">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e">
    <w:name w:val="&gt;Стиль нумерации"/>
    <w:basedOn w:val="affffd"/>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f">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0">
    <w:name w:val="Hyperlink"/>
    <w:uiPriority w:val="99"/>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9">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a">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b">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c">
    <w:name w:val="Сетка таблицы1"/>
    <w:basedOn w:val="a1"/>
    <w:next w:val="afffff"/>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f"/>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e">
    <w:name w:val="Сетка таблицы3"/>
    <w:basedOn w:val="a1"/>
    <w:next w:val="afffff"/>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1">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f"/>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f"/>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f"/>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f"/>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f"/>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f"/>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f"/>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footnote text"/>
    <w:basedOn w:val="a"/>
    <w:link w:val="afffff3"/>
    <w:uiPriority w:val="99"/>
    <w:semiHidden/>
    <w:unhideWhenUsed/>
    <w:rsid w:val="00DD0D24"/>
    <w:rPr>
      <w:sz w:val="20"/>
      <w:szCs w:val="20"/>
    </w:rPr>
  </w:style>
  <w:style w:type="character" w:customStyle="1" w:styleId="afffff3">
    <w:name w:val="Текст виноски Знак"/>
    <w:basedOn w:val="a0"/>
    <w:link w:val="afffff2"/>
    <w:uiPriority w:val="99"/>
    <w:semiHidden/>
    <w:rsid w:val="00DD0D24"/>
    <w:rPr>
      <w:rFonts w:ascii="Times New Roman" w:hAnsi="Times New Roman" w:cs="Times New Roman"/>
      <w:color w:val="auto"/>
      <w:sz w:val="20"/>
      <w:szCs w:val="20"/>
    </w:rPr>
  </w:style>
  <w:style w:type="character" w:styleId="afffff4">
    <w:name w:val="footnote reference"/>
    <w:basedOn w:val="a0"/>
    <w:uiPriority w:val="99"/>
    <w:semiHidden/>
    <w:unhideWhenUsed/>
    <w:rsid w:val="00DD0D24"/>
    <w:rPr>
      <w:vertAlign w:val="superscript"/>
    </w:rPr>
  </w:style>
  <w:style w:type="table" w:customStyle="1" w:styleId="115">
    <w:name w:val="Сетка таблицы11"/>
    <w:basedOn w:val="a1"/>
    <w:next w:val="afffff"/>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f5">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d">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f6">
    <w:name w:val="FollowedHyperlink"/>
    <w:basedOn w:val="a0"/>
    <w:uiPriority w:val="99"/>
    <w:semiHidden/>
    <w:unhideWhenUsed/>
    <w:rsid w:val="00247E7C"/>
    <w:rPr>
      <w:color w:val="954F72" w:themeColor="followedHyperlink"/>
      <w:u w:val="single"/>
    </w:rPr>
  </w:style>
  <w:style w:type="character" w:styleId="afffff7">
    <w:name w:val="Placeholder Text"/>
    <w:basedOn w:val="a0"/>
    <w:uiPriority w:val="99"/>
    <w:semiHidden/>
    <w:rsid w:val="00C726F4"/>
    <w:rPr>
      <w:color w:val="808080"/>
    </w:rPr>
  </w:style>
  <w:style w:type="character" w:customStyle="1" w:styleId="afffff8">
    <w:name w:val="Основной текст_"/>
    <w:link w:val="2f6"/>
    <w:rsid w:val="00EB0D03"/>
    <w:rPr>
      <w:b/>
      <w:bCs/>
      <w:sz w:val="25"/>
      <w:szCs w:val="25"/>
      <w:shd w:val="clear" w:color="auto" w:fill="FFFFFF"/>
    </w:rPr>
  </w:style>
  <w:style w:type="paragraph" w:customStyle="1" w:styleId="2f6">
    <w:name w:val="Основной текст2"/>
    <w:basedOn w:val="a"/>
    <w:link w:val="afffff8"/>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c">
    <w:name w:val="Абзац списку Знак"/>
    <w:link w:val="afb"/>
    <w:uiPriority w:val="34"/>
    <w:rsid w:val="00486906"/>
  </w:style>
  <w:style w:type="character" w:customStyle="1" w:styleId="xslt">
    <w:name w:val="xslt"/>
    <w:rsid w:val="00EC5646"/>
  </w:style>
  <w:style w:type="paragraph" w:styleId="2f7">
    <w:name w:val="List 2"/>
    <w:basedOn w:val="a"/>
    <w:uiPriority w:val="99"/>
    <w:unhideWhenUsed/>
    <w:rsid w:val="00EC5646"/>
    <w:pPr>
      <w:ind w:left="566" w:hanging="283"/>
      <w:contextualSpacing/>
    </w:pPr>
  </w:style>
  <w:style w:type="character" w:customStyle="1" w:styleId="af5">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4"/>
    <w:uiPriority w:val="99"/>
    <w:locked/>
    <w:rsid w:val="00374B35"/>
    <w:rPr>
      <w:rFonts w:ascii="Times New Roman" w:eastAsia="Times New Roman" w:hAnsi="Times New Roman" w:cs="Times New Roman"/>
      <w:color w:val="auto"/>
      <w:sz w:val="24"/>
      <w:szCs w:val="24"/>
    </w:rPr>
  </w:style>
  <w:style w:type="character" w:customStyle="1" w:styleId="afffff9">
    <w:name w:val="Другое_"/>
    <w:link w:val="afffffa"/>
    <w:locked/>
    <w:rsid w:val="00902D81"/>
    <w:rPr>
      <w:shd w:val="clear" w:color="auto" w:fill="FFFFFF"/>
    </w:rPr>
  </w:style>
  <w:style w:type="paragraph" w:customStyle="1" w:styleId="afffffa">
    <w:name w:val="Другое"/>
    <w:basedOn w:val="a"/>
    <w:link w:val="afffff9"/>
    <w:rsid w:val="00902D81"/>
    <w:pPr>
      <w:widowControl w:val="0"/>
      <w:shd w:val="clear" w:color="auto" w:fill="FFFFFF"/>
      <w:spacing w:line="276" w:lineRule="auto"/>
    </w:pPr>
    <w:rPr>
      <w:rFonts w:ascii="Arial" w:hAnsi="Arial" w:cs="Arial"/>
      <w:color w:val="000000"/>
      <w:sz w:val="22"/>
      <w:szCs w:val="22"/>
    </w:rPr>
  </w:style>
  <w:style w:type="paragraph" w:customStyle="1" w:styleId="3f">
    <w:name w:val="Абзац списка3"/>
    <w:basedOn w:val="a"/>
    <w:rsid w:val="00F82FDD"/>
    <w:pPr>
      <w:spacing w:after="200" w:line="276" w:lineRule="auto"/>
      <w:ind w:left="720"/>
      <w:contextualSpacing/>
    </w:pPr>
    <w:rPr>
      <w:rFonts w:ascii="Calibri" w:eastAsia="Times New Roman" w:hAnsi="Calibri" w:cs="Calibri"/>
      <w:sz w:val="22"/>
      <w:szCs w:val="22"/>
      <w:lang w:val="uk-UA" w:eastAsia="en-US"/>
    </w:rPr>
  </w:style>
  <w:style w:type="character" w:customStyle="1" w:styleId="rvts0">
    <w:name w:val="rvts0"/>
    <w:rsid w:val="00F82FDD"/>
    <w:rPr>
      <w:rFonts w:cs="Times New Roman"/>
    </w:rPr>
  </w:style>
  <w:style w:type="character" w:customStyle="1" w:styleId="afffffb">
    <w:name w:val="Знак Знак Знак"/>
    <w:locked/>
    <w:rsid w:val="002C3E07"/>
    <w:rPr>
      <w:rFonts w:ascii="Verdana" w:hAnsi="Verdana" w:cs="Verdana"/>
      <w:sz w:val="20"/>
      <w:szCs w:val="20"/>
      <w:lang w:val="en-US" w:eastAsia="en-US"/>
    </w:rPr>
  </w:style>
  <w:style w:type="paragraph" w:customStyle="1" w:styleId="48">
    <w:name w:val="Абзац списка4"/>
    <w:basedOn w:val="a"/>
    <w:rsid w:val="00207A01"/>
    <w:pPr>
      <w:ind w:left="720"/>
      <w:contextualSpacing/>
    </w:pPr>
    <w:rPr>
      <w:rFonts w:eastAsia="Calibri"/>
      <w:sz w:val="28"/>
      <w:szCs w:val="28"/>
      <w:lang w:val="uk-UA"/>
    </w:rPr>
  </w:style>
  <w:style w:type="paragraph" w:customStyle="1" w:styleId="afffffc">
    <w:name w:val="Знак Знак"/>
    <w:basedOn w:val="a"/>
    <w:link w:val="afffffd"/>
    <w:rsid w:val="007276BD"/>
    <w:rPr>
      <w:rFonts w:ascii="Verdana" w:eastAsia="Times New Roman" w:hAnsi="Verdana"/>
      <w:sz w:val="20"/>
      <w:szCs w:val="20"/>
      <w:lang w:val="en-US" w:eastAsia="en-US"/>
    </w:rPr>
  </w:style>
  <w:style w:type="character" w:customStyle="1" w:styleId="afffffd">
    <w:name w:val="Знак Знак Знак"/>
    <w:link w:val="afffffc"/>
    <w:rsid w:val="007276BD"/>
    <w:rPr>
      <w:rFonts w:ascii="Verdana" w:eastAsia="Times New Roman" w:hAnsi="Verdana" w:cs="Times New Roman"/>
      <w:color w:val="auto"/>
      <w:sz w:val="20"/>
      <w:szCs w:val="20"/>
      <w:lang w:val="en-US" w:eastAsia="en-US"/>
    </w:rPr>
  </w:style>
  <w:style w:type="character" w:customStyle="1" w:styleId="h-hidden">
    <w:name w:val="h-hidden"/>
    <w:rsid w:val="00585855"/>
  </w:style>
  <w:style w:type="paragraph" w:customStyle="1" w:styleId="1fe">
    <w:name w:val="Звичайний1"/>
    <w:rsid w:val="00935F29"/>
    <w:pPr>
      <w:spacing w:line="240" w:lineRule="auto"/>
    </w:pPr>
    <w:rPr>
      <w:rFonts w:ascii="Calibri" w:eastAsia="Calibri" w:hAnsi="Calibri" w:cs="Calibri"/>
      <w:color w:val="auto"/>
      <w:sz w:val="20"/>
      <w:szCs w:val="20"/>
      <w:lang w:val="uk-UA"/>
    </w:rPr>
  </w:style>
  <w:style w:type="character" w:customStyle="1" w:styleId="qaclassifiertype">
    <w:name w:val="qa_classifier_type"/>
    <w:basedOn w:val="a0"/>
    <w:rsid w:val="00B1403A"/>
  </w:style>
  <w:style w:type="character" w:customStyle="1" w:styleId="qaclassifierdk">
    <w:name w:val="qa_classifier_dk"/>
    <w:basedOn w:val="a0"/>
    <w:rsid w:val="00B1403A"/>
  </w:style>
  <w:style w:type="character" w:customStyle="1" w:styleId="qaclassifierdescr">
    <w:name w:val="qa_classifier_descr"/>
    <w:basedOn w:val="a0"/>
    <w:rsid w:val="00B1403A"/>
  </w:style>
  <w:style w:type="character" w:customStyle="1" w:styleId="qaclassifierdescrcode">
    <w:name w:val="qa_classifier_descr_code"/>
    <w:basedOn w:val="a0"/>
    <w:rsid w:val="00B1403A"/>
  </w:style>
  <w:style w:type="character" w:customStyle="1" w:styleId="qaclassifierdescrprimary">
    <w:name w:val="qa_classifier_descr_primary"/>
    <w:basedOn w:val="a0"/>
    <w:rsid w:val="00B1403A"/>
  </w:style>
  <w:style w:type="paragraph" w:customStyle="1" w:styleId="features-itemtitle">
    <w:name w:val="features-item__title"/>
    <w:basedOn w:val="a"/>
    <w:rsid w:val="00D42920"/>
    <w:pPr>
      <w:spacing w:before="100" w:beforeAutospacing="1" w:after="100" w:afterAutospacing="1"/>
    </w:pPr>
    <w:rPr>
      <w:rFonts w:eastAsia="Times New Roman"/>
      <w:lang w:val="uk-UA" w:eastAsia="uk-UA"/>
    </w:rPr>
  </w:style>
  <w:style w:type="character" w:customStyle="1" w:styleId="valueitem">
    <w:name w:val="value__item"/>
    <w:rsid w:val="00D42920"/>
  </w:style>
  <w:style w:type="table" w:customStyle="1" w:styleId="1ff">
    <w:name w:val="Сітка таблиці1"/>
    <w:basedOn w:val="a1"/>
    <w:next w:val="afffff"/>
    <w:uiPriority w:val="59"/>
    <w:rsid w:val="007D2572"/>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99183930">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52783683">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570889942">
      <w:bodyDiv w:val="1"/>
      <w:marLeft w:val="0"/>
      <w:marRight w:val="0"/>
      <w:marTop w:val="0"/>
      <w:marBottom w:val="0"/>
      <w:divBdr>
        <w:top w:val="none" w:sz="0" w:space="0" w:color="auto"/>
        <w:left w:val="none" w:sz="0" w:space="0" w:color="auto"/>
        <w:bottom w:val="none" w:sz="0" w:space="0" w:color="auto"/>
        <w:right w:val="none" w:sz="0" w:space="0" w:color="auto"/>
      </w:divBdr>
    </w:div>
    <w:div w:id="607084413">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46003078">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789668518">
      <w:bodyDiv w:val="1"/>
      <w:marLeft w:val="0"/>
      <w:marRight w:val="0"/>
      <w:marTop w:val="0"/>
      <w:marBottom w:val="0"/>
      <w:divBdr>
        <w:top w:val="none" w:sz="0" w:space="0" w:color="auto"/>
        <w:left w:val="none" w:sz="0" w:space="0" w:color="auto"/>
        <w:bottom w:val="none" w:sz="0" w:space="0" w:color="auto"/>
        <w:right w:val="none" w:sz="0" w:space="0" w:color="auto"/>
      </w:divBdr>
    </w:div>
    <w:div w:id="798305762">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0332376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29536284">
      <w:bodyDiv w:val="1"/>
      <w:marLeft w:val="0"/>
      <w:marRight w:val="0"/>
      <w:marTop w:val="0"/>
      <w:marBottom w:val="0"/>
      <w:divBdr>
        <w:top w:val="none" w:sz="0" w:space="0" w:color="auto"/>
        <w:left w:val="none" w:sz="0" w:space="0" w:color="auto"/>
        <w:bottom w:val="none" w:sz="0" w:space="0" w:color="auto"/>
        <w:right w:val="none" w:sz="0" w:space="0" w:color="auto"/>
      </w:divBdr>
    </w:div>
    <w:div w:id="1257328118">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30794103">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97844054">
      <w:bodyDiv w:val="1"/>
      <w:marLeft w:val="0"/>
      <w:marRight w:val="0"/>
      <w:marTop w:val="0"/>
      <w:marBottom w:val="0"/>
      <w:divBdr>
        <w:top w:val="none" w:sz="0" w:space="0" w:color="auto"/>
        <w:left w:val="none" w:sz="0" w:space="0" w:color="auto"/>
        <w:bottom w:val="none" w:sz="0" w:space="0" w:color="auto"/>
        <w:right w:val="none" w:sz="0" w:space="0" w:color="auto"/>
      </w:divBdr>
    </w:div>
    <w:div w:id="1509178547">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552691196">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82613">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47731658">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11968305">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435-1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zo.com.ua/companies/3923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zo.com.ua/companies/392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skidd.gov.ua/sign" TargetMode="External"/><Relationship Id="rId5" Type="http://schemas.openxmlformats.org/officeDocument/2006/relationships/webSettings" Target="webSettings.xml"/><Relationship Id="rId15" Type="http://schemas.openxmlformats.org/officeDocument/2006/relationships/hyperlink" Target="https://www.dzo.com.ua/companies/39233" TargetMode="External"/><Relationship Id="rId10" Type="http://schemas.openxmlformats.org/officeDocument/2006/relationships/hyperlink" Target="https://www.dzo.com.ua/companies/39233" TargetMode="External"/><Relationship Id="rId4" Type="http://schemas.openxmlformats.org/officeDocument/2006/relationships/settings" Target="settings.xml"/><Relationship Id="rId9" Type="http://schemas.openxmlformats.org/officeDocument/2006/relationships/hyperlink" Target="https://zakon.rada.gov.ua/laws/show/114-20" TargetMode="External"/><Relationship Id="rId14" Type="http://schemas.openxmlformats.org/officeDocument/2006/relationships/hyperlink" Target="https://zakon.rada.gov.ua/laws/show/436-15"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F70A1-FE70-4FC8-9675-E73B707CC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25160</Words>
  <Characters>14342</Characters>
  <Application>Microsoft Office Word</Application>
  <DocSecurity>0</DocSecurity>
  <Lines>119</Lines>
  <Paragraphs>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39424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Ковальський Олександр Валентинович</dc:creator>
  <cp:lastModifiedBy>sUser</cp:lastModifiedBy>
  <cp:revision>2</cp:revision>
  <cp:lastPrinted>2020-01-09T10:21:00Z</cp:lastPrinted>
  <dcterms:created xsi:type="dcterms:W3CDTF">2022-05-26T08:04:00Z</dcterms:created>
  <dcterms:modified xsi:type="dcterms:W3CDTF">2022-05-26T08:04:00Z</dcterms:modified>
</cp:coreProperties>
</file>