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56C" w:rsidRDefault="00AF29D8" w:rsidP="00A44CC4">
      <w:pPr>
        <w:spacing w:line="240" w:lineRule="auto"/>
        <w:jc w:val="center"/>
        <w:rPr>
          <w:rFonts w:ascii="Verdana" w:hAnsi="Verdana"/>
          <w:b/>
          <w:lang w:val="uk-UA"/>
        </w:rPr>
      </w:pPr>
      <w:r>
        <w:rPr>
          <w:rFonts w:ascii="Verdana" w:hAnsi="Verdana"/>
          <w:b/>
          <w:lang w:val="uk-UA"/>
        </w:rPr>
        <w:t>КОМУН</w:t>
      </w:r>
      <w:r w:rsidR="004D156C">
        <w:rPr>
          <w:rFonts w:ascii="Verdana" w:hAnsi="Verdana"/>
          <w:b/>
          <w:lang w:val="uk-UA"/>
        </w:rPr>
        <w:t>А</w:t>
      </w:r>
      <w:r>
        <w:rPr>
          <w:rFonts w:ascii="Verdana" w:hAnsi="Verdana"/>
          <w:b/>
          <w:lang w:val="uk-UA"/>
        </w:rPr>
        <w:t xml:space="preserve">ЛЬНЕ ПІДПРИЄМСТВО </w:t>
      </w:r>
    </w:p>
    <w:p w:rsidR="00540C5F" w:rsidRPr="00556845" w:rsidRDefault="001656F8" w:rsidP="00A44CC4">
      <w:pPr>
        <w:spacing w:line="240" w:lineRule="auto"/>
        <w:jc w:val="center"/>
        <w:rPr>
          <w:rFonts w:ascii="Verdana" w:hAnsi="Verdana"/>
          <w:b/>
          <w:color w:val="auto"/>
          <w:lang w:val="uk-UA"/>
        </w:rPr>
      </w:pPr>
      <w:r>
        <w:rPr>
          <w:rFonts w:ascii="Verdana" w:hAnsi="Verdana"/>
          <w:b/>
          <w:lang w:val="uk-UA"/>
        </w:rPr>
        <w:t>«ВИРОБНИЧЕ ЖИТЛОВЕ РЕМОНТНО-</w:t>
      </w:r>
      <w:r w:rsidR="00AF29D8">
        <w:rPr>
          <w:rFonts w:ascii="Verdana" w:hAnsi="Verdana"/>
          <w:b/>
          <w:lang w:val="uk-UA"/>
        </w:rPr>
        <w:t>ЕКСПЛУАТАЦІЙНЕ УПРАВЛІННЯ»</w:t>
      </w:r>
      <w:r w:rsidR="00933267" w:rsidRPr="00556845">
        <w:rPr>
          <w:rFonts w:ascii="Verdana" w:hAnsi="Verdana"/>
          <w:b/>
          <w:lang w:val="uk-UA"/>
        </w:rPr>
        <w:tab/>
      </w:r>
    </w:p>
    <w:p w:rsidR="006E4BF6" w:rsidRPr="00556845" w:rsidRDefault="009A3DDE" w:rsidP="00A44CC4">
      <w:pPr>
        <w:spacing w:line="240" w:lineRule="auto"/>
        <w:ind w:left="4962"/>
        <w:rPr>
          <w:rFonts w:ascii="Verdana" w:hAnsi="Verdana"/>
          <w:b/>
          <w:color w:val="auto"/>
          <w:lang w:val="uk-UA"/>
        </w:rPr>
      </w:pPr>
      <w:r w:rsidRPr="00556845">
        <w:rPr>
          <w:rFonts w:ascii="Verdana" w:hAnsi="Verdana"/>
          <w:b/>
          <w:color w:val="auto"/>
          <w:lang w:val="uk-UA"/>
        </w:rPr>
        <w:tab/>
      </w:r>
    </w:p>
    <w:p w:rsidR="009A3DDE" w:rsidRPr="00556845" w:rsidRDefault="009A3DDE" w:rsidP="00A44CC4">
      <w:pPr>
        <w:spacing w:line="240" w:lineRule="auto"/>
        <w:ind w:left="4962"/>
        <w:rPr>
          <w:rFonts w:ascii="Verdana" w:hAnsi="Verdana"/>
          <w:b/>
          <w:color w:val="auto"/>
          <w:lang w:val="uk-UA"/>
        </w:rPr>
      </w:pPr>
      <w:r w:rsidRPr="00556845">
        <w:rPr>
          <w:rFonts w:ascii="Verdana" w:hAnsi="Verdana"/>
          <w:b/>
          <w:color w:val="auto"/>
          <w:lang w:val="uk-UA"/>
        </w:rPr>
        <w:t>ЗАТВЕРДЖЕНО</w:t>
      </w:r>
    </w:p>
    <w:p w:rsidR="009A3DDE" w:rsidRDefault="009A3DDE" w:rsidP="00A44CC4">
      <w:pPr>
        <w:spacing w:line="240" w:lineRule="auto"/>
        <w:ind w:left="4962"/>
        <w:rPr>
          <w:rFonts w:ascii="Verdana" w:hAnsi="Verdana"/>
          <w:b/>
          <w:color w:val="auto"/>
          <w:lang w:val="uk-UA"/>
        </w:rPr>
      </w:pPr>
      <w:r w:rsidRPr="00556845">
        <w:rPr>
          <w:rFonts w:ascii="Verdana" w:hAnsi="Verdana"/>
          <w:b/>
          <w:color w:val="auto"/>
          <w:lang w:val="uk-UA"/>
        </w:rPr>
        <w:t>Рішення</w:t>
      </w:r>
      <w:r w:rsidR="004C3CF2" w:rsidRPr="00556845">
        <w:rPr>
          <w:rFonts w:ascii="Verdana" w:hAnsi="Verdana"/>
          <w:b/>
          <w:color w:val="auto"/>
          <w:lang w:val="uk-UA"/>
        </w:rPr>
        <w:t>м</w:t>
      </w:r>
      <w:r w:rsidRPr="00556845">
        <w:rPr>
          <w:rFonts w:ascii="Verdana" w:hAnsi="Verdana"/>
          <w:b/>
          <w:color w:val="auto"/>
          <w:lang w:val="uk-UA"/>
        </w:rPr>
        <w:t xml:space="preserve"> уповноваженої особи</w:t>
      </w:r>
    </w:p>
    <w:p w:rsidR="00BB6EE7" w:rsidRPr="00556845" w:rsidRDefault="00BB6EE7" w:rsidP="00A44CC4">
      <w:pPr>
        <w:spacing w:line="240" w:lineRule="auto"/>
        <w:ind w:left="4962"/>
        <w:rPr>
          <w:rFonts w:ascii="Verdana" w:hAnsi="Verdana"/>
          <w:b/>
          <w:color w:val="auto"/>
          <w:lang w:val="uk-UA"/>
        </w:rPr>
      </w:pPr>
      <w:r>
        <w:rPr>
          <w:rFonts w:ascii="Verdana" w:hAnsi="Verdana"/>
          <w:b/>
          <w:color w:val="auto"/>
          <w:lang w:val="uk-UA"/>
        </w:rPr>
        <w:t>18.08.2022 року</w:t>
      </w:r>
    </w:p>
    <w:p w:rsidR="00583B97" w:rsidRPr="00556845" w:rsidRDefault="00583B97" w:rsidP="00A44CC4">
      <w:pPr>
        <w:spacing w:line="240" w:lineRule="auto"/>
        <w:ind w:left="320"/>
        <w:jc w:val="right"/>
        <w:rPr>
          <w:rFonts w:ascii="Verdana" w:hAnsi="Verdana"/>
          <w:b/>
          <w:color w:val="auto"/>
          <w:lang w:val="uk-UA"/>
        </w:rPr>
      </w:pPr>
    </w:p>
    <w:p w:rsidR="009A3DDE" w:rsidRPr="00556845" w:rsidRDefault="009A3DDE" w:rsidP="00A44CC4">
      <w:pPr>
        <w:spacing w:line="240" w:lineRule="auto"/>
        <w:ind w:left="320"/>
        <w:jc w:val="right"/>
        <w:rPr>
          <w:rFonts w:ascii="Verdana" w:hAnsi="Verdana"/>
          <w:b/>
          <w:bCs/>
          <w:color w:val="auto"/>
          <w:lang w:val="uk-UA"/>
        </w:rPr>
      </w:pPr>
    </w:p>
    <w:p w:rsidR="009A3DDE" w:rsidRPr="00556845" w:rsidRDefault="009A3DDE" w:rsidP="00A44CC4">
      <w:pPr>
        <w:spacing w:line="240" w:lineRule="auto"/>
        <w:ind w:left="320"/>
        <w:jc w:val="center"/>
        <w:rPr>
          <w:rFonts w:ascii="Verdana" w:hAnsi="Verdana"/>
          <w:b/>
          <w:bCs/>
          <w:color w:val="auto"/>
          <w:lang w:val="uk-UA"/>
        </w:rPr>
      </w:pPr>
    </w:p>
    <w:p w:rsidR="009A3DDE" w:rsidRPr="00556845" w:rsidRDefault="009A3DDE" w:rsidP="00A44CC4">
      <w:pPr>
        <w:spacing w:line="240" w:lineRule="auto"/>
        <w:rPr>
          <w:rFonts w:ascii="Verdana" w:hAnsi="Verdana"/>
          <w:b/>
          <w:bCs/>
          <w:color w:val="auto"/>
          <w:lang w:val="uk-UA"/>
        </w:rPr>
      </w:pPr>
    </w:p>
    <w:p w:rsidR="009A3DDE" w:rsidRPr="00556845" w:rsidRDefault="009A3DDE" w:rsidP="00A44CC4">
      <w:pPr>
        <w:spacing w:line="240" w:lineRule="auto"/>
        <w:jc w:val="center"/>
        <w:rPr>
          <w:rFonts w:ascii="Verdana" w:hAnsi="Verdana"/>
          <w:b/>
          <w:bCs/>
          <w:color w:val="auto"/>
          <w:lang w:val="uk-UA"/>
        </w:rPr>
      </w:pPr>
    </w:p>
    <w:tbl>
      <w:tblPr>
        <w:tblW w:w="0" w:type="auto"/>
        <w:tblInd w:w="288" w:type="dxa"/>
        <w:tblLayout w:type="fixed"/>
        <w:tblLook w:val="0000"/>
      </w:tblPr>
      <w:tblGrid>
        <w:gridCol w:w="9559"/>
      </w:tblGrid>
      <w:tr w:rsidR="009A3DDE" w:rsidRPr="00556845" w:rsidTr="005D1754">
        <w:tc>
          <w:tcPr>
            <w:tcW w:w="9559" w:type="dxa"/>
            <w:tcBorders>
              <w:top w:val="nil"/>
              <w:left w:val="nil"/>
              <w:bottom w:val="nil"/>
              <w:right w:val="nil"/>
            </w:tcBorders>
          </w:tcPr>
          <w:p w:rsidR="009A3DDE" w:rsidRPr="00556845" w:rsidRDefault="009A3DDE" w:rsidP="00A44CC4">
            <w:pPr>
              <w:spacing w:line="240" w:lineRule="auto"/>
              <w:jc w:val="center"/>
              <w:rPr>
                <w:rFonts w:ascii="Verdana" w:hAnsi="Verdana"/>
                <w:b/>
                <w:color w:val="auto"/>
                <w:lang w:val="uk-UA"/>
              </w:rPr>
            </w:pPr>
            <w:r w:rsidRPr="00556845">
              <w:rPr>
                <w:rFonts w:ascii="Verdana" w:hAnsi="Verdana"/>
                <w:b/>
                <w:color w:val="auto"/>
                <w:lang w:val="uk-UA"/>
              </w:rPr>
              <w:t>ДОКУМЕНТАЦІЯ</w:t>
            </w:r>
          </w:p>
        </w:tc>
      </w:tr>
    </w:tbl>
    <w:p w:rsidR="009A3DDE" w:rsidRPr="00556845" w:rsidRDefault="009A3DDE" w:rsidP="00A44CC4">
      <w:pPr>
        <w:spacing w:line="240" w:lineRule="auto"/>
        <w:jc w:val="center"/>
        <w:rPr>
          <w:rFonts w:ascii="Verdana" w:hAnsi="Verdana"/>
          <w:b/>
          <w:color w:val="auto"/>
          <w:lang w:val="uk-UA"/>
        </w:rPr>
      </w:pPr>
    </w:p>
    <w:p w:rsidR="009A3DDE" w:rsidRDefault="009A3DDE" w:rsidP="00A44CC4">
      <w:pPr>
        <w:spacing w:line="240" w:lineRule="auto"/>
        <w:jc w:val="center"/>
        <w:rPr>
          <w:rFonts w:ascii="Verdana" w:hAnsi="Verdana"/>
          <w:b/>
          <w:color w:val="auto"/>
          <w:lang w:val="uk-UA"/>
        </w:rPr>
      </w:pPr>
      <w:r w:rsidRPr="00556845">
        <w:rPr>
          <w:rFonts w:ascii="Verdana" w:hAnsi="Verdana"/>
          <w:b/>
          <w:color w:val="auto"/>
          <w:lang w:val="uk-UA"/>
        </w:rPr>
        <w:t xml:space="preserve">згідно предмету закупівлі: </w:t>
      </w:r>
    </w:p>
    <w:p w:rsidR="001656F8" w:rsidRDefault="001656F8" w:rsidP="00A44CC4">
      <w:pPr>
        <w:spacing w:line="240" w:lineRule="auto"/>
        <w:jc w:val="center"/>
        <w:rPr>
          <w:rFonts w:ascii="Verdana" w:hAnsi="Verdana"/>
          <w:b/>
          <w:color w:val="auto"/>
          <w:lang w:val="uk-UA"/>
        </w:rPr>
      </w:pPr>
    </w:p>
    <w:p w:rsidR="001656F8" w:rsidRDefault="001656F8" w:rsidP="00A44CC4">
      <w:pPr>
        <w:spacing w:line="240" w:lineRule="auto"/>
        <w:jc w:val="center"/>
        <w:rPr>
          <w:rFonts w:ascii="Verdana" w:hAnsi="Verdana"/>
          <w:b/>
          <w:color w:val="auto"/>
          <w:lang w:val="uk-UA"/>
        </w:rPr>
      </w:pPr>
    </w:p>
    <w:p w:rsidR="00EE53F4" w:rsidRDefault="00EE53F4" w:rsidP="00EE53F4">
      <w:pPr>
        <w:pStyle w:val="rvps2"/>
        <w:spacing w:before="0" w:beforeAutospacing="0" w:after="0" w:afterAutospacing="0"/>
        <w:jc w:val="center"/>
        <w:rPr>
          <w:b/>
          <w:bCs/>
          <w:sz w:val="28"/>
          <w:szCs w:val="28"/>
        </w:rPr>
      </w:pPr>
      <w:r>
        <w:rPr>
          <w:b/>
          <w:bCs/>
          <w:sz w:val="28"/>
          <w:szCs w:val="28"/>
        </w:rPr>
        <w:t>ГАЗ ВУГЛЕВОДН</w:t>
      </w:r>
      <w:r>
        <w:rPr>
          <w:b/>
          <w:bCs/>
          <w:sz w:val="28"/>
          <w:szCs w:val="28"/>
          <w:lang w:val="uk-UA"/>
        </w:rPr>
        <w:t>ЕВ</w:t>
      </w:r>
      <w:r>
        <w:rPr>
          <w:b/>
          <w:bCs/>
          <w:sz w:val="28"/>
          <w:szCs w:val="28"/>
        </w:rPr>
        <w:t>ИЙ СКРАПЛЕНИЙ ПАЛИВНИЙ</w:t>
      </w:r>
    </w:p>
    <w:p w:rsidR="00EE53F4" w:rsidRDefault="00EE53F4" w:rsidP="00EE53F4">
      <w:pPr>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b/>
          <w:sz w:val="28"/>
          <w:szCs w:val="28"/>
          <w:lang w:val="uk-UA" w:bidi="en-US"/>
        </w:rPr>
      </w:pPr>
      <w:r w:rsidRPr="0036152E">
        <w:rPr>
          <w:rFonts w:ascii="Times New Roman" w:hAnsi="Times New Roman"/>
          <w:b/>
          <w:sz w:val="28"/>
          <w:szCs w:val="28"/>
          <w:lang w:val="uk-UA" w:bidi="en-US"/>
        </w:rPr>
        <w:t xml:space="preserve">«Код згідно ДК 021:2015 «Єдиний закупівельний словник» - </w:t>
      </w:r>
    </w:p>
    <w:p w:rsidR="009E059A" w:rsidRPr="005C4D90" w:rsidRDefault="00EE53F4" w:rsidP="00EE53F4">
      <w:pPr>
        <w:spacing w:line="240" w:lineRule="auto"/>
        <w:ind w:left="708"/>
        <w:jc w:val="center"/>
        <w:rPr>
          <w:rFonts w:ascii="Verdana" w:hAnsi="Verdana" w:cs="Times New Roman"/>
          <w:b/>
          <w:bCs/>
        </w:rPr>
      </w:pPr>
      <w:r w:rsidRPr="00D318C0">
        <w:rPr>
          <w:rFonts w:ascii="Times New Roman" w:hAnsi="Times New Roman"/>
          <w:b/>
          <w:bCs/>
          <w:sz w:val="28"/>
          <w:szCs w:val="28"/>
          <w:lang w:val="uk-UA" w:eastAsia="zh-CN"/>
        </w:rPr>
        <w:t xml:space="preserve">код </w:t>
      </w:r>
      <w:r w:rsidRPr="00D318C0">
        <w:rPr>
          <w:rFonts w:ascii="Times New Roman" w:hAnsi="Times New Roman"/>
          <w:b/>
          <w:sz w:val="28"/>
          <w:szCs w:val="28"/>
        </w:rPr>
        <w:t>09120000-6</w:t>
      </w:r>
      <w:r w:rsidR="007675B1">
        <w:rPr>
          <w:rFonts w:ascii="Times New Roman" w:hAnsi="Times New Roman"/>
          <w:b/>
          <w:sz w:val="28"/>
          <w:szCs w:val="28"/>
          <w:lang w:val="uk-UA"/>
        </w:rPr>
        <w:t xml:space="preserve"> </w:t>
      </w:r>
      <w:r w:rsidRPr="00D318C0">
        <w:rPr>
          <w:rFonts w:ascii="Times New Roman" w:hAnsi="Times New Roman"/>
          <w:b/>
          <w:sz w:val="28"/>
          <w:szCs w:val="28"/>
          <w:lang w:val="uk-UA"/>
        </w:rPr>
        <w:t>-</w:t>
      </w:r>
      <w:r w:rsidRPr="00D318C0">
        <w:rPr>
          <w:rFonts w:ascii="Times New Roman" w:hAnsi="Times New Roman"/>
          <w:b/>
          <w:sz w:val="28"/>
          <w:szCs w:val="28"/>
        </w:rPr>
        <w:t xml:space="preserve"> Газове паливо</w:t>
      </w:r>
    </w:p>
    <w:p w:rsidR="009A3DDE" w:rsidRPr="00556845" w:rsidRDefault="009A3DDE" w:rsidP="004D156C">
      <w:pPr>
        <w:spacing w:line="240" w:lineRule="auto"/>
        <w:jc w:val="center"/>
        <w:rPr>
          <w:rFonts w:ascii="Verdana" w:hAnsi="Verdana"/>
          <w:b/>
          <w:bCs/>
          <w:color w:val="auto"/>
          <w:lang w:val="uk-UA"/>
        </w:rPr>
      </w:pPr>
    </w:p>
    <w:p w:rsidR="009A3DDE" w:rsidRPr="00556845" w:rsidRDefault="009A3DDE" w:rsidP="00A44CC4">
      <w:pPr>
        <w:spacing w:line="240" w:lineRule="auto"/>
        <w:rPr>
          <w:rFonts w:ascii="Verdana" w:hAnsi="Verdana"/>
          <w:b/>
          <w:bCs/>
          <w:color w:val="auto"/>
          <w:lang w:val="uk-UA"/>
        </w:rPr>
      </w:pPr>
    </w:p>
    <w:p w:rsidR="009A3DDE" w:rsidRPr="00556845" w:rsidRDefault="009A3DDE" w:rsidP="00A44CC4">
      <w:pPr>
        <w:spacing w:line="240" w:lineRule="auto"/>
        <w:rPr>
          <w:rFonts w:ascii="Verdana" w:hAnsi="Verdana"/>
          <w:b/>
          <w:bCs/>
          <w:color w:val="auto"/>
          <w:lang w:val="uk-UA"/>
        </w:rPr>
      </w:pPr>
    </w:p>
    <w:p w:rsidR="009A3DDE" w:rsidRPr="00556845" w:rsidRDefault="009A3DDE" w:rsidP="00A44CC4">
      <w:pPr>
        <w:spacing w:line="240" w:lineRule="auto"/>
        <w:jc w:val="center"/>
        <w:rPr>
          <w:rFonts w:ascii="Verdana" w:hAnsi="Verdana"/>
          <w:b/>
          <w:bCs/>
          <w:color w:val="auto"/>
          <w:lang w:val="uk-UA"/>
        </w:rPr>
      </w:pPr>
    </w:p>
    <w:p w:rsidR="009A3DDE" w:rsidRPr="00556845" w:rsidRDefault="009A3DDE" w:rsidP="00A44CC4">
      <w:pPr>
        <w:spacing w:line="240" w:lineRule="auto"/>
        <w:jc w:val="center"/>
        <w:rPr>
          <w:rFonts w:ascii="Verdana" w:hAnsi="Verdana"/>
          <w:b/>
          <w:bCs/>
          <w:color w:val="auto"/>
          <w:lang w:val="uk-UA"/>
        </w:rPr>
      </w:pPr>
    </w:p>
    <w:p w:rsidR="009A3DDE" w:rsidRPr="00556845" w:rsidRDefault="009A3DDE" w:rsidP="00A44CC4">
      <w:pPr>
        <w:spacing w:line="240" w:lineRule="auto"/>
        <w:jc w:val="center"/>
        <w:rPr>
          <w:rFonts w:ascii="Verdana" w:hAnsi="Verdana"/>
          <w:b/>
          <w:bCs/>
          <w:color w:val="auto"/>
          <w:lang w:val="uk-UA"/>
        </w:rPr>
      </w:pPr>
    </w:p>
    <w:p w:rsidR="009A3DDE" w:rsidRPr="00556845" w:rsidRDefault="009A3DDE" w:rsidP="00A44CC4">
      <w:pPr>
        <w:spacing w:line="240" w:lineRule="auto"/>
        <w:jc w:val="center"/>
        <w:rPr>
          <w:rFonts w:ascii="Verdana" w:hAnsi="Verdana"/>
          <w:b/>
          <w:bCs/>
          <w:color w:val="auto"/>
          <w:lang w:val="uk-UA"/>
        </w:rPr>
      </w:pPr>
    </w:p>
    <w:p w:rsidR="009A3DDE" w:rsidRPr="00556845" w:rsidRDefault="009A3DDE" w:rsidP="00A44CC4">
      <w:pPr>
        <w:spacing w:line="240" w:lineRule="auto"/>
        <w:jc w:val="center"/>
        <w:rPr>
          <w:rFonts w:ascii="Verdana" w:hAnsi="Verdana"/>
          <w:b/>
          <w:bCs/>
          <w:color w:val="auto"/>
          <w:lang w:val="uk-UA"/>
        </w:rPr>
      </w:pPr>
    </w:p>
    <w:p w:rsidR="009A3DDE" w:rsidRPr="00556845" w:rsidRDefault="009A3DDE" w:rsidP="00A44CC4">
      <w:pPr>
        <w:spacing w:line="240" w:lineRule="auto"/>
        <w:jc w:val="center"/>
        <w:rPr>
          <w:rFonts w:ascii="Verdana" w:hAnsi="Verdana"/>
          <w:b/>
          <w:bCs/>
          <w:color w:val="auto"/>
          <w:lang w:val="uk-UA"/>
        </w:rPr>
      </w:pPr>
    </w:p>
    <w:p w:rsidR="009A3DDE" w:rsidRPr="00556845" w:rsidRDefault="009A3DDE" w:rsidP="00A44CC4">
      <w:pPr>
        <w:spacing w:line="240" w:lineRule="auto"/>
        <w:jc w:val="center"/>
        <w:rPr>
          <w:rFonts w:ascii="Verdana" w:hAnsi="Verdana"/>
          <w:b/>
          <w:bCs/>
          <w:color w:val="auto"/>
          <w:lang w:val="uk-UA"/>
        </w:rPr>
      </w:pPr>
    </w:p>
    <w:p w:rsidR="009A3DDE" w:rsidRPr="00556845" w:rsidRDefault="009A3DDE" w:rsidP="00A44CC4">
      <w:pPr>
        <w:spacing w:line="240" w:lineRule="auto"/>
        <w:jc w:val="center"/>
        <w:rPr>
          <w:rFonts w:ascii="Verdana" w:hAnsi="Verdana"/>
          <w:b/>
          <w:bCs/>
          <w:color w:val="auto"/>
          <w:lang w:val="uk-UA"/>
        </w:rPr>
      </w:pPr>
    </w:p>
    <w:p w:rsidR="009A3DDE" w:rsidRPr="00556845" w:rsidRDefault="009A3DDE" w:rsidP="00A44CC4">
      <w:pPr>
        <w:spacing w:line="240" w:lineRule="auto"/>
        <w:jc w:val="center"/>
        <w:rPr>
          <w:rFonts w:ascii="Verdana" w:hAnsi="Verdana"/>
          <w:b/>
          <w:bCs/>
          <w:color w:val="auto"/>
          <w:lang w:val="uk-UA"/>
        </w:rPr>
      </w:pPr>
    </w:p>
    <w:p w:rsidR="009A3DDE" w:rsidRPr="00556845" w:rsidRDefault="009A3DDE" w:rsidP="00A44CC4">
      <w:pPr>
        <w:spacing w:line="240" w:lineRule="auto"/>
        <w:jc w:val="center"/>
        <w:rPr>
          <w:rFonts w:ascii="Verdana" w:hAnsi="Verdana"/>
          <w:b/>
          <w:bCs/>
          <w:color w:val="auto"/>
          <w:lang w:val="uk-UA"/>
        </w:rPr>
      </w:pPr>
    </w:p>
    <w:p w:rsidR="009A3DDE" w:rsidRPr="00556845" w:rsidRDefault="009A3DDE" w:rsidP="00A44CC4">
      <w:pPr>
        <w:spacing w:line="240" w:lineRule="auto"/>
        <w:jc w:val="center"/>
        <w:rPr>
          <w:rFonts w:ascii="Verdana" w:hAnsi="Verdana"/>
          <w:b/>
          <w:bCs/>
          <w:color w:val="auto"/>
          <w:lang w:val="uk-UA"/>
        </w:rPr>
      </w:pPr>
    </w:p>
    <w:p w:rsidR="009A3DDE" w:rsidRPr="00556845" w:rsidRDefault="009A3DDE" w:rsidP="00A44CC4">
      <w:pPr>
        <w:spacing w:line="240" w:lineRule="auto"/>
        <w:jc w:val="center"/>
        <w:rPr>
          <w:rFonts w:ascii="Verdana" w:hAnsi="Verdana"/>
          <w:b/>
          <w:bCs/>
          <w:color w:val="auto"/>
          <w:lang w:val="uk-UA"/>
        </w:rPr>
      </w:pPr>
    </w:p>
    <w:p w:rsidR="009A3DDE" w:rsidRPr="00556845" w:rsidRDefault="009A3DDE" w:rsidP="00A44CC4">
      <w:pPr>
        <w:spacing w:line="240" w:lineRule="auto"/>
        <w:jc w:val="center"/>
        <w:rPr>
          <w:rFonts w:ascii="Verdana" w:hAnsi="Verdana"/>
          <w:b/>
          <w:color w:val="auto"/>
          <w:lang w:val="uk-UA"/>
        </w:rPr>
      </w:pPr>
    </w:p>
    <w:p w:rsidR="009A3DDE" w:rsidRPr="00556845" w:rsidRDefault="009A3DDE" w:rsidP="00A44CC4">
      <w:pPr>
        <w:spacing w:line="240" w:lineRule="auto"/>
        <w:jc w:val="center"/>
        <w:rPr>
          <w:rFonts w:ascii="Verdana" w:hAnsi="Verdana"/>
          <w:b/>
          <w:color w:val="auto"/>
          <w:lang w:val="uk-UA"/>
        </w:rPr>
      </w:pPr>
    </w:p>
    <w:p w:rsidR="00540C5F" w:rsidRPr="00556845" w:rsidRDefault="00540C5F" w:rsidP="00A44CC4">
      <w:pPr>
        <w:spacing w:line="240" w:lineRule="auto"/>
        <w:jc w:val="center"/>
        <w:rPr>
          <w:rFonts w:ascii="Verdana" w:hAnsi="Verdana"/>
          <w:b/>
          <w:color w:val="auto"/>
          <w:lang w:val="uk-UA"/>
        </w:rPr>
      </w:pPr>
    </w:p>
    <w:p w:rsidR="00540C5F" w:rsidRPr="00556845" w:rsidRDefault="00540C5F" w:rsidP="00A44CC4">
      <w:pPr>
        <w:spacing w:line="240" w:lineRule="auto"/>
        <w:jc w:val="center"/>
        <w:rPr>
          <w:rFonts w:ascii="Verdana" w:hAnsi="Verdana"/>
          <w:b/>
          <w:color w:val="auto"/>
          <w:lang w:val="uk-UA"/>
        </w:rPr>
      </w:pPr>
    </w:p>
    <w:p w:rsidR="00540C5F" w:rsidRPr="00556845" w:rsidRDefault="00540C5F" w:rsidP="00A44CC4">
      <w:pPr>
        <w:spacing w:line="240" w:lineRule="auto"/>
        <w:jc w:val="center"/>
        <w:rPr>
          <w:rFonts w:ascii="Verdana" w:hAnsi="Verdana"/>
          <w:b/>
          <w:color w:val="auto"/>
          <w:lang w:val="uk-UA"/>
        </w:rPr>
      </w:pPr>
    </w:p>
    <w:p w:rsidR="00540C5F" w:rsidRPr="00556845" w:rsidRDefault="00540C5F" w:rsidP="00A44CC4">
      <w:pPr>
        <w:spacing w:line="240" w:lineRule="auto"/>
        <w:jc w:val="center"/>
        <w:rPr>
          <w:rFonts w:ascii="Verdana" w:hAnsi="Verdana"/>
          <w:b/>
          <w:color w:val="auto"/>
          <w:lang w:val="uk-UA"/>
        </w:rPr>
      </w:pPr>
    </w:p>
    <w:p w:rsidR="00540C5F" w:rsidRPr="00556845" w:rsidRDefault="00540C5F" w:rsidP="00A44CC4">
      <w:pPr>
        <w:spacing w:line="240" w:lineRule="auto"/>
        <w:jc w:val="center"/>
        <w:rPr>
          <w:rFonts w:ascii="Verdana" w:hAnsi="Verdana"/>
          <w:b/>
          <w:color w:val="auto"/>
          <w:lang w:val="uk-UA"/>
        </w:rPr>
      </w:pPr>
    </w:p>
    <w:p w:rsidR="009A3DDE" w:rsidRPr="00556845" w:rsidRDefault="009A3DDE" w:rsidP="00A44CC4">
      <w:pPr>
        <w:spacing w:line="240" w:lineRule="auto"/>
        <w:jc w:val="center"/>
        <w:rPr>
          <w:rFonts w:ascii="Verdana" w:hAnsi="Verdana"/>
          <w:b/>
          <w:color w:val="auto"/>
          <w:lang w:val="uk-UA"/>
        </w:rPr>
      </w:pPr>
    </w:p>
    <w:p w:rsidR="009A3DDE" w:rsidRPr="00556845" w:rsidRDefault="009A3DDE" w:rsidP="00A44CC4">
      <w:pPr>
        <w:spacing w:line="240" w:lineRule="auto"/>
        <w:jc w:val="center"/>
        <w:rPr>
          <w:rFonts w:ascii="Verdana" w:hAnsi="Verdana"/>
          <w:b/>
          <w:color w:val="auto"/>
          <w:lang w:val="uk-UA"/>
        </w:rPr>
      </w:pPr>
    </w:p>
    <w:p w:rsidR="009A3DDE" w:rsidRPr="00556845" w:rsidRDefault="009A3DDE" w:rsidP="00A44CC4">
      <w:pPr>
        <w:spacing w:line="240" w:lineRule="auto"/>
        <w:jc w:val="center"/>
        <w:rPr>
          <w:rFonts w:ascii="Verdana" w:hAnsi="Verdana"/>
          <w:b/>
          <w:color w:val="auto"/>
          <w:lang w:val="uk-UA"/>
        </w:rPr>
      </w:pPr>
    </w:p>
    <w:p w:rsidR="009A3DDE" w:rsidRPr="00556845" w:rsidRDefault="009A3DDE" w:rsidP="00A44CC4">
      <w:pPr>
        <w:spacing w:line="240" w:lineRule="auto"/>
        <w:jc w:val="center"/>
        <w:rPr>
          <w:rFonts w:ascii="Verdana" w:hAnsi="Verdana"/>
          <w:b/>
          <w:color w:val="auto"/>
          <w:lang w:val="uk-UA"/>
        </w:rPr>
      </w:pPr>
    </w:p>
    <w:p w:rsidR="00933267" w:rsidRPr="00556845" w:rsidRDefault="00933267" w:rsidP="00A44CC4">
      <w:pPr>
        <w:spacing w:line="240" w:lineRule="auto"/>
        <w:jc w:val="center"/>
        <w:rPr>
          <w:rFonts w:ascii="Verdana" w:hAnsi="Verdana"/>
          <w:b/>
          <w:color w:val="auto"/>
          <w:lang w:val="uk-UA"/>
        </w:rPr>
      </w:pPr>
    </w:p>
    <w:p w:rsidR="00933267" w:rsidRDefault="00933267" w:rsidP="00A44CC4">
      <w:pPr>
        <w:spacing w:line="240" w:lineRule="auto"/>
        <w:jc w:val="center"/>
        <w:rPr>
          <w:rFonts w:ascii="Verdana" w:hAnsi="Verdana"/>
          <w:b/>
          <w:color w:val="auto"/>
          <w:lang w:val="uk-UA"/>
        </w:rPr>
      </w:pPr>
    </w:p>
    <w:p w:rsidR="005E5218" w:rsidRPr="00556845" w:rsidRDefault="005E5218" w:rsidP="00A44CC4">
      <w:pPr>
        <w:spacing w:line="240" w:lineRule="auto"/>
        <w:jc w:val="center"/>
        <w:rPr>
          <w:rFonts w:ascii="Verdana" w:hAnsi="Verdana"/>
          <w:b/>
          <w:color w:val="auto"/>
          <w:lang w:val="uk-UA"/>
        </w:rPr>
      </w:pPr>
    </w:p>
    <w:p w:rsidR="00933267" w:rsidRPr="00556845" w:rsidRDefault="00933267" w:rsidP="00A44CC4">
      <w:pPr>
        <w:spacing w:line="240" w:lineRule="auto"/>
        <w:jc w:val="center"/>
        <w:rPr>
          <w:rFonts w:ascii="Verdana" w:hAnsi="Verdana"/>
          <w:b/>
          <w:color w:val="auto"/>
          <w:lang w:val="uk-UA"/>
        </w:rPr>
      </w:pPr>
    </w:p>
    <w:p w:rsidR="00933267" w:rsidRDefault="00933267" w:rsidP="00A44CC4">
      <w:pPr>
        <w:spacing w:line="240" w:lineRule="auto"/>
        <w:jc w:val="center"/>
        <w:rPr>
          <w:rFonts w:ascii="Verdana" w:hAnsi="Verdana"/>
          <w:b/>
          <w:color w:val="auto"/>
          <w:lang w:val="uk-UA"/>
        </w:rPr>
      </w:pPr>
    </w:p>
    <w:p w:rsidR="004D156C" w:rsidRDefault="004D156C" w:rsidP="00A44CC4">
      <w:pPr>
        <w:spacing w:line="240" w:lineRule="auto"/>
        <w:jc w:val="center"/>
        <w:rPr>
          <w:rFonts w:ascii="Verdana" w:hAnsi="Verdana"/>
          <w:b/>
          <w:color w:val="auto"/>
          <w:lang w:val="uk-UA"/>
        </w:rPr>
      </w:pPr>
    </w:p>
    <w:p w:rsidR="004D156C" w:rsidRDefault="004D156C" w:rsidP="00A44CC4">
      <w:pPr>
        <w:spacing w:line="240" w:lineRule="auto"/>
        <w:jc w:val="center"/>
        <w:rPr>
          <w:rFonts w:ascii="Verdana" w:hAnsi="Verdana"/>
          <w:b/>
          <w:color w:val="auto"/>
          <w:lang w:val="uk-UA"/>
        </w:rPr>
      </w:pPr>
    </w:p>
    <w:p w:rsidR="004D156C" w:rsidRDefault="004D156C" w:rsidP="00A44CC4">
      <w:pPr>
        <w:spacing w:line="240" w:lineRule="auto"/>
        <w:jc w:val="center"/>
        <w:rPr>
          <w:rFonts w:ascii="Verdana" w:hAnsi="Verdana"/>
          <w:b/>
          <w:color w:val="auto"/>
          <w:lang w:val="uk-UA"/>
        </w:rPr>
      </w:pPr>
    </w:p>
    <w:p w:rsidR="004D156C" w:rsidRDefault="004D156C" w:rsidP="00A44CC4">
      <w:pPr>
        <w:spacing w:line="240" w:lineRule="auto"/>
        <w:jc w:val="center"/>
        <w:rPr>
          <w:rFonts w:ascii="Verdana" w:hAnsi="Verdana"/>
          <w:b/>
          <w:color w:val="auto"/>
          <w:lang w:val="uk-UA"/>
        </w:rPr>
      </w:pPr>
    </w:p>
    <w:p w:rsidR="004D156C" w:rsidRPr="00556845" w:rsidRDefault="004D156C" w:rsidP="00A44CC4">
      <w:pPr>
        <w:spacing w:line="240" w:lineRule="auto"/>
        <w:jc w:val="center"/>
        <w:rPr>
          <w:rFonts w:ascii="Verdana" w:hAnsi="Verdana"/>
          <w:b/>
          <w:color w:val="auto"/>
          <w:lang w:val="uk-UA"/>
        </w:rPr>
      </w:pPr>
    </w:p>
    <w:p w:rsidR="00933267" w:rsidRPr="00556845" w:rsidRDefault="00933267" w:rsidP="00A44CC4">
      <w:pPr>
        <w:spacing w:line="240" w:lineRule="auto"/>
        <w:jc w:val="center"/>
        <w:rPr>
          <w:rFonts w:ascii="Verdana" w:hAnsi="Verdana"/>
          <w:b/>
          <w:color w:val="auto"/>
          <w:lang w:val="uk-UA"/>
        </w:rPr>
      </w:pPr>
    </w:p>
    <w:p w:rsidR="00933267" w:rsidRPr="00556845" w:rsidRDefault="00933267" w:rsidP="00A44CC4">
      <w:pPr>
        <w:spacing w:line="240" w:lineRule="auto"/>
        <w:jc w:val="center"/>
        <w:rPr>
          <w:rFonts w:ascii="Verdana" w:hAnsi="Verdana"/>
          <w:b/>
          <w:color w:val="auto"/>
          <w:lang w:val="uk-UA"/>
        </w:rPr>
      </w:pPr>
    </w:p>
    <w:tbl>
      <w:tblPr>
        <w:tblStyle w:val="a3"/>
        <w:tblW w:w="10025" w:type="dxa"/>
        <w:tblLayout w:type="fixed"/>
        <w:tblLook w:val="04A0"/>
      </w:tblPr>
      <w:tblGrid>
        <w:gridCol w:w="796"/>
        <w:gridCol w:w="2460"/>
        <w:gridCol w:w="6769"/>
      </w:tblGrid>
      <w:tr w:rsidR="00C73FA8" w:rsidRPr="00E8141C" w:rsidTr="00A44CC4">
        <w:tc>
          <w:tcPr>
            <w:tcW w:w="796" w:type="dxa"/>
          </w:tcPr>
          <w:p w:rsidR="0011246F" w:rsidRPr="00556845" w:rsidRDefault="0011246F" w:rsidP="00A44CC4">
            <w:pPr>
              <w:pStyle w:val="rvps2"/>
              <w:spacing w:before="0" w:beforeAutospacing="0" w:after="150" w:afterAutospacing="0"/>
              <w:rPr>
                <w:rFonts w:ascii="Verdana" w:eastAsia="Calibri" w:hAnsi="Verdana"/>
                <w:b/>
                <w:sz w:val="22"/>
                <w:szCs w:val="22"/>
                <w:lang w:val="uk-UA" w:bidi="en-US"/>
              </w:rPr>
            </w:pPr>
            <w:r w:rsidRPr="00556845">
              <w:rPr>
                <w:rFonts w:ascii="Verdana" w:eastAsia="Calibri" w:hAnsi="Verdana"/>
                <w:b/>
                <w:sz w:val="22"/>
                <w:szCs w:val="22"/>
                <w:lang w:val="uk-UA" w:bidi="en-US"/>
              </w:rPr>
              <w:t>№</w:t>
            </w:r>
          </w:p>
        </w:tc>
        <w:tc>
          <w:tcPr>
            <w:tcW w:w="9229" w:type="dxa"/>
            <w:gridSpan w:val="2"/>
          </w:tcPr>
          <w:p w:rsidR="0011246F" w:rsidRPr="00556845" w:rsidRDefault="00A44CC4" w:rsidP="00A44CC4">
            <w:pPr>
              <w:pStyle w:val="rvps2"/>
              <w:spacing w:before="0" w:beforeAutospacing="0" w:after="150" w:afterAutospacing="0"/>
              <w:jc w:val="center"/>
              <w:rPr>
                <w:rFonts w:ascii="Verdana" w:hAnsi="Verdana"/>
                <w:b/>
                <w:sz w:val="22"/>
                <w:szCs w:val="22"/>
                <w:lang w:val="uk-UA"/>
              </w:rPr>
            </w:pPr>
            <w:r w:rsidRPr="00556845">
              <w:rPr>
                <w:rFonts w:ascii="Verdana" w:hAnsi="Verdana"/>
                <w:b/>
                <w:sz w:val="22"/>
                <w:szCs w:val="22"/>
                <w:lang w:val="uk-UA"/>
              </w:rPr>
              <w:t xml:space="preserve">Документація </w:t>
            </w:r>
            <w:r w:rsidR="0011246F" w:rsidRPr="00556845">
              <w:rPr>
                <w:rFonts w:ascii="Verdana" w:hAnsi="Verdana"/>
                <w:b/>
                <w:sz w:val="22"/>
                <w:szCs w:val="22"/>
                <w:lang w:val="uk-UA"/>
              </w:rPr>
              <w:t>спрощеної закупівлі</w:t>
            </w:r>
          </w:p>
        </w:tc>
      </w:tr>
      <w:tr w:rsidR="00C73FA8" w:rsidRPr="00E8141C" w:rsidTr="00A44CC4">
        <w:tc>
          <w:tcPr>
            <w:tcW w:w="796" w:type="dxa"/>
          </w:tcPr>
          <w:p w:rsidR="009A3DDE" w:rsidRPr="00556845" w:rsidRDefault="0011246F" w:rsidP="00A44CC4">
            <w:pPr>
              <w:pStyle w:val="rvps2"/>
              <w:spacing w:before="0" w:beforeAutospacing="0" w:after="150" w:afterAutospacing="0"/>
              <w:rPr>
                <w:rFonts w:ascii="Verdana" w:eastAsia="Calibri" w:hAnsi="Verdana"/>
                <w:sz w:val="22"/>
                <w:szCs w:val="22"/>
                <w:lang w:val="uk-UA" w:bidi="en-US"/>
              </w:rPr>
            </w:pPr>
            <w:r w:rsidRPr="00556845">
              <w:rPr>
                <w:rFonts w:ascii="Verdana" w:eastAsia="Calibri" w:hAnsi="Verdana"/>
                <w:sz w:val="22"/>
                <w:szCs w:val="22"/>
                <w:lang w:val="uk-UA" w:bidi="en-US"/>
              </w:rPr>
              <w:t>1.</w:t>
            </w:r>
          </w:p>
        </w:tc>
        <w:tc>
          <w:tcPr>
            <w:tcW w:w="9229" w:type="dxa"/>
            <w:gridSpan w:val="2"/>
          </w:tcPr>
          <w:p w:rsidR="009A3DDE" w:rsidRPr="00556845" w:rsidRDefault="0011246F" w:rsidP="00A44CC4">
            <w:pPr>
              <w:pStyle w:val="rvps2"/>
              <w:spacing w:before="0" w:beforeAutospacing="0" w:after="150" w:afterAutospacing="0"/>
              <w:jc w:val="center"/>
              <w:rPr>
                <w:rFonts w:ascii="Verdana" w:hAnsi="Verdana"/>
                <w:b/>
                <w:sz w:val="22"/>
                <w:szCs w:val="22"/>
                <w:lang w:val="uk-UA"/>
              </w:rPr>
            </w:pPr>
            <w:r w:rsidRPr="00556845">
              <w:rPr>
                <w:rFonts w:ascii="Verdana" w:hAnsi="Verdana"/>
                <w:b/>
                <w:sz w:val="22"/>
                <w:szCs w:val="22"/>
                <w:lang w:val="uk-UA"/>
              </w:rPr>
              <w:t>Загальні положення</w:t>
            </w:r>
          </w:p>
        </w:tc>
      </w:tr>
      <w:tr w:rsidR="00C73FA8" w:rsidRPr="00556845" w:rsidTr="006B5AC6">
        <w:tc>
          <w:tcPr>
            <w:tcW w:w="796" w:type="dxa"/>
          </w:tcPr>
          <w:p w:rsidR="009A3DDE" w:rsidRPr="00556845" w:rsidRDefault="009A3DDE" w:rsidP="00A44CC4">
            <w:pPr>
              <w:pStyle w:val="rvps2"/>
              <w:spacing w:before="0" w:beforeAutospacing="0" w:after="150" w:afterAutospacing="0"/>
              <w:jc w:val="center"/>
              <w:rPr>
                <w:rFonts w:ascii="Verdana" w:hAnsi="Verdana"/>
                <w:sz w:val="22"/>
                <w:szCs w:val="22"/>
                <w:lang w:val="uk-UA"/>
              </w:rPr>
            </w:pPr>
            <w:r w:rsidRPr="00556845">
              <w:rPr>
                <w:rFonts w:ascii="Verdana" w:eastAsia="Calibri" w:hAnsi="Verdana"/>
                <w:sz w:val="22"/>
                <w:szCs w:val="22"/>
                <w:lang w:val="uk-UA" w:bidi="en-US"/>
              </w:rPr>
              <w:br w:type="page"/>
            </w:r>
            <w:r w:rsidR="0011246F" w:rsidRPr="00556845">
              <w:rPr>
                <w:rFonts w:ascii="Verdana" w:eastAsia="Calibri" w:hAnsi="Verdana"/>
                <w:sz w:val="22"/>
                <w:szCs w:val="22"/>
                <w:lang w:val="uk-UA" w:bidi="en-US"/>
              </w:rPr>
              <w:t>1.1</w:t>
            </w:r>
          </w:p>
        </w:tc>
        <w:tc>
          <w:tcPr>
            <w:tcW w:w="2460" w:type="dxa"/>
          </w:tcPr>
          <w:p w:rsidR="009A3DDE" w:rsidRPr="00556845" w:rsidRDefault="009A3DDE" w:rsidP="00A44CC4">
            <w:pPr>
              <w:pStyle w:val="rvps2"/>
              <w:spacing w:before="0" w:beforeAutospacing="0" w:after="150" w:afterAutospacing="0"/>
              <w:jc w:val="both"/>
              <w:rPr>
                <w:rFonts w:ascii="Verdana" w:hAnsi="Verdana"/>
                <w:sz w:val="22"/>
                <w:szCs w:val="22"/>
                <w:lang w:val="uk-UA"/>
              </w:rPr>
            </w:pPr>
            <w:r w:rsidRPr="00556845">
              <w:rPr>
                <w:rFonts w:ascii="Verdana" w:hAnsi="Verdana"/>
                <w:sz w:val="22"/>
                <w:szCs w:val="22"/>
                <w:lang w:val="uk-UA"/>
              </w:rPr>
              <w:t>Терміни, які вживаються в документації</w:t>
            </w:r>
          </w:p>
        </w:tc>
        <w:tc>
          <w:tcPr>
            <w:tcW w:w="6769" w:type="dxa"/>
          </w:tcPr>
          <w:p w:rsidR="00987C9E" w:rsidRPr="00556845" w:rsidRDefault="004C3CF2" w:rsidP="00933267">
            <w:pPr>
              <w:pStyle w:val="rvps2"/>
              <w:spacing w:before="0" w:beforeAutospacing="0" w:after="0" w:afterAutospacing="0"/>
              <w:ind w:firstLine="259"/>
              <w:jc w:val="both"/>
              <w:rPr>
                <w:rFonts w:ascii="Verdana" w:hAnsi="Verdana"/>
                <w:sz w:val="22"/>
                <w:szCs w:val="22"/>
                <w:lang w:val="uk-UA"/>
              </w:rPr>
            </w:pPr>
            <w:r w:rsidRPr="00556845">
              <w:rPr>
                <w:rFonts w:ascii="Verdana" w:hAnsi="Verdana"/>
                <w:sz w:val="22"/>
                <w:szCs w:val="22"/>
                <w:lang w:val="uk-UA"/>
              </w:rPr>
              <w:t>Д</w:t>
            </w:r>
            <w:r w:rsidR="009A3DDE" w:rsidRPr="00556845">
              <w:rPr>
                <w:rFonts w:ascii="Verdana" w:hAnsi="Verdana"/>
                <w:sz w:val="22"/>
                <w:szCs w:val="22"/>
                <w:lang w:val="uk-UA"/>
              </w:rPr>
              <w:t>окументацію розроблено відповідно до вимог Закону України «Про публічні закупівлі» (далі - Закон). Терміни вживаються у значенні, наведеному в Законі.</w:t>
            </w:r>
          </w:p>
        </w:tc>
      </w:tr>
      <w:tr w:rsidR="00C73FA8" w:rsidRPr="00556845" w:rsidTr="006B5AC6">
        <w:tc>
          <w:tcPr>
            <w:tcW w:w="796" w:type="dxa"/>
          </w:tcPr>
          <w:p w:rsidR="0011246F" w:rsidRPr="00556845" w:rsidRDefault="0011246F" w:rsidP="00A44CC4">
            <w:pPr>
              <w:pStyle w:val="rvps2"/>
              <w:spacing w:before="0" w:beforeAutospacing="0" w:after="150" w:afterAutospacing="0"/>
              <w:jc w:val="center"/>
              <w:rPr>
                <w:rFonts w:ascii="Verdana" w:eastAsia="Calibri" w:hAnsi="Verdana"/>
                <w:sz w:val="22"/>
                <w:szCs w:val="22"/>
                <w:lang w:val="uk-UA" w:bidi="en-US"/>
              </w:rPr>
            </w:pPr>
            <w:r w:rsidRPr="00556845">
              <w:rPr>
                <w:rFonts w:ascii="Verdana" w:eastAsia="Calibri" w:hAnsi="Verdana"/>
                <w:sz w:val="22"/>
                <w:szCs w:val="22"/>
                <w:lang w:val="uk-UA" w:bidi="en-US"/>
              </w:rPr>
              <w:t>1.2.</w:t>
            </w:r>
          </w:p>
        </w:tc>
        <w:tc>
          <w:tcPr>
            <w:tcW w:w="2460" w:type="dxa"/>
          </w:tcPr>
          <w:p w:rsidR="0011246F" w:rsidRPr="00556845" w:rsidRDefault="0011246F" w:rsidP="00A44CC4">
            <w:pPr>
              <w:pStyle w:val="rvps2"/>
              <w:spacing w:before="0" w:beforeAutospacing="0" w:after="150" w:afterAutospacing="0"/>
              <w:jc w:val="both"/>
              <w:rPr>
                <w:rFonts w:ascii="Verdana" w:hAnsi="Verdana"/>
                <w:sz w:val="22"/>
                <w:szCs w:val="22"/>
                <w:lang w:val="uk-UA"/>
              </w:rPr>
            </w:pPr>
            <w:r w:rsidRPr="00556845">
              <w:rPr>
                <w:rFonts w:ascii="Verdana" w:hAnsi="Verdana"/>
                <w:sz w:val="22"/>
                <w:szCs w:val="22"/>
                <w:lang w:val="uk-UA"/>
              </w:rPr>
              <w:t>Інформація  про  мову (мови),  якою  (якими) повинно  бути  складено пропозиції</w:t>
            </w:r>
          </w:p>
        </w:tc>
        <w:tc>
          <w:tcPr>
            <w:tcW w:w="6769" w:type="dxa"/>
          </w:tcPr>
          <w:p w:rsidR="0011246F" w:rsidRPr="00556845" w:rsidRDefault="0011246F" w:rsidP="00A44CC4">
            <w:pPr>
              <w:pStyle w:val="rvps2"/>
              <w:spacing w:before="0" w:beforeAutospacing="0" w:after="0" w:afterAutospacing="0"/>
              <w:ind w:firstLine="259"/>
              <w:jc w:val="both"/>
              <w:rPr>
                <w:rFonts w:ascii="Verdana" w:hAnsi="Verdana"/>
                <w:sz w:val="22"/>
                <w:szCs w:val="22"/>
                <w:lang w:val="uk-UA"/>
              </w:rPr>
            </w:pPr>
            <w:r w:rsidRPr="00556845">
              <w:rPr>
                <w:rFonts w:ascii="Verdana" w:hAnsi="Verdana"/>
                <w:sz w:val="22"/>
                <w:szCs w:val="22"/>
                <w:lang w:val="uk-UA"/>
              </w:rPr>
              <w:t xml:space="preserve">Під час проведення спрощених закупівель усі документи, що готуються замовником, викладаються українською мовою. Під час проведення закупівлі усі документи, що мають відношення до пропозиції  та складаються безпосередньо учасником, викладаються  українською мовою. </w:t>
            </w:r>
          </w:p>
          <w:p w:rsidR="0011246F" w:rsidRPr="00556845" w:rsidRDefault="0011246F" w:rsidP="00A44CC4">
            <w:pPr>
              <w:pStyle w:val="rvps2"/>
              <w:spacing w:before="0" w:beforeAutospacing="0" w:after="0" w:afterAutospacing="0"/>
              <w:ind w:firstLine="259"/>
              <w:jc w:val="both"/>
              <w:rPr>
                <w:rFonts w:ascii="Verdana" w:hAnsi="Verdana"/>
                <w:sz w:val="22"/>
                <w:szCs w:val="22"/>
                <w:lang w:val="uk-UA"/>
              </w:rPr>
            </w:pPr>
            <w:r w:rsidRPr="00556845">
              <w:rPr>
                <w:rFonts w:ascii="Verdana" w:hAnsi="Verdana"/>
                <w:sz w:val="22"/>
                <w:szCs w:val="22"/>
                <w:lang w:val="uk-UA"/>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C73FA8" w:rsidRPr="00556845" w:rsidTr="006B5AC6">
        <w:tc>
          <w:tcPr>
            <w:tcW w:w="796" w:type="dxa"/>
          </w:tcPr>
          <w:p w:rsidR="0011246F" w:rsidRPr="00556845" w:rsidRDefault="0011246F" w:rsidP="00A44CC4">
            <w:pPr>
              <w:pStyle w:val="rvps2"/>
              <w:spacing w:before="0" w:beforeAutospacing="0" w:after="150" w:afterAutospacing="0"/>
              <w:jc w:val="center"/>
              <w:rPr>
                <w:rFonts w:ascii="Verdana" w:eastAsia="Calibri" w:hAnsi="Verdana"/>
                <w:sz w:val="22"/>
                <w:szCs w:val="22"/>
                <w:lang w:val="uk-UA" w:bidi="en-US"/>
              </w:rPr>
            </w:pPr>
            <w:r w:rsidRPr="00556845">
              <w:rPr>
                <w:rFonts w:ascii="Verdana" w:eastAsia="Calibri" w:hAnsi="Verdana"/>
                <w:sz w:val="22"/>
                <w:szCs w:val="22"/>
                <w:lang w:val="uk-UA" w:bidi="en-US"/>
              </w:rPr>
              <w:t>1.3.</w:t>
            </w:r>
          </w:p>
        </w:tc>
        <w:tc>
          <w:tcPr>
            <w:tcW w:w="2460" w:type="dxa"/>
          </w:tcPr>
          <w:p w:rsidR="0011246F" w:rsidRPr="00556845" w:rsidRDefault="0011246F" w:rsidP="00A44CC4">
            <w:pPr>
              <w:pStyle w:val="rvps2"/>
              <w:spacing w:before="0" w:beforeAutospacing="0" w:after="150" w:afterAutospacing="0"/>
              <w:jc w:val="both"/>
              <w:rPr>
                <w:rFonts w:ascii="Verdana" w:hAnsi="Verdana"/>
                <w:sz w:val="22"/>
                <w:szCs w:val="22"/>
                <w:lang w:val="uk-UA"/>
              </w:rPr>
            </w:pPr>
            <w:r w:rsidRPr="00556845">
              <w:rPr>
                <w:rFonts w:ascii="Verdana" w:hAnsi="Verdana"/>
                <w:sz w:val="22"/>
                <w:szCs w:val="22"/>
                <w:lang w:val="uk-UA"/>
              </w:rPr>
              <w:t>Інформація про валюту, у якій повинно бути розраховано та зазначено ціну пропозиції</w:t>
            </w:r>
          </w:p>
        </w:tc>
        <w:tc>
          <w:tcPr>
            <w:tcW w:w="6769" w:type="dxa"/>
          </w:tcPr>
          <w:p w:rsidR="0011246F" w:rsidRPr="00556845" w:rsidRDefault="0011246F" w:rsidP="004C3CF2">
            <w:pPr>
              <w:pStyle w:val="rvps2"/>
              <w:spacing w:before="0" w:beforeAutospacing="0" w:after="150" w:afterAutospacing="0"/>
              <w:jc w:val="both"/>
              <w:rPr>
                <w:rFonts w:ascii="Verdana" w:hAnsi="Verdana"/>
                <w:sz w:val="22"/>
                <w:szCs w:val="22"/>
                <w:lang w:val="uk-UA"/>
              </w:rPr>
            </w:pPr>
            <w:r w:rsidRPr="00556845">
              <w:rPr>
                <w:rFonts w:ascii="Verdana" w:hAnsi="Verdana"/>
                <w:sz w:val="22"/>
                <w:szCs w:val="22"/>
                <w:lang w:val="uk-UA"/>
              </w:rPr>
              <w:t>Валютою пропозиції є гривня.</w:t>
            </w:r>
          </w:p>
        </w:tc>
      </w:tr>
      <w:tr w:rsidR="00C73FA8" w:rsidRPr="00556845" w:rsidTr="006B5AC6">
        <w:tc>
          <w:tcPr>
            <w:tcW w:w="796" w:type="dxa"/>
          </w:tcPr>
          <w:p w:rsidR="0011246F" w:rsidRPr="00556845" w:rsidRDefault="0011246F" w:rsidP="00A44CC4">
            <w:pPr>
              <w:pStyle w:val="rvps2"/>
              <w:spacing w:before="0" w:beforeAutospacing="0" w:after="150" w:afterAutospacing="0"/>
              <w:jc w:val="center"/>
              <w:rPr>
                <w:rFonts w:ascii="Verdana" w:eastAsia="Calibri" w:hAnsi="Verdana"/>
                <w:sz w:val="22"/>
                <w:szCs w:val="22"/>
                <w:lang w:val="uk-UA" w:bidi="en-US"/>
              </w:rPr>
            </w:pPr>
            <w:r w:rsidRPr="00556845">
              <w:rPr>
                <w:rFonts w:ascii="Verdana" w:eastAsia="Calibri" w:hAnsi="Verdana"/>
                <w:sz w:val="22"/>
                <w:szCs w:val="22"/>
                <w:lang w:val="uk-UA" w:bidi="en-US"/>
              </w:rPr>
              <w:t>1.4</w:t>
            </w:r>
          </w:p>
        </w:tc>
        <w:tc>
          <w:tcPr>
            <w:tcW w:w="2460" w:type="dxa"/>
          </w:tcPr>
          <w:p w:rsidR="0011246F" w:rsidRPr="00556845" w:rsidRDefault="0011246F" w:rsidP="00A44CC4">
            <w:pPr>
              <w:pStyle w:val="rvps2"/>
              <w:spacing w:before="0" w:beforeAutospacing="0" w:after="150" w:afterAutospacing="0"/>
              <w:jc w:val="both"/>
              <w:rPr>
                <w:rFonts w:ascii="Verdana" w:hAnsi="Verdana"/>
                <w:sz w:val="22"/>
                <w:szCs w:val="22"/>
                <w:lang w:val="uk-UA"/>
              </w:rPr>
            </w:pPr>
            <w:r w:rsidRPr="00556845">
              <w:rPr>
                <w:rFonts w:ascii="Verdana" w:hAnsi="Verdana"/>
                <w:sz w:val="22"/>
                <w:szCs w:val="22"/>
                <w:lang w:val="uk-UA"/>
              </w:rPr>
              <w:t>Недискримінація учасників</w:t>
            </w:r>
          </w:p>
        </w:tc>
        <w:tc>
          <w:tcPr>
            <w:tcW w:w="6769" w:type="dxa"/>
          </w:tcPr>
          <w:p w:rsidR="0011246F" w:rsidRPr="00556845" w:rsidRDefault="0011246F" w:rsidP="00A44CC4">
            <w:pPr>
              <w:pStyle w:val="rvps2"/>
              <w:spacing w:before="0" w:beforeAutospacing="0" w:after="0" w:afterAutospacing="0"/>
              <w:ind w:firstLine="117"/>
              <w:jc w:val="both"/>
              <w:rPr>
                <w:rFonts w:ascii="Verdana" w:hAnsi="Verdana"/>
                <w:sz w:val="22"/>
                <w:szCs w:val="22"/>
                <w:lang w:val="uk-UA"/>
              </w:rPr>
            </w:pPr>
            <w:r w:rsidRPr="00556845">
              <w:rPr>
                <w:rFonts w:ascii="Verdana" w:hAnsi="Verdana"/>
                <w:sz w:val="22"/>
                <w:szCs w:val="22"/>
                <w:lang w:val="uk-UA"/>
              </w:rPr>
              <w:t>Учасники (резиденти та нерезиденти) всіх форм власності та організаційно-правових форм беруть участь у закупівель на рівних умовах.</w:t>
            </w:r>
          </w:p>
          <w:p w:rsidR="0011246F" w:rsidRPr="00556845" w:rsidRDefault="0011246F" w:rsidP="00A44CC4">
            <w:pPr>
              <w:pStyle w:val="rvps2"/>
              <w:spacing w:before="0" w:beforeAutospacing="0" w:after="0" w:afterAutospacing="0"/>
              <w:ind w:firstLine="117"/>
              <w:jc w:val="both"/>
              <w:rPr>
                <w:rFonts w:ascii="Verdana" w:hAnsi="Verdana"/>
                <w:sz w:val="22"/>
                <w:szCs w:val="22"/>
                <w:lang w:val="uk-UA"/>
              </w:rPr>
            </w:pPr>
            <w:r w:rsidRPr="00556845">
              <w:rPr>
                <w:rFonts w:ascii="Verdana" w:hAnsi="Verdana"/>
                <w:sz w:val="22"/>
                <w:szCs w:val="22"/>
                <w:lang w:val="uk-UA"/>
              </w:rPr>
              <w:t>Замовники забезпечують вільний доступ усіх учасників до інформації про закупівлю, передбаченої цим Законом.</w:t>
            </w:r>
          </w:p>
        </w:tc>
      </w:tr>
      <w:tr w:rsidR="00C73FA8" w:rsidRPr="00556845" w:rsidTr="00A44CC4">
        <w:tc>
          <w:tcPr>
            <w:tcW w:w="796" w:type="dxa"/>
          </w:tcPr>
          <w:p w:rsidR="009A3DDE" w:rsidRPr="00556845" w:rsidRDefault="009A3DDE" w:rsidP="00A44CC4">
            <w:pPr>
              <w:pStyle w:val="rvps2"/>
              <w:spacing w:before="0" w:beforeAutospacing="0" w:after="150" w:afterAutospacing="0"/>
              <w:jc w:val="center"/>
              <w:rPr>
                <w:rFonts w:ascii="Verdana" w:hAnsi="Verdana"/>
                <w:b/>
                <w:sz w:val="22"/>
                <w:szCs w:val="22"/>
                <w:lang w:val="uk-UA"/>
              </w:rPr>
            </w:pPr>
            <w:r w:rsidRPr="00556845">
              <w:rPr>
                <w:rFonts w:ascii="Verdana" w:hAnsi="Verdana"/>
                <w:b/>
                <w:sz w:val="22"/>
                <w:szCs w:val="22"/>
                <w:lang w:val="uk-UA"/>
              </w:rPr>
              <w:t>2.</w:t>
            </w:r>
          </w:p>
        </w:tc>
        <w:tc>
          <w:tcPr>
            <w:tcW w:w="9229" w:type="dxa"/>
            <w:gridSpan w:val="2"/>
          </w:tcPr>
          <w:p w:rsidR="009A3DDE" w:rsidRPr="00556845" w:rsidRDefault="009A3DDE" w:rsidP="004C3CF2">
            <w:pPr>
              <w:pStyle w:val="rvps2"/>
              <w:spacing w:before="0" w:beforeAutospacing="0" w:after="150" w:afterAutospacing="0"/>
              <w:ind w:firstLine="117"/>
              <w:jc w:val="center"/>
              <w:rPr>
                <w:rFonts w:ascii="Verdana" w:hAnsi="Verdana"/>
                <w:b/>
                <w:sz w:val="22"/>
                <w:szCs w:val="22"/>
                <w:lang w:val="uk-UA"/>
              </w:rPr>
            </w:pPr>
            <w:r w:rsidRPr="00556845">
              <w:rPr>
                <w:rFonts w:ascii="Verdana" w:hAnsi="Verdana"/>
                <w:b/>
                <w:sz w:val="22"/>
                <w:szCs w:val="22"/>
                <w:lang w:val="uk-UA"/>
              </w:rPr>
              <w:t xml:space="preserve">Інформація про замовника </w:t>
            </w:r>
            <w:r w:rsidR="004C3CF2" w:rsidRPr="00556845">
              <w:rPr>
                <w:rFonts w:ascii="Verdana" w:hAnsi="Verdana"/>
                <w:b/>
                <w:sz w:val="22"/>
                <w:szCs w:val="22"/>
                <w:lang w:val="uk-UA"/>
              </w:rPr>
              <w:t>закупівлі</w:t>
            </w:r>
          </w:p>
        </w:tc>
      </w:tr>
      <w:tr w:rsidR="00CA25FE" w:rsidRPr="00556845" w:rsidTr="006B5AC6">
        <w:tc>
          <w:tcPr>
            <w:tcW w:w="796" w:type="dxa"/>
          </w:tcPr>
          <w:p w:rsidR="00CA25FE" w:rsidRPr="00556845" w:rsidRDefault="00CA25FE" w:rsidP="00CA25FE">
            <w:pPr>
              <w:pStyle w:val="rvps2"/>
              <w:spacing w:before="0" w:beforeAutospacing="0" w:after="150" w:afterAutospacing="0"/>
              <w:jc w:val="center"/>
              <w:rPr>
                <w:rFonts w:ascii="Verdana" w:hAnsi="Verdana"/>
                <w:sz w:val="22"/>
                <w:szCs w:val="22"/>
                <w:lang w:val="uk-UA"/>
              </w:rPr>
            </w:pPr>
            <w:r w:rsidRPr="00556845">
              <w:rPr>
                <w:rFonts w:ascii="Verdana" w:hAnsi="Verdana"/>
                <w:sz w:val="22"/>
                <w:szCs w:val="22"/>
                <w:lang w:val="uk-UA"/>
              </w:rPr>
              <w:t>2.1.</w:t>
            </w:r>
          </w:p>
        </w:tc>
        <w:tc>
          <w:tcPr>
            <w:tcW w:w="2460" w:type="dxa"/>
          </w:tcPr>
          <w:p w:rsidR="00CA25FE" w:rsidRPr="00556845" w:rsidRDefault="00CA25FE" w:rsidP="00CA25FE">
            <w:pPr>
              <w:spacing w:line="240" w:lineRule="auto"/>
              <w:rPr>
                <w:rFonts w:ascii="Verdana" w:hAnsi="Verdana" w:cs="Times New Roman"/>
                <w:color w:val="auto"/>
              </w:rPr>
            </w:pPr>
            <w:r w:rsidRPr="00556845">
              <w:rPr>
                <w:rFonts w:ascii="Verdana" w:hAnsi="Verdana" w:cs="Times New Roman"/>
                <w:color w:val="auto"/>
                <w:lang w:val="uk-UA"/>
              </w:rPr>
              <w:t>Н</w:t>
            </w:r>
            <w:r w:rsidRPr="00556845">
              <w:rPr>
                <w:rFonts w:ascii="Verdana" w:hAnsi="Verdana" w:cs="Times New Roman"/>
                <w:color w:val="auto"/>
              </w:rPr>
              <w:t>айменування</w:t>
            </w:r>
          </w:p>
        </w:tc>
        <w:tc>
          <w:tcPr>
            <w:tcW w:w="6769" w:type="dxa"/>
          </w:tcPr>
          <w:p w:rsidR="00CA25FE" w:rsidRPr="00556845" w:rsidRDefault="00113BF1" w:rsidP="00CA25FE">
            <w:pPr>
              <w:pStyle w:val="1"/>
              <w:widowControl w:val="0"/>
              <w:spacing w:line="240" w:lineRule="auto"/>
              <w:jc w:val="both"/>
              <w:rPr>
                <w:rFonts w:ascii="Verdana" w:hAnsi="Verdana"/>
                <w:color w:val="auto"/>
                <w:lang w:val="uk-UA"/>
              </w:rPr>
            </w:pPr>
            <w:r>
              <w:rPr>
                <w:rFonts w:ascii="Verdana" w:hAnsi="Verdana"/>
                <w:color w:val="auto"/>
                <w:lang w:val="uk-UA"/>
              </w:rPr>
              <w:t>КОМУНАЛЬНЕ ПІДПРИЄМСТВО «ВИРОБНИЧЕ ЖИТЛОВЕ РЕМОНТНО-ЕКСПЛУАТАЦІЙНЕ УПРАВЛІННЯ»</w:t>
            </w:r>
          </w:p>
        </w:tc>
      </w:tr>
      <w:tr w:rsidR="00CA25FE" w:rsidRPr="00556845" w:rsidTr="006B5AC6">
        <w:tc>
          <w:tcPr>
            <w:tcW w:w="796" w:type="dxa"/>
          </w:tcPr>
          <w:p w:rsidR="00CA25FE" w:rsidRPr="00556845" w:rsidRDefault="00CA25FE" w:rsidP="00CA25FE">
            <w:pPr>
              <w:pStyle w:val="rvps2"/>
              <w:spacing w:before="0" w:beforeAutospacing="0" w:after="150" w:afterAutospacing="0"/>
              <w:jc w:val="center"/>
              <w:rPr>
                <w:rFonts w:ascii="Verdana" w:hAnsi="Verdana"/>
                <w:sz w:val="22"/>
                <w:szCs w:val="22"/>
                <w:lang w:val="uk-UA"/>
              </w:rPr>
            </w:pPr>
            <w:r w:rsidRPr="00556845">
              <w:rPr>
                <w:rFonts w:ascii="Verdana" w:hAnsi="Verdana"/>
                <w:sz w:val="22"/>
                <w:szCs w:val="22"/>
                <w:lang w:val="uk-UA"/>
              </w:rPr>
              <w:t>2.2.</w:t>
            </w:r>
          </w:p>
        </w:tc>
        <w:tc>
          <w:tcPr>
            <w:tcW w:w="2460" w:type="dxa"/>
          </w:tcPr>
          <w:p w:rsidR="00CA25FE" w:rsidRPr="00556845" w:rsidRDefault="00CA25FE" w:rsidP="00CA25FE">
            <w:pPr>
              <w:spacing w:line="240" w:lineRule="auto"/>
              <w:rPr>
                <w:rFonts w:ascii="Verdana" w:hAnsi="Verdana" w:cs="Times New Roman"/>
                <w:color w:val="auto"/>
              </w:rPr>
            </w:pPr>
            <w:r w:rsidRPr="00556845">
              <w:rPr>
                <w:rFonts w:ascii="Verdana" w:hAnsi="Verdana" w:cs="Times New Roman"/>
                <w:color w:val="auto"/>
              </w:rPr>
              <w:t xml:space="preserve">Код згідно з ЄДРПОУ </w:t>
            </w:r>
          </w:p>
        </w:tc>
        <w:tc>
          <w:tcPr>
            <w:tcW w:w="6769" w:type="dxa"/>
          </w:tcPr>
          <w:p w:rsidR="00CA25FE" w:rsidRPr="00556845" w:rsidRDefault="00113BF1" w:rsidP="00CA25FE">
            <w:pPr>
              <w:pStyle w:val="1"/>
              <w:widowControl w:val="0"/>
              <w:spacing w:line="240" w:lineRule="auto"/>
              <w:jc w:val="both"/>
              <w:rPr>
                <w:rFonts w:ascii="Verdana" w:hAnsi="Verdana"/>
                <w:color w:val="auto"/>
                <w:lang w:val="uk-UA"/>
              </w:rPr>
            </w:pPr>
            <w:r>
              <w:rPr>
                <w:rFonts w:ascii="Verdana" w:hAnsi="Verdana"/>
                <w:color w:val="auto"/>
                <w:lang w:val="uk-UA"/>
              </w:rPr>
              <w:t>03356817</w:t>
            </w:r>
          </w:p>
        </w:tc>
      </w:tr>
      <w:tr w:rsidR="00CA25FE" w:rsidRPr="00556845" w:rsidTr="006B5AC6">
        <w:tc>
          <w:tcPr>
            <w:tcW w:w="796" w:type="dxa"/>
          </w:tcPr>
          <w:p w:rsidR="00CA25FE" w:rsidRPr="00556845" w:rsidRDefault="00CA25FE" w:rsidP="00CA25FE">
            <w:pPr>
              <w:pStyle w:val="rvps2"/>
              <w:spacing w:before="0" w:beforeAutospacing="0" w:after="150" w:afterAutospacing="0"/>
              <w:jc w:val="center"/>
              <w:rPr>
                <w:rFonts w:ascii="Verdana" w:hAnsi="Verdana"/>
                <w:sz w:val="22"/>
                <w:szCs w:val="22"/>
                <w:lang w:val="uk-UA"/>
              </w:rPr>
            </w:pPr>
            <w:r w:rsidRPr="00556845">
              <w:rPr>
                <w:rFonts w:ascii="Verdana" w:hAnsi="Verdana"/>
                <w:sz w:val="22"/>
                <w:szCs w:val="22"/>
                <w:lang w:val="uk-UA"/>
              </w:rPr>
              <w:t>2.3.</w:t>
            </w:r>
          </w:p>
        </w:tc>
        <w:tc>
          <w:tcPr>
            <w:tcW w:w="2460" w:type="dxa"/>
          </w:tcPr>
          <w:p w:rsidR="00CA25FE" w:rsidRPr="00556845" w:rsidRDefault="00CA25FE" w:rsidP="00CA25FE">
            <w:pPr>
              <w:spacing w:line="240" w:lineRule="auto"/>
              <w:rPr>
                <w:rFonts w:ascii="Verdana" w:hAnsi="Verdana" w:cs="Times New Roman"/>
                <w:color w:val="auto"/>
              </w:rPr>
            </w:pPr>
            <w:r w:rsidRPr="00556845">
              <w:rPr>
                <w:rFonts w:ascii="Verdana" w:hAnsi="Verdana" w:cs="Times New Roman"/>
                <w:color w:val="auto"/>
              </w:rPr>
              <w:t>Місцезнаходження</w:t>
            </w:r>
          </w:p>
        </w:tc>
        <w:tc>
          <w:tcPr>
            <w:tcW w:w="6769" w:type="dxa"/>
          </w:tcPr>
          <w:p w:rsidR="00CA25FE" w:rsidRPr="00556845" w:rsidRDefault="00933267" w:rsidP="007C7295">
            <w:pPr>
              <w:pStyle w:val="1"/>
              <w:widowControl w:val="0"/>
              <w:spacing w:line="240" w:lineRule="auto"/>
              <w:jc w:val="both"/>
              <w:rPr>
                <w:rFonts w:ascii="Verdana" w:hAnsi="Verdana" w:cs="Times New Roman"/>
                <w:lang w:val="uk-UA"/>
              </w:rPr>
            </w:pPr>
            <w:r w:rsidRPr="00556845">
              <w:rPr>
                <w:rFonts w:ascii="Verdana" w:hAnsi="Verdana" w:cs="Times New Roman"/>
                <w:lang w:val="uk-UA"/>
              </w:rPr>
              <w:t>19402, Черкаська область, м. Корсунь-Ш</w:t>
            </w:r>
            <w:r w:rsidR="00113BF1">
              <w:rPr>
                <w:rFonts w:ascii="Verdana" w:hAnsi="Verdana" w:cs="Times New Roman"/>
                <w:lang w:val="uk-UA"/>
              </w:rPr>
              <w:t xml:space="preserve">евченківський, вул. </w:t>
            </w:r>
            <w:r w:rsidR="007C7295">
              <w:rPr>
                <w:rFonts w:ascii="Verdana" w:hAnsi="Verdana" w:cs="Times New Roman"/>
                <w:lang w:val="uk-UA"/>
              </w:rPr>
              <w:t>Героїв Майдану, 9</w:t>
            </w:r>
            <w:r w:rsidRPr="00556845">
              <w:rPr>
                <w:rFonts w:ascii="Verdana" w:hAnsi="Verdana" w:cs="Times New Roman"/>
                <w:lang w:val="uk-UA"/>
              </w:rPr>
              <w:t xml:space="preserve">  </w:t>
            </w:r>
          </w:p>
        </w:tc>
      </w:tr>
      <w:tr w:rsidR="00CA25FE" w:rsidRPr="00556845" w:rsidTr="006B5AC6">
        <w:tc>
          <w:tcPr>
            <w:tcW w:w="796" w:type="dxa"/>
          </w:tcPr>
          <w:p w:rsidR="00CA25FE" w:rsidRPr="00556845" w:rsidRDefault="00CA25FE" w:rsidP="00CA25FE">
            <w:pPr>
              <w:pStyle w:val="rvps2"/>
              <w:spacing w:before="0" w:beforeAutospacing="0" w:after="150" w:afterAutospacing="0"/>
              <w:jc w:val="center"/>
              <w:rPr>
                <w:rFonts w:ascii="Verdana" w:hAnsi="Verdana"/>
                <w:sz w:val="22"/>
                <w:szCs w:val="22"/>
                <w:lang w:val="uk-UA"/>
              </w:rPr>
            </w:pPr>
            <w:r w:rsidRPr="00556845">
              <w:rPr>
                <w:rFonts w:ascii="Verdana" w:hAnsi="Verdana"/>
                <w:sz w:val="22"/>
                <w:szCs w:val="22"/>
                <w:lang w:val="uk-UA"/>
              </w:rPr>
              <w:t>2.4.</w:t>
            </w:r>
          </w:p>
        </w:tc>
        <w:tc>
          <w:tcPr>
            <w:tcW w:w="2460" w:type="dxa"/>
          </w:tcPr>
          <w:p w:rsidR="00CA25FE" w:rsidRPr="00556845" w:rsidRDefault="00CA25FE" w:rsidP="00CA25FE">
            <w:pPr>
              <w:spacing w:line="240" w:lineRule="auto"/>
              <w:rPr>
                <w:rFonts w:ascii="Verdana" w:hAnsi="Verdana" w:cs="Times New Roman"/>
                <w:color w:val="auto"/>
              </w:rPr>
            </w:pPr>
            <w:r w:rsidRPr="00556845">
              <w:rPr>
                <w:rFonts w:ascii="Verdana" w:hAnsi="Verdana" w:cs="Times New Roman"/>
                <w:color w:val="auto"/>
              </w:rPr>
              <w:t>Особа замовника, уповноваженаздійснюватизв'язок з учасниками</w:t>
            </w:r>
          </w:p>
        </w:tc>
        <w:tc>
          <w:tcPr>
            <w:tcW w:w="6769" w:type="dxa"/>
          </w:tcPr>
          <w:p w:rsidR="008557A0" w:rsidRPr="00556845" w:rsidRDefault="00CA25FE" w:rsidP="00CA25FE">
            <w:pPr>
              <w:pStyle w:val="1"/>
              <w:widowControl w:val="0"/>
              <w:spacing w:line="240" w:lineRule="auto"/>
              <w:jc w:val="both"/>
              <w:rPr>
                <w:rFonts w:ascii="Verdana" w:eastAsia="Times New Roman" w:hAnsi="Verdana" w:cs="Times New Roman"/>
                <w:lang w:val="uk-UA"/>
              </w:rPr>
            </w:pPr>
            <w:r w:rsidRPr="00556845">
              <w:rPr>
                <w:rFonts w:ascii="Verdana" w:eastAsia="Times New Roman" w:hAnsi="Verdana" w:cs="Times New Roman"/>
                <w:lang w:val="uk-UA"/>
              </w:rPr>
              <w:t xml:space="preserve">ПІБ: </w:t>
            </w:r>
            <w:r w:rsidR="007C59E5">
              <w:rPr>
                <w:rFonts w:ascii="Verdana" w:eastAsia="Times New Roman" w:hAnsi="Verdana" w:cs="Times New Roman"/>
                <w:bCs/>
                <w:lang w:val="uk-UA"/>
              </w:rPr>
              <w:t>Стець Інна Анатоліївна</w:t>
            </w:r>
          </w:p>
          <w:p w:rsidR="008557A0" w:rsidRPr="00556845" w:rsidRDefault="00CA25FE" w:rsidP="00CA25FE">
            <w:pPr>
              <w:pStyle w:val="1"/>
              <w:widowControl w:val="0"/>
              <w:spacing w:line="240" w:lineRule="auto"/>
              <w:jc w:val="both"/>
              <w:rPr>
                <w:rFonts w:ascii="Verdana" w:eastAsia="Times New Roman" w:hAnsi="Verdana" w:cs="Times New Roman"/>
                <w:lang w:val="uk-UA"/>
              </w:rPr>
            </w:pPr>
            <w:r w:rsidRPr="00556845">
              <w:rPr>
                <w:rFonts w:ascii="Verdana" w:eastAsia="Times New Roman" w:hAnsi="Verdana" w:cs="Times New Roman"/>
                <w:lang w:val="uk-UA"/>
              </w:rPr>
              <w:t>Посада:</w:t>
            </w:r>
            <w:r w:rsidR="007C59E5">
              <w:rPr>
                <w:rFonts w:ascii="Verdana" w:eastAsia="Times New Roman" w:hAnsi="Verdana" w:cs="Times New Roman"/>
                <w:lang w:val="uk-UA"/>
              </w:rPr>
              <w:t xml:space="preserve"> фахівець з публічних </w:t>
            </w:r>
            <w:r w:rsidR="009159F0">
              <w:rPr>
                <w:rFonts w:ascii="Verdana" w:eastAsia="Times New Roman" w:hAnsi="Verdana" w:cs="Times New Roman"/>
                <w:lang w:val="uk-UA"/>
              </w:rPr>
              <w:t>з</w:t>
            </w:r>
            <w:r w:rsidR="007C59E5">
              <w:rPr>
                <w:rFonts w:ascii="Verdana" w:eastAsia="Times New Roman" w:hAnsi="Verdana" w:cs="Times New Roman"/>
                <w:lang w:val="uk-UA"/>
              </w:rPr>
              <w:t>акупівель</w:t>
            </w:r>
            <w:r w:rsidRPr="00556845">
              <w:rPr>
                <w:rFonts w:ascii="Verdana" w:eastAsia="Times New Roman" w:hAnsi="Verdana" w:cs="Times New Roman"/>
                <w:lang w:val="uk-UA"/>
              </w:rPr>
              <w:t xml:space="preserve">, </w:t>
            </w:r>
            <w:r w:rsidR="006B5AC6">
              <w:rPr>
                <w:rFonts w:ascii="Verdana" w:eastAsia="Times New Roman" w:hAnsi="Verdana" w:cs="Times New Roman"/>
                <w:lang w:val="uk-UA"/>
              </w:rPr>
              <w:t>уповноважена особа</w:t>
            </w:r>
          </w:p>
          <w:p w:rsidR="00CA25FE" w:rsidRPr="00556845" w:rsidRDefault="00CA25FE" w:rsidP="00CA25FE">
            <w:pPr>
              <w:pStyle w:val="1"/>
              <w:widowControl w:val="0"/>
              <w:spacing w:line="240" w:lineRule="auto"/>
              <w:jc w:val="both"/>
              <w:rPr>
                <w:rFonts w:ascii="Verdana" w:eastAsia="Times New Roman" w:hAnsi="Verdana" w:cs="Times New Roman"/>
                <w:lang w:val="uk-UA"/>
              </w:rPr>
            </w:pPr>
            <w:r w:rsidRPr="00556845">
              <w:rPr>
                <w:rFonts w:ascii="Verdana" w:eastAsia="Times New Roman" w:hAnsi="Verdana" w:cs="Times New Roman"/>
                <w:lang w:val="uk-UA"/>
              </w:rPr>
              <w:t>Адрес</w:t>
            </w:r>
            <w:r w:rsidR="00CB08B9">
              <w:rPr>
                <w:rFonts w:ascii="Verdana" w:eastAsia="Times New Roman" w:hAnsi="Verdana" w:cs="Times New Roman"/>
                <w:lang w:val="uk-UA"/>
              </w:rPr>
              <w:t>а</w:t>
            </w:r>
            <w:r w:rsidRPr="00556845">
              <w:rPr>
                <w:rFonts w:ascii="Verdana" w:eastAsia="Times New Roman" w:hAnsi="Verdana" w:cs="Times New Roman"/>
                <w:lang w:val="uk-UA"/>
              </w:rPr>
              <w:t xml:space="preserve">: </w:t>
            </w:r>
            <w:r w:rsidR="00933267" w:rsidRPr="00556845">
              <w:rPr>
                <w:rFonts w:ascii="Verdana" w:eastAsia="Times New Roman" w:hAnsi="Verdana" w:cs="Times New Roman"/>
                <w:lang w:val="uk-UA"/>
              </w:rPr>
              <w:t xml:space="preserve">19402, Черкаська область, м. Корсунь-Шевченківський, вул. </w:t>
            </w:r>
            <w:r w:rsidR="003B0854">
              <w:rPr>
                <w:rFonts w:ascii="Verdana" w:hAnsi="Verdana" w:cs="Times New Roman"/>
                <w:lang w:val="uk-UA"/>
              </w:rPr>
              <w:t>Героїв Майдану, 9</w:t>
            </w:r>
          </w:p>
          <w:p w:rsidR="00CA25FE" w:rsidRPr="00556845" w:rsidRDefault="00CA25FE" w:rsidP="00CA25FE">
            <w:pPr>
              <w:pStyle w:val="1"/>
              <w:widowControl w:val="0"/>
              <w:spacing w:line="240" w:lineRule="auto"/>
              <w:jc w:val="both"/>
              <w:rPr>
                <w:rFonts w:ascii="Verdana" w:eastAsia="Times New Roman" w:hAnsi="Verdana" w:cs="Times New Roman"/>
                <w:lang w:val="uk-UA"/>
              </w:rPr>
            </w:pPr>
            <w:r w:rsidRPr="00556845">
              <w:rPr>
                <w:rFonts w:ascii="Verdana" w:eastAsia="Times New Roman" w:hAnsi="Verdana" w:cs="Times New Roman"/>
                <w:lang w:val="uk-UA"/>
              </w:rPr>
              <w:t xml:space="preserve">тел. - </w:t>
            </w:r>
            <w:r w:rsidR="00CB08B9">
              <w:rPr>
                <w:rFonts w:ascii="Verdana" w:eastAsia="Times New Roman" w:hAnsi="Verdana" w:cs="Times New Roman"/>
                <w:bCs/>
              </w:rPr>
              <w:t>(04735) 2-</w:t>
            </w:r>
            <w:r w:rsidR="00CB08B9">
              <w:rPr>
                <w:rFonts w:ascii="Verdana" w:eastAsia="Times New Roman" w:hAnsi="Verdana" w:cs="Times New Roman"/>
                <w:bCs/>
                <w:lang w:val="uk-UA"/>
              </w:rPr>
              <w:t>59-11</w:t>
            </w:r>
            <w:r w:rsidRPr="00556845">
              <w:rPr>
                <w:rFonts w:ascii="Verdana" w:eastAsia="Times New Roman" w:hAnsi="Verdana" w:cs="Times New Roman"/>
                <w:lang w:val="uk-UA"/>
              </w:rPr>
              <w:t>, +</w:t>
            </w:r>
            <w:r w:rsidR="008557A0" w:rsidRPr="00556845">
              <w:rPr>
                <w:rFonts w:ascii="Verdana" w:eastAsia="Times New Roman" w:hAnsi="Verdana" w:cs="Times New Roman"/>
                <w:lang w:val="uk-UA"/>
              </w:rPr>
              <w:t>3</w:t>
            </w:r>
            <w:r w:rsidR="00933267" w:rsidRPr="00556845">
              <w:rPr>
                <w:rFonts w:ascii="Verdana" w:eastAsia="Times New Roman" w:hAnsi="Verdana" w:cs="Times New Roman"/>
                <w:lang w:val="uk-UA"/>
              </w:rPr>
              <w:t>8</w:t>
            </w:r>
            <w:r w:rsidR="00CB08B9">
              <w:rPr>
                <w:rFonts w:ascii="Verdana" w:eastAsia="Times New Roman" w:hAnsi="Verdana" w:cs="Times New Roman"/>
                <w:bCs/>
                <w:lang w:val="uk-UA"/>
              </w:rPr>
              <w:t>(068) 831 44 39</w:t>
            </w:r>
          </w:p>
          <w:p w:rsidR="00CA25FE" w:rsidRPr="00556845" w:rsidRDefault="00B96B30" w:rsidP="00CA25FE">
            <w:pPr>
              <w:pStyle w:val="1"/>
              <w:widowControl w:val="0"/>
              <w:spacing w:line="240" w:lineRule="auto"/>
              <w:jc w:val="both"/>
              <w:rPr>
                <w:rFonts w:ascii="Verdana" w:eastAsia="Times New Roman" w:hAnsi="Verdana" w:cs="Times New Roman"/>
              </w:rPr>
            </w:pPr>
            <w:r>
              <w:rPr>
                <w:rFonts w:ascii="Verdana" w:eastAsia="Times New Roman" w:hAnsi="Verdana" w:cs="Times New Roman"/>
                <w:bCs/>
                <w:lang w:val="en-US"/>
              </w:rPr>
              <w:t>reu2018</w:t>
            </w:r>
            <w:r w:rsidR="00933267" w:rsidRPr="00556845">
              <w:rPr>
                <w:rFonts w:ascii="Verdana" w:eastAsia="Times New Roman" w:hAnsi="Verdana" w:cs="Times New Roman"/>
                <w:bCs/>
              </w:rPr>
              <w:t>@ukr.net</w:t>
            </w:r>
          </w:p>
        </w:tc>
      </w:tr>
      <w:tr w:rsidR="00C73FA8" w:rsidRPr="00556845" w:rsidTr="00A44CC4">
        <w:tc>
          <w:tcPr>
            <w:tcW w:w="796" w:type="dxa"/>
          </w:tcPr>
          <w:p w:rsidR="009A3DDE" w:rsidRPr="00556845" w:rsidRDefault="009A3DDE" w:rsidP="00A44CC4">
            <w:pPr>
              <w:pStyle w:val="rvps2"/>
              <w:spacing w:before="0" w:beforeAutospacing="0" w:after="150" w:afterAutospacing="0"/>
              <w:jc w:val="center"/>
              <w:rPr>
                <w:rFonts w:ascii="Verdana" w:hAnsi="Verdana"/>
                <w:b/>
                <w:sz w:val="22"/>
                <w:szCs w:val="22"/>
                <w:lang w:val="uk-UA"/>
              </w:rPr>
            </w:pPr>
            <w:r w:rsidRPr="00556845">
              <w:rPr>
                <w:rFonts w:ascii="Verdana" w:hAnsi="Verdana"/>
                <w:b/>
                <w:sz w:val="22"/>
                <w:szCs w:val="22"/>
                <w:lang w:val="uk-UA"/>
              </w:rPr>
              <w:t>3.</w:t>
            </w:r>
          </w:p>
        </w:tc>
        <w:tc>
          <w:tcPr>
            <w:tcW w:w="9229" w:type="dxa"/>
            <w:gridSpan w:val="2"/>
          </w:tcPr>
          <w:p w:rsidR="009A3DDE" w:rsidRPr="00556845" w:rsidRDefault="009A3DDE" w:rsidP="00A44CC4">
            <w:pPr>
              <w:pStyle w:val="rvps2"/>
              <w:spacing w:before="0" w:beforeAutospacing="0" w:after="150" w:afterAutospacing="0"/>
              <w:jc w:val="center"/>
              <w:rPr>
                <w:rFonts w:ascii="Verdana" w:hAnsi="Verdana"/>
                <w:b/>
                <w:sz w:val="22"/>
                <w:szCs w:val="22"/>
                <w:lang w:val="uk-UA"/>
              </w:rPr>
            </w:pPr>
            <w:r w:rsidRPr="00556845">
              <w:rPr>
                <w:rFonts w:ascii="Verdana" w:hAnsi="Verdana"/>
                <w:b/>
                <w:sz w:val="22"/>
                <w:szCs w:val="22"/>
                <w:lang w:val="uk-UA"/>
              </w:rPr>
              <w:t>Інформація про предмет закупівлі</w:t>
            </w:r>
          </w:p>
        </w:tc>
      </w:tr>
      <w:tr w:rsidR="00C73FA8" w:rsidRPr="003879C7" w:rsidTr="006B5AC6">
        <w:tc>
          <w:tcPr>
            <w:tcW w:w="796" w:type="dxa"/>
          </w:tcPr>
          <w:p w:rsidR="009A3DDE" w:rsidRPr="00556845" w:rsidRDefault="009A3DDE" w:rsidP="00A44CC4">
            <w:pPr>
              <w:pStyle w:val="rvps2"/>
              <w:spacing w:before="0" w:beforeAutospacing="0" w:after="150" w:afterAutospacing="0"/>
              <w:jc w:val="center"/>
              <w:rPr>
                <w:rFonts w:ascii="Verdana" w:hAnsi="Verdana"/>
                <w:sz w:val="22"/>
                <w:szCs w:val="22"/>
                <w:lang w:val="uk-UA"/>
              </w:rPr>
            </w:pPr>
            <w:r w:rsidRPr="00556845">
              <w:rPr>
                <w:rFonts w:ascii="Verdana" w:hAnsi="Verdana"/>
                <w:sz w:val="22"/>
                <w:szCs w:val="22"/>
                <w:lang w:val="uk-UA"/>
              </w:rPr>
              <w:t>3.1.</w:t>
            </w:r>
          </w:p>
        </w:tc>
        <w:tc>
          <w:tcPr>
            <w:tcW w:w="2460" w:type="dxa"/>
          </w:tcPr>
          <w:p w:rsidR="009A3DDE" w:rsidRPr="00556845" w:rsidRDefault="009A3DDE" w:rsidP="00A44CC4">
            <w:pPr>
              <w:widowControl w:val="0"/>
              <w:spacing w:line="240" w:lineRule="auto"/>
              <w:contextualSpacing/>
              <w:jc w:val="both"/>
              <w:rPr>
                <w:rFonts w:ascii="Verdana" w:hAnsi="Verdana"/>
                <w:color w:val="auto"/>
                <w:lang w:eastAsia="uk-UA"/>
              </w:rPr>
            </w:pPr>
            <w:r w:rsidRPr="00556845">
              <w:rPr>
                <w:rFonts w:ascii="Verdana" w:hAnsi="Verdana"/>
                <w:color w:val="auto"/>
                <w:lang w:val="uk-UA" w:eastAsia="uk-UA"/>
              </w:rPr>
              <w:t>Н</w:t>
            </w:r>
            <w:r w:rsidRPr="00556845">
              <w:rPr>
                <w:rFonts w:ascii="Verdana" w:hAnsi="Verdana"/>
                <w:color w:val="auto"/>
                <w:lang w:eastAsia="uk-UA"/>
              </w:rPr>
              <w:t>азва предмета закупівлі</w:t>
            </w:r>
          </w:p>
        </w:tc>
        <w:tc>
          <w:tcPr>
            <w:tcW w:w="6769" w:type="dxa"/>
          </w:tcPr>
          <w:p w:rsidR="00606E27" w:rsidRPr="00606E27" w:rsidRDefault="00606E27" w:rsidP="00606E27">
            <w:pPr>
              <w:pBdr>
                <w:top w:val="none" w:sz="4" w:space="0" w:color="000000"/>
                <w:left w:val="none" w:sz="4" w:space="0" w:color="000000"/>
                <w:bottom w:val="none" w:sz="4" w:space="0" w:color="000000"/>
                <w:right w:val="none" w:sz="4" w:space="0" w:color="000000"/>
                <w:between w:val="none" w:sz="4" w:space="0" w:color="000000"/>
              </w:pBdr>
              <w:spacing w:line="240" w:lineRule="auto"/>
              <w:rPr>
                <w:rFonts w:ascii="Verdana" w:hAnsi="Verdana"/>
                <w:bCs/>
                <w:lang w:val="uk-UA" w:eastAsia="zh-CN"/>
              </w:rPr>
            </w:pPr>
            <w:r w:rsidRPr="00606E27">
              <w:rPr>
                <w:rFonts w:ascii="Verdana" w:hAnsi="Verdana"/>
                <w:bCs/>
                <w:lang w:val="uk-UA" w:eastAsia="zh-CN"/>
              </w:rPr>
              <w:t>Газ вуглеводневий скраплений паливний</w:t>
            </w:r>
          </w:p>
          <w:p w:rsidR="009A3DDE" w:rsidRPr="00553332" w:rsidRDefault="00606E27" w:rsidP="00606E27">
            <w:pPr>
              <w:pStyle w:val="rvps2"/>
              <w:spacing w:before="0" w:beforeAutospacing="0" w:after="0" w:afterAutospacing="0"/>
              <w:rPr>
                <w:rFonts w:ascii="Verdana" w:hAnsi="Verdana"/>
                <w:sz w:val="22"/>
                <w:szCs w:val="22"/>
                <w:lang w:val="uk-UA"/>
              </w:rPr>
            </w:pPr>
            <w:r w:rsidRPr="00606E27">
              <w:rPr>
                <w:rFonts w:ascii="Verdana" w:hAnsi="Verdana"/>
                <w:bCs/>
                <w:lang w:eastAsia="zh-CN"/>
              </w:rPr>
              <w:t xml:space="preserve">ДК 021:2015: </w:t>
            </w:r>
            <w:r w:rsidRPr="00606E27">
              <w:rPr>
                <w:rFonts w:ascii="Verdana" w:hAnsi="Verdana"/>
                <w:bCs/>
                <w:lang w:val="uk-UA" w:eastAsia="zh-CN"/>
              </w:rPr>
              <w:t xml:space="preserve">код </w:t>
            </w:r>
            <w:r w:rsidRPr="00606E27">
              <w:rPr>
                <w:rFonts w:ascii="Verdana" w:hAnsi="Verdana"/>
              </w:rPr>
              <w:t>09120000-6</w:t>
            </w:r>
            <w:r w:rsidRPr="00606E27">
              <w:rPr>
                <w:rFonts w:ascii="Verdana" w:hAnsi="Verdana"/>
                <w:lang w:val="uk-UA"/>
              </w:rPr>
              <w:t>-</w:t>
            </w:r>
            <w:r w:rsidRPr="00606E27">
              <w:rPr>
                <w:rFonts w:ascii="Verdana" w:hAnsi="Verdana"/>
              </w:rPr>
              <w:t xml:space="preserve"> Газове паливо</w:t>
            </w:r>
          </w:p>
        </w:tc>
      </w:tr>
      <w:tr w:rsidR="00C73FA8" w:rsidRPr="00556845" w:rsidTr="006B5AC6">
        <w:tc>
          <w:tcPr>
            <w:tcW w:w="796" w:type="dxa"/>
          </w:tcPr>
          <w:p w:rsidR="009A3DDE" w:rsidRPr="00556845" w:rsidRDefault="009A3DDE" w:rsidP="00A44CC4">
            <w:pPr>
              <w:pStyle w:val="rvps2"/>
              <w:spacing w:before="0" w:beforeAutospacing="0" w:after="150" w:afterAutospacing="0"/>
              <w:jc w:val="center"/>
              <w:rPr>
                <w:rFonts w:ascii="Verdana" w:hAnsi="Verdana"/>
                <w:sz w:val="22"/>
                <w:szCs w:val="22"/>
                <w:lang w:val="uk-UA"/>
              </w:rPr>
            </w:pPr>
            <w:r w:rsidRPr="00556845">
              <w:rPr>
                <w:rFonts w:ascii="Verdana" w:hAnsi="Verdana"/>
                <w:sz w:val="22"/>
                <w:szCs w:val="22"/>
                <w:lang w:val="uk-UA"/>
              </w:rPr>
              <w:t>3.2.</w:t>
            </w:r>
          </w:p>
        </w:tc>
        <w:tc>
          <w:tcPr>
            <w:tcW w:w="2460" w:type="dxa"/>
          </w:tcPr>
          <w:p w:rsidR="009A3DDE" w:rsidRPr="00556845" w:rsidRDefault="009A3DDE" w:rsidP="00A44CC4">
            <w:pPr>
              <w:widowControl w:val="0"/>
              <w:spacing w:line="240" w:lineRule="auto"/>
              <w:contextualSpacing/>
              <w:rPr>
                <w:rFonts w:ascii="Verdana" w:hAnsi="Verdana"/>
                <w:color w:val="auto"/>
                <w:lang w:eastAsia="uk-UA"/>
              </w:rPr>
            </w:pPr>
            <w:r w:rsidRPr="00556845">
              <w:rPr>
                <w:rFonts w:ascii="Verdana" w:hAnsi="Verdana"/>
                <w:color w:val="auto"/>
                <w:lang w:val="uk-UA" w:eastAsia="uk-UA"/>
              </w:rPr>
              <w:t>О</w:t>
            </w:r>
            <w:r w:rsidRPr="00556845">
              <w:rPr>
                <w:rFonts w:ascii="Verdana" w:hAnsi="Verdana"/>
                <w:color w:val="auto"/>
                <w:lang w:eastAsia="uk-UA"/>
              </w:rPr>
              <w:t>пис</w:t>
            </w:r>
            <w:r w:rsidR="00026A9F">
              <w:rPr>
                <w:rFonts w:ascii="Verdana" w:hAnsi="Verdana"/>
                <w:color w:val="auto"/>
                <w:lang w:val="uk-UA" w:eastAsia="uk-UA"/>
              </w:rPr>
              <w:t xml:space="preserve"> </w:t>
            </w:r>
            <w:r w:rsidRPr="00556845">
              <w:rPr>
                <w:rFonts w:ascii="Verdana" w:hAnsi="Verdana"/>
                <w:color w:val="auto"/>
                <w:lang w:eastAsia="uk-UA"/>
              </w:rPr>
              <w:t>окремої</w:t>
            </w:r>
            <w:r w:rsidR="00026A9F">
              <w:rPr>
                <w:rFonts w:ascii="Verdana" w:hAnsi="Verdana"/>
                <w:color w:val="auto"/>
                <w:lang w:val="uk-UA" w:eastAsia="uk-UA"/>
              </w:rPr>
              <w:t xml:space="preserve"> </w:t>
            </w:r>
            <w:r w:rsidRPr="00556845">
              <w:rPr>
                <w:rFonts w:ascii="Verdana" w:hAnsi="Verdana"/>
                <w:color w:val="auto"/>
                <w:lang w:eastAsia="uk-UA"/>
              </w:rPr>
              <w:t>частини (частин) предмета закупівлі (лота), щодо</w:t>
            </w:r>
            <w:r w:rsidR="00026A9F">
              <w:rPr>
                <w:rFonts w:ascii="Verdana" w:hAnsi="Verdana"/>
                <w:color w:val="auto"/>
                <w:lang w:val="uk-UA" w:eastAsia="uk-UA"/>
              </w:rPr>
              <w:t xml:space="preserve"> </w:t>
            </w:r>
            <w:r w:rsidRPr="00556845">
              <w:rPr>
                <w:rFonts w:ascii="Verdana" w:hAnsi="Verdana"/>
                <w:color w:val="auto"/>
                <w:lang w:eastAsia="uk-UA"/>
              </w:rPr>
              <w:t>якої</w:t>
            </w:r>
            <w:r w:rsidR="00026A9F">
              <w:rPr>
                <w:rFonts w:ascii="Verdana" w:hAnsi="Verdana"/>
                <w:color w:val="auto"/>
                <w:lang w:val="uk-UA" w:eastAsia="uk-UA"/>
              </w:rPr>
              <w:t xml:space="preserve"> </w:t>
            </w:r>
            <w:r w:rsidRPr="00556845">
              <w:rPr>
                <w:rFonts w:ascii="Verdana" w:hAnsi="Verdana"/>
                <w:color w:val="auto"/>
                <w:lang w:eastAsia="uk-UA"/>
              </w:rPr>
              <w:lastRenderedPageBreak/>
              <w:t>можуть бути подані</w:t>
            </w:r>
            <w:r w:rsidR="00026A9F">
              <w:rPr>
                <w:rFonts w:ascii="Verdana" w:hAnsi="Verdana"/>
                <w:color w:val="auto"/>
                <w:lang w:val="uk-UA" w:eastAsia="uk-UA"/>
              </w:rPr>
              <w:t xml:space="preserve"> </w:t>
            </w:r>
            <w:r w:rsidRPr="00556845">
              <w:rPr>
                <w:rFonts w:ascii="Verdana" w:hAnsi="Verdana"/>
                <w:color w:val="auto"/>
                <w:lang w:eastAsia="uk-UA"/>
              </w:rPr>
              <w:t>пропозиції</w:t>
            </w:r>
          </w:p>
        </w:tc>
        <w:tc>
          <w:tcPr>
            <w:tcW w:w="6769" w:type="dxa"/>
          </w:tcPr>
          <w:p w:rsidR="009A3DDE" w:rsidRPr="00556845" w:rsidRDefault="009A3DDE" w:rsidP="00A44CC4">
            <w:pPr>
              <w:widowControl w:val="0"/>
              <w:spacing w:line="240" w:lineRule="auto"/>
              <w:jc w:val="both"/>
              <w:rPr>
                <w:rFonts w:ascii="Verdana" w:eastAsia="Times New Roman" w:hAnsi="Verdana" w:cs="Times New Roman"/>
                <w:color w:val="auto"/>
                <w:lang w:val="uk-UA"/>
              </w:rPr>
            </w:pPr>
            <w:r w:rsidRPr="00556845">
              <w:rPr>
                <w:rFonts w:ascii="Verdana" w:eastAsia="Times New Roman" w:hAnsi="Verdana" w:cs="Times New Roman"/>
                <w:color w:val="auto"/>
                <w:lang w:val="uk-UA"/>
              </w:rPr>
              <w:lastRenderedPageBreak/>
              <w:t xml:space="preserve">Окремих частин предмету закупівлі не визначено. </w:t>
            </w:r>
          </w:p>
          <w:p w:rsidR="009A3DDE" w:rsidRPr="00556845" w:rsidRDefault="009A3DDE" w:rsidP="00A44CC4">
            <w:pPr>
              <w:pStyle w:val="rvps2"/>
              <w:spacing w:before="0" w:beforeAutospacing="0" w:after="150" w:afterAutospacing="0"/>
              <w:rPr>
                <w:rFonts w:ascii="Verdana" w:hAnsi="Verdana"/>
                <w:b/>
                <w:sz w:val="22"/>
                <w:szCs w:val="22"/>
                <w:lang w:val="uk-UA"/>
              </w:rPr>
            </w:pPr>
            <w:r w:rsidRPr="00556845">
              <w:rPr>
                <w:rFonts w:ascii="Verdana" w:hAnsi="Verdana"/>
                <w:sz w:val="22"/>
                <w:szCs w:val="22"/>
                <w:lang w:val="uk-UA"/>
              </w:rPr>
              <w:t>Пропозиція подається щодо предмету закупівлі в цілому.</w:t>
            </w:r>
          </w:p>
        </w:tc>
      </w:tr>
      <w:tr w:rsidR="00C73FA8" w:rsidRPr="00556845" w:rsidTr="006B5AC6">
        <w:tc>
          <w:tcPr>
            <w:tcW w:w="796" w:type="dxa"/>
          </w:tcPr>
          <w:p w:rsidR="009A3DDE" w:rsidRPr="00556845" w:rsidRDefault="009A3DDE" w:rsidP="00A44CC4">
            <w:pPr>
              <w:pStyle w:val="rvps2"/>
              <w:spacing w:before="0" w:beforeAutospacing="0" w:after="150" w:afterAutospacing="0"/>
              <w:jc w:val="center"/>
              <w:rPr>
                <w:rFonts w:ascii="Verdana" w:hAnsi="Verdana"/>
                <w:sz w:val="22"/>
                <w:szCs w:val="22"/>
                <w:lang w:val="uk-UA"/>
              </w:rPr>
            </w:pPr>
            <w:r w:rsidRPr="00556845">
              <w:rPr>
                <w:rFonts w:ascii="Verdana" w:hAnsi="Verdana"/>
                <w:sz w:val="22"/>
                <w:szCs w:val="22"/>
                <w:lang w:val="uk-UA"/>
              </w:rPr>
              <w:lastRenderedPageBreak/>
              <w:t xml:space="preserve">3.3. </w:t>
            </w:r>
          </w:p>
        </w:tc>
        <w:tc>
          <w:tcPr>
            <w:tcW w:w="2460" w:type="dxa"/>
          </w:tcPr>
          <w:p w:rsidR="009A3DDE" w:rsidRPr="00556845" w:rsidRDefault="009A3DDE" w:rsidP="00A44CC4">
            <w:pPr>
              <w:pStyle w:val="rvps2"/>
              <w:spacing w:before="0" w:beforeAutospacing="0" w:after="150" w:afterAutospacing="0"/>
              <w:jc w:val="both"/>
              <w:rPr>
                <w:rFonts w:ascii="Verdana" w:hAnsi="Verdana"/>
                <w:sz w:val="22"/>
                <w:szCs w:val="22"/>
                <w:lang w:val="uk-UA"/>
              </w:rPr>
            </w:pPr>
            <w:r w:rsidRPr="00556845">
              <w:rPr>
                <w:rFonts w:ascii="Verdana" w:hAnsi="Verdana"/>
                <w:sz w:val="22"/>
                <w:szCs w:val="22"/>
                <w:lang w:val="uk-UA"/>
              </w:rPr>
              <w:t>Інформація про технічні, якісні та інші характеристики предмета закупівлі</w:t>
            </w:r>
          </w:p>
        </w:tc>
        <w:tc>
          <w:tcPr>
            <w:tcW w:w="6769" w:type="dxa"/>
          </w:tcPr>
          <w:p w:rsidR="009A3DDE" w:rsidRPr="00556845" w:rsidRDefault="009A3DDE" w:rsidP="00A44CC4">
            <w:pPr>
              <w:pStyle w:val="rvps2"/>
              <w:spacing w:before="0" w:beforeAutospacing="0" w:after="0" w:afterAutospacing="0"/>
              <w:jc w:val="both"/>
              <w:rPr>
                <w:rFonts w:ascii="Verdana" w:eastAsia="Arial" w:hAnsi="Verdana"/>
                <w:sz w:val="22"/>
                <w:szCs w:val="22"/>
              </w:rPr>
            </w:pPr>
            <w:r w:rsidRPr="00556845">
              <w:rPr>
                <w:rFonts w:ascii="Verdana" w:eastAsia="Arial" w:hAnsi="Verdana"/>
                <w:sz w:val="22"/>
                <w:szCs w:val="22"/>
                <w:lang w:val="uk-UA"/>
              </w:rPr>
              <w:t xml:space="preserve">Згідно вимог до предмета закупівлі зазначених у додатку </w:t>
            </w:r>
            <w:r w:rsidR="008F4526">
              <w:rPr>
                <w:rFonts w:ascii="Verdana" w:eastAsia="Arial" w:hAnsi="Verdana"/>
                <w:sz w:val="22"/>
                <w:szCs w:val="22"/>
                <w:lang w:val="uk-UA"/>
              </w:rPr>
              <w:t>№ 1</w:t>
            </w:r>
            <w:r w:rsidR="00592B5E" w:rsidRPr="00556845">
              <w:rPr>
                <w:rFonts w:ascii="Verdana" w:eastAsia="Arial" w:hAnsi="Verdana"/>
                <w:sz w:val="22"/>
                <w:szCs w:val="22"/>
                <w:lang w:val="uk-UA"/>
              </w:rPr>
              <w:t xml:space="preserve"> до цієї документації. </w:t>
            </w:r>
          </w:p>
        </w:tc>
      </w:tr>
      <w:tr w:rsidR="00933267" w:rsidRPr="00556845" w:rsidTr="006B5AC6">
        <w:tc>
          <w:tcPr>
            <w:tcW w:w="796" w:type="dxa"/>
          </w:tcPr>
          <w:p w:rsidR="00933267" w:rsidRPr="00556845" w:rsidRDefault="00933267" w:rsidP="00933267">
            <w:pPr>
              <w:pStyle w:val="rvps2"/>
              <w:spacing w:before="0" w:beforeAutospacing="0" w:after="150" w:afterAutospacing="0"/>
              <w:jc w:val="center"/>
              <w:rPr>
                <w:rFonts w:ascii="Verdana" w:hAnsi="Verdana"/>
                <w:sz w:val="22"/>
                <w:szCs w:val="22"/>
                <w:lang w:val="uk-UA"/>
              </w:rPr>
            </w:pPr>
            <w:r w:rsidRPr="00556845">
              <w:rPr>
                <w:rFonts w:ascii="Verdana" w:hAnsi="Verdana"/>
                <w:sz w:val="22"/>
                <w:szCs w:val="22"/>
                <w:lang w:val="uk-UA"/>
              </w:rPr>
              <w:t>3.4.</w:t>
            </w:r>
          </w:p>
        </w:tc>
        <w:tc>
          <w:tcPr>
            <w:tcW w:w="2460" w:type="dxa"/>
          </w:tcPr>
          <w:p w:rsidR="00933267" w:rsidRPr="00556845" w:rsidRDefault="00933267" w:rsidP="006B5AC6">
            <w:pPr>
              <w:spacing w:line="240" w:lineRule="auto"/>
              <w:rPr>
                <w:rFonts w:ascii="Verdana" w:hAnsi="Verdana" w:cs="Times New Roman"/>
                <w:lang w:val="uk-UA"/>
              </w:rPr>
            </w:pPr>
            <w:r w:rsidRPr="00556845">
              <w:rPr>
                <w:rFonts w:ascii="Verdana" w:hAnsi="Verdana" w:cs="Times New Roman"/>
                <w:lang w:val="uk-UA"/>
              </w:rPr>
              <w:t xml:space="preserve">Кількість </w:t>
            </w:r>
          </w:p>
        </w:tc>
        <w:tc>
          <w:tcPr>
            <w:tcW w:w="6769" w:type="dxa"/>
          </w:tcPr>
          <w:p w:rsidR="00933267" w:rsidRPr="00556845" w:rsidRDefault="00933267" w:rsidP="00933267">
            <w:pPr>
              <w:pStyle w:val="rvps2"/>
              <w:spacing w:before="0" w:beforeAutospacing="0" w:after="150" w:afterAutospacing="0"/>
              <w:jc w:val="both"/>
              <w:rPr>
                <w:rFonts w:ascii="Verdana" w:hAnsi="Verdana"/>
                <w:b/>
                <w:sz w:val="22"/>
                <w:szCs w:val="22"/>
                <w:lang w:val="uk-UA"/>
              </w:rPr>
            </w:pPr>
            <w:r w:rsidRPr="00556845">
              <w:rPr>
                <w:rFonts w:ascii="Verdana" w:hAnsi="Verdana"/>
                <w:sz w:val="22"/>
                <w:szCs w:val="22"/>
              </w:rPr>
              <w:t>Згідно</w:t>
            </w:r>
            <w:r w:rsidR="00CB1F17">
              <w:rPr>
                <w:rFonts w:ascii="Verdana" w:hAnsi="Verdana"/>
                <w:sz w:val="22"/>
                <w:szCs w:val="22"/>
                <w:lang w:val="uk-UA"/>
              </w:rPr>
              <w:t xml:space="preserve"> </w:t>
            </w:r>
            <w:r w:rsidRPr="00556845">
              <w:rPr>
                <w:rFonts w:ascii="Verdana" w:hAnsi="Verdana"/>
                <w:sz w:val="22"/>
                <w:szCs w:val="22"/>
              </w:rPr>
              <w:t>вимог до предмета закупівлі</w:t>
            </w:r>
            <w:r w:rsidR="00026A9F">
              <w:rPr>
                <w:rFonts w:ascii="Verdana" w:hAnsi="Verdana"/>
                <w:sz w:val="22"/>
                <w:szCs w:val="22"/>
                <w:lang w:val="uk-UA"/>
              </w:rPr>
              <w:t xml:space="preserve">, </w:t>
            </w:r>
            <w:r w:rsidR="00673AEE">
              <w:rPr>
                <w:rFonts w:ascii="Verdana" w:hAnsi="Verdana"/>
                <w:sz w:val="22"/>
                <w:szCs w:val="22"/>
              </w:rPr>
              <w:t xml:space="preserve">зазначених у додатку № </w:t>
            </w:r>
            <w:r w:rsidR="00C5494E">
              <w:rPr>
                <w:rFonts w:ascii="Verdana" w:hAnsi="Verdana"/>
                <w:sz w:val="22"/>
                <w:szCs w:val="22"/>
                <w:lang w:val="uk-UA"/>
              </w:rPr>
              <w:t>1</w:t>
            </w:r>
            <w:r w:rsidRPr="00556845">
              <w:rPr>
                <w:rFonts w:ascii="Verdana" w:hAnsi="Verdana"/>
                <w:sz w:val="22"/>
                <w:szCs w:val="22"/>
              </w:rPr>
              <w:t xml:space="preserve"> до цієї</w:t>
            </w:r>
            <w:r w:rsidR="00026A9F">
              <w:rPr>
                <w:rFonts w:ascii="Verdana" w:hAnsi="Verdana"/>
                <w:sz w:val="22"/>
                <w:szCs w:val="22"/>
                <w:lang w:val="uk-UA"/>
              </w:rPr>
              <w:t xml:space="preserve"> </w:t>
            </w:r>
            <w:r w:rsidRPr="00556845">
              <w:rPr>
                <w:rFonts w:ascii="Verdana" w:hAnsi="Verdana"/>
                <w:sz w:val="22"/>
                <w:szCs w:val="22"/>
              </w:rPr>
              <w:t>документації.</w:t>
            </w:r>
          </w:p>
        </w:tc>
      </w:tr>
      <w:tr w:rsidR="00933267" w:rsidRPr="003C39BF" w:rsidTr="006B5AC6">
        <w:tc>
          <w:tcPr>
            <w:tcW w:w="796" w:type="dxa"/>
          </w:tcPr>
          <w:p w:rsidR="00933267" w:rsidRPr="00556845" w:rsidRDefault="00933267" w:rsidP="00933267">
            <w:pPr>
              <w:pStyle w:val="rvps2"/>
              <w:spacing w:before="0" w:beforeAutospacing="0" w:after="150" w:afterAutospacing="0"/>
              <w:jc w:val="center"/>
              <w:rPr>
                <w:rFonts w:ascii="Verdana" w:hAnsi="Verdana"/>
                <w:sz w:val="22"/>
                <w:szCs w:val="22"/>
                <w:lang w:val="uk-UA"/>
              </w:rPr>
            </w:pPr>
            <w:r w:rsidRPr="00556845">
              <w:rPr>
                <w:rFonts w:ascii="Verdana" w:hAnsi="Verdana"/>
                <w:sz w:val="22"/>
                <w:szCs w:val="22"/>
                <w:lang w:val="uk-UA"/>
              </w:rPr>
              <w:t xml:space="preserve">3.5. </w:t>
            </w:r>
          </w:p>
        </w:tc>
        <w:tc>
          <w:tcPr>
            <w:tcW w:w="2460" w:type="dxa"/>
          </w:tcPr>
          <w:p w:rsidR="00933267" w:rsidRPr="0081736F" w:rsidRDefault="00933267" w:rsidP="006B5AC6">
            <w:pPr>
              <w:spacing w:line="240" w:lineRule="auto"/>
              <w:rPr>
                <w:rFonts w:ascii="Verdana" w:hAnsi="Verdana" w:cs="Times New Roman"/>
                <w:lang w:val="uk-UA"/>
              </w:rPr>
            </w:pPr>
            <w:r w:rsidRPr="00556845">
              <w:rPr>
                <w:rFonts w:ascii="Verdana" w:hAnsi="Verdana" w:cs="Times New Roman"/>
              </w:rPr>
              <w:t>Місце</w:t>
            </w:r>
            <w:r w:rsidR="0081736F">
              <w:rPr>
                <w:rFonts w:ascii="Verdana" w:hAnsi="Verdana" w:cs="Times New Roman"/>
                <w:lang w:val="uk-UA"/>
              </w:rPr>
              <w:t xml:space="preserve"> поставки</w:t>
            </w:r>
          </w:p>
        </w:tc>
        <w:tc>
          <w:tcPr>
            <w:tcW w:w="6769" w:type="dxa"/>
          </w:tcPr>
          <w:p w:rsidR="00933267" w:rsidRPr="00815895" w:rsidRDefault="00B77E8D" w:rsidP="00933267">
            <w:pPr>
              <w:pStyle w:val="rvps2"/>
              <w:spacing w:before="0" w:beforeAutospacing="0" w:after="150" w:afterAutospacing="0"/>
              <w:jc w:val="both"/>
              <w:rPr>
                <w:rFonts w:ascii="Verdana" w:hAnsi="Verdana"/>
                <w:sz w:val="22"/>
                <w:szCs w:val="22"/>
                <w:lang w:val="uk-UA"/>
              </w:rPr>
            </w:pPr>
            <w:r w:rsidRPr="00815895">
              <w:rPr>
                <w:rFonts w:ascii="Verdana" w:hAnsi="Verdana"/>
                <w:sz w:val="22"/>
                <w:szCs w:val="22"/>
                <w:lang w:val="uk-UA"/>
              </w:rPr>
              <w:t>Заправка транспортних засобів Замовника повинна здійснюватися на АЗС Учасника розташованих на відстані не більше, ніж  6-ти км від Замовника на території м. Корсунь-Шевченківський та не більше ніж 1 км за територією м. Корсунь-Шевченківський, Черкаська область (у зв’язку з відсутністю у Замовника місць та ємностей для зберігання  ПММ).</w:t>
            </w:r>
          </w:p>
        </w:tc>
      </w:tr>
      <w:tr w:rsidR="00933267" w:rsidRPr="00556845" w:rsidTr="006B5AC6">
        <w:tc>
          <w:tcPr>
            <w:tcW w:w="796" w:type="dxa"/>
          </w:tcPr>
          <w:p w:rsidR="00933267" w:rsidRPr="00556845" w:rsidRDefault="00933267" w:rsidP="00933267">
            <w:pPr>
              <w:pStyle w:val="rvps2"/>
              <w:spacing w:before="0" w:beforeAutospacing="0" w:after="150" w:afterAutospacing="0"/>
              <w:jc w:val="center"/>
              <w:rPr>
                <w:rFonts w:ascii="Verdana" w:hAnsi="Verdana"/>
                <w:sz w:val="22"/>
                <w:szCs w:val="22"/>
                <w:lang w:val="uk-UA"/>
              </w:rPr>
            </w:pPr>
            <w:r w:rsidRPr="00556845">
              <w:rPr>
                <w:rFonts w:ascii="Verdana" w:hAnsi="Verdana"/>
                <w:sz w:val="22"/>
                <w:szCs w:val="22"/>
                <w:lang w:val="uk-UA"/>
              </w:rPr>
              <w:t>3.6.</w:t>
            </w:r>
          </w:p>
        </w:tc>
        <w:tc>
          <w:tcPr>
            <w:tcW w:w="2460" w:type="dxa"/>
          </w:tcPr>
          <w:p w:rsidR="00933267" w:rsidRPr="00556845" w:rsidRDefault="00933267" w:rsidP="006B5AC6">
            <w:pPr>
              <w:pStyle w:val="rvps2"/>
              <w:spacing w:before="0" w:beforeAutospacing="0" w:after="150" w:afterAutospacing="0"/>
              <w:rPr>
                <w:rFonts w:ascii="Verdana" w:hAnsi="Verdana"/>
                <w:color w:val="000000"/>
                <w:sz w:val="22"/>
                <w:szCs w:val="22"/>
                <w:lang w:val="uk-UA"/>
              </w:rPr>
            </w:pPr>
            <w:r w:rsidRPr="00556845">
              <w:rPr>
                <w:rFonts w:ascii="Verdana" w:hAnsi="Verdana"/>
                <w:color w:val="000000"/>
                <w:sz w:val="22"/>
                <w:szCs w:val="22"/>
                <w:lang w:val="uk-UA"/>
              </w:rPr>
              <w:t>С</w:t>
            </w:r>
            <w:r w:rsidRPr="00556845">
              <w:rPr>
                <w:rFonts w:ascii="Verdana" w:hAnsi="Verdana"/>
                <w:color w:val="000000"/>
                <w:sz w:val="22"/>
                <w:szCs w:val="22"/>
              </w:rPr>
              <w:t>трок</w:t>
            </w:r>
          </w:p>
        </w:tc>
        <w:tc>
          <w:tcPr>
            <w:tcW w:w="6769" w:type="dxa"/>
          </w:tcPr>
          <w:p w:rsidR="00D814EA" w:rsidRPr="00DC0986" w:rsidRDefault="00D814EA" w:rsidP="00D814EA">
            <w:pPr>
              <w:pStyle w:val="rvps2"/>
              <w:spacing w:before="0" w:beforeAutospacing="0" w:after="0" w:afterAutospacing="0"/>
              <w:jc w:val="both"/>
              <w:rPr>
                <w:rFonts w:ascii="Verdana" w:hAnsi="Verdana"/>
                <w:b/>
                <w:color w:val="000000"/>
                <w:sz w:val="22"/>
                <w:szCs w:val="22"/>
                <w:lang w:val="uk-UA"/>
              </w:rPr>
            </w:pPr>
            <w:r w:rsidRPr="0097668D">
              <w:rPr>
                <w:rFonts w:ascii="Verdana" w:hAnsi="Verdana"/>
                <w:b/>
                <w:color w:val="000000" w:themeColor="text1"/>
                <w:sz w:val="22"/>
                <w:szCs w:val="22"/>
                <w:lang w:val="uk-UA"/>
              </w:rPr>
              <w:t xml:space="preserve">(з </w:t>
            </w:r>
            <w:r w:rsidR="0097668D" w:rsidRPr="0097668D">
              <w:rPr>
                <w:rFonts w:ascii="Verdana" w:hAnsi="Verdana"/>
                <w:b/>
                <w:color w:val="000000" w:themeColor="text1"/>
                <w:sz w:val="22"/>
                <w:szCs w:val="22"/>
                <w:lang w:val="uk-UA"/>
              </w:rPr>
              <w:t>29</w:t>
            </w:r>
            <w:r w:rsidR="008F4687" w:rsidRPr="0097668D">
              <w:rPr>
                <w:rFonts w:ascii="Verdana" w:hAnsi="Verdana"/>
                <w:b/>
                <w:color w:val="000000" w:themeColor="text1"/>
                <w:sz w:val="22"/>
                <w:szCs w:val="22"/>
                <w:lang w:val="uk-UA"/>
              </w:rPr>
              <w:t>.08.2022</w:t>
            </w:r>
            <w:r w:rsidRPr="0097668D">
              <w:rPr>
                <w:rFonts w:ascii="Verdana" w:hAnsi="Verdana"/>
                <w:b/>
                <w:color w:val="000000" w:themeColor="text1"/>
                <w:sz w:val="22"/>
                <w:szCs w:val="22"/>
                <w:lang w:val="uk-UA"/>
              </w:rPr>
              <w:t xml:space="preserve"> року)* </w:t>
            </w:r>
            <w:r w:rsidRPr="00DC0986">
              <w:rPr>
                <w:rFonts w:ascii="Verdana" w:hAnsi="Verdana"/>
                <w:b/>
                <w:color w:val="000000"/>
                <w:sz w:val="22"/>
                <w:szCs w:val="22"/>
                <w:lang w:val="uk-UA"/>
              </w:rPr>
              <w:t xml:space="preserve">до </w:t>
            </w:r>
            <w:r w:rsidR="003C39BF">
              <w:rPr>
                <w:rFonts w:ascii="Verdana" w:hAnsi="Verdana"/>
                <w:b/>
                <w:color w:val="000000"/>
                <w:sz w:val="22"/>
                <w:szCs w:val="22"/>
                <w:lang w:val="uk-UA"/>
              </w:rPr>
              <w:t>21.11</w:t>
            </w:r>
            <w:r w:rsidR="008F4687">
              <w:rPr>
                <w:rFonts w:ascii="Verdana" w:hAnsi="Verdana"/>
                <w:b/>
                <w:color w:val="000000"/>
                <w:sz w:val="22"/>
                <w:szCs w:val="22"/>
                <w:lang w:val="uk-UA"/>
              </w:rPr>
              <w:t>.2022</w:t>
            </w:r>
            <w:r w:rsidRPr="00DC0986">
              <w:rPr>
                <w:rFonts w:ascii="Verdana" w:hAnsi="Verdana"/>
                <w:b/>
                <w:color w:val="000000"/>
                <w:sz w:val="22"/>
                <w:szCs w:val="22"/>
                <w:lang w:val="uk-UA"/>
              </w:rPr>
              <w:t xml:space="preserve"> року</w:t>
            </w:r>
          </w:p>
          <w:p w:rsidR="00933267" w:rsidRPr="00556845" w:rsidRDefault="00D814EA" w:rsidP="00C55956">
            <w:pPr>
              <w:pStyle w:val="rvps2"/>
              <w:spacing w:before="0" w:beforeAutospacing="0" w:after="150" w:afterAutospacing="0"/>
              <w:jc w:val="both"/>
              <w:rPr>
                <w:rFonts w:ascii="Verdana" w:hAnsi="Verdana"/>
                <w:b/>
                <w:sz w:val="22"/>
                <w:szCs w:val="22"/>
                <w:lang w:val="uk-UA"/>
              </w:rPr>
            </w:pPr>
            <w:r w:rsidRPr="00DC0986">
              <w:rPr>
                <w:rFonts w:ascii="Verdana" w:hAnsi="Verdana"/>
                <w:sz w:val="22"/>
                <w:szCs w:val="22"/>
                <w:lang w:val="uk-UA"/>
              </w:rPr>
              <w:t xml:space="preserve">*Початковий термін поставки товару визначатиметься у відповідності до дати укладення договору про закупівлю за результатами проведення даної спрощеної закупівлі, проте не раніше ніж </w:t>
            </w:r>
            <w:r w:rsidR="00C55956">
              <w:rPr>
                <w:rFonts w:ascii="Verdana" w:hAnsi="Verdana"/>
                <w:sz w:val="22"/>
                <w:szCs w:val="22"/>
                <w:lang w:val="uk-UA"/>
              </w:rPr>
              <w:t>29.08</w:t>
            </w:r>
            <w:r w:rsidR="00047191">
              <w:rPr>
                <w:rFonts w:ascii="Verdana" w:hAnsi="Verdana"/>
                <w:sz w:val="22"/>
                <w:szCs w:val="22"/>
                <w:lang w:val="uk-UA"/>
              </w:rPr>
              <w:t xml:space="preserve">.2022 </w:t>
            </w:r>
            <w:r w:rsidRPr="00DC0986">
              <w:rPr>
                <w:rFonts w:ascii="Verdana" w:hAnsi="Verdana"/>
                <w:sz w:val="22"/>
                <w:szCs w:val="22"/>
                <w:lang w:val="uk-UA"/>
              </w:rPr>
              <w:t>р.</w:t>
            </w:r>
          </w:p>
        </w:tc>
      </w:tr>
      <w:tr w:rsidR="00C73FA8" w:rsidRPr="00556845" w:rsidTr="006B5AC6">
        <w:tc>
          <w:tcPr>
            <w:tcW w:w="796" w:type="dxa"/>
          </w:tcPr>
          <w:p w:rsidR="009A3DDE" w:rsidRPr="00556845" w:rsidRDefault="00E97C18" w:rsidP="00A44CC4">
            <w:pPr>
              <w:pStyle w:val="rvps2"/>
              <w:spacing w:before="0" w:beforeAutospacing="0" w:after="150" w:afterAutospacing="0"/>
              <w:jc w:val="center"/>
              <w:rPr>
                <w:rFonts w:ascii="Verdana" w:hAnsi="Verdana"/>
                <w:b/>
                <w:sz w:val="22"/>
                <w:szCs w:val="22"/>
                <w:lang w:val="uk-UA"/>
              </w:rPr>
            </w:pPr>
            <w:r w:rsidRPr="00556845">
              <w:rPr>
                <w:rFonts w:ascii="Verdana" w:hAnsi="Verdana"/>
                <w:b/>
                <w:sz w:val="22"/>
                <w:szCs w:val="22"/>
                <w:lang w:val="uk-UA"/>
              </w:rPr>
              <w:t>4.</w:t>
            </w:r>
          </w:p>
        </w:tc>
        <w:tc>
          <w:tcPr>
            <w:tcW w:w="2460" w:type="dxa"/>
            <w:shd w:val="clear" w:color="auto" w:fill="auto"/>
          </w:tcPr>
          <w:p w:rsidR="009A3DDE" w:rsidRPr="00556845" w:rsidRDefault="009A3DDE" w:rsidP="00A44CC4">
            <w:pPr>
              <w:pStyle w:val="rvps2"/>
              <w:spacing w:before="0" w:beforeAutospacing="0" w:after="150" w:afterAutospacing="0"/>
              <w:jc w:val="center"/>
              <w:rPr>
                <w:rFonts w:ascii="Verdana" w:hAnsi="Verdana"/>
                <w:b/>
                <w:sz w:val="22"/>
                <w:szCs w:val="22"/>
                <w:lang w:val="uk-UA"/>
              </w:rPr>
            </w:pPr>
            <w:r w:rsidRPr="00556845">
              <w:rPr>
                <w:rFonts w:ascii="Verdana" w:hAnsi="Verdana"/>
                <w:b/>
                <w:sz w:val="22"/>
                <w:szCs w:val="22"/>
                <w:lang w:val="uk-UA"/>
              </w:rPr>
              <w:t>У</w:t>
            </w:r>
            <w:r w:rsidRPr="00556845">
              <w:rPr>
                <w:rFonts w:ascii="Verdana" w:hAnsi="Verdana"/>
                <w:b/>
                <w:sz w:val="22"/>
                <w:szCs w:val="22"/>
              </w:rPr>
              <w:t>мови оплати</w:t>
            </w:r>
          </w:p>
        </w:tc>
        <w:tc>
          <w:tcPr>
            <w:tcW w:w="6769" w:type="dxa"/>
            <w:shd w:val="clear" w:color="auto" w:fill="auto"/>
          </w:tcPr>
          <w:p w:rsidR="004B4FD4" w:rsidRDefault="004B4FD4" w:rsidP="00B03918">
            <w:pPr>
              <w:pStyle w:val="rvps2"/>
              <w:spacing w:before="0" w:beforeAutospacing="0" w:after="0" w:afterAutospacing="0"/>
              <w:jc w:val="both"/>
              <w:rPr>
                <w:rFonts w:ascii="Verdana" w:hAnsi="Verdana"/>
                <w:sz w:val="22"/>
                <w:szCs w:val="22"/>
                <w:lang w:val="uk-UA"/>
              </w:rPr>
            </w:pPr>
            <w:r>
              <w:rPr>
                <w:rFonts w:ascii="Verdana" w:hAnsi="Verdana"/>
                <w:sz w:val="22"/>
                <w:szCs w:val="22"/>
                <w:lang w:val="uk-UA"/>
              </w:rPr>
              <w:t>100 % післяплата</w:t>
            </w:r>
          </w:p>
          <w:p w:rsidR="00777025" w:rsidRDefault="00852747" w:rsidP="00B03918">
            <w:pPr>
              <w:pStyle w:val="rvps2"/>
              <w:spacing w:before="0" w:beforeAutospacing="0" w:after="0" w:afterAutospacing="0"/>
              <w:jc w:val="both"/>
              <w:rPr>
                <w:rFonts w:ascii="Verdana" w:hAnsi="Verdana"/>
                <w:sz w:val="22"/>
                <w:szCs w:val="22"/>
                <w:lang w:val="uk-UA"/>
              </w:rPr>
            </w:pPr>
            <w:r>
              <w:rPr>
                <w:rFonts w:ascii="Verdana" w:hAnsi="Verdana"/>
                <w:sz w:val="22"/>
                <w:szCs w:val="22"/>
                <w:lang w:val="uk-UA"/>
              </w:rPr>
              <w:t>Оплата зді</w:t>
            </w:r>
            <w:r w:rsidR="00BC04BF">
              <w:rPr>
                <w:rFonts w:ascii="Verdana" w:hAnsi="Verdana"/>
                <w:sz w:val="22"/>
                <w:szCs w:val="22"/>
                <w:lang w:val="uk-UA"/>
              </w:rPr>
              <w:t xml:space="preserve">йснюється за фактично відпущений товар </w:t>
            </w:r>
            <w:r>
              <w:rPr>
                <w:rFonts w:ascii="Verdana" w:hAnsi="Verdana"/>
                <w:sz w:val="22"/>
                <w:szCs w:val="22"/>
                <w:lang w:val="uk-UA"/>
              </w:rPr>
              <w:t>у строк не більше 10 (десять) робочих днів від дня отримання рахунку споживачем</w:t>
            </w:r>
          </w:p>
          <w:p w:rsidR="00BF39A9" w:rsidRDefault="00BF39A9" w:rsidP="00B03918">
            <w:pPr>
              <w:pStyle w:val="rvps2"/>
              <w:spacing w:before="0" w:beforeAutospacing="0" w:after="0" w:afterAutospacing="0"/>
              <w:jc w:val="both"/>
              <w:rPr>
                <w:rFonts w:ascii="Verdana" w:hAnsi="Verdana"/>
                <w:sz w:val="22"/>
                <w:szCs w:val="22"/>
                <w:lang w:val="uk-UA"/>
              </w:rPr>
            </w:pPr>
            <w:r>
              <w:rPr>
                <w:rFonts w:ascii="Verdana" w:hAnsi="Verdana"/>
                <w:sz w:val="22"/>
                <w:szCs w:val="22"/>
                <w:lang w:val="uk-UA"/>
              </w:rPr>
              <w:t>Оплата здійснюється на поточний рахунок Постачальника, зазначеного у Договорі та/або у розрахункових документах</w:t>
            </w:r>
          </w:p>
          <w:p w:rsidR="00AF33D7" w:rsidRPr="00556845" w:rsidRDefault="00AF33D7" w:rsidP="00B03918">
            <w:pPr>
              <w:pStyle w:val="rvps2"/>
              <w:spacing w:before="0" w:beforeAutospacing="0" w:after="0" w:afterAutospacing="0"/>
              <w:jc w:val="both"/>
              <w:rPr>
                <w:rFonts w:ascii="Verdana" w:hAnsi="Verdana"/>
                <w:sz w:val="22"/>
                <w:szCs w:val="22"/>
                <w:lang w:val="uk-UA"/>
              </w:rPr>
            </w:pPr>
            <w:r>
              <w:rPr>
                <w:rFonts w:ascii="Verdana" w:hAnsi="Verdana"/>
                <w:sz w:val="22"/>
                <w:szCs w:val="22"/>
                <w:lang w:val="uk-UA"/>
              </w:rPr>
              <w:t>Оплата за відповідним платіжним документом здійснюється у безготівковій формі із реєстраційного рахунку Споживача</w:t>
            </w:r>
          </w:p>
        </w:tc>
      </w:tr>
      <w:tr w:rsidR="00C73FA8" w:rsidRPr="00556845" w:rsidTr="006B5AC6">
        <w:tc>
          <w:tcPr>
            <w:tcW w:w="796" w:type="dxa"/>
          </w:tcPr>
          <w:p w:rsidR="009A3DDE" w:rsidRPr="00556845" w:rsidRDefault="00E97C18" w:rsidP="00A44CC4">
            <w:pPr>
              <w:pStyle w:val="rvps2"/>
              <w:spacing w:before="0" w:beforeAutospacing="0" w:after="150" w:afterAutospacing="0"/>
              <w:jc w:val="center"/>
              <w:rPr>
                <w:rFonts w:ascii="Verdana" w:hAnsi="Verdana"/>
                <w:b/>
                <w:sz w:val="22"/>
                <w:szCs w:val="22"/>
                <w:lang w:val="uk-UA"/>
              </w:rPr>
            </w:pPr>
            <w:r w:rsidRPr="00556845">
              <w:rPr>
                <w:rFonts w:ascii="Verdana" w:hAnsi="Verdana"/>
                <w:b/>
                <w:sz w:val="22"/>
                <w:szCs w:val="22"/>
                <w:lang w:val="uk-UA"/>
              </w:rPr>
              <w:t>5</w:t>
            </w:r>
            <w:r w:rsidR="009A3DDE" w:rsidRPr="00556845">
              <w:rPr>
                <w:rFonts w:ascii="Verdana" w:hAnsi="Verdana"/>
                <w:b/>
                <w:sz w:val="22"/>
                <w:szCs w:val="22"/>
                <w:lang w:val="uk-UA"/>
              </w:rPr>
              <w:t>.</w:t>
            </w:r>
          </w:p>
        </w:tc>
        <w:tc>
          <w:tcPr>
            <w:tcW w:w="2460" w:type="dxa"/>
          </w:tcPr>
          <w:p w:rsidR="009A3DDE" w:rsidRPr="00556845" w:rsidRDefault="009A3DDE" w:rsidP="00A44CC4">
            <w:pPr>
              <w:pStyle w:val="rvps2"/>
              <w:spacing w:before="0" w:beforeAutospacing="0" w:after="150" w:afterAutospacing="0"/>
              <w:jc w:val="center"/>
              <w:rPr>
                <w:rFonts w:ascii="Verdana" w:hAnsi="Verdana"/>
                <w:b/>
                <w:sz w:val="22"/>
                <w:szCs w:val="22"/>
                <w:lang w:val="uk-UA"/>
              </w:rPr>
            </w:pPr>
            <w:r w:rsidRPr="00556845">
              <w:rPr>
                <w:rFonts w:ascii="Verdana" w:hAnsi="Verdana"/>
                <w:b/>
                <w:sz w:val="22"/>
                <w:szCs w:val="22"/>
                <w:lang w:val="uk-UA"/>
              </w:rPr>
              <w:t>О</w:t>
            </w:r>
            <w:r w:rsidRPr="00556845">
              <w:rPr>
                <w:rFonts w:ascii="Verdana" w:hAnsi="Verdana"/>
                <w:b/>
                <w:sz w:val="22"/>
                <w:szCs w:val="22"/>
              </w:rPr>
              <w:t>чікувана</w:t>
            </w:r>
            <w:r w:rsidR="00705330">
              <w:rPr>
                <w:rFonts w:ascii="Verdana" w:hAnsi="Verdana"/>
                <w:b/>
                <w:sz w:val="22"/>
                <w:szCs w:val="22"/>
                <w:lang w:val="uk-UA"/>
              </w:rPr>
              <w:t xml:space="preserve"> </w:t>
            </w:r>
            <w:r w:rsidRPr="00556845">
              <w:rPr>
                <w:rFonts w:ascii="Verdana" w:hAnsi="Verdana"/>
                <w:b/>
                <w:sz w:val="22"/>
                <w:szCs w:val="22"/>
              </w:rPr>
              <w:t>вартість предмета закупівлі</w:t>
            </w:r>
          </w:p>
        </w:tc>
        <w:tc>
          <w:tcPr>
            <w:tcW w:w="6769" w:type="dxa"/>
          </w:tcPr>
          <w:p w:rsidR="009A3DDE" w:rsidRPr="00972528" w:rsidRDefault="008E5FAA" w:rsidP="00933267">
            <w:pPr>
              <w:jc w:val="both"/>
              <w:rPr>
                <w:rFonts w:ascii="Verdana" w:hAnsi="Verdana" w:cs="Verdana"/>
                <w:b/>
                <w:color w:val="FF0000"/>
                <w:lang w:val="uk-UA"/>
              </w:rPr>
            </w:pPr>
            <w:r>
              <w:rPr>
                <w:rFonts w:ascii="Verdana" w:hAnsi="Verdana"/>
                <w:b/>
                <w:color w:val="000000" w:themeColor="text1"/>
                <w:lang w:val="uk-UA"/>
              </w:rPr>
              <w:t>420</w:t>
            </w:r>
            <w:r w:rsidR="0078592C">
              <w:rPr>
                <w:rFonts w:ascii="Verdana" w:hAnsi="Verdana"/>
                <w:b/>
                <w:color w:val="FF0000"/>
                <w:lang w:val="uk-UA"/>
              </w:rPr>
              <w:t xml:space="preserve"> </w:t>
            </w:r>
            <w:r w:rsidR="0078592C" w:rsidRPr="00DB395A">
              <w:rPr>
                <w:rFonts w:ascii="Verdana" w:hAnsi="Verdana"/>
                <w:b/>
                <w:color w:val="000000" w:themeColor="text1"/>
                <w:lang w:val="uk-UA"/>
              </w:rPr>
              <w:t>000</w:t>
            </w:r>
            <w:r w:rsidR="004C7C8D" w:rsidRPr="00DB395A">
              <w:rPr>
                <w:rFonts w:ascii="Verdana" w:hAnsi="Verdana"/>
                <w:b/>
                <w:color w:val="000000" w:themeColor="text1"/>
                <w:lang w:val="uk-UA"/>
              </w:rPr>
              <w:t xml:space="preserve">,00 </w:t>
            </w:r>
            <w:r w:rsidR="00933267" w:rsidRPr="00DB395A">
              <w:rPr>
                <w:rFonts w:ascii="Verdana" w:hAnsi="Verdana"/>
                <w:b/>
                <w:color w:val="000000" w:themeColor="text1"/>
                <w:lang w:val="uk-UA"/>
              </w:rPr>
              <w:t>грн</w:t>
            </w:r>
            <w:r w:rsidR="004D7682" w:rsidRPr="00DB395A">
              <w:rPr>
                <w:b/>
                <w:color w:val="000000" w:themeColor="text1"/>
              </w:rPr>
              <w:t>‬</w:t>
            </w:r>
            <w:r w:rsidR="00897604" w:rsidRPr="00DB395A">
              <w:rPr>
                <w:b/>
                <w:color w:val="000000" w:themeColor="text1"/>
              </w:rPr>
              <w:t>‬</w:t>
            </w:r>
            <w:r w:rsidR="007A52B5" w:rsidRPr="00DB395A">
              <w:rPr>
                <w:b/>
                <w:color w:val="000000" w:themeColor="text1"/>
              </w:rPr>
              <w:t>‬</w:t>
            </w:r>
            <w:r w:rsidR="00BC7647" w:rsidRPr="00DB395A">
              <w:rPr>
                <w:b/>
                <w:color w:val="000000" w:themeColor="text1"/>
              </w:rPr>
              <w:t>‬</w:t>
            </w:r>
            <w:r w:rsidR="00C01674" w:rsidRPr="00DB395A">
              <w:rPr>
                <w:b/>
                <w:color w:val="000000" w:themeColor="text1"/>
              </w:rPr>
              <w:t>‬</w:t>
            </w:r>
          </w:p>
        </w:tc>
      </w:tr>
      <w:tr w:rsidR="00C73FA8" w:rsidRPr="00556845" w:rsidTr="00355251">
        <w:trPr>
          <w:trHeight w:val="1539"/>
        </w:trPr>
        <w:tc>
          <w:tcPr>
            <w:tcW w:w="796" w:type="dxa"/>
          </w:tcPr>
          <w:p w:rsidR="009A3DDE" w:rsidRPr="00556845" w:rsidRDefault="00E97C18" w:rsidP="00A44CC4">
            <w:pPr>
              <w:pStyle w:val="rvps2"/>
              <w:spacing w:before="0" w:beforeAutospacing="0" w:after="150" w:afterAutospacing="0"/>
              <w:jc w:val="center"/>
              <w:rPr>
                <w:rFonts w:ascii="Verdana" w:hAnsi="Verdana"/>
                <w:b/>
                <w:sz w:val="22"/>
                <w:szCs w:val="22"/>
                <w:lang w:val="uk-UA"/>
              </w:rPr>
            </w:pPr>
            <w:r w:rsidRPr="00556845">
              <w:rPr>
                <w:rFonts w:ascii="Verdana" w:hAnsi="Verdana"/>
                <w:b/>
                <w:sz w:val="22"/>
                <w:szCs w:val="22"/>
                <w:lang w:val="uk-UA"/>
              </w:rPr>
              <w:t>6</w:t>
            </w:r>
            <w:r w:rsidR="009A3DDE" w:rsidRPr="00556845">
              <w:rPr>
                <w:rFonts w:ascii="Verdana" w:hAnsi="Verdana"/>
                <w:b/>
                <w:sz w:val="22"/>
                <w:szCs w:val="22"/>
                <w:lang w:val="uk-UA"/>
              </w:rPr>
              <w:t>.</w:t>
            </w:r>
          </w:p>
        </w:tc>
        <w:tc>
          <w:tcPr>
            <w:tcW w:w="2460" w:type="dxa"/>
          </w:tcPr>
          <w:p w:rsidR="009A3DDE" w:rsidRPr="00556845" w:rsidRDefault="009A3DDE" w:rsidP="00A44CC4">
            <w:pPr>
              <w:pStyle w:val="rvps2"/>
              <w:spacing w:before="0" w:beforeAutospacing="0" w:after="150" w:afterAutospacing="0"/>
              <w:jc w:val="center"/>
              <w:rPr>
                <w:rFonts w:ascii="Verdana" w:hAnsi="Verdana"/>
                <w:b/>
                <w:sz w:val="22"/>
                <w:szCs w:val="22"/>
                <w:lang w:val="uk-UA"/>
              </w:rPr>
            </w:pPr>
            <w:r w:rsidRPr="00556845">
              <w:rPr>
                <w:rFonts w:ascii="Verdana" w:hAnsi="Verdana"/>
                <w:b/>
                <w:sz w:val="22"/>
                <w:szCs w:val="22"/>
                <w:lang w:val="uk-UA"/>
              </w:rPr>
              <w:t>П</w:t>
            </w:r>
            <w:r w:rsidRPr="00556845">
              <w:rPr>
                <w:rFonts w:ascii="Verdana" w:hAnsi="Verdana"/>
                <w:b/>
                <w:sz w:val="22"/>
                <w:szCs w:val="22"/>
              </w:rPr>
              <w:t>еріод</w:t>
            </w:r>
            <w:r w:rsidR="0022480F">
              <w:rPr>
                <w:rFonts w:ascii="Verdana" w:hAnsi="Verdana"/>
                <w:b/>
                <w:sz w:val="22"/>
                <w:szCs w:val="22"/>
                <w:lang w:val="uk-UA"/>
              </w:rPr>
              <w:t xml:space="preserve"> </w:t>
            </w:r>
            <w:r w:rsidRPr="00556845">
              <w:rPr>
                <w:rFonts w:ascii="Verdana" w:hAnsi="Verdana"/>
                <w:b/>
                <w:sz w:val="22"/>
                <w:szCs w:val="22"/>
              </w:rPr>
              <w:t>уточнення</w:t>
            </w:r>
            <w:r w:rsidR="0022480F">
              <w:rPr>
                <w:rFonts w:ascii="Verdana" w:hAnsi="Verdana"/>
                <w:b/>
                <w:sz w:val="22"/>
                <w:szCs w:val="22"/>
                <w:lang w:val="uk-UA"/>
              </w:rPr>
              <w:t xml:space="preserve"> </w:t>
            </w:r>
            <w:r w:rsidRPr="00556845">
              <w:rPr>
                <w:rFonts w:ascii="Verdana" w:hAnsi="Verdana"/>
                <w:b/>
                <w:sz w:val="22"/>
                <w:szCs w:val="22"/>
              </w:rPr>
              <w:t>інформації про закупівлю</w:t>
            </w:r>
          </w:p>
        </w:tc>
        <w:tc>
          <w:tcPr>
            <w:tcW w:w="6769" w:type="dxa"/>
          </w:tcPr>
          <w:p w:rsidR="00E97C18" w:rsidRPr="00447736" w:rsidRDefault="00E97C18" w:rsidP="00A44CC4">
            <w:pPr>
              <w:pStyle w:val="rvps2"/>
              <w:spacing w:before="0" w:beforeAutospacing="0" w:after="0" w:afterAutospacing="0"/>
              <w:jc w:val="both"/>
              <w:rPr>
                <w:rFonts w:ascii="Verdana" w:hAnsi="Verdana"/>
                <w:color w:val="000000" w:themeColor="text1"/>
                <w:sz w:val="22"/>
                <w:szCs w:val="22"/>
                <w:lang w:val="uk-UA"/>
              </w:rPr>
            </w:pPr>
            <w:r w:rsidRPr="00556845">
              <w:rPr>
                <w:rFonts w:ascii="Verdana" w:hAnsi="Verdana"/>
                <w:sz w:val="22"/>
                <w:szCs w:val="22"/>
                <w:lang w:val="uk-UA"/>
              </w:rPr>
              <w:t>6</w:t>
            </w:r>
            <w:r w:rsidR="009A3DDE" w:rsidRPr="00556845">
              <w:rPr>
                <w:rFonts w:ascii="Verdana" w:hAnsi="Verdana"/>
                <w:sz w:val="22"/>
                <w:szCs w:val="22"/>
                <w:lang w:val="uk-UA"/>
              </w:rPr>
              <w:t xml:space="preserve">.1 Період уточнення інформації про </w:t>
            </w:r>
            <w:r w:rsidR="009A3DDE" w:rsidRPr="001D354B">
              <w:rPr>
                <w:rFonts w:ascii="Verdana" w:hAnsi="Verdana"/>
                <w:color w:val="000000" w:themeColor="text1"/>
                <w:sz w:val="22"/>
                <w:szCs w:val="22"/>
                <w:lang w:val="uk-UA"/>
              </w:rPr>
              <w:t>закупівлю</w:t>
            </w:r>
            <w:r w:rsidR="001D354B">
              <w:rPr>
                <w:rFonts w:ascii="Verdana" w:hAnsi="Verdana"/>
                <w:color w:val="000000" w:themeColor="text1"/>
                <w:sz w:val="22"/>
                <w:szCs w:val="22"/>
                <w:lang w:val="uk-UA"/>
              </w:rPr>
              <w:t xml:space="preserve"> </w:t>
            </w:r>
            <w:r w:rsidR="00A16076" w:rsidRPr="00447736">
              <w:rPr>
                <w:rFonts w:ascii="Verdana" w:hAnsi="Verdana"/>
                <w:color w:val="000000" w:themeColor="text1"/>
                <w:sz w:val="22"/>
                <w:szCs w:val="22"/>
                <w:lang w:val="uk-UA"/>
              </w:rPr>
              <w:t>00</w:t>
            </w:r>
            <w:r w:rsidR="005C06DA" w:rsidRPr="00447736">
              <w:rPr>
                <w:rFonts w:ascii="Verdana" w:hAnsi="Verdana"/>
                <w:color w:val="000000" w:themeColor="text1"/>
                <w:sz w:val="22"/>
                <w:szCs w:val="22"/>
                <w:lang w:val="uk-UA"/>
              </w:rPr>
              <w:t xml:space="preserve">:00, </w:t>
            </w:r>
            <w:r w:rsidR="00CC4919" w:rsidRPr="00447736">
              <w:rPr>
                <w:rFonts w:ascii="Verdana" w:hAnsi="Verdana"/>
                <w:color w:val="000000" w:themeColor="text1"/>
                <w:sz w:val="22"/>
                <w:szCs w:val="22"/>
                <w:lang w:val="uk-UA"/>
              </w:rPr>
              <w:t>24.08</w:t>
            </w:r>
            <w:r w:rsidR="00A16076" w:rsidRPr="00447736">
              <w:rPr>
                <w:rFonts w:ascii="Verdana" w:hAnsi="Verdana"/>
                <w:color w:val="000000" w:themeColor="text1"/>
                <w:sz w:val="22"/>
                <w:szCs w:val="22"/>
                <w:lang w:val="uk-UA"/>
              </w:rPr>
              <w:t>.2022</w:t>
            </w:r>
            <w:r w:rsidR="009A3DDE" w:rsidRPr="00447736">
              <w:rPr>
                <w:rFonts w:ascii="Verdana" w:hAnsi="Verdana"/>
                <w:color w:val="000000" w:themeColor="text1"/>
                <w:sz w:val="22"/>
                <w:szCs w:val="22"/>
                <w:lang w:val="uk-UA"/>
              </w:rPr>
              <w:t>;</w:t>
            </w:r>
          </w:p>
          <w:p w:rsidR="00E97C18" w:rsidRPr="00556845" w:rsidRDefault="00E97C18" w:rsidP="00A44CC4">
            <w:pPr>
              <w:pStyle w:val="rvps2"/>
              <w:spacing w:before="0" w:beforeAutospacing="0" w:after="0" w:afterAutospacing="0"/>
              <w:jc w:val="both"/>
              <w:rPr>
                <w:rFonts w:ascii="Verdana" w:hAnsi="Verdana"/>
                <w:sz w:val="22"/>
                <w:szCs w:val="22"/>
                <w:lang w:val="uk-UA"/>
              </w:rPr>
            </w:pPr>
            <w:r w:rsidRPr="00556845">
              <w:rPr>
                <w:rFonts w:ascii="Verdana" w:hAnsi="Verdana"/>
                <w:sz w:val="22"/>
                <w:szCs w:val="22"/>
                <w:lang w:val="uk-UA"/>
              </w:rPr>
              <w:t>6.2. 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rsidR="00E97C18" w:rsidRPr="00556845" w:rsidRDefault="00E97C18" w:rsidP="00A44CC4">
            <w:pPr>
              <w:pStyle w:val="rvps2"/>
              <w:spacing w:before="0" w:beforeAutospacing="0" w:after="0" w:afterAutospacing="0"/>
              <w:jc w:val="both"/>
              <w:rPr>
                <w:rFonts w:ascii="Verdana" w:hAnsi="Verdana"/>
                <w:sz w:val="22"/>
                <w:szCs w:val="22"/>
                <w:lang w:val="uk-UA"/>
              </w:rPr>
            </w:pPr>
            <w:r w:rsidRPr="00556845">
              <w:rPr>
                <w:rFonts w:ascii="Verdana" w:hAnsi="Verdana"/>
                <w:sz w:val="22"/>
                <w:szCs w:val="22"/>
                <w:lang w:val="uk-UA"/>
              </w:rPr>
              <w:t>6.3. 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rsidR="00E97C18" w:rsidRPr="00556845" w:rsidRDefault="00E97C18" w:rsidP="00A44CC4">
            <w:pPr>
              <w:pStyle w:val="rvps2"/>
              <w:spacing w:before="0" w:beforeAutospacing="0" w:after="0" w:afterAutospacing="0"/>
              <w:jc w:val="both"/>
              <w:rPr>
                <w:rFonts w:ascii="Verdana" w:hAnsi="Verdana"/>
                <w:sz w:val="22"/>
                <w:szCs w:val="22"/>
                <w:lang w:val="uk-UA"/>
              </w:rPr>
            </w:pPr>
            <w:r w:rsidRPr="00556845">
              <w:rPr>
                <w:rFonts w:ascii="Verdana" w:hAnsi="Verdana"/>
                <w:sz w:val="22"/>
                <w:szCs w:val="22"/>
                <w:lang w:val="uk-UA"/>
              </w:rPr>
              <w:t xml:space="preserve">6.4.  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w:t>
            </w:r>
            <w:r w:rsidRPr="00556845">
              <w:rPr>
                <w:rFonts w:ascii="Verdana" w:hAnsi="Verdana"/>
                <w:sz w:val="22"/>
                <w:szCs w:val="22"/>
                <w:lang w:val="uk-UA"/>
              </w:rPr>
              <w:lastRenderedPageBreak/>
              <w:t>спрощеної закупівлі, та/або вимог до предмета закупівлі.</w:t>
            </w:r>
          </w:p>
          <w:p w:rsidR="00E97C18" w:rsidRPr="00556845" w:rsidRDefault="00E97C18" w:rsidP="00A44CC4">
            <w:pPr>
              <w:pStyle w:val="rvps2"/>
              <w:spacing w:before="0" w:beforeAutospacing="0" w:after="0" w:afterAutospacing="0"/>
              <w:jc w:val="both"/>
              <w:rPr>
                <w:rFonts w:ascii="Verdana" w:hAnsi="Verdana"/>
                <w:sz w:val="22"/>
                <w:szCs w:val="22"/>
                <w:lang w:val="uk-UA"/>
              </w:rPr>
            </w:pPr>
            <w:r w:rsidRPr="00556845">
              <w:rPr>
                <w:rFonts w:ascii="Verdana" w:hAnsi="Verdana"/>
                <w:sz w:val="22"/>
                <w:szCs w:val="22"/>
                <w:lang w:val="uk-UA"/>
              </w:rPr>
              <w:t>6.5. 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tc>
      </w:tr>
      <w:tr w:rsidR="00C73FA8" w:rsidRPr="003C39BF" w:rsidTr="006B5AC6">
        <w:tc>
          <w:tcPr>
            <w:tcW w:w="796" w:type="dxa"/>
          </w:tcPr>
          <w:p w:rsidR="009A3DDE" w:rsidRPr="00556845" w:rsidRDefault="00E97C18" w:rsidP="00A44CC4">
            <w:pPr>
              <w:pStyle w:val="rvps2"/>
              <w:spacing w:before="0" w:beforeAutospacing="0" w:after="150" w:afterAutospacing="0"/>
              <w:jc w:val="center"/>
              <w:rPr>
                <w:rFonts w:ascii="Verdana" w:hAnsi="Verdana"/>
                <w:b/>
                <w:sz w:val="22"/>
                <w:szCs w:val="22"/>
                <w:lang w:val="uk-UA"/>
              </w:rPr>
            </w:pPr>
            <w:r w:rsidRPr="00556845">
              <w:rPr>
                <w:rFonts w:ascii="Verdana" w:hAnsi="Verdana"/>
                <w:b/>
                <w:sz w:val="22"/>
                <w:szCs w:val="22"/>
                <w:lang w:val="uk-UA"/>
              </w:rPr>
              <w:lastRenderedPageBreak/>
              <w:t>7</w:t>
            </w:r>
            <w:r w:rsidR="009A3DDE" w:rsidRPr="00556845">
              <w:rPr>
                <w:rFonts w:ascii="Verdana" w:hAnsi="Verdana"/>
                <w:b/>
                <w:sz w:val="22"/>
                <w:szCs w:val="22"/>
                <w:lang w:val="uk-UA"/>
              </w:rPr>
              <w:t>.</w:t>
            </w:r>
          </w:p>
        </w:tc>
        <w:tc>
          <w:tcPr>
            <w:tcW w:w="2460" w:type="dxa"/>
          </w:tcPr>
          <w:p w:rsidR="009A3DDE" w:rsidRPr="00556845" w:rsidRDefault="009A3DDE" w:rsidP="00A44CC4">
            <w:pPr>
              <w:pStyle w:val="rvps2"/>
              <w:shd w:val="clear" w:color="auto" w:fill="FFFFFF"/>
              <w:spacing w:after="150"/>
              <w:jc w:val="both"/>
              <w:rPr>
                <w:rFonts w:ascii="Verdana" w:hAnsi="Verdana"/>
                <w:b/>
                <w:sz w:val="22"/>
                <w:szCs w:val="22"/>
                <w:lang w:val="uk-UA"/>
              </w:rPr>
            </w:pPr>
            <w:r w:rsidRPr="00556845">
              <w:rPr>
                <w:rFonts w:ascii="Verdana" w:hAnsi="Verdana"/>
                <w:b/>
                <w:sz w:val="22"/>
                <w:szCs w:val="22"/>
                <w:lang w:val="uk-UA"/>
              </w:rPr>
              <w:t>К</w:t>
            </w:r>
            <w:r w:rsidRPr="00556845">
              <w:rPr>
                <w:rFonts w:ascii="Verdana" w:hAnsi="Verdana"/>
                <w:b/>
                <w:sz w:val="22"/>
                <w:szCs w:val="22"/>
              </w:rPr>
              <w:t>інцевий строк подання</w:t>
            </w:r>
            <w:r w:rsidR="0022480F">
              <w:rPr>
                <w:rFonts w:ascii="Verdana" w:hAnsi="Verdana"/>
                <w:b/>
                <w:sz w:val="22"/>
                <w:szCs w:val="22"/>
                <w:lang w:val="uk-UA"/>
              </w:rPr>
              <w:t xml:space="preserve"> </w:t>
            </w:r>
            <w:r w:rsidRPr="00556845">
              <w:rPr>
                <w:rFonts w:ascii="Verdana" w:hAnsi="Verdana"/>
                <w:b/>
                <w:sz w:val="22"/>
                <w:szCs w:val="22"/>
              </w:rPr>
              <w:t>пропозицій</w:t>
            </w:r>
          </w:p>
        </w:tc>
        <w:tc>
          <w:tcPr>
            <w:tcW w:w="6769" w:type="dxa"/>
          </w:tcPr>
          <w:p w:rsidR="009A3DDE" w:rsidRPr="00A82CF1" w:rsidRDefault="00520264" w:rsidP="00A44CC4">
            <w:pPr>
              <w:widowControl w:val="0"/>
              <w:spacing w:line="240" w:lineRule="auto"/>
              <w:jc w:val="both"/>
              <w:rPr>
                <w:rFonts w:ascii="Verdana" w:eastAsia="Calibri" w:hAnsi="Verdana" w:cs="Times New Roman"/>
                <w:color w:val="000000" w:themeColor="text1"/>
                <w:lang w:val="uk-UA"/>
              </w:rPr>
            </w:pPr>
            <w:r w:rsidRPr="00556845">
              <w:rPr>
                <w:rFonts w:ascii="Verdana" w:eastAsia="Calibri" w:hAnsi="Verdana" w:cs="Times New Roman"/>
                <w:color w:val="auto"/>
                <w:lang w:val="uk-UA"/>
              </w:rPr>
              <w:t>7.1.</w:t>
            </w:r>
            <w:r w:rsidR="009A3DDE" w:rsidRPr="00556845">
              <w:rPr>
                <w:rFonts w:ascii="Verdana" w:eastAsia="Calibri" w:hAnsi="Verdana" w:cs="Times New Roman"/>
                <w:color w:val="auto"/>
                <w:lang w:val="uk-UA"/>
              </w:rPr>
              <w:t>Кінцевий строк подання пропо</w:t>
            </w:r>
            <w:r w:rsidR="00ED5820" w:rsidRPr="00556845">
              <w:rPr>
                <w:rFonts w:ascii="Verdana" w:eastAsia="Calibri" w:hAnsi="Verdana" w:cs="Times New Roman"/>
                <w:color w:val="auto"/>
                <w:lang w:val="uk-UA"/>
              </w:rPr>
              <w:t xml:space="preserve">зицій  </w:t>
            </w:r>
            <w:r w:rsidR="00ED5820" w:rsidRPr="002A3F56">
              <w:rPr>
                <w:rFonts w:ascii="Verdana" w:eastAsia="Calibri" w:hAnsi="Verdana" w:cs="Times New Roman"/>
                <w:color w:val="000000" w:themeColor="text1"/>
                <w:lang w:val="uk-UA"/>
              </w:rPr>
              <w:t xml:space="preserve">- </w:t>
            </w:r>
            <w:r w:rsidR="00E80119" w:rsidRPr="00A82CF1">
              <w:rPr>
                <w:rFonts w:ascii="Verdana" w:eastAsia="Calibri" w:hAnsi="Verdana" w:cs="Times New Roman"/>
                <w:color w:val="000000" w:themeColor="text1"/>
                <w:lang w:val="uk-UA"/>
              </w:rPr>
              <w:t>00</w:t>
            </w:r>
            <w:r w:rsidR="005C06DA" w:rsidRPr="00A82CF1">
              <w:rPr>
                <w:rFonts w:ascii="Verdana" w:eastAsia="Calibri" w:hAnsi="Verdana" w:cs="Times New Roman"/>
                <w:color w:val="000000" w:themeColor="text1"/>
                <w:lang w:val="uk-UA"/>
              </w:rPr>
              <w:t xml:space="preserve">:00, </w:t>
            </w:r>
            <w:r w:rsidR="0022480F" w:rsidRPr="00A82CF1">
              <w:rPr>
                <w:rFonts w:ascii="Verdana" w:eastAsia="Calibri" w:hAnsi="Verdana" w:cs="Times New Roman"/>
                <w:color w:val="000000" w:themeColor="text1"/>
                <w:lang w:val="uk-UA"/>
              </w:rPr>
              <w:t xml:space="preserve"> </w:t>
            </w:r>
            <w:r w:rsidR="00F2497D">
              <w:rPr>
                <w:rFonts w:ascii="Verdana" w:eastAsia="Calibri" w:hAnsi="Verdana" w:cs="Times New Roman"/>
                <w:color w:val="000000" w:themeColor="text1"/>
                <w:lang w:val="uk-UA"/>
              </w:rPr>
              <w:t>27.08</w:t>
            </w:r>
            <w:r w:rsidR="00A82CF1">
              <w:rPr>
                <w:rFonts w:ascii="Verdana" w:eastAsia="Calibri" w:hAnsi="Verdana" w:cs="Times New Roman"/>
                <w:color w:val="000000" w:themeColor="text1"/>
                <w:lang w:val="uk-UA"/>
              </w:rPr>
              <w:t>.2022</w:t>
            </w:r>
            <w:r w:rsidR="005C06DA" w:rsidRPr="00A82CF1">
              <w:rPr>
                <w:rFonts w:ascii="Verdana" w:eastAsia="Calibri" w:hAnsi="Verdana" w:cs="Times New Roman"/>
                <w:color w:val="000000" w:themeColor="text1"/>
                <w:lang w:val="uk-UA"/>
              </w:rPr>
              <w:t xml:space="preserve"> </w:t>
            </w:r>
            <w:r w:rsidR="009A3DDE" w:rsidRPr="00A82CF1">
              <w:rPr>
                <w:rFonts w:ascii="Verdana" w:eastAsia="Calibri" w:hAnsi="Verdana" w:cs="Times New Roman"/>
                <w:color w:val="000000" w:themeColor="text1"/>
                <w:lang w:val="uk-UA"/>
              </w:rPr>
              <w:t>;</w:t>
            </w:r>
          </w:p>
          <w:p w:rsidR="00520264" w:rsidRPr="00556845" w:rsidRDefault="00C2373B" w:rsidP="00A44CC4">
            <w:pPr>
              <w:widowControl w:val="0"/>
              <w:spacing w:line="240" w:lineRule="auto"/>
              <w:jc w:val="both"/>
              <w:rPr>
                <w:rFonts w:ascii="Verdana" w:eastAsia="Times New Roman" w:hAnsi="Verdana" w:cs="Times New Roman"/>
                <w:color w:val="auto"/>
                <w:lang w:val="uk-UA" w:eastAsia="uk-UA"/>
              </w:rPr>
            </w:pPr>
            <w:r w:rsidRPr="00556845">
              <w:rPr>
                <w:rFonts w:ascii="Verdana" w:eastAsia="Times New Roman" w:hAnsi="Verdana" w:cs="Times New Roman"/>
                <w:color w:val="auto"/>
                <w:lang w:val="uk-UA" w:eastAsia="uk-UA"/>
              </w:rPr>
              <w:t>7.2.</w:t>
            </w:r>
            <w:r w:rsidR="00E97C18" w:rsidRPr="00556845">
              <w:rPr>
                <w:rFonts w:ascii="Verdana" w:eastAsia="Times New Roman" w:hAnsi="Verdana" w:cs="Times New Roman"/>
                <w:color w:val="auto"/>
                <w:lang w:val="uk-UA" w:eastAsia="uk-UA"/>
              </w:rPr>
              <w:t>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w:t>
            </w:r>
            <w:r w:rsidR="00520264" w:rsidRPr="00556845">
              <w:rPr>
                <w:rFonts w:ascii="Verdana" w:eastAsia="Times New Roman" w:hAnsi="Verdana" w:cs="Times New Roman"/>
                <w:color w:val="auto"/>
                <w:lang w:val="uk-UA" w:eastAsia="uk-UA"/>
              </w:rPr>
              <w:t xml:space="preserve"> та </w:t>
            </w:r>
            <w:r w:rsidR="00E97C18" w:rsidRPr="00556845">
              <w:rPr>
                <w:rFonts w:ascii="Verdana" w:eastAsia="Times New Roman" w:hAnsi="Verdana" w:cs="Times New Roman"/>
                <w:color w:val="auto"/>
                <w:lang w:val="uk-UA" w:eastAsia="uk-UA"/>
              </w:rPr>
              <w:t xml:space="preserve">шляхом завантаження необхідних документів через електронну систему закупівель, </w:t>
            </w:r>
            <w:r w:rsidR="00520264" w:rsidRPr="00556845">
              <w:rPr>
                <w:rFonts w:ascii="Verdana" w:eastAsia="Times New Roman" w:hAnsi="Verdana" w:cs="Times New Roman"/>
                <w:color w:val="auto"/>
                <w:lang w:val="uk-UA" w:eastAsia="uk-UA"/>
              </w:rPr>
              <w:t>визначених замовником згідно вимог цієї документації.</w:t>
            </w:r>
          </w:p>
          <w:p w:rsidR="00520264" w:rsidRPr="00556845" w:rsidRDefault="00520264" w:rsidP="00A44CC4">
            <w:pPr>
              <w:widowControl w:val="0"/>
              <w:spacing w:line="240" w:lineRule="auto"/>
              <w:jc w:val="both"/>
              <w:rPr>
                <w:rFonts w:ascii="Verdana" w:hAnsi="Verdana"/>
                <w:color w:val="auto"/>
                <w:lang w:val="uk-UA"/>
              </w:rPr>
            </w:pPr>
            <w:r w:rsidRPr="00556845">
              <w:rPr>
                <w:rFonts w:ascii="Verdana" w:eastAsia="Times New Roman" w:hAnsi="Verdana" w:cs="Times New Roman"/>
                <w:color w:val="auto"/>
                <w:lang w:val="uk-UA" w:eastAsia="uk-UA"/>
              </w:rPr>
              <w:t xml:space="preserve">7.3. </w:t>
            </w:r>
            <w:r w:rsidRPr="00556845">
              <w:rPr>
                <w:rFonts w:ascii="Verdana" w:hAnsi="Verdana"/>
                <w:color w:val="auto"/>
                <w:lang w:val="uk-UA"/>
              </w:rPr>
              <w:t>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p w:rsidR="00520264" w:rsidRPr="00556845" w:rsidRDefault="007A01EA" w:rsidP="00A44CC4">
            <w:pPr>
              <w:spacing w:line="240" w:lineRule="auto"/>
              <w:jc w:val="both"/>
              <w:rPr>
                <w:rFonts w:ascii="Verdana" w:eastAsia="Times New Roman" w:hAnsi="Verdana" w:cs="Times New Roman"/>
                <w:color w:val="auto"/>
                <w:lang w:val="uk-UA"/>
              </w:rPr>
            </w:pPr>
            <w:r w:rsidRPr="00556845">
              <w:rPr>
                <w:rFonts w:ascii="Verdana" w:eastAsia="Times New Roman" w:hAnsi="Verdana" w:cs="Times New Roman"/>
                <w:color w:val="auto"/>
                <w:lang w:val="uk-UA"/>
              </w:rPr>
              <w:t xml:space="preserve">7.4. </w:t>
            </w:r>
            <w:r w:rsidR="00766F7B" w:rsidRPr="00556845">
              <w:rPr>
                <w:rFonts w:ascii="Verdana" w:eastAsia="Times New Roman" w:hAnsi="Verdana" w:cs="Times New Roman"/>
                <w:color w:val="auto"/>
                <w:lang w:val="uk-UA"/>
              </w:rPr>
              <w:t>П</w:t>
            </w:r>
            <w:r w:rsidR="00766F7B" w:rsidRPr="00556845">
              <w:rPr>
                <w:rFonts w:ascii="Verdana" w:eastAsia="Times New Roman" w:hAnsi="Verdana"/>
                <w:color w:val="auto"/>
                <w:lang w:val="uk-UA"/>
              </w:rPr>
              <w:t>ропозиція подається учасником закупівлі з урахуванням вимог Закону України «Про електронні довірчі послуги» та Закону України "Про електронні документи та електронний документообіг", тобто повинна містити накладений електронний підпис особи учасника закупівлі на пропозицію. Файл накладеного електронного підпису повинен бути придатний для перевірки на сайті Центрального засвідчувального органу за посиланням –</w:t>
            </w:r>
            <w:r w:rsidR="00EB0793">
              <w:rPr>
                <w:rFonts w:ascii="Verdana" w:eastAsia="Times New Roman" w:hAnsi="Verdana"/>
                <w:color w:val="auto"/>
                <w:lang w:val="uk-UA"/>
              </w:rPr>
              <w:t xml:space="preserve"> </w:t>
            </w:r>
            <w:r w:rsidR="00766F7B" w:rsidRPr="00556845">
              <w:rPr>
                <w:rFonts w:ascii="Verdana" w:eastAsia="Times New Roman" w:hAnsi="Verdana"/>
                <w:color w:val="auto"/>
                <w:lang w:val="uk-UA"/>
              </w:rPr>
              <w:t>http://czo.gov.ua/verify.</w:t>
            </w:r>
          </w:p>
          <w:p w:rsidR="00520264" w:rsidRPr="00556845" w:rsidRDefault="0011246F" w:rsidP="00A44CC4">
            <w:pPr>
              <w:spacing w:line="240" w:lineRule="auto"/>
              <w:jc w:val="both"/>
              <w:rPr>
                <w:rFonts w:ascii="Verdana" w:hAnsi="Verdana" w:cs="Times New Roman"/>
                <w:color w:val="auto"/>
                <w:lang w:val="uk-UA"/>
              </w:rPr>
            </w:pPr>
            <w:r w:rsidRPr="00556845">
              <w:rPr>
                <w:rFonts w:ascii="Verdana" w:hAnsi="Verdana" w:cs="Times New Roman"/>
                <w:color w:val="auto"/>
                <w:lang w:val="uk-UA"/>
              </w:rPr>
              <w:t>7.</w:t>
            </w:r>
            <w:r w:rsidR="007A01EA" w:rsidRPr="00556845">
              <w:rPr>
                <w:rFonts w:ascii="Verdana" w:hAnsi="Verdana" w:cs="Times New Roman"/>
                <w:color w:val="auto"/>
                <w:lang w:val="uk-UA"/>
              </w:rPr>
              <w:t>5</w:t>
            </w:r>
            <w:r w:rsidRPr="00556845">
              <w:rPr>
                <w:rFonts w:ascii="Verdana" w:hAnsi="Verdana" w:cs="Times New Roman"/>
                <w:color w:val="auto"/>
                <w:lang w:val="uk-UA"/>
              </w:rPr>
              <w:t xml:space="preserve">. </w:t>
            </w:r>
            <w:r w:rsidR="00520264" w:rsidRPr="00556845">
              <w:rPr>
                <w:rFonts w:ascii="Verdana" w:hAnsi="Verdana" w:cs="Times New Roman"/>
                <w:color w:val="auto"/>
                <w:lang w:val="uk-UA"/>
              </w:rPr>
              <w:t>Всі документи визначені цієї документації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пропозиції власноручним підписом учасника/уповноваженої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на кожен з таких документів (матеріал чи інформацію</w:t>
            </w:r>
            <w:r w:rsidR="004C3CF2" w:rsidRPr="00556845">
              <w:rPr>
                <w:rFonts w:ascii="Verdana" w:hAnsi="Verdana" w:cs="Times New Roman"/>
                <w:color w:val="auto"/>
                <w:lang w:val="uk-UA"/>
              </w:rPr>
              <w:t>,тощо</w:t>
            </w:r>
            <w:r w:rsidR="00520264" w:rsidRPr="00556845">
              <w:rPr>
                <w:rFonts w:ascii="Verdana" w:hAnsi="Verdana" w:cs="Times New Roman"/>
                <w:color w:val="auto"/>
                <w:lang w:val="uk-UA"/>
              </w:rPr>
              <w:t>).</w:t>
            </w:r>
          </w:p>
          <w:p w:rsidR="00520264" w:rsidRPr="00556845" w:rsidRDefault="0011246F" w:rsidP="00A44CC4">
            <w:pPr>
              <w:pStyle w:val="1"/>
              <w:widowControl w:val="0"/>
              <w:spacing w:line="240" w:lineRule="auto"/>
              <w:ind w:left="34"/>
              <w:jc w:val="both"/>
              <w:rPr>
                <w:rFonts w:ascii="Verdana" w:hAnsi="Verdana"/>
                <w:color w:val="auto"/>
                <w:lang w:val="uk-UA"/>
              </w:rPr>
            </w:pPr>
            <w:r w:rsidRPr="00556845">
              <w:rPr>
                <w:rFonts w:ascii="Verdana" w:eastAsia="Times New Roman" w:hAnsi="Verdana"/>
                <w:color w:val="auto"/>
                <w:lang w:val="uk-UA"/>
              </w:rPr>
              <w:t>7.</w:t>
            </w:r>
            <w:r w:rsidR="007A01EA" w:rsidRPr="00556845">
              <w:rPr>
                <w:rFonts w:ascii="Verdana" w:eastAsia="Times New Roman" w:hAnsi="Verdana"/>
                <w:color w:val="auto"/>
                <w:lang w:val="uk-UA"/>
              </w:rPr>
              <w:t>6</w:t>
            </w:r>
            <w:r w:rsidRPr="00556845">
              <w:rPr>
                <w:rFonts w:ascii="Verdana" w:eastAsia="Times New Roman" w:hAnsi="Verdana"/>
                <w:color w:val="auto"/>
                <w:lang w:val="uk-UA"/>
              </w:rPr>
              <w:t xml:space="preserve">. </w:t>
            </w:r>
            <w:r w:rsidR="00520264" w:rsidRPr="00556845">
              <w:rPr>
                <w:rFonts w:ascii="Verdana" w:eastAsia="Times New Roman" w:hAnsi="Verdana"/>
                <w:color w:val="auto"/>
                <w:lang w:val="uk-UA"/>
              </w:rPr>
              <w:t>Якщо у складі пропозиції учасника надано скан-копію будь-якого документу, текст якої є нечитабельним (нечітке зображення, відсутність окремих фрагментів сторінки/інформації документу на його копії, тощо), вважатиметься, що учасник не надав такого документу, та з настанням ві</w:t>
            </w:r>
            <w:r w:rsidR="00C2373B" w:rsidRPr="00556845">
              <w:rPr>
                <w:rFonts w:ascii="Verdana" w:eastAsia="Times New Roman" w:hAnsi="Verdana"/>
                <w:color w:val="auto"/>
                <w:lang w:val="uk-UA"/>
              </w:rPr>
              <w:t xml:space="preserve">дповідних наслідків </w:t>
            </w:r>
            <w:r w:rsidR="00C2373B" w:rsidRPr="00556845">
              <w:rPr>
                <w:rFonts w:ascii="Verdana" w:eastAsia="Times New Roman" w:hAnsi="Verdana"/>
                <w:color w:val="auto"/>
                <w:lang w:val="uk-UA"/>
              </w:rPr>
              <w:lastRenderedPageBreak/>
              <w:t xml:space="preserve">згідно ч.13 ст. </w:t>
            </w:r>
            <w:r w:rsidR="00520264" w:rsidRPr="00556845">
              <w:rPr>
                <w:rFonts w:ascii="Verdana" w:eastAsia="Times New Roman" w:hAnsi="Verdana"/>
                <w:color w:val="auto"/>
                <w:lang w:val="uk-UA"/>
              </w:rPr>
              <w:t>1</w:t>
            </w:r>
            <w:r w:rsidR="00C2373B" w:rsidRPr="00556845">
              <w:rPr>
                <w:rFonts w:ascii="Verdana" w:eastAsia="Times New Roman" w:hAnsi="Verdana"/>
                <w:color w:val="auto"/>
                <w:lang w:val="uk-UA"/>
              </w:rPr>
              <w:t>4</w:t>
            </w:r>
            <w:r w:rsidR="00520264" w:rsidRPr="00556845">
              <w:rPr>
                <w:rFonts w:ascii="Verdana" w:eastAsia="Times New Roman" w:hAnsi="Verdana"/>
                <w:color w:val="auto"/>
                <w:lang w:val="uk-UA"/>
              </w:rPr>
              <w:t xml:space="preserve"> Закону.</w:t>
            </w:r>
          </w:p>
        </w:tc>
      </w:tr>
      <w:tr w:rsidR="00C73FA8" w:rsidRPr="00556845" w:rsidTr="006B5AC6">
        <w:tc>
          <w:tcPr>
            <w:tcW w:w="796" w:type="dxa"/>
          </w:tcPr>
          <w:p w:rsidR="009A3DDE" w:rsidRPr="00556845" w:rsidRDefault="00E97C18" w:rsidP="00A44CC4">
            <w:pPr>
              <w:pStyle w:val="rvps2"/>
              <w:spacing w:before="0" w:beforeAutospacing="0" w:after="150" w:afterAutospacing="0"/>
              <w:jc w:val="center"/>
              <w:rPr>
                <w:rFonts w:ascii="Verdana" w:hAnsi="Verdana"/>
                <w:b/>
                <w:sz w:val="22"/>
                <w:szCs w:val="22"/>
                <w:lang w:val="uk-UA"/>
              </w:rPr>
            </w:pPr>
            <w:r w:rsidRPr="00556845">
              <w:rPr>
                <w:rFonts w:ascii="Verdana" w:hAnsi="Verdana"/>
                <w:b/>
                <w:sz w:val="22"/>
                <w:szCs w:val="22"/>
                <w:lang w:val="uk-UA"/>
              </w:rPr>
              <w:lastRenderedPageBreak/>
              <w:t>8.</w:t>
            </w:r>
          </w:p>
        </w:tc>
        <w:tc>
          <w:tcPr>
            <w:tcW w:w="2460" w:type="dxa"/>
          </w:tcPr>
          <w:p w:rsidR="009A3DDE" w:rsidRPr="00556845" w:rsidRDefault="009A3DDE" w:rsidP="00A44CC4">
            <w:pPr>
              <w:pStyle w:val="rvps2"/>
              <w:shd w:val="clear" w:color="auto" w:fill="FFFFFF"/>
              <w:spacing w:before="0" w:beforeAutospacing="0" w:after="0" w:afterAutospacing="0"/>
              <w:jc w:val="both"/>
              <w:rPr>
                <w:rFonts w:ascii="Verdana" w:hAnsi="Verdana"/>
                <w:b/>
                <w:sz w:val="22"/>
                <w:szCs w:val="22"/>
              </w:rPr>
            </w:pPr>
            <w:r w:rsidRPr="00556845">
              <w:rPr>
                <w:rFonts w:ascii="Verdana" w:hAnsi="Verdana"/>
                <w:b/>
                <w:sz w:val="22"/>
                <w:szCs w:val="22"/>
                <w:lang w:val="uk-UA"/>
              </w:rPr>
              <w:t>П</w:t>
            </w:r>
            <w:r w:rsidRPr="00556845">
              <w:rPr>
                <w:rFonts w:ascii="Verdana" w:hAnsi="Verdana"/>
                <w:b/>
                <w:sz w:val="22"/>
                <w:szCs w:val="22"/>
              </w:rPr>
              <w:t>ерелік</w:t>
            </w:r>
            <w:r w:rsidR="0022480F">
              <w:rPr>
                <w:rFonts w:ascii="Verdana" w:hAnsi="Verdana"/>
                <w:b/>
                <w:sz w:val="22"/>
                <w:szCs w:val="22"/>
                <w:lang w:val="uk-UA"/>
              </w:rPr>
              <w:t xml:space="preserve"> </w:t>
            </w:r>
            <w:r w:rsidRPr="00556845">
              <w:rPr>
                <w:rFonts w:ascii="Verdana" w:hAnsi="Verdana"/>
                <w:b/>
                <w:sz w:val="22"/>
                <w:szCs w:val="22"/>
              </w:rPr>
              <w:t>критеріїв та методика оцінки</w:t>
            </w:r>
            <w:r w:rsidR="0022480F">
              <w:rPr>
                <w:rFonts w:ascii="Verdana" w:hAnsi="Verdana"/>
                <w:b/>
                <w:sz w:val="22"/>
                <w:szCs w:val="22"/>
                <w:lang w:val="uk-UA"/>
              </w:rPr>
              <w:t xml:space="preserve"> </w:t>
            </w:r>
            <w:r w:rsidRPr="00556845">
              <w:rPr>
                <w:rFonts w:ascii="Verdana" w:hAnsi="Verdana"/>
                <w:b/>
                <w:sz w:val="22"/>
                <w:szCs w:val="22"/>
              </w:rPr>
              <w:t>пропозицій</w:t>
            </w:r>
            <w:r w:rsidR="0022480F">
              <w:rPr>
                <w:rFonts w:ascii="Verdana" w:hAnsi="Verdana"/>
                <w:b/>
                <w:sz w:val="22"/>
                <w:szCs w:val="22"/>
                <w:lang w:val="uk-UA"/>
              </w:rPr>
              <w:t xml:space="preserve"> </w:t>
            </w:r>
            <w:r w:rsidRPr="00556845">
              <w:rPr>
                <w:rFonts w:ascii="Verdana" w:hAnsi="Verdana"/>
                <w:b/>
                <w:sz w:val="22"/>
                <w:szCs w:val="22"/>
              </w:rPr>
              <w:t>із</w:t>
            </w:r>
            <w:r w:rsidR="0022480F">
              <w:rPr>
                <w:rFonts w:ascii="Verdana" w:hAnsi="Verdana"/>
                <w:b/>
                <w:sz w:val="22"/>
                <w:szCs w:val="22"/>
                <w:lang w:val="uk-UA"/>
              </w:rPr>
              <w:t xml:space="preserve"> </w:t>
            </w:r>
            <w:r w:rsidRPr="00556845">
              <w:rPr>
                <w:rFonts w:ascii="Verdana" w:hAnsi="Verdana"/>
                <w:b/>
                <w:sz w:val="22"/>
                <w:szCs w:val="22"/>
              </w:rPr>
              <w:t>зазначенням</w:t>
            </w:r>
            <w:r w:rsidR="0022480F">
              <w:rPr>
                <w:rFonts w:ascii="Verdana" w:hAnsi="Verdana"/>
                <w:b/>
                <w:sz w:val="22"/>
                <w:szCs w:val="22"/>
                <w:lang w:val="uk-UA"/>
              </w:rPr>
              <w:t xml:space="preserve"> </w:t>
            </w:r>
            <w:r w:rsidRPr="00556845">
              <w:rPr>
                <w:rFonts w:ascii="Verdana" w:hAnsi="Verdana"/>
                <w:b/>
                <w:sz w:val="22"/>
                <w:szCs w:val="22"/>
              </w:rPr>
              <w:t>питомої ваги критеріїв;</w:t>
            </w:r>
          </w:p>
        </w:tc>
        <w:tc>
          <w:tcPr>
            <w:tcW w:w="6769" w:type="dxa"/>
          </w:tcPr>
          <w:p w:rsidR="009A3DDE" w:rsidRPr="00556845" w:rsidRDefault="00F30813" w:rsidP="00A44CC4">
            <w:pPr>
              <w:pStyle w:val="rvps2"/>
              <w:spacing w:before="0" w:beforeAutospacing="0" w:after="0" w:afterAutospacing="0"/>
              <w:jc w:val="both"/>
              <w:rPr>
                <w:rFonts w:ascii="Verdana" w:hAnsi="Verdana"/>
                <w:sz w:val="22"/>
                <w:szCs w:val="22"/>
                <w:lang w:val="uk-UA"/>
              </w:rPr>
            </w:pPr>
            <w:r w:rsidRPr="00556845">
              <w:rPr>
                <w:rFonts w:ascii="Verdana" w:hAnsi="Verdana"/>
                <w:sz w:val="22"/>
                <w:szCs w:val="22"/>
                <w:lang w:val="uk-UA"/>
              </w:rPr>
              <w:t>8</w:t>
            </w:r>
            <w:r w:rsidR="009A3DDE" w:rsidRPr="00556845">
              <w:rPr>
                <w:rFonts w:ascii="Verdana" w:hAnsi="Verdana"/>
                <w:sz w:val="22"/>
                <w:szCs w:val="22"/>
                <w:lang w:val="uk-UA"/>
              </w:rPr>
              <w:t>.1Єдиним критерієм оцінки згідно даної закупівлі є ціна (питома вага критерію – 100%). Згідно ч. 1 ст. 29 Закону оцінка пропозицій проводиться автоматично електронною системою закупівель на основі критерію і методики оцінки, зазначених у цьому оголошенні,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пропозиції учасника. Електронний аукціон здійснюється у відповідності з положеннями ст. 30 Закону.</w:t>
            </w:r>
          </w:p>
          <w:p w:rsidR="009A3DDE" w:rsidRPr="00556845" w:rsidRDefault="00F30813" w:rsidP="00A44CC4">
            <w:pPr>
              <w:pStyle w:val="rvps2"/>
              <w:spacing w:before="0" w:beforeAutospacing="0" w:after="0" w:afterAutospacing="0"/>
              <w:jc w:val="both"/>
              <w:rPr>
                <w:rFonts w:ascii="Verdana" w:hAnsi="Verdana"/>
                <w:b/>
                <w:sz w:val="22"/>
                <w:szCs w:val="22"/>
                <w:lang w:val="uk-UA"/>
              </w:rPr>
            </w:pPr>
            <w:r w:rsidRPr="00556845">
              <w:rPr>
                <w:rFonts w:ascii="Verdana" w:hAnsi="Verdana"/>
                <w:sz w:val="22"/>
                <w:szCs w:val="22"/>
                <w:lang w:val="uk-UA"/>
              </w:rPr>
              <w:t>8</w:t>
            </w:r>
            <w:r w:rsidR="009A3DDE" w:rsidRPr="00556845">
              <w:rPr>
                <w:rFonts w:ascii="Verdana" w:hAnsi="Verdana"/>
                <w:sz w:val="22"/>
                <w:szCs w:val="22"/>
                <w:lang w:val="uk-UA"/>
              </w:rPr>
              <w:t>.2. До оцінки пропозицій приймається сума, що становить загальну вартість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C73FA8" w:rsidRPr="00556845" w:rsidTr="006B5AC6">
        <w:tc>
          <w:tcPr>
            <w:tcW w:w="796" w:type="dxa"/>
          </w:tcPr>
          <w:p w:rsidR="009A3DDE" w:rsidRPr="00556845" w:rsidRDefault="00E97C18" w:rsidP="00A44CC4">
            <w:pPr>
              <w:pStyle w:val="rvps2"/>
              <w:spacing w:before="0" w:beforeAutospacing="0" w:after="150" w:afterAutospacing="0"/>
              <w:jc w:val="center"/>
              <w:rPr>
                <w:rFonts w:ascii="Verdana" w:hAnsi="Verdana"/>
                <w:b/>
                <w:sz w:val="22"/>
                <w:szCs w:val="22"/>
                <w:lang w:val="uk-UA"/>
              </w:rPr>
            </w:pPr>
            <w:r w:rsidRPr="00556845">
              <w:rPr>
                <w:rFonts w:ascii="Verdana" w:hAnsi="Verdana"/>
                <w:b/>
                <w:sz w:val="22"/>
                <w:szCs w:val="22"/>
                <w:lang w:val="uk-UA"/>
              </w:rPr>
              <w:t>9</w:t>
            </w:r>
            <w:r w:rsidR="009A3DDE" w:rsidRPr="00556845">
              <w:rPr>
                <w:rFonts w:ascii="Verdana" w:hAnsi="Verdana"/>
                <w:b/>
                <w:sz w:val="22"/>
                <w:szCs w:val="22"/>
                <w:lang w:val="uk-UA"/>
              </w:rPr>
              <w:t>.</w:t>
            </w:r>
          </w:p>
        </w:tc>
        <w:tc>
          <w:tcPr>
            <w:tcW w:w="2460" w:type="dxa"/>
          </w:tcPr>
          <w:p w:rsidR="009A3DDE" w:rsidRPr="00556845" w:rsidRDefault="009A3DDE" w:rsidP="00A44CC4">
            <w:pPr>
              <w:pStyle w:val="rvps2"/>
              <w:shd w:val="clear" w:color="auto" w:fill="FFFFFF"/>
              <w:spacing w:after="150"/>
              <w:jc w:val="both"/>
              <w:rPr>
                <w:rFonts w:ascii="Verdana" w:hAnsi="Verdana"/>
                <w:b/>
                <w:sz w:val="22"/>
                <w:szCs w:val="22"/>
                <w:lang w:val="uk-UA"/>
              </w:rPr>
            </w:pPr>
            <w:r w:rsidRPr="00556845">
              <w:rPr>
                <w:rFonts w:ascii="Verdana" w:hAnsi="Verdana"/>
                <w:b/>
                <w:sz w:val="22"/>
                <w:szCs w:val="22"/>
                <w:lang w:val="uk-UA"/>
              </w:rPr>
              <w:t>Р</w:t>
            </w:r>
            <w:r w:rsidRPr="00556845">
              <w:rPr>
                <w:rFonts w:ascii="Verdana" w:hAnsi="Verdana"/>
                <w:b/>
                <w:sz w:val="22"/>
                <w:szCs w:val="22"/>
              </w:rPr>
              <w:t>озмір та умови</w:t>
            </w:r>
            <w:r w:rsidR="00934A41">
              <w:rPr>
                <w:rFonts w:ascii="Verdana" w:hAnsi="Verdana"/>
                <w:b/>
                <w:sz w:val="22"/>
                <w:szCs w:val="22"/>
                <w:lang w:val="uk-UA"/>
              </w:rPr>
              <w:t xml:space="preserve"> </w:t>
            </w:r>
            <w:r w:rsidRPr="00556845">
              <w:rPr>
                <w:rFonts w:ascii="Verdana" w:hAnsi="Verdana"/>
                <w:b/>
                <w:sz w:val="22"/>
                <w:szCs w:val="22"/>
              </w:rPr>
              <w:t>надання</w:t>
            </w:r>
            <w:r w:rsidR="00934A41">
              <w:rPr>
                <w:rFonts w:ascii="Verdana" w:hAnsi="Verdana"/>
                <w:b/>
                <w:sz w:val="22"/>
                <w:szCs w:val="22"/>
                <w:lang w:val="uk-UA"/>
              </w:rPr>
              <w:t xml:space="preserve"> </w:t>
            </w:r>
            <w:r w:rsidRPr="00556845">
              <w:rPr>
                <w:rFonts w:ascii="Verdana" w:hAnsi="Verdana"/>
                <w:b/>
                <w:sz w:val="22"/>
                <w:szCs w:val="22"/>
              </w:rPr>
              <w:t>забезпечення</w:t>
            </w:r>
            <w:r w:rsidR="00934A41">
              <w:rPr>
                <w:rFonts w:ascii="Verdana" w:hAnsi="Verdana"/>
                <w:b/>
                <w:sz w:val="22"/>
                <w:szCs w:val="22"/>
                <w:lang w:val="uk-UA"/>
              </w:rPr>
              <w:t xml:space="preserve"> </w:t>
            </w:r>
            <w:r w:rsidRPr="00556845">
              <w:rPr>
                <w:rFonts w:ascii="Verdana" w:hAnsi="Verdana"/>
                <w:b/>
                <w:sz w:val="22"/>
                <w:szCs w:val="22"/>
              </w:rPr>
              <w:t>пропозицій</w:t>
            </w:r>
            <w:r w:rsidR="00934A41">
              <w:rPr>
                <w:rFonts w:ascii="Verdana" w:hAnsi="Verdana"/>
                <w:b/>
                <w:sz w:val="22"/>
                <w:szCs w:val="22"/>
                <w:lang w:val="uk-UA"/>
              </w:rPr>
              <w:t xml:space="preserve"> </w:t>
            </w:r>
            <w:r w:rsidRPr="00556845">
              <w:rPr>
                <w:rFonts w:ascii="Verdana" w:hAnsi="Verdana"/>
                <w:b/>
                <w:sz w:val="22"/>
                <w:szCs w:val="22"/>
              </w:rPr>
              <w:t>учасників</w:t>
            </w:r>
          </w:p>
        </w:tc>
        <w:tc>
          <w:tcPr>
            <w:tcW w:w="6769" w:type="dxa"/>
          </w:tcPr>
          <w:p w:rsidR="009A3DDE" w:rsidRPr="00556845" w:rsidRDefault="009A3DDE" w:rsidP="00A44CC4">
            <w:pPr>
              <w:pStyle w:val="rvps2"/>
              <w:spacing w:before="0" w:beforeAutospacing="0" w:after="150" w:afterAutospacing="0"/>
              <w:jc w:val="center"/>
              <w:rPr>
                <w:rFonts w:ascii="Verdana" w:hAnsi="Verdana"/>
                <w:sz w:val="22"/>
                <w:szCs w:val="22"/>
                <w:lang w:val="uk-UA"/>
              </w:rPr>
            </w:pPr>
            <w:r w:rsidRPr="00556845">
              <w:rPr>
                <w:rFonts w:ascii="Verdana" w:hAnsi="Verdana"/>
                <w:sz w:val="22"/>
                <w:szCs w:val="22"/>
                <w:lang w:val="uk-UA"/>
              </w:rPr>
              <w:t xml:space="preserve">Не </w:t>
            </w:r>
            <w:r w:rsidR="0011246F" w:rsidRPr="00556845">
              <w:rPr>
                <w:rFonts w:ascii="Verdana" w:hAnsi="Verdana"/>
                <w:sz w:val="22"/>
                <w:szCs w:val="22"/>
                <w:lang w:val="uk-UA"/>
              </w:rPr>
              <w:t>передбачено</w:t>
            </w:r>
          </w:p>
        </w:tc>
      </w:tr>
      <w:tr w:rsidR="00C73FA8" w:rsidRPr="00556845" w:rsidTr="006B5AC6">
        <w:tc>
          <w:tcPr>
            <w:tcW w:w="796" w:type="dxa"/>
          </w:tcPr>
          <w:p w:rsidR="009A3DDE" w:rsidRPr="00556845" w:rsidRDefault="009A3DDE" w:rsidP="00A44CC4">
            <w:pPr>
              <w:pStyle w:val="rvps2"/>
              <w:spacing w:before="0" w:beforeAutospacing="0" w:after="150" w:afterAutospacing="0"/>
              <w:jc w:val="center"/>
              <w:rPr>
                <w:rFonts w:ascii="Verdana" w:hAnsi="Verdana"/>
                <w:b/>
                <w:sz w:val="22"/>
                <w:szCs w:val="22"/>
                <w:lang w:val="uk-UA"/>
              </w:rPr>
            </w:pPr>
            <w:r w:rsidRPr="00556845">
              <w:rPr>
                <w:rFonts w:ascii="Verdana" w:hAnsi="Verdana"/>
                <w:b/>
                <w:sz w:val="22"/>
                <w:szCs w:val="22"/>
                <w:lang w:val="uk-UA"/>
              </w:rPr>
              <w:t>1</w:t>
            </w:r>
            <w:r w:rsidR="00E97C18" w:rsidRPr="00556845">
              <w:rPr>
                <w:rFonts w:ascii="Verdana" w:hAnsi="Verdana"/>
                <w:b/>
                <w:sz w:val="22"/>
                <w:szCs w:val="22"/>
                <w:lang w:val="uk-UA"/>
              </w:rPr>
              <w:t>0</w:t>
            </w:r>
            <w:r w:rsidRPr="00556845">
              <w:rPr>
                <w:rFonts w:ascii="Verdana" w:hAnsi="Verdana"/>
                <w:b/>
                <w:sz w:val="22"/>
                <w:szCs w:val="22"/>
                <w:lang w:val="uk-UA"/>
              </w:rPr>
              <w:t>.</w:t>
            </w:r>
          </w:p>
        </w:tc>
        <w:tc>
          <w:tcPr>
            <w:tcW w:w="2460" w:type="dxa"/>
          </w:tcPr>
          <w:p w:rsidR="009A3DDE" w:rsidRPr="00556845" w:rsidRDefault="009A3DDE" w:rsidP="00A44CC4">
            <w:pPr>
              <w:pStyle w:val="rvps2"/>
              <w:shd w:val="clear" w:color="auto" w:fill="FFFFFF"/>
              <w:spacing w:after="150"/>
              <w:jc w:val="both"/>
              <w:rPr>
                <w:rFonts w:ascii="Verdana" w:hAnsi="Verdana"/>
                <w:b/>
                <w:sz w:val="22"/>
                <w:szCs w:val="22"/>
                <w:lang w:val="uk-UA"/>
              </w:rPr>
            </w:pPr>
            <w:r w:rsidRPr="00556845">
              <w:rPr>
                <w:rFonts w:ascii="Verdana" w:hAnsi="Verdana"/>
                <w:b/>
                <w:sz w:val="22"/>
                <w:szCs w:val="22"/>
                <w:lang w:val="uk-UA"/>
              </w:rPr>
              <w:t>Р</w:t>
            </w:r>
            <w:r w:rsidRPr="00556845">
              <w:rPr>
                <w:rFonts w:ascii="Verdana" w:hAnsi="Verdana"/>
                <w:b/>
                <w:sz w:val="22"/>
                <w:szCs w:val="22"/>
              </w:rPr>
              <w:t>озмір та умови</w:t>
            </w:r>
            <w:r w:rsidR="00580F30">
              <w:rPr>
                <w:rFonts w:ascii="Verdana" w:hAnsi="Verdana"/>
                <w:b/>
                <w:sz w:val="22"/>
                <w:szCs w:val="22"/>
                <w:lang w:val="uk-UA"/>
              </w:rPr>
              <w:t xml:space="preserve"> </w:t>
            </w:r>
            <w:r w:rsidRPr="00556845">
              <w:rPr>
                <w:rFonts w:ascii="Verdana" w:hAnsi="Verdana"/>
                <w:b/>
                <w:sz w:val="22"/>
                <w:szCs w:val="22"/>
              </w:rPr>
              <w:t>надання</w:t>
            </w:r>
            <w:r w:rsidR="00580F30">
              <w:rPr>
                <w:rFonts w:ascii="Verdana" w:hAnsi="Verdana"/>
                <w:b/>
                <w:sz w:val="22"/>
                <w:szCs w:val="22"/>
                <w:lang w:val="uk-UA"/>
              </w:rPr>
              <w:t xml:space="preserve"> </w:t>
            </w:r>
            <w:r w:rsidRPr="00556845">
              <w:rPr>
                <w:rFonts w:ascii="Verdana" w:hAnsi="Verdana"/>
                <w:b/>
                <w:sz w:val="22"/>
                <w:szCs w:val="22"/>
              </w:rPr>
              <w:t>забезпечення</w:t>
            </w:r>
            <w:r w:rsidR="00580F30">
              <w:rPr>
                <w:rFonts w:ascii="Verdana" w:hAnsi="Verdana"/>
                <w:b/>
                <w:sz w:val="22"/>
                <w:szCs w:val="22"/>
                <w:lang w:val="uk-UA"/>
              </w:rPr>
              <w:t xml:space="preserve"> </w:t>
            </w:r>
            <w:r w:rsidRPr="00556845">
              <w:rPr>
                <w:rFonts w:ascii="Verdana" w:hAnsi="Verdana"/>
                <w:b/>
                <w:sz w:val="22"/>
                <w:szCs w:val="22"/>
              </w:rPr>
              <w:t>виконання договору про закупівлю</w:t>
            </w:r>
          </w:p>
        </w:tc>
        <w:tc>
          <w:tcPr>
            <w:tcW w:w="6769" w:type="dxa"/>
          </w:tcPr>
          <w:p w:rsidR="009A3DDE" w:rsidRPr="00556845" w:rsidRDefault="0011246F" w:rsidP="00A44CC4">
            <w:pPr>
              <w:pStyle w:val="rvps2"/>
              <w:spacing w:before="0" w:beforeAutospacing="0" w:after="150" w:afterAutospacing="0"/>
              <w:jc w:val="center"/>
              <w:rPr>
                <w:rFonts w:ascii="Verdana" w:hAnsi="Verdana"/>
                <w:sz w:val="22"/>
                <w:szCs w:val="22"/>
                <w:lang w:val="uk-UA"/>
              </w:rPr>
            </w:pPr>
            <w:r w:rsidRPr="00556845">
              <w:rPr>
                <w:rFonts w:ascii="Verdana" w:hAnsi="Verdana"/>
                <w:sz w:val="22"/>
                <w:szCs w:val="22"/>
                <w:lang w:val="uk-UA"/>
              </w:rPr>
              <w:t>Не передбачено</w:t>
            </w:r>
          </w:p>
        </w:tc>
      </w:tr>
      <w:tr w:rsidR="00C73FA8" w:rsidRPr="00556845" w:rsidTr="006B5AC6">
        <w:tc>
          <w:tcPr>
            <w:tcW w:w="796" w:type="dxa"/>
          </w:tcPr>
          <w:p w:rsidR="009A3DDE" w:rsidRPr="00556845" w:rsidRDefault="00F30813" w:rsidP="00A44CC4">
            <w:pPr>
              <w:pStyle w:val="rvps2"/>
              <w:spacing w:before="0" w:beforeAutospacing="0" w:after="150" w:afterAutospacing="0"/>
              <w:jc w:val="center"/>
              <w:rPr>
                <w:rFonts w:ascii="Verdana" w:hAnsi="Verdana"/>
                <w:b/>
                <w:sz w:val="22"/>
                <w:szCs w:val="22"/>
                <w:lang w:val="uk-UA"/>
              </w:rPr>
            </w:pPr>
            <w:r w:rsidRPr="00556845">
              <w:rPr>
                <w:rFonts w:ascii="Verdana" w:hAnsi="Verdana"/>
                <w:b/>
                <w:sz w:val="22"/>
                <w:szCs w:val="22"/>
                <w:lang w:val="uk-UA"/>
              </w:rPr>
              <w:t>11</w:t>
            </w:r>
            <w:r w:rsidR="009A3DDE" w:rsidRPr="00556845">
              <w:rPr>
                <w:rFonts w:ascii="Verdana" w:hAnsi="Verdana"/>
                <w:b/>
                <w:sz w:val="22"/>
                <w:szCs w:val="22"/>
                <w:lang w:val="uk-UA"/>
              </w:rPr>
              <w:t>.</w:t>
            </w:r>
          </w:p>
        </w:tc>
        <w:tc>
          <w:tcPr>
            <w:tcW w:w="2460" w:type="dxa"/>
          </w:tcPr>
          <w:p w:rsidR="009A3DDE" w:rsidRPr="00556845" w:rsidRDefault="009A3DDE" w:rsidP="00A44CC4">
            <w:pPr>
              <w:pStyle w:val="rvps2"/>
              <w:shd w:val="clear" w:color="auto" w:fill="FFFFFF"/>
              <w:spacing w:after="150"/>
              <w:jc w:val="both"/>
              <w:rPr>
                <w:rFonts w:ascii="Verdana" w:hAnsi="Verdana"/>
                <w:b/>
                <w:sz w:val="22"/>
                <w:szCs w:val="22"/>
                <w:lang w:val="uk-UA"/>
              </w:rPr>
            </w:pPr>
            <w:r w:rsidRPr="00556845">
              <w:rPr>
                <w:rFonts w:ascii="Verdana" w:hAnsi="Verdana"/>
                <w:b/>
                <w:sz w:val="22"/>
                <w:szCs w:val="22"/>
                <w:lang w:val="uk-UA"/>
              </w:rPr>
              <w:t>Розмір мінімального кроку пониження ціни під час електронного аукціону</w:t>
            </w:r>
            <w:r w:rsidR="00766F7B" w:rsidRPr="00556845">
              <w:rPr>
                <w:rFonts w:ascii="Verdana" w:hAnsi="Verdana"/>
                <w:b/>
                <w:sz w:val="22"/>
                <w:szCs w:val="22"/>
                <w:lang w:val="uk-UA"/>
              </w:rPr>
              <w:t>.</w:t>
            </w:r>
          </w:p>
        </w:tc>
        <w:tc>
          <w:tcPr>
            <w:tcW w:w="6769" w:type="dxa"/>
          </w:tcPr>
          <w:p w:rsidR="009A3DDE" w:rsidRPr="00556845" w:rsidRDefault="0011246F" w:rsidP="00A44CC4">
            <w:pPr>
              <w:pStyle w:val="rvps2"/>
              <w:spacing w:before="0" w:beforeAutospacing="0" w:after="0" w:afterAutospacing="0"/>
              <w:jc w:val="both"/>
              <w:rPr>
                <w:rFonts w:ascii="Verdana" w:hAnsi="Verdana"/>
                <w:sz w:val="22"/>
                <w:szCs w:val="22"/>
                <w:lang w:val="uk-UA"/>
              </w:rPr>
            </w:pPr>
            <w:r w:rsidRPr="00556845">
              <w:rPr>
                <w:rFonts w:ascii="Verdana" w:hAnsi="Verdana"/>
                <w:sz w:val="22"/>
                <w:szCs w:val="22"/>
                <w:lang w:val="uk-UA"/>
              </w:rPr>
              <w:t>11</w:t>
            </w:r>
            <w:r w:rsidR="009A3DDE" w:rsidRPr="00556845">
              <w:rPr>
                <w:rFonts w:ascii="Verdana" w:hAnsi="Verdana"/>
                <w:sz w:val="22"/>
                <w:szCs w:val="22"/>
                <w:lang w:val="uk-UA"/>
              </w:rPr>
              <w:t>.1. Розмір мінімального кроку пониження ціни під час електронного аукціону складає – 1 відсоток від очікуваної вартості закупівлі.</w:t>
            </w:r>
          </w:p>
          <w:p w:rsidR="009A3DDE" w:rsidRPr="00556845" w:rsidRDefault="0011246F" w:rsidP="00A44CC4">
            <w:pPr>
              <w:pStyle w:val="rvps2"/>
              <w:spacing w:before="0" w:beforeAutospacing="0" w:after="0" w:afterAutospacing="0"/>
              <w:jc w:val="both"/>
              <w:rPr>
                <w:rFonts w:ascii="Verdana" w:hAnsi="Verdana"/>
                <w:sz w:val="22"/>
                <w:szCs w:val="22"/>
                <w:lang w:val="uk-UA"/>
              </w:rPr>
            </w:pPr>
            <w:r w:rsidRPr="00556845">
              <w:rPr>
                <w:rFonts w:ascii="Verdana" w:hAnsi="Verdana"/>
                <w:sz w:val="22"/>
                <w:szCs w:val="22"/>
                <w:lang w:val="uk-UA"/>
              </w:rPr>
              <w:t>11</w:t>
            </w:r>
            <w:r w:rsidR="009A3DDE" w:rsidRPr="00556845">
              <w:rPr>
                <w:rFonts w:ascii="Verdana" w:hAnsi="Verdana"/>
                <w:sz w:val="22"/>
                <w:szCs w:val="22"/>
                <w:lang w:val="uk-UA"/>
              </w:rPr>
              <w:t>.1. Учасник може протягом одного етапу аукціону один раз понизити ціну своєї пропозиції не менше ніж на один крок від своєї попередньої ціни.</w:t>
            </w:r>
          </w:p>
        </w:tc>
      </w:tr>
      <w:tr w:rsidR="00C73FA8" w:rsidRPr="00556845" w:rsidTr="00A44CC4">
        <w:tc>
          <w:tcPr>
            <w:tcW w:w="796" w:type="dxa"/>
          </w:tcPr>
          <w:p w:rsidR="009A3DDE" w:rsidRPr="00556845" w:rsidRDefault="009A3DDE" w:rsidP="00A44CC4">
            <w:pPr>
              <w:pStyle w:val="rvps2"/>
              <w:spacing w:before="0" w:beforeAutospacing="0" w:after="150" w:afterAutospacing="0"/>
              <w:jc w:val="center"/>
              <w:rPr>
                <w:rFonts w:ascii="Verdana" w:hAnsi="Verdana"/>
                <w:b/>
                <w:sz w:val="22"/>
                <w:szCs w:val="22"/>
                <w:lang w:val="uk-UA"/>
              </w:rPr>
            </w:pPr>
            <w:r w:rsidRPr="00556845">
              <w:rPr>
                <w:rFonts w:ascii="Verdana" w:hAnsi="Verdana"/>
                <w:b/>
                <w:sz w:val="22"/>
                <w:szCs w:val="22"/>
                <w:lang w:val="uk-UA"/>
              </w:rPr>
              <w:t>1</w:t>
            </w:r>
            <w:r w:rsidR="0011246F" w:rsidRPr="00556845">
              <w:rPr>
                <w:rFonts w:ascii="Verdana" w:hAnsi="Verdana"/>
                <w:b/>
                <w:sz w:val="22"/>
                <w:szCs w:val="22"/>
                <w:lang w:val="uk-UA"/>
              </w:rPr>
              <w:t>2</w:t>
            </w:r>
            <w:r w:rsidRPr="00556845">
              <w:rPr>
                <w:rFonts w:ascii="Verdana" w:hAnsi="Verdana"/>
                <w:b/>
                <w:sz w:val="22"/>
                <w:szCs w:val="22"/>
                <w:lang w:val="uk-UA"/>
              </w:rPr>
              <w:t xml:space="preserve">. </w:t>
            </w:r>
          </w:p>
        </w:tc>
        <w:tc>
          <w:tcPr>
            <w:tcW w:w="9229" w:type="dxa"/>
            <w:gridSpan w:val="2"/>
          </w:tcPr>
          <w:p w:rsidR="009A3DDE" w:rsidRPr="00556845" w:rsidRDefault="009A3DDE" w:rsidP="00A44CC4">
            <w:pPr>
              <w:pStyle w:val="rvps2"/>
              <w:spacing w:before="0" w:beforeAutospacing="0" w:after="0" w:afterAutospacing="0"/>
              <w:jc w:val="center"/>
              <w:rPr>
                <w:rFonts w:ascii="Verdana" w:hAnsi="Verdana"/>
                <w:b/>
                <w:sz w:val="22"/>
                <w:szCs w:val="22"/>
                <w:lang w:val="uk-UA"/>
              </w:rPr>
            </w:pPr>
            <w:r w:rsidRPr="00556845">
              <w:rPr>
                <w:rFonts w:ascii="Verdana" w:hAnsi="Verdana"/>
                <w:b/>
                <w:sz w:val="22"/>
                <w:szCs w:val="22"/>
                <w:lang w:val="uk-UA"/>
              </w:rPr>
              <w:t>Інша інформація</w:t>
            </w:r>
          </w:p>
        </w:tc>
      </w:tr>
      <w:tr w:rsidR="00C73FA8" w:rsidRPr="00556845" w:rsidTr="006B5AC6">
        <w:tc>
          <w:tcPr>
            <w:tcW w:w="796" w:type="dxa"/>
          </w:tcPr>
          <w:p w:rsidR="009A3DDE" w:rsidRPr="00556845" w:rsidRDefault="009A3DDE" w:rsidP="00A44CC4">
            <w:pPr>
              <w:pStyle w:val="rvps2"/>
              <w:spacing w:before="0" w:beforeAutospacing="0" w:after="150" w:afterAutospacing="0"/>
              <w:jc w:val="center"/>
              <w:rPr>
                <w:rFonts w:ascii="Verdana" w:hAnsi="Verdana"/>
                <w:sz w:val="22"/>
                <w:szCs w:val="22"/>
                <w:lang w:val="uk-UA"/>
              </w:rPr>
            </w:pPr>
            <w:r w:rsidRPr="00556845">
              <w:rPr>
                <w:rFonts w:ascii="Verdana" w:hAnsi="Verdana"/>
                <w:sz w:val="22"/>
                <w:szCs w:val="22"/>
                <w:lang w:val="uk-UA"/>
              </w:rPr>
              <w:t>1</w:t>
            </w:r>
            <w:r w:rsidR="007A01EA" w:rsidRPr="00556845">
              <w:rPr>
                <w:rFonts w:ascii="Verdana" w:hAnsi="Verdana"/>
                <w:sz w:val="22"/>
                <w:szCs w:val="22"/>
                <w:lang w:val="uk-UA"/>
              </w:rPr>
              <w:t>2</w:t>
            </w:r>
            <w:r w:rsidRPr="00556845">
              <w:rPr>
                <w:rFonts w:ascii="Verdana" w:hAnsi="Verdana"/>
                <w:sz w:val="22"/>
                <w:szCs w:val="22"/>
                <w:lang w:val="uk-UA"/>
              </w:rPr>
              <w:t>.</w:t>
            </w:r>
            <w:r w:rsidR="007A01EA" w:rsidRPr="00556845">
              <w:rPr>
                <w:rFonts w:ascii="Verdana" w:hAnsi="Verdana"/>
                <w:sz w:val="22"/>
                <w:szCs w:val="22"/>
                <w:lang w:val="uk-UA"/>
              </w:rPr>
              <w:t>1</w:t>
            </w:r>
            <w:r w:rsidRPr="00556845">
              <w:rPr>
                <w:rFonts w:ascii="Verdana" w:hAnsi="Verdana"/>
                <w:sz w:val="22"/>
                <w:szCs w:val="22"/>
                <w:lang w:val="uk-UA"/>
              </w:rPr>
              <w:t>.</w:t>
            </w:r>
          </w:p>
        </w:tc>
        <w:tc>
          <w:tcPr>
            <w:tcW w:w="2460" w:type="dxa"/>
          </w:tcPr>
          <w:p w:rsidR="009A3DDE" w:rsidRPr="00556845" w:rsidRDefault="007A01EA" w:rsidP="00A44CC4">
            <w:pPr>
              <w:pStyle w:val="rvps2"/>
              <w:shd w:val="clear" w:color="auto" w:fill="FFFFFF"/>
              <w:spacing w:after="150"/>
              <w:jc w:val="both"/>
              <w:rPr>
                <w:rFonts w:ascii="Verdana" w:hAnsi="Verdana"/>
                <w:b/>
                <w:sz w:val="22"/>
                <w:szCs w:val="22"/>
                <w:lang w:val="uk-UA"/>
              </w:rPr>
            </w:pPr>
            <w:r w:rsidRPr="00556845">
              <w:rPr>
                <w:rFonts w:ascii="Verdana" w:hAnsi="Verdana"/>
                <w:b/>
                <w:sz w:val="22"/>
                <w:szCs w:val="22"/>
                <w:lang w:val="uk-UA"/>
              </w:rPr>
              <w:t>Повноваження щодо підпису документів пропозиції</w:t>
            </w:r>
          </w:p>
        </w:tc>
        <w:tc>
          <w:tcPr>
            <w:tcW w:w="6769" w:type="dxa"/>
          </w:tcPr>
          <w:p w:rsidR="00540C5F" w:rsidRPr="00556845" w:rsidRDefault="00540C5F" w:rsidP="00540C5F">
            <w:pPr>
              <w:spacing w:line="240" w:lineRule="auto"/>
              <w:jc w:val="both"/>
              <w:rPr>
                <w:rFonts w:ascii="Verdana" w:hAnsi="Verdana" w:cs="Times New Roman"/>
                <w:color w:val="auto"/>
                <w:lang w:val="uk-UA"/>
              </w:rPr>
            </w:pPr>
            <w:r w:rsidRPr="00556845">
              <w:rPr>
                <w:rFonts w:ascii="Verdana" w:hAnsi="Verdana" w:cs="Times New Roman"/>
                <w:color w:val="auto"/>
                <w:lang w:val="uk-UA"/>
              </w:rPr>
              <w:t xml:space="preserve">Повноваження щодо підпису документів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w:t>
            </w:r>
            <w:r w:rsidRPr="00556845">
              <w:rPr>
                <w:rFonts w:ascii="Verdana" w:hAnsi="Verdana" w:cs="Times New Roman"/>
                <w:color w:val="auto"/>
                <w:lang w:val="uk-UA"/>
              </w:rPr>
              <w:lastRenderedPageBreak/>
              <w:t>інтереси учасника під час проведення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6B3188" w:rsidRPr="00556845" w:rsidRDefault="00540C5F" w:rsidP="00540C5F">
            <w:pPr>
              <w:spacing w:line="240" w:lineRule="auto"/>
              <w:jc w:val="both"/>
              <w:rPr>
                <w:rFonts w:ascii="Verdana" w:hAnsi="Verdana" w:cs="Times New Roman"/>
                <w:color w:val="auto"/>
                <w:lang w:val="uk-UA"/>
              </w:rPr>
            </w:pPr>
            <w:r w:rsidRPr="00556845">
              <w:rPr>
                <w:rFonts w:ascii="Verdana" w:hAnsi="Verdana" w:cs="Times New Roman"/>
                <w:color w:val="auto"/>
                <w:lang w:val="uk-UA"/>
              </w:rPr>
              <w:t>У разі якщо пропозиція подається об'єднанням учасників, до неї обов'язково включається документ про створення такого об'єднання.</w:t>
            </w:r>
          </w:p>
        </w:tc>
      </w:tr>
      <w:tr w:rsidR="00C73FA8" w:rsidRPr="00556845" w:rsidTr="006B5AC6">
        <w:tc>
          <w:tcPr>
            <w:tcW w:w="796" w:type="dxa"/>
          </w:tcPr>
          <w:p w:rsidR="009A3DDE" w:rsidRPr="00556845" w:rsidRDefault="007A01EA" w:rsidP="00540C5F">
            <w:pPr>
              <w:pStyle w:val="rvps2"/>
              <w:spacing w:before="0" w:beforeAutospacing="0" w:after="150" w:afterAutospacing="0"/>
              <w:jc w:val="center"/>
              <w:rPr>
                <w:rFonts w:ascii="Verdana" w:hAnsi="Verdana"/>
                <w:sz w:val="22"/>
                <w:szCs w:val="22"/>
                <w:lang w:val="uk-UA"/>
              </w:rPr>
            </w:pPr>
            <w:r w:rsidRPr="00556845">
              <w:rPr>
                <w:rFonts w:ascii="Verdana" w:hAnsi="Verdana"/>
                <w:sz w:val="22"/>
                <w:szCs w:val="22"/>
                <w:lang w:val="uk-UA"/>
              </w:rPr>
              <w:lastRenderedPageBreak/>
              <w:t>12</w:t>
            </w:r>
            <w:r w:rsidR="009A3DDE" w:rsidRPr="00556845">
              <w:rPr>
                <w:rFonts w:ascii="Verdana" w:hAnsi="Verdana"/>
                <w:sz w:val="22"/>
                <w:szCs w:val="22"/>
                <w:lang w:val="uk-UA"/>
              </w:rPr>
              <w:t>.</w:t>
            </w:r>
            <w:r w:rsidR="00540C5F" w:rsidRPr="00556845">
              <w:rPr>
                <w:rFonts w:ascii="Verdana" w:hAnsi="Verdana"/>
                <w:sz w:val="22"/>
                <w:szCs w:val="22"/>
                <w:lang w:val="uk-UA"/>
              </w:rPr>
              <w:t>2</w:t>
            </w:r>
            <w:r w:rsidR="009A3DDE" w:rsidRPr="00556845">
              <w:rPr>
                <w:rFonts w:ascii="Verdana" w:hAnsi="Verdana"/>
                <w:sz w:val="22"/>
                <w:szCs w:val="22"/>
                <w:lang w:val="uk-UA"/>
              </w:rPr>
              <w:t>.</w:t>
            </w:r>
          </w:p>
        </w:tc>
        <w:tc>
          <w:tcPr>
            <w:tcW w:w="2460" w:type="dxa"/>
          </w:tcPr>
          <w:p w:rsidR="009A3DDE" w:rsidRPr="00556845" w:rsidRDefault="009A3DDE" w:rsidP="00A44CC4">
            <w:pPr>
              <w:pStyle w:val="rvps2"/>
              <w:shd w:val="clear" w:color="auto" w:fill="FFFFFF"/>
              <w:spacing w:after="150"/>
              <w:jc w:val="both"/>
              <w:rPr>
                <w:rFonts w:ascii="Verdana" w:hAnsi="Verdana"/>
                <w:b/>
                <w:sz w:val="22"/>
                <w:szCs w:val="22"/>
                <w:lang w:val="uk-UA"/>
              </w:rPr>
            </w:pPr>
            <w:r w:rsidRPr="00556845">
              <w:rPr>
                <w:rFonts w:ascii="Verdana" w:hAnsi="Verdana"/>
                <w:b/>
                <w:sz w:val="22"/>
                <w:szCs w:val="22"/>
                <w:lang w:val="uk-UA"/>
              </w:rPr>
              <w:t>Відхилення пропозиції</w:t>
            </w:r>
          </w:p>
        </w:tc>
        <w:tc>
          <w:tcPr>
            <w:tcW w:w="6769" w:type="dxa"/>
          </w:tcPr>
          <w:p w:rsidR="009A3DDE" w:rsidRPr="00556845" w:rsidRDefault="004C3CF2" w:rsidP="00A44CC4">
            <w:pPr>
              <w:pStyle w:val="rvps2"/>
              <w:spacing w:before="0" w:beforeAutospacing="0" w:after="0" w:afterAutospacing="0"/>
              <w:jc w:val="both"/>
              <w:rPr>
                <w:rFonts w:ascii="Verdana" w:hAnsi="Verdana"/>
                <w:sz w:val="22"/>
                <w:szCs w:val="22"/>
                <w:lang w:val="uk-UA"/>
              </w:rPr>
            </w:pPr>
            <w:r w:rsidRPr="00556845">
              <w:rPr>
                <w:rFonts w:ascii="Verdana" w:hAnsi="Verdana"/>
                <w:sz w:val="22"/>
                <w:szCs w:val="22"/>
                <w:lang w:val="uk-UA"/>
              </w:rPr>
              <w:t xml:space="preserve">12.3.1. </w:t>
            </w:r>
            <w:r w:rsidR="009A3DDE" w:rsidRPr="00556845">
              <w:rPr>
                <w:rFonts w:ascii="Verdana" w:hAnsi="Verdana"/>
                <w:sz w:val="22"/>
                <w:szCs w:val="22"/>
                <w:lang w:val="uk-UA"/>
              </w:rPr>
              <w:t>Замовник відхиляє пропозицію в разі, якщо:</w:t>
            </w:r>
          </w:p>
          <w:p w:rsidR="009A3DDE" w:rsidRPr="00556845" w:rsidRDefault="009A3DDE" w:rsidP="00A44CC4">
            <w:pPr>
              <w:pStyle w:val="rvps2"/>
              <w:spacing w:before="0" w:beforeAutospacing="0" w:after="0" w:afterAutospacing="0"/>
              <w:jc w:val="both"/>
              <w:rPr>
                <w:rFonts w:ascii="Verdana" w:hAnsi="Verdana"/>
                <w:sz w:val="22"/>
                <w:szCs w:val="22"/>
                <w:lang w:val="uk-UA"/>
              </w:rPr>
            </w:pPr>
            <w:r w:rsidRPr="00556845">
              <w:rPr>
                <w:rFonts w:ascii="Verdana" w:hAnsi="Verdana"/>
                <w:sz w:val="22"/>
                <w:szCs w:val="22"/>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r w:rsidR="004C3CF2" w:rsidRPr="00556845">
              <w:rPr>
                <w:rFonts w:ascii="Verdana" w:hAnsi="Verdana"/>
                <w:sz w:val="22"/>
                <w:szCs w:val="22"/>
                <w:lang w:val="uk-UA"/>
              </w:rPr>
              <w:t xml:space="preserve"> визначених цією документацією.</w:t>
            </w:r>
          </w:p>
          <w:p w:rsidR="009A3DDE" w:rsidRPr="00556845" w:rsidRDefault="009A3DDE" w:rsidP="00A44CC4">
            <w:pPr>
              <w:pStyle w:val="rvps2"/>
              <w:spacing w:before="0" w:beforeAutospacing="0" w:after="0" w:afterAutospacing="0"/>
              <w:jc w:val="both"/>
              <w:rPr>
                <w:rFonts w:ascii="Verdana" w:hAnsi="Verdana"/>
                <w:sz w:val="22"/>
                <w:szCs w:val="22"/>
                <w:lang w:val="uk-UA"/>
              </w:rPr>
            </w:pPr>
            <w:r w:rsidRPr="00556845">
              <w:rPr>
                <w:rFonts w:ascii="Verdana" w:hAnsi="Verdana"/>
                <w:sz w:val="22"/>
                <w:szCs w:val="22"/>
                <w:lang w:val="uk-UA"/>
              </w:rPr>
              <w:t>2) учасник не надав забезпечення пропозиції, якщо таке забезпечення вимагалося замовником;</w:t>
            </w:r>
          </w:p>
          <w:p w:rsidR="009A3DDE" w:rsidRPr="00556845" w:rsidRDefault="009A3DDE" w:rsidP="00A44CC4">
            <w:pPr>
              <w:pStyle w:val="rvps2"/>
              <w:spacing w:before="0" w:beforeAutospacing="0" w:after="0" w:afterAutospacing="0"/>
              <w:jc w:val="both"/>
              <w:rPr>
                <w:rFonts w:ascii="Verdana" w:hAnsi="Verdana"/>
                <w:sz w:val="22"/>
                <w:szCs w:val="22"/>
                <w:lang w:val="uk-UA"/>
              </w:rPr>
            </w:pPr>
            <w:r w:rsidRPr="00556845">
              <w:rPr>
                <w:rFonts w:ascii="Verdana" w:hAnsi="Verdana"/>
                <w:sz w:val="22"/>
                <w:szCs w:val="22"/>
                <w:lang w:val="uk-UA"/>
              </w:rPr>
              <w:t>3) учасник, який визначений переможцем спрощеної закупівлі, відмовився від укладення договору про закупівлю;</w:t>
            </w:r>
          </w:p>
          <w:p w:rsidR="009A3DDE" w:rsidRPr="00556845" w:rsidRDefault="009A3DDE" w:rsidP="00A44CC4">
            <w:pPr>
              <w:pStyle w:val="rvps2"/>
              <w:spacing w:before="0" w:beforeAutospacing="0" w:after="0" w:afterAutospacing="0"/>
              <w:jc w:val="both"/>
              <w:rPr>
                <w:rFonts w:ascii="Verdana" w:hAnsi="Verdana"/>
                <w:sz w:val="22"/>
                <w:szCs w:val="22"/>
                <w:lang w:val="uk-UA"/>
              </w:rPr>
            </w:pPr>
            <w:r w:rsidRPr="00556845">
              <w:rPr>
                <w:rFonts w:ascii="Verdana" w:hAnsi="Verdana"/>
                <w:sz w:val="22"/>
                <w:szCs w:val="22"/>
                <w:lang w:val="uk-UA"/>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rsidR="009A3DDE" w:rsidRPr="00556845" w:rsidRDefault="00983F39" w:rsidP="00A44CC4">
            <w:pPr>
              <w:pStyle w:val="rvps2"/>
              <w:spacing w:before="0" w:beforeAutospacing="0" w:after="0" w:afterAutospacing="0"/>
              <w:jc w:val="both"/>
              <w:rPr>
                <w:rFonts w:ascii="Verdana" w:hAnsi="Verdana"/>
                <w:sz w:val="22"/>
                <w:szCs w:val="22"/>
                <w:lang w:val="uk-UA"/>
              </w:rPr>
            </w:pPr>
            <w:r w:rsidRPr="00556845">
              <w:rPr>
                <w:rFonts w:ascii="Verdana" w:hAnsi="Verdana"/>
                <w:sz w:val="22"/>
                <w:szCs w:val="22"/>
                <w:lang w:val="uk-UA"/>
              </w:rPr>
              <w:t xml:space="preserve">12.3.2. </w:t>
            </w:r>
            <w:r w:rsidR="009A3DDE" w:rsidRPr="00556845">
              <w:rPr>
                <w:rFonts w:ascii="Verdana" w:hAnsi="Verdana"/>
                <w:sz w:val="22"/>
                <w:szCs w:val="22"/>
                <w:lang w:val="uk-UA"/>
              </w:rPr>
              <w:t>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rsidR="00CA25FE" w:rsidRPr="00556845" w:rsidRDefault="00983F39" w:rsidP="00CA25FE">
            <w:pPr>
              <w:pStyle w:val="rvps2"/>
              <w:spacing w:before="0" w:beforeAutospacing="0" w:after="0" w:afterAutospacing="0"/>
              <w:jc w:val="both"/>
              <w:rPr>
                <w:rFonts w:ascii="Verdana" w:hAnsi="Verdana"/>
                <w:sz w:val="22"/>
                <w:szCs w:val="22"/>
                <w:lang w:val="uk-UA"/>
              </w:rPr>
            </w:pPr>
            <w:r w:rsidRPr="00556845">
              <w:rPr>
                <w:rFonts w:ascii="Verdana" w:hAnsi="Verdana"/>
                <w:sz w:val="22"/>
                <w:szCs w:val="22"/>
                <w:lang w:val="uk-UA"/>
              </w:rPr>
              <w:t xml:space="preserve">12.3.3. </w:t>
            </w:r>
            <w:r w:rsidR="009A3DDE" w:rsidRPr="00556845">
              <w:rPr>
                <w:rFonts w:ascii="Verdana" w:hAnsi="Verdana"/>
                <w:sz w:val="22"/>
                <w:szCs w:val="22"/>
                <w:lang w:val="uk-UA"/>
              </w:rPr>
              <w:t>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p w:rsidR="00CA25FE" w:rsidRPr="00556845" w:rsidRDefault="00983F39" w:rsidP="00CA25FE">
            <w:pPr>
              <w:pStyle w:val="rvps2"/>
              <w:spacing w:before="0" w:beforeAutospacing="0" w:after="0" w:afterAutospacing="0"/>
              <w:jc w:val="both"/>
              <w:rPr>
                <w:rFonts w:ascii="Verdana" w:hAnsi="Verdana"/>
                <w:sz w:val="22"/>
                <w:szCs w:val="22"/>
                <w:lang w:val="uk-UA"/>
              </w:rPr>
            </w:pPr>
            <w:r w:rsidRPr="00556845">
              <w:rPr>
                <w:rFonts w:ascii="Verdana" w:hAnsi="Verdana"/>
                <w:sz w:val="22"/>
                <w:szCs w:val="22"/>
                <w:lang w:val="uk-UA"/>
              </w:rPr>
              <w:t xml:space="preserve">12.3.4. </w:t>
            </w:r>
            <w:r w:rsidR="00CA25FE" w:rsidRPr="00556845">
              <w:rPr>
                <w:rFonts w:ascii="Verdana" w:hAnsi="Verdana"/>
                <w:sz w:val="22"/>
                <w:szCs w:val="22"/>
                <w:lang w:val="uk-UA"/>
              </w:rPr>
              <w:t>У випадку допущення учасником зазначених формальних (несуттєвих) помилок при оформленні тендерної пропозиції, остання не буде відхилена згідно Закону.</w:t>
            </w:r>
          </w:p>
          <w:p w:rsidR="007A01EA" w:rsidRPr="00556845" w:rsidRDefault="00CA25FE" w:rsidP="00CA25FE">
            <w:pPr>
              <w:pStyle w:val="rvps2"/>
              <w:spacing w:before="0" w:beforeAutospacing="0" w:after="0" w:afterAutospacing="0"/>
              <w:jc w:val="both"/>
              <w:rPr>
                <w:rFonts w:ascii="Verdana" w:hAnsi="Verdana"/>
                <w:sz w:val="22"/>
                <w:szCs w:val="22"/>
                <w:lang w:val="uk-UA"/>
              </w:rPr>
            </w:pPr>
            <w:r w:rsidRPr="00556845">
              <w:rPr>
                <w:rFonts w:ascii="Verdana" w:hAnsi="Verdana"/>
                <w:sz w:val="22"/>
                <w:szCs w:val="22"/>
                <w:lang w:val="uk-UA"/>
              </w:rPr>
              <w:t>Формальними (несуттєвими) вважаються помилки, що пов’язані з оформленням пропозиції та не впливають на зміст пропозиції згідно переліку формальних помилок затвердженого наказом Уповноваженим органом  № 710 від 15.04.2020 року</w:t>
            </w:r>
          </w:p>
        </w:tc>
      </w:tr>
      <w:tr w:rsidR="00C73FA8" w:rsidRPr="00556845" w:rsidTr="006B5AC6">
        <w:trPr>
          <w:trHeight w:val="986"/>
        </w:trPr>
        <w:tc>
          <w:tcPr>
            <w:tcW w:w="796" w:type="dxa"/>
          </w:tcPr>
          <w:p w:rsidR="009A3DDE" w:rsidRPr="00556845" w:rsidRDefault="007A01EA" w:rsidP="00540C5F">
            <w:pPr>
              <w:pStyle w:val="rvps2"/>
              <w:spacing w:before="0" w:beforeAutospacing="0" w:after="150" w:afterAutospacing="0"/>
              <w:jc w:val="center"/>
              <w:rPr>
                <w:rFonts w:ascii="Verdana" w:hAnsi="Verdana"/>
                <w:sz w:val="22"/>
                <w:szCs w:val="22"/>
                <w:lang w:val="uk-UA"/>
              </w:rPr>
            </w:pPr>
            <w:r w:rsidRPr="00556845">
              <w:rPr>
                <w:rFonts w:ascii="Verdana" w:hAnsi="Verdana"/>
                <w:sz w:val="22"/>
                <w:szCs w:val="22"/>
                <w:lang w:val="uk-UA"/>
              </w:rPr>
              <w:t>12</w:t>
            </w:r>
            <w:r w:rsidR="009A3DDE" w:rsidRPr="00556845">
              <w:rPr>
                <w:rFonts w:ascii="Verdana" w:hAnsi="Verdana"/>
                <w:sz w:val="22"/>
                <w:szCs w:val="22"/>
                <w:lang w:val="uk-UA"/>
              </w:rPr>
              <w:t>.</w:t>
            </w:r>
            <w:r w:rsidR="00540C5F" w:rsidRPr="00556845">
              <w:rPr>
                <w:rFonts w:ascii="Verdana" w:hAnsi="Verdana"/>
                <w:sz w:val="22"/>
                <w:szCs w:val="22"/>
                <w:lang w:val="uk-UA"/>
              </w:rPr>
              <w:t>3</w:t>
            </w:r>
            <w:r w:rsidR="009A3DDE" w:rsidRPr="00556845">
              <w:rPr>
                <w:rFonts w:ascii="Verdana" w:hAnsi="Verdana"/>
                <w:sz w:val="22"/>
                <w:szCs w:val="22"/>
                <w:lang w:val="uk-UA"/>
              </w:rPr>
              <w:t>.</w:t>
            </w:r>
          </w:p>
        </w:tc>
        <w:tc>
          <w:tcPr>
            <w:tcW w:w="2460" w:type="dxa"/>
          </w:tcPr>
          <w:p w:rsidR="009A3DDE" w:rsidRPr="00556845" w:rsidRDefault="009A3DDE" w:rsidP="00A44CC4">
            <w:pPr>
              <w:pStyle w:val="rvps2"/>
              <w:shd w:val="clear" w:color="auto" w:fill="FFFFFF"/>
              <w:spacing w:after="150"/>
              <w:jc w:val="both"/>
              <w:rPr>
                <w:rFonts w:ascii="Verdana" w:hAnsi="Verdana"/>
                <w:b/>
                <w:sz w:val="22"/>
                <w:szCs w:val="22"/>
                <w:lang w:val="uk-UA"/>
              </w:rPr>
            </w:pPr>
            <w:r w:rsidRPr="00556845">
              <w:rPr>
                <w:rFonts w:ascii="Verdana" w:hAnsi="Verdana"/>
                <w:b/>
                <w:sz w:val="22"/>
                <w:szCs w:val="22"/>
                <w:lang w:val="uk-UA"/>
              </w:rPr>
              <w:t>Відміна спрощеної закупівлі</w:t>
            </w:r>
          </w:p>
        </w:tc>
        <w:tc>
          <w:tcPr>
            <w:tcW w:w="6769" w:type="dxa"/>
          </w:tcPr>
          <w:p w:rsidR="009A3DDE" w:rsidRPr="00556845" w:rsidRDefault="009A3DDE" w:rsidP="00A44CC4">
            <w:pPr>
              <w:pStyle w:val="rvps2"/>
              <w:spacing w:before="0" w:beforeAutospacing="0" w:after="0" w:afterAutospacing="0"/>
              <w:jc w:val="both"/>
              <w:rPr>
                <w:rFonts w:ascii="Verdana" w:hAnsi="Verdana"/>
                <w:sz w:val="22"/>
                <w:szCs w:val="22"/>
                <w:lang w:val="uk-UA"/>
              </w:rPr>
            </w:pPr>
            <w:r w:rsidRPr="00556845">
              <w:rPr>
                <w:rFonts w:ascii="Verdana" w:hAnsi="Verdana"/>
                <w:sz w:val="22"/>
                <w:szCs w:val="22"/>
                <w:lang w:val="uk-UA"/>
              </w:rPr>
              <w:t>Замовник відміняє спрощену закупівлю в разі:</w:t>
            </w:r>
          </w:p>
          <w:p w:rsidR="009A3DDE" w:rsidRPr="00556845" w:rsidRDefault="009A3DDE" w:rsidP="00A44CC4">
            <w:pPr>
              <w:pStyle w:val="rvps2"/>
              <w:spacing w:before="0" w:beforeAutospacing="0" w:after="0" w:afterAutospacing="0"/>
              <w:jc w:val="both"/>
              <w:rPr>
                <w:rFonts w:ascii="Verdana" w:hAnsi="Verdana"/>
                <w:sz w:val="22"/>
                <w:szCs w:val="22"/>
                <w:lang w:val="uk-UA"/>
              </w:rPr>
            </w:pPr>
            <w:r w:rsidRPr="00556845">
              <w:rPr>
                <w:rFonts w:ascii="Verdana" w:hAnsi="Verdana"/>
                <w:sz w:val="22"/>
                <w:szCs w:val="22"/>
                <w:lang w:val="uk-UA"/>
              </w:rPr>
              <w:t>1) відсутності подальшої потреби в закупівлі товарів, робіт і послуг;</w:t>
            </w:r>
          </w:p>
          <w:p w:rsidR="009A3DDE" w:rsidRPr="00556845" w:rsidRDefault="009A3DDE" w:rsidP="00A44CC4">
            <w:pPr>
              <w:pStyle w:val="rvps2"/>
              <w:spacing w:before="0" w:beforeAutospacing="0" w:after="0" w:afterAutospacing="0"/>
              <w:jc w:val="both"/>
              <w:rPr>
                <w:rFonts w:ascii="Verdana" w:hAnsi="Verdana"/>
                <w:sz w:val="22"/>
                <w:szCs w:val="22"/>
                <w:lang w:val="uk-UA"/>
              </w:rPr>
            </w:pPr>
            <w:r w:rsidRPr="00556845">
              <w:rPr>
                <w:rFonts w:ascii="Verdana" w:hAnsi="Verdana"/>
                <w:sz w:val="22"/>
                <w:szCs w:val="22"/>
                <w:lang w:val="uk-UA"/>
              </w:rPr>
              <w:t>2) неможливості усунення порушень, що виникли через виявлені порушення законодавства з питань публічних закупівель;</w:t>
            </w:r>
          </w:p>
          <w:p w:rsidR="009A3DDE" w:rsidRPr="00556845" w:rsidRDefault="009A3DDE" w:rsidP="00A44CC4">
            <w:pPr>
              <w:pStyle w:val="rvps2"/>
              <w:spacing w:before="0" w:beforeAutospacing="0" w:after="0" w:afterAutospacing="0"/>
              <w:jc w:val="both"/>
              <w:rPr>
                <w:rFonts w:ascii="Verdana" w:hAnsi="Verdana"/>
                <w:sz w:val="22"/>
                <w:szCs w:val="22"/>
                <w:lang w:val="uk-UA"/>
              </w:rPr>
            </w:pPr>
            <w:r w:rsidRPr="00556845">
              <w:rPr>
                <w:rFonts w:ascii="Verdana" w:hAnsi="Verdana"/>
                <w:sz w:val="22"/>
                <w:szCs w:val="22"/>
                <w:lang w:val="uk-UA"/>
              </w:rPr>
              <w:lastRenderedPageBreak/>
              <w:t>3) скорочення видатків на здійснення закупівлі товарів, робіт і послуг.</w:t>
            </w:r>
          </w:p>
          <w:p w:rsidR="009A3DDE" w:rsidRPr="00556845" w:rsidRDefault="009A3DDE" w:rsidP="00A44CC4">
            <w:pPr>
              <w:pStyle w:val="rvps2"/>
              <w:spacing w:before="0" w:beforeAutospacing="0" w:after="0" w:afterAutospacing="0"/>
              <w:jc w:val="both"/>
              <w:rPr>
                <w:rFonts w:ascii="Verdana" w:hAnsi="Verdana"/>
                <w:sz w:val="22"/>
                <w:szCs w:val="22"/>
                <w:lang w:val="uk-UA"/>
              </w:rPr>
            </w:pPr>
            <w:r w:rsidRPr="00556845">
              <w:rPr>
                <w:rFonts w:ascii="Verdana" w:hAnsi="Verdana"/>
                <w:sz w:val="22"/>
                <w:szCs w:val="22"/>
                <w:lang w:val="uk-UA"/>
              </w:rPr>
              <w:t>Спрощена закупівля автоматично відміняється електронною системою закупівель у разі:</w:t>
            </w:r>
          </w:p>
          <w:p w:rsidR="009A3DDE" w:rsidRPr="00556845" w:rsidRDefault="009A3DDE" w:rsidP="00A44CC4">
            <w:pPr>
              <w:pStyle w:val="rvps2"/>
              <w:spacing w:before="0" w:beforeAutospacing="0" w:after="0" w:afterAutospacing="0"/>
              <w:jc w:val="both"/>
              <w:rPr>
                <w:rFonts w:ascii="Verdana" w:hAnsi="Verdana"/>
                <w:sz w:val="22"/>
                <w:szCs w:val="22"/>
                <w:lang w:val="uk-UA"/>
              </w:rPr>
            </w:pPr>
            <w:r w:rsidRPr="00556845">
              <w:rPr>
                <w:rFonts w:ascii="Verdana" w:hAnsi="Verdana"/>
                <w:sz w:val="22"/>
                <w:szCs w:val="22"/>
                <w:lang w:val="uk-UA"/>
              </w:rPr>
              <w:t>1) відхилення всіх пропозицій згідно з частиною 13 цієї статті;</w:t>
            </w:r>
          </w:p>
          <w:p w:rsidR="009A3DDE" w:rsidRPr="00556845" w:rsidRDefault="009A3DDE" w:rsidP="00A44CC4">
            <w:pPr>
              <w:pStyle w:val="rvps2"/>
              <w:spacing w:before="0" w:beforeAutospacing="0" w:after="0" w:afterAutospacing="0"/>
              <w:jc w:val="both"/>
              <w:rPr>
                <w:rFonts w:ascii="Verdana" w:hAnsi="Verdana"/>
                <w:sz w:val="22"/>
                <w:szCs w:val="22"/>
                <w:lang w:val="uk-UA"/>
              </w:rPr>
            </w:pPr>
            <w:r w:rsidRPr="00556845">
              <w:rPr>
                <w:rFonts w:ascii="Verdana" w:hAnsi="Verdana"/>
                <w:sz w:val="22"/>
                <w:szCs w:val="22"/>
                <w:lang w:val="uk-UA"/>
              </w:rPr>
              <w:t>2) відсутності пропозицій учасників для участі в ній.</w:t>
            </w:r>
          </w:p>
        </w:tc>
      </w:tr>
      <w:tr w:rsidR="00C73FA8" w:rsidRPr="003C39BF" w:rsidTr="006A73AF">
        <w:trPr>
          <w:trHeight w:val="699"/>
        </w:trPr>
        <w:tc>
          <w:tcPr>
            <w:tcW w:w="796" w:type="dxa"/>
          </w:tcPr>
          <w:p w:rsidR="00A867D8" w:rsidRPr="00556845" w:rsidRDefault="00540C5F" w:rsidP="00A867D8">
            <w:pPr>
              <w:pStyle w:val="rvps2"/>
              <w:spacing w:before="0" w:beforeAutospacing="0" w:after="150" w:afterAutospacing="0"/>
              <w:jc w:val="center"/>
              <w:rPr>
                <w:rFonts w:ascii="Verdana" w:hAnsi="Verdana"/>
                <w:sz w:val="22"/>
                <w:szCs w:val="22"/>
                <w:lang w:val="uk-UA"/>
              </w:rPr>
            </w:pPr>
            <w:r w:rsidRPr="00556845">
              <w:rPr>
                <w:rFonts w:ascii="Verdana" w:hAnsi="Verdana"/>
                <w:sz w:val="22"/>
                <w:szCs w:val="22"/>
                <w:lang w:val="uk-UA"/>
              </w:rPr>
              <w:lastRenderedPageBreak/>
              <w:t>12.4</w:t>
            </w:r>
          </w:p>
        </w:tc>
        <w:tc>
          <w:tcPr>
            <w:tcW w:w="2460" w:type="dxa"/>
          </w:tcPr>
          <w:p w:rsidR="00A867D8" w:rsidRPr="00556845" w:rsidRDefault="00A867D8" w:rsidP="00A867D8">
            <w:pPr>
              <w:pStyle w:val="rvps2"/>
              <w:shd w:val="clear" w:color="auto" w:fill="FFFFFF"/>
              <w:spacing w:after="150"/>
              <w:jc w:val="both"/>
              <w:rPr>
                <w:rFonts w:ascii="Verdana" w:hAnsi="Verdana"/>
                <w:b/>
                <w:sz w:val="22"/>
                <w:szCs w:val="22"/>
                <w:lang w:val="uk-UA"/>
              </w:rPr>
            </w:pPr>
            <w:r w:rsidRPr="00556845">
              <w:rPr>
                <w:rFonts w:ascii="Verdana" w:hAnsi="Verdana"/>
                <w:b/>
                <w:sz w:val="22"/>
                <w:szCs w:val="22"/>
                <w:lang w:val="uk-UA"/>
              </w:rPr>
              <w:t>Вимоги до учасника</w:t>
            </w:r>
          </w:p>
        </w:tc>
        <w:tc>
          <w:tcPr>
            <w:tcW w:w="6769" w:type="dxa"/>
          </w:tcPr>
          <w:p w:rsidR="000C1B76" w:rsidRPr="00A73F9F" w:rsidRDefault="00A867D8" w:rsidP="00A73F9F">
            <w:pPr>
              <w:pStyle w:val="rvps2"/>
              <w:spacing w:before="0" w:beforeAutospacing="0" w:after="0" w:afterAutospacing="0"/>
              <w:jc w:val="both"/>
              <w:rPr>
                <w:rFonts w:ascii="Verdana" w:hAnsi="Verdana"/>
                <w:sz w:val="22"/>
                <w:szCs w:val="22"/>
                <w:lang w:val="uk-UA"/>
              </w:rPr>
            </w:pPr>
            <w:r w:rsidRPr="00A73F9F">
              <w:rPr>
                <w:rFonts w:ascii="Verdana" w:hAnsi="Verdana"/>
                <w:sz w:val="22"/>
                <w:szCs w:val="22"/>
                <w:lang w:val="uk-UA"/>
              </w:rPr>
              <w:t>З метою підтвердження відповідності пропозиції вимогам замовника, у складі пропозиції учасник надає наступні документи:</w:t>
            </w:r>
          </w:p>
          <w:p w:rsidR="00286CE4" w:rsidRPr="00A73F9F" w:rsidRDefault="00286CE4" w:rsidP="00A73F9F">
            <w:pPr>
              <w:pStyle w:val="rvps2"/>
              <w:spacing w:before="0" w:beforeAutospacing="0" w:after="0" w:afterAutospacing="0"/>
              <w:jc w:val="both"/>
              <w:rPr>
                <w:rFonts w:ascii="Verdana" w:hAnsi="Verdana"/>
                <w:sz w:val="22"/>
                <w:szCs w:val="22"/>
                <w:lang w:val="uk-UA"/>
              </w:rPr>
            </w:pPr>
            <w:r w:rsidRPr="00A73F9F">
              <w:rPr>
                <w:rFonts w:ascii="Verdana" w:hAnsi="Verdana"/>
                <w:sz w:val="22"/>
                <w:szCs w:val="22"/>
                <w:lang w:val="uk-UA"/>
              </w:rPr>
              <w:t>- копію підписаного Проекту договору;</w:t>
            </w:r>
          </w:p>
          <w:p w:rsidR="000C013D" w:rsidRPr="00A73F9F" w:rsidRDefault="000C013D" w:rsidP="00A73F9F">
            <w:pPr>
              <w:pStyle w:val="rvps2"/>
              <w:spacing w:before="0" w:beforeAutospacing="0" w:after="0" w:afterAutospacing="0"/>
              <w:jc w:val="both"/>
              <w:rPr>
                <w:rFonts w:ascii="Verdana" w:hAnsi="Verdana"/>
                <w:sz w:val="22"/>
                <w:szCs w:val="22"/>
                <w:lang w:val="uk-UA"/>
              </w:rPr>
            </w:pPr>
            <w:r w:rsidRPr="00A73F9F">
              <w:rPr>
                <w:rFonts w:ascii="Verdana" w:hAnsi="Verdana"/>
                <w:sz w:val="22"/>
                <w:szCs w:val="22"/>
                <w:lang w:val="uk-UA"/>
              </w:rPr>
              <w:t>- комерційна пропозиція (Додаток 1);</w:t>
            </w:r>
          </w:p>
          <w:p w:rsidR="0012753B" w:rsidRPr="00A73F9F" w:rsidRDefault="0012753B" w:rsidP="00A73F9F">
            <w:pPr>
              <w:spacing w:line="240" w:lineRule="auto"/>
              <w:ind w:left="5" w:hanging="5"/>
              <w:jc w:val="both"/>
              <w:rPr>
                <w:rFonts w:ascii="Verdana" w:hAnsi="Verdana"/>
                <w:lang w:val="uk-UA"/>
              </w:rPr>
            </w:pPr>
            <w:r w:rsidRPr="00A73F9F">
              <w:rPr>
                <w:rFonts w:ascii="Times New Roman" w:hAnsi="Times New Roman"/>
                <w:lang w:val="uk-UA"/>
              </w:rPr>
              <w:t xml:space="preserve">- </w:t>
            </w:r>
            <w:r w:rsidR="00A73F9F">
              <w:rPr>
                <w:rFonts w:ascii="Times New Roman" w:hAnsi="Times New Roman"/>
                <w:lang w:val="uk-UA"/>
              </w:rPr>
              <w:t xml:space="preserve"> </w:t>
            </w:r>
            <w:r w:rsidRPr="00A73F9F">
              <w:rPr>
                <w:rFonts w:ascii="Verdana" w:hAnsi="Verdana"/>
                <w:lang w:val="uk-UA"/>
              </w:rPr>
              <w:t>копії сертифікатів відповідності з додатками, завірених печаткою учасника та підписом відповідальної особи у цифровому форматі (*</w:t>
            </w:r>
            <w:r w:rsidRPr="00A73F9F">
              <w:rPr>
                <w:rFonts w:ascii="Verdana" w:hAnsi="Verdana"/>
              </w:rPr>
              <w:t>jpeg</w:t>
            </w:r>
            <w:r w:rsidRPr="00A73F9F">
              <w:rPr>
                <w:rFonts w:ascii="Verdana" w:hAnsi="Verdana"/>
                <w:lang w:val="uk-UA"/>
              </w:rPr>
              <w:t xml:space="preserve"> або *</w:t>
            </w:r>
            <w:r w:rsidRPr="00A73F9F">
              <w:rPr>
                <w:rFonts w:ascii="Verdana" w:hAnsi="Verdana"/>
              </w:rPr>
              <w:t>jpg</w:t>
            </w:r>
            <w:r w:rsidRPr="00A73F9F">
              <w:rPr>
                <w:rFonts w:ascii="Verdana" w:hAnsi="Verdana"/>
                <w:lang w:val="uk-UA"/>
              </w:rPr>
              <w:t xml:space="preserve"> або *</w:t>
            </w:r>
            <w:r w:rsidRPr="00A73F9F">
              <w:rPr>
                <w:rFonts w:ascii="Verdana" w:hAnsi="Verdana"/>
              </w:rPr>
              <w:t>pdf</w:t>
            </w:r>
            <w:r w:rsidRPr="00A73F9F">
              <w:rPr>
                <w:rFonts w:ascii="Verdana" w:hAnsi="Verdana"/>
                <w:lang w:val="uk-UA"/>
              </w:rPr>
              <w:t>)).</w:t>
            </w:r>
          </w:p>
          <w:p w:rsidR="009806BF" w:rsidRPr="0043784E" w:rsidRDefault="0012753B" w:rsidP="00A73F9F">
            <w:pPr>
              <w:spacing w:line="240" w:lineRule="auto"/>
              <w:ind w:left="5" w:hanging="5"/>
              <w:jc w:val="both"/>
              <w:rPr>
                <w:rFonts w:ascii="Verdana" w:hAnsi="Verdana"/>
                <w:lang w:val="uk-UA"/>
              </w:rPr>
            </w:pPr>
            <w:r w:rsidRPr="00A73F9F">
              <w:rPr>
                <w:rFonts w:ascii="Verdana" w:hAnsi="Verdana"/>
                <w:lang w:val="uk-UA"/>
              </w:rPr>
              <w:t xml:space="preserve">Учасник повинен надати довідку у довільній формі  із підтвердженням наявності в учасника відповідної ліцензії з посиланням на відкритий реєстр, який містить таку інформацію. </w:t>
            </w:r>
            <w:r w:rsidRPr="00A73F9F">
              <w:rPr>
                <w:rFonts w:ascii="Verdana" w:hAnsi="Verdana"/>
                <w:lang w:val="uk-UA" w:eastAsia="uk-UA"/>
              </w:rPr>
              <w:t>Якщо відповідна ліцензія від дати розкриття пропозиції має менше 3 місяців до закінчення терміну її дії, то учасник повинен надати гарантійний лист, що нова ліцензія буде надана не пізніше закінчення терміну дії наданої.</w:t>
            </w:r>
            <w:r w:rsidR="002465DF">
              <w:rPr>
                <w:rFonts w:ascii="Verdana" w:hAnsi="Verdana"/>
                <w:lang w:val="uk-UA" w:eastAsia="uk-UA"/>
              </w:rPr>
              <w:t xml:space="preserve"> </w:t>
            </w:r>
            <w:r w:rsidR="002465DF" w:rsidRPr="002465DF">
              <w:rPr>
                <w:rFonts w:ascii="Verdana" w:hAnsi="Verdana"/>
                <w:lang w:val="uk-UA" w:eastAsia="uk-UA"/>
              </w:rPr>
              <w:t xml:space="preserve">Газ вуглеводневий паливний скраплений </w:t>
            </w:r>
            <w:r w:rsidR="002465DF" w:rsidRPr="002465DF">
              <w:rPr>
                <w:rFonts w:ascii="Verdana" w:hAnsi="Verdana"/>
                <w:lang w:val="uk-UA"/>
              </w:rPr>
              <w:t xml:space="preserve">повинен відповідати </w:t>
            </w:r>
            <w:r w:rsidR="002465DF" w:rsidRPr="002465DF">
              <w:rPr>
                <w:rFonts w:ascii="Verdana" w:hAnsi="Verdana"/>
                <w:shd w:val="clear" w:color="auto" w:fill="FFFFFF"/>
                <w:lang w:val="uk-UA"/>
              </w:rPr>
              <w:t xml:space="preserve">ДСТУ </w:t>
            </w:r>
            <w:r w:rsidR="002465DF" w:rsidRPr="002465DF">
              <w:rPr>
                <w:rFonts w:ascii="Verdana" w:hAnsi="Verdana"/>
                <w:shd w:val="clear" w:color="auto" w:fill="FFFFFF"/>
                <w:lang w:val="en-US"/>
              </w:rPr>
              <w:t>EN</w:t>
            </w:r>
            <w:r w:rsidR="002465DF" w:rsidRPr="002465DF">
              <w:rPr>
                <w:rFonts w:ascii="Verdana" w:hAnsi="Verdana"/>
                <w:shd w:val="clear" w:color="auto" w:fill="FFFFFF"/>
                <w:lang w:val="uk-UA"/>
              </w:rPr>
              <w:t xml:space="preserve"> </w:t>
            </w:r>
            <w:r w:rsidR="002465DF" w:rsidRPr="0043784E">
              <w:rPr>
                <w:rFonts w:ascii="Verdana" w:hAnsi="Verdana"/>
                <w:shd w:val="clear" w:color="auto" w:fill="FFFFFF"/>
                <w:lang w:val="uk-UA"/>
              </w:rPr>
              <w:t xml:space="preserve">589:2017 </w:t>
            </w:r>
            <w:r w:rsidR="002465DF" w:rsidRPr="0043784E">
              <w:rPr>
                <w:rFonts w:ascii="Verdana" w:hAnsi="Verdana"/>
                <w:lang w:val="uk-UA"/>
              </w:rPr>
              <w:t>та технічним умовам заводів-виробників.</w:t>
            </w:r>
          </w:p>
          <w:p w:rsidR="001B37D9" w:rsidRPr="00FF51EE" w:rsidRDefault="00D71DB6" w:rsidP="001B37D9">
            <w:pPr>
              <w:pStyle w:val="Style7"/>
              <w:widowControl/>
              <w:numPr>
                <w:ilvl w:val="0"/>
                <w:numId w:val="16"/>
              </w:numPr>
              <w:tabs>
                <w:tab w:val="left" w:pos="146"/>
              </w:tabs>
              <w:spacing w:line="240" w:lineRule="auto"/>
              <w:ind w:left="0" w:right="127" w:firstLine="0"/>
              <w:rPr>
                <w:rFonts w:ascii="Verdana" w:hAnsi="Verdana"/>
                <w:sz w:val="22"/>
                <w:szCs w:val="22"/>
                <w:lang w:val="uk-UA" w:eastAsia="uk-UA"/>
              </w:rPr>
            </w:pPr>
            <w:r w:rsidRPr="0043784E">
              <w:rPr>
                <w:rFonts w:ascii="Verdana" w:hAnsi="Verdana"/>
                <w:sz w:val="22"/>
                <w:szCs w:val="22"/>
                <w:lang w:val="uk-UA"/>
              </w:rPr>
              <w:t>д</w:t>
            </w:r>
            <w:r w:rsidR="001B37D9" w:rsidRPr="0043784E">
              <w:rPr>
                <w:rStyle w:val="FontStyle18"/>
                <w:rFonts w:ascii="Verdana" w:hAnsi="Verdana"/>
                <w:lang w:val="uk-UA" w:eastAsia="uk-UA"/>
              </w:rPr>
              <w:t xml:space="preserve">овідка (за підписом </w:t>
            </w:r>
            <w:r w:rsidR="001B37D9" w:rsidRPr="0043784E">
              <w:rPr>
                <w:rStyle w:val="rvts0"/>
                <w:rFonts w:ascii="Verdana" w:hAnsi="Verdana"/>
                <w:sz w:val="22"/>
                <w:szCs w:val="22"/>
                <w:lang w:val="uk-UA"/>
              </w:rPr>
              <w:t>учасника, завіреної печаткою підприємства</w:t>
            </w:r>
            <w:r w:rsidR="001B37D9" w:rsidRPr="0043784E">
              <w:rPr>
                <w:rStyle w:val="FontStyle18"/>
                <w:rFonts w:ascii="Verdana" w:hAnsi="Verdana"/>
                <w:lang w:val="uk-UA" w:eastAsia="uk-UA"/>
              </w:rPr>
              <w:t xml:space="preserve">) у довільній формі, про </w:t>
            </w:r>
            <w:r w:rsidR="001B37D9" w:rsidRPr="0043784E">
              <w:rPr>
                <w:rFonts w:ascii="Verdana" w:hAnsi="Verdana"/>
                <w:color w:val="000000"/>
                <w:sz w:val="22"/>
                <w:szCs w:val="22"/>
                <w:lang w:val="uk-UA"/>
              </w:rPr>
              <w:t xml:space="preserve">наявність </w:t>
            </w:r>
            <w:r w:rsidR="001B37D9" w:rsidRPr="0043784E">
              <w:rPr>
                <w:rFonts w:ascii="Verdana" w:hAnsi="Verdana"/>
                <w:sz w:val="22"/>
                <w:szCs w:val="22"/>
                <w:lang w:val="uk-UA"/>
              </w:rPr>
              <w:t>матеріально-технічної бази</w:t>
            </w:r>
            <w:r w:rsidR="001B37D9" w:rsidRPr="0043784E">
              <w:rPr>
                <w:rFonts w:ascii="Verdana" w:hAnsi="Verdana"/>
                <w:color w:val="000000"/>
                <w:sz w:val="22"/>
                <w:szCs w:val="22"/>
                <w:lang w:val="uk-UA"/>
              </w:rPr>
              <w:t xml:space="preserve">, для належного забезпечення виконання умов договору передбачених у документації конкурсних торгів (наявність складів ПММ-нафтобази, розгалуженої мережі АЗС, одна з яких повинна знаходитись не більше 6-ти км від адреси Замовника на території м. Корсунь-Шевченківський </w:t>
            </w:r>
            <w:r w:rsidR="001B37D9" w:rsidRPr="0043784E">
              <w:rPr>
                <w:rFonts w:ascii="Verdana" w:hAnsi="Verdana"/>
                <w:sz w:val="22"/>
                <w:szCs w:val="22"/>
                <w:lang w:val="uk-UA"/>
              </w:rPr>
              <w:t>та не більше ніж 1 км за територією м. Корсунь-Шевченківський</w:t>
            </w:r>
            <w:r w:rsidR="001B37D9" w:rsidRPr="0043784E">
              <w:rPr>
                <w:rFonts w:ascii="Verdana" w:hAnsi="Verdana"/>
                <w:color w:val="000000"/>
                <w:sz w:val="22"/>
                <w:szCs w:val="22"/>
                <w:lang w:val="uk-UA"/>
              </w:rPr>
              <w:t>)</w:t>
            </w:r>
            <w:r w:rsidR="001B37D9" w:rsidRPr="0043784E">
              <w:rPr>
                <w:rStyle w:val="FontStyle18"/>
                <w:rFonts w:ascii="Verdana" w:hAnsi="Verdana"/>
                <w:lang w:val="uk-UA" w:eastAsia="uk-UA"/>
              </w:rPr>
              <w:t>.</w:t>
            </w:r>
          </w:p>
        </w:tc>
      </w:tr>
      <w:tr w:rsidR="00C73FA8" w:rsidRPr="003C39BF" w:rsidTr="006B5AC6">
        <w:tc>
          <w:tcPr>
            <w:tcW w:w="796" w:type="dxa"/>
          </w:tcPr>
          <w:p w:rsidR="009A3DDE" w:rsidRPr="00556845" w:rsidRDefault="007A01EA" w:rsidP="00A867D8">
            <w:pPr>
              <w:pStyle w:val="rvps2"/>
              <w:spacing w:before="0" w:beforeAutospacing="0" w:after="150" w:afterAutospacing="0"/>
              <w:jc w:val="center"/>
              <w:rPr>
                <w:rFonts w:ascii="Verdana" w:hAnsi="Verdana"/>
                <w:sz w:val="22"/>
                <w:szCs w:val="22"/>
                <w:lang w:val="uk-UA"/>
              </w:rPr>
            </w:pPr>
            <w:r w:rsidRPr="00556845">
              <w:rPr>
                <w:rFonts w:ascii="Verdana" w:hAnsi="Verdana"/>
                <w:sz w:val="22"/>
                <w:szCs w:val="22"/>
                <w:lang w:val="uk-UA"/>
              </w:rPr>
              <w:t>12</w:t>
            </w:r>
            <w:r w:rsidR="009A3DDE" w:rsidRPr="00556845">
              <w:rPr>
                <w:rFonts w:ascii="Verdana" w:hAnsi="Verdana"/>
                <w:sz w:val="22"/>
                <w:szCs w:val="22"/>
                <w:lang w:val="uk-UA"/>
              </w:rPr>
              <w:t>.</w:t>
            </w:r>
            <w:r w:rsidR="00540C5F" w:rsidRPr="00556845">
              <w:rPr>
                <w:rFonts w:ascii="Verdana" w:hAnsi="Verdana"/>
                <w:sz w:val="22"/>
                <w:szCs w:val="22"/>
                <w:lang w:val="uk-UA"/>
              </w:rPr>
              <w:t>5</w:t>
            </w:r>
            <w:r w:rsidR="009A3DDE" w:rsidRPr="00556845">
              <w:rPr>
                <w:rFonts w:ascii="Verdana" w:hAnsi="Verdana"/>
                <w:sz w:val="22"/>
                <w:szCs w:val="22"/>
                <w:lang w:val="uk-UA"/>
              </w:rPr>
              <w:t>.</w:t>
            </w:r>
          </w:p>
        </w:tc>
        <w:tc>
          <w:tcPr>
            <w:tcW w:w="2460" w:type="dxa"/>
          </w:tcPr>
          <w:p w:rsidR="009A3DDE" w:rsidRPr="00556845" w:rsidRDefault="007A01EA" w:rsidP="00A44CC4">
            <w:pPr>
              <w:pStyle w:val="rvps2"/>
              <w:shd w:val="clear" w:color="auto" w:fill="FFFFFF"/>
              <w:spacing w:before="0" w:beforeAutospacing="0" w:after="0" w:afterAutospacing="0"/>
              <w:jc w:val="both"/>
              <w:rPr>
                <w:rFonts w:ascii="Verdana" w:hAnsi="Verdana"/>
                <w:b/>
                <w:sz w:val="22"/>
                <w:szCs w:val="22"/>
                <w:lang w:val="uk-UA"/>
              </w:rPr>
            </w:pPr>
            <w:r w:rsidRPr="00556845">
              <w:rPr>
                <w:rFonts w:ascii="Verdana" w:hAnsi="Verdana"/>
                <w:b/>
                <w:sz w:val="22"/>
                <w:szCs w:val="22"/>
                <w:lang w:val="uk-UA"/>
              </w:rPr>
              <w:t xml:space="preserve">Договір </w:t>
            </w:r>
            <w:r w:rsidR="009A3DDE" w:rsidRPr="00556845">
              <w:rPr>
                <w:rFonts w:ascii="Verdana" w:hAnsi="Verdana"/>
                <w:b/>
                <w:sz w:val="22"/>
                <w:szCs w:val="22"/>
                <w:lang w:val="uk-UA"/>
              </w:rPr>
              <w:t xml:space="preserve"> про закупівлю</w:t>
            </w:r>
          </w:p>
        </w:tc>
        <w:tc>
          <w:tcPr>
            <w:tcW w:w="6769" w:type="dxa"/>
          </w:tcPr>
          <w:p w:rsidR="009A3DDE" w:rsidRPr="00A728B1" w:rsidRDefault="009A3DDE" w:rsidP="00A44CC4">
            <w:pPr>
              <w:pStyle w:val="rvps2"/>
              <w:spacing w:before="0" w:beforeAutospacing="0" w:after="0" w:afterAutospacing="0"/>
              <w:jc w:val="both"/>
              <w:rPr>
                <w:rFonts w:ascii="Verdana" w:hAnsi="Verdana"/>
                <w:sz w:val="22"/>
                <w:szCs w:val="22"/>
                <w:lang w:val="uk-UA"/>
              </w:rPr>
            </w:pPr>
            <w:r w:rsidRPr="00A728B1">
              <w:rPr>
                <w:rFonts w:ascii="Verdana" w:hAnsi="Verdana"/>
                <w:sz w:val="22"/>
                <w:szCs w:val="22"/>
                <w:lang w:val="uk-UA"/>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rsidR="009A3DDE" w:rsidRPr="00A728B1" w:rsidRDefault="009A3DDE" w:rsidP="00A44CC4">
            <w:pPr>
              <w:pStyle w:val="rvps2"/>
              <w:spacing w:before="0" w:beforeAutospacing="0" w:after="0" w:afterAutospacing="0"/>
              <w:jc w:val="both"/>
              <w:rPr>
                <w:rFonts w:ascii="Verdana" w:hAnsi="Verdana"/>
                <w:sz w:val="22"/>
                <w:szCs w:val="22"/>
                <w:lang w:val="uk-UA"/>
              </w:rPr>
            </w:pPr>
            <w:r w:rsidRPr="00A728B1">
              <w:rPr>
                <w:rFonts w:ascii="Verdana" w:hAnsi="Verdana"/>
                <w:sz w:val="22"/>
                <w:szCs w:val="22"/>
                <w:lang w:val="uk-UA"/>
              </w:rPr>
              <w:t>Проект договору складається замовником з урахуванням особливостей предмету закупівлі.</w:t>
            </w:r>
          </w:p>
          <w:p w:rsidR="009A3DDE" w:rsidRPr="00A728B1" w:rsidRDefault="009A3DDE" w:rsidP="00A44CC4">
            <w:pPr>
              <w:pStyle w:val="rvps2"/>
              <w:spacing w:before="0" w:beforeAutospacing="0" w:after="0" w:afterAutospacing="0"/>
              <w:jc w:val="both"/>
              <w:rPr>
                <w:rFonts w:ascii="Verdana" w:hAnsi="Verdana"/>
                <w:sz w:val="22"/>
                <w:szCs w:val="22"/>
                <w:lang w:val="uk-UA"/>
              </w:rPr>
            </w:pPr>
            <w:r w:rsidRPr="00A728B1">
              <w:rPr>
                <w:rFonts w:ascii="Verdana" w:hAnsi="Verdana"/>
                <w:sz w:val="22"/>
                <w:szCs w:val="22"/>
                <w:lang w:val="uk-UA"/>
              </w:rPr>
              <w:t>Разом з документацією замовником подається Проект договору про закупівлю з обов’язковим зазначенням порядку змін його умов</w:t>
            </w:r>
            <w:r w:rsidR="00CB63B4" w:rsidRPr="00A728B1">
              <w:rPr>
                <w:rFonts w:ascii="Verdana" w:hAnsi="Verdana"/>
                <w:sz w:val="22"/>
                <w:szCs w:val="22"/>
                <w:lang w:val="uk-UA"/>
              </w:rPr>
              <w:t xml:space="preserve">, </w:t>
            </w:r>
            <w:r w:rsidR="007A5DD1" w:rsidRPr="00A728B1">
              <w:rPr>
                <w:rFonts w:ascii="Verdana" w:hAnsi="Verdana"/>
                <w:sz w:val="22"/>
                <w:szCs w:val="22"/>
                <w:lang w:val="uk-UA"/>
              </w:rPr>
              <w:t>згоду з якими учасником надається письмове погодження у складі пропозиції.</w:t>
            </w:r>
          </w:p>
          <w:p w:rsidR="009A3DDE" w:rsidRPr="00A728B1" w:rsidRDefault="009A3DDE" w:rsidP="00A44CC4">
            <w:pPr>
              <w:pStyle w:val="rvps2"/>
              <w:spacing w:before="0" w:beforeAutospacing="0" w:after="0" w:afterAutospacing="0"/>
              <w:jc w:val="both"/>
              <w:rPr>
                <w:rFonts w:ascii="Verdana" w:hAnsi="Verdana"/>
                <w:sz w:val="22"/>
                <w:szCs w:val="22"/>
                <w:lang w:val="uk-UA"/>
              </w:rPr>
            </w:pPr>
            <w:r w:rsidRPr="00A728B1">
              <w:rPr>
                <w:rFonts w:ascii="Verdana" w:hAnsi="Verdana"/>
                <w:sz w:val="22"/>
                <w:szCs w:val="22"/>
                <w:lang w:val="uk-UA"/>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9A3DDE" w:rsidRPr="00A728B1" w:rsidRDefault="009A3DDE" w:rsidP="00A44CC4">
            <w:pPr>
              <w:pStyle w:val="rvps2"/>
              <w:spacing w:before="0" w:beforeAutospacing="0" w:after="0" w:afterAutospacing="0"/>
              <w:jc w:val="both"/>
              <w:rPr>
                <w:rFonts w:ascii="Verdana" w:hAnsi="Verdana"/>
                <w:sz w:val="22"/>
                <w:szCs w:val="22"/>
                <w:lang w:val="uk-UA"/>
              </w:rPr>
            </w:pPr>
            <w:r w:rsidRPr="00A728B1">
              <w:rPr>
                <w:rFonts w:ascii="Verdana" w:hAnsi="Verdana"/>
                <w:sz w:val="22"/>
                <w:szCs w:val="22"/>
                <w:lang w:val="uk-UA"/>
              </w:rPr>
              <w:t xml:space="preserve">Переможець </w:t>
            </w:r>
            <w:r w:rsidRPr="00A728B1">
              <w:rPr>
                <w:rFonts w:ascii="Verdana" w:hAnsi="Verdana"/>
                <w:sz w:val="22"/>
                <w:szCs w:val="22"/>
                <w:shd w:val="clear" w:color="auto" w:fill="FFFFFF"/>
              </w:rPr>
              <w:t>спрощеної</w:t>
            </w:r>
            <w:r w:rsidR="00EB6B08">
              <w:rPr>
                <w:rFonts w:ascii="Verdana" w:hAnsi="Verdana"/>
                <w:sz w:val="22"/>
                <w:szCs w:val="22"/>
                <w:shd w:val="clear" w:color="auto" w:fill="FFFFFF"/>
                <w:lang w:val="uk-UA"/>
              </w:rPr>
              <w:t xml:space="preserve"> </w:t>
            </w:r>
            <w:r w:rsidRPr="00A728B1">
              <w:rPr>
                <w:rFonts w:ascii="Verdana" w:hAnsi="Verdana"/>
                <w:sz w:val="22"/>
                <w:szCs w:val="22"/>
                <w:shd w:val="clear" w:color="auto" w:fill="FFFFFF"/>
              </w:rPr>
              <w:t>закупі</w:t>
            </w:r>
            <w:r w:rsidR="00EB6B08">
              <w:rPr>
                <w:rFonts w:ascii="Verdana" w:hAnsi="Verdana"/>
                <w:sz w:val="22"/>
                <w:szCs w:val="22"/>
                <w:shd w:val="clear" w:color="auto" w:fill="FFFFFF"/>
                <w:lang w:val="uk-UA"/>
              </w:rPr>
              <w:t xml:space="preserve"> </w:t>
            </w:r>
            <w:r w:rsidRPr="00A728B1">
              <w:rPr>
                <w:rFonts w:ascii="Verdana" w:hAnsi="Verdana"/>
                <w:sz w:val="22"/>
                <w:szCs w:val="22"/>
                <w:lang w:val="uk-UA"/>
              </w:rPr>
              <w:t>під час укладення договору про закупівлю повинен надати:</w:t>
            </w:r>
          </w:p>
          <w:p w:rsidR="009A3DDE" w:rsidRPr="00A728B1" w:rsidRDefault="009A3DDE" w:rsidP="00A44CC4">
            <w:pPr>
              <w:pStyle w:val="rvps2"/>
              <w:spacing w:before="0" w:beforeAutospacing="0" w:after="0" w:afterAutospacing="0"/>
              <w:jc w:val="both"/>
              <w:rPr>
                <w:rFonts w:ascii="Verdana" w:hAnsi="Verdana"/>
                <w:sz w:val="22"/>
                <w:szCs w:val="22"/>
                <w:lang w:val="uk-UA"/>
              </w:rPr>
            </w:pPr>
            <w:r w:rsidRPr="00A728B1">
              <w:rPr>
                <w:rFonts w:ascii="Verdana" w:hAnsi="Verdana"/>
                <w:sz w:val="22"/>
                <w:szCs w:val="22"/>
                <w:lang w:val="uk-UA"/>
              </w:rPr>
              <w:t>1) відповідну інформацію про право підписання договору про закупівлю;</w:t>
            </w:r>
          </w:p>
          <w:p w:rsidR="009A3DDE" w:rsidRPr="00A728B1" w:rsidRDefault="009A3DDE" w:rsidP="00A44CC4">
            <w:pPr>
              <w:pStyle w:val="rvps2"/>
              <w:spacing w:before="0" w:beforeAutospacing="0" w:after="0" w:afterAutospacing="0"/>
              <w:jc w:val="both"/>
              <w:rPr>
                <w:rFonts w:ascii="Verdana" w:hAnsi="Verdana"/>
                <w:sz w:val="22"/>
                <w:szCs w:val="22"/>
                <w:lang w:val="uk-UA"/>
              </w:rPr>
            </w:pPr>
            <w:r w:rsidRPr="00A728B1">
              <w:rPr>
                <w:rFonts w:ascii="Verdana" w:hAnsi="Verdana"/>
                <w:sz w:val="22"/>
                <w:szCs w:val="22"/>
                <w:lang w:val="uk-UA"/>
              </w:rPr>
              <w:t xml:space="preserve">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w:t>
            </w:r>
            <w:r w:rsidRPr="00A728B1">
              <w:rPr>
                <w:rFonts w:ascii="Verdana" w:hAnsi="Verdana"/>
                <w:sz w:val="22"/>
                <w:szCs w:val="22"/>
                <w:lang w:val="uk-UA"/>
              </w:rPr>
              <w:lastRenderedPageBreak/>
              <w:t>передбачено законом.</w:t>
            </w:r>
          </w:p>
          <w:p w:rsidR="00FB6107" w:rsidRPr="00A728B1" w:rsidRDefault="009A3DDE" w:rsidP="00050A2D">
            <w:pPr>
              <w:pStyle w:val="rvps2"/>
              <w:spacing w:before="0" w:beforeAutospacing="0" w:after="0" w:afterAutospacing="0"/>
              <w:jc w:val="both"/>
              <w:rPr>
                <w:rFonts w:ascii="Verdana" w:hAnsi="Verdana"/>
                <w:sz w:val="22"/>
                <w:szCs w:val="22"/>
                <w:lang w:val="uk-UA"/>
              </w:rPr>
            </w:pPr>
            <w:r w:rsidRPr="00A728B1">
              <w:rPr>
                <w:rFonts w:ascii="Verdana" w:hAnsi="Verdana"/>
                <w:sz w:val="22"/>
                <w:szCs w:val="22"/>
                <w:lang w:val="uk-UA"/>
              </w:rPr>
              <w:t>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p>
        </w:tc>
      </w:tr>
      <w:tr w:rsidR="00C73FA8" w:rsidRPr="00556845" w:rsidTr="00A44CC4">
        <w:tc>
          <w:tcPr>
            <w:tcW w:w="10025" w:type="dxa"/>
            <w:gridSpan w:val="3"/>
          </w:tcPr>
          <w:p w:rsidR="007A01EA" w:rsidRPr="00556845" w:rsidRDefault="002B3FB1" w:rsidP="00A44CC4">
            <w:pPr>
              <w:spacing w:line="240" w:lineRule="auto"/>
              <w:jc w:val="center"/>
              <w:rPr>
                <w:rFonts w:ascii="Verdana" w:hAnsi="Verdana" w:cs="Times New Roman"/>
                <w:b/>
                <w:color w:val="auto"/>
                <w:lang w:val="uk-UA"/>
              </w:rPr>
            </w:pPr>
            <w:r w:rsidRPr="00556845">
              <w:rPr>
                <w:rFonts w:ascii="Verdana" w:hAnsi="Verdana" w:cs="Times New Roman"/>
                <w:b/>
                <w:color w:val="auto"/>
                <w:lang w:val="uk-UA"/>
              </w:rPr>
              <w:lastRenderedPageBreak/>
              <w:t xml:space="preserve">13. </w:t>
            </w:r>
            <w:r w:rsidR="007A01EA" w:rsidRPr="00556845">
              <w:rPr>
                <w:rFonts w:ascii="Verdana" w:hAnsi="Verdana" w:cs="Times New Roman"/>
                <w:b/>
                <w:color w:val="auto"/>
                <w:lang w:val="uk-UA"/>
              </w:rPr>
              <w:t xml:space="preserve">Додатки до </w:t>
            </w:r>
            <w:r w:rsidRPr="00556845">
              <w:rPr>
                <w:rFonts w:ascii="Verdana" w:hAnsi="Verdana" w:cs="Times New Roman"/>
                <w:b/>
                <w:color w:val="auto"/>
                <w:lang w:val="uk-UA"/>
              </w:rPr>
              <w:t xml:space="preserve">документації, </w:t>
            </w:r>
            <w:r w:rsidR="007A01EA" w:rsidRPr="00556845">
              <w:rPr>
                <w:rFonts w:ascii="Verdana" w:hAnsi="Verdana" w:cs="Times New Roman"/>
                <w:b/>
                <w:color w:val="auto"/>
                <w:lang w:val="uk-UA"/>
              </w:rPr>
              <w:t xml:space="preserve">які є </w:t>
            </w:r>
            <w:r w:rsidRPr="00556845">
              <w:rPr>
                <w:rFonts w:ascii="Verdana" w:hAnsi="Verdana" w:cs="Times New Roman"/>
                <w:b/>
                <w:color w:val="auto"/>
                <w:lang w:val="uk-UA"/>
              </w:rPr>
              <w:t>її</w:t>
            </w:r>
            <w:r w:rsidR="007A01EA" w:rsidRPr="00556845">
              <w:rPr>
                <w:rFonts w:ascii="Verdana" w:hAnsi="Verdana" w:cs="Times New Roman"/>
                <w:b/>
                <w:color w:val="auto"/>
                <w:lang w:val="uk-UA"/>
              </w:rPr>
              <w:t xml:space="preserve"> невід</w:t>
            </w:r>
            <w:r w:rsidR="007A01EA" w:rsidRPr="00556845">
              <w:rPr>
                <w:rFonts w:ascii="Verdana" w:hAnsi="Verdana" w:cs="Times New Roman"/>
                <w:b/>
                <w:color w:val="auto"/>
              </w:rPr>
              <w:t>’</w:t>
            </w:r>
            <w:r w:rsidR="007A01EA" w:rsidRPr="00556845">
              <w:rPr>
                <w:rFonts w:ascii="Verdana" w:hAnsi="Verdana" w:cs="Times New Roman"/>
                <w:b/>
                <w:color w:val="auto"/>
                <w:lang w:val="uk-UA"/>
              </w:rPr>
              <w:t>ємною частиною</w:t>
            </w:r>
          </w:p>
        </w:tc>
      </w:tr>
      <w:tr w:rsidR="00C73FA8" w:rsidRPr="00556845" w:rsidTr="00A44CC4">
        <w:tc>
          <w:tcPr>
            <w:tcW w:w="796" w:type="dxa"/>
          </w:tcPr>
          <w:p w:rsidR="007A01EA" w:rsidRPr="00556845" w:rsidRDefault="002B3FB1" w:rsidP="00A44CC4">
            <w:pPr>
              <w:pStyle w:val="rvps2"/>
              <w:spacing w:before="0" w:beforeAutospacing="0" w:after="150" w:afterAutospacing="0"/>
              <w:jc w:val="center"/>
              <w:rPr>
                <w:rFonts w:ascii="Verdana" w:hAnsi="Verdana"/>
                <w:sz w:val="22"/>
                <w:szCs w:val="22"/>
                <w:lang w:val="uk-UA"/>
              </w:rPr>
            </w:pPr>
            <w:r w:rsidRPr="00556845">
              <w:rPr>
                <w:rFonts w:ascii="Verdana" w:hAnsi="Verdana"/>
                <w:sz w:val="22"/>
                <w:szCs w:val="22"/>
                <w:lang w:val="uk-UA"/>
              </w:rPr>
              <w:t>13.</w:t>
            </w:r>
            <w:r w:rsidR="007A01EA" w:rsidRPr="00556845">
              <w:rPr>
                <w:rFonts w:ascii="Verdana" w:hAnsi="Verdana"/>
                <w:sz w:val="22"/>
                <w:szCs w:val="22"/>
                <w:lang w:val="uk-UA"/>
              </w:rPr>
              <w:t>1.</w:t>
            </w:r>
          </w:p>
        </w:tc>
        <w:tc>
          <w:tcPr>
            <w:tcW w:w="9229" w:type="dxa"/>
            <w:gridSpan w:val="2"/>
          </w:tcPr>
          <w:p w:rsidR="007A01EA" w:rsidRPr="00556845" w:rsidRDefault="0085659D" w:rsidP="00A44CC4">
            <w:pPr>
              <w:spacing w:line="240" w:lineRule="auto"/>
              <w:jc w:val="both"/>
              <w:rPr>
                <w:rFonts w:ascii="Verdana" w:hAnsi="Verdana" w:cs="Times New Roman"/>
                <w:color w:val="auto"/>
                <w:lang w:val="uk-UA"/>
              </w:rPr>
            </w:pPr>
            <w:r>
              <w:rPr>
                <w:rFonts w:ascii="Verdana" w:hAnsi="Verdana" w:cs="Times New Roman"/>
                <w:color w:val="auto"/>
                <w:lang w:val="uk-UA"/>
              </w:rPr>
              <w:t>Цінова пропозиція (</w:t>
            </w:r>
            <w:r w:rsidR="007A01EA" w:rsidRPr="00556845">
              <w:rPr>
                <w:rFonts w:ascii="Verdana" w:hAnsi="Verdana" w:cs="Times New Roman"/>
                <w:color w:val="auto"/>
                <w:lang w:val="uk-UA"/>
              </w:rPr>
              <w:t>Вимоги до предмету закупівлі</w:t>
            </w:r>
            <w:r w:rsidR="009E059A" w:rsidRPr="00556845">
              <w:rPr>
                <w:rFonts w:ascii="Verdana" w:hAnsi="Verdana" w:cs="Times New Roman"/>
                <w:color w:val="auto"/>
                <w:lang w:val="uk-UA"/>
              </w:rPr>
              <w:t xml:space="preserve"> . Інформація про необхідні технічні та кількісні  характеристики</w:t>
            </w:r>
            <w:r>
              <w:rPr>
                <w:rFonts w:ascii="Verdana" w:hAnsi="Verdana" w:cs="Times New Roman"/>
                <w:color w:val="auto"/>
                <w:lang w:val="uk-UA"/>
              </w:rPr>
              <w:t>)</w:t>
            </w:r>
            <w:r w:rsidR="009E059A" w:rsidRPr="00556845">
              <w:rPr>
                <w:rFonts w:ascii="Verdana" w:hAnsi="Verdana" w:cs="Times New Roman"/>
                <w:color w:val="auto"/>
                <w:lang w:val="uk-UA"/>
              </w:rPr>
              <w:t>.</w:t>
            </w:r>
            <w:r w:rsidR="00F21218">
              <w:rPr>
                <w:rFonts w:ascii="Verdana" w:hAnsi="Verdana" w:cs="Times New Roman"/>
                <w:color w:val="auto"/>
                <w:lang w:val="uk-UA"/>
              </w:rPr>
              <w:t xml:space="preserve"> </w:t>
            </w:r>
          </w:p>
          <w:p w:rsidR="007A01EA" w:rsidRPr="00556845" w:rsidRDefault="007A01EA" w:rsidP="00A44CC4">
            <w:pPr>
              <w:spacing w:line="240" w:lineRule="auto"/>
              <w:jc w:val="both"/>
              <w:rPr>
                <w:rFonts w:ascii="Verdana" w:hAnsi="Verdana" w:cs="Times New Roman"/>
                <w:b/>
                <w:color w:val="auto"/>
                <w:lang w:val="uk-UA"/>
              </w:rPr>
            </w:pPr>
          </w:p>
        </w:tc>
      </w:tr>
      <w:tr w:rsidR="00C73FA8" w:rsidRPr="00556845" w:rsidTr="00A44CC4">
        <w:tc>
          <w:tcPr>
            <w:tcW w:w="796" w:type="dxa"/>
          </w:tcPr>
          <w:p w:rsidR="007A01EA" w:rsidRPr="00556845" w:rsidRDefault="002B3FB1" w:rsidP="00A44CC4">
            <w:pPr>
              <w:pStyle w:val="rvps2"/>
              <w:spacing w:before="0" w:beforeAutospacing="0" w:after="150" w:afterAutospacing="0"/>
              <w:jc w:val="center"/>
              <w:rPr>
                <w:rFonts w:ascii="Verdana" w:hAnsi="Verdana"/>
                <w:sz w:val="22"/>
                <w:szCs w:val="22"/>
                <w:lang w:val="uk-UA"/>
              </w:rPr>
            </w:pPr>
            <w:r w:rsidRPr="00556845">
              <w:rPr>
                <w:rFonts w:ascii="Verdana" w:hAnsi="Verdana"/>
                <w:sz w:val="22"/>
                <w:szCs w:val="22"/>
                <w:lang w:val="uk-UA"/>
              </w:rPr>
              <w:t>13.</w:t>
            </w:r>
            <w:r w:rsidR="007A01EA" w:rsidRPr="00556845">
              <w:rPr>
                <w:rFonts w:ascii="Verdana" w:hAnsi="Verdana"/>
                <w:sz w:val="22"/>
                <w:szCs w:val="22"/>
                <w:lang w:val="uk-UA"/>
              </w:rPr>
              <w:t>2.</w:t>
            </w:r>
          </w:p>
        </w:tc>
        <w:tc>
          <w:tcPr>
            <w:tcW w:w="9229" w:type="dxa"/>
            <w:gridSpan w:val="2"/>
          </w:tcPr>
          <w:p w:rsidR="007A01EA" w:rsidRPr="00556845" w:rsidRDefault="007A01EA" w:rsidP="006B5AC6">
            <w:pPr>
              <w:spacing w:line="240" w:lineRule="auto"/>
              <w:jc w:val="both"/>
              <w:rPr>
                <w:rFonts w:ascii="Verdana" w:hAnsi="Verdana" w:cs="Times New Roman"/>
                <w:b/>
                <w:color w:val="auto"/>
                <w:lang w:val="uk-UA"/>
              </w:rPr>
            </w:pPr>
            <w:r w:rsidRPr="00556845">
              <w:rPr>
                <w:rFonts w:ascii="Verdana" w:hAnsi="Verdana" w:cs="Times New Roman"/>
                <w:color w:val="auto"/>
                <w:lang w:val="uk-UA"/>
              </w:rPr>
              <w:t>Проект договору про закупівлю.</w:t>
            </w:r>
          </w:p>
        </w:tc>
      </w:tr>
    </w:tbl>
    <w:p w:rsidR="00BC7647" w:rsidRDefault="00BC7647" w:rsidP="00BE17CD">
      <w:pPr>
        <w:tabs>
          <w:tab w:val="left" w:pos="-540"/>
        </w:tabs>
        <w:ind w:left="180" w:firstLine="387"/>
        <w:jc w:val="right"/>
        <w:rPr>
          <w:rFonts w:ascii="Verdana" w:hAnsi="Verdana"/>
          <w:b/>
          <w:color w:val="auto"/>
          <w:u w:val="single"/>
          <w:lang w:val="uk-UA"/>
        </w:rPr>
      </w:pPr>
    </w:p>
    <w:p w:rsidR="00BC7647" w:rsidRDefault="00BC7647" w:rsidP="00BE17CD">
      <w:pPr>
        <w:tabs>
          <w:tab w:val="left" w:pos="-540"/>
        </w:tabs>
        <w:ind w:left="180" w:firstLine="387"/>
        <w:jc w:val="right"/>
        <w:rPr>
          <w:rFonts w:ascii="Verdana" w:hAnsi="Verdana"/>
          <w:b/>
          <w:color w:val="auto"/>
          <w:u w:val="single"/>
          <w:lang w:val="uk-UA"/>
        </w:rPr>
      </w:pPr>
    </w:p>
    <w:p w:rsidR="00B20FAC" w:rsidRDefault="00B20FAC" w:rsidP="00BE17CD">
      <w:pPr>
        <w:tabs>
          <w:tab w:val="left" w:pos="-540"/>
        </w:tabs>
        <w:ind w:left="180" w:firstLine="387"/>
        <w:jc w:val="right"/>
        <w:rPr>
          <w:rFonts w:ascii="Verdana" w:hAnsi="Verdana"/>
          <w:b/>
          <w:color w:val="auto"/>
          <w:u w:val="single"/>
          <w:lang w:val="uk-UA"/>
        </w:rPr>
      </w:pPr>
    </w:p>
    <w:p w:rsidR="00B20FAC" w:rsidRDefault="00B20FAC" w:rsidP="00BE17CD">
      <w:pPr>
        <w:tabs>
          <w:tab w:val="left" w:pos="-540"/>
        </w:tabs>
        <w:ind w:left="180" w:firstLine="387"/>
        <w:jc w:val="right"/>
        <w:rPr>
          <w:rFonts w:ascii="Verdana" w:hAnsi="Verdana"/>
          <w:b/>
          <w:color w:val="auto"/>
          <w:u w:val="single"/>
          <w:lang w:val="uk-UA"/>
        </w:rPr>
      </w:pPr>
    </w:p>
    <w:p w:rsidR="00B20FAC" w:rsidRDefault="00B20FAC" w:rsidP="00BE17CD">
      <w:pPr>
        <w:tabs>
          <w:tab w:val="left" w:pos="-540"/>
        </w:tabs>
        <w:ind w:left="180" w:firstLine="387"/>
        <w:jc w:val="right"/>
        <w:rPr>
          <w:rFonts w:ascii="Verdana" w:hAnsi="Verdana"/>
          <w:b/>
          <w:color w:val="auto"/>
          <w:u w:val="single"/>
          <w:lang w:val="uk-UA"/>
        </w:rPr>
      </w:pPr>
    </w:p>
    <w:p w:rsidR="00B20FAC" w:rsidRDefault="00B20FAC" w:rsidP="00BE17CD">
      <w:pPr>
        <w:tabs>
          <w:tab w:val="left" w:pos="-540"/>
        </w:tabs>
        <w:ind w:left="180" w:firstLine="387"/>
        <w:jc w:val="right"/>
        <w:rPr>
          <w:rFonts w:ascii="Verdana" w:hAnsi="Verdana"/>
          <w:b/>
          <w:color w:val="auto"/>
          <w:u w:val="single"/>
          <w:lang w:val="uk-UA"/>
        </w:rPr>
      </w:pPr>
    </w:p>
    <w:p w:rsidR="00B20FAC" w:rsidRDefault="00B20FAC" w:rsidP="00BE17CD">
      <w:pPr>
        <w:tabs>
          <w:tab w:val="left" w:pos="-540"/>
        </w:tabs>
        <w:ind w:left="180" w:firstLine="387"/>
        <w:jc w:val="right"/>
        <w:rPr>
          <w:rFonts w:ascii="Verdana" w:hAnsi="Verdana"/>
          <w:b/>
          <w:color w:val="auto"/>
          <w:u w:val="single"/>
          <w:lang w:val="uk-UA"/>
        </w:rPr>
      </w:pPr>
    </w:p>
    <w:p w:rsidR="00B20FAC" w:rsidRDefault="00B20FAC" w:rsidP="00BE17CD">
      <w:pPr>
        <w:tabs>
          <w:tab w:val="left" w:pos="-540"/>
        </w:tabs>
        <w:ind w:left="180" w:firstLine="387"/>
        <w:jc w:val="right"/>
        <w:rPr>
          <w:rFonts w:ascii="Verdana" w:hAnsi="Verdana"/>
          <w:b/>
          <w:color w:val="auto"/>
          <w:u w:val="single"/>
          <w:lang w:val="uk-UA"/>
        </w:rPr>
      </w:pPr>
    </w:p>
    <w:p w:rsidR="00B20FAC" w:rsidRDefault="00B20FAC" w:rsidP="00BE17CD">
      <w:pPr>
        <w:tabs>
          <w:tab w:val="left" w:pos="-540"/>
        </w:tabs>
        <w:ind w:left="180" w:firstLine="387"/>
        <w:jc w:val="right"/>
        <w:rPr>
          <w:rFonts w:ascii="Verdana" w:hAnsi="Verdana"/>
          <w:b/>
          <w:color w:val="auto"/>
          <w:u w:val="single"/>
          <w:lang w:val="uk-UA"/>
        </w:rPr>
      </w:pPr>
    </w:p>
    <w:p w:rsidR="00B20FAC" w:rsidRDefault="00B20FAC" w:rsidP="00BE17CD">
      <w:pPr>
        <w:tabs>
          <w:tab w:val="left" w:pos="-540"/>
        </w:tabs>
        <w:ind w:left="180" w:firstLine="387"/>
        <w:jc w:val="right"/>
        <w:rPr>
          <w:rFonts w:ascii="Verdana" w:hAnsi="Verdana"/>
          <w:b/>
          <w:color w:val="auto"/>
          <w:u w:val="single"/>
          <w:lang w:val="uk-UA"/>
        </w:rPr>
      </w:pPr>
    </w:p>
    <w:p w:rsidR="00B20FAC" w:rsidRDefault="00B20FAC" w:rsidP="00BE17CD">
      <w:pPr>
        <w:tabs>
          <w:tab w:val="left" w:pos="-540"/>
        </w:tabs>
        <w:ind w:left="180" w:firstLine="387"/>
        <w:jc w:val="right"/>
        <w:rPr>
          <w:rFonts w:ascii="Verdana" w:hAnsi="Verdana"/>
          <w:b/>
          <w:color w:val="auto"/>
          <w:u w:val="single"/>
          <w:lang w:val="uk-UA"/>
        </w:rPr>
      </w:pPr>
    </w:p>
    <w:p w:rsidR="00B20FAC" w:rsidRDefault="00B20FAC" w:rsidP="00BE17CD">
      <w:pPr>
        <w:tabs>
          <w:tab w:val="left" w:pos="-540"/>
        </w:tabs>
        <w:ind w:left="180" w:firstLine="387"/>
        <w:jc w:val="right"/>
        <w:rPr>
          <w:rFonts w:ascii="Verdana" w:hAnsi="Verdana"/>
          <w:b/>
          <w:color w:val="auto"/>
          <w:u w:val="single"/>
          <w:lang w:val="uk-UA"/>
        </w:rPr>
      </w:pPr>
    </w:p>
    <w:p w:rsidR="00B20FAC" w:rsidRDefault="00B20FAC" w:rsidP="00BE17CD">
      <w:pPr>
        <w:tabs>
          <w:tab w:val="left" w:pos="-540"/>
        </w:tabs>
        <w:ind w:left="180" w:firstLine="387"/>
        <w:jc w:val="right"/>
        <w:rPr>
          <w:rFonts w:ascii="Verdana" w:hAnsi="Verdana"/>
          <w:b/>
          <w:color w:val="auto"/>
          <w:u w:val="single"/>
          <w:lang w:val="uk-UA"/>
        </w:rPr>
      </w:pPr>
    </w:p>
    <w:p w:rsidR="00B20FAC" w:rsidRDefault="00B20FAC" w:rsidP="00BE17CD">
      <w:pPr>
        <w:tabs>
          <w:tab w:val="left" w:pos="-540"/>
        </w:tabs>
        <w:ind w:left="180" w:firstLine="387"/>
        <w:jc w:val="right"/>
        <w:rPr>
          <w:rFonts w:ascii="Verdana" w:hAnsi="Verdana"/>
          <w:b/>
          <w:color w:val="auto"/>
          <w:u w:val="single"/>
          <w:lang w:val="uk-UA"/>
        </w:rPr>
      </w:pPr>
    </w:p>
    <w:p w:rsidR="00B20FAC" w:rsidRDefault="00B20FAC" w:rsidP="00BE17CD">
      <w:pPr>
        <w:tabs>
          <w:tab w:val="left" w:pos="-540"/>
        </w:tabs>
        <w:ind w:left="180" w:firstLine="387"/>
        <w:jc w:val="right"/>
        <w:rPr>
          <w:rFonts w:ascii="Verdana" w:hAnsi="Verdana"/>
          <w:b/>
          <w:color w:val="auto"/>
          <w:u w:val="single"/>
          <w:lang w:val="uk-UA"/>
        </w:rPr>
      </w:pPr>
    </w:p>
    <w:p w:rsidR="00B20FAC" w:rsidRDefault="00B20FAC" w:rsidP="00BE17CD">
      <w:pPr>
        <w:tabs>
          <w:tab w:val="left" w:pos="-540"/>
        </w:tabs>
        <w:ind w:left="180" w:firstLine="387"/>
        <w:jc w:val="right"/>
        <w:rPr>
          <w:rFonts w:ascii="Verdana" w:hAnsi="Verdana"/>
          <w:b/>
          <w:color w:val="auto"/>
          <w:u w:val="single"/>
          <w:lang w:val="uk-UA"/>
        </w:rPr>
      </w:pPr>
    </w:p>
    <w:p w:rsidR="00B20FAC" w:rsidRDefault="00B20FAC" w:rsidP="00BE17CD">
      <w:pPr>
        <w:tabs>
          <w:tab w:val="left" w:pos="-540"/>
        </w:tabs>
        <w:ind w:left="180" w:firstLine="387"/>
        <w:jc w:val="right"/>
        <w:rPr>
          <w:rFonts w:ascii="Verdana" w:hAnsi="Verdana"/>
          <w:b/>
          <w:color w:val="auto"/>
          <w:u w:val="single"/>
          <w:lang w:val="uk-UA"/>
        </w:rPr>
      </w:pPr>
    </w:p>
    <w:p w:rsidR="00B20FAC" w:rsidRDefault="00B20FAC" w:rsidP="00BE17CD">
      <w:pPr>
        <w:tabs>
          <w:tab w:val="left" w:pos="-540"/>
        </w:tabs>
        <w:ind w:left="180" w:firstLine="387"/>
        <w:jc w:val="right"/>
        <w:rPr>
          <w:rFonts w:ascii="Verdana" w:hAnsi="Verdana"/>
          <w:b/>
          <w:color w:val="auto"/>
          <w:u w:val="single"/>
          <w:lang w:val="uk-UA"/>
        </w:rPr>
      </w:pPr>
    </w:p>
    <w:p w:rsidR="009B4863" w:rsidRDefault="009B4863" w:rsidP="00BE17CD">
      <w:pPr>
        <w:tabs>
          <w:tab w:val="left" w:pos="-540"/>
        </w:tabs>
        <w:ind w:left="180" w:firstLine="387"/>
        <w:jc w:val="right"/>
        <w:rPr>
          <w:rFonts w:ascii="Verdana" w:hAnsi="Verdana"/>
          <w:b/>
          <w:color w:val="auto"/>
          <w:u w:val="single"/>
          <w:lang w:val="uk-UA"/>
        </w:rPr>
      </w:pPr>
    </w:p>
    <w:p w:rsidR="009B4863" w:rsidRDefault="009B4863" w:rsidP="00BE17CD">
      <w:pPr>
        <w:tabs>
          <w:tab w:val="left" w:pos="-540"/>
        </w:tabs>
        <w:ind w:left="180" w:firstLine="387"/>
        <w:jc w:val="right"/>
        <w:rPr>
          <w:rFonts w:ascii="Verdana" w:hAnsi="Verdana"/>
          <w:b/>
          <w:color w:val="auto"/>
          <w:u w:val="single"/>
          <w:lang w:val="uk-UA"/>
        </w:rPr>
      </w:pPr>
    </w:p>
    <w:p w:rsidR="009B4863" w:rsidRDefault="009B4863" w:rsidP="00BE17CD">
      <w:pPr>
        <w:tabs>
          <w:tab w:val="left" w:pos="-540"/>
        </w:tabs>
        <w:ind w:left="180" w:firstLine="387"/>
        <w:jc w:val="right"/>
        <w:rPr>
          <w:rFonts w:ascii="Verdana" w:hAnsi="Verdana"/>
          <w:b/>
          <w:color w:val="auto"/>
          <w:u w:val="single"/>
          <w:lang w:val="uk-UA"/>
        </w:rPr>
      </w:pPr>
    </w:p>
    <w:p w:rsidR="009B4863" w:rsidRDefault="009B4863" w:rsidP="00BE17CD">
      <w:pPr>
        <w:tabs>
          <w:tab w:val="left" w:pos="-540"/>
        </w:tabs>
        <w:ind w:left="180" w:firstLine="387"/>
        <w:jc w:val="right"/>
        <w:rPr>
          <w:rFonts w:ascii="Verdana" w:hAnsi="Verdana"/>
          <w:b/>
          <w:color w:val="auto"/>
          <w:u w:val="single"/>
          <w:lang w:val="uk-UA"/>
        </w:rPr>
      </w:pPr>
    </w:p>
    <w:p w:rsidR="009B4863" w:rsidRDefault="009B4863" w:rsidP="00BE17CD">
      <w:pPr>
        <w:tabs>
          <w:tab w:val="left" w:pos="-540"/>
        </w:tabs>
        <w:ind w:left="180" w:firstLine="387"/>
        <w:jc w:val="right"/>
        <w:rPr>
          <w:rFonts w:ascii="Verdana" w:hAnsi="Verdana"/>
          <w:b/>
          <w:color w:val="auto"/>
          <w:u w:val="single"/>
          <w:lang w:val="uk-UA"/>
        </w:rPr>
      </w:pPr>
    </w:p>
    <w:p w:rsidR="009B4863" w:rsidRDefault="009B4863" w:rsidP="00BE17CD">
      <w:pPr>
        <w:tabs>
          <w:tab w:val="left" w:pos="-540"/>
        </w:tabs>
        <w:ind w:left="180" w:firstLine="387"/>
        <w:jc w:val="right"/>
        <w:rPr>
          <w:rFonts w:ascii="Verdana" w:hAnsi="Verdana"/>
          <w:b/>
          <w:color w:val="auto"/>
          <w:u w:val="single"/>
          <w:lang w:val="uk-UA"/>
        </w:rPr>
      </w:pPr>
    </w:p>
    <w:p w:rsidR="009B4863" w:rsidRDefault="009B4863" w:rsidP="00BE17CD">
      <w:pPr>
        <w:tabs>
          <w:tab w:val="left" w:pos="-540"/>
        </w:tabs>
        <w:ind w:left="180" w:firstLine="387"/>
        <w:jc w:val="right"/>
        <w:rPr>
          <w:rFonts w:ascii="Verdana" w:hAnsi="Verdana"/>
          <w:b/>
          <w:color w:val="auto"/>
          <w:u w:val="single"/>
          <w:lang w:val="uk-UA"/>
        </w:rPr>
      </w:pPr>
    </w:p>
    <w:p w:rsidR="009B4863" w:rsidRDefault="009B4863" w:rsidP="00BE17CD">
      <w:pPr>
        <w:tabs>
          <w:tab w:val="left" w:pos="-540"/>
        </w:tabs>
        <w:ind w:left="180" w:firstLine="387"/>
        <w:jc w:val="right"/>
        <w:rPr>
          <w:rFonts w:ascii="Verdana" w:hAnsi="Verdana"/>
          <w:b/>
          <w:color w:val="auto"/>
          <w:u w:val="single"/>
          <w:lang w:val="uk-UA"/>
        </w:rPr>
      </w:pPr>
    </w:p>
    <w:p w:rsidR="009B4863" w:rsidRDefault="009B4863" w:rsidP="00BE17CD">
      <w:pPr>
        <w:tabs>
          <w:tab w:val="left" w:pos="-540"/>
        </w:tabs>
        <w:ind w:left="180" w:firstLine="387"/>
        <w:jc w:val="right"/>
        <w:rPr>
          <w:rFonts w:ascii="Verdana" w:hAnsi="Verdana"/>
          <w:b/>
          <w:color w:val="auto"/>
          <w:u w:val="single"/>
          <w:lang w:val="uk-UA"/>
        </w:rPr>
      </w:pPr>
    </w:p>
    <w:p w:rsidR="009B4863" w:rsidRDefault="009B4863" w:rsidP="00BE17CD">
      <w:pPr>
        <w:tabs>
          <w:tab w:val="left" w:pos="-540"/>
        </w:tabs>
        <w:ind w:left="180" w:firstLine="387"/>
        <w:jc w:val="right"/>
        <w:rPr>
          <w:rFonts w:ascii="Verdana" w:hAnsi="Verdana"/>
          <w:b/>
          <w:color w:val="auto"/>
          <w:u w:val="single"/>
          <w:lang w:val="uk-UA"/>
        </w:rPr>
      </w:pPr>
    </w:p>
    <w:p w:rsidR="009B4863" w:rsidRDefault="009B4863" w:rsidP="00BE17CD">
      <w:pPr>
        <w:tabs>
          <w:tab w:val="left" w:pos="-540"/>
        </w:tabs>
        <w:ind w:left="180" w:firstLine="387"/>
        <w:jc w:val="right"/>
        <w:rPr>
          <w:rFonts w:ascii="Verdana" w:hAnsi="Verdana"/>
          <w:b/>
          <w:color w:val="auto"/>
          <w:u w:val="single"/>
          <w:lang w:val="uk-UA"/>
        </w:rPr>
      </w:pPr>
    </w:p>
    <w:p w:rsidR="009A58B7" w:rsidRDefault="009A58B7" w:rsidP="00BE17CD">
      <w:pPr>
        <w:tabs>
          <w:tab w:val="left" w:pos="-540"/>
        </w:tabs>
        <w:ind w:left="180" w:firstLine="387"/>
        <w:jc w:val="right"/>
        <w:rPr>
          <w:rFonts w:ascii="Verdana" w:hAnsi="Verdana"/>
          <w:b/>
          <w:color w:val="auto"/>
          <w:u w:val="single"/>
          <w:lang w:val="uk-UA"/>
        </w:rPr>
      </w:pPr>
    </w:p>
    <w:p w:rsidR="009A58B7" w:rsidRDefault="009A58B7" w:rsidP="00BE17CD">
      <w:pPr>
        <w:tabs>
          <w:tab w:val="left" w:pos="-540"/>
        </w:tabs>
        <w:ind w:left="180" w:firstLine="387"/>
        <w:jc w:val="right"/>
        <w:rPr>
          <w:rFonts w:ascii="Verdana" w:hAnsi="Verdana"/>
          <w:b/>
          <w:color w:val="auto"/>
          <w:u w:val="single"/>
          <w:lang w:val="uk-UA"/>
        </w:rPr>
      </w:pPr>
    </w:p>
    <w:p w:rsidR="009A58B7" w:rsidRDefault="009A58B7" w:rsidP="00BE17CD">
      <w:pPr>
        <w:tabs>
          <w:tab w:val="left" w:pos="-540"/>
        </w:tabs>
        <w:ind w:left="180" w:firstLine="387"/>
        <w:jc w:val="right"/>
        <w:rPr>
          <w:rFonts w:ascii="Verdana" w:hAnsi="Verdana"/>
          <w:b/>
          <w:color w:val="auto"/>
          <w:u w:val="single"/>
          <w:lang w:val="uk-UA"/>
        </w:rPr>
      </w:pPr>
    </w:p>
    <w:p w:rsidR="009A58B7" w:rsidRDefault="009A58B7" w:rsidP="00BE17CD">
      <w:pPr>
        <w:tabs>
          <w:tab w:val="left" w:pos="-540"/>
        </w:tabs>
        <w:ind w:left="180" w:firstLine="387"/>
        <w:jc w:val="right"/>
        <w:rPr>
          <w:rFonts w:ascii="Verdana" w:hAnsi="Verdana"/>
          <w:b/>
          <w:color w:val="auto"/>
          <w:u w:val="single"/>
          <w:lang w:val="uk-UA"/>
        </w:rPr>
      </w:pPr>
    </w:p>
    <w:p w:rsidR="009A58B7" w:rsidRDefault="009A58B7" w:rsidP="00BE17CD">
      <w:pPr>
        <w:tabs>
          <w:tab w:val="left" w:pos="-540"/>
        </w:tabs>
        <w:ind w:left="180" w:firstLine="387"/>
        <w:jc w:val="right"/>
        <w:rPr>
          <w:rFonts w:ascii="Verdana" w:hAnsi="Verdana"/>
          <w:b/>
          <w:color w:val="auto"/>
          <w:u w:val="single"/>
          <w:lang w:val="uk-UA"/>
        </w:rPr>
      </w:pPr>
    </w:p>
    <w:p w:rsidR="009A58B7" w:rsidRDefault="009A58B7" w:rsidP="00BE17CD">
      <w:pPr>
        <w:tabs>
          <w:tab w:val="left" w:pos="-540"/>
        </w:tabs>
        <w:ind w:left="180" w:firstLine="387"/>
        <w:jc w:val="right"/>
        <w:rPr>
          <w:rFonts w:ascii="Verdana" w:hAnsi="Verdana"/>
          <w:b/>
          <w:color w:val="auto"/>
          <w:u w:val="single"/>
          <w:lang w:val="uk-UA"/>
        </w:rPr>
      </w:pPr>
    </w:p>
    <w:p w:rsidR="009B4863" w:rsidRDefault="009B4863" w:rsidP="00BE17CD">
      <w:pPr>
        <w:tabs>
          <w:tab w:val="left" w:pos="-540"/>
        </w:tabs>
        <w:ind w:left="180" w:firstLine="387"/>
        <w:jc w:val="right"/>
        <w:rPr>
          <w:rFonts w:ascii="Verdana" w:hAnsi="Verdana"/>
          <w:b/>
          <w:color w:val="auto"/>
          <w:u w:val="single"/>
          <w:lang w:val="uk-UA"/>
        </w:rPr>
      </w:pPr>
    </w:p>
    <w:p w:rsidR="009B4863" w:rsidRDefault="009B4863" w:rsidP="00BE17CD">
      <w:pPr>
        <w:tabs>
          <w:tab w:val="left" w:pos="-540"/>
        </w:tabs>
        <w:ind w:left="180" w:firstLine="387"/>
        <w:jc w:val="right"/>
        <w:rPr>
          <w:rFonts w:ascii="Verdana" w:hAnsi="Verdana"/>
          <w:b/>
          <w:color w:val="auto"/>
          <w:u w:val="single"/>
          <w:lang w:val="uk-UA"/>
        </w:rPr>
      </w:pPr>
    </w:p>
    <w:p w:rsidR="009B4863" w:rsidRDefault="009B4863" w:rsidP="00BE17CD">
      <w:pPr>
        <w:tabs>
          <w:tab w:val="left" w:pos="-540"/>
        </w:tabs>
        <w:ind w:left="180" w:firstLine="387"/>
        <w:jc w:val="right"/>
        <w:rPr>
          <w:rFonts w:ascii="Verdana" w:hAnsi="Verdana"/>
          <w:b/>
          <w:color w:val="auto"/>
          <w:u w:val="single"/>
          <w:lang w:val="uk-UA"/>
        </w:rPr>
      </w:pPr>
    </w:p>
    <w:p w:rsidR="009B4863" w:rsidRDefault="009B4863" w:rsidP="00BE17CD">
      <w:pPr>
        <w:tabs>
          <w:tab w:val="left" w:pos="-540"/>
        </w:tabs>
        <w:ind w:left="180" w:firstLine="387"/>
        <w:jc w:val="right"/>
        <w:rPr>
          <w:rFonts w:ascii="Verdana" w:hAnsi="Verdana"/>
          <w:b/>
          <w:color w:val="auto"/>
          <w:u w:val="single"/>
          <w:lang w:val="uk-UA"/>
        </w:rPr>
      </w:pPr>
    </w:p>
    <w:p w:rsidR="009B4863" w:rsidRDefault="009B4863" w:rsidP="00BE17CD">
      <w:pPr>
        <w:tabs>
          <w:tab w:val="left" w:pos="-540"/>
        </w:tabs>
        <w:ind w:left="180" w:firstLine="387"/>
        <w:jc w:val="right"/>
        <w:rPr>
          <w:rFonts w:ascii="Verdana" w:hAnsi="Verdana"/>
          <w:b/>
          <w:color w:val="auto"/>
          <w:u w:val="single"/>
          <w:lang w:val="uk-UA"/>
        </w:rPr>
      </w:pPr>
    </w:p>
    <w:p w:rsidR="003A5D54" w:rsidRPr="000C013D" w:rsidRDefault="000C013D" w:rsidP="003A5D54">
      <w:pPr>
        <w:ind w:hanging="16"/>
        <w:jc w:val="right"/>
        <w:rPr>
          <w:b/>
          <w:bCs/>
          <w:lang w:val="uk-UA"/>
        </w:rPr>
      </w:pPr>
      <w:r>
        <w:rPr>
          <w:b/>
          <w:bCs/>
        </w:rPr>
        <w:lastRenderedPageBreak/>
        <w:t xml:space="preserve">Додаток № </w:t>
      </w:r>
      <w:r>
        <w:rPr>
          <w:b/>
          <w:bCs/>
          <w:lang w:val="uk-UA"/>
        </w:rPr>
        <w:t>1</w:t>
      </w:r>
    </w:p>
    <w:p w:rsidR="00C5494E" w:rsidRDefault="00C5494E" w:rsidP="00C5494E">
      <w:pPr>
        <w:spacing w:line="240" w:lineRule="auto"/>
        <w:jc w:val="center"/>
        <w:rPr>
          <w:rFonts w:ascii="Times New Roman" w:hAnsi="Times New Roman" w:cs="Times New Roman"/>
          <w:color w:val="auto"/>
          <w:sz w:val="28"/>
          <w:szCs w:val="28"/>
          <w:lang w:val="uk-UA"/>
        </w:rPr>
      </w:pPr>
      <w:r w:rsidRPr="00C5494E">
        <w:rPr>
          <w:rFonts w:ascii="Times New Roman" w:hAnsi="Times New Roman" w:cs="Times New Roman"/>
          <w:color w:val="auto"/>
          <w:sz w:val="28"/>
          <w:szCs w:val="28"/>
          <w:lang w:val="uk-UA"/>
        </w:rPr>
        <w:t>Цінова пропозиція</w:t>
      </w:r>
    </w:p>
    <w:p w:rsidR="00C5494E" w:rsidRPr="00C5494E" w:rsidRDefault="00C5494E" w:rsidP="00C5494E">
      <w:pPr>
        <w:spacing w:line="240" w:lineRule="auto"/>
        <w:jc w:val="center"/>
        <w:rPr>
          <w:rFonts w:ascii="Times New Roman" w:hAnsi="Times New Roman" w:cs="Times New Roman"/>
          <w:color w:val="auto"/>
          <w:sz w:val="28"/>
          <w:szCs w:val="28"/>
          <w:lang w:val="uk-UA"/>
        </w:rPr>
      </w:pPr>
      <w:r w:rsidRPr="00C5494E">
        <w:rPr>
          <w:rFonts w:ascii="Times New Roman" w:hAnsi="Times New Roman" w:cs="Times New Roman"/>
          <w:color w:val="auto"/>
          <w:sz w:val="28"/>
          <w:szCs w:val="28"/>
          <w:lang w:val="uk-UA"/>
        </w:rPr>
        <w:t xml:space="preserve"> (Вимоги до предмету закупівлі . Інформація про необхідні технічні та кількісні  характеристики).</w:t>
      </w:r>
    </w:p>
    <w:p w:rsidR="003A5D54" w:rsidRPr="00A63A70" w:rsidRDefault="004F32B4" w:rsidP="004F32B4">
      <w:pPr>
        <w:ind w:hanging="16"/>
        <w:jc w:val="center"/>
        <w:rPr>
          <w:b/>
        </w:rPr>
      </w:pPr>
      <w:r w:rsidRPr="00A63A70">
        <w:rPr>
          <w:b/>
          <w:bCs/>
        </w:rPr>
        <w:t xml:space="preserve"> </w:t>
      </w:r>
      <w:r w:rsidR="003A5D54" w:rsidRPr="00A63A70">
        <w:rPr>
          <w:b/>
          <w:bCs/>
        </w:rPr>
        <w:t>(форма, яка подається Учасником на фірмовому бланку)</w:t>
      </w:r>
    </w:p>
    <w:p w:rsidR="003A5D54" w:rsidRPr="00C458CD" w:rsidRDefault="003A5D54" w:rsidP="003A5D54">
      <w:pPr>
        <w:widowControl w:val="0"/>
        <w:autoSpaceDE w:val="0"/>
        <w:autoSpaceDN w:val="0"/>
        <w:adjustRightInd w:val="0"/>
        <w:ind w:hanging="16"/>
        <w:jc w:val="both"/>
        <w:rPr>
          <w:rFonts w:ascii="Times New Roman" w:hAnsi="Times New Roman" w:cs="Times New Roman"/>
        </w:rPr>
      </w:pPr>
      <w:r w:rsidRPr="00C458CD">
        <w:rPr>
          <w:rFonts w:ascii="Times New Roman" w:hAnsi="Times New Roman" w:cs="Times New Roman"/>
        </w:rPr>
        <w:t>Повне найменування учасника _____________________________________________________</w:t>
      </w:r>
    </w:p>
    <w:p w:rsidR="003A5D54" w:rsidRPr="00C458CD" w:rsidRDefault="003A5D54" w:rsidP="003A5D54">
      <w:pPr>
        <w:widowControl w:val="0"/>
        <w:autoSpaceDE w:val="0"/>
        <w:autoSpaceDN w:val="0"/>
        <w:adjustRightInd w:val="0"/>
        <w:ind w:hanging="16"/>
        <w:jc w:val="both"/>
        <w:rPr>
          <w:rFonts w:ascii="Times New Roman" w:hAnsi="Times New Roman" w:cs="Times New Roman"/>
        </w:rPr>
      </w:pPr>
      <w:r w:rsidRPr="00C458CD">
        <w:rPr>
          <w:rFonts w:ascii="Times New Roman" w:hAnsi="Times New Roman" w:cs="Times New Roman"/>
        </w:rPr>
        <w:t>Юридична адреса ________________________________________________________________</w:t>
      </w:r>
    </w:p>
    <w:p w:rsidR="003A5D54" w:rsidRPr="00C458CD" w:rsidRDefault="003A5D54" w:rsidP="003A5D54">
      <w:pPr>
        <w:widowControl w:val="0"/>
        <w:autoSpaceDE w:val="0"/>
        <w:autoSpaceDN w:val="0"/>
        <w:adjustRightInd w:val="0"/>
        <w:ind w:hanging="16"/>
        <w:jc w:val="both"/>
        <w:rPr>
          <w:rFonts w:ascii="Times New Roman" w:hAnsi="Times New Roman" w:cs="Times New Roman"/>
        </w:rPr>
      </w:pPr>
      <w:r w:rsidRPr="00C458CD">
        <w:rPr>
          <w:rFonts w:ascii="Times New Roman" w:hAnsi="Times New Roman" w:cs="Times New Roman"/>
        </w:rPr>
        <w:t>Поштова адреса _________________________________________________________________</w:t>
      </w:r>
    </w:p>
    <w:p w:rsidR="003A5D54" w:rsidRPr="00C458CD" w:rsidRDefault="003A5D54" w:rsidP="003A5D54">
      <w:pPr>
        <w:widowControl w:val="0"/>
        <w:autoSpaceDE w:val="0"/>
        <w:autoSpaceDN w:val="0"/>
        <w:adjustRightInd w:val="0"/>
        <w:ind w:hanging="16"/>
        <w:jc w:val="both"/>
        <w:rPr>
          <w:rFonts w:ascii="Times New Roman" w:hAnsi="Times New Roman" w:cs="Times New Roman"/>
        </w:rPr>
      </w:pPr>
      <w:r w:rsidRPr="00C458CD">
        <w:rPr>
          <w:rFonts w:ascii="Times New Roman" w:hAnsi="Times New Roman" w:cs="Times New Roman"/>
        </w:rPr>
        <w:t>Код ЄДРПОУ ___________________________________________________________________</w:t>
      </w:r>
    </w:p>
    <w:p w:rsidR="003A5D54" w:rsidRPr="00C458CD" w:rsidRDefault="003A5D54" w:rsidP="003A5D54">
      <w:pPr>
        <w:widowControl w:val="0"/>
        <w:autoSpaceDE w:val="0"/>
        <w:autoSpaceDN w:val="0"/>
        <w:adjustRightInd w:val="0"/>
        <w:ind w:hanging="16"/>
        <w:jc w:val="both"/>
        <w:rPr>
          <w:rFonts w:ascii="Times New Roman" w:hAnsi="Times New Roman" w:cs="Times New Roman"/>
        </w:rPr>
      </w:pPr>
      <w:r w:rsidRPr="00C458CD">
        <w:rPr>
          <w:rFonts w:ascii="Times New Roman" w:hAnsi="Times New Roman" w:cs="Times New Roman"/>
        </w:rPr>
        <w:t>Банківські реквізити _____________________________________________________________</w:t>
      </w:r>
    </w:p>
    <w:p w:rsidR="003A5D54" w:rsidRPr="00C458CD" w:rsidRDefault="003A5D54" w:rsidP="003A5D54">
      <w:pPr>
        <w:widowControl w:val="0"/>
        <w:autoSpaceDE w:val="0"/>
        <w:autoSpaceDN w:val="0"/>
        <w:adjustRightInd w:val="0"/>
        <w:ind w:hanging="16"/>
        <w:jc w:val="both"/>
        <w:rPr>
          <w:rFonts w:ascii="Times New Roman" w:hAnsi="Times New Roman" w:cs="Times New Roman"/>
        </w:rPr>
      </w:pPr>
      <w:r w:rsidRPr="00C458CD">
        <w:rPr>
          <w:rFonts w:ascii="Times New Roman" w:hAnsi="Times New Roman" w:cs="Times New Roman"/>
        </w:rPr>
        <w:t>Відомості про особу (осіб), яка буде здійснювати зв'язок з Замовником (у разі необхідності)__________________________________</w:t>
      </w:r>
    </w:p>
    <w:p w:rsidR="003A5D54" w:rsidRPr="00C458CD" w:rsidRDefault="003A5D54" w:rsidP="003A5D54">
      <w:pPr>
        <w:widowControl w:val="0"/>
        <w:autoSpaceDE w:val="0"/>
        <w:autoSpaceDN w:val="0"/>
        <w:adjustRightInd w:val="0"/>
        <w:ind w:hanging="16"/>
        <w:jc w:val="both"/>
        <w:rPr>
          <w:rFonts w:ascii="Times New Roman" w:hAnsi="Times New Roman" w:cs="Times New Roman"/>
        </w:rPr>
      </w:pPr>
      <w:r w:rsidRPr="00C458CD">
        <w:rPr>
          <w:rFonts w:ascii="Times New Roman" w:hAnsi="Times New Roman" w:cs="Times New Roman"/>
        </w:rPr>
        <w:t>Телефон________________________________________________________________________</w:t>
      </w:r>
    </w:p>
    <w:p w:rsidR="003A5D54" w:rsidRPr="00A63A70" w:rsidRDefault="003A5D54" w:rsidP="003A5D54">
      <w:pPr>
        <w:widowControl w:val="0"/>
        <w:autoSpaceDE w:val="0"/>
        <w:autoSpaceDN w:val="0"/>
        <w:adjustRightInd w:val="0"/>
        <w:ind w:hanging="16"/>
        <w:jc w:val="both"/>
      </w:pPr>
    </w:p>
    <w:tbl>
      <w:tblPr>
        <w:tblW w:w="1006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970"/>
        <w:gridCol w:w="1134"/>
        <w:gridCol w:w="1134"/>
        <w:gridCol w:w="1841"/>
        <w:gridCol w:w="1418"/>
      </w:tblGrid>
      <w:tr w:rsidR="003A5D54" w:rsidRPr="00B54053" w:rsidTr="00A51AE7">
        <w:trPr>
          <w:trHeight w:val="591"/>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3A5D54" w:rsidRPr="00B54053" w:rsidRDefault="003A5D54" w:rsidP="00EB00BA">
            <w:pPr>
              <w:tabs>
                <w:tab w:val="left" w:pos="-675"/>
                <w:tab w:val="center" w:pos="4819"/>
                <w:tab w:val="right" w:pos="9639"/>
              </w:tabs>
              <w:ind w:left="-426" w:right="-393" w:hanging="16"/>
              <w:jc w:val="center"/>
              <w:rPr>
                <w:rFonts w:ascii="Times New Roman" w:eastAsia="Calibri" w:hAnsi="Times New Roman" w:cs="Times New Roman"/>
                <w:b/>
              </w:rPr>
            </w:pPr>
            <w:r w:rsidRPr="00B54053">
              <w:rPr>
                <w:rFonts w:ascii="Times New Roman" w:eastAsia="Calibri" w:hAnsi="Times New Roman" w:cs="Times New Roman"/>
                <w:b/>
              </w:rPr>
              <w:t xml:space="preserve">№ </w:t>
            </w:r>
          </w:p>
          <w:p w:rsidR="003A5D54" w:rsidRPr="00B54053" w:rsidRDefault="003A5D54" w:rsidP="00EB00BA">
            <w:pPr>
              <w:tabs>
                <w:tab w:val="left" w:pos="-108"/>
                <w:tab w:val="center" w:pos="4819"/>
                <w:tab w:val="right" w:pos="9639"/>
              </w:tabs>
              <w:ind w:left="-426" w:right="-393" w:hanging="16"/>
              <w:jc w:val="center"/>
              <w:rPr>
                <w:rFonts w:ascii="Times New Roman" w:eastAsia="Calibri" w:hAnsi="Times New Roman" w:cs="Times New Roman"/>
                <w:b/>
              </w:rPr>
            </w:pPr>
            <w:r w:rsidRPr="00B54053">
              <w:rPr>
                <w:rFonts w:ascii="Times New Roman" w:eastAsia="Calibri" w:hAnsi="Times New Roman" w:cs="Times New Roman"/>
                <w:b/>
              </w:rPr>
              <w:t>п/п</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5D54" w:rsidRPr="00B54053" w:rsidRDefault="003A5D54" w:rsidP="00EB00BA">
            <w:pPr>
              <w:ind w:hanging="16"/>
              <w:jc w:val="center"/>
              <w:rPr>
                <w:rFonts w:ascii="Times New Roman" w:eastAsia="Calibri" w:hAnsi="Times New Roman" w:cs="Times New Roman"/>
                <w:b/>
                <w:iCs/>
              </w:rPr>
            </w:pPr>
            <w:r w:rsidRPr="00B54053">
              <w:rPr>
                <w:rFonts w:ascii="Times New Roman" w:eastAsia="Calibri" w:hAnsi="Times New Roman" w:cs="Times New Roman"/>
                <w:b/>
              </w:rPr>
              <w:t>Найменування товару запропонованого Учасником*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5D54" w:rsidRPr="00B54053" w:rsidRDefault="003A5D54" w:rsidP="00EB00BA">
            <w:pPr>
              <w:ind w:left="-107" w:hanging="16"/>
              <w:jc w:val="center"/>
              <w:rPr>
                <w:rFonts w:ascii="Times New Roman" w:eastAsia="Calibri" w:hAnsi="Times New Roman" w:cs="Times New Roman"/>
                <w:b/>
                <w:iCs/>
              </w:rPr>
            </w:pPr>
            <w:r w:rsidRPr="00B54053">
              <w:rPr>
                <w:rFonts w:ascii="Times New Roman" w:eastAsia="Calibri" w:hAnsi="Times New Roman" w:cs="Times New Roman"/>
                <w:b/>
                <w:iCs/>
              </w:rPr>
              <w:t>Од. виміру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5D54" w:rsidRPr="00B54053" w:rsidRDefault="003A5D54" w:rsidP="00EB00BA">
            <w:pPr>
              <w:ind w:hanging="16"/>
              <w:jc w:val="center"/>
              <w:rPr>
                <w:rFonts w:ascii="Times New Roman" w:eastAsia="Calibri" w:hAnsi="Times New Roman" w:cs="Times New Roman"/>
                <w:b/>
                <w:bCs/>
              </w:rPr>
            </w:pPr>
            <w:r w:rsidRPr="00B54053">
              <w:rPr>
                <w:rFonts w:ascii="Times New Roman" w:eastAsia="Calibri" w:hAnsi="Times New Roman" w:cs="Times New Roman"/>
                <w:b/>
                <w:bCs/>
              </w:rPr>
              <w:t>Кіль-кість</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5D54" w:rsidRPr="00B54053" w:rsidRDefault="003A5D54" w:rsidP="00A86058">
            <w:pPr>
              <w:ind w:left="-18" w:hanging="16"/>
              <w:jc w:val="center"/>
              <w:rPr>
                <w:rFonts w:ascii="Times New Roman" w:eastAsia="Calibri" w:hAnsi="Times New Roman" w:cs="Times New Roman"/>
                <w:b/>
                <w:iCs/>
              </w:rPr>
            </w:pPr>
            <w:r w:rsidRPr="00B54053">
              <w:rPr>
                <w:rFonts w:ascii="Times New Roman" w:eastAsia="Calibri" w:hAnsi="Times New Roman" w:cs="Times New Roman"/>
                <w:b/>
                <w:iCs/>
              </w:rPr>
              <w:t xml:space="preserve">Ціна за 1 </w:t>
            </w:r>
            <w:r w:rsidR="00A86058" w:rsidRPr="00B54053">
              <w:rPr>
                <w:rFonts w:ascii="Times New Roman" w:eastAsia="Calibri" w:hAnsi="Times New Roman" w:cs="Times New Roman"/>
                <w:b/>
                <w:lang w:val="uk-UA"/>
              </w:rPr>
              <w:t>літр</w:t>
            </w:r>
            <w:r w:rsidRPr="00B54053">
              <w:rPr>
                <w:rFonts w:ascii="Times New Roman" w:eastAsia="Calibri" w:hAnsi="Times New Roman" w:cs="Times New Roman"/>
                <w:b/>
                <w:iCs/>
              </w:rPr>
              <w:t xml:space="preserve"> без ПДВ, грн.</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5D54" w:rsidRPr="00B54053" w:rsidRDefault="003A5D54" w:rsidP="00EB00BA">
            <w:pPr>
              <w:ind w:hanging="16"/>
              <w:jc w:val="center"/>
              <w:rPr>
                <w:rFonts w:ascii="Times New Roman" w:eastAsia="Calibri" w:hAnsi="Times New Roman" w:cs="Times New Roman"/>
                <w:b/>
                <w:iCs/>
              </w:rPr>
            </w:pPr>
            <w:r w:rsidRPr="00B54053">
              <w:rPr>
                <w:rFonts w:ascii="Times New Roman" w:eastAsia="Calibri" w:hAnsi="Times New Roman" w:cs="Times New Roman"/>
                <w:b/>
                <w:iCs/>
              </w:rPr>
              <w:t>Сума без ПДВ, грн.</w:t>
            </w:r>
          </w:p>
        </w:tc>
      </w:tr>
      <w:tr w:rsidR="003A5D54" w:rsidRPr="00B54053" w:rsidTr="00A51AE7">
        <w:trPr>
          <w:trHeight w:val="44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A5D54" w:rsidRPr="00B54053" w:rsidRDefault="003A5D54" w:rsidP="00EB00BA">
            <w:pPr>
              <w:tabs>
                <w:tab w:val="left" w:pos="0"/>
                <w:tab w:val="center" w:pos="4819"/>
                <w:tab w:val="right" w:pos="9639"/>
              </w:tabs>
              <w:ind w:left="-426" w:right="-393" w:hanging="16"/>
              <w:jc w:val="center"/>
              <w:rPr>
                <w:rFonts w:ascii="Times New Roman" w:eastAsia="Calibri" w:hAnsi="Times New Roman" w:cs="Times New Roman"/>
              </w:rPr>
            </w:pPr>
            <w:r w:rsidRPr="00B54053">
              <w:rPr>
                <w:rFonts w:ascii="Times New Roman" w:eastAsia="Calibri" w:hAnsi="Times New Roman" w:cs="Times New Roman"/>
              </w:rPr>
              <w:t>1</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A86058" w:rsidRPr="00B54053" w:rsidRDefault="00A86058" w:rsidP="00A86058">
            <w:pPr>
              <w:pBdr>
                <w:top w:val="none" w:sz="4" w:space="0" w:color="000000"/>
                <w:left w:val="none" w:sz="4" w:space="0" w:color="000000"/>
                <w:bottom w:val="none" w:sz="4" w:space="0" w:color="000000"/>
                <w:right w:val="none" w:sz="4" w:space="0" w:color="000000"/>
                <w:between w:val="none" w:sz="4" w:space="0" w:color="000000"/>
              </w:pBdr>
              <w:spacing w:line="240" w:lineRule="auto"/>
              <w:rPr>
                <w:rFonts w:ascii="Times New Roman" w:hAnsi="Times New Roman" w:cs="Times New Roman"/>
                <w:bCs/>
                <w:lang w:val="uk-UA" w:eastAsia="zh-CN"/>
              </w:rPr>
            </w:pPr>
            <w:r w:rsidRPr="00B54053">
              <w:rPr>
                <w:rFonts w:ascii="Times New Roman" w:hAnsi="Times New Roman" w:cs="Times New Roman"/>
                <w:bCs/>
                <w:lang w:val="uk-UA" w:eastAsia="zh-CN"/>
              </w:rPr>
              <w:t>Газ вуглеводневий скраплений паливний</w:t>
            </w:r>
          </w:p>
          <w:p w:rsidR="003A5D54" w:rsidRPr="00706772" w:rsidRDefault="00706772" w:rsidP="00A86058">
            <w:pPr>
              <w:rPr>
                <w:rFonts w:ascii="Times New Roman" w:hAnsi="Times New Roman" w:cs="Times New Roman"/>
                <w:sz w:val="20"/>
                <w:szCs w:val="20"/>
                <w:shd w:val="clear" w:color="auto" w:fill="FFFFFF"/>
                <w:lang w:val="uk-UA"/>
              </w:rPr>
            </w:pPr>
            <w:r>
              <w:rPr>
                <w:rFonts w:ascii="Times New Roman" w:hAnsi="Times New Roman" w:cs="Times New Roman"/>
                <w:bCs/>
                <w:lang w:val="uk-UA" w:eastAsia="zh-CN"/>
              </w:rPr>
              <w:t>(</w:t>
            </w:r>
            <w:r w:rsidR="00A86058" w:rsidRPr="00B54053">
              <w:rPr>
                <w:rFonts w:ascii="Times New Roman" w:hAnsi="Times New Roman" w:cs="Times New Roman"/>
                <w:bCs/>
                <w:lang w:eastAsia="zh-CN"/>
              </w:rPr>
              <w:t xml:space="preserve">ДК 021:2015: </w:t>
            </w:r>
            <w:r w:rsidR="00A86058" w:rsidRPr="00B54053">
              <w:rPr>
                <w:rFonts w:ascii="Times New Roman" w:hAnsi="Times New Roman" w:cs="Times New Roman"/>
                <w:bCs/>
                <w:lang w:val="uk-UA" w:eastAsia="zh-CN"/>
              </w:rPr>
              <w:t xml:space="preserve">код </w:t>
            </w:r>
            <w:r w:rsidR="00A86058" w:rsidRPr="00B54053">
              <w:rPr>
                <w:rFonts w:ascii="Times New Roman" w:hAnsi="Times New Roman" w:cs="Times New Roman"/>
              </w:rPr>
              <w:t>09120000-6</w:t>
            </w:r>
            <w:r w:rsidR="00A413EC">
              <w:rPr>
                <w:rFonts w:ascii="Times New Roman" w:hAnsi="Times New Roman" w:cs="Times New Roman"/>
                <w:lang w:val="uk-UA"/>
              </w:rPr>
              <w:t xml:space="preserve"> </w:t>
            </w:r>
            <w:r w:rsidR="00A86058" w:rsidRPr="00B54053">
              <w:rPr>
                <w:rFonts w:ascii="Times New Roman" w:hAnsi="Times New Roman" w:cs="Times New Roman"/>
                <w:lang w:val="uk-UA"/>
              </w:rPr>
              <w:t>-</w:t>
            </w:r>
            <w:r w:rsidR="00A86058" w:rsidRPr="00B54053">
              <w:rPr>
                <w:rFonts w:ascii="Times New Roman" w:hAnsi="Times New Roman" w:cs="Times New Roman"/>
              </w:rPr>
              <w:t xml:space="preserve"> Газове паливо</w:t>
            </w:r>
            <w:r>
              <w:rPr>
                <w:rFonts w:ascii="Times New Roman" w:hAnsi="Times New Roman" w:cs="Times New Roman"/>
                <w:lang w:val="uk-UA"/>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A5D54" w:rsidRPr="00B54053" w:rsidRDefault="00A86058" w:rsidP="00EB00BA">
            <w:pPr>
              <w:tabs>
                <w:tab w:val="left" w:pos="0"/>
                <w:tab w:val="center" w:pos="4819"/>
                <w:tab w:val="right" w:pos="9639"/>
              </w:tabs>
              <w:ind w:hanging="16"/>
              <w:jc w:val="center"/>
              <w:rPr>
                <w:rFonts w:ascii="Times New Roman" w:eastAsia="Calibri" w:hAnsi="Times New Roman" w:cs="Times New Roman"/>
                <w:lang w:val="uk-UA"/>
              </w:rPr>
            </w:pPr>
            <w:r w:rsidRPr="00B54053">
              <w:rPr>
                <w:rFonts w:ascii="Times New Roman" w:eastAsia="Calibri" w:hAnsi="Times New Roman" w:cs="Times New Roman"/>
                <w:lang w:val="uk-UA"/>
              </w:rPr>
              <w:t>літр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A5D54" w:rsidRPr="00B54053" w:rsidRDefault="009A58B7" w:rsidP="00A51AE7">
            <w:pPr>
              <w:tabs>
                <w:tab w:val="left" w:pos="0"/>
                <w:tab w:val="center" w:pos="4819"/>
                <w:tab w:val="right" w:pos="9639"/>
              </w:tabs>
              <w:ind w:left="-426" w:hanging="16"/>
              <w:jc w:val="right"/>
              <w:rPr>
                <w:rFonts w:ascii="Times New Roman" w:eastAsia="Calibri" w:hAnsi="Times New Roman" w:cs="Times New Roman"/>
                <w:lang w:val="uk-UA"/>
              </w:rPr>
            </w:pPr>
            <w:r w:rsidRPr="00B54053">
              <w:rPr>
                <w:rFonts w:ascii="Times New Roman" w:eastAsia="Calibri" w:hAnsi="Times New Roman" w:cs="Times New Roman"/>
                <w:lang w:val="uk-UA"/>
              </w:rPr>
              <w:t>15</w:t>
            </w:r>
            <w:r w:rsidR="00A86058" w:rsidRPr="00B54053">
              <w:rPr>
                <w:rFonts w:ascii="Times New Roman" w:eastAsia="Calibri" w:hAnsi="Times New Roman" w:cs="Times New Roman"/>
                <w:lang w:val="uk-UA"/>
              </w:rPr>
              <w:t xml:space="preserve"> 000</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rsidR="003A5D54" w:rsidRPr="00B54053" w:rsidRDefault="003A5D54" w:rsidP="00EB00BA">
            <w:pPr>
              <w:tabs>
                <w:tab w:val="left" w:pos="0"/>
                <w:tab w:val="center" w:pos="4819"/>
                <w:tab w:val="right" w:pos="9639"/>
              </w:tabs>
              <w:ind w:left="-426" w:hanging="16"/>
              <w:jc w:val="center"/>
              <w:rPr>
                <w:rFonts w:ascii="Times New Roman" w:eastAsia="Calibri"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A5D54" w:rsidRPr="00B54053" w:rsidRDefault="003A5D54" w:rsidP="00EB00BA">
            <w:pPr>
              <w:tabs>
                <w:tab w:val="left" w:pos="0"/>
                <w:tab w:val="center" w:pos="4819"/>
                <w:tab w:val="right" w:pos="9639"/>
              </w:tabs>
              <w:ind w:left="-426" w:hanging="16"/>
              <w:jc w:val="center"/>
              <w:rPr>
                <w:rFonts w:ascii="Times New Roman" w:eastAsia="Calibri" w:hAnsi="Times New Roman" w:cs="Times New Roman"/>
              </w:rPr>
            </w:pPr>
          </w:p>
        </w:tc>
      </w:tr>
      <w:tr w:rsidR="003A5D54" w:rsidRPr="00B54053" w:rsidTr="00EB00BA">
        <w:trPr>
          <w:trHeight w:val="71"/>
        </w:trPr>
        <w:tc>
          <w:tcPr>
            <w:tcW w:w="8646" w:type="dxa"/>
            <w:gridSpan w:val="5"/>
            <w:tcBorders>
              <w:top w:val="single" w:sz="4" w:space="0" w:color="auto"/>
              <w:left w:val="single" w:sz="4" w:space="0" w:color="auto"/>
              <w:bottom w:val="single" w:sz="4" w:space="0" w:color="auto"/>
              <w:right w:val="single" w:sz="4" w:space="0" w:color="auto"/>
            </w:tcBorders>
          </w:tcPr>
          <w:p w:rsidR="003A5D54" w:rsidRPr="00B54053" w:rsidRDefault="003A5D54" w:rsidP="00EB00BA">
            <w:pPr>
              <w:tabs>
                <w:tab w:val="left" w:pos="0"/>
                <w:tab w:val="center" w:pos="4819"/>
                <w:tab w:val="right" w:pos="9639"/>
              </w:tabs>
              <w:ind w:left="34" w:hanging="16"/>
              <w:jc w:val="right"/>
              <w:rPr>
                <w:rFonts w:ascii="Times New Roman" w:eastAsia="Calibri" w:hAnsi="Times New Roman" w:cs="Times New Roman"/>
                <w:b/>
              </w:rPr>
            </w:pPr>
            <w:r w:rsidRPr="00B54053">
              <w:rPr>
                <w:rFonts w:ascii="Times New Roman" w:eastAsia="Calibri" w:hAnsi="Times New Roman" w:cs="Times New Roman"/>
                <w:b/>
                <w:iCs/>
              </w:rPr>
              <w:t>без ПДВ</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D54" w:rsidRPr="00B54053" w:rsidRDefault="003A5D54" w:rsidP="00EB00BA">
            <w:pPr>
              <w:tabs>
                <w:tab w:val="left" w:pos="0"/>
                <w:tab w:val="center" w:pos="4819"/>
                <w:tab w:val="right" w:pos="9639"/>
              </w:tabs>
              <w:ind w:left="-426" w:hanging="16"/>
              <w:jc w:val="center"/>
              <w:rPr>
                <w:rFonts w:ascii="Times New Roman" w:eastAsia="Calibri" w:hAnsi="Times New Roman" w:cs="Times New Roman"/>
                <w:b/>
              </w:rPr>
            </w:pPr>
          </w:p>
        </w:tc>
      </w:tr>
      <w:tr w:rsidR="003A5D54" w:rsidRPr="00B54053" w:rsidTr="00EB00BA">
        <w:trPr>
          <w:trHeight w:val="70"/>
        </w:trPr>
        <w:tc>
          <w:tcPr>
            <w:tcW w:w="8646" w:type="dxa"/>
            <w:gridSpan w:val="5"/>
            <w:tcBorders>
              <w:top w:val="single" w:sz="4" w:space="0" w:color="auto"/>
              <w:left w:val="single" w:sz="4" w:space="0" w:color="auto"/>
              <w:bottom w:val="single" w:sz="4" w:space="0" w:color="auto"/>
              <w:right w:val="single" w:sz="4" w:space="0" w:color="auto"/>
            </w:tcBorders>
          </w:tcPr>
          <w:p w:rsidR="003A5D54" w:rsidRPr="00B54053" w:rsidRDefault="003A5D54" w:rsidP="00EB00BA">
            <w:pPr>
              <w:tabs>
                <w:tab w:val="left" w:pos="0"/>
                <w:tab w:val="center" w:pos="4819"/>
                <w:tab w:val="right" w:pos="9639"/>
              </w:tabs>
              <w:ind w:hanging="16"/>
              <w:jc w:val="right"/>
              <w:rPr>
                <w:rFonts w:ascii="Times New Roman" w:eastAsia="Calibri" w:hAnsi="Times New Roman" w:cs="Times New Roman"/>
                <w:b/>
                <w:iCs/>
              </w:rPr>
            </w:pPr>
            <w:r w:rsidRPr="00B54053">
              <w:rPr>
                <w:rFonts w:ascii="Times New Roman" w:eastAsia="Calibri" w:hAnsi="Times New Roman" w:cs="Times New Roman"/>
                <w:b/>
              </w:rPr>
              <w:t>ПДВ</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D54" w:rsidRPr="00B54053" w:rsidRDefault="003A5D54" w:rsidP="00EB00BA">
            <w:pPr>
              <w:tabs>
                <w:tab w:val="left" w:pos="0"/>
                <w:tab w:val="center" w:pos="4819"/>
                <w:tab w:val="right" w:pos="9639"/>
              </w:tabs>
              <w:ind w:left="-426" w:hanging="16"/>
              <w:jc w:val="center"/>
              <w:rPr>
                <w:rFonts w:ascii="Times New Roman" w:eastAsia="Calibri" w:hAnsi="Times New Roman" w:cs="Times New Roman"/>
                <w:b/>
              </w:rPr>
            </w:pPr>
          </w:p>
        </w:tc>
      </w:tr>
      <w:tr w:rsidR="003A5D54" w:rsidRPr="00B54053" w:rsidTr="00EB00BA">
        <w:trPr>
          <w:trHeight w:val="273"/>
        </w:trPr>
        <w:tc>
          <w:tcPr>
            <w:tcW w:w="8646" w:type="dxa"/>
            <w:gridSpan w:val="5"/>
            <w:tcBorders>
              <w:top w:val="single" w:sz="4" w:space="0" w:color="auto"/>
              <w:left w:val="single" w:sz="4" w:space="0" w:color="auto"/>
              <w:bottom w:val="single" w:sz="4" w:space="0" w:color="auto"/>
              <w:right w:val="single" w:sz="4" w:space="0" w:color="auto"/>
            </w:tcBorders>
          </w:tcPr>
          <w:p w:rsidR="003A5D54" w:rsidRPr="00B54053" w:rsidRDefault="003A5D54" w:rsidP="00EB00BA">
            <w:pPr>
              <w:tabs>
                <w:tab w:val="left" w:pos="0"/>
                <w:tab w:val="center" w:pos="4819"/>
                <w:tab w:val="right" w:pos="9639"/>
              </w:tabs>
              <w:ind w:hanging="16"/>
              <w:jc w:val="right"/>
              <w:rPr>
                <w:rFonts w:ascii="Times New Roman" w:eastAsia="Calibri" w:hAnsi="Times New Roman" w:cs="Times New Roman"/>
                <w:b/>
                <w:iCs/>
              </w:rPr>
            </w:pPr>
            <w:r w:rsidRPr="00B54053">
              <w:rPr>
                <w:rFonts w:ascii="Times New Roman" w:eastAsia="Calibri" w:hAnsi="Times New Roman" w:cs="Times New Roman"/>
                <w:b/>
              </w:rPr>
              <w:t>Всього з ПДВ</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5D54" w:rsidRPr="00B54053" w:rsidRDefault="003A5D54" w:rsidP="00EB00BA">
            <w:pPr>
              <w:tabs>
                <w:tab w:val="left" w:pos="0"/>
                <w:tab w:val="center" w:pos="4819"/>
                <w:tab w:val="right" w:pos="9639"/>
              </w:tabs>
              <w:ind w:left="-426" w:hanging="16"/>
              <w:jc w:val="center"/>
              <w:rPr>
                <w:rFonts w:ascii="Times New Roman" w:eastAsia="Calibri" w:hAnsi="Times New Roman" w:cs="Times New Roman"/>
                <w:b/>
              </w:rPr>
            </w:pPr>
          </w:p>
        </w:tc>
      </w:tr>
    </w:tbl>
    <w:p w:rsidR="003A5D54" w:rsidRPr="00A63A70" w:rsidRDefault="003A5D54" w:rsidP="003A5D54">
      <w:pPr>
        <w:ind w:left="-426" w:hanging="16"/>
        <w:rPr>
          <w:b/>
          <w:i/>
        </w:rPr>
      </w:pPr>
    </w:p>
    <w:p w:rsidR="00D324CE" w:rsidRPr="00D324CE" w:rsidRDefault="00D324CE" w:rsidP="003A5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6"/>
        <w:jc w:val="center"/>
        <w:rPr>
          <w:lang w:val="uk-UA"/>
        </w:rPr>
      </w:pPr>
    </w:p>
    <w:p w:rsidR="003A5D54" w:rsidRDefault="003A5D54" w:rsidP="00D32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6"/>
        <w:jc w:val="center"/>
        <w:rPr>
          <w:lang w:val="uk-UA"/>
        </w:rPr>
      </w:pPr>
      <w:r w:rsidRPr="0012558D">
        <w:t xml:space="preserve">Ми погоджуємося з основними умовами </w:t>
      </w:r>
      <w:r w:rsidR="00D324CE">
        <w:rPr>
          <w:lang w:val="uk-UA"/>
        </w:rPr>
        <w:t xml:space="preserve">Проекту </w:t>
      </w:r>
      <w:r w:rsidRPr="0012558D">
        <w:t>Договору</w:t>
      </w:r>
      <w:r w:rsidR="00D324CE">
        <w:rPr>
          <w:lang w:val="uk-UA"/>
        </w:rPr>
        <w:t xml:space="preserve"> </w:t>
      </w:r>
    </w:p>
    <w:p w:rsidR="00CC0BD8" w:rsidRDefault="00CC0BD8" w:rsidP="00D32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6"/>
        <w:jc w:val="center"/>
        <w:rPr>
          <w:lang w:val="uk-UA"/>
        </w:rPr>
      </w:pPr>
    </w:p>
    <w:p w:rsidR="00CC0BD8" w:rsidRDefault="00CC0BD8" w:rsidP="00D32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6"/>
        <w:jc w:val="center"/>
        <w:rPr>
          <w:lang w:val="uk-UA"/>
        </w:rPr>
      </w:pPr>
    </w:p>
    <w:p w:rsidR="00CC0BD8" w:rsidRDefault="00CC0BD8" w:rsidP="00D32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6"/>
        <w:jc w:val="center"/>
        <w:rPr>
          <w:lang w:val="uk-UA"/>
        </w:rPr>
      </w:pPr>
    </w:p>
    <w:p w:rsidR="00CC0BD8" w:rsidRPr="0012558D" w:rsidRDefault="00CC0BD8" w:rsidP="00D32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6"/>
        <w:jc w:val="center"/>
      </w:pPr>
    </w:p>
    <w:tbl>
      <w:tblPr>
        <w:tblpPr w:leftFromText="180" w:rightFromText="180" w:vertAnchor="text" w:horzAnchor="margin" w:tblpXSpec="center" w:tblpY="27"/>
        <w:tblW w:w="10020" w:type="dxa"/>
        <w:tblBorders>
          <w:insideH w:val="nil"/>
          <w:insideV w:val="nil"/>
        </w:tblBorders>
        <w:tblLayout w:type="fixed"/>
        <w:tblLook w:val="0400"/>
      </w:tblPr>
      <w:tblGrid>
        <w:gridCol w:w="3340"/>
        <w:gridCol w:w="3340"/>
        <w:gridCol w:w="3340"/>
      </w:tblGrid>
      <w:tr w:rsidR="003A5D54" w:rsidRPr="00A63A70" w:rsidTr="00EB00BA">
        <w:tc>
          <w:tcPr>
            <w:tcW w:w="3340" w:type="dxa"/>
            <w:tcBorders>
              <w:top w:val="nil"/>
              <w:left w:val="nil"/>
              <w:bottom w:val="nil"/>
              <w:right w:val="nil"/>
            </w:tcBorders>
            <w:hideMark/>
          </w:tcPr>
          <w:p w:rsidR="003A5D54" w:rsidRPr="00D324CE" w:rsidRDefault="003A5D54" w:rsidP="00EB00BA">
            <w:pPr>
              <w:ind w:hanging="16"/>
              <w:jc w:val="center"/>
              <w:rPr>
                <w:lang w:val="uk-UA"/>
              </w:rPr>
            </w:pPr>
          </w:p>
          <w:p w:rsidR="003A5D54" w:rsidRPr="00E702F7" w:rsidRDefault="003A5D54" w:rsidP="00EB00BA">
            <w:pPr>
              <w:ind w:hanging="16"/>
              <w:jc w:val="center"/>
              <w:rPr>
                <w:lang w:val="uk-UA"/>
              </w:rPr>
            </w:pPr>
            <w:r>
              <w:t>________________________</w:t>
            </w:r>
          </w:p>
        </w:tc>
        <w:tc>
          <w:tcPr>
            <w:tcW w:w="3340" w:type="dxa"/>
            <w:tcBorders>
              <w:top w:val="nil"/>
              <w:left w:val="nil"/>
              <w:bottom w:val="nil"/>
              <w:right w:val="nil"/>
            </w:tcBorders>
            <w:hideMark/>
          </w:tcPr>
          <w:p w:rsidR="003A5D54" w:rsidRPr="00A63A70" w:rsidRDefault="003A5D54" w:rsidP="00EB00BA">
            <w:pPr>
              <w:ind w:hanging="16"/>
              <w:jc w:val="center"/>
            </w:pPr>
          </w:p>
          <w:p w:rsidR="003A5D54" w:rsidRPr="00E702F7" w:rsidRDefault="003A5D54" w:rsidP="00EB00BA">
            <w:pPr>
              <w:ind w:hanging="16"/>
              <w:jc w:val="center"/>
              <w:rPr>
                <w:lang w:val="uk-UA"/>
              </w:rPr>
            </w:pPr>
            <w:r w:rsidRPr="00A63A70">
              <w:t>_________________________</w:t>
            </w:r>
          </w:p>
        </w:tc>
        <w:tc>
          <w:tcPr>
            <w:tcW w:w="3340" w:type="dxa"/>
            <w:tcBorders>
              <w:top w:val="nil"/>
              <w:left w:val="nil"/>
              <w:bottom w:val="nil"/>
              <w:right w:val="nil"/>
            </w:tcBorders>
            <w:hideMark/>
          </w:tcPr>
          <w:p w:rsidR="003A5D54" w:rsidRPr="00A63A70" w:rsidRDefault="003A5D54" w:rsidP="00EB00BA">
            <w:pPr>
              <w:ind w:hanging="16"/>
              <w:jc w:val="center"/>
            </w:pPr>
          </w:p>
          <w:p w:rsidR="003A5D54" w:rsidRPr="00A63A70" w:rsidRDefault="003A5D54" w:rsidP="00EB00BA">
            <w:pPr>
              <w:ind w:hanging="16"/>
              <w:jc w:val="center"/>
            </w:pPr>
            <w:r w:rsidRPr="00A63A70">
              <w:t>_________________________</w:t>
            </w:r>
          </w:p>
        </w:tc>
      </w:tr>
      <w:tr w:rsidR="003A5D54" w:rsidRPr="00A63A70" w:rsidTr="00EB00BA">
        <w:tc>
          <w:tcPr>
            <w:tcW w:w="3340" w:type="dxa"/>
            <w:tcBorders>
              <w:top w:val="nil"/>
              <w:left w:val="nil"/>
              <w:bottom w:val="nil"/>
              <w:right w:val="nil"/>
            </w:tcBorders>
            <w:hideMark/>
          </w:tcPr>
          <w:p w:rsidR="003A5D54" w:rsidRPr="00A63A70" w:rsidRDefault="003A5D54" w:rsidP="00EB00BA">
            <w:pPr>
              <w:ind w:hanging="16"/>
              <w:jc w:val="center"/>
            </w:pPr>
            <w:r w:rsidRPr="00A63A70">
              <w:rPr>
                <w:i/>
              </w:rPr>
              <w:t>посада уповноваженої особи Учасника</w:t>
            </w:r>
          </w:p>
        </w:tc>
        <w:tc>
          <w:tcPr>
            <w:tcW w:w="3340" w:type="dxa"/>
            <w:tcBorders>
              <w:top w:val="nil"/>
              <w:left w:val="nil"/>
              <w:bottom w:val="nil"/>
              <w:right w:val="nil"/>
            </w:tcBorders>
            <w:hideMark/>
          </w:tcPr>
          <w:p w:rsidR="003A5D54" w:rsidRPr="00A63A70" w:rsidRDefault="003A5D54" w:rsidP="00EB00BA">
            <w:pPr>
              <w:ind w:hanging="16"/>
              <w:jc w:val="center"/>
            </w:pPr>
            <w:r w:rsidRPr="00A63A70">
              <w:rPr>
                <w:i/>
              </w:rPr>
              <w:t>підпис та печатка (за наявності)</w:t>
            </w:r>
          </w:p>
        </w:tc>
        <w:tc>
          <w:tcPr>
            <w:tcW w:w="3340" w:type="dxa"/>
            <w:tcBorders>
              <w:top w:val="nil"/>
              <w:left w:val="nil"/>
              <w:bottom w:val="nil"/>
              <w:right w:val="nil"/>
            </w:tcBorders>
            <w:hideMark/>
          </w:tcPr>
          <w:p w:rsidR="003A5D54" w:rsidRPr="00A63A70" w:rsidRDefault="003A5D54" w:rsidP="00EB00BA">
            <w:pPr>
              <w:ind w:hanging="16"/>
              <w:jc w:val="center"/>
            </w:pPr>
            <w:r w:rsidRPr="00A63A70">
              <w:rPr>
                <w:i/>
              </w:rPr>
              <w:t>прізвище, ініціали</w:t>
            </w:r>
          </w:p>
        </w:tc>
      </w:tr>
    </w:tbl>
    <w:p w:rsidR="000C013D" w:rsidRDefault="000C013D" w:rsidP="008325FB">
      <w:pPr>
        <w:ind w:hanging="16"/>
        <w:jc w:val="right"/>
        <w:rPr>
          <w:b/>
          <w:lang w:val="uk-UA"/>
        </w:rPr>
      </w:pPr>
    </w:p>
    <w:p w:rsidR="000C013D" w:rsidRDefault="000C013D" w:rsidP="008325FB">
      <w:pPr>
        <w:ind w:hanging="16"/>
        <w:jc w:val="right"/>
        <w:rPr>
          <w:b/>
          <w:lang w:val="uk-UA"/>
        </w:rPr>
      </w:pPr>
    </w:p>
    <w:p w:rsidR="000C013D" w:rsidRDefault="000C013D" w:rsidP="008325FB">
      <w:pPr>
        <w:ind w:hanging="16"/>
        <w:jc w:val="right"/>
        <w:rPr>
          <w:b/>
          <w:lang w:val="uk-UA"/>
        </w:rPr>
      </w:pPr>
    </w:p>
    <w:p w:rsidR="00B20FAC" w:rsidRDefault="00B20FAC" w:rsidP="00BE17CD">
      <w:pPr>
        <w:tabs>
          <w:tab w:val="left" w:pos="-540"/>
        </w:tabs>
        <w:ind w:left="180" w:firstLine="387"/>
        <w:jc w:val="right"/>
        <w:rPr>
          <w:rFonts w:ascii="Verdana" w:hAnsi="Verdana"/>
          <w:b/>
          <w:color w:val="auto"/>
          <w:u w:val="single"/>
          <w:lang w:val="uk-UA"/>
        </w:rPr>
      </w:pPr>
    </w:p>
    <w:sectPr w:rsidR="00B20FAC" w:rsidSect="00227501">
      <w:pgSz w:w="11906" w:h="16838"/>
      <w:pgMar w:top="850" w:right="850" w:bottom="568"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7725" w:rsidRDefault="00FF7725" w:rsidP="00B96B30">
      <w:pPr>
        <w:spacing w:line="240" w:lineRule="auto"/>
      </w:pPr>
      <w:r>
        <w:separator/>
      </w:r>
    </w:p>
  </w:endnote>
  <w:endnote w:type="continuationSeparator" w:id="1">
    <w:p w:rsidR="00FF7725" w:rsidRDefault="00FF7725" w:rsidP="00B96B3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7725" w:rsidRDefault="00FF7725" w:rsidP="00B96B30">
      <w:pPr>
        <w:spacing w:line="240" w:lineRule="auto"/>
      </w:pPr>
      <w:r>
        <w:separator/>
      </w:r>
    </w:p>
  </w:footnote>
  <w:footnote w:type="continuationSeparator" w:id="1">
    <w:p w:rsidR="00FF7725" w:rsidRDefault="00FF7725" w:rsidP="00B96B30">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A45C9"/>
    <w:multiLevelType w:val="hybridMultilevel"/>
    <w:tmpl w:val="F698D8A8"/>
    <w:lvl w:ilvl="0" w:tplc="DE24B8A4">
      <w:numFmt w:val="bullet"/>
      <w:lvlText w:val="-"/>
      <w:lvlJc w:val="left"/>
      <w:pPr>
        <w:ind w:left="502" w:hanging="360"/>
      </w:pPr>
      <w:rPr>
        <w:rFonts w:ascii="Verdana" w:eastAsia="Times New Roman" w:hAnsi="Verdana"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
    <w:nsid w:val="03480A60"/>
    <w:multiLevelType w:val="hybridMultilevel"/>
    <w:tmpl w:val="A3C08D74"/>
    <w:lvl w:ilvl="0" w:tplc="7EBC5C34">
      <w:start w:val="2"/>
      <w:numFmt w:val="bullet"/>
      <w:lvlText w:val="-"/>
      <w:lvlJc w:val="left"/>
      <w:pPr>
        <w:ind w:left="720" w:hanging="360"/>
      </w:pPr>
      <w:rPr>
        <w:rFonts w:ascii="Times New Roman" w:eastAsia="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D25C7C"/>
    <w:multiLevelType w:val="multilevel"/>
    <w:tmpl w:val="AAD647A8"/>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D538C0"/>
    <w:multiLevelType w:val="multilevel"/>
    <w:tmpl w:val="8A185F08"/>
    <w:lvl w:ilvl="0">
      <w:start w:val="1"/>
      <w:numFmt w:val="decimal"/>
      <w:lvlText w:val="%1."/>
      <w:lvlJc w:val="left"/>
      <w:pPr>
        <w:ind w:left="927" w:hanging="360"/>
      </w:pPr>
      <w:rPr>
        <w:rFonts w:hint="default"/>
      </w:rPr>
    </w:lvl>
    <w:lvl w:ilvl="1">
      <w:start w:val="1"/>
      <w:numFmt w:val="decimal"/>
      <w:isLgl/>
      <w:lvlText w:val="%1.%2."/>
      <w:lvlJc w:val="left"/>
      <w:pPr>
        <w:ind w:left="720" w:hanging="72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
    <w:nsid w:val="072416D1"/>
    <w:multiLevelType w:val="hybridMultilevel"/>
    <w:tmpl w:val="714832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8CC2C47"/>
    <w:multiLevelType w:val="hybridMultilevel"/>
    <w:tmpl w:val="D00AB0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B94604"/>
    <w:multiLevelType w:val="hybridMultilevel"/>
    <w:tmpl w:val="82CE9AEE"/>
    <w:lvl w:ilvl="0" w:tplc="2C4012A4">
      <w:start w:val="1"/>
      <w:numFmt w:val="bullet"/>
      <w:lvlText w:val="-"/>
      <w:lvlJc w:val="left"/>
      <w:pPr>
        <w:tabs>
          <w:tab w:val="num" w:pos="720"/>
        </w:tabs>
        <w:ind w:left="72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7">
    <w:nsid w:val="36FC2AF8"/>
    <w:multiLevelType w:val="hybridMultilevel"/>
    <w:tmpl w:val="B45CD04A"/>
    <w:lvl w:ilvl="0" w:tplc="F46EE1BE">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0F7560"/>
    <w:multiLevelType w:val="multilevel"/>
    <w:tmpl w:val="D9123B48"/>
    <w:lvl w:ilvl="0">
      <w:start w:val="1"/>
      <w:numFmt w:val="decimal"/>
      <w:lvlText w:val="%1."/>
      <w:lvlJc w:val="left"/>
      <w:pPr>
        <w:tabs>
          <w:tab w:val="num" w:pos="2062"/>
        </w:tabs>
        <w:ind w:left="2062" w:hanging="360"/>
      </w:pPr>
      <w:rPr>
        <w:rFonts w:hint="default"/>
      </w:rPr>
    </w:lvl>
    <w:lvl w:ilvl="1">
      <w:start w:val="1"/>
      <w:numFmt w:val="decimal"/>
      <w:suff w:val="space"/>
      <w:lvlText w:val="%1.%2."/>
      <w:lvlJc w:val="left"/>
      <w:pPr>
        <w:ind w:left="2134" w:hanging="432"/>
      </w:pPr>
      <w:rPr>
        <w:rFonts w:hint="default"/>
        <w:b w:val="0"/>
        <w:i w:val="0"/>
        <w:color w:val="auto"/>
        <w:sz w:val="22"/>
        <w:szCs w:val="24"/>
      </w:rPr>
    </w:lvl>
    <w:lvl w:ilvl="2">
      <w:start w:val="1"/>
      <w:numFmt w:val="decimal"/>
      <w:lvlText w:val="%1.%2.%3."/>
      <w:lvlJc w:val="left"/>
      <w:pPr>
        <w:tabs>
          <w:tab w:val="num" w:pos="3132"/>
        </w:tabs>
        <w:ind w:left="2916" w:hanging="504"/>
      </w:pPr>
      <w:rPr>
        <w:rFonts w:hint="default"/>
      </w:rPr>
    </w:lvl>
    <w:lvl w:ilvl="3">
      <w:start w:val="1"/>
      <w:numFmt w:val="decimal"/>
      <w:lvlText w:val="%1.%2.%3.%4."/>
      <w:lvlJc w:val="left"/>
      <w:pPr>
        <w:tabs>
          <w:tab w:val="num" w:pos="3862"/>
        </w:tabs>
        <w:ind w:left="3430" w:hanging="648"/>
      </w:pPr>
      <w:rPr>
        <w:rFonts w:hint="default"/>
      </w:rPr>
    </w:lvl>
    <w:lvl w:ilvl="4">
      <w:start w:val="1"/>
      <w:numFmt w:val="decimal"/>
      <w:lvlText w:val="%1.%2.%3.%4.%5."/>
      <w:lvlJc w:val="left"/>
      <w:pPr>
        <w:tabs>
          <w:tab w:val="num" w:pos="4222"/>
        </w:tabs>
        <w:ind w:left="3934" w:hanging="792"/>
      </w:pPr>
      <w:rPr>
        <w:rFonts w:hint="default"/>
      </w:rPr>
    </w:lvl>
    <w:lvl w:ilvl="5">
      <w:start w:val="1"/>
      <w:numFmt w:val="decimal"/>
      <w:lvlText w:val="%1.%2.%3.%4.%5.%6."/>
      <w:lvlJc w:val="left"/>
      <w:pPr>
        <w:tabs>
          <w:tab w:val="num" w:pos="4942"/>
        </w:tabs>
        <w:ind w:left="4438" w:hanging="936"/>
      </w:pPr>
      <w:rPr>
        <w:rFonts w:hint="default"/>
      </w:rPr>
    </w:lvl>
    <w:lvl w:ilvl="6">
      <w:start w:val="1"/>
      <w:numFmt w:val="decimal"/>
      <w:lvlText w:val="%1.%2.%3.%4.%5.%6.%7."/>
      <w:lvlJc w:val="left"/>
      <w:pPr>
        <w:tabs>
          <w:tab w:val="num" w:pos="5302"/>
        </w:tabs>
        <w:ind w:left="4942" w:hanging="1080"/>
      </w:pPr>
      <w:rPr>
        <w:rFonts w:hint="default"/>
      </w:rPr>
    </w:lvl>
    <w:lvl w:ilvl="7">
      <w:start w:val="1"/>
      <w:numFmt w:val="decimal"/>
      <w:lvlText w:val="%1.%2.%3.%4.%5.%6.%7.%8."/>
      <w:lvlJc w:val="left"/>
      <w:pPr>
        <w:tabs>
          <w:tab w:val="num" w:pos="6022"/>
        </w:tabs>
        <w:ind w:left="5446" w:hanging="1224"/>
      </w:pPr>
      <w:rPr>
        <w:rFonts w:hint="default"/>
      </w:rPr>
    </w:lvl>
    <w:lvl w:ilvl="8">
      <w:start w:val="1"/>
      <w:numFmt w:val="decimal"/>
      <w:lvlText w:val="%1.%2.%3.%4.%5.%6.%7.%8.%9."/>
      <w:lvlJc w:val="left"/>
      <w:pPr>
        <w:tabs>
          <w:tab w:val="num" w:pos="6382"/>
        </w:tabs>
        <w:ind w:left="6022" w:hanging="1440"/>
      </w:pPr>
      <w:rPr>
        <w:rFonts w:hint="default"/>
      </w:rPr>
    </w:lvl>
  </w:abstractNum>
  <w:abstractNum w:abstractNumId="9">
    <w:nsid w:val="3D192411"/>
    <w:multiLevelType w:val="hybridMultilevel"/>
    <w:tmpl w:val="B9D6F8B4"/>
    <w:lvl w:ilvl="0" w:tplc="82323836">
      <w:start w:val="2"/>
      <w:numFmt w:val="bullet"/>
      <w:lvlText w:val="-"/>
      <w:lvlJc w:val="left"/>
      <w:pPr>
        <w:ind w:left="720" w:hanging="360"/>
      </w:pPr>
      <w:rPr>
        <w:rFonts w:ascii="Verdana" w:eastAsia="Arial" w:hAnsi="Verdana" w:cs="Aria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5B45FAF"/>
    <w:multiLevelType w:val="multilevel"/>
    <w:tmpl w:val="E504625A"/>
    <w:lvl w:ilvl="0">
      <w:start w:val="1"/>
      <w:numFmt w:val="decimal"/>
      <w:lvlText w:val="%1."/>
      <w:lvlJc w:val="left"/>
      <w:pPr>
        <w:ind w:left="673" w:hanging="405"/>
      </w:pPr>
      <w:rPr>
        <w:rFonts w:hint="default"/>
      </w:rPr>
    </w:lvl>
    <w:lvl w:ilvl="1">
      <w:start w:val="1"/>
      <w:numFmt w:val="decimal"/>
      <w:isLgl/>
      <w:lvlText w:val="%1.%2"/>
      <w:lvlJc w:val="left"/>
      <w:pPr>
        <w:ind w:left="823" w:hanging="375"/>
      </w:pPr>
      <w:rPr>
        <w:rFonts w:hint="default"/>
      </w:rPr>
    </w:lvl>
    <w:lvl w:ilvl="2">
      <w:start w:val="1"/>
      <w:numFmt w:val="decimal"/>
      <w:isLgl/>
      <w:lvlText w:val="%1.%2.%3"/>
      <w:lvlJc w:val="left"/>
      <w:pPr>
        <w:ind w:left="1348" w:hanging="720"/>
      </w:pPr>
      <w:rPr>
        <w:rFonts w:hint="default"/>
      </w:rPr>
    </w:lvl>
    <w:lvl w:ilvl="3">
      <w:start w:val="1"/>
      <w:numFmt w:val="decimal"/>
      <w:isLgl/>
      <w:lvlText w:val="%1.%2.%3.%4"/>
      <w:lvlJc w:val="left"/>
      <w:pPr>
        <w:ind w:left="1528" w:hanging="720"/>
      </w:pPr>
      <w:rPr>
        <w:rFonts w:hint="default"/>
      </w:rPr>
    </w:lvl>
    <w:lvl w:ilvl="4">
      <w:start w:val="1"/>
      <w:numFmt w:val="decimal"/>
      <w:isLgl/>
      <w:lvlText w:val="%1.%2.%3.%4.%5"/>
      <w:lvlJc w:val="left"/>
      <w:pPr>
        <w:ind w:left="2068" w:hanging="1080"/>
      </w:pPr>
      <w:rPr>
        <w:rFonts w:hint="default"/>
      </w:rPr>
    </w:lvl>
    <w:lvl w:ilvl="5">
      <w:start w:val="1"/>
      <w:numFmt w:val="decimal"/>
      <w:isLgl/>
      <w:lvlText w:val="%1.%2.%3.%4.%5.%6"/>
      <w:lvlJc w:val="left"/>
      <w:pPr>
        <w:ind w:left="2248" w:hanging="1080"/>
      </w:pPr>
      <w:rPr>
        <w:rFonts w:hint="default"/>
      </w:rPr>
    </w:lvl>
    <w:lvl w:ilvl="6">
      <w:start w:val="1"/>
      <w:numFmt w:val="decimal"/>
      <w:isLgl/>
      <w:lvlText w:val="%1.%2.%3.%4.%5.%6.%7"/>
      <w:lvlJc w:val="left"/>
      <w:pPr>
        <w:ind w:left="2788" w:hanging="1440"/>
      </w:pPr>
      <w:rPr>
        <w:rFonts w:hint="default"/>
      </w:rPr>
    </w:lvl>
    <w:lvl w:ilvl="7">
      <w:start w:val="1"/>
      <w:numFmt w:val="decimal"/>
      <w:isLgl/>
      <w:lvlText w:val="%1.%2.%3.%4.%5.%6.%7.%8"/>
      <w:lvlJc w:val="left"/>
      <w:pPr>
        <w:ind w:left="2968" w:hanging="1440"/>
      </w:pPr>
      <w:rPr>
        <w:rFonts w:hint="default"/>
      </w:rPr>
    </w:lvl>
    <w:lvl w:ilvl="8">
      <w:start w:val="1"/>
      <w:numFmt w:val="decimal"/>
      <w:isLgl/>
      <w:lvlText w:val="%1.%2.%3.%4.%5.%6.%7.%8.%9"/>
      <w:lvlJc w:val="left"/>
      <w:pPr>
        <w:ind w:left="3508" w:hanging="1800"/>
      </w:pPr>
      <w:rPr>
        <w:rFonts w:hint="default"/>
      </w:rPr>
    </w:lvl>
  </w:abstractNum>
  <w:abstractNum w:abstractNumId="11">
    <w:nsid w:val="52D33276"/>
    <w:multiLevelType w:val="hybridMultilevel"/>
    <w:tmpl w:val="312490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A131EDE"/>
    <w:multiLevelType w:val="hybridMultilevel"/>
    <w:tmpl w:val="1F18218C"/>
    <w:lvl w:ilvl="0" w:tplc="3FB804EA">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6D896598"/>
    <w:multiLevelType w:val="hybridMultilevel"/>
    <w:tmpl w:val="392A586C"/>
    <w:lvl w:ilvl="0" w:tplc="0419000F">
      <w:start w:val="1"/>
      <w:numFmt w:val="decimal"/>
      <w:lvlText w:val="%1."/>
      <w:lvlJc w:val="left"/>
      <w:pPr>
        <w:ind w:left="72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32A6E24"/>
    <w:multiLevelType w:val="multilevel"/>
    <w:tmpl w:val="DBF87842"/>
    <w:lvl w:ilvl="0">
      <w:start w:val="9"/>
      <w:numFmt w:val="decimal"/>
      <w:lvlText w:val="%1."/>
      <w:lvlJc w:val="left"/>
      <w:pPr>
        <w:ind w:left="360" w:hanging="360"/>
      </w:pPr>
      <w:rPr>
        <w:rFonts w:hint="default"/>
      </w:rPr>
    </w:lvl>
    <w:lvl w:ilvl="1">
      <w:start w:val="1"/>
      <w:numFmt w:val="decimal"/>
      <w:lvlText w:val="%1.%2."/>
      <w:lvlJc w:val="left"/>
      <w:pPr>
        <w:ind w:left="464" w:hanging="360"/>
      </w:pPr>
      <w:rPr>
        <w:rFonts w:ascii="Times New Roman" w:hAnsi="Times New Roman" w:cs="Times New Roman" w:hint="default"/>
        <w:b w:val="0"/>
        <w:sz w:val="24"/>
      </w:rPr>
    </w:lvl>
    <w:lvl w:ilvl="2">
      <w:start w:val="1"/>
      <w:numFmt w:val="decimal"/>
      <w:lvlText w:val="%1.%2.%3."/>
      <w:lvlJc w:val="left"/>
      <w:pPr>
        <w:ind w:left="928" w:hanging="720"/>
      </w:pPr>
      <w:rPr>
        <w:rFonts w:hint="default"/>
      </w:rPr>
    </w:lvl>
    <w:lvl w:ilvl="3">
      <w:start w:val="1"/>
      <w:numFmt w:val="decimal"/>
      <w:lvlText w:val="%1.%2.%3.%4."/>
      <w:lvlJc w:val="left"/>
      <w:pPr>
        <w:ind w:left="1032" w:hanging="720"/>
      </w:pPr>
      <w:rPr>
        <w:rFonts w:hint="default"/>
      </w:rPr>
    </w:lvl>
    <w:lvl w:ilvl="4">
      <w:start w:val="1"/>
      <w:numFmt w:val="decimal"/>
      <w:lvlText w:val="%1.%2.%3.%4.%5."/>
      <w:lvlJc w:val="left"/>
      <w:pPr>
        <w:ind w:left="1496" w:hanging="1080"/>
      </w:pPr>
      <w:rPr>
        <w:rFonts w:hint="default"/>
      </w:rPr>
    </w:lvl>
    <w:lvl w:ilvl="5">
      <w:start w:val="1"/>
      <w:numFmt w:val="decimal"/>
      <w:lvlText w:val="%1.%2.%3.%4.%5.%6."/>
      <w:lvlJc w:val="left"/>
      <w:pPr>
        <w:ind w:left="1600" w:hanging="1080"/>
      </w:pPr>
      <w:rPr>
        <w:rFonts w:hint="default"/>
      </w:rPr>
    </w:lvl>
    <w:lvl w:ilvl="6">
      <w:start w:val="1"/>
      <w:numFmt w:val="decimal"/>
      <w:lvlText w:val="%1.%2.%3.%4.%5.%6.%7."/>
      <w:lvlJc w:val="left"/>
      <w:pPr>
        <w:ind w:left="2064" w:hanging="1440"/>
      </w:pPr>
      <w:rPr>
        <w:rFonts w:hint="default"/>
      </w:rPr>
    </w:lvl>
    <w:lvl w:ilvl="7">
      <w:start w:val="1"/>
      <w:numFmt w:val="decimal"/>
      <w:lvlText w:val="%1.%2.%3.%4.%5.%6.%7.%8."/>
      <w:lvlJc w:val="left"/>
      <w:pPr>
        <w:ind w:left="2168" w:hanging="1440"/>
      </w:pPr>
      <w:rPr>
        <w:rFonts w:hint="default"/>
      </w:rPr>
    </w:lvl>
    <w:lvl w:ilvl="8">
      <w:start w:val="1"/>
      <w:numFmt w:val="decimal"/>
      <w:lvlText w:val="%1.%2.%3.%4.%5.%6.%7.%8.%9."/>
      <w:lvlJc w:val="left"/>
      <w:pPr>
        <w:ind w:left="2632" w:hanging="1800"/>
      </w:pPr>
      <w:rPr>
        <w:rFonts w:hint="default"/>
      </w:rPr>
    </w:lvl>
  </w:abstractNum>
  <w:abstractNum w:abstractNumId="15">
    <w:nsid w:val="758D6F5E"/>
    <w:multiLevelType w:val="hybridMultilevel"/>
    <w:tmpl w:val="EA742934"/>
    <w:lvl w:ilvl="0" w:tplc="62827A0A">
      <w:numFmt w:val="bullet"/>
      <w:lvlText w:val="-"/>
      <w:lvlJc w:val="left"/>
      <w:pPr>
        <w:ind w:left="36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8"/>
  </w:num>
  <w:num w:numId="4">
    <w:abstractNumId w:val="7"/>
  </w:num>
  <w:num w:numId="5">
    <w:abstractNumId w:val="3"/>
  </w:num>
  <w:num w:numId="6">
    <w:abstractNumId w:val="2"/>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3"/>
  </w:num>
  <w:num w:numId="10">
    <w:abstractNumId w:val="12"/>
  </w:num>
  <w:num w:numId="11">
    <w:abstractNumId w:val="0"/>
  </w:num>
  <w:num w:numId="12">
    <w:abstractNumId w:val="11"/>
  </w:num>
  <w:num w:numId="13">
    <w:abstractNumId w:val="5"/>
  </w:num>
  <w:num w:numId="14">
    <w:abstractNumId w:val="9"/>
  </w:num>
  <w:num w:numId="15">
    <w:abstractNumId w:val="10"/>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9A3DDE"/>
    <w:rsid w:val="00026A9F"/>
    <w:rsid w:val="00046422"/>
    <w:rsid w:val="00047191"/>
    <w:rsid w:val="000505E0"/>
    <w:rsid w:val="00050A2D"/>
    <w:rsid w:val="00053E9D"/>
    <w:rsid w:val="000641FF"/>
    <w:rsid w:val="000765B6"/>
    <w:rsid w:val="0009693A"/>
    <w:rsid w:val="000A69E7"/>
    <w:rsid w:val="000B779F"/>
    <w:rsid w:val="000C013D"/>
    <w:rsid w:val="000C1B76"/>
    <w:rsid w:val="000F202D"/>
    <w:rsid w:val="00106C81"/>
    <w:rsid w:val="0011246F"/>
    <w:rsid w:val="00113BF1"/>
    <w:rsid w:val="0012753B"/>
    <w:rsid w:val="001656F8"/>
    <w:rsid w:val="00187D09"/>
    <w:rsid w:val="00191226"/>
    <w:rsid w:val="001B37D9"/>
    <w:rsid w:val="001C33AD"/>
    <w:rsid w:val="001D354B"/>
    <w:rsid w:val="001D3DC3"/>
    <w:rsid w:val="00215642"/>
    <w:rsid w:val="0022480F"/>
    <w:rsid w:val="00227501"/>
    <w:rsid w:val="002465DF"/>
    <w:rsid w:val="002547DB"/>
    <w:rsid w:val="00256A89"/>
    <w:rsid w:val="00274C33"/>
    <w:rsid w:val="0027736D"/>
    <w:rsid w:val="00286CE4"/>
    <w:rsid w:val="00296B44"/>
    <w:rsid w:val="002A3F56"/>
    <w:rsid w:val="002A6D2E"/>
    <w:rsid w:val="002B3FB1"/>
    <w:rsid w:val="002B77AB"/>
    <w:rsid w:val="002D1A25"/>
    <w:rsid w:val="00303A83"/>
    <w:rsid w:val="00314021"/>
    <w:rsid w:val="003145DB"/>
    <w:rsid w:val="00314908"/>
    <w:rsid w:val="003436D0"/>
    <w:rsid w:val="003501D1"/>
    <w:rsid w:val="00355251"/>
    <w:rsid w:val="00362E4E"/>
    <w:rsid w:val="0037290D"/>
    <w:rsid w:val="003737B8"/>
    <w:rsid w:val="003879C7"/>
    <w:rsid w:val="003942A7"/>
    <w:rsid w:val="003A5D54"/>
    <w:rsid w:val="003B0854"/>
    <w:rsid w:val="003B46CE"/>
    <w:rsid w:val="003C0034"/>
    <w:rsid w:val="003C39BF"/>
    <w:rsid w:val="00411940"/>
    <w:rsid w:val="004208D1"/>
    <w:rsid w:val="00432159"/>
    <w:rsid w:val="0043784E"/>
    <w:rsid w:val="00441B0B"/>
    <w:rsid w:val="00447736"/>
    <w:rsid w:val="00465031"/>
    <w:rsid w:val="0049671E"/>
    <w:rsid w:val="004A7CAA"/>
    <w:rsid w:val="004B4FD4"/>
    <w:rsid w:val="004C1F63"/>
    <w:rsid w:val="004C3CF2"/>
    <w:rsid w:val="004C7C8D"/>
    <w:rsid w:val="004D156C"/>
    <w:rsid w:val="004D7369"/>
    <w:rsid w:val="004D7682"/>
    <w:rsid w:val="004F32B4"/>
    <w:rsid w:val="00503025"/>
    <w:rsid w:val="00506007"/>
    <w:rsid w:val="00520264"/>
    <w:rsid w:val="0053590E"/>
    <w:rsid w:val="00540C5F"/>
    <w:rsid w:val="00553332"/>
    <w:rsid w:val="00556845"/>
    <w:rsid w:val="005623C2"/>
    <w:rsid w:val="0057238D"/>
    <w:rsid w:val="00580F30"/>
    <w:rsid w:val="00583B97"/>
    <w:rsid w:val="00587679"/>
    <w:rsid w:val="005929F3"/>
    <w:rsid w:val="00592B5E"/>
    <w:rsid w:val="005A3312"/>
    <w:rsid w:val="005B2917"/>
    <w:rsid w:val="005C06DA"/>
    <w:rsid w:val="005C4D90"/>
    <w:rsid w:val="005C58D0"/>
    <w:rsid w:val="005C7D12"/>
    <w:rsid w:val="005D1754"/>
    <w:rsid w:val="005E42FA"/>
    <w:rsid w:val="005E5218"/>
    <w:rsid w:val="005E58BF"/>
    <w:rsid w:val="005E70CC"/>
    <w:rsid w:val="005F07E3"/>
    <w:rsid w:val="00600885"/>
    <w:rsid w:val="00606A0E"/>
    <w:rsid w:val="00606E27"/>
    <w:rsid w:val="00627E42"/>
    <w:rsid w:val="006313DC"/>
    <w:rsid w:val="0065011F"/>
    <w:rsid w:val="00673AEE"/>
    <w:rsid w:val="00674602"/>
    <w:rsid w:val="0067659D"/>
    <w:rsid w:val="00682207"/>
    <w:rsid w:val="00685C6D"/>
    <w:rsid w:val="00696903"/>
    <w:rsid w:val="006A73AF"/>
    <w:rsid w:val="006B3188"/>
    <w:rsid w:val="006B5AC6"/>
    <w:rsid w:val="006E3461"/>
    <w:rsid w:val="006E4BF6"/>
    <w:rsid w:val="006F3BD3"/>
    <w:rsid w:val="007019B3"/>
    <w:rsid w:val="00705330"/>
    <w:rsid w:val="00706772"/>
    <w:rsid w:val="00724CF6"/>
    <w:rsid w:val="00731DF9"/>
    <w:rsid w:val="00766F7B"/>
    <w:rsid w:val="007675B1"/>
    <w:rsid w:val="00775640"/>
    <w:rsid w:val="007765EB"/>
    <w:rsid w:val="00777025"/>
    <w:rsid w:val="0078592C"/>
    <w:rsid w:val="00792906"/>
    <w:rsid w:val="007A01EA"/>
    <w:rsid w:val="007A52B5"/>
    <w:rsid w:val="007A5DD1"/>
    <w:rsid w:val="007B786C"/>
    <w:rsid w:val="007C49E5"/>
    <w:rsid w:val="007C59E5"/>
    <w:rsid w:val="007C6BE3"/>
    <w:rsid w:val="007C7295"/>
    <w:rsid w:val="007D13C0"/>
    <w:rsid w:val="007D7EC8"/>
    <w:rsid w:val="007E25BD"/>
    <w:rsid w:val="00815895"/>
    <w:rsid w:val="0081736F"/>
    <w:rsid w:val="0082285F"/>
    <w:rsid w:val="00823B98"/>
    <w:rsid w:val="008325FB"/>
    <w:rsid w:val="0083687B"/>
    <w:rsid w:val="00841EC0"/>
    <w:rsid w:val="008470C2"/>
    <w:rsid w:val="0085061B"/>
    <w:rsid w:val="00852747"/>
    <w:rsid w:val="00853ADF"/>
    <w:rsid w:val="008557A0"/>
    <w:rsid w:val="0085659D"/>
    <w:rsid w:val="00864CEB"/>
    <w:rsid w:val="00896ADD"/>
    <w:rsid w:val="00897604"/>
    <w:rsid w:val="008B6D94"/>
    <w:rsid w:val="008E5FAA"/>
    <w:rsid w:val="008E632B"/>
    <w:rsid w:val="008F4526"/>
    <w:rsid w:val="008F4687"/>
    <w:rsid w:val="009159F0"/>
    <w:rsid w:val="00915A16"/>
    <w:rsid w:val="00922BF9"/>
    <w:rsid w:val="00933267"/>
    <w:rsid w:val="00934A41"/>
    <w:rsid w:val="009500FC"/>
    <w:rsid w:val="00965D0C"/>
    <w:rsid w:val="009664B6"/>
    <w:rsid w:val="00972528"/>
    <w:rsid w:val="0097668D"/>
    <w:rsid w:val="009806BF"/>
    <w:rsid w:val="00982AA9"/>
    <w:rsid w:val="00983F39"/>
    <w:rsid w:val="00987205"/>
    <w:rsid w:val="00987C9E"/>
    <w:rsid w:val="00993F27"/>
    <w:rsid w:val="00994DC0"/>
    <w:rsid w:val="009A0FE7"/>
    <w:rsid w:val="009A3DDE"/>
    <w:rsid w:val="009A5156"/>
    <w:rsid w:val="009A58B7"/>
    <w:rsid w:val="009B4863"/>
    <w:rsid w:val="009C3562"/>
    <w:rsid w:val="009C3DC3"/>
    <w:rsid w:val="009E059A"/>
    <w:rsid w:val="009E7C61"/>
    <w:rsid w:val="00A07713"/>
    <w:rsid w:val="00A16076"/>
    <w:rsid w:val="00A413EC"/>
    <w:rsid w:val="00A44CC4"/>
    <w:rsid w:val="00A51AE7"/>
    <w:rsid w:val="00A60F08"/>
    <w:rsid w:val="00A63B94"/>
    <w:rsid w:val="00A728B1"/>
    <w:rsid w:val="00A73F9F"/>
    <w:rsid w:val="00A82CF1"/>
    <w:rsid w:val="00A86058"/>
    <w:rsid w:val="00A867D8"/>
    <w:rsid w:val="00A90709"/>
    <w:rsid w:val="00A92E49"/>
    <w:rsid w:val="00AA28E2"/>
    <w:rsid w:val="00AB4700"/>
    <w:rsid w:val="00AD0E23"/>
    <w:rsid w:val="00AD3DD7"/>
    <w:rsid w:val="00AD653B"/>
    <w:rsid w:val="00AE1A24"/>
    <w:rsid w:val="00AE4237"/>
    <w:rsid w:val="00AF29D8"/>
    <w:rsid w:val="00AF33D7"/>
    <w:rsid w:val="00B03918"/>
    <w:rsid w:val="00B167CE"/>
    <w:rsid w:val="00B20FAC"/>
    <w:rsid w:val="00B25508"/>
    <w:rsid w:val="00B442D7"/>
    <w:rsid w:val="00B534AB"/>
    <w:rsid w:val="00B54053"/>
    <w:rsid w:val="00B763BE"/>
    <w:rsid w:val="00B76BCB"/>
    <w:rsid w:val="00B77E8D"/>
    <w:rsid w:val="00B86AA7"/>
    <w:rsid w:val="00B96B30"/>
    <w:rsid w:val="00BA3B27"/>
    <w:rsid w:val="00BB146D"/>
    <w:rsid w:val="00BB6EE7"/>
    <w:rsid w:val="00BC04BF"/>
    <w:rsid w:val="00BC7647"/>
    <w:rsid w:val="00BD7B30"/>
    <w:rsid w:val="00BE0814"/>
    <w:rsid w:val="00BE17CD"/>
    <w:rsid w:val="00BE1D30"/>
    <w:rsid w:val="00BF1F4C"/>
    <w:rsid w:val="00BF39A9"/>
    <w:rsid w:val="00BF7E4F"/>
    <w:rsid w:val="00C01674"/>
    <w:rsid w:val="00C03A13"/>
    <w:rsid w:val="00C07EF8"/>
    <w:rsid w:val="00C11B8F"/>
    <w:rsid w:val="00C16589"/>
    <w:rsid w:val="00C2373B"/>
    <w:rsid w:val="00C254A1"/>
    <w:rsid w:val="00C31FA1"/>
    <w:rsid w:val="00C458CD"/>
    <w:rsid w:val="00C50BE3"/>
    <w:rsid w:val="00C5494E"/>
    <w:rsid w:val="00C55956"/>
    <w:rsid w:val="00C6019F"/>
    <w:rsid w:val="00C66E2F"/>
    <w:rsid w:val="00C73FA8"/>
    <w:rsid w:val="00C913D7"/>
    <w:rsid w:val="00CA25FE"/>
    <w:rsid w:val="00CB08B9"/>
    <w:rsid w:val="00CB1309"/>
    <w:rsid w:val="00CB1F17"/>
    <w:rsid w:val="00CB63B4"/>
    <w:rsid w:val="00CB73FE"/>
    <w:rsid w:val="00CC0622"/>
    <w:rsid w:val="00CC0BD8"/>
    <w:rsid w:val="00CC4919"/>
    <w:rsid w:val="00CC76D5"/>
    <w:rsid w:val="00CD04F7"/>
    <w:rsid w:val="00CF00CF"/>
    <w:rsid w:val="00D023A2"/>
    <w:rsid w:val="00D068EB"/>
    <w:rsid w:val="00D139E3"/>
    <w:rsid w:val="00D153E0"/>
    <w:rsid w:val="00D255E5"/>
    <w:rsid w:val="00D324CE"/>
    <w:rsid w:val="00D528FD"/>
    <w:rsid w:val="00D70AF4"/>
    <w:rsid w:val="00D71AC1"/>
    <w:rsid w:val="00D71DB6"/>
    <w:rsid w:val="00D75FEC"/>
    <w:rsid w:val="00D81367"/>
    <w:rsid w:val="00D814EA"/>
    <w:rsid w:val="00D97348"/>
    <w:rsid w:val="00DA08FD"/>
    <w:rsid w:val="00DA13DE"/>
    <w:rsid w:val="00DB187D"/>
    <w:rsid w:val="00DB395A"/>
    <w:rsid w:val="00DC0986"/>
    <w:rsid w:val="00DD34D5"/>
    <w:rsid w:val="00DD48A4"/>
    <w:rsid w:val="00DE031B"/>
    <w:rsid w:val="00E01D7A"/>
    <w:rsid w:val="00E36C4C"/>
    <w:rsid w:val="00E5240E"/>
    <w:rsid w:val="00E702F7"/>
    <w:rsid w:val="00E80119"/>
    <w:rsid w:val="00E8141C"/>
    <w:rsid w:val="00E843FF"/>
    <w:rsid w:val="00E97C18"/>
    <w:rsid w:val="00EB0793"/>
    <w:rsid w:val="00EB6B08"/>
    <w:rsid w:val="00ED5820"/>
    <w:rsid w:val="00EE53F4"/>
    <w:rsid w:val="00F03D2C"/>
    <w:rsid w:val="00F21218"/>
    <w:rsid w:val="00F2497D"/>
    <w:rsid w:val="00F30813"/>
    <w:rsid w:val="00F36B9F"/>
    <w:rsid w:val="00F7349A"/>
    <w:rsid w:val="00F73959"/>
    <w:rsid w:val="00F73B37"/>
    <w:rsid w:val="00F97EDD"/>
    <w:rsid w:val="00FB6107"/>
    <w:rsid w:val="00FD684A"/>
    <w:rsid w:val="00FE2875"/>
    <w:rsid w:val="00FF0DFD"/>
    <w:rsid w:val="00FF51EE"/>
    <w:rsid w:val="00FF77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DDE"/>
    <w:pPr>
      <w:spacing w:after="0" w:line="276" w:lineRule="auto"/>
    </w:pPr>
    <w:rPr>
      <w:rFonts w:ascii="Arial" w:eastAsia="Arial" w:hAnsi="Arial" w:cs="Arial"/>
      <w:color w:val="000000"/>
      <w:lang w:val="ru-RU" w:eastAsia="ru-RU"/>
    </w:rPr>
  </w:style>
  <w:style w:type="paragraph" w:styleId="2">
    <w:name w:val="heading 2"/>
    <w:basedOn w:val="a"/>
    <w:next w:val="a"/>
    <w:link w:val="20"/>
    <w:autoRedefine/>
    <w:uiPriority w:val="9"/>
    <w:qFormat/>
    <w:rsid w:val="00BE17CD"/>
    <w:pPr>
      <w:keepNext/>
      <w:widowControl w:val="0"/>
      <w:autoSpaceDE w:val="0"/>
      <w:autoSpaceDN w:val="0"/>
      <w:adjustRightInd w:val="0"/>
      <w:spacing w:line="240" w:lineRule="auto"/>
      <w:jc w:val="both"/>
      <w:outlineLvl w:val="1"/>
    </w:pPr>
    <w:rPr>
      <w:rFonts w:ascii="Times New Roman" w:eastAsia="Times New Roman" w:hAnsi="Times New Roman" w:cs="Times New Roman"/>
      <w:bCs/>
      <w:iCs/>
      <w:color w:val="FF0000"/>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9A3DDE"/>
    <w:pPr>
      <w:spacing w:before="100" w:beforeAutospacing="1" w:after="100" w:afterAutospacing="1" w:line="240" w:lineRule="auto"/>
    </w:pPr>
    <w:rPr>
      <w:rFonts w:ascii="Times New Roman" w:eastAsia="Times New Roman" w:hAnsi="Times New Roman" w:cs="Times New Roman"/>
      <w:color w:val="auto"/>
      <w:sz w:val="24"/>
      <w:szCs w:val="24"/>
    </w:rPr>
  </w:style>
  <w:style w:type="table" w:styleId="a3">
    <w:name w:val="Table Grid"/>
    <w:basedOn w:val="a1"/>
    <w:uiPriority w:val="39"/>
    <w:rsid w:val="009A3DDE"/>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название табл/рис,Список уровня 2,Bullet Number,Bullet 1,Use Case List Paragraph,lp1,List Paragraph1,lp11,List Paragraph11"/>
    <w:basedOn w:val="a"/>
    <w:link w:val="a5"/>
    <w:uiPriority w:val="99"/>
    <w:qFormat/>
    <w:rsid w:val="009A3DDE"/>
    <w:pPr>
      <w:spacing w:after="200"/>
      <w:ind w:left="720"/>
      <w:contextualSpacing/>
    </w:pPr>
    <w:rPr>
      <w:rFonts w:asciiTheme="minorHAnsi" w:eastAsiaTheme="minorHAnsi" w:hAnsiTheme="minorHAnsi" w:cstheme="minorBidi"/>
      <w:color w:val="auto"/>
      <w:lang w:eastAsia="en-US"/>
    </w:rPr>
  </w:style>
  <w:style w:type="paragraph" w:customStyle="1" w:styleId="1">
    <w:name w:val="Обычный1"/>
    <w:rsid w:val="009A3DDE"/>
    <w:pPr>
      <w:spacing w:after="0" w:line="276" w:lineRule="auto"/>
    </w:pPr>
    <w:rPr>
      <w:rFonts w:ascii="Arial" w:eastAsia="Arial" w:hAnsi="Arial" w:cs="Arial"/>
      <w:color w:val="000000"/>
      <w:lang w:val="ru-RU" w:eastAsia="ru-RU"/>
    </w:rPr>
  </w:style>
  <w:style w:type="character" w:customStyle="1" w:styleId="20">
    <w:name w:val="Заголовок 2 Знак"/>
    <w:basedOn w:val="a0"/>
    <w:link w:val="2"/>
    <w:uiPriority w:val="9"/>
    <w:rsid w:val="00BE17CD"/>
    <w:rPr>
      <w:rFonts w:ascii="Times New Roman" w:eastAsia="Times New Roman" w:hAnsi="Times New Roman" w:cs="Times New Roman"/>
      <w:bCs/>
      <w:iCs/>
      <w:color w:val="FF0000"/>
      <w:sz w:val="24"/>
      <w:szCs w:val="24"/>
      <w:lang w:eastAsia="ru-RU"/>
    </w:rPr>
  </w:style>
  <w:style w:type="paragraph" w:styleId="a6">
    <w:name w:val="Balloon Text"/>
    <w:basedOn w:val="a"/>
    <w:link w:val="a7"/>
    <w:uiPriority w:val="99"/>
    <w:semiHidden/>
    <w:unhideWhenUsed/>
    <w:rsid w:val="004C3CF2"/>
    <w:pPr>
      <w:spacing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C3CF2"/>
    <w:rPr>
      <w:rFonts w:ascii="Segoe UI" w:eastAsia="Arial" w:hAnsi="Segoe UI" w:cs="Segoe UI"/>
      <w:color w:val="000000"/>
      <w:sz w:val="18"/>
      <w:szCs w:val="18"/>
      <w:lang w:val="ru-RU" w:eastAsia="ru-RU"/>
    </w:rPr>
  </w:style>
  <w:style w:type="paragraph" w:styleId="21">
    <w:name w:val="Body Text Indent 2"/>
    <w:basedOn w:val="a"/>
    <w:link w:val="22"/>
    <w:uiPriority w:val="99"/>
    <w:unhideWhenUsed/>
    <w:rsid w:val="005D1754"/>
    <w:pPr>
      <w:spacing w:after="120" w:line="480" w:lineRule="auto"/>
      <w:ind w:left="283"/>
    </w:pPr>
    <w:rPr>
      <w:rFonts w:ascii="Times New Roman" w:eastAsia="Times New Roman" w:hAnsi="Times New Roman" w:cs="Times New Roman"/>
      <w:color w:val="auto"/>
      <w:sz w:val="24"/>
      <w:szCs w:val="24"/>
    </w:rPr>
  </w:style>
  <w:style w:type="character" w:customStyle="1" w:styleId="22">
    <w:name w:val="Основной текст с отступом 2 Знак"/>
    <w:basedOn w:val="a0"/>
    <w:link w:val="21"/>
    <w:uiPriority w:val="99"/>
    <w:rsid w:val="005D1754"/>
    <w:rPr>
      <w:rFonts w:ascii="Times New Roman" w:eastAsia="Times New Roman" w:hAnsi="Times New Roman" w:cs="Times New Roman"/>
      <w:sz w:val="24"/>
      <w:szCs w:val="24"/>
      <w:lang w:val="ru-RU" w:eastAsia="ru-RU"/>
    </w:rPr>
  </w:style>
  <w:style w:type="paragraph" w:styleId="a8">
    <w:name w:val="No Spacing"/>
    <w:link w:val="a9"/>
    <w:uiPriority w:val="99"/>
    <w:qFormat/>
    <w:rsid w:val="005D1754"/>
    <w:pPr>
      <w:suppressAutoHyphens/>
      <w:spacing w:after="0" w:line="240" w:lineRule="auto"/>
    </w:pPr>
    <w:rPr>
      <w:rFonts w:ascii="Times New Roman" w:eastAsia="Times New Roman" w:hAnsi="Times New Roman" w:cs="Times New Roman"/>
      <w:sz w:val="20"/>
      <w:szCs w:val="20"/>
      <w:lang w:eastAsia="ar-SA"/>
    </w:rPr>
  </w:style>
  <w:style w:type="paragraph" w:customStyle="1" w:styleId="aa">
    <w:name w:val="Òåêñò"/>
    <w:rsid w:val="005D1754"/>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3">
    <w:name w:val="Ïîäçàã3"/>
    <w:basedOn w:val="a"/>
    <w:rsid w:val="005D1754"/>
    <w:pPr>
      <w:widowControl w:val="0"/>
      <w:spacing w:before="113" w:after="57" w:line="210" w:lineRule="atLeast"/>
      <w:jc w:val="center"/>
    </w:pPr>
    <w:rPr>
      <w:rFonts w:ascii="Times New Roman" w:eastAsia="Times New Roman" w:hAnsi="Times New Roman" w:cs="Times New Roman"/>
      <w:b/>
      <w:color w:val="auto"/>
      <w:sz w:val="20"/>
      <w:szCs w:val="20"/>
      <w:lang w:val="en-US"/>
    </w:rPr>
  </w:style>
  <w:style w:type="paragraph" w:customStyle="1" w:styleId="CharChar">
    <w:name w:val="Char Знак Знак Char Знак Знак Знак Знак Знак Знак Знак Знак Знак Знак Знак Знак"/>
    <w:basedOn w:val="a"/>
    <w:rsid w:val="005D1754"/>
    <w:pPr>
      <w:spacing w:line="240" w:lineRule="auto"/>
    </w:pPr>
    <w:rPr>
      <w:rFonts w:ascii="Verdana" w:eastAsia="Times New Roman" w:hAnsi="Verdana" w:cs="Verdana"/>
      <w:color w:val="auto"/>
      <w:sz w:val="20"/>
      <w:szCs w:val="20"/>
      <w:lang w:val="en-US" w:eastAsia="en-US"/>
    </w:rPr>
  </w:style>
  <w:style w:type="character" w:customStyle="1" w:styleId="10">
    <w:name w:val="Заголовок №1_"/>
    <w:basedOn w:val="a0"/>
    <w:link w:val="11"/>
    <w:rsid w:val="00CC0622"/>
    <w:rPr>
      <w:rFonts w:ascii="Calibri" w:eastAsia="Calibri" w:hAnsi="Calibri" w:cs="Calibri"/>
      <w:b/>
      <w:bCs/>
      <w:sz w:val="28"/>
      <w:szCs w:val="28"/>
      <w:shd w:val="clear" w:color="auto" w:fill="FFFFFF"/>
    </w:rPr>
  </w:style>
  <w:style w:type="character" w:customStyle="1" w:styleId="23">
    <w:name w:val="Основной текст (2)_"/>
    <w:basedOn w:val="a0"/>
    <w:link w:val="24"/>
    <w:rsid w:val="00CC0622"/>
    <w:rPr>
      <w:rFonts w:ascii="Calibri" w:eastAsia="Calibri" w:hAnsi="Calibri" w:cs="Calibri"/>
      <w:sz w:val="28"/>
      <w:szCs w:val="28"/>
      <w:shd w:val="clear" w:color="auto" w:fill="FFFFFF"/>
    </w:rPr>
  </w:style>
  <w:style w:type="character" w:customStyle="1" w:styleId="4">
    <w:name w:val="Основной текст (4)_"/>
    <w:basedOn w:val="a0"/>
    <w:link w:val="40"/>
    <w:rsid w:val="00CC0622"/>
    <w:rPr>
      <w:rFonts w:ascii="Times New Roman" w:eastAsia="Times New Roman" w:hAnsi="Times New Roman" w:cs="Times New Roman"/>
      <w:sz w:val="28"/>
      <w:szCs w:val="28"/>
      <w:shd w:val="clear" w:color="auto" w:fill="FFFFFF"/>
    </w:rPr>
  </w:style>
  <w:style w:type="character" w:customStyle="1" w:styleId="4Calibri">
    <w:name w:val="Основной текст (4) + Calibri"/>
    <w:basedOn w:val="4"/>
    <w:rsid w:val="00CC0622"/>
    <w:rPr>
      <w:rFonts w:ascii="Calibri" w:eastAsia="Calibri" w:hAnsi="Calibri" w:cs="Calibri"/>
      <w:color w:val="000000"/>
      <w:spacing w:val="0"/>
      <w:w w:val="100"/>
      <w:position w:val="0"/>
      <w:sz w:val="28"/>
      <w:szCs w:val="28"/>
      <w:shd w:val="clear" w:color="auto" w:fill="FFFFFF"/>
      <w:lang w:val="uk-UA" w:eastAsia="uk-UA" w:bidi="uk-UA"/>
    </w:rPr>
  </w:style>
  <w:style w:type="paragraph" w:customStyle="1" w:styleId="11">
    <w:name w:val="Заголовок №1"/>
    <w:basedOn w:val="a"/>
    <w:link w:val="10"/>
    <w:rsid w:val="00CC0622"/>
    <w:pPr>
      <w:widowControl w:val="0"/>
      <w:shd w:val="clear" w:color="auto" w:fill="FFFFFF"/>
      <w:spacing w:after="120" w:line="0" w:lineRule="atLeast"/>
      <w:jc w:val="both"/>
      <w:outlineLvl w:val="0"/>
    </w:pPr>
    <w:rPr>
      <w:rFonts w:ascii="Calibri" w:eastAsia="Calibri" w:hAnsi="Calibri" w:cs="Calibri"/>
      <w:b/>
      <w:bCs/>
      <w:color w:val="auto"/>
      <w:sz w:val="28"/>
      <w:szCs w:val="28"/>
      <w:lang w:val="uk-UA" w:eastAsia="en-US"/>
    </w:rPr>
  </w:style>
  <w:style w:type="paragraph" w:customStyle="1" w:styleId="24">
    <w:name w:val="Основной текст (2)"/>
    <w:basedOn w:val="a"/>
    <w:link w:val="23"/>
    <w:rsid w:val="00CC0622"/>
    <w:pPr>
      <w:widowControl w:val="0"/>
      <w:shd w:val="clear" w:color="auto" w:fill="FFFFFF"/>
      <w:spacing w:before="960" w:after="120" w:line="389" w:lineRule="exact"/>
      <w:jc w:val="both"/>
    </w:pPr>
    <w:rPr>
      <w:rFonts w:ascii="Calibri" w:eastAsia="Calibri" w:hAnsi="Calibri" w:cs="Calibri"/>
      <w:color w:val="auto"/>
      <w:sz w:val="28"/>
      <w:szCs w:val="28"/>
      <w:lang w:val="uk-UA" w:eastAsia="en-US"/>
    </w:rPr>
  </w:style>
  <w:style w:type="paragraph" w:customStyle="1" w:styleId="40">
    <w:name w:val="Основной текст (4)"/>
    <w:basedOn w:val="a"/>
    <w:link w:val="4"/>
    <w:rsid w:val="00CC0622"/>
    <w:pPr>
      <w:widowControl w:val="0"/>
      <w:shd w:val="clear" w:color="auto" w:fill="FFFFFF"/>
      <w:spacing w:before="360" w:line="0" w:lineRule="atLeast"/>
    </w:pPr>
    <w:rPr>
      <w:rFonts w:ascii="Times New Roman" w:eastAsia="Times New Roman" w:hAnsi="Times New Roman" w:cs="Times New Roman"/>
      <w:color w:val="auto"/>
      <w:sz w:val="28"/>
      <w:szCs w:val="28"/>
      <w:lang w:val="uk-UA" w:eastAsia="en-US"/>
    </w:rPr>
  </w:style>
  <w:style w:type="paragraph" w:styleId="ab">
    <w:name w:val="endnote text"/>
    <w:basedOn w:val="a"/>
    <w:link w:val="ac"/>
    <w:uiPriority w:val="99"/>
    <w:semiHidden/>
    <w:unhideWhenUsed/>
    <w:rsid w:val="00B96B30"/>
    <w:pPr>
      <w:spacing w:line="240" w:lineRule="auto"/>
    </w:pPr>
    <w:rPr>
      <w:sz w:val="20"/>
      <w:szCs w:val="20"/>
    </w:rPr>
  </w:style>
  <w:style w:type="character" w:customStyle="1" w:styleId="ac">
    <w:name w:val="Текст концевой сноски Знак"/>
    <w:basedOn w:val="a0"/>
    <w:link w:val="ab"/>
    <w:uiPriority w:val="99"/>
    <w:semiHidden/>
    <w:rsid w:val="00B96B30"/>
    <w:rPr>
      <w:rFonts w:ascii="Arial" w:eastAsia="Arial" w:hAnsi="Arial" w:cs="Arial"/>
      <w:color w:val="000000"/>
      <w:sz w:val="20"/>
      <w:szCs w:val="20"/>
      <w:lang w:val="ru-RU" w:eastAsia="ru-RU"/>
    </w:rPr>
  </w:style>
  <w:style w:type="character" w:styleId="ad">
    <w:name w:val="endnote reference"/>
    <w:basedOn w:val="a0"/>
    <w:uiPriority w:val="99"/>
    <w:semiHidden/>
    <w:unhideWhenUsed/>
    <w:rsid w:val="00B96B30"/>
    <w:rPr>
      <w:vertAlign w:val="superscript"/>
    </w:rPr>
  </w:style>
  <w:style w:type="paragraph" w:styleId="ae">
    <w:name w:val="Normal (Web)"/>
    <w:basedOn w:val="a"/>
    <w:rsid w:val="00AD3DD7"/>
    <w:pPr>
      <w:suppressAutoHyphens/>
      <w:spacing w:before="280" w:after="280" w:line="240" w:lineRule="auto"/>
    </w:pPr>
    <w:rPr>
      <w:rFonts w:ascii="Times New Roman" w:eastAsia="Times New Roman" w:hAnsi="Times New Roman" w:cs="Times New Roman"/>
      <w:color w:val="auto"/>
      <w:sz w:val="24"/>
      <w:szCs w:val="24"/>
      <w:lang w:eastAsia="ar-SA"/>
    </w:rPr>
  </w:style>
  <w:style w:type="paragraph" w:customStyle="1" w:styleId="12">
    <w:name w:val="Абзац списка1"/>
    <w:basedOn w:val="a"/>
    <w:rsid w:val="00AD3DD7"/>
    <w:pPr>
      <w:suppressAutoHyphens/>
      <w:spacing w:after="200"/>
      <w:ind w:left="720"/>
    </w:pPr>
    <w:rPr>
      <w:rFonts w:ascii="Calibri" w:eastAsia="Times New Roman" w:hAnsi="Calibri" w:cs="Calibri"/>
      <w:color w:val="auto"/>
      <w:lang w:eastAsia="ar-SA"/>
    </w:rPr>
  </w:style>
  <w:style w:type="character" w:customStyle="1" w:styleId="h-hidden">
    <w:name w:val="h-hidden"/>
    <w:basedOn w:val="a0"/>
    <w:rsid w:val="00053E9D"/>
  </w:style>
  <w:style w:type="character" w:customStyle="1" w:styleId="a5">
    <w:name w:val="Абзац списка Знак"/>
    <w:aliases w:val="название табл/рис Знак,Список уровня 2 Знак,Bullet Number Знак,Bullet 1 Знак,Use Case List Paragraph Знак,lp1 Знак,List Paragraph1 Знак,lp11 Знак,List Paragraph11 Знак"/>
    <w:link w:val="a4"/>
    <w:uiPriority w:val="34"/>
    <w:locked/>
    <w:rsid w:val="0009693A"/>
    <w:rPr>
      <w:lang w:val="ru-RU"/>
    </w:rPr>
  </w:style>
  <w:style w:type="paragraph" w:customStyle="1" w:styleId="af">
    <w:name w:val="Стиль"/>
    <w:rsid w:val="00CB73FE"/>
    <w:pPr>
      <w:widowControl w:val="0"/>
      <w:autoSpaceDE w:val="0"/>
      <w:autoSpaceDN w:val="0"/>
      <w:adjustRightInd w:val="0"/>
      <w:spacing w:after="0" w:line="240" w:lineRule="auto"/>
    </w:pPr>
    <w:rPr>
      <w:rFonts w:ascii="Calibri" w:eastAsia="Times New Roman" w:hAnsi="Calibri" w:cs="Times New Roman"/>
      <w:sz w:val="24"/>
      <w:szCs w:val="24"/>
      <w:lang w:val="ru-RU" w:eastAsia="ru-RU"/>
    </w:rPr>
  </w:style>
  <w:style w:type="character" w:customStyle="1" w:styleId="rvts0">
    <w:name w:val="rvts0"/>
    <w:rsid w:val="006A73AF"/>
  </w:style>
  <w:style w:type="character" w:styleId="af0">
    <w:name w:val="Hyperlink"/>
    <w:basedOn w:val="a0"/>
    <w:uiPriority w:val="99"/>
    <w:semiHidden/>
    <w:unhideWhenUsed/>
    <w:rsid w:val="005C4D90"/>
    <w:rPr>
      <w:color w:val="0000FF"/>
      <w:u w:val="single"/>
    </w:rPr>
  </w:style>
  <w:style w:type="character" w:styleId="af1">
    <w:name w:val="FollowedHyperlink"/>
    <w:basedOn w:val="a0"/>
    <w:uiPriority w:val="99"/>
    <w:semiHidden/>
    <w:unhideWhenUsed/>
    <w:rsid w:val="005C4D90"/>
    <w:rPr>
      <w:color w:val="954F72" w:themeColor="followedHyperlink"/>
      <w:u w:val="single"/>
    </w:rPr>
  </w:style>
  <w:style w:type="character" w:customStyle="1" w:styleId="a9">
    <w:name w:val="Без интервала Знак"/>
    <w:link w:val="a8"/>
    <w:uiPriority w:val="99"/>
    <w:locked/>
    <w:rsid w:val="008325FB"/>
    <w:rPr>
      <w:rFonts w:ascii="Times New Roman" w:eastAsia="Times New Roman" w:hAnsi="Times New Roman" w:cs="Times New Roman"/>
      <w:sz w:val="20"/>
      <w:szCs w:val="20"/>
      <w:lang w:eastAsia="ar-SA"/>
    </w:rPr>
  </w:style>
  <w:style w:type="character" w:customStyle="1" w:styleId="16">
    <w:name w:val="Знак16"/>
    <w:locked/>
    <w:rsid w:val="00606E27"/>
    <w:rPr>
      <w:rFonts w:ascii="Times New Roman CYR" w:hAnsi="Times New Roman CYR" w:cs="Times New Roman CYR"/>
      <w:noProof w:val="0"/>
      <w:sz w:val="24"/>
      <w:szCs w:val="24"/>
      <w:lang w:val="ru-RU"/>
    </w:rPr>
  </w:style>
  <w:style w:type="character" w:customStyle="1" w:styleId="FontStyle18">
    <w:name w:val="Font Style18"/>
    <w:rsid w:val="001B37D9"/>
    <w:rPr>
      <w:rFonts w:ascii="Times New Roman" w:hAnsi="Times New Roman" w:cs="Times New Roman"/>
      <w:sz w:val="22"/>
      <w:szCs w:val="22"/>
    </w:rPr>
  </w:style>
  <w:style w:type="paragraph" w:customStyle="1" w:styleId="Style7">
    <w:name w:val="Style7"/>
    <w:basedOn w:val="a"/>
    <w:rsid w:val="001B37D9"/>
    <w:pPr>
      <w:widowControl w:val="0"/>
      <w:autoSpaceDE w:val="0"/>
      <w:autoSpaceDN w:val="0"/>
      <w:adjustRightInd w:val="0"/>
      <w:spacing w:line="278" w:lineRule="exact"/>
      <w:jc w:val="both"/>
    </w:pPr>
    <w:rPr>
      <w:rFonts w:ascii="Times New Roman" w:eastAsia="Times New Roman" w:hAnsi="Times New Roman" w:cs="Times New Roman"/>
      <w:color w:val="auto"/>
      <w:sz w:val="24"/>
      <w:szCs w:val="24"/>
    </w:rPr>
  </w:style>
</w:styles>
</file>

<file path=word/webSettings.xml><?xml version="1.0" encoding="utf-8"?>
<w:webSettings xmlns:r="http://schemas.openxmlformats.org/officeDocument/2006/relationships" xmlns:w="http://schemas.openxmlformats.org/wordprocessingml/2006/main">
  <w:divs>
    <w:div w:id="146555079">
      <w:bodyDiv w:val="1"/>
      <w:marLeft w:val="0"/>
      <w:marRight w:val="0"/>
      <w:marTop w:val="0"/>
      <w:marBottom w:val="0"/>
      <w:divBdr>
        <w:top w:val="none" w:sz="0" w:space="0" w:color="auto"/>
        <w:left w:val="none" w:sz="0" w:space="0" w:color="auto"/>
        <w:bottom w:val="none" w:sz="0" w:space="0" w:color="auto"/>
        <w:right w:val="none" w:sz="0" w:space="0" w:color="auto"/>
      </w:divBdr>
      <w:divsChild>
        <w:div w:id="172501128">
          <w:marLeft w:val="0"/>
          <w:marRight w:val="0"/>
          <w:marTop w:val="0"/>
          <w:marBottom w:val="0"/>
          <w:divBdr>
            <w:top w:val="none" w:sz="0" w:space="0" w:color="auto"/>
            <w:left w:val="none" w:sz="0" w:space="0" w:color="auto"/>
            <w:bottom w:val="none" w:sz="0" w:space="0" w:color="auto"/>
            <w:right w:val="none" w:sz="0" w:space="0" w:color="auto"/>
          </w:divBdr>
        </w:div>
      </w:divsChild>
    </w:div>
    <w:div w:id="677586188">
      <w:bodyDiv w:val="1"/>
      <w:marLeft w:val="0"/>
      <w:marRight w:val="0"/>
      <w:marTop w:val="0"/>
      <w:marBottom w:val="0"/>
      <w:divBdr>
        <w:top w:val="none" w:sz="0" w:space="0" w:color="auto"/>
        <w:left w:val="none" w:sz="0" w:space="0" w:color="auto"/>
        <w:bottom w:val="none" w:sz="0" w:space="0" w:color="auto"/>
        <w:right w:val="none" w:sz="0" w:space="0" w:color="auto"/>
      </w:divBdr>
      <w:divsChild>
        <w:div w:id="976880631">
          <w:marLeft w:val="0"/>
          <w:marRight w:val="0"/>
          <w:marTop w:val="0"/>
          <w:marBottom w:val="0"/>
          <w:divBdr>
            <w:top w:val="none" w:sz="0" w:space="0" w:color="auto"/>
            <w:left w:val="none" w:sz="0" w:space="0" w:color="auto"/>
            <w:bottom w:val="none" w:sz="0" w:space="0" w:color="auto"/>
            <w:right w:val="none" w:sz="0" w:space="0" w:color="auto"/>
          </w:divBdr>
        </w:div>
      </w:divsChild>
    </w:div>
    <w:div w:id="1605187965">
      <w:bodyDiv w:val="1"/>
      <w:marLeft w:val="0"/>
      <w:marRight w:val="0"/>
      <w:marTop w:val="0"/>
      <w:marBottom w:val="0"/>
      <w:divBdr>
        <w:top w:val="none" w:sz="0" w:space="0" w:color="auto"/>
        <w:left w:val="none" w:sz="0" w:space="0" w:color="auto"/>
        <w:bottom w:val="none" w:sz="0" w:space="0" w:color="auto"/>
        <w:right w:val="none" w:sz="0" w:space="0" w:color="auto"/>
      </w:divBdr>
    </w:div>
    <w:div w:id="1673098919">
      <w:bodyDiv w:val="1"/>
      <w:marLeft w:val="0"/>
      <w:marRight w:val="0"/>
      <w:marTop w:val="0"/>
      <w:marBottom w:val="0"/>
      <w:divBdr>
        <w:top w:val="none" w:sz="0" w:space="0" w:color="auto"/>
        <w:left w:val="none" w:sz="0" w:space="0" w:color="auto"/>
        <w:bottom w:val="none" w:sz="0" w:space="0" w:color="auto"/>
        <w:right w:val="none" w:sz="0" w:space="0" w:color="auto"/>
      </w:divBdr>
    </w:div>
    <w:div w:id="1784953655">
      <w:bodyDiv w:val="1"/>
      <w:marLeft w:val="0"/>
      <w:marRight w:val="0"/>
      <w:marTop w:val="0"/>
      <w:marBottom w:val="0"/>
      <w:divBdr>
        <w:top w:val="none" w:sz="0" w:space="0" w:color="auto"/>
        <w:left w:val="none" w:sz="0" w:space="0" w:color="auto"/>
        <w:bottom w:val="none" w:sz="0" w:space="0" w:color="auto"/>
        <w:right w:val="none" w:sz="0" w:space="0" w:color="auto"/>
      </w:divBdr>
    </w:div>
    <w:div w:id="1863397295">
      <w:bodyDiv w:val="1"/>
      <w:marLeft w:val="0"/>
      <w:marRight w:val="0"/>
      <w:marTop w:val="0"/>
      <w:marBottom w:val="0"/>
      <w:divBdr>
        <w:top w:val="none" w:sz="0" w:space="0" w:color="auto"/>
        <w:left w:val="none" w:sz="0" w:space="0" w:color="auto"/>
        <w:bottom w:val="none" w:sz="0" w:space="0" w:color="auto"/>
        <w:right w:val="none" w:sz="0" w:space="0" w:color="auto"/>
      </w:divBdr>
      <w:divsChild>
        <w:div w:id="159782893">
          <w:marLeft w:val="0"/>
          <w:marRight w:val="0"/>
          <w:marTop w:val="0"/>
          <w:marBottom w:val="0"/>
          <w:divBdr>
            <w:top w:val="none" w:sz="0" w:space="0" w:color="auto"/>
            <w:left w:val="none" w:sz="0" w:space="0" w:color="auto"/>
            <w:bottom w:val="none" w:sz="0" w:space="0" w:color="auto"/>
            <w:right w:val="none" w:sz="0" w:space="0" w:color="auto"/>
          </w:divBdr>
        </w:div>
      </w:divsChild>
    </w:div>
    <w:div w:id="2066484348">
      <w:bodyDiv w:val="1"/>
      <w:marLeft w:val="0"/>
      <w:marRight w:val="0"/>
      <w:marTop w:val="0"/>
      <w:marBottom w:val="0"/>
      <w:divBdr>
        <w:top w:val="none" w:sz="0" w:space="0" w:color="auto"/>
        <w:left w:val="none" w:sz="0" w:space="0" w:color="auto"/>
        <w:bottom w:val="none" w:sz="0" w:space="0" w:color="auto"/>
        <w:right w:val="none" w:sz="0" w:space="0" w:color="auto"/>
      </w:divBdr>
      <w:divsChild>
        <w:div w:id="18220445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8BACF-6632-4F62-A27A-48707290A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2600</TotalTime>
  <Pages>9</Pages>
  <Words>2543</Words>
  <Characters>14499</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Пустовіт Олександр</dc:creator>
  <cp:lastModifiedBy>User</cp:lastModifiedBy>
  <cp:revision>189</cp:revision>
  <cp:lastPrinted>2020-12-07T09:19:00Z</cp:lastPrinted>
  <dcterms:created xsi:type="dcterms:W3CDTF">2020-11-12T15:34:00Z</dcterms:created>
  <dcterms:modified xsi:type="dcterms:W3CDTF">2022-08-18T12:30:00Z</dcterms:modified>
</cp:coreProperties>
</file>