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2C" w:rsidRPr="003167E4" w:rsidRDefault="00F24A2C" w:rsidP="00F24A2C">
      <w:pPr>
        <w:pStyle w:val="a3"/>
        <w:spacing w:before="0" w:beforeAutospacing="0" w:after="0" w:line="216" w:lineRule="auto"/>
        <w:contextualSpacing/>
        <w:jc w:val="center"/>
        <w:rPr>
          <w:b/>
          <w:bCs/>
          <w:color w:val="000000" w:themeColor="text1"/>
          <w:sz w:val="26"/>
          <w:szCs w:val="26"/>
          <w:lang w:val="uk-UA"/>
        </w:rPr>
      </w:pPr>
      <w:r w:rsidRPr="003167E4">
        <w:rPr>
          <w:b/>
          <w:bCs/>
          <w:color w:val="000000" w:themeColor="text1"/>
          <w:sz w:val="26"/>
          <w:szCs w:val="26"/>
          <w:lang w:val="uk-UA"/>
        </w:rPr>
        <w:t>Уповноважена особа</w:t>
      </w:r>
    </w:p>
    <w:p w:rsidR="00F24A2C" w:rsidRPr="003167E4" w:rsidRDefault="00F24A2C" w:rsidP="00F24A2C">
      <w:pPr>
        <w:pStyle w:val="a3"/>
        <w:spacing w:before="0" w:beforeAutospacing="0" w:after="0" w:line="216" w:lineRule="auto"/>
        <w:contextualSpacing/>
        <w:jc w:val="center"/>
        <w:rPr>
          <w:color w:val="000000" w:themeColor="text1"/>
          <w:sz w:val="26"/>
          <w:szCs w:val="26"/>
          <w:lang w:val="uk-UA"/>
        </w:rPr>
      </w:pPr>
      <w:r w:rsidRPr="003167E4">
        <w:rPr>
          <w:b/>
          <w:bCs/>
          <w:color w:val="000000" w:themeColor="text1"/>
          <w:sz w:val="26"/>
          <w:szCs w:val="26"/>
          <w:lang w:val="uk-UA"/>
        </w:rPr>
        <w:t>головного управління Пенсійного фонду України в Сумській області</w:t>
      </w:r>
    </w:p>
    <w:p w:rsidR="00F24A2C" w:rsidRPr="003167E4" w:rsidRDefault="00F24A2C" w:rsidP="00F24A2C">
      <w:pPr>
        <w:pStyle w:val="a3"/>
        <w:spacing w:before="0" w:beforeAutospacing="0" w:after="0" w:line="216" w:lineRule="auto"/>
        <w:contextualSpacing/>
        <w:jc w:val="both"/>
        <w:rPr>
          <w:color w:val="000000" w:themeColor="text1"/>
          <w:sz w:val="26"/>
          <w:szCs w:val="26"/>
          <w:lang w:val="uk-UA"/>
        </w:rPr>
      </w:pPr>
    </w:p>
    <w:p w:rsidR="00F24A2C" w:rsidRPr="003167E4" w:rsidRDefault="00F24A2C" w:rsidP="00F24A2C">
      <w:pPr>
        <w:pStyle w:val="a3"/>
        <w:spacing w:before="0" w:beforeAutospacing="0" w:after="0" w:line="216" w:lineRule="auto"/>
        <w:contextualSpacing/>
        <w:jc w:val="both"/>
        <w:rPr>
          <w:color w:val="000000" w:themeColor="text1"/>
          <w:sz w:val="26"/>
          <w:szCs w:val="26"/>
          <w:lang w:val="uk-UA"/>
        </w:rPr>
      </w:pPr>
      <w:r w:rsidRPr="003167E4">
        <w:rPr>
          <w:b/>
          <w:bCs/>
          <w:color w:val="000000" w:themeColor="text1"/>
          <w:sz w:val="26"/>
          <w:szCs w:val="26"/>
          <w:lang w:val="uk-UA"/>
        </w:rPr>
        <w:t xml:space="preserve">30 листопада 2022 року                                                                місто </w:t>
      </w:r>
      <w:proofErr w:type="spellStart"/>
      <w:r w:rsidRPr="003167E4">
        <w:rPr>
          <w:b/>
          <w:bCs/>
          <w:color w:val="000000" w:themeColor="text1"/>
          <w:sz w:val="26"/>
          <w:szCs w:val="26"/>
          <w:lang w:val="uk-UA"/>
        </w:rPr>
        <w:t>Cуми</w:t>
      </w:r>
      <w:proofErr w:type="spellEnd"/>
      <w:r w:rsidRPr="003167E4">
        <w:rPr>
          <w:b/>
          <w:bCs/>
          <w:color w:val="000000" w:themeColor="text1"/>
          <w:sz w:val="26"/>
          <w:szCs w:val="26"/>
          <w:lang w:val="uk-UA"/>
        </w:rPr>
        <w:br/>
      </w:r>
    </w:p>
    <w:p w:rsidR="00F24A2C" w:rsidRPr="003167E4" w:rsidRDefault="00F24A2C" w:rsidP="00F24A2C">
      <w:pPr>
        <w:pStyle w:val="a3"/>
        <w:spacing w:before="0" w:beforeAutospacing="0" w:after="0" w:line="216" w:lineRule="auto"/>
        <w:ind w:firstLine="709"/>
        <w:contextualSpacing/>
        <w:jc w:val="center"/>
        <w:rPr>
          <w:b/>
          <w:bCs/>
          <w:color w:val="000000" w:themeColor="text1"/>
          <w:sz w:val="26"/>
          <w:szCs w:val="26"/>
          <w:lang w:val="uk-UA"/>
        </w:rPr>
      </w:pPr>
      <w:r w:rsidRPr="003167E4">
        <w:rPr>
          <w:b/>
          <w:bCs/>
          <w:color w:val="000000" w:themeColor="text1"/>
          <w:sz w:val="26"/>
          <w:szCs w:val="26"/>
          <w:lang w:val="uk-UA"/>
        </w:rPr>
        <w:t xml:space="preserve">ПРОТОКОЛ № </w:t>
      </w:r>
      <w:r w:rsidR="001D523B">
        <w:rPr>
          <w:b/>
          <w:bCs/>
          <w:sz w:val="26"/>
          <w:szCs w:val="26"/>
          <w:lang w:val="uk-UA"/>
        </w:rPr>
        <w:t>203</w:t>
      </w:r>
      <w:bookmarkStart w:id="0" w:name="_GoBack"/>
      <w:bookmarkEnd w:id="0"/>
    </w:p>
    <w:p w:rsidR="00F24A2C" w:rsidRPr="003167E4" w:rsidRDefault="00F24A2C" w:rsidP="00F24A2C">
      <w:pPr>
        <w:pStyle w:val="a3"/>
        <w:spacing w:before="0" w:beforeAutospacing="0" w:after="0" w:line="216" w:lineRule="auto"/>
        <w:ind w:firstLine="709"/>
        <w:contextualSpacing/>
        <w:jc w:val="center"/>
        <w:rPr>
          <w:b/>
          <w:bCs/>
          <w:color w:val="000000" w:themeColor="text1"/>
          <w:sz w:val="26"/>
          <w:szCs w:val="26"/>
          <w:lang w:val="uk-UA"/>
        </w:rPr>
      </w:pPr>
      <w:r w:rsidRPr="003167E4">
        <w:rPr>
          <w:b/>
          <w:bCs/>
          <w:color w:val="000000" w:themeColor="text1"/>
          <w:sz w:val="26"/>
          <w:szCs w:val="26"/>
          <w:lang w:val="uk-UA"/>
        </w:rPr>
        <w:t>про прийняття рішення Уповноваженою особою</w:t>
      </w:r>
    </w:p>
    <w:p w:rsidR="00F24A2C" w:rsidRPr="003167E4" w:rsidRDefault="00F24A2C" w:rsidP="00F24A2C">
      <w:pPr>
        <w:pStyle w:val="a3"/>
        <w:spacing w:before="0" w:beforeAutospacing="0" w:after="0" w:line="216" w:lineRule="auto"/>
        <w:ind w:firstLine="709"/>
        <w:contextualSpacing/>
        <w:jc w:val="center"/>
        <w:rPr>
          <w:b/>
          <w:bCs/>
          <w:color w:val="000000" w:themeColor="text1"/>
          <w:sz w:val="26"/>
          <w:szCs w:val="26"/>
          <w:lang w:val="uk-UA"/>
        </w:rPr>
      </w:pPr>
      <w:r w:rsidRPr="003167E4">
        <w:rPr>
          <w:b/>
          <w:bCs/>
          <w:color w:val="000000" w:themeColor="text1"/>
          <w:sz w:val="26"/>
          <w:szCs w:val="26"/>
          <w:lang w:val="uk-UA"/>
        </w:rPr>
        <w:t>головного управління Пенсійного фонду України в Сумській області</w:t>
      </w:r>
    </w:p>
    <w:p w:rsidR="00F24A2C" w:rsidRPr="003167E4" w:rsidRDefault="00F24A2C" w:rsidP="00F24A2C">
      <w:pPr>
        <w:pStyle w:val="1"/>
        <w:spacing w:line="21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F24A2C" w:rsidRPr="003167E4" w:rsidRDefault="00F24A2C" w:rsidP="00F24A2C">
      <w:pPr>
        <w:pStyle w:val="1"/>
        <w:spacing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3167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Головуючий - ЯКИМЕНКО Руслан Олександрович</w:t>
      </w:r>
    </w:p>
    <w:p w:rsidR="00F24A2C" w:rsidRPr="003167E4" w:rsidRDefault="00F24A2C" w:rsidP="00F24A2C">
      <w:pPr>
        <w:pStyle w:val="1"/>
        <w:spacing w:line="21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:rsidR="00F24A2C" w:rsidRPr="003167E4" w:rsidRDefault="00F24A2C" w:rsidP="00F24A2C">
      <w:pPr>
        <w:pStyle w:val="1"/>
        <w:spacing w:line="21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3167E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Порядок денний:</w:t>
      </w:r>
    </w:p>
    <w:p w:rsidR="00F24A2C" w:rsidRPr="003167E4" w:rsidRDefault="00F24A2C" w:rsidP="00F24A2C">
      <w:pPr>
        <w:pStyle w:val="a3"/>
        <w:spacing w:before="0" w:beforeAutospacing="0" w:after="0" w:line="216" w:lineRule="auto"/>
        <w:ind w:firstLine="709"/>
        <w:contextualSpacing/>
        <w:jc w:val="both"/>
        <w:rPr>
          <w:sz w:val="26"/>
          <w:szCs w:val="26"/>
          <w:lang w:val="uk-UA"/>
        </w:rPr>
      </w:pPr>
      <w:r w:rsidRPr="003167E4">
        <w:rPr>
          <w:sz w:val="26"/>
          <w:szCs w:val="26"/>
          <w:lang w:val="uk-UA"/>
        </w:rPr>
        <w:t xml:space="preserve">Керуючись вимогами статті 11 Закону України «Про публічні закупівлі» (далі - Закон), наказом головного управління Пенсійного фонду України в Сумській області «Про організацію закупівельної діяльності головного управління на період дії правового режиму воєнного стану в Україні та протягом 90 днів з дня його скасування» від 24.10.2022 №395 та Постановою Кабінету Міністрів України «Про затвердження особливостей здійснення публічних </w:t>
      </w:r>
      <w:proofErr w:type="spellStart"/>
      <w:r w:rsidRPr="003167E4">
        <w:rPr>
          <w:sz w:val="26"/>
          <w:szCs w:val="26"/>
          <w:lang w:val="uk-UA"/>
        </w:rPr>
        <w:t>закупівель</w:t>
      </w:r>
      <w:proofErr w:type="spellEnd"/>
      <w:r w:rsidRPr="003167E4">
        <w:rPr>
          <w:sz w:val="26"/>
          <w:szCs w:val="26"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року № 1178 (далі - Постанова), уповноваженою особою головного управління Пенсійного фонду України в Сумській області (далі - Уповноважена особа) винесено на розгляд наступні питання:</w:t>
      </w:r>
    </w:p>
    <w:p w:rsidR="00F24A2C" w:rsidRPr="003167E4" w:rsidRDefault="00F24A2C" w:rsidP="00F24A2C">
      <w:pPr>
        <w:pStyle w:val="a3"/>
        <w:spacing w:before="0" w:beforeAutospacing="0" w:after="0" w:line="216" w:lineRule="auto"/>
        <w:ind w:firstLine="709"/>
        <w:contextualSpacing/>
        <w:jc w:val="both"/>
        <w:rPr>
          <w:color w:val="000000" w:themeColor="text1"/>
          <w:sz w:val="26"/>
          <w:szCs w:val="26"/>
          <w:lang w:val="uk-UA"/>
        </w:rPr>
      </w:pPr>
      <w:r w:rsidRPr="003167E4">
        <w:rPr>
          <w:color w:val="000000" w:themeColor="text1"/>
          <w:sz w:val="26"/>
          <w:szCs w:val="26"/>
          <w:lang w:val="uk-UA"/>
        </w:rPr>
        <w:t xml:space="preserve">1. Про відміну відкритих торгів за ідентифікатором закупівлі </w:t>
      </w:r>
      <w:r w:rsidR="003167E4">
        <w:rPr>
          <w:color w:val="000000" w:themeColor="text1"/>
          <w:sz w:val="26"/>
          <w:szCs w:val="26"/>
          <w:lang w:val="uk-UA"/>
        </w:rPr>
        <w:br/>
      </w:r>
      <w:r w:rsidRPr="003167E4">
        <w:rPr>
          <w:color w:val="000000" w:themeColor="text1"/>
          <w:sz w:val="26"/>
          <w:szCs w:val="26"/>
          <w:lang w:val="uk-UA"/>
        </w:rPr>
        <w:t xml:space="preserve">UA-2022-11-29-015339-a </w:t>
      </w:r>
      <w:r w:rsidRPr="003167E4">
        <w:rPr>
          <w:sz w:val="26"/>
          <w:szCs w:val="26"/>
          <w:lang w:val="uk-UA"/>
        </w:rPr>
        <w:t>та вжиття заходів передбачених Законом та Постановою</w:t>
      </w:r>
      <w:r w:rsidRPr="003167E4">
        <w:rPr>
          <w:color w:val="000000" w:themeColor="text1"/>
          <w:sz w:val="26"/>
          <w:szCs w:val="26"/>
          <w:lang w:val="uk-UA"/>
        </w:rPr>
        <w:t>.</w:t>
      </w:r>
    </w:p>
    <w:p w:rsidR="00F24A2C" w:rsidRPr="003167E4" w:rsidRDefault="00F24A2C" w:rsidP="00F24A2C">
      <w:pPr>
        <w:pStyle w:val="a3"/>
        <w:spacing w:before="0" w:beforeAutospacing="0" w:after="0" w:line="216" w:lineRule="auto"/>
        <w:ind w:firstLine="709"/>
        <w:contextualSpacing/>
        <w:jc w:val="both"/>
        <w:rPr>
          <w:sz w:val="26"/>
          <w:szCs w:val="26"/>
          <w:lang w:val="uk-UA"/>
        </w:rPr>
      </w:pPr>
    </w:p>
    <w:p w:rsidR="00F24A2C" w:rsidRPr="003167E4" w:rsidRDefault="00F24A2C" w:rsidP="00F24A2C">
      <w:pPr>
        <w:pStyle w:val="a3"/>
        <w:spacing w:before="0" w:beforeAutospacing="0" w:after="0" w:line="216" w:lineRule="auto"/>
        <w:contextualSpacing/>
        <w:jc w:val="both"/>
        <w:rPr>
          <w:b/>
          <w:sz w:val="26"/>
          <w:szCs w:val="26"/>
          <w:lang w:val="uk-UA"/>
        </w:rPr>
      </w:pPr>
      <w:r w:rsidRPr="003167E4">
        <w:rPr>
          <w:b/>
          <w:sz w:val="26"/>
          <w:szCs w:val="26"/>
          <w:lang w:val="uk-UA"/>
        </w:rPr>
        <w:t>СЛУХАВ:</w:t>
      </w:r>
    </w:p>
    <w:p w:rsidR="000A5FB7" w:rsidRPr="003167E4" w:rsidRDefault="00F24A2C" w:rsidP="00F24A2C">
      <w:pPr>
        <w:pStyle w:val="a3"/>
        <w:spacing w:before="0" w:beforeAutospacing="0" w:after="0" w:line="216" w:lineRule="auto"/>
        <w:ind w:firstLine="709"/>
        <w:contextualSpacing/>
        <w:jc w:val="both"/>
        <w:rPr>
          <w:sz w:val="26"/>
          <w:szCs w:val="26"/>
          <w:lang w:val="uk-UA"/>
        </w:rPr>
      </w:pPr>
      <w:r w:rsidRPr="003167E4">
        <w:rPr>
          <w:sz w:val="26"/>
          <w:szCs w:val="26"/>
          <w:lang w:val="uk-UA"/>
        </w:rPr>
        <w:t>В е</w:t>
      </w:r>
      <w:r w:rsidR="000A5FB7" w:rsidRPr="003167E4">
        <w:rPr>
          <w:sz w:val="26"/>
          <w:szCs w:val="26"/>
          <w:lang w:val="uk-UA"/>
        </w:rPr>
        <w:t xml:space="preserve">лектронній системі </w:t>
      </w:r>
      <w:proofErr w:type="spellStart"/>
      <w:r w:rsidR="000A5FB7" w:rsidRPr="003167E4">
        <w:rPr>
          <w:sz w:val="26"/>
          <w:szCs w:val="26"/>
          <w:lang w:val="uk-UA"/>
        </w:rPr>
        <w:t>закупівель</w:t>
      </w:r>
      <w:proofErr w:type="spellEnd"/>
      <w:r w:rsidR="000A5FB7" w:rsidRPr="003167E4">
        <w:rPr>
          <w:sz w:val="26"/>
          <w:szCs w:val="26"/>
          <w:lang w:val="uk-UA"/>
        </w:rPr>
        <w:t xml:space="preserve"> 29</w:t>
      </w:r>
      <w:r w:rsidRPr="003167E4">
        <w:rPr>
          <w:sz w:val="26"/>
          <w:szCs w:val="26"/>
          <w:lang w:val="uk-UA"/>
        </w:rPr>
        <w:t xml:space="preserve">.11.2022 </w:t>
      </w:r>
      <w:r w:rsidR="000A5FB7" w:rsidRPr="003167E4">
        <w:rPr>
          <w:sz w:val="26"/>
          <w:szCs w:val="26"/>
          <w:lang w:val="uk-UA"/>
        </w:rPr>
        <w:t xml:space="preserve">оприлюднено </w:t>
      </w:r>
      <w:r w:rsidR="0051280E" w:rsidRPr="003167E4">
        <w:rPr>
          <w:sz w:val="26"/>
          <w:szCs w:val="26"/>
          <w:lang w:val="uk-UA"/>
        </w:rPr>
        <w:t xml:space="preserve">оголошення про проведення відкритих торгів та тендерну документацію за предметом закупівлі: </w:t>
      </w:r>
      <w:r w:rsidR="0051280E" w:rsidRPr="003167E4">
        <w:rPr>
          <w:color w:val="000000" w:themeColor="text1"/>
          <w:sz w:val="26"/>
          <w:szCs w:val="26"/>
          <w:lang w:val="uk-UA"/>
        </w:rPr>
        <w:t xml:space="preserve">«Генератори дизельні </w:t>
      </w:r>
      <w:r w:rsidR="0051280E" w:rsidRPr="003167E4">
        <w:rPr>
          <w:sz w:val="26"/>
          <w:szCs w:val="26"/>
          <w:lang w:val="uk-UA"/>
        </w:rPr>
        <w:t>(10,5 кВт)» - код наці</w:t>
      </w:r>
      <w:r w:rsidR="003167E4">
        <w:rPr>
          <w:sz w:val="26"/>
          <w:szCs w:val="26"/>
          <w:lang w:val="uk-UA"/>
        </w:rPr>
        <w:t>онального класифікатора України</w:t>
      </w:r>
      <w:r w:rsidR="003167E4">
        <w:rPr>
          <w:sz w:val="26"/>
          <w:szCs w:val="26"/>
          <w:lang w:val="uk-UA"/>
        </w:rPr>
        <w:br/>
      </w:r>
      <w:r w:rsidR="0051280E" w:rsidRPr="003167E4">
        <w:rPr>
          <w:sz w:val="26"/>
          <w:szCs w:val="26"/>
          <w:lang w:val="uk-UA"/>
        </w:rPr>
        <w:t>ДК 021:2015 «Єдиний закупівельний словник»</w:t>
      </w:r>
      <w:r w:rsidR="003167E4">
        <w:rPr>
          <w:sz w:val="26"/>
          <w:szCs w:val="26"/>
          <w:lang w:val="uk-UA"/>
        </w:rPr>
        <w:t xml:space="preserve"> </w:t>
      </w:r>
      <w:r w:rsidR="0051280E" w:rsidRPr="003167E4">
        <w:rPr>
          <w:sz w:val="26"/>
          <w:szCs w:val="26"/>
          <w:lang w:val="uk-UA"/>
        </w:rPr>
        <w:t xml:space="preserve">«ДК 021:2015:31120000-3 - </w:t>
      </w:r>
      <w:r w:rsidR="003167E4">
        <w:rPr>
          <w:sz w:val="26"/>
          <w:szCs w:val="26"/>
          <w:lang w:val="uk-UA"/>
        </w:rPr>
        <w:t>г</w:t>
      </w:r>
      <w:r w:rsidR="0051280E" w:rsidRPr="003167E4">
        <w:rPr>
          <w:sz w:val="26"/>
          <w:szCs w:val="26"/>
          <w:lang w:val="uk-UA"/>
        </w:rPr>
        <w:t>енератори».</w:t>
      </w:r>
    </w:p>
    <w:p w:rsidR="000A5FB7" w:rsidRPr="003167E4" w:rsidRDefault="0051280E" w:rsidP="00F24A2C">
      <w:pPr>
        <w:pStyle w:val="a3"/>
        <w:spacing w:before="0" w:beforeAutospacing="0" w:after="0" w:line="216" w:lineRule="auto"/>
        <w:ind w:firstLine="709"/>
        <w:contextualSpacing/>
        <w:jc w:val="both"/>
        <w:rPr>
          <w:sz w:val="26"/>
          <w:szCs w:val="26"/>
          <w:lang w:val="uk-UA"/>
        </w:rPr>
      </w:pPr>
      <w:r w:rsidRPr="003167E4">
        <w:rPr>
          <w:sz w:val="26"/>
          <w:szCs w:val="26"/>
          <w:lang w:val="uk-UA"/>
        </w:rPr>
        <w:t xml:space="preserve">У зв’язку з відсутністю подальшої </w:t>
      </w:r>
      <w:r w:rsidR="003167E4" w:rsidRPr="003167E4">
        <w:rPr>
          <w:sz w:val="26"/>
          <w:szCs w:val="26"/>
          <w:lang w:val="uk-UA"/>
        </w:rPr>
        <w:t>потреби в закупівлі дизельних генераторів (10,5 кВт), відкриті торги відміняються.</w:t>
      </w:r>
    </w:p>
    <w:p w:rsidR="003167E4" w:rsidRPr="003167E4" w:rsidRDefault="003167E4" w:rsidP="003167E4">
      <w:pPr>
        <w:pStyle w:val="a3"/>
        <w:spacing w:before="0" w:beforeAutospacing="0" w:after="0" w:line="216" w:lineRule="auto"/>
        <w:ind w:firstLine="709"/>
        <w:contextualSpacing/>
        <w:jc w:val="both"/>
        <w:rPr>
          <w:sz w:val="26"/>
          <w:szCs w:val="26"/>
          <w:lang w:val="uk-UA"/>
        </w:rPr>
      </w:pPr>
      <w:r w:rsidRPr="003167E4">
        <w:rPr>
          <w:sz w:val="26"/>
          <w:szCs w:val="26"/>
          <w:shd w:val="clear" w:color="auto" w:fill="FFFFFF"/>
          <w:lang w:val="uk-UA"/>
        </w:rPr>
        <w:t xml:space="preserve">У разі відміни відкритих торгів замовник протягом одного робочого дня з дати прийняття відповідного рішення зазначає в електронній системі </w:t>
      </w:r>
      <w:proofErr w:type="spellStart"/>
      <w:r w:rsidRPr="003167E4">
        <w:rPr>
          <w:sz w:val="26"/>
          <w:szCs w:val="26"/>
          <w:shd w:val="clear" w:color="auto" w:fill="FFFFFF"/>
          <w:lang w:val="uk-UA"/>
        </w:rPr>
        <w:t>закупівель</w:t>
      </w:r>
      <w:proofErr w:type="spellEnd"/>
      <w:r w:rsidRPr="003167E4">
        <w:rPr>
          <w:sz w:val="26"/>
          <w:szCs w:val="26"/>
          <w:shd w:val="clear" w:color="auto" w:fill="FFFFFF"/>
          <w:lang w:val="uk-UA"/>
        </w:rPr>
        <w:t xml:space="preserve"> підстави прийняття такого рішення.</w:t>
      </w:r>
    </w:p>
    <w:p w:rsidR="00F24A2C" w:rsidRPr="003167E4" w:rsidRDefault="003167E4" w:rsidP="003167E4">
      <w:pPr>
        <w:pStyle w:val="a3"/>
        <w:spacing w:before="0" w:beforeAutospacing="0" w:after="0" w:line="216" w:lineRule="auto"/>
        <w:ind w:firstLine="709"/>
        <w:contextualSpacing/>
        <w:jc w:val="both"/>
        <w:rPr>
          <w:sz w:val="26"/>
          <w:szCs w:val="26"/>
          <w:lang w:val="uk-UA"/>
        </w:rPr>
      </w:pPr>
      <w:r w:rsidRPr="003167E4">
        <w:rPr>
          <w:sz w:val="26"/>
          <w:szCs w:val="26"/>
          <w:lang w:val="uk-UA"/>
        </w:rPr>
        <w:t>Враховуючи наведе</w:t>
      </w:r>
      <w:r>
        <w:rPr>
          <w:sz w:val="26"/>
          <w:szCs w:val="26"/>
          <w:lang w:val="uk-UA"/>
        </w:rPr>
        <w:t xml:space="preserve"> вище</w:t>
      </w:r>
      <w:r w:rsidRPr="003167E4">
        <w:rPr>
          <w:sz w:val="26"/>
          <w:szCs w:val="26"/>
          <w:lang w:val="uk-UA"/>
        </w:rPr>
        <w:t xml:space="preserve">, тендер за ідентифікатором </w:t>
      </w:r>
      <w:r w:rsidRPr="003167E4">
        <w:rPr>
          <w:color w:val="000000" w:themeColor="text1"/>
          <w:sz w:val="26"/>
          <w:szCs w:val="26"/>
          <w:lang w:val="uk-UA"/>
        </w:rPr>
        <w:t xml:space="preserve">UA-2022-11-29-015339-a підлягає відміні </w:t>
      </w:r>
      <w:r w:rsidRPr="003167E4">
        <w:rPr>
          <w:sz w:val="26"/>
          <w:szCs w:val="26"/>
          <w:lang w:val="uk-UA"/>
        </w:rPr>
        <w:t>на підставі підпункту один пункту 47 Постанови.</w:t>
      </w:r>
    </w:p>
    <w:p w:rsidR="003167E4" w:rsidRPr="003167E4" w:rsidRDefault="003167E4" w:rsidP="003167E4">
      <w:pPr>
        <w:pStyle w:val="a3"/>
        <w:spacing w:before="0" w:beforeAutospacing="0" w:after="0" w:line="216" w:lineRule="auto"/>
        <w:ind w:firstLine="709"/>
        <w:contextualSpacing/>
        <w:jc w:val="both"/>
        <w:rPr>
          <w:b/>
          <w:bCs/>
          <w:sz w:val="26"/>
          <w:szCs w:val="26"/>
          <w:lang w:val="uk-UA"/>
        </w:rPr>
      </w:pPr>
    </w:p>
    <w:p w:rsidR="00F24A2C" w:rsidRPr="003167E4" w:rsidRDefault="00F24A2C" w:rsidP="00F24A2C">
      <w:pPr>
        <w:pStyle w:val="a3"/>
        <w:spacing w:before="0" w:beforeAutospacing="0" w:after="0" w:line="216" w:lineRule="auto"/>
        <w:contextualSpacing/>
        <w:jc w:val="both"/>
        <w:rPr>
          <w:b/>
          <w:bCs/>
          <w:sz w:val="26"/>
          <w:szCs w:val="26"/>
          <w:lang w:val="uk-UA"/>
        </w:rPr>
      </w:pPr>
      <w:r w:rsidRPr="003167E4">
        <w:rPr>
          <w:b/>
          <w:bCs/>
          <w:sz w:val="26"/>
          <w:szCs w:val="26"/>
          <w:lang w:val="uk-UA"/>
        </w:rPr>
        <w:t>ВИРІШИВ:</w:t>
      </w:r>
    </w:p>
    <w:p w:rsidR="00F24A2C" w:rsidRPr="003167E4" w:rsidRDefault="00F24A2C" w:rsidP="00F24A2C">
      <w:pPr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167E4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="000A5FB7" w:rsidRPr="003167E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Відмінити </w:t>
      </w:r>
      <w:r w:rsidRPr="003167E4">
        <w:rPr>
          <w:rFonts w:ascii="Times New Roman" w:hAnsi="Times New Roman" w:cs="Times New Roman"/>
          <w:color w:val="000000"/>
          <w:sz w:val="26"/>
          <w:szCs w:val="26"/>
          <w:lang w:val="uk-UA"/>
        </w:rPr>
        <w:t>відкрит</w:t>
      </w:r>
      <w:r w:rsidR="000A5FB7" w:rsidRPr="003167E4">
        <w:rPr>
          <w:rFonts w:ascii="Times New Roman" w:hAnsi="Times New Roman" w:cs="Times New Roman"/>
          <w:color w:val="000000"/>
          <w:sz w:val="26"/>
          <w:szCs w:val="26"/>
          <w:lang w:val="uk-UA"/>
        </w:rPr>
        <w:t>і</w:t>
      </w:r>
      <w:r w:rsidRPr="003167E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торг</w:t>
      </w:r>
      <w:r w:rsidR="000A5FB7" w:rsidRPr="003167E4">
        <w:rPr>
          <w:rFonts w:ascii="Times New Roman" w:hAnsi="Times New Roman" w:cs="Times New Roman"/>
          <w:color w:val="000000"/>
          <w:sz w:val="26"/>
          <w:szCs w:val="26"/>
          <w:lang w:val="uk-UA"/>
        </w:rPr>
        <w:t>и</w:t>
      </w:r>
      <w:r w:rsidRPr="003167E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з особливостями за ідентифікатором закупівлі</w:t>
      </w:r>
      <w:r w:rsidR="00E57F4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br/>
      </w:r>
      <w:r w:rsidR="000A5FB7" w:rsidRPr="003167E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UA-2022-11-29-015339-a</w:t>
      </w:r>
      <w:r w:rsidRPr="003167E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 згідно предмету закупівлі: «</w:t>
      </w:r>
      <w:r w:rsidR="000A5FB7" w:rsidRPr="003167E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Генератори дизельні</w:t>
      </w:r>
      <w:r w:rsidR="00E57F4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0A5FB7" w:rsidRPr="003167E4">
        <w:rPr>
          <w:rFonts w:ascii="Times New Roman" w:hAnsi="Times New Roman" w:cs="Times New Roman"/>
          <w:sz w:val="26"/>
          <w:szCs w:val="26"/>
          <w:lang w:val="uk-UA"/>
        </w:rPr>
        <w:t>(10,5 кВт)</w:t>
      </w:r>
      <w:r w:rsidRPr="003167E4"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r w:rsidRPr="003167E4">
        <w:rPr>
          <w:rFonts w:ascii="Times New Roman" w:eastAsia="Times New Roman" w:hAnsi="Times New Roman" w:cs="Times New Roman"/>
          <w:sz w:val="26"/>
          <w:szCs w:val="26"/>
          <w:lang w:val="uk-UA"/>
        </w:rPr>
        <w:t>код національного класифікатора України ДК 021:2015 «Єдиний закупівельний словник» «ДК 021:2015:</w:t>
      </w:r>
      <w:r w:rsidR="000A5FB7" w:rsidRPr="003167E4">
        <w:rPr>
          <w:rFonts w:ascii="Times New Roman" w:hAnsi="Times New Roman" w:cs="Times New Roman"/>
          <w:sz w:val="26"/>
          <w:szCs w:val="26"/>
          <w:lang w:val="uk-UA"/>
        </w:rPr>
        <w:t xml:space="preserve"> 31120000-3 - Генератори</w:t>
      </w:r>
      <w:r w:rsidR="000A5FB7" w:rsidRPr="003167E4">
        <w:rPr>
          <w:rFonts w:ascii="Times New Roman" w:eastAsia="Times New Roman" w:hAnsi="Times New Roman" w:cs="Times New Roman"/>
          <w:sz w:val="26"/>
          <w:szCs w:val="26"/>
          <w:lang w:val="uk-UA"/>
        </w:rPr>
        <w:t>» на підставі підпункту один пункту 47 Постанови</w:t>
      </w:r>
      <w:r w:rsidRPr="003167E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24A2C" w:rsidRPr="003167E4" w:rsidRDefault="000A5FB7" w:rsidP="00F24A2C">
      <w:pPr>
        <w:pStyle w:val="a3"/>
        <w:spacing w:before="0" w:beforeAutospacing="0" w:after="0" w:line="216" w:lineRule="auto"/>
        <w:ind w:right="-1" w:firstLine="708"/>
        <w:contextualSpacing/>
        <w:jc w:val="both"/>
        <w:rPr>
          <w:sz w:val="26"/>
          <w:szCs w:val="26"/>
          <w:lang w:val="uk-UA"/>
        </w:rPr>
      </w:pPr>
      <w:r w:rsidRPr="003167E4">
        <w:rPr>
          <w:sz w:val="26"/>
          <w:szCs w:val="26"/>
          <w:lang w:val="uk-UA"/>
        </w:rPr>
        <w:t>2</w:t>
      </w:r>
      <w:r w:rsidR="00F24A2C" w:rsidRPr="003167E4">
        <w:rPr>
          <w:sz w:val="26"/>
          <w:szCs w:val="26"/>
          <w:lang w:val="uk-UA"/>
        </w:rPr>
        <w:t>. Уповноваженій особі оприлюднити відповідну інформацію у порядку та строки передбачені Законом</w:t>
      </w:r>
      <w:r w:rsidRPr="003167E4">
        <w:rPr>
          <w:sz w:val="26"/>
          <w:szCs w:val="26"/>
          <w:lang w:val="uk-UA"/>
        </w:rPr>
        <w:t xml:space="preserve"> та Постановою</w:t>
      </w:r>
      <w:r w:rsidR="00F24A2C" w:rsidRPr="003167E4">
        <w:rPr>
          <w:sz w:val="26"/>
          <w:szCs w:val="26"/>
          <w:lang w:val="uk-UA"/>
        </w:rPr>
        <w:t>.</w:t>
      </w:r>
    </w:p>
    <w:p w:rsidR="00F24A2C" w:rsidRPr="003167E4" w:rsidRDefault="00F24A2C" w:rsidP="00F24A2C">
      <w:pPr>
        <w:pStyle w:val="a3"/>
        <w:tabs>
          <w:tab w:val="left" w:pos="5964"/>
        </w:tabs>
        <w:spacing w:before="0" w:beforeAutospacing="0" w:after="0" w:line="216" w:lineRule="auto"/>
        <w:ind w:right="-1" w:firstLine="708"/>
        <w:contextualSpacing/>
        <w:jc w:val="both"/>
        <w:rPr>
          <w:sz w:val="26"/>
          <w:szCs w:val="26"/>
          <w:lang w:val="uk-UA"/>
        </w:rPr>
      </w:pPr>
    </w:p>
    <w:p w:rsidR="00F24A2C" w:rsidRPr="003167E4" w:rsidRDefault="00F24A2C" w:rsidP="00F24A2C">
      <w:pPr>
        <w:pStyle w:val="a3"/>
        <w:spacing w:before="0" w:beforeAutospacing="0" w:after="0" w:line="216" w:lineRule="auto"/>
        <w:ind w:right="-1" w:firstLine="708"/>
        <w:contextualSpacing/>
        <w:jc w:val="both"/>
        <w:rPr>
          <w:sz w:val="26"/>
          <w:szCs w:val="26"/>
          <w:lang w:val="uk-UA"/>
        </w:rPr>
      </w:pPr>
    </w:p>
    <w:p w:rsidR="00F24A2C" w:rsidRPr="003167E4" w:rsidRDefault="00F24A2C" w:rsidP="00F24A2C">
      <w:pPr>
        <w:pStyle w:val="a3"/>
        <w:spacing w:before="0" w:beforeAutospacing="0" w:after="0" w:line="216" w:lineRule="auto"/>
        <w:ind w:right="-1"/>
        <w:contextualSpacing/>
        <w:jc w:val="both"/>
        <w:rPr>
          <w:sz w:val="26"/>
          <w:szCs w:val="26"/>
          <w:lang w:val="uk-UA"/>
        </w:rPr>
      </w:pPr>
      <w:r w:rsidRPr="003167E4">
        <w:rPr>
          <w:b/>
          <w:sz w:val="26"/>
          <w:szCs w:val="26"/>
          <w:lang w:val="uk-UA"/>
        </w:rPr>
        <w:t>Уповноважена особа                                                             Руслан ЯКИМЕНКО</w:t>
      </w:r>
      <w:r w:rsidRPr="003167E4">
        <w:rPr>
          <w:b/>
          <w:sz w:val="26"/>
          <w:szCs w:val="26"/>
          <w:lang w:val="uk-UA"/>
        </w:rPr>
        <w:br/>
      </w:r>
    </w:p>
    <w:p w:rsidR="00E4246A" w:rsidRPr="003167E4" w:rsidRDefault="001D523B">
      <w:pPr>
        <w:rPr>
          <w:sz w:val="26"/>
          <w:szCs w:val="26"/>
        </w:rPr>
      </w:pPr>
    </w:p>
    <w:sectPr w:rsidR="00E4246A" w:rsidRPr="003167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EF"/>
    <w:rsid w:val="000A5FB7"/>
    <w:rsid w:val="001D523B"/>
    <w:rsid w:val="003167E4"/>
    <w:rsid w:val="0051280E"/>
    <w:rsid w:val="008C5E26"/>
    <w:rsid w:val="00CA41F6"/>
    <w:rsid w:val="00DA11EF"/>
    <w:rsid w:val="00E57F43"/>
    <w:rsid w:val="00F2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2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4A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semiHidden/>
    <w:rsid w:val="00F24A2C"/>
    <w:pPr>
      <w:spacing w:after="0"/>
    </w:pPr>
    <w:rPr>
      <w:rFonts w:ascii="Arial" w:eastAsia="Arial" w:hAnsi="Arial" w:cs="Aria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2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4A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semiHidden/>
    <w:rsid w:val="00F24A2C"/>
    <w:pPr>
      <w:spacing w:after="0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1696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2022-11-30T18:03:00Z</dcterms:created>
  <dcterms:modified xsi:type="dcterms:W3CDTF">2022-11-30T19:01:00Z</dcterms:modified>
</cp:coreProperties>
</file>