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2DDC" w14:textId="2F484DA6" w:rsidR="008A0A6F" w:rsidRPr="008A0A6F" w:rsidRDefault="008A0A6F" w:rsidP="008A0A6F">
      <w:pPr>
        <w:spacing w:after="0" w:line="240" w:lineRule="auto"/>
        <w:ind w:firstLine="710"/>
        <w:jc w:val="center"/>
        <w:rPr>
          <w:rFonts w:ascii="Times New Roman" w:eastAsia="Times New Roman" w:hAnsi="Times New Roman" w:cs="Times New Roman"/>
          <w:b/>
          <w:color w:val="000000"/>
          <w:sz w:val="28"/>
          <w:szCs w:val="28"/>
        </w:rPr>
      </w:pPr>
      <w:r w:rsidRPr="008A0A6F">
        <w:rPr>
          <w:rFonts w:ascii="Times New Roman" w:hAnsi="Times New Roman" w:cs="Times New Roman"/>
          <w:b/>
          <w:bCs/>
          <w:sz w:val="28"/>
          <w:szCs w:val="28"/>
        </w:rPr>
        <w:t>Комунальний заклад «Петропавлівсько-Борщагівський заклад дошкільної освіти «Чайка»</w:t>
      </w:r>
      <w:r w:rsidRPr="008A0A6F">
        <w:rPr>
          <w:rFonts w:ascii="Times New Roman" w:hAnsi="Times New Roman" w:cs="Times New Roman"/>
          <w:sz w:val="28"/>
          <w:szCs w:val="28"/>
        </w:rPr>
        <w:t xml:space="preserve"> Борщагівської сільської ради Бучанського району Київської області»</w:t>
      </w:r>
    </w:p>
    <w:p w14:paraId="598B52D9" w14:textId="77777777" w:rsidR="008A0A6F" w:rsidRDefault="008A0A6F" w:rsidP="008A0A6F">
      <w:pPr>
        <w:spacing w:after="0" w:line="240" w:lineRule="auto"/>
        <w:ind w:left="-1418"/>
        <w:jc w:val="right"/>
        <w:rPr>
          <w:rFonts w:ascii="Times New Roman" w:eastAsia="Times New Roman" w:hAnsi="Times New Roman" w:cs="Times New Roman"/>
          <w:b/>
          <w:color w:val="000000"/>
          <w:sz w:val="24"/>
          <w:szCs w:val="24"/>
        </w:rPr>
      </w:pPr>
    </w:p>
    <w:p w14:paraId="651B4137" w14:textId="77777777" w:rsidR="008A0A6F" w:rsidRDefault="008A0A6F" w:rsidP="008A0A6F">
      <w:pPr>
        <w:spacing w:after="0" w:line="240" w:lineRule="auto"/>
        <w:rPr>
          <w:rFonts w:ascii="Times New Roman" w:eastAsia="Times New Roman" w:hAnsi="Times New Roman" w:cs="Times New Roman"/>
          <w:b/>
          <w:color w:val="000000"/>
          <w:sz w:val="24"/>
          <w:szCs w:val="24"/>
        </w:rPr>
      </w:pPr>
    </w:p>
    <w:p w14:paraId="61A1BDBC" w14:textId="77777777" w:rsidR="008A0A6F" w:rsidRDefault="008A0A6F" w:rsidP="008A0A6F">
      <w:pPr>
        <w:spacing w:after="0" w:line="240" w:lineRule="auto"/>
        <w:rPr>
          <w:rFonts w:ascii="Times New Roman" w:eastAsia="Times New Roman" w:hAnsi="Times New Roman" w:cs="Times New Roman"/>
          <w:b/>
          <w:color w:val="000000"/>
          <w:sz w:val="24"/>
          <w:szCs w:val="24"/>
        </w:rPr>
      </w:pPr>
    </w:p>
    <w:p w14:paraId="14F8BE93" w14:textId="77777777" w:rsidR="008A0A6F" w:rsidRDefault="008A0A6F" w:rsidP="008A0A6F">
      <w:pPr>
        <w:spacing w:after="0" w:line="240" w:lineRule="auto"/>
        <w:rPr>
          <w:rFonts w:ascii="Times New Roman" w:eastAsia="Times New Roman" w:hAnsi="Times New Roman" w:cs="Times New Roman"/>
          <w:b/>
          <w:color w:val="000000"/>
          <w:sz w:val="24"/>
          <w:szCs w:val="24"/>
        </w:rPr>
      </w:pPr>
    </w:p>
    <w:p w14:paraId="25B3C8BF" w14:textId="77777777" w:rsidR="008A0A6F" w:rsidRDefault="008A0A6F" w:rsidP="008A0A6F">
      <w:pPr>
        <w:spacing w:after="0" w:line="240" w:lineRule="auto"/>
        <w:rPr>
          <w:rFonts w:ascii="Times New Roman" w:eastAsia="Times New Roman" w:hAnsi="Times New Roman" w:cs="Times New Roman"/>
          <w:b/>
          <w:color w:val="000000"/>
          <w:sz w:val="24"/>
          <w:szCs w:val="24"/>
        </w:rPr>
      </w:pPr>
    </w:p>
    <w:p w14:paraId="7D291BD4" w14:textId="77777777" w:rsidR="008A0A6F" w:rsidRDefault="008A0A6F" w:rsidP="008A0A6F">
      <w:pPr>
        <w:spacing w:after="0" w:line="240" w:lineRule="auto"/>
        <w:rPr>
          <w:rFonts w:ascii="Times New Roman" w:eastAsia="Times New Roman" w:hAnsi="Times New Roman" w:cs="Times New Roman"/>
          <w:b/>
          <w:color w:val="000000"/>
          <w:sz w:val="24"/>
          <w:szCs w:val="24"/>
        </w:rPr>
      </w:pPr>
    </w:p>
    <w:p w14:paraId="2D1D890E" w14:textId="77777777" w:rsidR="008A0A6F" w:rsidRDefault="008A0A6F" w:rsidP="008A0A6F">
      <w:pPr>
        <w:spacing w:after="0" w:line="240" w:lineRule="auto"/>
        <w:rPr>
          <w:rFonts w:ascii="Times New Roman" w:eastAsia="Times New Roman" w:hAnsi="Times New Roman" w:cs="Times New Roman"/>
          <w:b/>
          <w:color w:val="000000"/>
          <w:sz w:val="24"/>
          <w:szCs w:val="24"/>
        </w:rPr>
      </w:pPr>
    </w:p>
    <w:p w14:paraId="611FAD6F" w14:textId="77777777" w:rsidR="008A0A6F" w:rsidRDefault="008A0A6F" w:rsidP="008A0A6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74D62E1" w14:textId="77777777" w:rsidR="008A0A6F" w:rsidRDefault="008A0A6F" w:rsidP="008A0A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ED70644" w14:textId="77777777" w:rsidR="008A0A6F" w:rsidRDefault="008A0A6F" w:rsidP="008A0A6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14:paraId="6A181ED7" w14:textId="77777777" w:rsidR="008A0A6F" w:rsidRDefault="008A0A6F" w:rsidP="008A0A6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Товару</w:t>
      </w:r>
    </w:p>
    <w:p w14:paraId="3A640A87" w14:textId="77777777" w:rsidR="008A0A6F" w:rsidRDefault="008A0A6F" w:rsidP="008A0A6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F4B084" w14:textId="77777777" w:rsidR="008A0A6F" w:rsidRDefault="008A0A6F" w:rsidP="008A0A6F">
      <w:pPr>
        <w:keepNext/>
        <w:spacing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М’ясо</w:t>
      </w:r>
    </w:p>
    <w:p w14:paraId="082478C5" w14:textId="77777777" w:rsidR="008A0A6F" w:rsidRDefault="008A0A6F" w:rsidP="008A0A6F">
      <w:pPr>
        <w:keepNext/>
        <w:spacing w:line="240" w:lineRule="auto"/>
        <w:jc w:val="center"/>
      </w:pPr>
      <w:r>
        <w:rPr>
          <w:rFonts w:ascii="Times New Roman" w:eastAsia="Times New Roman" w:hAnsi="Times New Roman" w:cs="Times New Roman"/>
          <w:b/>
          <w:sz w:val="28"/>
          <w:szCs w:val="28"/>
          <w:lang w:eastAsia="ru-UA"/>
        </w:rPr>
        <w:t>( стегно яловиче, філе курчати, свинина)</w:t>
      </w:r>
    </w:p>
    <w:p w14:paraId="7A39D59C" w14:textId="77777777" w:rsidR="008A0A6F" w:rsidRDefault="008A0A6F" w:rsidP="008A0A6F">
      <w:pPr>
        <w:spacing w:after="0" w:line="240" w:lineRule="auto"/>
        <w:jc w:val="center"/>
        <w:rPr>
          <w:rFonts w:ascii="Times New Roman" w:eastAsia="Times New Roman" w:hAnsi="Times New Roman" w:cs="Times New Roman"/>
          <w:b/>
          <w:sz w:val="28"/>
          <w:szCs w:val="28"/>
          <w:lang w:eastAsia="ru-UA"/>
        </w:rPr>
      </w:pPr>
    </w:p>
    <w:p w14:paraId="17C4BCC8" w14:textId="77777777" w:rsidR="008A0A6F" w:rsidRDefault="008A0A6F" w:rsidP="008A0A6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UA"/>
        </w:rPr>
        <w:t>код за ЄЗС ДК 021:2015:15510000-2 ( М’ясо )</w:t>
      </w:r>
    </w:p>
    <w:p w14:paraId="718B08EA" w14:textId="77777777" w:rsidR="008A0A6F" w:rsidRDefault="008A0A6F" w:rsidP="008A0A6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DE1E50D" w14:textId="77777777" w:rsidR="008A0A6F" w:rsidRDefault="008A0A6F" w:rsidP="008A0A6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E1D213A" w14:textId="77777777" w:rsidR="008A0A6F" w:rsidRDefault="008A0A6F" w:rsidP="008A0A6F">
      <w:pPr>
        <w:spacing w:before="240" w:after="0" w:line="240" w:lineRule="auto"/>
        <w:rPr>
          <w:rFonts w:ascii="Times New Roman" w:eastAsia="Times New Roman" w:hAnsi="Times New Roman" w:cs="Times New Roman"/>
          <w:color w:val="000000"/>
          <w:sz w:val="24"/>
          <w:szCs w:val="24"/>
        </w:rPr>
      </w:pPr>
    </w:p>
    <w:p w14:paraId="1E909181" w14:textId="77777777" w:rsidR="008A0A6F" w:rsidRDefault="008A0A6F" w:rsidP="008A0A6F">
      <w:pPr>
        <w:spacing w:before="240" w:after="0" w:line="240" w:lineRule="auto"/>
        <w:rPr>
          <w:rFonts w:ascii="Times New Roman" w:eastAsia="Times New Roman" w:hAnsi="Times New Roman" w:cs="Times New Roman"/>
          <w:sz w:val="24"/>
          <w:szCs w:val="24"/>
        </w:rPr>
      </w:pPr>
    </w:p>
    <w:p w14:paraId="2B2AB6C4" w14:textId="77777777" w:rsidR="008A0A6F" w:rsidRDefault="008A0A6F" w:rsidP="008A0A6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0B239D3" w14:textId="77777777" w:rsidR="008A0A6F" w:rsidRDefault="008A0A6F" w:rsidP="008A0A6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770E62"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bookmarkStart w:id="0" w:name="_heading=h.1fob9te"/>
      <w:bookmarkEnd w:id="0"/>
    </w:p>
    <w:p w14:paraId="202D2DBD"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p>
    <w:p w14:paraId="44BBE347"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p>
    <w:p w14:paraId="7A800919"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p>
    <w:p w14:paraId="550460AF"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p>
    <w:p w14:paraId="62C30068"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p>
    <w:p w14:paraId="3360A6A5"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p>
    <w:p w14:paraId="14F71FA5"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p>
    <w:p w14:paraId="0FDBFE64"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p>
    <w:p w14:paraId="6FD3B8BF" w14:textId="77777777" w:rsidR="008A0A6F" w:rsidRDefault="008A0A6F" w:rsidP="008A0A6F">
      <w:pPr>
        <w:spacing w:after="0" w:line="240" w:lineRule="auto"/>
        <w:jc w:val="center"/>
        <w:rPr>
          <w:rFonts w:ascii="Times New Roman" w:eastAsia="Times New Roman" w:hAnsi="Times New Roman" w:cs="Times New Roman"/>
          <w:b/>
          <w:bCs/>
          <w:sz w:val="28"/>
          <w:szCs w:val="28"/>
          <w:lang w:eastAsia="ru-RU"/>
        </w:rPr>
      </w:pPr>
    </w:p>
    <w:p w14:paraId="7061051A" w14:textId="6B8B2E59" w:rsidR="008A0A6F" w:rsidRPr="008A0A6F" w:rsidRDefault="008A0A6F" w:rsidP="008A0A6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 </w:t>
      </w:r>
      <w:r>
        <w:rPr>
          <w:rFonts w:ascii="Times New Roman" w:eastAsia="Times New Roman" w:hAnsi="Times New Roman" w:cs="Times New Roman"/>
          <w:b/>
          <w:bCs/>
          <w:sz w:val="28"/>
          <w:szCs w:val="28"/>
          <w:lang w:val="ru-UA" w:eastAsia="ru-RU"/>
        </w:rPr>
        <w:t>Чайка 2024</w:t>
      </w:r>
    </w:p>
    <w:p w14:paraId="097857D1" w14:textId="77777777" w:rsidR="008A0A6F" w:rsidRDefault="008A0A6F" w:rsidP="008A0A6F">
      <w:pPr>
        <w:spacing w:after="0" w:line="240" w:lineRule="auto"/>
        <w:rPr>
          <w:rFonts w:ascii="Times New Roman" w:eastAsia="Times New Roman" w:hAnsi="Times New Roman" w:cs="Times New Roman"/>
          <w:sz w:val="24"/>
          <w:szCs w:val="24"/>
        </w:rPr>
      </w:pPr>
    </w:p>
    <w:p w14:paraId="68CD91A3" w14:textId="77777777" w:rsidR="008A0A6F" w:rsidRDefault="008A0A6F" w:rsidP="008A0A6F">
      <w:pPr>
        <w:spacing w:after="0" w:line="240" w:lineRule="auto"/>
        <w:rPr>
          <w:rFonts w:ascii="Times New Roman" w:eastAsia="Times New Roman" w:hAnsi="Times New Roman" w:cs="Times New Roman"/>
          <w:sz w:val="24"/>
          <w:szCs w:val="24"/>
        </w:rPr>
      </w:pPr>
    </w:p>
    <w:p w14:paraId="31591A91" w14:textId="77777777" w:rsidR="008A0A6F" w:rsidRDefault="008A0A6F" w:rsidP="008A0A6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0A6F" w14:paraId="3A57F819" w14:textId="77777777" w:rsidTr="002116E8">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25D0C49"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06AD1DAC" w14:textId="77777777" w:rsidR="008A0A6F" w:rsidRDefault="008A0A6F" w:rsidP="002116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0A6F" w14:paraId="5405B707" w14:textId="77777777" w:rsidTr="002116E8">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BD59BCA"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CC683E1"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6BE0D01"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0A6F" w:rsidRPr="001E3011" w14:paraId="3C6D05DC"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A4B754F"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BE05BE0" w14:textId="77777777" w:rsidR="008A0A6F" w:rsidRDefault="008A0A6F" w:rsidP="00211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93163BD" w14:textId="77777777" w:rsidR="008A0A6F" w:rsidRDefault="008A0A6F" w:rsidP="002116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sz w:val="24"/>
                <w:szCs w:val="24"/>
              </w:rPr>
              <w:t>та з урахуванням вимог Постанови Кабміну №1495 від 30.12.2022 року</w:t>
            </w:r>
            <w:r>
              <w:rPr>
                <w:rFonts w:ascii="Times New Roman" w:eastAsia="Times New Roman" w:hAnsi="Times New Roman" w:cs="Times New Roman"/>
                <w:sz w:val="24"/>
                <w:szCs w:val="24"/>
              </w:rPr>
              <w:t>.</w:t>
            </w:r>
          </w:p>
          <w:p w14:paraId="66CC0873" w14:textId="77777777" w:rsidR="008A0A6F" w:rsidRDefault="008A0A6F" w:rsidP="002116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A0A6F" w14:paraId="7B36796D" w14:textId="77777777" w:rsidTr="002116E8">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3D8699D8"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6FC8D3E6" w14:textId="77777777" w:rsidR="008A0A6F" w:rsidRDefault="008A0A6F" w:rsidP="00211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067615FF" w14:textId="77777777" w:rsidR="008A0A6F" w:rsidRDefault="008A0A6F" w:rsidP="002116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A0A6F" w:rsidRPr="001E3011" w14:paraId="1E53673B" w14:textId="77777777" w:rsidTr="002116E8">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73DD47BA"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0B15919A" w14:textId="77777777" w:rsidR="008A0A6F" w:rsidRDefault="008A0A6F" w:rsidP="002116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143DB4F2" w14:textId="7A764FE5" w:rsidR="008A0A6F" w:rsidRDefault="008A0A6F" w:rsidP="002116E8">
            <w:pPr>
              <w:widowControl w:val="0"/>
              <w:spacing w:line="0" w:lineRule="atLeast"/>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Комунальний заклад «Петропавлівсько-Борщагівський заклад дошкільної освіти «Чайка»</w:t>
            </w:r>
            <w:r>
              <w:rPr>
                <w:rFonts w:ascii="Times New Roman" w:hAnsi="Times New Roman" w:cs="Times New Roman"/>
                <w:sz w:val="24"/>
                <w:szCs w:val="24"/>
              </w:rPr>
              <w:t xml:space="preserve"> Борщагівської сільської ради Бучанського району Київської області» </w:t>
            </w:r>
          </w:p>
        </w:tc>
      </w:tr>
      <w:tr w:rsidR="008A0A6F" w:rsidRPr="001E3011" w14:paraId="01EC1F1C" w14:textId="77777777" w:rsidTr="002116E8">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00AC0892"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62D17D1D" w14:textId="77777777" w:rsidR="008A0A6F" w:rsidRDefault="008A0A6F" w:rsidP="002116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0839E9FB" w14:textId="77777777" w:rsidR="008A0A6F" w:rsidRDefault="008A0A6F" w:rsidP="008A0A6F">
            <w:pPr>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08135, Київська область, Бучанський район, с. Чайки, вул. Лобановського Валерія, 5</w:t>
            </w:r>
          </w:p>
          <w:p w14:paraId="19B9A498" w14:textId="2EC4BC6B" w:rsidR="008A0A6F" w:rsidRPr="008A0A6F" w:rsidRDefault="008A0A6F" w:rsidP="002116E8">
            <w:pPr>
              <w:spacing w:line="240" w:lineRule="exact"/>
              <w:ind w:firstLine="72"/>
              <w:rPr>
                <w:rFonts w:ascii="Times New Roman" w:eastAsia="Times New Roman" w:hAnsi="Times New Roman" w:cs="Times New Roman"/>
                <w:sz w:val="24"/>
                <w:szCs w:val="24"/>
                <w:lang w:val="en-AU" w:eastAsia="ru-RU"/>
              </w:rPr>
            </w:pPr>
          </w:p>
        </w:tc>
      </w:tr>
      <w:tr w:rsidR="008A0A6F" w:rsidRPr="001E3011" w14:paraId="572B8D1F"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721803"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661016B0" w14:textId="77777777" w:rsidR="008A0A6F" w:rsidRDefault="008A0A6F" w:rsidP="002116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1243487D" w14:textId="77777777" w:rsidR="008A0A6F" w:rsidRDefault="008A0A6F" w:rsidP="002116E8">
            <w:pPr>
              <w:ind w:left="100" w:right="177"/>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Контактні особи: </w:t>
            </w:r>
          </w:p>
          <w:p w14:paraId="3A40A220" w14:textId="77777777" w:rsidR="008A0A6F" w:rsidRDefault="008A0A6F" w:rsidP="002116E8">
            <w:pPr>
              <w:ind w:left="100" w:right="1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u w:val="single"/>
                <w:lang w:eastAsia="ru-RU"/>
              </w:rPr>
              <w:t>з організаційних питань:</w:t>
            </w:r>
          </w:p>
          <w:p w14:paraId="5C9880BD" w14:textId="77777777" w:rsidR="008A0A6F" w:rsidRDefault="008A0A6F" w:rsidP="002116E8">
            <w:pPr>
              <w:ind w:left="100" w:right="1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фахівець з публічних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 Осиченко Олена Альбертівна</w:t>
            </w:r>
          </w:p>
          <w:p w14:paraId="618FA7B4" w14:textId="77777777" w:rsidR="008A0A6F" w:rsidRDefault="008A0A6F" w:rsidP="002116E8">
            <w:pPr>
              <w:ind w:right="17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тел</w:t>
            </w:r>
            <w:proofErr w:type="spellEnd"/>
            <w:r>
              <w:rPr>
                <w:rFonts w:ascii="Times New Roman" w:eastAsia="Times New Roman" w:hAnsi="Times New Roman" w:cs="Times New Roman"/>
                <w:sz w:val="24"/>
                <w:szCs w:val="24"/>
                <w:lang w:eastAsia="ru-RU"/>
              </w:rPr>
              <w:t xml:space="preserve">. (096) 8372991,       </w:t>
            </w:r>
          </w:p>
          <w:p w14:paraId="5F218472" w14:textId="7D542CB5" w:rsidR="008A0A6F" w:rsidRPr="008A0A6F" w:rsidRDefault="008A0A6F" w:rsidP="002116E8">
            <w:pPr>
              <w:ind w:right="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E-</w:t>
            </w:r>
            <w:proofErr w:type="spellStart"/>
            <w:r w:rsidRPr="008A0A6F">
              <w:rPr>
                <w:rFonts w:ascii="Times New Roman" w:eastAsia="Times New Roman" w:hAnsi="Times New Roman" w:cs="Times New Roman"/>
                <w:sz w:val="24"/>
                <w:szCs w:val="24"/>
                <w:lang w:eastAsia="ru-RU"/>
              </w:rPr>
              <w:t>mail</w:t>
            </w:r>
            <w:proofErr w:type="spellEnd"/>
            <w:r w:rsidRPr="008A0A6F">
              <w:rPr>
                <w:rFonts w:ascii="Times New Roman" w:eastAsia="Times New Roman" w:hAnsi="Times New Roman" w:cs="Times New Roman"/>
                <w:sz w:val="24"/>
                <w:szCs w:val="24"/>
                <w:lang w:eastAsia="ru-RU"/>
              </w:rPr>
              <w:t xml:space="preserve">: </w:t>
            </w:r>
            <w:r w:rsidRPr="008A0A6F">
              <w:rPr>
                <w:rFonts w:ascii="Times New Roman" w:hAnsi="Times New Roman" w:cs="Times New Roman"/>
                <w:sz w:val="24"/>
                <w:szCs w:val="24"/>
              </w:rPr>
              <w:t>dnz-chayka2013@ukr.net</w:t>
            </w:r>
          </w:p>
          <w:p w14:paraId="23E30460" w14:textId="77777777" w:rsidR="008A0A6F" w:rsidRDefault="008A0A6F" w:rsidP="002116E8">
            <w:pPr>
              <w:jc w:val="both"/>
              <w:rPr>
                <w:rFonts w:ascii="Times New Roman" w:eastAsia="Times New Roman" w:hAnsi="Times New Roman" w:cs="Times New Roman"/>
                <w:sz w:val="24"/>
                <w:szCs w:val="24"/>
              </w:rPr>
            </w:pPr>
          </w:p>
        </w:tc>
      </w:tr>
      <w:tr w:rsidR="008A0A6F" w14:paraId="2D0998D4" w14:textId="77777777" w:rsidTr="002116E8">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CD1CB95"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577BED7E" w14:textId="77777777" w:rsidR="008A0A6F" w:rsidRDefault="008A0A6F" w:rsidP="00211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4852D6DC" w14:textId="77777777" w:rsidR="008A0A6F" w:rsidRDefault="008A0A6F" w:rsidP="002116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8A0A6F" w14:paraId="01DFEDA0" w14:textId="77777777" w:rsidTr="002116E8">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438CDDD"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723E70BF" w14:textId="77777777" w:rsidR="008A0A6F" w:rsidRDefault="008A0A6F" w:rsidP="002116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60784AF1" w14:textId="77777777" w:rsidR="008A0A6F" w:rsidRDefault="008A0A6F" w:rsidP="002116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A0A6F" w:rsidRPr="001E3011" w14:paraId="2FB86688" w14:textId="77777777" w:rsidTr="002116E8">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06ABC016" w14:textId="77777777" w:rsidR="008A0A6F" w:rsidRDefault="008A0A6F" w:rsidP="002116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05F4BEE0" w14:textId="77777777" w:rsidR="008A0A6F" w:rsidRDefault="008A0A6F" w:rsidP="002116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194B484C" w14:textId="77777777" w:rsidR="008A0A6F" w:rsidRDefault="008A0A6F" w:rsidP="002116E8">
            <w:pPr>
              <w:spacing w:before="150" w:after="150" w:line="240" w:lineRule="auto"/>
              <w:rPr>
                <w:rFonts w:ascii="Times New Roman" w:eastAsia="Times New Roman" w:hAnsi="Times New Roman" w:cs="Times New Roman"/>
                <w:b/>
                <w:sz w:val="28"/>
                <w:szCs w:val="28"/>
                <w:lang w:eastAsia="ru-UA"/>
              </w:rPr>
            </w:pPr>
            <w:r>
              <w:rPr>
                <w:rFonts w:ascii="Times New Roman" w:eastAsia="Times New Roman" w:hAnsi="Times New Roman" w:cs="Times New Roman"/>
                <w:sz w:val="24"/>
                <w:szCs w:val="24"/>
                <w:lang w:eastAsia="ru-UA"/>
              </w:rPr>
              <w:t>М’ясо (стегно яловиче, філе курчати, свинина)</w:t>
            </w:r>
          </w:p>
          <w:p w14:paraId="78214747" w14:textId="77777777" w:rsidR="008A0A6F" w:rsidRPr="00AA4C76" w:rsidRDefault="008A0A6F" w:rsidP="002116E8">
            <w:pPr>
              <w:jc w:val="both"/>
              <w:rPr>
                <w:rFonts w:ascii="Times New Roman" w:hAnsi="Times New Roman" w:cs="Times New Roman"/>
                <w:b/>
                <w:iCs/>
                <w:color w:val="000000" w:themeColor="text1"/>
                <w:sz w:val="24"/>
                <w:szCs w:val="24"/>
              </w:rPr>
            </w:pPr>
            <w:r w:rsidRPr="00AA4C76">
              <w:rPr>
                <w:rFonts w:ascii="Times New Roman" w:eastAsia="Times New Roman" w:hAnsi="Times New Roman" w:cs="Times New Roman"/>
                <w:sz w:val="24"/>
                <w:szCs w:val="24"/>
                <w:lang w:eastAsia="ru-UA"/>
              </w:rPr>
              <w:t>ДК 021:2015:</w:t>
            </w:r>
            <w:r w:rsidRPr="00AA4C76">
              <w:rPr>
                <w:rFonts w:ascii="Times New Roman" w:eastAsia="Times New Roman" w:hAnsi="Times New Roman" w:cs="Times New Roman"/>
                <w:b/>
                <w:sz w:val="24"/>
                <w:szCs w:val="24"/>
                <w:lang w:eastAsia="ru-UA"/>
              </w:rPr>
              <w:t xml:space="preserve"> </w:t>
            </w:r>
            <w:r w:rsidRPr="00AA4C76">
              <w:rPr>
                <w:rFonts w:ascii="Times New Roman" w:eastAsia="Times New Roman" w:hAnsi="Times New Roman" w:cs="Times New Roman"/>
                <w:bCs/>
                <w:sz w:val="24"/>
                <w:szCs w:val="24"/>
                <w:lang w:eastAsia="ru-UA"/>
              </w:rPr>
              <w:t>15510000-2</w:t>
            </w:r>
            <w:r w:rsidRPr="00AA4C76">
              <w:rPr>
                <w:rFonts w:ascii="Times New Roman" w:eastAsia="Times New Roman" w:hAnsi="Times New Roman" w:cs="Times New Roman"/>
                <w:b/>
                <w:sz w:val="24"/>
                <w:szCs w:val="24"/>
                <w:lang w:eastAsia="ru-UA"/>
              </w:rPr>
              <w:t xml:space="preserve"> </w:t>
            </w:r>
            <w:r w:rsidRPr="00AA4C76">
              <w:rPr>
                <w:rFonts w:ascii="Times New Roman" w:eastAsia="Times New Roman" w:hAnsi="Times New Roman" w:cs="Times New Roman"/>
                <w:sz w:val="24"/>
                <w:szCs w:val="24"/>
                <w:lang w:eastAsia="ru-UA"/>
              </w:rPr>
              <w:t>– М’ясо</w:t>
            </w:r>
          </w:p>
        </w:tc>
      </w:tr>
      <w:tr w:rsidR="008A0A6F" w:rsidRPr="001E3011" w14:paraId="450E2164"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422D12" w14:textId="77777777" w:rsidR="008A0A6F" w:rsidRDefault="008A0A6F" w:rsidP="002116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14:paraId="15C7F830" w14:textId="77777777" w:rsidR="008A0A6F" w:rsidRDefault="008A0A6F" w:rsidP="002116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33890B73" w14:textId="77777777" w:rsidR="008A0A6F" w:rsidRDefault="008A0A6F" w:rsidP="00211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B891598" w14:textId="77777777" w:rsidR="008A0A6F" w:rsidRDefault="008A0A6F" w:rsidP="002116E8">
            <w:pPr>
              <w:widowControl w:val="0"/>
              <w:ind w:right="120"/>
              <w:jc w:val="both"/>
              <w:rPr>
                <w:rFonts w:ascii="Times New Roman" w:eastAsia="Times New Roman" w:hAnsi="Times New Roman" w:cs="Times New Roman"/>
                <w:i/>
                <w:color w:val="FF0000"/>
                <w:sz w:val="24"/>
                <w:szCs w:val="24"/>
                <w:highlight w:val="yellow"/>
              </w:rPr>
            </w:pPr>
          </w:p>
        </w:tc>
      </w:tr>
      <w:tr w:rsidR="008A0A6F" w:rsidRPr="001E3011" w14:paraId="24A3304A"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A23C382"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59102552" w14:textId="77777777" w:rsidR="008A0A6F" w:rsidRDefault="008A0A6F" w:rsidP="002116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5B74A57C" w14:textId="77777777" w:rsidR="008A0A6F" w:rsidRDefault="008A0A6F" w:rsidP="002116E8">
            <w:pPr>
              <w:widowControl w:val="0"/>
              <w:rPr>
                <w:rFonts w:ascii="Times New Roman" w:eastAsia="Times New Roman" w:hAnsi="Times New Roman" w:cs="Times New Roman"/>
                <w:color w:val="000000"/>
                <w:sz w:val="24"/>
                <w:szCs w:val="24"/>
              </w:rPr>
            </w:pPr>
          </w:p>
        </w:tc>
        <w:tc>
          <w:tcPr>
            <w:tcW w:w="6420" w:type="dxa"/>
            <w:tcBorders>
              <w:top w:val="single" w:sz="4" w:space="0" w:color="000000"/>
              <w:left w:val="single" w:sz="4" w:space="0" w:color="000000"/>
              <w:bottom w:val="single" w:sz="4" w:space="0" w:color="000000"/>
              <w:right w:val="single" w:sz="4" w:space="0" w:color="000000"/>
            </w:tcBorders>
          </w:tcPr>
          <w:p w14:paraId="24FD7910" w14:textId="18D7E547" w:rsidR="008A0A6F" w:rsidRDefault="008A0A6F" w:rsidP="002116E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lang w:val="en-AU"/>
              </w:rPr>
              <w:t xml:space="preserve">750 </w:t>
            </w:r>
            <w:r>
              <w:rPr>
                <w:rFonts w:ascii="Times New Roman" w:eastAsia="Times New Roman" w:hAnsi="Times New Roman" w:cs="Times New Roman"/>
                <w:color w:val="000000"/>
                <w:sz w:val="24"/>
                <w:szCs w:val="24"/>
              </w:rPr>
              <w:t>кг</w:t>
            </w:r>
          </w:p>
          <w:p w14:paraId="2B1A2DAF" w14:textId="77777777" w:rsidR="008A0A6F" w:rsidRDefault="008A0A6F" w:rsidP="002116E8">
            <w:pPr>
              <w:spacing w:before="150" w:after="150" w:line="240" w:lineRule="auto"/>
              <w:rPr>
                <w:rFonts w:ascii="Times New Roman" w:eastAsia="Times New Roman" w:hAnsi="Times New Roman" w:cs="Times New Roman"/>
                <w:color w:val="000000"/>
                <w:sz w:val="24"/>
                <w:szCs w:val="24"/>
                <w:lang w:eastAsia="ru-UA"/>
              </w:rPr>
            </w:pPr>
            <w:r>
              <w:rPr>
                <w:rFonts w:ascii="Times New Roman" w:eastAsia="Times New Roman" w:hAnsi="Times New Roman" w:cs="Times New Roman"/>
                <w:color w:val="000000"/>
                <w:sz w:val="24"/>
                <w:szCs w:val="24"/>
                <w:lang w:eastAsia="ru-UA"/>
              </w:rPr>
              <w:t xml:space="preserve">Кількість товару: </w:t>
            </w:r>
          </w:p>
          <w:tbl>
            <w:tblPr>
              <w:tblOverlap w:val="never"/>
              <w:tblW w:w="0" w:type="auto"/>
              <w:tblLayout w:type="fixed"/>
              <w:tblCellMar>
                <w:left w:w="10" w:type="dxa"/>
                <w:right w:w="10" w:type="dxa"/>
              </w:tblCellMar>
              <w:tblLook w:val="04A0" w:firstRow="1" w:lastRow="0" w:firstColumn="1" w:lastColumn="0" w:noHBand="0" w:noVBand="1"/>
            </w:tblPr>
            <w:tblGrid>
              <w:gridCol w:w="5984"/>
            </w:tblGrid>
            <w:tr w:rsidR="008A0A6F" w:rsidRPr="008A0A6F" w14:paraId="444233EE" w14:textId="77777777" w:rsidTr="008A0A6F">
              <w:trPr>
                <w:trHeight w:val="517"/>
              </w:trPr>
              <w:tc>
                <w:tcPr>
                  <w:tcW w:w="5984" w:type="dxa"/>
                  <w:tcBorders>
                    <w:top w:val="single" w:sz="4" w:space="0" w:color="auto"/>
                    <w:left w:val="single" w:sz="4" w:space="0" w:color="auto"/>
                    <w:bottom w:val="nil"/>
                    <w:right w:val="nil"/>
                  </w:tcBorders>
                  <w:shd w:val="clear" w:color="auto" w:fill="FFFFFF"/>
                  <w:hideMark/>
                </w:tcPr>
                <w:p w14:paraId="685FF4E0" w14:textId="399C3496" w:rsidR="008A0A6F" w:rsidRPr="008A0A6F" w:rsidRDefault="008A0A6F" w:rsidP="008A0A6F">
                  <w:pPr>
                    <w:jc w:val="center"/>
                    <w:rPr>
                      <w:rFonts w:ascii="Times New Roman" w:eastAsia="Times New Roman" w:hAnsi="Times New Roman" w:cs="Times New Roman"/>
                      <w:sz w:val="20"/>
                      <w:szCs w:val="20"/>
                      <w:lang w:eastAsia="en-US"/>
                    </w:rPr>
                  </w:pPr>
                  <w:r>
                    <w:rPr>
                      <w:i/>
                      <w:color w:val="000000"/>
                      <w:lang w:eastAsia="en-US"/>
                    </w:rPr>
                    <w:t xml:space="preserve">Філе куряче </w:t>
                  </w:r>
                  <w:r>
                    <w:rPr>
                      <w:i/>
                      <w:color w:val="000000"/>
                      <w:lang w:eastAsia="en-US"/>
                    </w:rPr>
                    <w:t>охолоджене – 250 кг</w:t>
                  </w:r>
                </w:p>
              </w:tc>
            </w:tr>
            <w:tr w:rsidR="008A0A6F" w:rsidRPr="008A0A6F" w14:paraId="35C10308" w14:textId="77777777" w:rsidTr="008A0A6F">
              <w:trPr>
                <w:trHeight w:val="567"/>
              </w:trPr>
              <w:tc>
                <w:tcPr>
                  <w:tcW w:w="5984" w:type="dxa"/>
                  <w:tcBorders>
                    <w:top w:val="single" w:sz="4" w:space="0" w:color="auto"/>
                    <w:left w:val="single" w:sz="4" w:space="0" w:color="auto"/>
                    <w:bottom w:val="nil"/>
                    <w:right w:val="nil"/>
                  </w:tcBorders>
                  <w:shd w:val="clear" w:color="auto" w:fill="FFFFFF"/>
                  <w:hideMark/>
                </w:tcPr>
                <w:p w14:paraId="32BDC87C" w14:textId="38F66B69" w:rsidR="008A0A6F" w:rsidRPr="008A0A6F" w:rsidRDefault="008A0A6F" w:rsidP="008A0A6F">
                  <w:pPr>
                    <w:ind w:left="29"/>
                    <w:jc w:val="center"/>
                    <w:rPr>
                      <w:i/>
                      <w:color w:val="000000"/>
                      <w:lang w:eastAsia="en-US"/>
                    </w:rPr>
                  </w:pPr>
                  <w:r>
                    <w:rPr>
                      <w:i/>
                      <w:color w:val="000000"/>
                      <w:lang w:eastAsia="en-US"/>
                    </w:rPr>
                    <w:t>стегно куряче</w:t>
                  </w:r>
                  <w:r>
                    <w:rPr>
                      <w:i/>
                      <w:color w:val="000000"/>
                      <w:lang w:eastAsia="en-US"/>
                    </w:rPr>
                    <w:t xml:space="preserve"> охолоджене – 250 кг</w:t>
                  </w:r>
                </w:p>
              </w:tc>
            </w:tr>
            <w:tr w:rsidR="008A0A6F" w:rsidRPr="008A0A6F" w14:paraId="73CE7F13" w14:textId="77777777" w:rsidTr="008A0A6F">
              <w:trPr>
                <w:trHeight w:val="288"/>
              </w:trPr>
              <w:tc>
                <w:tcPr>
                  <w:tcW w:w="5984" w:type="dxa"/>
                  <w:tcBorders>
                    <w:top w:val="single" w:sz="4" w:space="0" w:color="auto"/>
                    <w:left w:val="single" w:sz="4" w:space="0" w:color="auto"/>
                    <w:bottom w:val="nil"/>
                    <w:right w:val="nil"/>
                  </w:tcBorders>
                  <w:shd w:val="clear" w:color="auto" w:fill="FFFFFF"/>
                  <w:hideMark/>
                </w:tcPr>
                <w:p w14:paraId="489E1668" w14:textId="6AF07379" w:rsidR="008A0A6F" w:rsidRDefault="008A0A6F" w:rsidP="008A0A6F">
                  <w:pPr>
                    <w:ind w:left="29"/>
                    <w:jc w:val="center"/>
                    <w:rPr>
                      <w:rFonts w:ascii="Times New Roman" w:hAnsi="Times New Roman" w:cs="Times New Roman"/>
                      <w:color w:val="000000"/>
                      <w:sz w:val="24"/>
                      <w:szCs w:val="24"/>
                      <w:shd w:val="clear" w:color="auto" w:fill="FFFFFF"/>
                      <w:lang w:bidi="uk-UA"/>
                    </w:rPr>
                  </w:pPr>
                  <w:r>
                    <w:rPr>
                      <w:i/>
                      <w:color w:val="000000"/>
                      <w:lang w:eastAsia="en-US"/>
                    </w:rPr>
                    <w:t>М'ясо свинини б/к  в/у</w:t>
                  </w:r>
                  <w:r>
                    <w:rPr>
                      <w:i/>
                      <w:color w:val="000000"/>
                      <w:lang w:eastAsia="en-US"/>
                    </w:rPr>
                    <w:t xml:space="preserve"> – 250 кг</w:t>
                  </w:r>
                </w:p>
              </w:tc>
            </w:tr>
          </w:tbl>
          <w:p w14:paraId="03DA3EBA" w14:textId="77777777" w:rsidR="008A0A6F" w:rsidRDefault="008A0A6F" w:rsidP="002116E8">
            <w:pPr>
              <w:widowControl w:val="0"/>
              <w:ind w:right="120"/>
              <w:jc w:val="both"/>
              <w:rPr>
                <w:rFonts w:ascii="Times New Roman" w:eastAsia="Times New Roman" w:hAnsi="Times New Roman" w:cs="Times New Roman"/>
                <w:i/>
                <w:color w:val="4A86E8"/>
                <w:sz w:val="28"/>
                <w:szCs w:val="28"/>
                <w:highlight w:val="white"/>
              </w:rPr>
            </w:pPr>
          </w:p>
          <w:p w14:paraId="66A52050" w14:textId="77777777" w:rsidR="008A0A6F" w:rsidRDefault="008A0A6F" w:rsidP="002116E8">
            <w:pPr>
              <w:widowControl w:val="0"/>
              <w:ind w:right="120"/>
              <w:jc w:val="both"/>
              <w:rPr>
                <w:rFonts w:ascii="Times New Roman" w:eastAsia="Times New Roman" w:hAnsi="Times New Roman" w:cs="Times New Roman"/>
                <w:i/>
                <w:color w:val="4A86E8"/>
                <w:sz w:val="28"/>
                <w:szCs w:val="28"/>
                <w:highlight w:val="white"/>
              </w:rPr>
            </w:pPr>
          </w:p>
          <w:p w14:paraId="2B6824D9" w14:textId="77777777" w:rsidR="008A0A6F" w:rsidRDefault="008A0A6F" w:rsidP="008A0A6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Місце поставки товарів: </w:t>
            </w:r>
            <w:r>
              <w:rPr>
                <w:rFonts w:ascii="Times New Roman" w:hAnsi="Times New Roman" w:cs="Times New Roman"/>
                <w:color w:val="000000"/>
                <w:sz w:val="24"/>
                <w:szCs w:val="24"/>
              </w:rPr>
              <w:t>с. Чайки, вул. Лобановського Валерія, 5</w:t>
            </w:r>
          </w:p>
          <w:p w14:paraId="059532B2" w14:textId="555A529A" w:rsidR="008A0A6F" w:rsidRDefault="008A0A6F" w:rsidP="002116E8">
            <w:pPr>
              <w:widowControl w:val="0"/>
              <w:ind w:right="120"/>
              <w:jc w:val="both"/>
              <w:rPr>
                <w:rFonts w:ascii="Times New Roman" w:eastAsia="Times New Roman" w:hAnsi="Times New Roman" w:cs="Times New Roman"/>
                <w:sz w:val="24"/>
                <w:szCs w:val="24"/>
                <w:highlight w:val="magenta"/>
              </w:rPr>
            </w:pPr>
          </w:p>
          <w:p w14:paraId="47C67C81" w14:textId="77777777" w:rsidR="008A0A6F" w:rsidRDefault="008A0A6F" w:rsidP="002116E8">
            <w:pPr>
              <w:widowControl w:val="0"/>
              <w:ind w:right="120"/>
              <w:jc w:val="both"/>
              <w:rPr>
                <w:rFonts w:ascii="Times New Roman" w:eastAsia="Times New Roman" w:hAnsi="Times New Roman" w:cs="Times New Roman"/>
                <w:i/>
                <w:color w:val="4A86E8"/>
                <w:sz w:val="24"/>
                <w:szCs w:val="24"/>
                <w:highlight w:val="white"/>
              </w:rPr>
            </w:pPr>
          </w:p>
        </w:tc>
      </w:tr>
      <w:tr w:rsidR="008A0A6F" w14:paraId="2D60B75D" w14:textId="77777777" w:rsidTr="002116E8">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23804F0A"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0C650967"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1B2674EF" w14:textId="77777777" w:rsidR="008A0A6F" w:rsidRPr="005F3614" w:rsidRDefault="008A0A6F" w:rsidP="002116E8">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b/>
                <w:bCs/>
                <w:color w:val="000000"/>
                <w:sz w:val="24"/>
                <w:szCs w:val="24"/>
              </w:rPr>
              <w:t>З 01.01.2024року по 31.12.2024 року</w:t>
            </w:r>
            <w:r>
              <w:rPr>
                <w:rFonts w:ascii="Times New Roman" w:hAnsi="Times New Roman" w:cs="Times New Roman"/>
                <w:color w:val="000000"/>
                <w:sz w:val="24"/>
                <w:szCs w:val="24"/>
              </w:rPr>
              <w:t xml:space="preserve"> </w:t>
            </w:r>
          </w:p>
        </w:tc>
      </w:tr>
      <w:tr w:rsidR="008A0A6F" w:rsidRPr="001E3011" w14:paraId="2C63898C" w14:textId="77777777" w:rsidTr="002116E8">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26729A6"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7AB5AE5A"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cBorders>
            <w:hideMark/>
          </w:tcPr>
          <w:p w14:paraId="26EEA603" w14:textId="77777777" w:rsidR="008A0A6F" w:rsidRDefault="008A0A6F" w:rsidP="002116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A0A6F" w:rsidRPr="001E3011" w14:paraId="13F86AE6"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1A08C24"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072CF11C"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622A8335" w14:textId="77777777" w:rsidR="008A0A6F" w:rsidRDefault="008A0A6F" w:rsidP="002116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A0A6F" w:rsidRPr="001E3011" w14:paraId="619EE513"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C29C53C"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298053CF"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3B1BEAD7" w14:textId="77777777" w:rsidR="008A0A6F" w:rsidRDefault="008A0A6F" w:rsidP="002116E8">
            <w:pPr>
              <w:widowControl w:val="0"/>
              <w:jc w:val="both"/>
              <w:rPr>
                <w:rFonts w:ascii="Times New Roman" w:hAnsi="Times New Roman" w:cs="Times New Roman"/>
                <w:sz w:val="24"/>
                <w:szCs w:val="24"/>
              </w:rPr>
            </w:pPr>
            <w:r w:rsidRPr="009C7202">
              <w:rPr>
                <w:rFonts w:ascii="Times New Roman" w:hAnsi="Times New Roman" w:cs="Times New Roman"/>
                <w:sz w:val="24"/>
                <w:szCs w:val="24"/>
              </w:rPr>
              <w:t>Мова тендерної пропозиції – українська.</w:t>
            </w:r>
          </w:p>
          <w:p w14:paraId="390D0E40" w14:textId="77777777" w:rsidR="008A0A6F" w:rsidRPr="00FA1F6D" w:rsidRDefault="008A0A6F" w:rsidP="002116E8">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Під час проведення процедур </w:t>
            </w:r>
            <w:proofErr w:type="spellStart"/>
            <w:r w:rsidRPr="00FA1F6D">
              <w:rPr>
                <w:rFonts w:ascii="Times New Roman" w:hAnsi="Times New Roman" w:cs="Times New Roman"/>
                <w:sz w:val="24"/>
                <w:szCs w:val="24"/>
              </w:rPr>
              <w:t>закупівель</w:t>
            </w:r>
            <w:proofErr w:type="spellEnd"/>
            <w:r w:rsidRPr="00FA1F6D">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4E8866A" w14:textId="77777777" w:rsidR="008A0A6F" w:rsidRPr="00FA1F6D" w:rsidRDefault="008A0A6F" w:rsidP="002116E8">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w:t>
            </w:r>
            <w:r w:rsidRPr="00FA1F6D">
              <w:rPr>
                <w:rFonts w:ascii="Times New Roman" w:hAnsi="Times New Roman" w:cs="Times New Roman"/>
                <w:sz w:val="24"/>
                <w:szCs w:val="24"/>
              </w:rPr>
              <w:lastRenderedPageBreak/>
              <w:t>прийнятого застосування.</w:t>
            </w:r>
          </w:p>
          <w:p w14:paraId="27797031" w14:textId="77777777" w:rsidR="008A0A6F" w:rsidRDefault="008A0A6F" w:rsidP="002116E8">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Уся інформація розміщується в електронній системі </w:t>
            </w:r>
            <w:proofErr w:type="spellStart"/>
            <w:r w:rsidRPr="00FA1F6D">
              <w:rPr>
                <w:rFonts w:ascii="Times New Roman" w:hAnsi="Times New Roman" w:cs="Times New Roman"/>
                <w:sz w:val="24"/>
                <w:szCs w:val="24"/>
              </w:rPr>
              <w:t>закупівель</w:t>
            </w:r>
            <w:proofErr w:type="spellEnd"/>
            <w:r w:rsidRPr="00FA1F6D">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0641FF">
              <w:rPr>
                <w:rFonts w:ascii="Times New Roman" w:hAnsi="Times New Roman" w:cs="Times New Roman"/>
                <w:sz w:val="24"/>
                <w:szCs w:val="24"/>
              </w:rPr>
              <w:t xml:space="preserve">надаватися разом із їх автентичним перекладом на українську мову. </w:t>
            </w:r>
          </w:p>
          <w:p w14:paraId="78D1DFEA" w14:textId="77777777" w:rsidR="008A0A6F" w:rsidRDefault="008A0A6F" w:rsidP="002116E8">
            <w:pPr>
              <w:widowControl w:val="0"/>
              <w:jc w:val="both"/>
              <w:rPr>
                <w:rFonts w:ascii="Times New Roman" w:hAnsi="Times New Roman" w:cs="Times New Roman"/>
                <w:sz w:val="24"/>
                <w:szCs w:val="24"/>
              </w:rPr>
            </w:pPr>
          </w:p>
          <w:p w14:paraId="2688053A" w14:textId="77777777" w:rsidR="008A0A6F" w:rsidRPr="000641FF" w:rsidRDefault="008A0A6F" w:rsidP="002116E8">
            <w:pPr>
              <w:widowControl w:val="0"/>
              <w:jc w:val="both"/>
              <w:rPr>
                <w:rFonts w:ascii="Times New Roman" w:hAnsi="Times New Roman" w:cs="Times New Roman"/>
                <w:sz w:val="24"/>
                <w:szCs w:val="24"/>
              </w:rPr>
            </w:pPr>
          </w:p>
          <w:p w14:paraId="4B3D473B" w14:textId="77777777" w:rsidR="008A0A6F" w:rsidRPr="000641FF" w:rsidRDefault="008A0A6F" w:rsidP="002116E8">
            <w:pPr>
              <w:widowControl w:val="0"/>
              <w:jc w:val="both"/>
              <w:rPr>
                <w:rFonts w:ascii="Times New Roman" w:eastAsia="Times New Roman" w:hAnsi="Times New Roman" w:cs="Times New Roman"/>
                <w:b/>
                <w:bCs/>
                <w:color w:val="000000"/>
                <w:sz w:val="24"/>
                <w:szCs w:val="24"/>
                <w:lang w:eastAsia="ru-RU"/>
              </w:rPr>
            </w:pPr>
            <w:r w:rsidRPr="000641FF">
              <w:rPr>
                <w:rFonts w:ascii="Times New Roman" w:eastAsia="Times New Roman" w:hAnsi="Times New Roman" w:cs="Times New Roman"/>
                <w:b/>
                <w:bCs/>
                <w:color w:val="000000"/>
                <w:sz w:val="24"/>
                <w:szCs w:val="24"/>
                <w:lang w:eastAsia="ru-RU"/>
              </w:rPr>
              <w:t>Виключення:</w:t>
            </w:r>
          </w:p>
          <w:p w14:paraId="08E26F04" w14:textId="77777777" w:rsidR="008A0A6F" w:rsidRPr="000641FF" w:rsidRDefault="008A0A6F" w:rsidP="002116E8">
            <w:pPr>
              <w:widowControl w:val="0"/>
              <w:jc w:val="both"/>
              <w:rPr>
                <w:rFonts w:ascii="Times New Roman" w:eastAsia="Times New Roman" w:hAnsi="Times New Roman" w:cs="Times New Roman"/>
                <w:color w:val="000000"/>
                <w:sz w:val="24"/>
                <w:szCs w:val="24"/>
                <w:lang w:eastAsia="ru-RU"/>
              </w:rPr>
            </w:pPr>
            <w:r w:rsidRPr="000641FF">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1C991FD" w14:textId="77777777" w:rsidR="008A0A6F" w:rsidRDefault="008A0A6F" w:rsidP="002116E8">
            <w:pPr>
              <w:widowControl w:val="0"/>
              <w:jc w:val="both"/>
              <w:rPr>
                <w:rFonts w:ascii="Times New Roman" w:hAnsi="Times New Roman" w:cs="Times New Roman"/>
                <w:sz w:val="24"/>
                <w:szCs w:val="24"/>
              </w:rPr>
            </w:pPr>
            <w:r w:rsidRPr="000641FF">
              <w:rPr>
                <w:rFonts w:ascii="Times New Roman" w:eastAsia="Times New Roman" w:hAnsi="Times New Roman" w:cs="Times New Roman"/>
                <w:color w:val="000000"/>
                <w:sz w:val="24"/>
                <w:szCs w:val="24"/>
                <w:lang w:eastAsia="ru-RU"/>
              </w:rPr>
              <w:t xml:space="preserve">2.  </w:t>
            </w:r>
            <w:r w:rsidRPr="000641FF">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641FF">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p w14:paraId="5CF29730" w14:textId="77777777" w:rsidR="008A0A6F" w:rsidRDefault="008A0A6F" w:rsidP="002116E8">
            <w:pPr>
              <w:widowControl w:val="0"/>
              <w:jc w:val="both"/>
              <w:rPr>
                <w:rFonts w:ascii="Times New Roman" w:eastAsia="Times New Roman" w:hAnsi="Times New Roman" w:cs="Times New Roman"/>
                <w:sz w:val="24"/>
                <w:szCs w:val="24"/>
              </w:rPr>
            </w:pPr>
          </w:p>
        </w:tc>
      </w:tr>
      <w:tr w:rsidR="008A0A6F" w:rsidRPr="001E3011" w14:paraId="192C275F" w14:textId="77777777" w:rsidTr="002116E8">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7C70589"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A0A6F" w:rsidRPr="001E3011" w14:paraId="53E591CD" w14:textId="77777777" w:rsidTr="002116E8">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4DEF2FBE"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6C0769C2" w14:textId="77777777" w:rsidR="008A0A6F" w:rsidRDefault="008A0A6F" w:rsidP="002116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3711A3B"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50832DB"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93EB47"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3B5D5F6"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1DE3008"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A0A6F" w:rsidRPr="001E3011" w14:paraId="51810669"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1738B8"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AE7BD1D"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74EEC4F"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CC6666"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sz w:val="24"/>
                <w:szCs w:val="24"/>
                <w:highlight w:val="white"/>
              </w:rPr>
              <w:t>документації.Замовник</w:t>
            </w:r>
            <w:proofErr w:type="spellEnd"/>
            <w:r>
              <w:rPr>
                <w:rFonts w:ascii="Times New Roman" w:eastAsia="Times New Roman" w:hAnsi="Times New Roman" w:cs="Times New Roman"/>
                <w:b/>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A0A6F" w:rsidRPr="001E3011" w14:paraId="6B4379AB" w14:textId="77777777" w:rsidTr="002116E8">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DDFBC31"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A0A6F" w:rsidRPr="001E3011" w14:paraId="5D9A5EA0"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9F751B"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E5C5A81"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380914EE" w14:textId="77777777" w:rsidR="008A0A6F" w:rsidRDefault="008A0A6F" w:rsidP="002116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74B0EC"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w:t>
            </w:r>
            <w:r>
              <w:rPr>
                <w:rFonts w:ascii="Times New Roman" w:eastAsia="Times New Roman" w:hAnsi="Times New Roman" w:cs="Times New Roman"/>
                <w:sz w:val="24"/>
                <w:szCs w:val="24"/>
                <w:highlight w:val="white"/>
              </w:rPr>
              <w:lastRenderedPageBreak/>
              <w:t xml:space="preserve">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AB42BFE" w14:textId="77777777" w:rsidR="008A0A6F" w:rsidRPr="00C76E9D" w:rsidRDefault="008A0A6F" w:rsidP="002116E8">
            <w:pPr>
              <w:pStyle w:val="a9"/>
              <w:widowControl w:val="0"/>
              <w:numPr>
                <w:ilvl w:val="0"/>
                <w:numId w:val="3"/>
              </w:numPr>
              <w:spacing w:after="0" w:line="240" w:lineRule="auto"/>
              <w:jc w:val="both"/>
              <w:rPr>
                <w:rFonts w:ascii="Times New Roman" w:eastAsia="Times New Roman" w:hAnsi="Times New Roman" w:cs="Times New Roman"/>
                <w:sz w:val="24"/>
                <w:szCs w:val="24"/>
                <w:highlight w:val="white"/>
                <w:lang w:val="ru-RU"/>
              </w:rPr>
            </w:pPr>
            <w:r w:rsidRPr="00C76E9D">
              <w:rPr>
                <w:rFonts w:ascii="Times New Roman" w:eastAsia="Times New Roman" w:hAnsi="Times New Roman" w:cs="Times New Roman"/>
                <w:sz w:val="24"/>
                <w:szCs w:val="24"/>
                <w:highlight w:val="white"/>
                <w:lang w:val="ru-RU"/>
              </w:rPr>
              <w:t xml:space="preserve">тендерною </w:t>
            </w:r>
            <w:proofErr w:type="spellStart"/>
            <w:r w:rsidRPr="00C76E9D">
              <w:rPr>
                <w:rFonts w:ascii="Times New Roman" w:eastAsia="Times New Roman" w:hAnsi="Times New Roman" w:cs="Times New Roman"/>
                <w:sz w:val="24"/>
                <w:szCs w:val="24"/>
                <w:highlight w:val="white"/>
                <w:lang w:val="ru-RU"/>
              </w:rPr>
              <w:t>пропозицією</w:t>
            </w:r>
            <w:proofErr w:type="spellEnd"/>
            <w:r w:rsidRPr="00C76E9D">
              <w:rPr>
                <w:rFonts w:ascii="Times New Roman" w:eastAsia="Times New Roman" w:hAnsi="Times New Roman" w:cs="Times New Roman"/>
                <w:sz w:val="24"/>
                <w:szCs w:val="24"/>
                <w:highlight w:val="white"/>
                <w:lang w:val="ru-RU"/>
              </w:rPr>
              <w:t xml:space="preserve"> в </w:t>
            </w:r>
            <w:proofErr w:type="spellStart"/>
            <w:r w:rsidRPr="00C76E9D">
              <w:rPr>
                <w:rFonts w:ascii="Times New Roman" w:eastAsia="Times New Roman" w:hAnsi="Times New Roman" w:cs="Times New Roman"/>
                <w:sz w:val="24"/>
                <w:szCs w:val="24"/>
                <w:highlight w:val="white"/>
                <w:lang w:val="ru-RU"/>
              </w:rPr>
              <w:t>довільній</w:t>
            </w:r>
            <w:proofErr w:type="spellEnd"/>
            <w:r w:rsidRPr="00C76E9D">
              <w:rPr>
                <w:rFonts w:ascii="Times New Roman" w:eastAsia="Times New Roman" w:hAnsi="Times New Roman" w:cs="Times New Roman"/>
                <w:sz w:val="24"/>
                <w:szCs w:val="24"/>
                <w:highlight w:val="white"/>
                <w:lang w:val="ru-RU"/>
              </w:rPr>
              <w:t xml:space="preserve"> </w:t>
            </w:r>
            <w:proofErr w:type="spellStart"/>
            <w:r w:rsidRPr="00C76E9D">
              <w:rPr>
                <w:rFonts w:ascii="Times New Roman" w:eastAsia="Times New Roman" w:hAnsi="Times New Roman" w:cs="Times New Roman"/>
                <w:sz w:val="24"/>
                <w:szCs w:val="24"/>
                <w:highlight w:val="white"/>
                <w:lang w:val="ru-RU"/>
              </w:rPr>
              <w:t>формі</w:t>
            </w:r>
            <w:proofErr w:type="spellEnd"/>
            <w:r w:rsidRPr="00C76E9D">
              <w:rPr>
                <w:rFonts w:ascii="Times New Roman" w:eastAsia="Times New Roman" w:hAnsi="Times New Roman" w:cs="Times New Roman"/>
                <w:sz w:val="24"/>
                <w:szCs w:val="24"/>
                <w:highlight w:val="white"/>
                <w:lang w:val="ru-RU"/>
              </w:rPr>
              <w:t>;</w:t>
            </w:r>
          </w:p>
          <w:p w14:paraId="7D089C71" w14:textId="77777777" w:rsidR="008A0A6F" w:rsidRPr="00C76E9D" w:rsidRDefault="008A0A6F" w:rsidP="002116E8">
            <w:pPr>
              <w:pStyle w:val="a9"/>
              <w:widowControl w:val="0"/>
              <w:jc w:val="both"/>
              <w:rPr>
                <w:rFonts w:ascii="Times New Roman" w:eastAsia="Times New Roman" w:hAnsi="Times New Roman" w:cs="Times New Roman"/>
                <w:sz w:val="24"/>
                <w:szCs w:val="24"/>
                <w:highlight w:val="white"/>
                <w:lang w:val="ru-RU"/>
              </w:rPr>
            </w:pPr>
          </w:p>
          <w:p w14:paraId="4E668DD7" w14:textId="77777777" w:rsidR="008A0A6F" w:rsidRDefault="008A0A6F" w:rsidP="002116E8">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F5C556F" w14:textId="77777777" w:rsidR="008A0A6F" w:rsidRDefault="008A0A6F" w:rsidP="002116E8">
            <w:pPr>
              <w:widowControl w:val="0"/>
              <w:ind w:left="720"/>
              <w:jc w:val="both"/>
              <w:rPr>
                <w:rFonts w:ascii="Times New Roman" w:eastAsia="Times New Roman" w:hAnsi="Times New Roman" w:cs="Times New Roman"/>
                <w:sz w:val="24"/>
                <w:szCs w:val="24"/>
              </w:rPr>
            </w:pPr>
          </w:p>
          <w:p w14:paraId="2446657B" w14:textId="77777777" w:rsidR="008A0A6F" w:rsidRDefault="008A0A6F" w:rsidP="002116E8">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BAFF793" w14:textId="77777777" w:rsidR="008A0A6F" w:rsidRDefault="008A0A6F" w:rsidP="002116E8">
            <w:pPr>
              <w:widowControl w:val="0"/>
              <w:ind w:left="720"/>
              <w:jc w:val="both"/>
              <w:rPr>
                <w:rFonts w:ascii="Times New Roman" w:eastAsia="Times New Roman" w:hAnsi="Times New Roman" w:cs="Times New Roman"/>
                <w:sz w:val="24"/>
                <w:szCs w:val="24"/>
              </w:rPr>
            </w:pPr>
          </w:p>
          <w:p w14:paraId="68B99EB6" w14:textId="77777777" w:rsidR="008A0A6F" w:rsidRDefault="008A0A6F" w:rsidP="002116E8">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history="1">
              <w:r>
                <w:rPr>
                  <w:rStyle w:val="af"/>
                  <w:sz w:val="24"/>
                  <w:szCs w:val="24"/>
                  <w:highlight w:val="white"/>
                </w:rPr>
                <w:t>47</w:t>
              </w:r>
            </w:hyperlink>
            <w: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40AA3EE" w14:textId="77777777" w:rsidR="008A0A6F" w:rsidRDefault="008A0A6F" w:rsidP="002116E8">
            <w:pPr>
              <w:widowControl w:val="0"/>
              <w:ind w:left="720"/>
              <w:jc w:val="both"/>
              <w:rPr>
                <w:rFonts w:ascii="Times New Roman" w:eastAsia="Times New Roman" w:hAnsi="Times New Roman" w:cs="Times New Roman"/>
                <w:sz w:val="24"/>
                <w:szCs w:val="24"/>
                <w:highlight w:val="yellow"/>
              </w:rPr>
            </w:pPr>
          </w:p>
          <w:p w14:paraId="173FA5F3" w14:textId="77777777" w:rsidR="008A0A6F" w:rsidRDefault="008A0A6F" w:rsidP="002116E8">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7FCE0F80" w14:textId="77777777" w:rsidR="008A0A6F" w:rsidRDefault="008A0A6F" w:rsidP="002116E8">
            <w:pPr>
              <w:widowControl w:val="0"/>
              <w:ind w:left="720"/>
              <w:jc w:val="both"/>
              <w:rPr>
                <w:rFonts w:ascii="Times New Roman" w:eastAsia="Times New Roman" w:hAnsi="Times New Roman" w:cs="Times New Roman"/>
                <w:sz w:val="24"/>
                <w:szCs w:val="24"/>
              </w:rPr>
            </w:pPr>
          </w:p>
          <w:p w14:paraId="1F35927F" w14:textId="77777777" w:rsidR="008A0A6F" w:rsidRDefault="008A0A6F" w:rsidP="002116E8">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14:paraId="6541C250" w14:textId="77777777" w:rsidR="008A0A6F" w:rsidRDefault="008A0A6F" w:rsidP="002116E8">
            <w:pPr>
              <w:widowControl w:val="0"/>
              <w:ind w:left="720"/>
              <w:jc w:val="both"/>
              <w:rPr>
                <w:rFonts w:ascii="Times New Roman" w:eastAsia="Times New Roman" w:hAnsi="Times New Roman" w:cs="Times New Roman"/>
                <w:sz w:val="24"/>
                <w:szCs w:val="24"/>
              </w:rPr>
            </w:pPr>
          </w:p>
          <w:p w14:paraId="26C86F66" w14:textId="77777777" w:rsidR="008A0A6F" w:rsidRDefault="008A0A6F" w:rsidP="002116E8">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666AF4" w14:textId="77777777" w:rsidR="008A0A6F" w:rsidRDefault="008A0A6F" w:rsidP="002116E8">
            <w:pPr>
              <w:widowControl w:val="0"/>
              <w:ind w:left="720"/>
              <w:jc w:val="both"/>
              <w:rPr>
                <w:rFonts w:ascii="Times New Roman" w:eastAsia="Times New Roman" w:hAnsi="Times New Roman" w:cs="Times New Roman"/>
                <w:sz w:val="24"/>
                <w:szCs w:val="24"/>
              </w:rPr>
            </w:pPr>
          </w:p>
          <w:p w14:paraId="5E21F6BE" w14:textId="77777777" w:rsidR="008A0A6F" w:rsidRDefault="008A0A6F" w:rsidP="002116E8">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03CAA3" w14:textId="77777777" w:rsidR="008A0A6F" w:rsidRDefault="008A0A6F" w:rsidP="002116E8">
            <w:pPr>
              <w:widowControl w:val="0"/>
              <w:jc w:val="both"/>
              <w:rPr>
                <w:rFonts w:ascii="Times New Roman" w:eastAsia="Times New Roman" w:hAnsi="Times New Roman" w:cs="Times New Roman"/>
                <w:sz w:val="24"/>
                <w:szCs w:val="24"/>
              </w:rPr>
            </w:pPr>
          </w:p>
          <w:p w14:paraId="2481B379"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14:paraId="1ECEDDC9" w14:textId="77777777" w:rsidR="008A0A6F" w:rsidRDefault="008A0A6F" w:rsidP="002116E8">
            <w:pPr>
              <w:widowControl w:val="0"/>
              <w:jc w:val="both"/>
              <w:rPr>
                <w:rFonts w:ascii="Times New Roman" w:eastAsia="Times New Roman" w:hAnsi="Times New Roman" w:cs="Times New Roman"/>
                <w:sz w:val="24"/>
                <w:szCs w:val="24"/>
              </w:rPr>
            </w:pPr>
          </w:p>
          <w:p w14:paraId="011F1DAC"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1C2050F" w14:textId="77777777" w:rsidR="008A0A6F" w:rsidRDefault="008A0A6F" w:rsidP="002116E8">
            <w:pPr>
              <w:widowControl w:val="0"/>
              <w:jc w:val="both"/>
              <w:rPr>
                <w:rFonts w:ascii="Times New Roman" w:eastAsia="Times New Roman" w:hAnsi="Times New Roman" w:cs="Times New Roman"/>
                <w:sz w:val="24"/>
                <w:szCs w:val="24"/>
                <w:highlight w:val="white"/>
              </w:rPr>
            </w:pPr>
          </w:p>
          <w:p w14:paraId="2B48E56C" w14:textId="77777777" w:rsidR="008A0A6F" w:rsidRDefault="008A0A6F" w:rsidP="002116E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961E77" w14:textId="77777777" w:rsidR="008A0A6F" w:rsidRDefault="008A0A6F" w:rsidP="00211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81B7C3B"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79C016"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CAC34A" w14:textId="77777777" w:rsidR="008A0A6F" w:rsidRDefault="008A0A6F" w:rsidP="002116E8">
            <w:pPr>
              <w:widowControl w:val="0"/>
              <w:jc w:val="both"/>
              <w:rPr>
                <w:rFonts w:ascii="Times New Roman" w:eastAsia="Times New Roman" w:hAnsi="Times New Roman" w:cs="Times New Roman"/>
                <w:sz w:val="24"/>
                <w:szCs w:val="24"/>
              </w:rPr>
            </w:pPr>
          </w:p>
          <w:p w14:paraId="1BB2C9AC" w14:textId="77777777" w:rsidR="008A0A6F" w:rsidRDefault="008A0A6F" w:rsidP="002116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4EF9DFB"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8C7F7F"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40418C3"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C369A59"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5CC3A4C"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6E55A17"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7BDEE15"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C6391A4"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D71DB7"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9BC6DB"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87D13"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53209C"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16F14A"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337E06"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76735C"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347FB1"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13791A"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199F14"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F8AACA"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BCF023" w14:textId="77777777" w:rsidR="008A0A6F" w:rsidRDefault="008A0A6F" w:rsidP="002116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5551FCB"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B1879D"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EAC6CDA"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7D8A05E"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C8D0054"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852699D"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CAA705E" w14:textId="77777777" w:rsidR="008A0A6F" w:rsidRDefault="008A0A6F" w:rsidP="002116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14:paraId="11A5B92B" w14:textId="77777777" w:rsidR="008A0A6F" w:rsidRDefault="008A0A6F" w:rsidP="002116E8">
            <w:pPr>
              <w:widowControl w:val="0"/>
              <w:ind w:left="40" w:hanging="20"/>
              <w:jc w:val="both"/>
              <w:rPr>
                <w:rFonts w:ascii="Times New Roman" w:eastAsia="Times New Roman" w:hAnsi="Times New Roman" w:cs="Times New Roman"/>
                <w:b/>
                <w:color w:val="000000"/>
                <w:sz w:val="24"/>
                <w:szCs w:val="24"/>
              </w:rPr>
            </w:pPr>
          </w:p>
          <w:p w14:paraId="1DBD5322" w14:textId="77777777" w:rsidR="008A0A6F" w:rsidRDefault="008A0A6F" w:rsidP="002116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2AEEC9" w14:textId="77777777" w:rsidR="008A0A6F" w:rsidRDefault="008A0A6F" w:rsidP="002116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11747AC" w14:textId="77777777" w:rsidR="008A0A6F" w:rsidRDefault="008A0A6F" w:rsidP="002116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525633D" w14:textId="77777777" w:rsidR="008A0A6F" w:rsidRDefault="008A0A6F" w:rsidP="002116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65CC5CB" w14:textId="77777777" w:rsidR="008A0A6F" w:rsidRDefault="008A0A6F" w:rsidP="002116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401CE426" w14:textId="77777777" w:rsidR="008A0A6F" w:rsidRDefault="008A0A6F" w:rsidP="002116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6952C2" w14:textId="77777777" w:rsidR="008A0A6F" w:rsidRDefault="008A0A6F" w:rsidP="002116E8">
            <w:pPr>
              <w:jc w:val="both"/>
              <w:rPr>
                <w:rFonts w:ascii="Times New Roman" w:eastAsia="Times New Roman" w:hAnsi="Times New Roman" w:cs="Times New Roman"/>
                <w:b/>
                <w:color w:val="000000"/>
                <w:sz w:val="24"/>
                <w:szCs w:val="24"/>
              </w:rPr>
            </w:pPr>
          </w:p>
          <w:p w14:paraId="7698A4DB" w14:textId="77777777" w:rsidR="008A0A6F" w:rsidRDefault="008A0A6F" w:rsidP="002116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8F9513B" w14:textId="77777777" w:rsidR="008A0A6F" w:rsidRDefault="008A0A6F" w:rsidP="002116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6FAE1F05" w14:textId="77777777" w:rsidR="008A0A6F" w:rsidRDefault="008A0A6F" w:rsidP="002116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E8F3D0" w14:textId="77777777" w:rsidR="008A0A6F" w:rsidRDefault="008A0A6F" w:rsidP="002116E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DE22BE" w14:textId="77777777" w:rsidR="008A0A6F" w:rsidRDefault="008A0A6F" w:rsidP="002116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68E7A4FE" w14:textId="77777777" w:rsidR="008A0A6F" w:rsidRDefault="008A0A6F" w:rsidP="002116E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9B1998A"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D5C00E0"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8A0A6F" w:rsidRPr="001E3011" w14:paraId="3F53B2A4" w14:textId="77777777" w:rsidTr="002116E8">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62D0462" w14:textId="77777777" w:rsidR="008A0A6F" w:rsidRDefault="008A0A6F" w:rsidP="002116E8">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80DD86E"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1634A99D" w14:textId="77777777" w:rsidR="008A0A6F" w:rsidRDefault="008A0A6F" w:rsidP="00211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7D5BA19B" w14:textId="77777777" w:rsidR="008A0A6F" w:rsidRDefault="008A0A6F" w:rsidP="002116E8">
            <w:pPr>
              <w:widowControl w:val="0"/>
              <w:jc w:val="both"/>
              <w:rPr>
                <w:rFonts w:ascii="Times New Roman" w:eastAsia="Times New Roman" w:hAnsi="Times New Roman" w:cs="Times New Roman"/>
                <w:sz w:val="24"/>
                <w:szCs w:val="24"/>
              </w:rPr>
            </w:pPr>
          </w:p>
        </w:tc>
      </w:tr>
      <w:tr w:rsidR="008A0A6F" w14:paraId="6BB11FCF"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F916D2" w14:textId="77777777" w:rsidR="008A0A6F" w:rsidRDefault="008A0A6F" w:rsidP="002116E8">
            <w:pPr>
              <w:widowControl w:val="0"/>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56ED3694"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65539FC2" w14:textId="77777777" w:rsidR="008A0A6F" w:rsidRDefault="008A0A6F" w:rsidP="00211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424C711" w14:textId="77777777" w:rsidR="008A0A6F" w:rsidRDefault="008A0A6F" w:rsidP="002116E8">
            <w:pPr>
              <w:widowControl w:val="0"/>
              <w:ind w:right="120"/>
              <w:jc w:val="both"/>
              <w:rPr>
                <w:rFonts w:ascii="Times New Roman" w:eastAsia="Times New Roman" w:hAnsi="Times New Roman" w:cs="Times New Roman"/>
                <w:sz w:val="24"/>
                <w:szCs w:val="24"/>
                <w:highlight w:val="yellow"/>
              </w:rPr>
            </w:pPr>
          </w:p>
          <w:p w14:paraId="21F5BF1A" w14:textId="77777777" w:rsidR="008A0A6F" w:rsidRDefault="008A0A6F" w:rsidP="002116E8">
            <w:pPr>
              <w:widowControl w:val="0"/>
              <w:jc w:val="both"/>
              <w:rPr>
                <w:rFonts w:ascii="Times New Roman" w:eastAsia="Times New Roman" w:hAnsi="Times New Roman" w:cs="Times New Roman"/>
                <w:sz w:val="24"/>
                <w:szCs w:val="24"/>
              </w:rPr>
            </w:pPr>
          </w:p>
        </w:tc>
      </w:tr>
      <w:tr w:rsidR="008A0A6F" w:rsidRPr="001E3011" w14:paraId="0C94BB8F" w14:textId="77777777" w:rsidTr="002116E8">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51E4077"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749BB6DF"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4C37835"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(сто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9E75203"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A41FEE1" w14:textId="77777777" w:rsidR="008A0A6F" w:rsidRDefault="008A0A6F" w:rsidP="002116E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0DBC3A6"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9ED7CD6"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6DB0D29" w14:textId="77777777" w:rsidR="008A0A6F" w:rsidRDefault="008A0A6F" w:rsidP="002116E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A0A6F" w:rsidRPr="001E3011" w14:paraId="42D04015"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0EC1260"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3B89B3E8"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hideMark/>
          </w:tcPr>
          <w:p w14:paraId="2CC7AC9D" w14:textId="77777777" w:rsidR="008A0A6F" w:rsidRDefault="008A0A6F" w:rsidP="00211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35DB01" w14:textId="77777777" w:rsidR="008A0A6F" w:rsidRDefault="008A0A6F" w:rsidP="002116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14:paraId="441F7248"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70017D"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F5CDE9"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4E931A5"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226428"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Pr>
                  <w:rStyle w:val="af"/>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690481"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DECEFD"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778C8"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A16553"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B904BC"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F76323" w14:textId="77777777" w:rsidR="008A0A6F" w:rsidRDefault="008A0A6F" w:rsidP="002116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A2EA18" w14:textId="77777777" w:rsidR="008A0A6F" w:rsidRDefault="008A0A6F" w:rsidP="002116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6CFB4CEB" w14:textId="77777777" w:rsidR="008A0A6F" w:rsidRDefault="008A0A6F" w:rsidP="002116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2C808" w14:textId="77777777" w:rsidR="008A0A6F" w:rsidRDefault="008A0A6F" w:rsidP="002116E8">
            <w:pPr>
              <w:jc w:val="both"/>
              <w:rPr>
                <w:rFonts w:ascii="Times New Roman" w:eastAsia="Times New Roman" w:hAnsi="Times New Roman" w:cs="Times New Roman"/>
                <w:sz w:val="24"/>
                <w:szCs w:val="24"/>
                <w:highlight w:val="white"/>
              </w:rPr>
            </w:pPr>
          </w:p>
          <w:p w14:paraId="6E80D410" w14:textId="77777777" w:rsidR="008A0A6F" w:rsidRDefault="008A0A6F" w:rsidP="002116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545F13" w14:textId="77777777" w:rsidR="008A0A6F" w:rsidRDefault="008A0A6F" w:rsidP="002116E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A0A6F" w:rsidRPr="001E3011" w14:paraId="6B63B9BC"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A3739D9"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43B319F7"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8F7F44B" w14:textId="77777777" w:rsidR="008A0A6F" w:rsidRDefault="008A0A6F" w:rsidP="00211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history="1">
              <w:r>
                <w:rPr>
                  <w:rStyle w:val="af"/>
                  <w:sz w:val="24"/>
                  <w:szCs w:val="24"/>
                </w:rPr>
                <w:t xml:space="preserve"> пунктом третім </w:t>
              </w:r>
            </w:hyperlink>
            <w:hyperlink r:id="rId8" w:history="1">
              <w:r>
                <w:rPr>
                  <w:rStyle w:val="af"/>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8A0A6F" w14:paraId="1C1E05F3"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D94EFD"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0AB83D1E"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tcPr>
          <w:p w14:paraId="590D6F74" w14:textId="77777777" w:rsidR="008A0A6F" w:rsidRDefault="008A0A6F" w:rsidP="00211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14:paraId="7379A0E2" w14:textId="77777777" w:rsidR="008A0A6F" w:rsidRDefault="008A0A6F" w:rsidP="002116E8">
            <w:pPr>
              <w:widowControl w:val="0"/>
              <w:ind w:right="120"/>
              <w:jc w:val="both"/>
              <w:rPr>
                <w:rFonts w:ascii="Times New Roman" w:eastAsia="Times New Roman" w:hAnsi="Times New Roman" w:cs="Times New Roman"/>
                <w:sz w:val="24"/>
                <w:szCs w:val="24"/>
              </w:rPr>
            </w:pPr>
          </w:p>
        </w:tc>
      </w:tr>
      <w:tr w:rsidR="008A0A6F" w:rsidRPr="001E3011" w14:paraId="72452B0A" w14:textId="77777777" w:rsidTr="002116E8">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6D6FAE4"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4063DED6"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526881B2"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E446E39" w14:textId="77777777" w:rsidR="008A0A6F" w:rsidRDefault="008A0A6F" w:rsidP="002116E8">
            <w:pPr>
              <w:widowControl w:val="0"/>
              <w:jc w:val="both"/>
              <w:rPr>
                <w:rFonts w:ascii="Times New Roman" w:eastAsia="Times New Roman" w:hAnsi="Times New Roman" w:cs="Times New Roman"/>
                <w:sz w:val="24"/>
                <w:szCs w:val="24"/>
              </w:rPr>
            </w:pPr>
          </w:p>
        </w:tc>
      </w:tr>
      <w:tr w:rsidR="008A0A6F" w:rsidRPr="001E3011" w14:paraId="7233C21D" w14:textId="77777777" w:rsidTr="002116E8">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2911086"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0A6F" w:rsidRPr="001E3011" w14:paraId="6336CB83"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6AABFC8"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1F8C2F34"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FFBA5AC" w14:textId="35741FB5" w:rsidR="008A0A6F" w:rsidRDefault="008A0A6F" w:rsidP="002116E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w:t>
            </w:r>
            <w:r w:rsidRPr="00827909">
              <w:rPr>
                <w:rFonts w:ascii="Times New Roman" w:eastAsia="Times New Roman" w:hAnsi="Times New Roman" w:cs="Times New Roman"/>
                <w:color w:val="000000" w:themeColor="text1"/>
                <w:sz w:val="24"/>
                <w:szCs w:val="24"/>
              </w:rPr>
              <w:t>ій —</w:t>
            </w:r>
            <w:r w:rsidRPr="00A223BB">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rPr>
              <w:t>8 січня</w:t>
            </w:r>
            <w:r w:rsidRPr="00827909">
              <w:rPr>
                <w:rFonts w:ascii="Times New Roman" w:eastAsia="Times New Roman" w:hAnsi="Times New Roman" w:cs="Times New Roman"/>
                <w:b/>
                <w:color w:val="000000" w:themeColor="text1"/>
                <w:sz w:val="24"/>
                <w:szCs w:val="24"/>
              </w:rPr>
              <w:t xml:space="preserve"> 202</w:t>
            </w:r>
            <w:r>
              <w:rPr>
                <w:rFonts w:ascii="Times New Roman" w:eastAsia="Times New Roman" w:hAnsi="Times New Roman" w:cs="Times New Roman"/>
                <w:b/>
                <w:color w:val="000000" w:themeColor="text1"/>
                <w:sz w:val="24"/>
                <w:szCs w:val="24"/>
              </w:rPr>
              <w:t xml:space="preserve">4 </w:t>
            </w:r>
            <w:r w:rsidRPr="00827909">
              <w:rPr>
                <w:rFonts w:ascii="Times New Roman" w:eastAsia="Times New Roman" w:hAnsi="Times New Roman" w:cs="Times New Roman"/>
                <w:b/>
                <w:color w:val="000000" w:themeColor="text1"/>
                <w:sz w:val="24"/>
                <w:szCs w:val="24"/>
              </w:rPr>
              <w:t>року до 00:00</w:t>
            </w:r>
            <w:r w:rsidRPr="00827909">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540F91C6"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582E0C"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5EB6962" w14:textId="77777777" w:rsidR="008A0A6F" w:rsidRDefault="008A0A6F" w:rsidP="002116E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A0A6F" w:rsidRPr="001E3011" w14:paraId="02C2C7FA"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2A449E"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18974E0C"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7F99E45E" w14:textId="77777777" w:rsidR="008A0A6F" w:rsidRDefault="008A0A6F" w:rsidP="002116E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DDAEB53" w14:textId="77777777" w:rsidR="008A0A6F" w:rsidRDefault="008A0A6F" w:rsidP="002116E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282AEAF"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A74601E"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D9831FE" w14:textId="77777777" w:rsidR="008A0A6F" w:rsidRDefault="008A0A6F" w:rsidP="002116E8">
            <w:pPr>
              <w:widowControl w:val="0"/>
              <w:jc w:val="both"/>
              <w:rPr>
                <w:rFonts w:ascii="Times New Roman" w:eastAsia="Times New Roman" w:hAnsi="Times New Roman" w:cs="Times New Roman"/>
                <w:strike/>
                <w:sz w:val="24"/>
                <w:szCs w:val="24"/>
              </w:rPr>
            </w:pPr>
          </w:p>
        </w:tc>
      </w:tr>
      <w:tr w:rsidR="008A0A6F" w14:paraId="5D6CCD0B" w14:textId="77777777" w:rsidTr="002116E8">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57E681D"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A0A6F" w:rsidRPr="001E3011" w14:paraId="595E408D"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030BC9"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9E7DEAF"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F56B00D" w14:textId="77777777" w:rsidR="008A0A6F" w:rsidRPr="00A87EDC" w:rsidRDefault="008A0A6F" w:rsidP="002116E8">
            <w:pPr>
              <w:widowControl w:val="0"/>
              <w:spacing w:line="228" w:lineRule="auto"/>
              <w:jc w:val="both"/>
              <w:rPr>
                <w:rFonts w:ascii="Times New Roman" w:eastAsia="Times New Roman" w:hAnsi="Times New Roman" w:cs="Times New Roman"/>
                <w:sz w:val="24"/>
                <w:szCs w:val="24"/>
              </w:rPr>
            </w:pPr>
            <w:r w:rsidRPr="00A87EDC">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BAC9959"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783AEC4"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11D48154"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20722B31" w14:textId="77777777" w:rsidR="008A0A6F" w:rsidRPr="00203798" w:rsidRDefault="008A0A6F" w:rsidP="002116E8">
            <w:pPr>
              <w:widowControl w:val="0"/>
              <w:jc w:val="both"/>
              <w:rPr>
                <w:rFonts w:ascii="Times New Roman" w:eastAsia="Times New Roman" w:hAnsi="Times New Roman" w:cs="Times New Roman"/>
                <w:sz w:val="24"/>
                <w:szCs w:val="24"/>
              </w:rPr>
            </w:pPr>
            <w:r w:rsidRPr="002037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6EFA8B4" w14:textId="77777777" w:rsidR="008A0A6F" w:rsidRPr="00203798" w:rsidRDefault="008A0A6F" w:rsidP="002116E8">
            <w:pPr>
              <w:widowControl w:val="0"/>
              <w:jc w:val="both"/>
              <w:rPr>
                <w:rFonts w:ascii="Times New Roman" w:eastAsia="Times New Roman" w:hAnsi="Times New Roman" w:cs="Times New Roman"/>
                <w:i/>
                <w:sz w:val="24"/>
                <w:szCs w:val="24"/>
              </w:rPr>
            </w:pPr>
            <w:r w:rsidRPr="0020379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03798">
              <w:rPr>
                <w:rFonts w:ascii="Times New Roman" w:eastAsia="Times New Roman" w:hAnsi="Times New Roman" w:cs="Times New Roman"/>
                <w:sz w:val="24"/>
                <w:szCs w:val="24"/>
              </w:rPr>
              <w:t>закупівель</w:t>
            </w:r>
            <w:proofErr w:type="spellEnd"/>
            <w:r w:rsidRPr="00203798">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203798">
              <w:rPr>
                <w:rFonts w:ascii="Times New Roman" w:eastAsia="Times New Roman" w:hAnsi="Times New Roman" w:cs="Times New Roman"/>
                <w:i/>
                <w:sz w:val="24"/>
                <w:szCs w:val="24"/>
              </w:rPr>
              <w:t>(у разі якщо подано дві і більше тендерних пропозицій).</w:t>
            </w:r>
          </w:p>
          <w:p w14:paraId="4327DA2E"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AE9F9EA" w14:textId="77777777" w:rsidR="008A0A6F" w:rsidRDefault="008A0A6F" w:rsidP="002116E8">
            <w:pPr>
              <w:widowControl w:val="0"/>
              <w:jc w:val="both"/>
              <w:rPr>
                <w:rFonts w:ascii="Times New Roman" w:eastAsia="Times New Roman" w:hAnsi="Times New Roman" w:cs="Times New Roman"/>
                <w:sz w:val="24"/>
                <w:szCs w:val="24"/>
              </w:rPr>
            </w:pPr>
          </w:p>
          <w:p w14:paraId="2D2572BB"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0AF38FE" w14:textId="77777777" w:rsidR="008A0A6F" w:rsidRPr="00A52DAC" w:rsidRDefault="008A0A6F" w:rsidP="002116E8">
            <w:pPr>
              <w:widowControl w:val="0"/>
              <w:jc w:val="both"/>
              <w:rPr>
                <w:rFonts w:ascii="Times New Roman" w:eastAsia="Times New Roman" w:hAnsi="Times New Roman" w:cs="Times New Roman"/>
                <w:i/>
                <w:sz w:val="24"/>
                <w:szCs w:val="24"/>
              </w:rPr>
            </w:pPr>
            <w:r w:rsidRPr="00A52DAC">
              <w:rPr>
                <w:rFonts w:ascii="Times New Roman" w:eastAsia="Times New Roman" w:hAnsi="Times New Roman" w:cs="Times New Roman"/>
                <w:i/>
                <w:sz w:val="24"/>
                <w:szCs w:val="24"/>
              </w:rPr>
              <w:t>Ціна тендерної пропозиції</w:t>
            </w:r>
            <w:r w:rsidRPr="00A52DAC">
              <w:rPr>
                <w:rFonts w:ascii="Times New Roman" w:eastAsia="Times New Roman" w:hAnsi="Times New Roman" w:cs="Times New Roman"/>
                <w:i/>
                <w:color w:val="FF0000"/>
                <w:sz w:val="24"/>
                <w:szCs w:val="24"/>
              </w:rPr>
              <w:t xml:space="preserve"> </w:t>
            </w:r>
            <w:r w:rsidRPr="00A52DAC">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D2A1F92" w14:textId="77777777" w:rsidR="008A0A6F" w:rsidRPr="00A52DAC" w:rsidRDefault="008A0A6F" w:rsidP="002116E8">
            <w:pPr>
              <w:widowControl w:val="0"/>
              <w:jc w:val="both"/>
              <w:rPr>
                <w:rFonts w:ascii="Times New Roman" w:eastAsia="Times New Roman" w:hAnsi="Times New Roman" w:cs="Times New Roman"/>
                <w:b/>
                <w:i/>
                <w:color w:val="4A86E8"/>
                <w:sz w:val="24"/>
                <w:szCs w:val="24"/>
              </w:rPr>
            </w:pPr>
            <w:r w:rsidRPr="00A52DAC">
              <w:rPr>
                <w:rFonts w:ascii="Times New Roman" w:eastAsia="Times New Roman" w:hAnsi="Times New Roman" w:cs="Times New Roman"/>
                <w:i/>
                <w:sz w:val="24"/>
                <w:szCs w:val="24"/>
              </w:rPr>
              <w:t xml:space="preserve">До розгляду не приймається тендерна пропозиція, ціна якої є вищою ніж очікувана вартість предмета закупівлі, </w:t>
            </w:r>
            <w:r w:rsidRPr="00A52DAC">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14:paraId="4409FFD4" w14:textId="77777777" w:rsidR="008A0A6F" w:rsidRDefault="008A0A6F" w:rsidP="002116E8">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14:paraId="4EA82F0C"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521C0B1" w14:textId="77777777" w:rsidR="008A0A6F" w:rsidRDefault="008A0A6F" w:rsidP="002116E8">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здійснюється щодо предмета закупівлі в цілому.</w:t>
            </w:r>
          </w:p>
          <w:p w14:paraId="1AEA1E45"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297F9FC"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3B5E05E0" w14:textId="77777777" w:rsidR="008A0A6F" w:rsidRPr="008143E6"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8143E6">
              <w:rPr>
                <w:rFonts w:ascii="Times New Roman" w:eastAsia="Times New Roman" w:hAnsi="Times New Roman" w:cs="Times New Roman"/>
                <w:sz w:val="24"/>
                <w:szCs w:val="24"/>
                <w:highlight w:val="white"/>
              </w:rPr>
              <w:t xml:space="preserve"> 0,5 %.</w:t>
            </w:r>
          </w:p>
          <w:p w14:paraId="2114273C" w14:textId="77777777" w:rsidR="008A0A6F" w:rsidRPr="00B02C4A" w:rsidRDefault="008A0A6F" w:rsidP="002116E8">
            <w:pPr>
              <w:widowControl w:val="0"/>
              <w:jc w:val="both"/>
              <w:rPr>
                <w:rFonts w:ascii="Times New Roman" w:eastAsia="Times New Roman" w:hAnsi="Times New Roman" w:cs="Times New Roman"/>
                <w:sz w:val="24"/>
                <w:szCs w:val="24"/>
                <w:highlight w:val="white"/>
              </w:rPr>
            </w:pPr>
            <w:r w:rsidRPr="00B02C4A">
              <w:rPr>
                <w:rFonts w:ascii="Times New Roman" w:eastAsia="Times New Roman" w:hAnsi="Times New Roman" w:cs="Times New Roman"/>
                <w:sz w:val="24"/>
                <w:szCs w:val="24"/>
                <w:highlight w:val="white"/>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1D31FFDE" w14:textId="77777777" w:rsidR="008A0A6F" w:rsidRDefault="008A0A6F" w:rsidP="002116E8">
            <w:pPr>
              <w:widowControl w:val="0"/>
              <w:jc w:val="both"/>
              <w:rPr>
                <w:rFonts w:ascii="Times New Roman" w:eastAsia="Times New Roman" w:hAnsi="Times New Roman" w:cs="Times New Roman"/>
                <w:sz w:val="24"/>
                <w:szCs w:val="24"/>
              </w:rPr>
            </w:pPr>
            <w:r w:rsidRPr="006A36F3">
              <w:rPr>
                <w:rFonts w:ascii="Times New Roman" w:eastAsia="Times New Roman" w:hAnsi="Times New Roman" w:cs="Times New Roman"/>
                <w:sz w:val="24"/>
                <w:szCs w:val="24"/>
              </w:rPr>
              <w:t>Пі</w:t>
            </w:r>
            <w:r>
              <w:rPr>
                <w:rFonts w:ascii="Times New Roman" w:eastAsia="Times New Roman" w:hAnsi="Times New Roman" w:cs="Times New Roman"/>
                <w:sz w:val="24"/>
                <w:szCs w:val="24"/>
              </w:rPr>
              <w:t>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2319DAD"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647AA7E6"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Pr>
                <w:rFonts w:ascii="Times New Roman" w:eastAsia="Times New Roman" w:hAnsi="Times New Roman" w:cs="Times New Roman"/>
                <w:sz w:val="24"/>
                <w:szCs w:val="24"/>
              </w:rPr>
              <w:lastRenderedPageBreak/>
              <w:t>починаючи з найкращої, у порядку та строки, визначені статтею 29 Закону з урахуванням Особливостей.</w:t>
            </w:r>
          </w:p>
          <w:p w14:paraId="50880948"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DD8EA1F"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59A6E5E" w14:textId="77777777" w:rsidR="008A0A6F" w:rsidRDefault="008A0A6F" w:rsidP="00211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2088F473"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116B39F" w14:textId="77777777" w:rsidR="008A0A6F" w:rsidRDefault="008A0A6F" w:rsidP="00211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EF5BE6B" w14:textId="77777777" w:rsidR="008A0A6F" w:rsidRDefault="008A0A6F" w:rsidP="002116E8">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496D8AD" w14:textId="77777777" w:rsidR="008A0A6F" w:rsidRDefault="008A0A6F" w:rsidP="002116E8">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033B77" w14:textId="77777777" w:rsidR="008A0A6F" w:rsidRDefault="008A0A6F" w:rsidP="002116E8">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0D1D2C" w14:textId="77777777" w:rsidR="008A0A6F" w:rsidRDefault="008A0A6F" w:rsidP="002116E8">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7724EBC3" w14:textId="77777777" w:rsidR="008A0A6F" w:rsidRDefault="008A0A6F" w:rsidP="002116E8">
            <w:pPr>
              <w:widowControl w:val="0"/>
              <w:shd w:val="clear" w:color="auto" w:fill="FFFFFF"/>
              <w:jc w:val="both"/>
              <w:rPr>
                <w:rFonts w:ascii="Times New Roman" w:eastAsia="Times New Roman" w:hAnsi="Times New Roman" w:cs="Times New Roman"/>
                <w:sz w:val="24"/>
                <w:szCs w:val="24"/>
              </w:rPr>
            </w:pPr>
          </w:p>
          <w:p w14:paraId="5E757C51"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2F1F98"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16DBE0D7" w14:textId="77777777" w:rsidR="008A0A6F" w:rsidRDefault="008A0A6F" w:rsidP="002116E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4D4AB0" w14:textId="77777777" w:rsidR="008A0A6F" w:rsidRDefault="008A0A6F" w:rsidP="002116E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36E65B" w14:textId="77777777" w:rsidR="008A0A6F" w:rsidRDefault="008A0A6F" w:rsidP="002116E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12FEF2D" w14:textId="77777777" w:rsidR="008A0A6F" w:rsidRDefault="008A0A6F" w:rsidP="002116E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F75B14"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A6DDDEB"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3E73711" w14:textId="77777777" w:rsidR="008A0A6F" w:rsidRDefault="008A0A6F" w:rsidP="002116E8">
            <w:pPr>
              <w:widowControl w:val="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83877F1" w14:textId="77777777" w:rsidR="008A0A6F" w:rsidRDefault="008A0A6F" w:rsidP="002116E8">
            <w:pPr>
              <w:widowControl w:val="0"/>
              <w:jc w:val="both"/>
              <w:rPr>
                <w:rFonts w:ascii="Times New Roman" w:eastAsia="Times New Roman" w:hAnsi="Times New Roman" w:cs="Times New Roman"/>
                <w:strike/>
                <w:sz w:val="24"/>
                <w:szCs w:val="24"/>
              </w:rPr>
            </w:pPr>
          </w:p>
        </w:tc>
      </w:tr>
      <w:tr w:rsidR="008A0A6F" w:rsidRPr="001E3011" w14:paraId="0062D85C"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DF3F90"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2961EBB"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4258DE0" w14:textId="77777777" w:rsidR="008A0A6F" w:rsidRPr="00D22C56" w:rsidRDefault="008A0A6F" w:rsidP="002116E8">
            <w:pPr>
              <w:widowControl w:val="0"/>
              <w:jc w:val="both"/>
              <w:rPr>
                <w:rFonts w:ascii="Times New Roman" w:eastAsia="Times New Roman" w:hAnsi="Times New Roman" w:cs="Times New Roman"/>
                <w:sz w:val="24"/>
                <w:szCs w:val="24"/>
              </w:rPr>
            </w:pPr>
            <w:r w:rsidRPr="00D22C5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FC0AF15" w14:textId="77777777" w:rsidR="008A0A6F" w:rsidRDefault="008A0A6F" w:rsidP="00211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0987E7"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6092">
              <w:rPr>
                <w:rFonts w:ascii="Times New Roman" w:eastAsia="Times New Roman" w:hAnsi="Times New Roman" w:cs="Times New Roman"/>
                <w:color w:val="000000"/>
                <w:sz w:val="24"/>
                <w:szCs w:val="24"/>
              </w:rPr>
              <w:t>витрати, пов'язані із оформленням забезпечення тендерної пропозиції (у разі встановлення такої вимоги). Зазначені витрати сплачуються уча</w:t>
            </w:r>
            <w:r>
              <w:rPr>
                <w:rFonts w:ascii="Times New Roman" w:eastAsia="Times New Roman" w:hAnsi="Times New Roman" w:cs="Times New Roman"/>
                <w:color w:val="000000"/>
                <w:sz w:val="24"/>
                <w:szCs w:val="24"/>
              </w:rPr>
              <w:t>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AF8980"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3AD283"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EAAAB5B"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47C8BA3"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905D44B"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0FAE0030"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49FB18"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329067"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4DA7A3C"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2C904031"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4FB5CF6"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A2A15F2"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B98B0D1"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C41BD8" w14:textId="77777777" w:rsidR="008A0A6F" w:rsidRDefault="008A0A6F" w:rsidP="00211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D6CDFBF" w14:textId="77777777" w:rsidR="008A0A6F" w:rsidRDefault="008A0A6F" w:rsidP="002116E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4D077A7" w14:textId="77777777" w:rsidR="008A0A6F" w:rsidRPr="004C6092" w:rsidRDefault="008A0A6F" w:rsidP="002116E8">
            <w:pPr>
              <w:widowControl w:val="0"/>
              <w:jc w:val="both"/>
              <w:rPr>
                <w:rFonts w:ascii="Times New Roman" w:eastAsia="Times New Roman" w:hAnsi="Times New Roman" w:cs="Times New Roman"/>
                <w:color w:val="000000"/>
                <w:sz w:val="24"/>
                <w:szCs w:val="24"/>
              </w:rPr>
            </w:pPr>
            <w:r w:rsidRPr="004C6092">
              <w:rPr>
                <w:rFonts w:ascii="Times New Roman" w:eastAsia="Times New Roman" w:hAnsi="Times New Roman" w:cs="Times New Roman"/>
                <w:color w:val="000000"/>
                <w:sz w:val="24"/>
                <w:szCs w:val="24"/>
              </w:rPr>
              <w:t xml:space="preserve">11. </w:t>
            </w:r>
            <w:r w:rsidRPr="004C6092">
              <w:rPr>
                <w:rFonts w:ascii="Times New Roman" w:eastAsia="Times New Roman" w:hAnsi="Times New Roman" w:cs="Times New Roman"/>
                <w:sz w:val="24"/>
                <w:szCs w:val="24"/>
              </w:rPr>
              <w:t>Тендерна п</w:t>
            </w:r>
            <w:r w:rsidRPr="004C609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C8B36A2" w14:textId="77777777" w:rsidR="008A0A6F" w:rsidRDefault="008A0A6F" w:rsidP="002116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3BBAD14" w14:textId="77777777" w:rsidR="008A0A6F" w:rsidRDefault="008A0A6F" w:rsidP="002116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EBDC5E" w14:textId="77777777" w:rsidR="008A0A6F" w:rsidRDefault="008A0A6F" w:rsidP="002116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BE9D" w14:textId="77777777" w:rsidR="008A0A6F" w:rsidRDefault="008A0A6F" w:rsidP="002116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6AA7D48" w14:textId="77777777" w:rsidR="008A0A6F" w:rsidRDefault="008A0A6F" w:rsidP="002116E8">
            <w:pPr>
              <w:widowControl w:val="0"/>
              <w:contextualSpacing/>
              <w:jc w:val="both"/>
              <w:rPr>
                <w:rFonts w:ascii="Times New Roman" w:hAnsi="Times New Roman" w:cs="Times New Roman"/>
                <w:b/>
                <w:bCs/>
                <w:sz w:val="24"/>
                <w:szCs w:val="24"/>
                <w:highlight w:val="green"/>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5950162" w14:textId="77777777" w:rsidR="008A0A6F" w:rsidRDefault="008A0A6F" w:rsidP="002116E8">
            <w:pPr>
              <w:widowControl w:val="0"/>
              <w:jc w:val="both"/>
              <w:rPr>
                <w:rFonts w:ascii="Times New Roman" w:eastAsia="Times New Roman" w:hAnsi="Times New Roman" w:cs="Times New Roman"/>
                <w:i/>
                <w:sz w:val="24"/>
                <w:szCs w:val="24"/>
              </w:rPr>
            </w:pPr>
          </w:p>
        </w:tc>
      </w:tr>
      <w:tr w:rsidR="008A0A6F" w:rsidRPr="001E3011" w14:paraId="7597203C"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12E709"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4F362527"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B3C2C25" w14:textId="77777777" w:rsidR="008A0A6F" w:rsidRDefault="008A0A6F" w:rsidP="002116E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7E76859E" w14:textId="77777777" w:rsidR="008A0A6F" w:rsidRDefault="008A0A6F" w:rsidP="002116E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23F0FA1B" w14:textId="77777777" w:rsidR="008A0A6F" w:rsidRDefault="008A0A6F" w:rsidP="002116E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B7B373"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6C3439"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A1C227C"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63B63A"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052BE57"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15CDF67"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12F35D6B"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1D539409"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2A62DFA8"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2E2B0753"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C4C615"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EEFDFAE"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0364FE11"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4737C5C"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D76B960"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7EB27D8D"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08776CC"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7E52B3B"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DB835F8"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1EFB6C7F"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7E124A" w14:textId="77777777" w:rsidR="008A0A6F" w:rsidRDefault="008A0A6F" w:rsidP="002116E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9065AB"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F992137" w14:textId="77777777" w:rsidR="008A0A6F" w:rsidRDefault="008A0A6F" w:rsidP="002116E8">
            <w:pPr>
              <w:widowControl w:val="0"/>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14:paraId="309C41DA" w14:textId="77777777" w:rsidR="008A0A6F" w:rsidRDefault="008A0A6F" w:rsidP="002116E8">
            <w:pPr>
              <w:widowControl w:val="0"/>
              <w:jc w:val="both"/>
              <w:rPr>
                <w:rFonts w:ascii="Times New Roman" w:eastAsia="Times New Roman" w:hAnsi="Times New Roman" w:cs="Times New Roman"/>
                <w:sz w:val="24"/>
                <w:szCs w:val="24"/>
              </w:rPr>
            </w:pPr>
          </w:p>
        </w:tc>
      </w:tr>
      <w:tr w:rsidR="008A0A6F" w:rsidRPr="001E3011" w14:paraId="78BBFDB6" w14:textId="77777777" w:rsidTr="002116E8">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1BC880C"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A0A6F" w:rsidRPr="001E3011" w14:paraId="2A818F7E"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F0128A6"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A815A1F" w14:textId="77777777" w:rsidR="008A0A6F" w:rsidRDefault="008A0A6F" w:rsidP="002116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F6B2DBA" w14:textId="77777777" w:rsidR="008A0A6F" w:rsidRDefault="008A0A6F" w:rsidP="00211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DC629F0"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643AF36"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DA567FD"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92FF52"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B59BF49"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D0C2CD6" w14:textId="77777777" w:rsidR="008A0A6F" w:rsidRDefault="008A0A6F" w:rsidP="002116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720D500"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19830DF"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697CCFA"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9F773A"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8ADAED5" w14:textId="77777777" w:rsidR="008A0A6F" w:rsidRDefault="008A0A6F" w:rsidP="002116E8">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p w14:paraId="7A18F525" w14:textId="77777777" w:rsidR="008A0A6F" w:rsidRDefault="008A0A6F" w:rsidP="002116E8">
            <w:pPr>
              <w:widowControl w:val="0"/>
              <w:jc w:val="both"/>
              <w:rPr>
                <w:rFonts w:ascii="Times New Roman" w:eastAsia="Times New Roman" w:hAnsi="Times New Roman" w:cs="Times New Roman"/>
                <w:sz w:val="24"/>
                <w:szCs w:val="24"/>
              </w:rPr>
            </w:pPr>
          </w:p>
        </w:tc>
      </w:tr>
      <w:tr w:rsidR="008A0A6F" w:rsidRPr="001E3011" w14:paraId="2FF95CE1"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76AA2C6"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0F36324"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42F346A" w14:textId="77777777" w:rsidR="008A0A6F" w:rsidRDefault="008A0A6F" w:rsidP="002116E8">
            <w:pPr>
              <w:widowControl w:val="0"/>
              <w:jc w:val="both"/>
              <w:rPr>
                <w:rFonts w:ascii="Times New Roman" w:eastAsia="Times New Roman" w:hAnsi="Times New Roman" w:cs="Times New Roman"/>
                <w:sz w:val="24"/>
                <w:szCs w:val="24"/>
                <w:highlight w:val="white"/>
              </w:rPr>
            </w:pPr>
            <w:r w:rsidRPr="0047413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132">
              <w:rPr>
                <w:rFonts w:ascii="Times New Roman" w:eastAsia="Times New Roman" w:hAnsi="Times New Roman" w:cs="Times New Roman"/>
                <w:b/>
                <w:i/>
                <w:sz w:val="24"/>
                <w:szCs w:val="24"/>
                <w:highlight w:val="white"/>
              </w:rPr>
              <w:t>не пізніше ніж через 15 днів</w:t>
            </w:r>
            <w:r w:rsidRPr="0047413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1FACCA1" w14:textId="77777777" w:rsidR="008A0A6F" w:rsidRDefault="008A0A6F" w:rsidP="002116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D891BB9"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A0A6F" w:rsidRPr="001E3011" w14:paraId="6E6037E1"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C6CE0F5"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47FED9D7" w14:textId="77777777" w:rsidR="008A0A6F" w:rsidRDefault="008A0A6F" w:rsidP="002116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6F7E7D9" w14:textId="77777777" w:rsidR="008A0A6F" w:rsidRDefault="008A0A6F" w:rsidP="002116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F862209" w14:textId="77777777" w:rsidR="008A0A6F" w:rsidRDefault="008A0A6F" w:rsidP="00211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7D48193" w14:textId="77777777" w:rsidR="008A0A6F" w:rsidRDefault="008A0A6F" w:rsidP="002116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E7B90C2" w14:textId="77777777" w:rsidR="008A0A6F" w:rsidRDefault="008A0A6F" w:rsidP="002116E8">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підписання договору про </w:t>
            </w:r>
            <w:r>
              <w:rPr>
                <w:rFonts w:ascii="Times New Roman" w:eastAsia="Times New Roman" w:hAnsi="Times New Roman" w:cs="Times New Roman"/>
                <w:color w:val="000000"/>
                <w:sz w:val="24"/>
                <w:szCs w:val="24"/>
              </w:rPr>
              <w:lastRenderedPageBreak/>
              <w:t>закупівлю;</w:t>
            </w:r>
          </w:p>
          <w:p w14:paraId="756D50B1" w14:textId="77777777" w:rsidR="008A0A6F" w:rsidRDefault="008A0A6F" w:rsidP="002116E8">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DBD9DEB" w14:textId="77777777" w:rsidR="008A0A6F" w:rsidRDefault="008A0A6F" w:rsidP="002116E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8A0A6F" w:rsidRPr="001E3011" w14:paraId="47EED02E" w14:textId="77777777" w:rsidTr="002116E8">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14:paraId="7C4CA826"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23DBABEC"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D5F48C9" w14:textId="77777777" w:rsidR="008A0A6F" w:rsidRPr="0031581E" w:rsidRDefault="008A0A6F" w:rsidP="002116E8">
            <w:pPr>
              <w:widowControl w:val="0"/>
              <w:jc w:val="both"/>
              <w:rPr>
                <w:rFonts w:ascii="Times New Roman" w:eastAsia="Times New Roman" w:hAnsi="Times New Roman" w:cs="Times New Roman"/>
                <w:sz w:val="24"/>
                <w:szCs w:val="24"/>
              </w:rPr>
            </w:pPr>
            <w:r w:rsidRPr="0031581E">
              <w:rPr>
                <w:rFonts w:ascii="Times New Roman" w:eastAsia="Times New Roman" w:hAnsi="Times New Roman" w:cs="Times New Roman"/>
                <w:color w:val="323232"/>
                <w:sz w:val="24"/>
                <w:szCs w:val="24"/>
              </w:rPr>
              <w:t>Д</w:t>
            </w:r>
            <w:r w:rsidRPr="0031581E">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Pr>
                <w:rFonts w:ascii="Times New Roman" w:eastAsia="Times New Roman" w:hAnsi="Times New Roman" w:cs="Times New Roman"/>
                <w:sz w:val="24"/>
                <w:szCs w:val="24"/>
              </w:rPr>
              <w:t xml:space="preserve">а восьмої статті 41 Закону, та </w:t>
            </w:r>
            <w:r w:rsidRPr="0031581E">
              <w:rPr>
                <w:rFonts w:ascii="Times New Roman" w:eastAsia="Times New Roman" w:hAnsi="Times New Roman" w:cs="Times New Roman"/>
                <w:sz w:val="24"/>
                <w:szCs w:val="24"/>
              </w:rPr>
              <w:t>Особливостей.</w:t>
            </w:r>
          </w:p>
          <w:p w14:paraId="0B782EE0"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AAF16A" w14:textId="77777777" w:rsidR="008A0A6F" w:rsidRDefault="008A0A6F" w:rsidP="00211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4FC1F29" w14:textId="77777777" w:rsidR="008A0A6F" w:rsidRDefault="008A0A6F" w:rsidP="002116E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374455D1" w14:textId="77777777" w:rsidR="008A0A6F" w:rsidRDefault="008A0A6F" w:rsidP="002116E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39CF84F" w14:textId="77777777" w:rsidR="008A0A6F" w:rsidRDefault="008A0A6F" w:rsidP="002116E8">
            <w:pPr>
              <w:widowControl w:val="0"/>
              <w:numPr>
                <w:ilvl w:val="0"/>
                <w:numId w:val="2"/>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A0A6F" w:rsidRPr="001E3011" w14:paraId="670B4D7A" w14:textId="77777777" w:rsidTr="002116E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FB55A9D" w14:textId="77777777" w:rsidR="008A0A6F" w:rsidRDefault="008A0A6F" w:rsidP="002116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5B621412" w14:textId="77777777" w:rsidR="008A0A6F" w:rsidRDefault="008A0A6F" w:rsidP="002116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5CA8EAFA" w14:textId="77777777" w:rsidR="008A0A6F" w:rsidRDefault="008A0A6F" w:rsidP="002116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574B5D00" w14:textId="77777777" w:rsidR="008A0A6F" w:rsidRDefault="008A0A6F" w:rsidP="002116E8">
            <w:pPr>
              <w:widowControl w:val="0"/>
              <w:ind w:right="120"/>
              <w:jc w:val="both"/>
              <w:rPr>
                <w:rFonts w:ascii="Times New Roman" w:eastAsia="Times New Roman" w:hAnsi="Times New Roman" w:cs="Times New Roman"/>
                <w:sz w:val="24"/>
                <w:szCs w:val="24"/>
              </w:rPr>
            </w:pPr>
          </w:p>
          <w:p w14:paraId="013B9D39" w14:textId="77777777" w:rsidR="008A0A6F" w:rsidRDefault="008A0A6F" w:rsidP="002116E8">
            <w:pPr>
              <w:widowControl w:val="0"/>
              <w:jc w:val="both"/>
              <w:rPr>
                <w:rFonts w:ascii="Times New Roman" w:eastAsia="Times New Roman" w:hAnsi="Times New Roman" w:cs="Times New Roman"/>
                <w:sz w:val="24"/>
                <w:szCs w:val="24"/>
              </w:rPr>
            </w:pPr>
          </w:p>
        </w:tc>
      </w:tr>
    </w:tbl>
    <w:p w14:paraId="37A81CE2" w14:textId="77777777" w:rsidR="008A0A6F" w:rsidRDefault="008A0A6F" w:rsidP="008A0A6F">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4768EE0E" w14:textId="77777777" w:rsidR="008A0A6F" w:rsidRDefault="008A0A6F" w:rsidP="008A0A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1F8174C4" w14:textId="77777777" w:rsidR="008A0A6F" w:rsidRDefault="008A0A6F" w:rsidP="008A0A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4694956" w14:textId="77777777" w:rsidR="008A0A6F" w:rsidRDefault="008A0A6F" w:rsidP="008A0A6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162F42AF" w14:textId="77777777" w:rsidR="008A0A6F" w:rsidRPr="00F90425" w:rsidRDefault="008A0A6F" w:rsidP="008A0A6F">
      <w:pPr>
        <w:rPr>
          <w:rFonts w:ascii="Times New Roman" w:eastAsia="Times New Roman" w:hAnsi="Times New Roman" w:cs="Times New Roman"/>
          <w:highlight w:val="white"/>
        </w:rPr>
      </w:pPr>
    </w:p>
    <w:p w14:paraId="597F84D5" w14:textId="77777777" w:rsidR="008A0A6F" w:rsidRPr="008A0A6F" w:rsidRDefault="008A0A6F" w:rsidP="008A0A6F"/>
    <w:sectPr w:rsidR="008A0A6F" w:rsidRPr="008A0A6F" w:rsidSect="00CB5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8B"/>
    <w:multiLevelType w:val="multilevel"/>
    <w:tmpl w:val="12FE09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E6B6458"/>
    <w:multiLevelType w:val="multilevel"/>
    <w:tmpl w:val="A634B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05269"/>
    <w:multiLevelType w:val="multilevel"/>
    <w:tmpl w:val="85965B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5E5013"/>
    <w:multiLevelType w:val="hybridMultilevel"/>
    <w:tmpl w:val="AB324856"/>
    <w:lvl w:ilvl="0" w:tplc="1E42190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E69672A"/>
    <w:multiLevelType w:val="multilevel"/>
    <w:tmpl w:val="229CFD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4262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218550">
    <w:abstractNumId w:val="0"/>
  </w:num>
  <w:num w:numId="3" w16cid:durableId="1642996099">
    <w:abstractNumId w:val="3"/>
  </w:num>
  <w:num w:numId="4" w16cid:durableId="1206335910">
    <w:abstractNumId w:val="4"/>
  </w:num>
  <w:num w:numId="5" w16cid:durableId="304898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6F"/>
    <w:rsid w:val="00573334"/>
    <w:rsid w:val="008A0A6F"/>
    <w:rsid w:val="00CB5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DFCF"/>
  <w15:chartTrackingRefBased/>
  <w15:docId w15:val="{E6A6A6DF-6F67-4925-9A96-132F34C5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A6F"/>
    <w:pPr>
      <w:spacing w:line="256" w:lineRule="auto"/>
    </w:pPr>
    <w:rPr>
      <w:rFonts w:ascii="Calibri" w:eastAsia="Calibri" w:hAnsi="Calibri" w:cs="Calibri"/>
      <w:kern w:val="0"/>
      <w:sz w:val="22"/>
      <w:szCs w:val="22"/>
      <w:lang w:val="uk-UA" w:eastAsia="uk-UA"/>
      <w14:ligatures w14:val="none"/>
    </w:rPr>
  </w:style>
  <w:style w:type="paragraph" w:styleId="1">
    <w:name w:val="heading 1"/>
    <w:basedOn w:val="a"/>
    <w:next w:val="a"/>
    <w:link w:val="10"/>
    <w:uiPriority w:val="9"/>
    <w:qFormat/>
    <w:rsid w:val="008A0A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A0A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A0A6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8A0A6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8A0A6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8A0A6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A0A6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A0A6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A0A6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A6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A0A6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A0A6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8A0A6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8A0A6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8A0A6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A0A6F"/>
    <w:rPr>
      <w:rFonts w:eastAsiaTheme="majorEastAsia" w:cstheme="majorBidi"/>
      <w:color w:val="595959" w:themeColor="text1" w:themeTint="A6"/>
    </w:rPr>
  </w:style>
  <w:style w:type="character" w:customStyle="1" w:styleId="80">
    <w:name w:val="Заголовок 8 Знак"/>
    <w:basedOn w:val="a0"/>
    <w:link w:val="8"/>
    <w:uiPriority w:val="9"/>
    <w:semiHidden/>
    <w:rsid w:val="008A0A6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A0A6F"/>
    <w:rPr>
      <w:rFonts w:eastAsiaTheme="majorEastAsia" w:cstheme="majorBidi"/>
      <w:color w:val="272727" w:themeColor="text1" w:themeTint="D8"/>
    </w:rPr>
  </w:style>
  <w:style w:type="paragraph" w:styleId="a3">
    <w:name w:val="Title"/>
    <w:basedOn w:val="a"/>
    <w:next w:val="a"/>
    <w:link w:val="a4"/>
    <w:uiPriority w:val="10"/>
    <w:qFormat/>
    <w:rsid w:val="008A0A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8A0A6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A0A6F"/>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8A0A6F"/>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8A0A6F"/>
    <w:pPr>
      <w:spacing w:before="160"/>
      <w:jc w:val="center"/>
    </w:pPr>
    <w:rPr>
      <w:i/>
      <w:iCs/>
      <w:color w:val="404040" w:themeColor="text1" w:themeTint="BF"/>
    </w:rPr>
  </w:style>
  <w:style w:type="character" w:customStyle="1" w:styleId="a8">
    <w:name w:val="Цитата Знак"/>
    <w:basedOn w:val="a0"/>
    <w:link w:val="a7"/>
    <w:uiPriority w:val="29"/>
    <w:rsid w:val="008A0A6F"/>
    <w:rPr>
      <w:i/>
      <w:iCs/>
      <w:color w:val="404040" w:themeColor="text1" w:themeTint="BF"/>
    </w:rPr>
  </w:style>
  <w:style w:type="paragraph" w:styleId="a9">
    <w:name w:val="List Paragraph"/>
    <w:basedOn w:val="a"/>
    <w:link w:val="aa"/>
    <w:uiPriority w:val="34"/>
    <w:qFormat/>
    <w:rsid w:val="008A0A6F"/>
    <w:pPr>
      <w:ind w:left="720"/>
      <w:contextualSpacing/>
    </w:pPr>
  </w:style>
  <w:style w:type="character" w:styleId="ab">
    <w:name w:val="Intense Emphasis"/>
    <w:basedOn w:val="a0"/>
    <w:uiPriority w:val="21"/>
    <w:qFormat/>
    <w:rsid w:val="008A0A6F"/>
    <w:rPr>
      <w:i/>
      <w:iCs/>
      <w:color w:val="0F4761" w:themeColor="accent1" w:themeShade="BF"/>
    </w:rPr>
  </w:style>
  <w:style w:type="paragraph" w:styleId="ac">
    <w:name w:val="Intense Quote"/>
    <w:basedOn w:val="a"/>
    <w:next w:val="a"/>
    <w:link w:val="ad"/>
    <w:uiPriority w:val="30"/>
    <w:qFormat/>
    <w:rsid w:val="008A0A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Насичена цитата Знак"/>
    <w:basedOn w:val="a0"/>
    <w:link w:val="ac"/>
    <w:uiPriority w:val="30"/>
    <w:rsid w:val="008A0A6F"/>
    <w:rPr>
      <w:i/>
      <w:iCs/>
      <w:color w:val="0F4761" w:themeColor="accent1" w:themeShade="BF"/>
    </w:rPr>
  </w:style>
  <w:style w:type="character" w:styleId="ae">
    <w:name w:val="Intense Reference"/>
    <w:basedOn w:val="a0"/>
    <w:uiPriority w:val="32"/>
    <w:qFormat/>
    <w:rsid w:val="008A0A6F"/>
    <w:rPr>
      <w:b/>
      <w:bCs/>
      <w:smallCaps/>
      <w:color w:val="0F4761" w:themeColor="accent1" w:themeShade="BF"/>
      <w:spacing w:val="5"/>
    </w:rPr>
  </w:style>
  <w:style w:type="character" w:styleId="af">
    <w:name w:val="Hyperlink"/>
    <w:basedOn w:val="a0"/>
    <w:uiPriority w:val="99"/>
    <w:unhideWhenUsed/>
    <w:rsid w:val="008A0A6F"/>
    <w:rPr>
      <w:color w:val="467886" w:themeColor="hyperlink"/>
      <w:u w:val="single"/>
    </w:rPr>
  </w:style>
  <w:style w:type="character" w:customStyle="1" w:styleId="aa">
    <w:name w:val="Абзац списку Знак"/>
    <w:link w:val="a9"/>
    <w:uiPriority w:val="34"/>
    <w:locked/>
    <w:rsid w:val="008A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12696">
      <w:bodyDiv w:val="1"/>
      <w:marLeft w:val="0"/>
      <w:marRight w:val="0"/>
      <w:marTop w:val="0"/>
      <w:marBottom w:val="0"/>
      <w:divBdr>
        <w:top w:val="none" w:sz="0" w:space="0" w:color="auto"/>
        <w:left w:val="none" w:sz="0" w:space="0" w:color="auto"/>
        <w:bottom w:val="none" w:sz="0" w:space="0" w:color="auto"/>
        <w:right w:val="none" w:sz="0" w:space="0" w:color="auto"/>
      </w:divBdr>
    </w:div>
    <w:div w:id="922954917">
      <w:bodyDiv w:val="1"/>
      <w:marLeft w:val="0"/>
      <w:marRight w:val="0"/>
      <w:marTop w:val="0"/>
      <w:marBottom w:val="0"/>
      <w:divBdr>
        <w:top w:val="none" w:sz="0" w:space="0" w:color="auto"/>
        <w:left w:val="none" w:sz="0" w:space="0" w:color="auto"/>
        <w:bottom w:val="none" w:sz="0" w:space="0" w:color="auto"/>
        <w:right w:val="none" w:sz="0" w:space="0" w:color="auto"/>
      </w:divBdr>
    </w:div>
    <w:div w:id="1417552895">
      <w:bodyDiv w:val="1"/>
      <w:marLeft w:val="0"/>
      <w:marRight w:val="0"/>
      <w:marTop w:val="0"/>
      <w:marBottom w:val="0"/>
      <w:divBdr>
        <w:top w:val="none" w:sz="0" w:space="0" w:color="auto"/>
        <w:left w:val="none" w:sz="0" w:space="0" w:color="auto"/>
        <w:bottom w:val="none" w:sz="0" w:space="0" w:color="auto"/>
        <w:right w:val="none" w:sz="0" w:space="0" w:color="auto"/>
      </w:divBdr>
    </w:div>
    <w:div w:id="17748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7883</Words>
  <Characters>47299</Characters>
  <Application>Microsoft Office Word</Application>
  <DocSecurity>0</DocSecurity>
  <Lines>394</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1</cp:revision>
  <dcterms:created xsi:type="dcterms:W3CDTF">2024-02-20T13:36:00Z</dcterms:created>
  <dcterms:modified xsi:type="dcterms:W3CDTF">2024-02-20T13:47:00Z</dcterms:modified>
</cp:coreProperties>
</file>