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576A" w14:textId="6D63C76C" w:rsidR="003351D8" w:rsidRPr="009E71D1" w:rsidRDefault="00C03BDB" w:rsidP="003351D8">
      <w:pPr>
        <w:autoSpaceDE w:val="0"/>
        <w:autoSpaceDN w:val="0"/>
        <w:adjustRightInd w:val="0"/>
        <w:spacing w:after="0" w:line="240" w:lineRule="auto"/>
        <w:jc w:val="center"/>
        <w:rPr>
          <w:rFonts w:ascii="Times New Roman" w:hAnsi="Times New Roman"/>
          <w:b/>
          <w:bCs/>
          <w:lang w:val="uk-UA" w:eastAsia="ru-RU"/>
        </w:rPr>
      </w:pPr>
      <w:r w:rsidRPr="009E71D1">
        <w:rPr>
          <w:rFonts w:ascii="Times New Roman" w:hAnsi="Times New Roman"/>
          <w:b/>
          <w:bCs/>
          <w:lang w:val="en-US" w:eastAsia="ru-RU"/>
        </w:rPr>
        <w:t xml:space="preserve"> </w:t>
      </w:r>
      <w:r w:rsidR="009E51EE" w:rsidRPr="009E71D1">
        <w:rPr>
          <w:rFonts w:ascii="Times New Roman" w:hAnsi="Times New Roman"/>
          <w:b/>
          <w:bCs/>
          <w:lang w:val="uk-UA" w:eastAsia="ru-RU"/>
        </w:rPr>
        <w:t xml:space="preserve"> </w:t>
      </w:r>
      <w:r w:rsidR="003351D8" w:rsidRPr="009E71D1">
        <w:rPr>
          <w:rFonts w:ascii="Times New Roman" w:hAnsi="Times New Roman"/>
          <w:b/>
          <w:bCs/>
          <w:lang w:val="uk-UA" w:eastAsia="ru-RU"/>
        </w:rPr>
        <w:t>Оголошення</w:t>
      </w:r>
    </w:p>
    <w:p w14:paraId="13555327" w14:textId="77777777" w:rsidR="003351D8" w:rsidRPr="009E71D1" w:rsidRDefault="003351D8" w:rsidP="003351D8">
      <w:pPr>
        <w:autoSpaceDE w:val="0"/>
        <w:autoSpaceDN w:val="0"/>
        <w:adjustRightInd w:val="0"/>
        <w:spacing w:after="0" w:line="240" w:lineRule="auto"/>
        <w:jc w:val="center"/>
        <w:rPr>
          <w:rFonts w:ascii="Times New Roman" w:hAnsi="Times New Roman"/>
          <w:b/>
          <w:bCs/>
          <w:lang w:val="uk-UA" w:eastAsia="ru-RU"/>
        </w:rPr>
      </w:pPr>
      <w:r w:rsidRPr="009E71D1">
        <w:rPr>
          <w:rFonts w:ascii="Times New Roman" w:hAnsi="Times New Roman"/>
          <w:b/>
          <w:bCs/>
          <w:lang w:val="uk-UA" w:eastAsia="ru-RU"/>
        </w:rPr>
        <w:t xml:space="preserve">для проведення </w:t>
      </w:r>
      <w:r w:rsidR="002302D0" w:rsidRPr="009E71D1">
        <w:rPr>
          <w:rFonts w:ascii="Times New Roman" w:hAnsi="Times New Roman"/>
          <w:b/>
          <w:bCs/>
          <w:lang w:val="uk-UA" w:eastAsia="ru-RU"/>
        </w:rPr>
        <w:t xml:space="preserve">спрощеної </w:t>
      </w:r>
      <w:r w:rsidRPr="009E71D1">
        <w:rPr>
          <w:rFonts w:ascii="Times New Roman" w:hAnsi="Times New Roman"/>
          <w:b/>
          <w:bCs/>
          <w:lang w:val="uk-UA" w:eastAsia="ru-RU"/>
        </w:rPr>
        <w:t xml:space="preserve">закупівлі </w:t>
      </w:r>
    </w:p>
    <w:p w14:paraId="4B63CA3F" w14:textId="77777777" w:rsidR="003351D8" w:rsidRPr="00623F04" w:rsidRDefault="003351D8" w:rsidP="003351D8">
      <w:pPr>
        <w:widowControl w:val="0"/>
        <w:autoSpaceDE w:val="0"/>
        <w:autoSpaceDN w:val="0"/>
        <w:adjustRightInd w:val="0"/>
        <w:spacing w:after="0" w:line="240" w:lineRule="auto"/>
        <w:rPr>
          <w:rFonts w:ascii="Times New Roman" w:hAnsi="Times New Roman"/>
          <w:sz w:val="8"/>
          <w:szCs w:val="8"/>
          <w:lang w:val="uk-UA" w:eastAsia="ru-RU"/>
        </w:rPr>
      </w:pPr>
    </w:p>
    <w:p w14:paraId="4E52ACE0" w14:textId="77777777" w:rsidR="003351D8" w:rsidRPr="009E71D1" w:rsidRDefault="003351D8" w:rsidP="003351D8">
      <w:pPr>
        <w:widowControl w:val="0"/>
        <w:autoSpaceDE w:val="0"/>
        <w:autoSpaceDN w:val="0"/>
        <w:adjustRightInd w:val="0"/>
        <w:spacing w:after="0" w:line="240" w:lineRule="auto"/>
        <w:jc w:val="both"/>
        <w:rPr>
          <w:rFonts w:ascii="Times New Roman" w:hAnsi="Times New Roman"/>
          <w:b/>
          <w:lang w:val="uk-UA"/>
        </w:rPr>
      </w:pPr>
      <w:r w:rsidRPr="009E71D1">
        <w:rPr>
          <w:rFonts w:ascii="Times New Roman" w:hAnsi="Times New Roman"/>
          <w:lang w:val="uk-UA" w:eastAsia="ru-RU"/>
        </w:rPr>
        <w:t xml:space="preserve">1. </w:t>
      </w:r>
      <w:r w:rsidR="00A563F8" w:rsidRPr="009E71D1">
        <w:rPr>
          <w:rFonts w:ascii="Times New Roman" w:hAnsi="Times New Roman"/>
          <w:color w:val="000000"/>
          <w:shd w:val="clear" w:color="auto" w:fill="FFFFFF"/>
          <w:lang w:val="uk-UA"/>
        </w:rPr>
        <w:t>Найменування</w:t>
      </w:r>
      <w:r w:rsidR="00A563F8" w:rsidRPr="009E71D1">
        <w:rPr>
          <w:rFonts w:ascii="Times New Roman" w:hAnsi="Times New Roman"/>
          <w:spacing w:val="-3"/>
          <w:lang w:val="uk-UA" w:bidi="uk-UA"/>
        </w:rPr>
        <w:t xml:space="preserve"> замовника</w:t>
      </w:r>
      <w:r w:rsidR="002302D0" w:rsidRPr="009E71D1">
        <w:rPr>
          <w:rFonts w:ascii="Times New Roman" w:hAnsi="Times New Roman"/>
          <w:spacing w:val="-3"/>
          <w:lang w:val="uk-UA" w:bidi="uk-UA"/>
        </w:rPr>
        <w:t xml:space="preserve"> -</w:t>
      </w:r>
      <w:r w:rsidR="00A563F8" w:rsidRPr="009E71D1">
        <w:rPr>
          <w:rFonts w:ascii="Times New Roman" w:hAnsi="Times New Roman"/>
          <w:spacing w:val="-3"/>
          <w:lang w:val="uk-UA" w:bidi="uk-UA"/>
        </w:rPr>
        <w:t xml:space="preserve"> </w:t>
      </w:r>
      <w:r w:rsidR="00FF3FC8" w:rsidRPr="009E71D1">
        <w:rPr>
          <w:rFonts w:ascii="Times New Roman" w:hAnsi="Times New Roman"/>
          <w:b/>
          <w:lang w:val="uk-UA"/>
        </w:rPr>
        <w:t>Комунальне некомерційне підприємство «Дитяча міська поліклініка № 5» Одеської міської ради</w:t>
      </w:r>
    </w:p>
    <w:p w14:paraId="54BEECFC" w14:textId="77777777" w:rsidR="003351D8" w:rsidRPr="009E71D1" w:rsidRDefault="003351D8" w:rsidP="003351D8">
      <w:pPr>
        <w:widowControl w:val="0"/>
        <w:autoSpaceDE w:val="0"/>
        <w:autoSpaceDN w:val="0"/>
        <w:adjustRightInd w:val="0"/>
        <w:spacing w:after="0" w:line="240" w:lineRule="auto"/>
        <w:jc w:val="both"/>
        <w:rPr>
          <w:rFonts w:ascii="Times New Roman" w:hAnsi="Times New Roman"/>
          <w:b/>
          <w:bCs/>
          <w:lang w:val="uk-UA"/>
        </w:rPr>
      </w:pPr>
      <w:r w:rsidRPr="009E71D1">
        <w:rPr>
          <w:rFonts w:ascii="Times New Roman" w:hAnsi="Times New Roman"/>
          <w:lang w:val="uk-UA"/>
        </w:rPr>
        <w:t xml:space="preserve">2. </w:t>
      </w:r>
      <w:r w:rsidR="00A563F8" w:rsidRPr="009E71D1">
        <w:rPr>
          <w:rFonts w:ascii="Times New Roman" w:hAnsi="Times New Roman"/>
          <w:lang w:val="uk-UA"/>
        </w:rPr>
        <w:t>Ідентифікаційний код</w:t>
      </w:r>
      <w:r w:rsidR="002302D0" w:rsidRPr="009E71D1">
        <w:rPr>
          <w:rFonts w:ascii="Times New Roman" w:hAnsi="Times New Roman"/>
          <w:lang w:val="uk-UA"/>
        </w:rPr>
        <w:t xml:space="preserve"> -</w:t>
      </w:r>
      <w:r w:rsidRPr="009E71D1">
        <w:rPr>
          <w:rFonts w:ascii="Times New Roman" w:hAnsi="Times New Roman"/>
          <w:lang w:val="uk-UA"/>
        </w:rPr>
        <w:t xml:space="preserve"> </w:t>
      </w:r>
      <w:r w:rsidR="00FF3FC8" w:rsidRPr="009E71D1">
        <w:rPr>
          <w:rFonts w:ascii="Times New Roman" w:hAnsi="Times New Roman"/>
          <w:b/>
          <w:lang w:val="uk-UA"/>
        </w:rPr>
        <w:t>02774697</w:t>
      </w:r>
    </w:p>
    <w:p w14:paraId="3B9650B2" w14:textId="77777777" w:rsidR="00A563F8" w:rsidRPr="009E71D1" w:rsidRDefault="003351D8" w:rsidP="00A563F8">
      <w:pPr>
        <w:pStyle w:val="a3"/>
        <w:rPr>
          <w:rFonts w:ascii="Times New Roman" w:hAnsi="Times New Roman"/>
          <w:lang w:val="uk-UA"/>
        </w:rPr>
      </w:pPr>
      <w:r w:rsidRPr="009E71D1">
        <w:rPr>
          <w:rFonts w:ascii="Times New Roman" w:hAnsi="Times New Roman"/>
          <w:lang w:val="uk-UA"/>
        </w:rPr>
        <w:t>3. Місцезнаходження</w:t>
      </w:r>
      <w:r w:rsidR="002302D0" w:rsidRPr="009E71D1">
        <w:rPr>
          <w:rFonts w:ascii="Times New Roman" w:hAnsi="Times New Roman"/>
          <w:lang w:val="uk-UA"/>
        </w:rPr>
        <w:t xml:space="preserve"> -</w:t>
      </w:r>
      <w:r w:rsidRPr="009E71D1">
        <w:rPr>
          <w:rFonts w:ascii="Times New Roman" w:hAnsi="Times New Roman"/>
          <w:lang w:val="uk-UA"/>
        </w:rPr>
        <w:t xml:space="preserve"> </w:t>
      </w:r>
      <w:r w:rsidR="00FF3FC8" w:rsidRPr="009E71D1">
        <w:rPr>
          <w:rFonts w:ascii="Times New Roman" w:hAnsi="Times New Roman"/>
          <w:b/>
        </w:rPr>
        <w:t>Україна, 65072, Одеська обл., місто Одеса, Малиновський район, вул. генерала Петрова, будинок 80</w:t>
      </w:r>
    </w:p>
    <w:p w14:paraId="10A28BA4" w14:textId="77777777" w:rsidR="00A563F8" w:rsidRPr="009E71D1" w:rsidRDefault="003351D8" w:rsidP="00A563F8">
      <w:pPr>
        <w:pStyle w:val="a3"/>
        <w:rPr>
          <w:rFonts w:ascii="Times New Roman" w:hAnsi="Times New Roman"/>
          <w:b/>
          <w:lang w:val="uk-UA"/>
        </w:rPr>
      </w:pPr>
      <w:r w:rsidRPr="009E71D1">
        <w:rPr>
          <w:rFonts w:ascii="Times New Roman" w:hAnsi="Times New Roman"/>
          <w:lang w:val="uk-UA"/>
        </w:rPr>
        <w:t xml:space="preserve">4. </w:t>
      </w:r>
      <w:r w:rsidR="00A563F8" w:rsidRPr="009E71D1">
        <w:rPr>
          <w:rFonts w:ascii="Times New Roman" w:hAnsi="Times New Roman"/>
          <w:lang w:val="uk-UA"/>
        </w:rPr>
        <w:t xml:space="preserve">Категорія </w:t>
      </w:r>
      <w:r w:rsidR="002302D0" w:rsidRPr="009E71D1">
        <w:rPr>
          <w:rFonts w:ascii="Times New Roman" w:hAnsi="Times New Roman"/>
          <w:lang w:val="uk-UA"/>
        </w:rPr>
        <w:t>замовника -</w:t>
      </w:r>
      <w:r w:rsidR="00A563F8" w:rsidRPr="009E71D1">
        <w:rPr>
          <w:rFonts w:ascii="Times New Roman" w:hAnsi="Times New Roman"/>
          <w:lang w:val="uk-UA"/>
        </w:rPr>
        <w:t xml:space="preserve"> </w:t>
      </w:r>
      <w:r w:rsidR="00A563F8" w:rsidRPr="009E71D1">
        <w:rPr>
          <w:rFonts w:ascii="Times New Roman" w:hAnsi="Times New Roman"/>
          <w:b/>
          <w:lang w:val="uk-UA"/>
        </w:rPr>
        <w:t>згідно п</w:t>
      </w:r>
      <w:r w:rsidR="00A563F8" w:rsidRPr="009E71D1">
        <w:rPr>
          <w:rFonts w:ascii="Times New Roman" w:hAnsi="Times New Roman"/>
          <w:b/>
          <w:shd w:val="clear" w:color="auto" w:fill="FFFFFF" w:themeFill="background1"/>
          <w:lang w:val="uk-UA"/>
        </w:rPr>
        <w:t>.3 ч.</w:t>
      </w:r>
      <w:r w:rsidR="00A563F8" w:rsidRPr="009E71D1">
        <w:rPr>
          <w:rFonts w:ascii="Times New Roman" w:hAnsi="Times New Roman"/>
          <w:b/>
          <w:lang w:val="uk-UA"/>
        </w:rPr>
        <w:t>4 ст.2 Закону «Про публічні закупівлі»</w:t>
      </w:r>
    </w:p>
    <w:p w14:paraId="6A801E49" w14:textId="2D7C9833" w:rsidR="007E674D" w:rsidRPr="00731D41" w:rsidRDefault="000A1A4E" w:rsidP="007E674D">
      <w:pPr>
        <w:pStyle w:val="a3"/>
        <w:jc w:val="both"/>
        <w:rPr>
          <w:rFonts w:ascii="Times New Roman" w:hAnsi="Times New Roman"/>
          <w:b/>
          <w:lang w:val="uk-UA"/>
        </w:rPr>
      </w:pPr>
      <w:r w:rsidRPr="009E71D1">
        <w:rPr>
          <w:rFonts w:ascii="Times New Roman" w:hAnsi="Times New Roman"/>
          <w:lang w:val="uk-UA" w:eastAsia="ru-RU"/>
        </w:rPr>
        <w:t>5.Назва</w:t>
      </w:r>
      <w:r w:rsidR="002302D0" w:rsidRPr="009E71D1">
        <w:rPr>
          <w:rFonts w:ascii="Times New Roman" w:hAnsi="Times New Roman"/>
          <w:lang w:val="uk-UA" w:eastAsia="ru-RU"/>
        </w:rPr>
        <w:t xml:space="preserve"> предмета закупівлі </w:t>
      </w:r>
      <w:r w:rsidR="00CB3C76" w:rsidRPr="009E71D1">
        <w:rPr>
          <w:rFonts w:ascii="Times New Roman" w:hAnsi="Times New Roman"/>
          <w:lang w:val="uk-UA" w:eastAsia="ru-RU"/>
        </w:rPr>
        <w:t>–</w:t>
      </w:r>
      <w:r w:rsidRPr="009E71D1">
        <w:rPr>
          <w:rFonts w:ascii="Times New Roman" w:hAnsi="Times New Roman"/>
          <w:lang w:val="uk-UA" w:eastAsia="ru-RU"/>
        </w:rPr>
        <w:t xml:space="preserve"> </w:t>
      </w:r>
      <w:r w:rsidR="007E674D" w:rsidRPr="009E71D1">
        <w:rPr>
          <w:rFonts w:ascii="Times New Roman" w:hAnsi="Times New Roman"/>
          <w:b/>
          <w:lang w:val="uk-UA" w:eastAsia="ru-RU"/>
        </w:rPr>
        <w:t>за кодом ДК 021:2015-</w:t>
      </w:r>
      <w:r w:rsidR="00731D41" w:rsidRPr="00731D41">
        <w:rPr>
          <w:rFonts w:ascii="Times New Roman" w:hAnsi="Times New Roman"/>
          <w:b/>
        </w:rPr>
        <w:t>09310000-5 Електрична енергія (Електрична енергія)</w:t>
      </w:r>
    </w:p>
    <w:p w14:paraId="47F6FB03" w14:textId="69735428" w:rsidR="000A1A4E" w:rsidRPr="009E71D1" w:rsidRDefault="000A1A4E" w:rsidP="00F04F96">
      <w:pPr>
        <w:pStyle w:val="a3"/>
        <w:jc w:val="both"/>
        <w:rPr>
          <w:rFonts w:ascii="Times New Roman" w:hAnsi="Times New Roman"/>
          <w:b/>
          <w:lang w:val="uk-UA" w:eastAsia="ru-RU"/>
        </w:rPr>
      </w:pPr>
      <w:r w:rsidRPr="009E71D1">
        <w:rPr>
          <w:rFonts w:ascii="Times New Roman" w:hAnsi="Times New Roman"/>
          <w:lang w:val="uk-UA"/>
        </w:rPr>
        <w:t>6.</w:t>
      </w:r>
      <w:r w:rsidRPr="009E71D1">
        <w:rPr>
          <w:rFonts w:ascii="Times New Roman" w:hAnsi="Times New Roman"/>
          <w:lang w:val="uk-UA" w:eastAsia="ru-RU"/>
        </w:rPr>
        <w:t xml:space="preserve"> Інформація про технічні, якісні та інші характеристики предмета</w:t>
      </w:r>
      <w:r w:rsidR="002302D0" w:rsidRPr="009E71D1">
        <w:rPr>
          <w:rFonts w:ascii="Times New Roman" w:hAnsi="Times New Roman"/>
          <w:lang w:val="uk-UA" w:eastAsia="ru-RU"/>
        </w:rPr>
        <w:t xml:space="preserve"> закупівлі -</w:t>
      </w:r>
      <w:r w:rsidRPr="009E71D1">
        <w:rPr>
          <w:rFonts w:ascii="Times New Roman" w:hAnsi="Times New Roman"/>
          <w:lang w:val="uk-UA" w:eastAsia="ru-RU"/>
        </w:rPr>
        <w:t xml:space="preserve"> </w:t>
      </w:r>
      <w:r w:rsidRPr="009E71D1">
        <w:rPr>
          <w:rFonts w:ascii="Times New Roman" w:hAnsi="Times New Roman"/>
          <w:b/>
          <w:lang w:val="uk-UA" w:eastAsia="ru-RU"/>
        </w:rPr>
        <w:t>визначено в Додатку №1 до оголошення</w:t>
      </w:r>
    </w:p>
    <w:p w14:paraId="690886B7" w14:textId="77777777" w:rsidR="00571765" w:rsidRPr="009E71D1" w:rsidRDefault="000A1A4E" w:rsidP="00571765">
      <w:pPr>
        <w:pStyle w:val="a3"/>
        <w:jc w:val="both"/>
        <w:rPr>
          <w:rFonts w:ascii="Times New Roman" w:hAnsi="Times New Roman"/>
          <w:b/>
          <w:lang w:val="uk-UA" w:eastAsia="ru-RU"/>
        </w:rPr>
      </w:pPr>
      <w:r w:rsidRPr="009E71D1">
        <w:rPr>
          <w:rFonts w:ascii="Times New Roman" w:hAnsi="Times New Roman"/>
          <w:lang w:val="uk-UA"/>
        </w:rPr>
        <w:t>7.</w:t>
      </w:r>
      <w:r w:rsidRPr="009E71D1">
        <w:rPr>
          <w:rFonts w:ascii="Times New Roman" w:hAnsi="Times New Roman"/>
          <w:lang w:val="uk-UA" w:eastAsia="ru-RU"/>
        </w:rPr>
        <w:t xml:space="preserve"> </w:t>
      </w:r>
      <w:r w:rsidRPr="009E71D1">
        <w:rPr>
          <w:rFonts w:ascii="Times New Roman" w:hAnsi="Times New Roman"/>
          <w:lang w:val="uk-UA"/>
        </w:rPr>
        <w:t>К</w:t>
      </w:r>
      <w:r w:rsidRPr="009E71D1">
        <w:rPr>
          <w:rFonts w:ascii="Times New Roman" w:hAnsi="Times New Roman"/>
        </w:rPr>
        <w:t xml:space="preserve">ількість - </w:t>
      </w:r>
      <w:r w:rsidR="00571765" w:rsidRPr="009E71D1">
        <w:rPr>
          <w:rFonts w:ascii="Times New Roman" w:hAnsi="Times New Roman"/>
          <w:b/>
          <w:lang w:val="uk-UA" w:eastAsia="ru-RU"/>
        </w:rPr>
        <w:t>визначено в Додатку №1 до оголошення</w:t>
      </w:r>
    </w:p>
    <w:p w14:paraId="07251883" w14:textId="77777777" w:rsidR="000A1A4E" w:rsidRPr="009E71D1" w:rsidRDefault="002302D0" w:rsidP="002302D0">
      <w:pPr>
        <w:pStyle w:val="a3"/>
        <w:jc w:val="both"/>
        <w:rPr>
          <w:rFonts w:ascii="Times New Roman" w:eastAsia="Times New Roman" w:hAnsi="Times New Roman"/>
          <w:lang w:val="uk-UA" w:eastAsia="ru-RU"/>
        </w:rPr>
      </w:pPr>
      <w:r w:rsidRPr="009E71D1">
        <w:rPr>
          <w:rFonts w:ascii="Times New Roman" w:hAnsi="Times New Roman"/>
          <w:lang w:val="uk-UA"/>
        </w:rPr>
        <w:t>8. М</w:t>
      </w:r>
      <w:r w:rsidRPr="009E71D1">
        <w:rPr>
          <w:rFonts w:ascii="Times New Roman" w:hAnsi="Times New Roman"/>
        </w:rPr>
        <w:t xml:space="preserve">ісце </w:t>
      </w:r>
      <w:r w:rsidR="00737CB6" w:rsidRPr="009E71D1">
        <w:rPr>
          <w:rFonts w:ascii="Times New Roman" w:hAnsi="Times New Roman"/>
        </w:rPr>
        <w:t>постачання товару</w:t>
      </w:r>
      <w:r w:rsidRPr="009E71D1">
        <w:rPr>
          <w:rFonts w:ascii="Times New Roman" w:hAnsi="Times New Roman"/>
          <w:lang w:val="uk-UA"/>
        </w:rPr>
        <w:t xml:space="preserve"> - </w:t>
      </w:r>
      <w:r w:rsidRPr="009E71D1">
        <w:rPr>
          <w:rFonts w:ascii="Times New Roman" w:hAnsi="Times New Roman"/>
        </w:rPr>
        <w:t xml:space="preserve"> </w:t>
      </w:r>
      <w:r w:rsidR="00CB3C76" w:rsidRPr="009E71D1">
        <w:rPr>
          <w:rFonts w:ascii="Times New Roman" w:hAnsi="Times New Roman"/>
          <w:b/>
          <w:shd w:val="clear" w:color="auto" w:fill="FFFFFF" w:themeFill="background1"/>
        </w:rPr>
        <w:t>Україна, 65072, Одеська обл., місто Одеса, Малиновський район, вул. генерала Петрова, будинок 80</w:t>
      </w:r>
    </w:p>
    <w:p w14:paraId="352A20FF" w14:textId="330CAFC9" w:rsidR="000A1A4E" w:rsidRPr="009E71D1" w:rsidRDefault="002302D0" w:rsidP="000A1A4E">
      <w:pPr>
        <w:pStyle w:val="a3"/>
        <w:jc w:val="both"/>
        <w:rPr>
          <w:rFonts w:ascii="Times New Roman" w:hAnsi="Times New Roman"/>
          <w:b/>
          <w:lang w:val="uk-UA" w:eastAsia="ru-RU"/>
        </w:rPr>
      </w:pPr>
      <w:bookmarkStart w:id="0" w:name="n1146"/>
      <w:bookmarkEnd w:id="0"/>
      <w:r w:rsidRPr="009E71D1">
        <w:rPr>
          <w:rFonts w:ascii="Times New Roman" w:eastAsia="Times New Roman" w:hAnsi="Times New Roman"/>
          <w:lang w:val="uk-UA" w:eastAsia="ru-RU"/>
        </w:rPr>
        <w:t>9</w:t>
      </w:r>
      <w:r w:rsidR="000A1A4E" w:rsidRPr="009E71D1">
        <w:rPr>
          <w:rFonts w:ascii="Times New Roman" w:eastAsia="Times New Roman" w:hAnsi="Times New Roman"/>
          <w:lang w:val="uk-UA" w:eastAsia="ru-RU"/>
        </w:rPr>
        <w:t>. С</w:t>
      </w:r>
      <w:r w:rsidR="000A1A4E" w:rsidRPr="009E71D1">
        <w:rPr>
          <w:rFonts w:ascii="Times New Roman" w:hAnsi="Times New Roman"/>
        </w:rPr>
        <w:t xml:space="preserve">трок </w:t>
      </w:r>
      <w:r w:rsidR="00737CB6" w:rsidRPr="009E71D1">
        <w:rPr>
          <w:rFonts w:ascii="Times New Roman" w:hAnsi="Times New Roman"/>
        </w:rPr>
        <w:t>постачання товару</w:t>
      </w:r>
      <w:r w:rsidR="000A1A4E" w:rsidRPr="009E71D1">
        <w:rPr>
          <w:rFonts w:ascii="Times New Roman" w:hAnsi="Times New Roman"/>
        </w:rPr>
        <w:t xml:space="preserve"> – </w:t>
      </w:r>
      <w:r w:rsidR="00803721" w:rsidRPr="009E71D1">
        <w:rPr>
          <w:rFonts w:ascii="Times New Roman" w:hAnsi="Times New Roman"/>
          <w:b/>
          <w:lang w:val="uk-UA" w:eastAsia="ru-RU"/>
        </w:rPr>
        <w:t>визначено в Додатку №1 до оголошення</w:t>
      </w:r>
    </w:p>
    <w:p w14:paraId="6CD92368" w14:textId="128AEDF4" w:rsidR="00D43D4B" w:rsidRPr="00A440A1" w:rsidRDefault="002302D0" w:rsidP="00D43D4B">
      <w:pPr>
        <w:pStyle w:val="13"/>
        <w:jc w:val="both"/>
        <w:rPr>
          <w:rFonts w:ascii="Times New Roman" w:hAnsi="Times New Roman"/>
          <w:color w:val="000000"/>
          <w:lang w:val="uk-UA"/>
        </w:rPr>
      </w:pPr>
      <w:bookmarkStart w:id="1" w:name="n1147"/>
      <w:bookmarkEnd w:id="1"/>
      <w:r w:rsidRPr="009E71D1">
        <w:rPr>
          <w:rFonts w:ascii="Times New Roman" w:hAnsi="Times New Roman"/>
        </w:rPr>
        <w:t>10</w:t>
      </w:r>
      <w:r w:rsidR="00392203" w:rsidRPr="009E71D1">
        <w:rPr>
          <w:rFonts w:ascii="Times New Roman" w:hAnsi="Times New Roman"/>
        </w:rPr>
        <w:t xml:space="preserve">. </w:t>
      </w:r>
      <w:r w:rsidR="00392203" w:rsidRPr="009E71D1">
        <w:rPr>
          <w:rFonts w:ascii="Times New Roman" w:hAnsi="Times New Roman"/>
          <w:lang w:val="uk-UA"/>
        </w:rPr>
        <w:t>У</w:t>
      </w:r>
      <w:r w:rsidR="000A1A4E" w:rsidRPr="009E71D1">
        <w:rPr>
          <w:rFonts w:ascii="Times New Roman" w:hAnsi="Times New Roman"/>
        </w:rPr>
        <w:t>мови оплати</w:t>
      </w:r>
      <w:r w:rsidR="00392203" w:rsidRPr="009E71D1">
        <w:rPr>
          <w:rFonts w:ascii="Times New Roman" w:hAnsi="Times New Roman"/>
          <w:lang w:val="uk-UA"/>
        </w:rPr>
        <w:t xml:space="preserve"> </w:t>
      </w:r>
      <w:r w:rsidR="00392203" w:rsidRPr="00432147">
        <w:rPr>
          <w:rFonts w:ascii="Times New Roman" w:hAnsi="Times New Roman"/>
          <w:lang w:val="uk-UA"/>
        </w:rPr>
        <w:t>–</w:t>
      </w:r>
      <w:r w:rsidR="002F013D" w:rsidRPr="00432147">
        <w:rPr>
          <w:rFonts w:ascii="Times New Roman" w:hAnsi="Times New Roman"/>
          <w:lang w:val="uk-UA"/>
        </w:rPr>
        <w:t xml:space="preserve"> </w:t>
      </w:r>
      <w:r w:rsidR="00D43D4B" w:rsidRPr="00A440A1">
        <w:rPr>
          <w:rFonts w:ascii="Times New Roman" w:hAnsi="Times New Roman"/>
          <w:b/>
          <w:shd w:val="clear" w:color="auto" w:fill="FFFFFF"/>
        </w:rPr>
        <w:t>протягом 10 (десяти) робочих днів з дня отримання рахунку</w:t>
      </w:r>
    </w:p>
    <w:p w14:paraId="49576323" w14:textId="447B1990" w:rsidR="000A1A4E" w:rsidRPr="009E71D1" w:rsidRDefault="002302D0" w:rsidP="00D43D4B">
      <w:pPr>
        <w:pStyle w:val="a3"/>
        <w:jc w:val="both"/>
        <w:rPr>
          <w:rFonts w:ascii="Times New Roman" w:hAnsi="Times New Roman"/>
        </w:rPr>
      </w:pPr>
      <w:r w:rsidRPr="009E71D1">
        <w:rPr>
          <w:rFonts w:ascii="Times New Roman" w:hAnsi="Times New Roman"/>
        </w:rPr>
        <w:t>11</w:t>
      </w:r>
      <w:r w:rsidR="00392203" w:rsidRPr="009E71D1">
        <w:rPr>
          <w:rFonts w:ascii="Times New Roman" w:hAnsi="Times New Roman"/>
        </w:rPr>
        <w:t xml:space="preserve">. </w:t>
      </w:r>
      <w:r w:rsidR="00392203" w:rsidRPr="009E71D1">
        <w:rPr>
          <w:rFonts w:ascii="Times New Roman" w:hAnsi="Times New Roman"/>
          <w:lang w:val="uk-UA"/>
        </w:rPr>
        <w:t>О</w:t>
      </w:r>
      <w:r w:rsidR="000A1A4E" w:rsidRPr="009E71D1">
        <w:rPr>
          <w:rFonts w:ascii="Times New Roman" w:hAnsi="Times New Roman"/>
        </w:rPr>
        <w:t>чікувана вартість предмета закупівлі</w:t>
      </w:r>
      <w:r w:rsidR="00392203" w:rsidRPr="009E71D1">
        <w:rPr>
          <w:rFonts w:ascii="Times New Roman" w:hAnsi="Times New Roman"/>
          <w:lang w:val="uk-UA"/>
        </w:rPr>
        <w:t xml:space="preserve"> </w:t>
      </w:r>
      <w:r w:rsidR="00392203" w:rsidRPr="009E71D1">
        <w:rPr>
          <w:rFonts w:ascii="Times New Roman" w:hAnsi="Times New Roman"/>
          <w:shd w:val="clear" w:color="auto" w:fill="FFFFFF" w:themeFill="background1"/>
          <w:lang w:val="uk-UA"/>
        </w:rPr>
        <w:t xml:space="preserve">– </w:t>
      </w:r>
      <w:r w:rsidR="009E0A06" w:rsidRPr="009E0A06">
        <w:rPr>
          <w:rFonts w:ascii="Times New Roman" w:hAnsi="Times New Roman"/>
          <w:b/>
          <w:lang w:val="uk-UA"/>
        </w:rPr>
        <w:t>76 32</w:t>
      </w:r>
      <w:r w:rsidR="00731D41" w:rsidRPr="009E0A06">
        <w:rPr>
          <w:rFonts w:ascii="Times New Roman" w:hAnsi="Times New Roman"/>
          <w:b/>
          <w:lang w:val="uk-UA"/>
        </w:rPr>
        <w:t>0</w:t>
      </w:r>
      <w:r w:rsidR="00E241F0" w:rsidRPr="009E0A06">
        <w:rPr>
          <w:rFonts w:ascii="Times New Roman" w:hAnsi="Times New Roman"/>
          <w:b/>
          <w:lang w:val="uk-UA"/>
        </w:rPr>
        <w:t>,</w:t>
      </w:r>
      <w:r w:rsidR="00432147" w:rsidRPr="009E0A06">
        <w:rPr>
          <w:rFonts w:ascii="Times New Roman" w:hAnsi="Times New Roman"/>
          <w:b/>
          <w:lang w:val="uk-UA"/>
        </w:rPr>
        <w:t>00</w:t>
      </w:r>
      <w:r w:rsidR="000B6419" w:rsidRPr="00432147">
        <w:rPr>
          <w:rFonts w:ascii="Times New Roman" w:hAnsi="Times New Roman"/>
          <w:b/>
          <w:lang w:val="uk-UA"/>
        </w:rPr>
        <w:t xml:space="preserve"> грн. </w:t>
      </w:r>
      <w:r w:rsidR="004B79F5" w:rsidRPr="00432147">
        <w:rPr>
          <w:rFonts w:ascii="Times New Roman" w:hAnsi="Times New Roman"/>
          <w:b/>
          <w:lang w:val="uk-UA"/>
        </w:rPr>
        <w:t>з</w:t>
      </w:r>
      <w:r w:rsidR="00392203" w:rsidRPr="00432147">
        <w:rPr>
          <w:rFonts w:ascii="Times New Roman" w:hAnsi="Times New Roman"/>
          <w:b/>
          <w:lang w:val="uk-UA"/>
        </w:rPr>
        <w:t xml:space="preserve"> ПДВ</w:t>
      </w:r>
    </w:p>
    <w:p w14:paraId="38831ADE" w14:textId="02ADBFBC" w:rsidR="00392203" w:rsidRPr="009E71D1" w:rsidRDefault="002302D0" w:rsidP="000A1A4E">
      <w:pPr>
        <w:pStyle w:val="a3"/>
        <w:rPr>
          <w:rFonts w:ascii="Times New Roman" w:hAnsi="Times New Roman"/>
          <w:b/>
          <w:lang w:val="uk-UA"/>
        </w:rPr>
      </w:pPr>
      <w:bookmarkStart w:id="2" w:name="n1149"/>
      <w:bookmarkEnd w:id="2"/>
      <w:r w:rsidRPr="009E71D1">
        <w:rPr>
          <w:rFonts w:ascii="Times New Roman" w:hAnsi="Times New Roman"/>
          <w:lang w:val="uk-UA"/>
        </w:rPr>
        <w:t>12</w:t>
      </w:r>
      <w:r w:rsidR="00392203" w:rsidRPr="009E71D1">
        <w:rPr>
          <w:rFonts w:ascii="Times New Roman" w:hAnsi="Times New Roman"/>
          <w:lang w:val="uk-UA"/>
        </w:rPr>
        <w:t>.</w:t>
      </w:r>
      <w:r w:rsidR="00392203" w:rsidRPr="009E71D1">
        <w:rPr>
          <w:rFonts w:ascii="Times New Roman" w:hAnsi="Times New Roman"/>
        </w:rPr>
        <w:t xml:space="preserve"> </w:t>
      </w:r>
      <w:r w:rsidR="00392203" w:rsidRPr="009E71D1">
        <w:rPr>
          <w:rFonts w:ascii="Times New Roman" w:hAnsi="Times New Roman"/>
          <w:lang w:val="uk-UA"/>
        </w:rPr>
        <w:t>П</w:t>
      </w:r>
      <w:r w:rsidR="000A1A4E" w:rsidRPr="009E71D1">
        <w:rPr>
          <w:rFonts w:ascii="Times New Roman" w:hAnsi="Times New Roman"/>
        </w:rPr>
        <w:t>еріод уточнення інформації про закупівлю</w:t>
      </w:r>
      <w:r w:rsidR="00392203" w:rsidRPr="009E71D1">
        <w:rPr>
          <w:rFonts w:ascii="Times New Roman" w:hAnsi="Times New Roman"/>
          <w:lang w:val="uk-UA"/>
        </w:rPr>
        <w:t xml:space="preserve"> – </w:t>
      </w:r>
      <w:r w:rsidR="00E241F0" w:rsidRPr="009E71D1">
        <w:rPr>
          <w:rFonts w:ascii="Times New Roman" w:hAnsi="Times New Roman"/>
          <w:b/>
          <w:lang w:val="uk-UA"/>
        </w:rPr>
        <w:t xml:space="preserve">00.00 </w:t>
      </w:r>
      <w:r w:rsidR="008E67FF">
        <w:rPr>
          <w:rFonts w:ascii="Times New Roman" w:hAnsi="Times New Roman"/>
          <w:b/>
          <w:lang w:val="uk-UA"/>
        </w:rPr>
        <w:t>30</w:t>
      </w:r>
      <w:r w:rsidR="00E241F0" w:rsidRPr="009E71D1">
        <w:rPr>
          <w:rFonts w:ascii="Times New Roman" w:hAnsi="Times New Roman"/>
          <w:b/>
          <w:lang w:val="uk-UA"/>
        </w:rPr>
        <w:t>.</w:t>
      </w:r>
      <w:r w:rsidR="00375030" w:rsidRPr="009E71D1">
        <w:rPr>
          <w:rFonts w:ascii="Times New Roman" w:hAnsi="Times New Roman"/>
          <w:b/>
          <w:lang w:val="uk-UA"/>
        </w:rPr>
        <w:t>0</w:t>
      </w:r>
      <w:r w:rsidR="008E67FF">
        <w:rPr>
          <w:rFonts w:ascii="Times New Roman" w:hAnsi="Times New Roman"/>
          <w:b/>
          <w:lang w:val="uk-UA"/>
        </w:rPr>
        <w:t>9</w:t>
      </w:r>
      <w:r w:rsidR="004D6094" w:rsidRPr="009E71D1">
        <w:rPr>
          <w:rFonts w:ascii="Times New Roman" w:hAnsi="Times New Roman"/>
          <w:b/>
          <w:lang w:val="uk-UA"/>
        </w:rPr>
        <w:t>.202</w:t>
      </w:r>
      <w:r w:rsidR="00375030" w:rsidRPr="009E71D1">
        <w:rPr>
          <w:rFonts w:ascii="Times New Roman" w:hAnsi="Times New Roman"/>
          <w:b/>
          <w:lang w:val="uk-UA"/>
        </w:rPr>
        <w:t>2</w:t>
      </w:r>
      <w:r w:rsidR="00392203" w:rsidRPr="009E71D1">
        <w:rPr>
          <w:rFonts w:ascii="Times New Roman" w:hAnsi="Times New Roman"/>
          <w:b/>
          <w:lang w:val="uk-UA"/>
        </w:rPr>
        <w:t xml:space="preserve"> р.</w:t>
      </w:r>
      <w:bookmarkStart w:id="3" w:name="n1150"/>
      <w:bookmarkEnd w:id="3"/>
    </w:p>
    <w:p w14:paraId="18AA98BB" w14:textId="3990F76F" w:rsidR="00392203" w:rsidRPr="009E71D1" w:rsidRDefault="002302D0" w:rsidP="000A1A4E">
      <w:pPr>
        <w:pStyle w:val="a3"/>
        <w:rPr>
          <w:rFonts w:ascii="Times New Roman" w:hAnsi="Times New Roman"/>
          <w:lang w:val="uk-UA"/>
        </w:rPr>
      </w:pPr>
      <w:r w:rsidRPr="009E71D1">
        <w:rPr>
          <w:rFonts w:ascii="Times New Roman" w:hAnsi="Times New Roman"/>
          <w:lang w:val="uk-UA"/>
        </w:rPr>
        <w:t>13</w:t>
      </w:r>
      <w:r w:rsidR="00392203" w:rsidRPr="009E71D1">
        <w:rPr>
          <w:rFonts w:ascii="Times New Roman" w:hAnsi="Times New Roman"/>
          <w:lang w:val="uk-UA"/>
        </w:rPr>
        <w:t>. К</w:t>
      </w:r>
      <w:r w:rsidR="000A1A4E" w:rsidRPr="009E71D1">
        <w:rPr>
          <w:rFonts w:ascii="Times New Roman" w:hAnsi="Times New Roman"/>
        </w:rPr>
        <w:t xml:space="preserve">інцевий строк подання пропозицій </w:t>
      </w:r>
      <w:bookmarkStart w:id="4" w:name="n1151"/>
      <w:bookmarkEnd w:id="4"/>
      <w:r w:rsidR="00392203" w:rsidRPr="009E71D1">
        <w:rPr>
          <w:rFonts w:ascii="Times New Roman" w:hAnsi="Times New Roman"/>
          <w:lang w:val="uk-UA"/>
        </w:rPr>
        <w:t xml:space="preserve"> - </w:t>
      </w:r>
      <w:r w:rsidR="00D370E2" w:rsidRPr="009E71D1">
        <w:rPr>
          <w:rFonts w:ascii="Times New Roman" w:hAnsi="Times New Roman"/>
          <w:b/>
          <w:lang w:val="uk-UA"/>
        </w:rPr>
        <w:t xml:space="preserve">00.00 </w:t>
      </w:r>
      <w:r w:rsidR="008E67FF">
        <w:rPr>
          <w:rFonts w:ascii="Times New Roman" w:hAnsi="Times New Roman"/>
          <w:b/>
        </w:rPr>
        <w:t>05</w:t>
      </w:r>
      <w:r w:rsidR="00D370E2" w:rsidRPr="009E71D1">
        <w:rPr>
          <w:rFonts w:ascii="Times New Roman" w:hAnsi="Times New Roman"/>
          <w:b/>
          <w:lang w:val="uk-UA"/>
        </w:rPr>
        <w:t>.</w:t>
      </w:r>
      <w:r w:rsidR="008E67FF">
        <w:rPr>
          <w:rFonts w:ascii="Times New Roman" w:hAnsi="Times New Roman"/>
          <w:b/>
          <w:lang w:val="uk-UA"/>
        </w:rPr>
        <w:t>1</w:t>
      </w:r>
      <w:r w:rsidR="00375030" w:rsidRPr="009E71D1">
        <w:rPr>
          <w:rFonts w:ascii="Times New Roman" w:hAnsi="Times New Roman"/>
          <w:b/>
          <w:lang w:val="uk-UA"/>
        </w:rPr>
        <w:t>0</w:t>
      </w:r>
      <w:r w:rsidR="004D6094" w:rsidRPr="009E71D1">
        <w:rPr>
          <w:rFonts w:ascii="Times New Roman" w:hAnsi="Times New Roman"/>
          <w:b/>
          <w:lang w:val="uk-UA"/>
        </w:rPr>
        <w:t>.202</w:t>
      </w:r>
      <w:r w:rsidR="00375030" w:rsidRPr="009E71D1">
        <w:rPr>
          <w:rFonts w:ascii="Times New Roman" w:hAnsi="Times New Roman"/>
          <w:b/>
          <w:lang w:val="uk-UA"/>
        </w:rPr>
        <w:t>2</w:t>
      </w:r>
      <w:r w:rsidR="00392203" w:rsidRPr="009E71D1">
        <w:rPr>
          <w:rFonts w:ascii="Times New Roman" w:hAnsi="Times New Roman"/>
          <w:b/>
          <w:lang w:val="uk-UA"/>
        </w:rPr>
        <w:t xml:space="preserve"> р.</w:t>
      </w:r>
    </w:p>
    <w:p w14:paraId="63B20EDB" w14:textId="77777777" w:rsidR="00672DD7" w:rsidRPr="009E71D1" w:rsidRDefault="002302D0" w:rsidP="002302D0">
      <w:pPr>
        <w:pStyle w:val="13"/>
        <w:jc w:val="both"/>
        <w:rPr>
          <w:rFonts w:ascii="Times New Roman" w:hAnsi="Times New Roman"/>
          <w:lang w:val="uk-UA"/>
        </w:rPr>
      </w:pPr>
      <w:r w:rsidRPr="009E71D1">
        <w:rPr>
          <w:rFonts w:ascii="Times New Roman" w:hAnsi="Times New Roman"/>
        </w:rPr>
        <w:t>14</w:t>
      </w:r>
      <w:r w:rsidR="00392203" w:rsidRPr="009E71D1">
        <w:rPr>
          <w:rFonts w:ascii="Times New Roman" w:hAnsi="Times New Roman"/>
        </w:rPr>
        <w:t>.</w:t>
      </w:r>
      <w:r w:rsidRPr="009E71D1">
        <w:rPr>
          <w:rFonts w:ascii="Times New Roman" w:hAnsi="Times New Roman"/>
        </w:rPr>
        <w:t xml:space="preserve"> </w:t>
      </w:r>
      <w:r w:rsidRPr="009E71D1">
        <w:rPr>
          <w:rFonts w:ascii="Times New Roman" w:hAnsi="Times New Roman"/>
          <w:lang w:val="uk-UA"/>
        </w:rPr>
        <w:t>П</w:t>
      </w:r>
      <w:r w:rsidR="000A1A4E" w:rsidRPr="009E71D1">
        <w:rPr>
          <w:rFonts w:ascii="Times New Roman" w:hAnsi="Times New Roman"/>
        </w:rPr>
        <w:t>ерелік критеріїв та методика оцінки пропозицій із зазначенням питомої ваги критеріїв</w:t>
      </w:r>
      <w:r w:rsidR="00672DD7" w:rsidRPr="009E71D1">
        <w:rPr>
          <w:rFonts w:ascii="Times New Roman" w:hAnsi="Times New Roman"/>
          <w:lang w:val="uk-UA"/>
        </w:rPr>
        <w:t>:</w:t>
      </w:r>
    </w:p>
    <w:p w14:paraId="40F0C7FE" w14:textId="77777777" w:rsidR="00672DD7" w:rsidRPr="009E71D1" w:rsidRDefault="00672DD7" w:rsidP="002302D0">
      <w:pPr>
        <w:pStyle w:val="13"/>
        <w:jc w:val="both"/>
        <w:rPr>
          <w:rFonts w:ascii="Times New Roman" w:eastAsia="Calibri" w:hAnsi="Times New Roman"/>
          <w:b/>
        </w:rPr>
      </w:pPr>
      <w:r w:rsidRPr="009E71D1">
        <w:rPr>
          <w:rFonts w:ascii="Times New Roman" w:hAnsi="Times New Roman"/>
          <w:b/>
          <w:lang w:val="uk-UA"/>
        </w:rPr>
        <w:t>К</w:t>
      </w:r>
      <w:r w:rsidRPr="009E71D1">
        <w:rPr>
          <w:rFonts w:ascii="Times New Roman" w:eastAsia="Calibri" w:hAnsi="Times New Roman"/>
          <w:b/>
        </w:rPr>
        <w:t xml:space="preserve">ритерії та методика оцінки </w:t>
      </w:r>
      <w:r w:rsidRPr="009E71D1">
        <w:rPr>
          <w:rFonts w:ascii="Times New Roman" w:hAnsi="Times New Roman"/>
          <w:b/>
          <w:lang w:val="uk-UA"/>
        </w:rPr>
        <w:t xml:space="preserve">пропозицій визначається </w:t>
      </w:r>
      <w:r w:rsidRPr="009E71D1">
        <w:rPr>
          <w:rFonts w:ascii="Times New Roman" w:eastAsia="Calibri" w:hAnsi="Times New Roman"/>
          <w:b/>
        </w:rPr>
        <w:t>відповідно до статті 29 Закону.</w:t>
      </w:r>
    </w:p>
    <w:p w14:paraId="70352C58" w14:textId="77777777" w:rsidR="00672DD7" w:rsidRPr="009E71D1" w:rsidRDefault="00672DD7" w:rsidP="002302D0">
      <w:pPr>
        <w:pStyle w:val="13"/>
        <w:jc w:val="both"/>
        <w:rPr>
          <w:rFonts w:ascii="Times New Roman" w:eastAsia="Calibri" w:hAnsi="Times New Roman"/>
          <w:b/>
        </w:rPr>
      </w:pPr>
      <w:r w:rsidRPr="009E71D1">
        <w:rPr>
          <w:rFonts w:ascii="Times New Roman" w:eastAsia="Calibri" w:hAnsi="Times New Roman"/>
          <w:b/>
        </w:rPr>
        <w:t>Оцінка пропозицій проводиться електронною системою закупівель автоматично на основі критеріїв і методики</w:t>
      </w:r>
      <w:r w:rsidRPr="009E71D1">
        <w:rPr>
          <w:rFonts w:ascii="Times New Roman" w:hAnsi="Times New Roman"/>
          <w:b/>
        </w:rPr>
        <w:t xml:space="preserve"> оцінки, зазначених замовником </w:t>
      </w:r>
      <w:r w:rsidRPr="009E71D1">
        <w:rPr>
          <w:rFonts w:ascii="Times New Roman" w:hAnsi="Times New Roman"/>
          <w:b/>
          <w:lang w:val="uk-UA"/>
        </w:rPr>
        <w:t xml:space="preserve">в </w:t>
      </w:r>
      <w:r w:rsidRPr="009E71D1">
        <w:rPr>
          <w:rFonts w:ascii="Times New Roman" w:hAnsi="Times New Roman"/>
          <w:b/>
          <w:color w:val="000000"/>
          <w:shd w:val="clear" w:color="auto" w:fill="FFFFFF"/>
        </w:rPr>
        <w:t>оголошенні про проведення спрощеної закупівлі</w:t>
      </w:r>
      <w:r w:rsidRPr="009E71D1">
        <w:rPr>
          <w:rFonts w:ascii="Times New Roman" w:eastAsia="Calibri" w:hAnsi="Times New Roman"/>
          <w:b/>
        </w:rPr>
        <w:t xml:space="preserve"> та шляхом застосування електронного аукціону.</w:t>
      </w:r>
    </w:p>
    <w:p w14:paraId="42F31A57" w14:textId="77777777" w:rsidR="00672DD7" w:rsidRPr="009E71D1" w:rsidRDefault="00672DD7" w:rsidP="002302D0">
      <w:pPr>
        <w:pStyle w:val="13"/>
        <w:jc w:val="both"/>
        <w:rPr>
          <w:rFonts w:ascii="Times New Roman" w:hAnsi="Times New Roman"/>
          <w:b/>
        </w:rPr>
      </w:pPr>
      <w:r w:rsidRPr="009E71D1">
        <w:rPr>
          <w:rFonts w:ascii="Times New Roman" w:hAnsi="Times New Roman"/>
          <w:b/>
          <w:lang w:val="uk-UA"/>
        </w:rPr>
        <w:t xml:space="preserve">Єдиним критерієм оцінки є </w:t>
      </w:r>
      <w:r w:rsidRPr="009E71D1">
        <w:rPr>
          <w:rFonts w:ascii="Times New Roman" w:hAnsi="Times New Roman"/>
          <w:b/>
          <w:u w:val="single"/>
          <w:lang w:val="uk-UA"/>
        </w:rPr>
        <w:t>ціна,</w:t>
      </w:r>
      <w:r w:rsidRPr="009E71D1">
        <w:rPr>
          <w:rFonts w:ascii="Times New Roman" w:hAnsi="Times New Roman"/>
          <w:b/>
          <w:lang w:val="uk-UA"/>
        </w:rPr>
        <w:t xml:space="preserve"> </w:t>
      </w:r>
      <w:r w:rsidRPr="009E71D1">
        <w:rPr>
          <w:rFonts w:ascii="Times New Roman" w:eastAsia="Calibri" w:hAnsi="Times New Roman"/>
          <w:b/>
        </w:rPr>
        <w:t>100 %</w:t>
      </w:r>
    </w:p>
    <w:p w14:paraId="03464484" w14:textId="77777777" w:rsidR="000A1A4E" w:rsidRPr="009E71D1" w:rsidRDefault="002302D0" w:rsidP="002302D0">
      <w:pPr>
        <w:pStyle w:val="a3"/>
        <w:jc w:val="both"/>
        <w:rPr>
          <w:rFonts w:ascii="Times New Roman" w:hAnsi="Times New Roman"/>
        </w:rPr>
      </w:pPr>
      <w:bookmarkStart w:id="5" w:name="n1152"/>
      <w:bookmarkEnd w:id="5"/>
      <w:r w:rsidRPr="009E71D1">
        <w:rPr>
          <w:rFonts w:ascii="Times New Roman" w:hAnsi="Times New Roman"/>
        </w:rPr>
        <w:t>14.</w:t>
      </w:r>
      <w:r w:rsidRPr="009E71D1">
        <w:rPr>
          <w:rFonts w:ascii="Times New Roman" w:hAnsi="Times New Roman"/>
          <w:lang w:val="uk-UA"/>
        </w:rPr>
        <w:t xml:space="preserve"> Р</w:t>
      </w:r>
      <w:r w:rsidR="000A1A4E" w:rsidRPr="009E71D1">
        <w:rPr>
          <w:rFonts w:ascii="Times New Roman" w:hAnsi="Times New Roman"/>
        </w:rPr>
        <w:t>озмір та умови надання заб</w:t>
      </w:r>
      <w:r w:rsidRPr="009E71D1">
        <w:rPr>
          <w:rFonts w:ascii="Times New Roman" w:hAnsi="Times New Roman"/>
        </w:rPr>
        <w:t xml:space="preserve">езпечення пропозицій учасників </w:t>
      </w:r>
      <w:r w:rsidRPr="009E71D1">
        <w:rPr>
          <w:rFonts w:ascii="Times New Roman" w:hAnsi="Times New Roman"/>
          <w:lang w:val="uk-UA"/>
        </w:rPr>
        <w:t xml:space="preserve">– </w:t>
      </w:r>
      <w:r w:rsidRPr="009E71D1">
        <w:rPr>
          <w:rFonts w:ascii="Times New Roman" w:hAnsi="Times New Roman"/>
          <w:b/>
          <w:lang w:val="uk-UA"/>
        </w:rPr>
        <w:t>не вимагається</w:t>
      </w:r>
    </w:p>
    <w:p w14:paraId="39BF2550" w14:textId="77777777" w:rsidR="000A1A4E" w:rsidRPr="009E71D1" w:rsidRDefault="002302D0" w:rsidP="002302D0">
      <w:pPr>
        <w:pStyle w:val="a3"/>
        <w:jc w:val="both"/>
        <w:rPr>
          <w:rFonts w:ascii="Times New Roman" w:hAnsi="Times New Roman"/>
        </w:rPr>
      </w:pPr>
      <w:bookmarkStart w:id="6" w:name="n1153"/>
      <w:bookmarkEnd w:id="6"/>
      <w:r w:rsidRPr="009E71D1">
        <w:rPr>
          <w:rFonts w:ascii="Times New Roman" w:hAnsi="Times New Roman"/>
        </w:rPr>
        <w:t>15.</w:t>
      </w:r>
      <w:r w:rsidRPr="009E71D1">
        <w:rPr>
          <w:rFonts w:ascii="Times New Roman" w:hAnsi="Times New Roman"/>
          <w:lang w:val="uk-UA"/>
        </w:rPr>
        <w:t xml:space="preserve"> Р</w:t>
      </w:r>
      <w:r w:rsidR="000A1A4E" w:rsidRPr="009E71D1">
        <w:rPr>
          <w:rFonts w:ascii="Times New Roman" w:hAnsi="Times New Roman"/>
        </w:rPr>
        <w:t xml:space="preserve">озмір та умови надання забезпечення виконання договору про </w:t>
      </w:r>
      <w:proofErr w:type="gramStart"/>
      <w:r w:rsidR="000A1A4E" w:rsidRPr="009E71D1">
        <w:rPr>
          <w:rFonts w:ascii="Times New Roman" w:hAnsi="Times New Roman"/>
        </w:rPr>
        <w:t xml:space="preserve">закупівлю </w:t>
      </w:r>
      <w:r w:rsidRPr="009E71D1">
        <w:rPr>
          <w:rFonts w:ascii="Times New Roman" w:hAnsi="Times New Roman"/>
          <w:lang w:val="uk-UA"/>
        </w:rPr>
        <w:t xml:space="preserve"> –</w:t>
      </w:r>
      <w:proofErr w:type="gramEnd"/>
      <w:r w:rsidRPr="009E71D1">
        <w:rPr>
          <w:rFonts w:ascii="Times New Roman" w:hAnsi="Times New Roman"/>
          <w:lang w:val="uk-UA"/>
        </w:rPr>
        <w:t xml:space="preserve"> </w:t>
      </w:r>
      <w:r w:rsidRPr="009E71D1">
        <w:rPr>
          <w:rFonts w:ascii="Times New Roman" w:hAnsi="Times New Roman"/>
          <w:b/>
          <w:lang w:val="uk-UA"/>
        </w:rPr>
        <w:t>не вимагається</w:t>
      </w:r>
    </w:p>
    <w:p w14:paraId="75075217" w14:textId="76C3B255" w:rsidR="000A1A4E" w:rsidRPr="009E71D1" w:rsidRDefault="002302D0" w:rsidP="002302D0">
      <w:pPr>
        <w:pStyle w:val="13"/>
        <w:rPr>
          <w:rFonts w:ascii="Times New Roman" w:hAnsi="Times New Roman"/>
        </w:rPr>
      </w:pPr>
      <w:bookmarkStart w:id="7" w:name="n1154"/>
      <w:bookmarkEnd w:id="7"/>
      <w:r w:rsidRPr="009E71D1">
        <w:rPr>
          <w:rFonts w:ascii="Times New Roman" w:hAnsi="Times New Roman"/>
        </w:rPr>
        <w:t>16.</w:t>
      </w:r>
      <w:r w:rsidRPr="009E71D1">
        <w:rPr>
          <w:rFonts w:ascii="Times New Roman" w:hAnsi="Times New Roman"/>
          <w:lang w:val="uk-UA"/>
        </w:rPr>
        <w:t xml:space="preserve"> Р</w:t>
      </w:r>
      <w:r w:rsidR="000A1A4E" w:rsidRPr="009E71D1">
        <w:rPr>
          <w:rFonts w:ascii="Times New Roman" w:hAnsi="Times New Roman"/>
        </w:rPr>
        <w:t xml:space="preserve">озмір мінімального кроку пониження ціни під час електронного </w:t>
      </w:r>
      <w:proofErr w:type="gramStart"/>
      <w:r w:rsidR="000A1A4E" w:rsidRPr="009E71D1">
        <w:rPr>
          <w:rFonts w:ascii="Times New Roman" w:hAnsi="Times New Roman"/>
        </w:rPr>
        <w:t xml:space="preserve">аукціону </w:t>
      </w:r>
      <w:r w:rsidRPr="009E71D1">
        <w:rPr>
          <w:rFonts w:ascii="Times New Roman" w:hAnsi="Times New Roman"/>
          <w:lang w:val="uk-UA"/>
        </w:rPr>
        <w:t xml:space="preserve"> -</w:t>
      </w:r>
      <w:proofErr w:type="gramEnd"/>
      <w:r w:rsidRPr="009E71D1">
        <w:rPr>
          <w:rFonts w:ascii="Times New Roman" w:hAnsi="Times New Roman"/>
          <w:lang w:val="uk-UA"/>
        </w:rPr>
        <w:t xml:space="preserve">  </w:t>
      </w:r>
      <w:r w:rsidR="009E0A06">
        <w:rPr>
          <w:rFonts w:ascii="Times New Roman" w:hAnsi="Times New Roman"/>
          <w:b/>
          <w:lang w:val="uk-UA"/>
        </w:rPr>
        <w:t>7</w:t>
      </w:r>
      <w:bookmarkStart w:id="8" w:name="_GoBack"/>
      <w:bookmarkEnd w:id="8"/>
      <w:r w:rsidR="00FF6677" w:rsidRPr="009E71D1">
        <w:rPr>
          <w:rFonts w:ascii="Times New Roman" w:hAnsi="Times New Roman"/>
          <w:b/>
          <w:lang w:val="uk-UA"/>
        </w:rPr>
        <w:t>00</w:t>
      </w:r>
      <w:r w:rsidRPr="009E71D1">
        <w:rPr>
          <w:rFonts w:ascii="Times New Roman" w:hAnsi="Times New Roman"/>
          <w:b/>
          <w:lang w:val="uk-UA"/>
        </w:rPr>
        <w:t xml:space="preserve"> грн.</w:t>
      </w:r>
    </w:p>
    <w:p w14:paraId="34E54001" w14:textId="528A646D" w:rsidR="00392203" w:rsidRPr="009E71D1" w:rsidRDefault="002302D0" w:rsidP="00E62174">
      <w:pPr>
        <w:pStyle w:val="13"/>
        <w:jc w:val="both"/>
        <w:rPr>
          <w:rFonts w:ascii="Times New Roman" w:hAnsi="Times New Roman"/>
          <w:b/>
        </w:rPr>
      </w:pPr>
      <w:r w:rsidRPr="009E71D1">
        <w:rPr>
          <w:rFonts w:ascii="Times New Roman" w:hAnsi="Times New Roman"/>
          <w:lang w:val="uk-UA"/>
        </w:rPr>
        <w:t>17.</w:t>
      </w:r>
      <w:r w:rsidR="00392203" w:rsidRPr="009E71D1">
        <w:rPr>
          <w:rFonts w:ascii="Times New Roman" w:hAnsi="Times New Roman"/>
          <w:lang w:val="uk-UA"/>
        </w:rPr>
        <w:t xml:space="preserve"> Прізвище, ім'я, по батькові та контакти уповноваженої особи</w:t>
      </w:r>
      <w:r w:rsidR="00392203" w:rsidRPr="009E71D1">
        <w:rPr>
          <w:rFonts w:ascii="Times New Roman" w:hAnsi="Times New Roman"/>
          <w:b/>
          <w:lang w:val="uk-UA"/>
        </w:rPr>
        <w:t>:</w:t>
      </w:r>
      <w:r w:rsidR="00A9429E" w:rsidRPr="009E71D1">
        <w:rPr>
          <w:rFonts w:ascii="Times New Roman" w:hAnsi="Times New Roman"/>
          <w:b/>
          <w:lang w:val="uk-UA"/>
        </w:rPr>
        <w:t xml:space="preserve"> </w:t>
      </w:r>
      <w:r w:rsidR="008119D5" w:rsidRPr="009E71D1">
        <w:rPr>
          <w:rFonts w:ascii="Times New Roman" w:hAnsi="Times New Roman"/>
          <w:b/>
          <w:lang w:val="uk-UA"/>
        </w:rPr>
        <w:t>Персіанова Олена Львівна</w:t>
      </w:r>
      <w:r w:rsidR="00392203" w:rsidRPr="009E71D1">
        <w:rPr>
          <w:rFonts w:ascii="Times New Roman" w:hAnsi="Times New Roman"/>
          <w:b/>
          <w:bCs/>
          <w:lang w:val="uk-UA"/>
        </w:rPr>
        <w:t>,</w:t>
      </w:r>
      <w:r w:rsidR="00A9429E" w:rsidRPr="009E71D1">
        <w:rPr>
          <w:rFonts w:ascii="Times New Roman" w:hAnsi="Times New Roman"/>
          <w:b/>
          <w:bCs/>
          <w:lang w:val="uk-UA"/>
        </w:rPr>
        <w:t xml:space="preserve"> </w:t>
      </w:r>
      <w:r w:rsidR="008119D5" w:rsidRPr="009E71D1">
        <w:rPr>
          <w:rFonts w:ascii="Times New Roman" w:hAnsi="Times New Roman"/>
          <w:b/>
          <w:bCs/>
          <w:lang w:val="uk-UA"/>
        </w:rPr>
        <w:t>фахівець з публічних закупівель</w:t>
      </w:r>
      <w:r w:rsidR="00392203" w:rsidRPr="009E71D1">
        <w:rPr>
          <w:rFonts w:ascii="Times New Roman" w:hAnsi="Times New Roman"/>
          <w:b/>
          <w:lang w:val="uk-UA"/>
        </w:rPr>
        <w:t xml:space="preserve">,  </w:t>
      </w:r>
      <w:r w:rsidR="00A9429E" w:rsidRPr="009E71D1">
        <w:rPr>
          <w:rFonts w:ascii="Times New Roman" w:hAnsi="Times New Roman"/>
          <w:b/>
          <w:shd w:val="clear" w:color="auto" w:fill="FFFFFF" w:themeFill="background1"/>
        </w:rPr>
        <w:t>Україна, 65072, Одеська обл., місто Одеса, Малиновський район, вул. генерала Петрова, будинок 80</w:t>
      </w:r>
      <w:r w:rsidR="00A9429E" w:rsidRPr="009E71D1">
        <w:rPr>
          <w:rFonts w:ascii="Times New Roman" w:hAnsi="Times New Roman"/>
          <w:b/>
          <w:shd w:val="clear" w:color="auto" w:fill="FFFFFF" w:themeFill="background1"/>
          <w:lang w:val="uk-UA"/>
        </w:rPr>
        <w:t xml:space="preserve">, тел. +38 (048) 762 43 91, </w:t>
      </w:r>
      <w:r w:rsidR="00A9429E" w:rsidRPr="009E71D1">
        <w:rPr>
          <w:rFonts w:ascii="Times New Roman" w:hAnsi="Times New Roman"/>
          <w:b/>
          <w:shd w:val="clear" w:color="auto" w:fill="FFFFFF" w:themeFill="background1"/>
          <w:lang w:val="en-US"/>
        </w:rPr>
        <w:t>e</w:t>
      </w:r>
      <w:r w:rsidR="00A9429E" w:rsidRPr="009E71D1">
        <w:rPr>
          <w:rFonts w:ascii="Times New Roman" w:hAnsi="Times New Roman"/>
          <w:b/>
          <w:shd w:val="clear" w:color="auto" w:fill="FFFFFF" w:themeFill="background1"/>
        </w:rPr>
        <w:t>-</w:t>
      </w:r>
      <w:r w:rsidR="00A9429E" w:rsidRPr="009E71D1">
        <w:rPr>
          <w:rFonts w:ascii="Times New Roman" w:hAnsi="Times New Roman"/>
          <w:b/>
          <w:shd w:val="clear" w:color="auto" w:fill="FFFFFF" w:themeFill="background1"/>
          <w:lang w:val="en-US"/>
        </w:rPr>
        <w:t>mail</w:t>
      </w:r>
      <w:r w:rsidR="00A9429E" w:rsidRPr="009E71D1">
        <w:rPr>
          <w:rFonts w:ascii="Times New Roman" w:hAnsi="Times New Roman"/>
          <w:b/>
          <w:shd w:val="clear" w:color="auto" w:fill="FFFFFF" w:themeFill="background1"/>
        </w:rPr>
        <w:t>:</w:t>
      </w:r>
      <w:r w:rsidR="00A9429E" w:rsidRPr="009E71D1">
        <w:rPr>
          <w:rFonts w:ascii="Times New Roman" w:hAnsi="Times New Roman"/>
          <w:b/>
        </w:rPr>
        <w:t xml:space="preserve"> </w:t>
      </w:r>
      <w:hyperlink r:id="rId7" w:history="1">
        <w:r w:rsidR="00A9429E" w:rsidRPr="009E71D1">
          <w:rPr>
            <w:rStyle w:val="a6"/>
            <w:rFonts w:ascii="Times New Roman" w:hAnsi="Times New Roman"/>
            <w:b/>
            <w:color w:val="auto"/>
            <w:bdr w:val="none" w:sz="0" w:space="0" w:color="auto" w:frame="1"/>
          </w:rPr>
          <w:t>dgp5od@gmail.com</w:t>
        </w:r>
      </w:hyperlink>
    </w:p>
    <w:p w14:paraId="59D545BF" w14:textId="77777777" w:rsidR="00741BA2" w:rsidRPr="00623F04" w:rsidRDefault="00741BA2" w:rsidP="00E62174">
      <w:pPr>
        <w:pStyle w:val="13"/>
        <w:jc w:val="both"/>
        <w:rPr>
          <w:rFonts w:ascii="Times New Roman" w:hAnsi="Times New Roman"/>
          <w:b/>
          <w:bCs/>
          <w:color w:val="000000"/>
          <w:sz w:val="8"/>
          <w:szCs w:val="8"/>
          <w:lang w:val="uk-UA"/>
        </w:rPr>
      </w:pPr>
    </w:p>
    <w:p w14:paraId="65E192FE" w14:textId="77777777" w:rsidR="003351D8" w:rsidRPr="009E71D1" w:rsidRDefault="00E62174" w:rsidP="00E9199B">
      <w:pPr>
        <w:spacing w:after="0" w:line="240" w:lineRule="auto"/>
        <w:ind w:right="-284"/>
        <w:jc w:val="both"/>
        <w:rPr>
          <w:rFonts w:ascii="Times New Roman" w:hAnsi="Times New Roman"/>
          <w:lang w:val="uk-UA" w:eastAsia="ru-RU"/>
        </w:rPr>
      </w:pPr>
      <w:r w:rsidRPr="009E71D1">
        <w:rPr>
          <w:rFonts w:ascii="Times New Roman" w:hAnsi="Times New Roman"/>
          <w:lang w:val="uk-UA" w:eastAsia="ru-RU"/>
        </w:rPr>
        <w:t xml:space="preserve">18. Вимоги до учасників </w:t>
      </w:r>
      <w:r w:rsidR="003351D8" w:rsidRPr="009E71D1">
        <w:rPr>
          <w:rFonts w:ascii="Times New Roman" w:hAnsi="Times New Roman"/>
          <w:lang w:val="uk-UA" w:eastAsia="ru-RU"/>
        </w:rPr>
        <w:t>та спосіб їх підтвердження.</w:t>
      </w:r>
    </w:p>
    <w:p w14:paraId="19D0F59D" w14:textId="77777777" w:rsidR="00077F92" w:rsidRPr="009E71D1" w:rsidRDefault="00077F92" w:rsidP="00077F92">
      <w:pPr>
        <w:spacing w:after="0" w:line="240" w:lineRule="auto"/>
        <w:ind w:right="-284" w:firstLine="567"/>
        <w:jc w:val="both"/>
        <w:rPr>
          <w:rFonts w:ascii="Times New Roman" w:hAnsi="Times New Roman"/>
          <w:lang w:val="uk-UA" w:eastAsia="ru-RU"/>
        </w:rPr>
      </w:pPr>
      <w:r w:rsidRPr="009E71D1">
        <w:rPr>
          <w:rFonts w:ascii="Times New Roman" w:hAnsi="Times New Roman"/>
          <w:lang w:val="uk-UA" w:eastAsia="ru-RU"/>
        </w:rPr>
        <w:t>Закупівля здійснюється у відповідності до вимог Закону України «Про публічні закупівлі»</w:t>
      </w:r>
      <w:r w:rsidRPr="009E71D1">
        <w:rPr>
          <w:rFonts w:ascii="Times New Roman" w:hAnsi="Times New Roman"/>
          <w:lang w:val="uk-UA" w:eastAsia="uk-UA"/>
        </w:rPr>
        <w:t xml:space="preserve"> від 25.12.2015 № 922-</w:t>
      </w:r>
      <w:r w:rsidRPr="009E71D1">
        <w:rPr>
          <w:rFonts w:ascii="Times New Roman" w:hAnsi="Times New Roman"/>
          <w:lang w:eastAsia="uk-UA"/>
        </w:rPr>
        <w:t>VIII</w:t>
      </w:r>
      <w:r w:rsidRPr="009E71D1">
        <w:rPr>
          <w:rFonts w:ascii="Times New Roman" w:hAnsi="Times New Roman"/>
          <w:lang w:val="uk-UA" w:eastAsia="uk-UA"/>
        </w:rPr>
        <w:t xml:space="preserve"> із змінами та доповненнями (далі – Закон). </w:t>
      </w:r>
      <w:r w:rsidRPr="009E71D1">
        <w:rPr>
          <w:rFonts w:ascii="Times New Roman" w:hAnsi="Times New Roman"/>
          <w:lang w:eastAsia="uk-UA"/>
        </w:rPr>
        <w:t>Терміни, які використовуються в цьому оголошенн</w:t>
      </w:r>
      <w:r w:rsidRPr="009E71D1">
        <w:rPr>
          <w:rFonts w:ascii="Times New Roman" w:hAnsi="Times New Roman"/>
          <w:lang w:val="uk-UA" w:eastAsia="uk-UA"/>
        </w:rPr>
        <w:t xml:space="preserve">і </w:t>
      </w:r>
      <w:r w:rsidRPr="009E71D1">
        <w:rPr>
          <w:rFonts w:ascii="Times New Roman" w:hAnsi="Times New Roman"/>
          <w:lang w:eastAsia="uk-UA"/>
        </w:rPr>
        <w:t>вживаються у значенні, наведеному в Законі.</w:t>
      </w:r>
    </w:p>
    <w:p w14:paraId="006B4BA0" w14:textId="77777777" w:rsidR="003351D8" w:rsidRPr="009E71D1" w:rsidRDefault="003351D8" w:rsidP="00E9199B">
      <w:pPr>
        <w:shd w:val="clear" w:color="auto" w:fill="FFFFFF"/>
        <w:autoSpaceDE w:val="0"/>
        <w:autoSpaceDN w:val="0"/>
        <w:adjustRightInd w:val="0"/>
        <w:spacing w:after="0" w:line="240" w:lineRule="auto"/>
        <w:ind w:right="-284"/>
        <w:jc w:val="both"/>
        <w:rPr>
          <w:rFonts w:ascii="Times New Roman" w:hAnsi="Times New Roman"/>
          <w:b/>
          <w:lang w:val="uk-UA" w:eastAsia="ru-RU"/>
        </w:rPr>
      </w:pPr>
      <w:r w:rsidRPr="009E71D1">
        <w:rPr>
          <w:rFonts w:ascii="Times New Roman" w:hAnsi="Times New Roman"/>
          <w:b/>
          <w:lang w:val="uk-UA" w:eastAsia="ru-RU"/>
        </w:rPr>
        <w:t xml:space="preserve">           Учасник повинен завантажити</w:t>
      </w:r>
      <w:r w:rsidRPr="009E71D1">
        <w:rPr>
          <w:rFonts w:ascii="Times New Roman" w:hAnsi="Times New Roman"/>
          <w:b/>
          <w:lang w:val="uk-UA"/>
        </w:rPr>
        <w:t xml:space="preserve"> через електронну систему закупівель</w:t>
      </w:r>
      <w:r w:rsidRPr="009E71D1">
        <w:rPr>
          <w:rFonts w:ascii="Times New Roman" w:hAnsi="Times New Roman"/>
          <w:b/>
          <w:lang w:val="uk-UA" w:eastAsia="ru-RU"/>
        </w:rPr>
        <w:t xml:space="preserve"> в електронному (сканованому) вигляді в складі своєї пропозиції наступні документи</w:t>
      </w:r>
      <w:r w:rsidR="004A0369" w:rsidRPr="009E71D1">
        <w:rPr>
          <w:rFonts w:ascii="Times New Roman" w:hAnsi="Times New Roman"/>
          <w:b/>
          <w:lang w:val="uk-UA" w:eastAsia="ru-RU"/>
        </w:rPr>
        <w:t xml:space="preserve"> (оригінали або завірені учасником належним чином копії документів)</w:t>
      </w:r>
      <w:r w:rsidRPr="009E71D1">
        <w:rPr>
          <w:rFonts w:ascii="Times New Roman" w:hAnsi="Times New Roman"/>
          <w:b/>
          <w:lang w:val="uk-UA" w:eastAsia="ru-RU"/>
        </w:rPr>
        <w:t>:</w:t>
      </w:r>
    </w:p>
    <w:p w14:paraId="2F40E675" w14:textId="491DAFA1" w:rsidR="00737CB6" w:rsidRPr="009E71D1" w:rsidRDefault="00E62174" w:rsidP="00E9199B">
      <w:pPr>
        <w:pStyle w:val="a3"/>
        <w:jc w:val="both"/>
        <w:rPr>
          <w:rFonts w:ascii="Times New Roman" w:hAnsi="Times New Roman"/>
          <w:lang w:val="uk-UA"/>
        </w:rPr>
      </w:pPr>
      <w:r w:rsidRPr="009E71D1">
        <w:rPr>
          <w:rFonts w:ascii="Times New Roman" w:hAnsi="Times New Roman"/>
          <w:lang w:val="uk-UA"/>
        </w:rPr>
        <w:t>18</w:t>
      </w:r>
      <w:r w:rsidR="00E9199B" w:rsidRPr="009E71D1">
        <w:rPr>
          <w:rFonts w:ascii="Times New Roman" w:hAnsi="Times New Roman"/>
          <w:lang w:val="uk-UA"/>
        </w:rPr>
        <w:t>.1.</w:t>
      </w:r>
      <w:r w:rsidR="00861292" w:rsidRPr="009E71D1">
        <w:rPr>
          <w:rFonts w:ascii="Times New Roman" w:hAnsi="Times New Roman"/>
          <w:lang w:val="uk-UA"/>
        </w:rPr>
        <w:t xml:space="preserve"> </w:t>
      </w:r>
      <w:r w:rsidR="00737CB6" w:rsidRPr="009E71D1">
        <w:rPr>
          <w:rFonts w:ascii="Times New Roman" w:hAnsi="Times New Roman"/>
          <w:lang w:val="uk-UA"/>
        </w:rPr>
        <w:t>Інформацію про необхідні технічні, якісні та кількісні характеристики предмета закупівлі (</w:t>
      </w:r>
      <w:r w:rsidR="00737CB6" w:rsidRPr="009E71D1">
        <w:rPr>
          <w:rFonts w:ascii="Times New Roman" w:hAnsi="Times New Roman"/>
          <w:i/>
          <w:lang w:val="uk-UA"/>
        </w:rPr>
        <w:t>інформація надається</w:t>
      </w:r>
      <w:r w:rsidR="00737CB6" w:rsidRPr="009E71D1">
        <w:rPr>
          <w:rFonts w:ascii="Times New Roman" w:hAnsi="Times New Roman"/>
          <w:lang w:val="uk-UA"/>
        </w:rPr>
        <w:t xml:space="preserve"> </w:t>
      </w:r>
      <w:r w:rsidR="00737CB6" w:rsidRPr="009E71D1">
        <w:rPr>
          <w:rFonts w:ascii="Times New Roman" w:hAnsi="Times New Roman"/>
          <w:i/>
          <w:lang w:val="uk-UA"/>
        </w:rPr>
        <w:t>у формі опису згідно додатка №1 до оголошення без зазначення с</w:t>
      </w:r>
      <w:r w:rsidR="007B78D1" w:rsidRPr="009E71D1">
        <w:rPr>
          <w:rFonts w:ascii="Times New Roman" w:hAnsi="Times New Roman"/>
          <w:i/>
          <w:lang w:val="uk-UA"/>
        </w:rPr>
        <w:t>л</w:t>
      </w:r>
      <w:r w:rsidR="00737CB6" w:rsidRPr="009E71D1">
        <w:rPr>
          <w:rFonts w:ascii="Times New Roman" w:hAnsi="Times New Roman"/>
          <w:i/>
          <w:lang w:val="uk-UA"/>
        </w:rPr>
        <w:t>овосполучень «повинні бути», «має бути» тощо</w:t>
      </w:r>
      <w:r w:rsidR="00737CB6" w:rsidRPr="009E71D1">
        <w:rPr>
          <w:rFonts w:ascii="Times New Roman" w:hAnsi="Times New Roman"/>
          <w:lang w:val="uk-UA"/>
        </w:rPr>
        <w:t xml:space="preserve">). </w:t>
      </w:r>
    </w:p>
    <w:p w14:paraId="67D5EC39" w14:textId="77777777" w:rsidR="00E9199B" w:rsidRPr="009E71D1" w:rsidRDefault="00E62174" w:rsidP="00E9199B">
      <w:pPr>
        <w:pStyle w:val="a3"/>
        <w:jc w:val="both"/>
        <w:rPr>
          <w:rFonts w:ascii="Times New Roman" w:hAnsi="Times New Roman"/>
          <w:b/>
          <w:u w:val="single"/>
        </w:rPr>
      </w:pPr>
      <w:r w:rsidRPr="009E71D1">
        <w:rPr>
          <w:rFonts w:ascii="Times New Roman" w:hAnsi="Times New Roman"/>
          <w:lang w:val="uk-UA"/>
        </w:rPr>
        <w:t>18</w:t>
      </w:r>
      <w:r w:rsidR="00DA3ED4" w:rsidRPr="009E71D1">
        <w:rPr>
          <w:rFonts w:ascii="Times New Roman" w:hAnsi="Times New Roman"/>
          <w:lang w:val="uk-UA"/>
        </w:rPr>
        <w:t>.</w:t>
      </w:r>
      <w:r w:rsidRPr="009E71D1">
        <w:rPr>
          <w:rFonts w:ascii="Times New Roman" w:hAnsi="Times New Roman"/>
          <w:lang w:val="uk-UA"/>
        </w:rPr>
        <w:t>2</w:t>
      </w:r>
      <w:r w:rsidR="00741BA2" w:rsidRPr="009E71D1">
        <w:rPr>
          <w:rFonts w:ascii="Times New Roman" w:hAnsi="Times New Roman"/>
          <w:lang w:val="uk-UA"/>
        </w:rPr>
        <w:t>. документи</w:t>
      </w:r>
      <w:r w:rsidR="00E9199B" w:rsidRPr="009E71D1">
        <w:rPr>
          <w:rFonts w:ascii="Times New Roman" w:hAnsi="Times New Roman"/>
          <w:lang w:val="uk-UA"/>
        </w:rPr>
        <w:t>, що підтверджують повноваження посадової особи або представника учасника закупівлі щодо підпису документів пропозиції:</w:t>
      </w:r>
    </w:p>
    <w:p w14:paraId="14D42442" w14:textId="77777777" w:rsidR="006E1731" w:rsidRPr="009E71D1" w:rsidRDefault="006E1731" w:rsidP="006E1731">
      <w:pPr>
        <w:pStyle w:val="a3"/>
        <w:jc w:val="both"/>
        <w:rPr>
          <w:rFonts w:ascii="Times New Roman" w:hAnsi="Times New Roman"/>
        </w:rPr>
      </w:pPr>
      <w:r w:rsidRPr="009E71D1">
        <w:rPr>
          <w:rFonts w:ascii="Times New Roman" w:hAnsi="Times New Roman"/>
          <w:b/>
          <w:u w:val="single"/>
        </w:rPr>
        <w:t xml:space="preserve">для юридичних осіб: </w:t>
      </w:r>
    </w:p>
    <w:p w14:paraId="165B6D52" w14:textId="77777777" w:rsidR="008E67FF" w:rsidRPr="000A2A81" w:rsidRDefault="008E67FF" w:rsidP="008E67FF">
      <w:pPr>
        <w:pStyle w:val="a3"/>
        <w:numPr>
          <w:ilvl w:val="0"/>
          <w:numId w:val="38"/>
        </w:numPr>
        <w:jc w:val="both"/>
        <w:rPr>
          <w:rFonts w:ascii="Times New Roman" w:hAnsi="Times New Roman"/>
        </w:rPr>
      </w:pPr>
      <w:r w:rsidRPr="000A2A81">
        <w:rPr>
          <w:rFonts w:ascii="Times New Roman" w:hAnsi="Times New Roman"/>
        </w:rPr>
        <w:t xml:space="preserve">протокол засновників та/або наказ про призначення (у разі підписання тендерної пропозиції керівником); </w:t>
      </w:r>
    </w:p>
    <w:p w14:paraId="4C7D9644" w14:textId="77777777" w:rsidR="008E67FF" w:rsidRDefault="008E67FF" w:rsidP="008E67FF">
      <w:pPr>
        <w:pStyle w:val="a3"/>
        <w:numPr>
          <w:ilvl w:val="0"/>
          <w:numId w:val="38"/>
        </w:numPr>
        <w:jc w:val="both"/>
        <w:rPr>
          <w:rFonts w:ascii="Times New Roman" w:hAnsi="Times New Roman"/>
        </w:rPr>
      </w:pPr>
      <w:r w:rsidRPr="000A2A81">
        <w:rPr>
          <w:rFonts w:ascii="Times New Roman" w:hAnsi="Times New Roman"/>
        </w:rPr>
        <w:t xml:space="preserve">довіреністю, дорученням (у разі підписання </w:t>
      </w:r>
      <w:r>
        <w:rPr>
          <w:rFonts w:ascii="Times New Roman" w:hAnsi="Times New Roman"/>
        </w:rPr>
        <w:t xml:space="preserve">тендерної </w:t>
      </w:r>
      <w:r w:rsidRPr="000A2A81">
        <w:rPr>
          <w:rFonts w:ascii="Times New Roman" w:hAnsi="Times New Roman"/>
        </w:rPr>
        <w:t>пропозиції іншою уповноваженою особою Учасника) або іншим документом, що підтверджу</w:t>
      </w:r>
      <w:r>
        <w:rPr>
          <w:rFonts w:ascii="Times New Roman" w:hAnsi="Times New Roman"/>
        </w:rPr>
        <w:t>є повноваження посадової особи У</w:t>
      </w:r>
      <w:r w:rsidRPr="000A2A81">
        <w:rPr>
          <w:rFonts w:ascii="Times New Roman" w:hAnsi="Times New Roman"/>
        </w:rPr>
        <w:t>ча</w:t>
      </w:r>
      <w:r>
        <w:rPr>
          <w:rFonts w:ascii="Times New Roman" w:hAnsi="Times New Roman"/>
        </w:rPr>
        <w:t>сника на підписання документів.</w:t>
      </w:r>
    </w:p>
    <w:p w14:paraId="08FA8061" w14:textId="77777777" w:rsidR="008E67FF" w:rsidRDefault="008E67FF" w:rsidP="008E67FF">
      <w:pPr>
        <w:pStyle w:val="a3"/>
        <w:ind w:left="720"/>
        <w:jc w:val="both"/>
        <w:rPr>
          <w:rFonts w:ascii="Times New Roman" w:hAnsi="Times New Roman"/>
        </w:rPr>
      </w:pPr>
      <w:r>
        <w:rPr>
          <w:rFonts w:ascii="Times New Roman" w:hAnsi="Times New Roman"/>
        </w:rPr>
        <w:t>Додатково надається д</w:t>
      </w:r>
      <w:r w:rsidRPr="000A2A81">
        <w:rPr>
          <w:rFonts w:ascii="Times New Roman" w:hAnsi="Times New Roman"/>
        </w:rPr>
        <w:t>окумент, що підтверджує призначення</w:t>
      </w:r>
      <w:r>
        <w:rPr>
          <w:rFonts w:ascii="Times New Roman" w:hAnsi="Times New Roman"/>
        </w:rPr>
        <w:t xml:space="preserve"> особи</w:t>
      </w:r>
      <w:r w:rsidRPr="000A2A81">
        <w:rPr>
          <w:rFonts w:ascii="Times New Roman" w:hAnsi="Times New Roman"/>
        </w:rPr>
        <w:t xml:space="preserve"> </w:t>
      </w:r>
      <w:proofErr w:type="gramStart"/>
      <w:r w:rsidRPr="000A2A81">
        <w:rPr>
          <w:rFonts w:ascii="Times New Roman" w:hAnsi="Times New Roman"/>
        </w:rPr>
        <w:t>на посаду</w:t>
      </w:r>
      <w:proofErr w:type="gramEnd"/>
      <w:r>
        <w:rPr>
          <w:rFonts w:ascii="Times New Roman" w:hAnsi="Times New Roman"/>
        </w:rPr>
        <w:t xml:space="preserve"> в Учасника.</w:t>
      </w:r>
    </w:p>
    <w:p w14:paraId="0D1BBC45" w14:textId="77777777" w:rsidR="008E67FF" w:rsidRPr="000A2A81" w:rsidRDefault="008E67FF" w:rsidP="008E67FF">
      <w:pPr>
        <w:pStyle w:val="a3"/>
        <w:ind w:left="720"/>
        <w:jc w:val="both"/>
        <w:rPr>
          <w:rFonts w:ascii="Times New Roman" w:hAnsi="Times New Roman"/>
        </w:rPr>
      </w:pPr>
      <w:r>
        <w:rPr>
          <w:rFonts w:ascii="Times New Roman" w:hAnsi="Times New Roman"/>
        </w:rPr>
        <w:t>Я</w:t>
      </w:r>
      <w:r w:rsidRPr="000A2A81">
        <w:rPr>
          <w:rFonts w:ascii="Times New Roman" w:hAnsi="Times New Roman"/>
        </w:rPr>
        <w:t>кщо особа, яка підписала тендерну пропозицію, не є посадовою особою Учасника додатково надається сканований оригінал або копія документу, що підтверджує повноваження такої особи на право підпису документів тендерної пропозиції, та взаємовідносини</w:t>
      </w:r>
      <w:r>
        <w:rPr>
          <w:rFonts w:ascii="Times New Roman" w:hAnsi="Times New Roman"/>
        </w:rPr>
        <w:t xml:space="preserve"> між особою та Учасником</w:t>
      </w:r>
      <w:r w:rsidRPr="000A2A81">
        <w:rPr>
          <w:rFonts w:ascii="Times New Roman" w:hAnsi="Times New Roman"/>
        </w:rPr>
        <w:t>.</w:t>
      </w:r>
    </w:p>
    <w:p w14:paraId="7BDB01DC" w14:textId="515E02B7" w:rsidR="006E1731" w:rsidRPr="009E71D1" w:rsidRDefault="006E1731" w:rsidP="006E1731">
      <w:pPr>
        <w:pStyle w:val="a3"/>
        <w:jc w:val="both"/>
        <w:rPr>
          <w:rFonts w:ascii="Times New Roman" w:hAnsi="Times New Roman"/>
          <w:b/>
          <w:u w:val="single"/>
        </w:rPr>
      </w:pPr>
      <w:r w:rsidRPr="009E71D1">
        <w:rPr>
          <w:rFonts w:ascii="Times New Roman" w:hAnsi="Times New Roman"/>
          <w:b/>
          <w:u w:val="single"/>
        </w:rPr>
        <w:t>для фізичних осіб:</w:t>
      </w:r>
    </w:p>
    <w:p w14:paraId="1BE3423F" w14:textId="77777777" w:rsidR="006E1731" w:rsidRPr="009E71D1" w:rsidRDefault="006E1731" w:rsidP="006E1731">
      <w:pPr>
        <w:pStyle w:val="a3"/>
        <w:numPr>
          <w:ilvl w:val="0"/>
          <w:numId w:val="18"/>
        </w:numPr>
        <w:jc w:val="both"/>
        <w:rPr>
          <w:rFonts w:ascii="Times New Roman" w:hAnsi="Times New Roman"/>
        </w:rPr>
      </w:pPr>
      <w:r w:rsidRPr="009E71D1">
        <w:rPr>
          <w:rFonts w:ascii="Times New Roman" w:hAnsi="Times New Roman"/>
        </w:rPr>
        <w:lastRenderedPageBreak/>
        <w:t>повноваження учасника-фізичної особи, у тому числі фізичної особи-підприємця, підтверджуються поданням в складі пропозиції копії або сканованого оригіналу паспорта.</w:t>
      </w:r>
    </w:p>
    <w:p w14:paraId="78711EF5" w14:textId="77777777" w:rsidR="006E1731" w:rsidRPr="009E71D1" w:rsidRDefault="006E1731" w:rsidP="006E1731">
      <w:pPr>
        <w:pStyle w:val="a3"/>
        <w:ind w:left="720"/>
        <w:jc w:val="both"/>
        <w:rPr>
          <w:rFonts w:ascii="Times New Roman" w:hAnsi="Times New Roman"/>
        </w:rPr>
      </w:pPr>
      <w:r w:rsidRPr="009E71D1">
        <w:rPr>
          <w:rFonts w:ascii="Times New Roman" w:hAnsi="Times New Roman"/>
        </w:rPr>
        <w:t xml:space="preserve">На підтвердження надаються </w:t>
      </w:r>
      <w:r w:rsidRPr="009E71D1">
        <w:rPr>
          <w:rFonts w:ascii="Times New Roman" w:hAnsi="Times New Roman"/>
          <w:b/>
        </w:rPr>
        <w:t>копії або скановані оригінали усіх заповнених сторінок паспорту (без обкладинки)</w:t>
      </w:r>
      <w:r w:rsidRPr="009E71D1">
        <w:rPr>
          <w:rFonts w:ascii="Times New Roman" w:eastAsia="Verdana" w:hAnsi="Times New Roman"/>
          <w:color w:val="000000"/>
          <w:kern w:val="24"/>
          <w:lang w:eastAsia="uk-UA"/>
        </w:rPr>
        <w:t xml:space="preserve"> </w:t>
      </w:r>
      <w:r w:rsidRPr="009E71D1">
        <w:rPr>
          <w:rFonts w:ascii="Times New Roman" w:hAnsi="Times New Roman"/>
        </w:rPr>
        <w:t xml:space="preserve">у випадку, якщо такий паспорт оформлено у вигляді книжечки, або </w:t>
      </w:r>
      <w:r w:rsidRPr="009E71D1">
        <w:rPr>
          <w:rFonts w:ascii="Times New Roman" w:hAnsi="Times New Roman"/>
          <w:b/>
          <w:bCs/>
        </w:rPr>
        <w:t xml:space="preserve">двостороння копія або сканований оригінал паспорту </w:t>
      </w:r>
      <w:r w:rsidRPr="009E71D1">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14:paraId="26BDA66D" w14:textId="77777777" w:rsidR="006E1731" w:rsidRPr="009E71D1" w:rsidRDefault="006E1731" w:rsidP="006E1731">
      <w:pPr>
        <w:pStyle w:val="a3"/>
        <w:numPr>
          <w:ilvl w:val="0"/>
          <w:numId w:val="18"/>
        </w:numPr>
        <w:jc w:val="both"/>
        <w:rPr>
          <w:rFonts w:ascii="Times New Roman" w:hAnsi="Times New Roman"/>
        </w:rPr>
      </w:pPr>
      <w:r w:rsidRPr="009E71D1">
        <w:rPr>
          <w:rFonts w:ascii="Times New Roman" w:hAnsi="Times New Roman"/>
        </w:rPr>
        <w:t>довідка про присвоєння ідентифікаційного коду.</w:t>
      </w:r>
    </w:p>
    <w:p w14:paraId="54A65C2B" w14:textId="77777777" w:rsidR="00DA3ED4" w:rsidRPr="00623F04" w:rsidRDefault="00DA3ED4" w:rsidP="00DA3ED4">
      <w:pPr>
        <w:pStyle w:val="a3"/>
        <w:suppressAutoHyphens/>
        <w:ind w:left="720"/>
        <w:jc w:val="both"/>
        <w:rPr>
          <w:rFonts w:ascii="Times New Roman" w:hAnsi="Times New Roman"/>
          <w:sz w:val="8"/>
          <w:szCs w:val="8"/>
        </w:rPr>
      </w:pPr>
    </w:p>
    <w:p w14:paraId="0D2ABCC9" w14:textId="631DCD06" w:rsidR="00E9199B" w:rsidRPr="009E71D1" w:rsidRDefault="00E62174" w:rsidP="00E9199B">
      <w:pPr>
        <w:pStyle w:val="a3"/>
        <w:jc w:val="both"/>
        <w:rPr>
          <w:rFonts w:ascii="Times New Roman" w:hAnsi="Times New Roman"/>
        </w:rPr>
      </w:pPr>
      <w:r w:rsidRPr="009E71D1">
        <w:rPr>
          <w:rFonts w:ascii="Times New Roman" w:hAnsi="Times New Roman"/>
          <w:lang w:val="uk-UA"/>
        </w:rPr>
        <w:t>18</w:t>
      </w:r>
      <w:r w:rsidR="00DA3ED4" w:rsidRPr="009E71D1">
        <w:rPr>
          <w:rFonts w:ascii="Times New Roman" w:hAnsi="Times New Roman"/>
          <w:lang w:val="uk-UA"/>
        </w:rPr>
        <w:t>.</w:t>
      </w:r>
      <w:r w:rsidRPr="009E71D1">
        <w:rPr>
          <w:rFonts w:ascii="Times New Roman" w:hAnsi="Times New Roman"/>
          <w:lang w:val="uk-UA"/>
        </w:rPr>
        <w:t>3</w:t>
      </w:r>
      <w:r w:rsidR="00741BA2" w:rsidRPr="009E71D1">
        <w:rPr>
          <w:rFonts w:ascii="Times New Roman" w:hAnsi="Times New Roman"/>
          <w:lang w:val="uk-UA"/>
        </w:rPr>
        <w:t>. гарантійний</w:t>
      </w:r>
      <w:r w:rsidR="00E9199B" w:rsidRPr="009E71D1">
        <w:rPr>
          <w:rFonts w:ascii="Times New Roman" w:hAnsi="Times New Roman"/>
          <w:lang w:val="uk-UA"/>
        </w:rPr>
        <w:t xml:space="preserve"> </w:t>
      </w:r>
      <w:r w:rsidR="00741BA2" w:rsidRPr="009E71D1">
        <w:rPr>
          <w:rFonts w:ascii="Times New Roman" w:hAnsi="Times New Roman"/>
        </w:rPr>
        <w:t xml:space="preserve">лист </w:t>
      </w:r>
      <w:r w:rsidR="00741BA2" w:rsidRPr="009E71D1">
        <w:rPr>
          <w:rFonts w:ascii="Times New Roman" w:hAnsi="Times New Roman"/>
          <w:lang w:val="uk-UA"/>
        </w:rPr>
        <w:t>– згода</w:t>
      </w:r>
      <w:r w:rsidR="00E9199B" w:rsidRPr="009E71D1">
        <w:rPr>
          <w:rFonts w:ascii="Times New Roman" w:hAnsi="Times New Roman"/>
          <w:lang w:val="uk-UA"/>
        </w:rPr>
        <w:t xml:space="preserve"> з</w:t>
      </w:r>
      <w:r w:rsidR="001B5E90" w:rsidRPr="009E71D1">
        <w:rPr>
          <w:rFonts w:ascii="Times New Roman" w:hAnsi="Times New Roman"/>
        </w:rPr>
        <w:t xml:space="preserve"> проє</w:t>
      </w:r>
      <w:r w:rsidR="00E9199B" w:rsidRPr="009E71D1">
        <w:rPr>
          <w:rFonts w:ascii="Times New Roman" w:hAnsi="Times New Roman"/>
        </w:rPr>
        <w:t>ктом договору</w:t>
      </w:r>
      <w:r w:rsidRPr="009E71D1">
        <w:rPr>
          <w:rFonts w:ascii="Times New Roman" w:hAnsi="Times New Roman"/>
          <w:lang w:val="uk-UA"/>
        </w:rPr>
        <w:t xml:space="preserve"> в довільній формі (</w:t>
      </w:r>
      <w:r w:rsidR="001234BE" w:rsidRPr="009E71D1">
        <w:rPr>
          <w:rFonts w:ascii="Times New Roman" w:hAnsi="Times New Roman"/>
          <w:lang w:val="uk-UA"/>
        </w:rPr>
        <w:t>про</w:t>
      </w:r>
      <w:r w:rsidR="001B5E90" w:rsidRPr="009E71D1">
        <w:rPr>
          <w:rFonts w:ascii="Times New Roman" w:hAnsi="Times New Roman"/>
          <w:lang w:val="uk-UA"/>
        </w:rPr>
        <w:t>є</w:t>
      </w:r>
      <w:r w:rsidR="001234BE" w:rsidRPr="009E71D1">
        <w:rPr>
          <w:rFonts w:ascii="Times New Roman" w:hAnsi="Times New Roman"/>
          <w:lang w:val="uk-UA"/>
        </w:rPr>
        <w:t>кт договору викладений у Додатку №</w:t>
      </w:r>
      <w:r w:rsidRPr="009E71D1">
        <w:rPr>
          <w:rFonts w:ascii="Times New Roman" w:hAnsi="Times New Roman"/>
          <w:lang w:val="uk-UA"/>
        </w:rPr>
        <w:t>2</w:t>
      </w:r>
      <w:r w:rsidR="001234BE" w:rsidRPr="009E71D1">
        <w:rPr>
          <w:rFonts w:ascii="Times New Roman" w:hAnsi="Times New Roman"/>
          <w:lang w:val="uk-UA"/>
        </w:rPr>
        <w:t xml:space="preserve"> до оголошення</w:t>
      </w:r>
      <w:r w:rsidRPr="009E71D1">
        <w:rPr>
          <w:rFonts w:ascii="Times New Roman" w:hAnsi="Times New Roman"/>
          <w:lang w:val="uk-UA"/>
        </w:rPr>
        <w:t>)</w:t>
      </w:r>
      <w:r w:rsidR="00E9199B" w:rsidRPr="009E71D1">
        <w:rPr>
          <w:rFonts w:ascii="Times New Roman" w:hAnsi="Times New Roman"/>
        </w:rPr>
        <w:t>.</w:t>
      </w:r>
    </w:p>
    <w:p w14:paraId="3B99125C" w14:textId="77777777" w:rsidR="002B54A0" w:rsidRPr="00623F04" w:rsidRDefault="002B54A0" w:rsidP="00525C66">
      <w:pPr>
        <w:pStyle w:val="13"/>
        <w:jc w:val="both"/>
        <w:rPr>
          <w:rFonts w:ascii="Times New Roman" w:hAnsi="Times New Roman"/>
          <w:sz w:val="8"/>
          <w:szCs w:val="8"/>
        </w:rPr>
      </w:pPr>
    </w:p>
    <w:p w14:paraId="019B076C" w14:textId="77777777" w:rsidR="009B4E7F" w:rsidRPr="009E71D1" w:rsidRDefault="00E62174" w:rsidP="009B4E7F">
      <w:pPr>
        <w:pStyle w:val="13"/>
        <w:jc w:val="both"/>
        <w:rPr>
          <w:rFonts w:ascii="Times New Roman" w:hAnsi="Times New Roman"/>
        </w:rPr>
      </w:pPr>
      <w:r w:rsidRPr="009E71D1">
        <w:rPr>
          <w:rFonts w:ascii="Times New Roman" w:hAnsi="Times New Roman"/>
        </w:rPr>
        <w:t>18</w:t>
      </w:r>
      <w:r w:rsidR="00DA3ED4" w:rsidRPr="009E71D1">
        <w:rPr>
          <w:rFonts w:ascii="Times New Roman" w:hAnsi="Times New Roman"/>
          <w:lang w:val="uk-UA"/>
        </w:rPr>
        <w:t>.</w:t>
      </w:r>
      <w:r w:rsidRPr="009E71D1">
        <w:rPr>
          <w:rFonts w:ascii="Times New Roman" w:hAnsi="Times New Roman"/>
          <w:lang w:val="uk-UA"/>
        </w:rPr>
        <w:t>4</w:t>
      </w:r>
      <w:r w:rsidR="00E9199B" w:rsidRPr="009E71D1">
        <w:rPr>
          <w:rFonts w:ascii="Times New Roman" w:hAnsi="Times New Roman"/>
          <w:lang w:val="uk-UA"/>
        </w:rPr>
        <w:t>.</w:t>
      </w:r>
      <w:r w:rsidR="00741BA2" w:rsidRPr="009E71D1">
        <w:rPr>
          <w:rFonts w:ascii="Times New Roman" w:hAnsi="Times New Roman"/>
          <w:shd w:val="clear" w:color="auto" w:fill="FFFFFF"/>
          <w:lang w:val="uk-UA"/>
        </w:rPr>
        <w:t xml:space="preserve"> </w:t>
      </w:r>
      <w:r w:rsidR="009B4E7F" w:rsidRPr="009E71D1">
        <w:rPr>
          <w:rFonts w:ascii="Times New Roman" w:hAnsi="Times New Roman"/>
        </w:rPr>
        <w:t xml:space="preserve">Копія або </w:t>
      </w:r>
      <w:r w:rsidR="009B4E7F" w:rsidRPr="009E71D1">
        <w:rPr>
          <w:rFonts w:ascii="Times New Roman" w:hAnsi="Times New Roman"/>
          <w:lang w:val="uk-UA"/>
        </w:rPr>
        <w:t xml:space="preserve">сканований </w:t>
      </w:r>
      <w:r w:rsidR="009B4E7F" w:rsidRPr="009E71D1">
        <w:rPr>
          <w:rFonts w:ascii="Times New Roman" w:hAnsi="Times New Roman"/>
        </w:rPr>
        <w:t xml:space="preserve">оригінал статуту підприємства в останній редакції. </w:t>
      </w:r>
    </w:p>
    <w:p w14:paraId="2EA28A74" w14:textId="77777777" w:rsidR="009B4E7F" w:rsidRPr="009E71D1" w:rsidRDefault="009B4E7F" w:rsidP="009B4E7F">
      <w:pPr>
        <w:pStyle w:val="13"/>
        <w:jc w:val="both"/>
        <w:rPr>
          <w:rFonts w:ascii="Times New Roman" w:hAnsi="Times New Roman"/>
        </w:rPr>
      </w:pPr>
      <w:r w:rsidRPr="009E71D1">
        <w:rPr>
          <w:rFonts w:ascii="Times New Roman" w:hAnsi="Times New Roman"/>
          <w:u w:val="single"/>
          <w:lang w:val="uk-UA"/>
        </w:rPr>
        <w:t>Я</w:t>
      </w:r>
      <w:r w:rsidRPr="009E71D1">
        <w:rPr>
          <w:rFonts w:ascii="Times New Roman" w:hAnsi="Times New Roman"/>
          <w:u w:val="single"/>
        </w:rPr>
        <w:t>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r w:rsidRPr="009E71D1">
        <w:rPr>
          <w:rFonts w:ascii="Times New Roman" w:hAnsi="Times New Roman"/>
        </w:rPr>
        <w:t>.</w:t>
      </w:r>
    </w:p>
    <w:p w14:paraId="2935E37A" w14:textId="22611623" w:rsidR="00525C66" w:rsidRPr="00623F04" w:rsidRDefault="00525C66" w:rsidP="009B4E7F">
      <w:pPr>
        <w:pStyle w:val="13"/>
        <w:jc w:val="both"/>
        <w:rPr>
          <w:rFonts w:ascii="Times New Roman" w:hAnsi="Times New Roman"/>
          <w:sz w:val="8"/>
          <w:szCs w:val="8"/>
        </w:rPr>
      </w:pPr>
    </w:p>
    <w:p w14:paraId="136487A1" w14:textId="77777777" w:rsidR="006E1731" w:rsidRPr="009E71D1" w:rsidRDefault="00E773A4" w:rsidP="006E1731">
      <w:pPr>
        <w:pStyle w:val="13"/>
        <w:jc w:val="both"/>
        <w:rPr>
          <w:rFonts w:ascii="Times New Roman" w:hAnsi="Times New Roman"/>
          <w:lang w:val="uk-UA"/>
        </w:rPr>
      </w:pPr>
      <w:r w:rsidRPr="009E71D1">
        <w:rPr>
          <w:rFonts w:ascii="Times New Roman" w:hAnsi="Times New Roman"/>
          <w:lang w:val="uk-UA"/>
        </w:rPr>
        <w:t>18.5</w:t>
      </w:r>
      <w:r w:rsidR="00E9199B" w:rsidRPr="009E71D1">
        <w:rPr>
          <w:rFonts w:ascii="Times New Roman" w:hAnsi="Times New Roman"/>
          <w:lang w:val="uk-UA"/>
        </w:rPr>
        <w:t xml:space="preserve">. </w:t>
      </w:r>
      <w:r w:rsidR="006E1731" w:rsidRPr="009E71D1">
        <w:rPr>
          <w:rFonts w:ascii="Times New Roman" w:hAnsi="Times New Roman"/>
          <w:lang w:val="uk-UA"/>
        </w:rPr>
        <w:t>Форма «Пропозиція» з ціною (згідно Додатку №3 до оголошення).</w:t>
      </w:r>
    </w:p>
    <w:p w14:paraId="12B3E9D5" w14:textId="77777777" w:rsidR="00737CB6" w:rsidRPr="009E71D1" w:rsidRDefault="00737CB6" w:rsidP="00737CB6">
      <w:pPr>
        <w:pStyle w:val="13"/>
        <w:ind w:firstLine="567"/>
        <w:jc w:val="both"/>
        <w:rPr>
          <w:rFonts w:ascii="Times New Roman" w:hAnsi="Times New Roman"/>
          <w:lang w:val="uk-UA"/>
        </w:rPr>
      </w:pPr>
      <w:r w:rsidRPr="009E71D1">
        <w:rPr>
          <w:rFonts w:ascii="Times New Roman" w:hAnsi="Times New Roman"/>
          <w:lang w:val="uk-UA"/>
        </w:rPr>
        <w:t xml:space="preserve">Ціна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транспортних витрат, витрат на страхування, сплату податків, зборів та інших обов’язкових платежів, усіх інших витрат, необхідних для належного постачання товару за предметом закупівлі, тощо. </w:t>
      </w:r>
    </w:p>
    <w:p w14:paraId="1B1E48A7" w14:textId="77777777" w:rsidR="00AC5941" w:rsidRPr="00623F04" w:rsidRDefault="00AC5941" w:rsidP="006E1731">
      <w:pPr>
        <w:pStyle w:val="13"/>
        <w:jc w:val="both"/>
        <w:rPr>
          <w:rFonts w:ascii="Times New Roman" w:hAnsi="Times New Roman"/>
          <w:sz w:val="8"/>
          <w:szCs w:val="8"/>
          <w:lang w:val="uk-UA"/>
        </w:rPr>
      </w:pPr>
    </w:p>
    <w:p w14:paraId="73D5F1F3" w14:textId="77777777" w:rsidR="00861292" w:rsidRPr="009E71D1" w:rsidRDefault="00E241F0" w:rsidP="00861292">
      <w:pPr>
        <w:pStyle w:val="13"/>
        <w:jc w:val="both"/>
        <w:rPr>
          <w:rFonts w:ascii="Times New Roman" w:hAnsi="Times New Roman"/>
          <w:b/>
          <w:u w:val="single"/>
        </w:rPr>
      </w:pPr>
      <w:r w:rsidRPr="009E71D1">
        <w:rPr>
          <w:rFonts w:ascii="Times New Roman" w:hAnsi="Times New Roman"/>
          <w:lang w:val="uk-UA"/>
        </w:rPr>
        <w:t>18.6.</w:t>
      </w:r>
      <w:r w:rsidR="00861292" w:rsidRPr="009E71D1">
        <w:rPr>
          <w:rFonts w:ascii="Times New Roman" w:hAnsi="Times New Roman"/>
          <w:lang w:val="uk-UA"/>
        </w:rPr>
        <w:t xml:space="preserve"> </w:t>
      </w:r>
      <w:r w:rsidR="00861292" w:rsidRPr="009E71D1">
        <w:rPr>
          <w:rFonts w:ascii="Times New Roman" w:hAnsi="Times New Roman"/>
          <w:b/>
        </w:rPr>
        <w:t>Довідка у довільній формі</w:t>
      </w:r>
      <w:r w:rsidR="00861292" w:rsidRPr="009E71D1">
        <w:rPr>
          <w:rFonts w:ascii="Times New Roman" w:hAnsi="Times New Roman"/>
        </w:rPr>
        <w:t xml:space="preserve">, за підписом уповноваженої особи </w:t>
      </w:r>
      <w:proofErr w:type="gramStart"/>
      <w:r w:rsidR="00861292" w:rsidRPr="009E71D1">
        <w:rPr>
          <w:rFonts w:ascii="Times New Roman" w:hAnsi="Times New Roman"/>
        </w:rPr>
        <w:t>Учасника,  завірена</w:t>
      </w:r>
      <w:proofErr w:type="gramEnd"/>
      <w:r w:rsidR="00861292" w:rsidRPr="009E71D1">
        <w:rPr>
          <w:rFonts w:ascii="Times New Roman" w:hAnsi="Times New Roman"/>
        </w:rPr>
        <w:t xml:space="preserve"> печаткою (у разі використання), з інформацією про виконання аналогічного* договору (не менш одного), </w:t>
      </w:r>
      <w:r w:rsidR="00861292" w:rsidRPr="009E71D1">
        <w:rPr>
          <w:rFonts w:ascii="Times New Roman" w:hAnsi="Times New Roman"/>
          <w:b/>
          <w:u w:val="single"/>
        </w:rPr>
        <w:t>обов’язково вказати:</w:t>
      </w:r>
    </w:p>
    <w:p w14:paraId="71AFFBD3" w14:textId="3A50916F" w:rsidR="00861292" w:rsidRDefault="00861292" w:rsidP="00861292">
      <w:pPr>
        <w:pStyle w:val="a3"/>
        <w:jc w:val="both"/>
        <w:rPr>
          <w:rFonts w:ascii="Times New Roman" w:hAnsi="Times New Roman"/>
        </w:rPr>
      </w:pPr>
      <w:r w:rsidRPr="009E71D1">
        <w:rPr>
          <w:rFonts w:ascii="Times New Roman" w:hAnsi="Times New Roman"/>
        </w:rPr>
        <w:t>-номер договору,</w:t>
      </w:r>
    </w:p>
    <w:p w14:paraId="49EA31A2" w14:textId="77777777" w:rsidR="00B70B2C" w:rsidRPr="009E71D1" w:rsidRDefault="00B70B2C" w:rsidP="00B70B2C">
      <w:pPr>
        <w:pStyle w:val="a3"/>
        <w:jc w:val="both"/>
        <w:rPr>
          <w:rFonts w:ascii="Times New Roman" w:hAnsi="Times New Roman"/>
        </w:rPr>
      </w:pPr>
      <w:r w:rsidRPr="009E71D1">
        <w:rPr>
          <w:rFonts w:ascii="Times New Roman" w:hAnsi="Times New Roman"/>
        </w:rPr>
        <w:t xml:space="preserve">- дату укладання договору, </w:t>
      </w:r>
    </w:p>
    <w:p w14:paraId="075CB3EF" w14:textId="77777777" w:rsidR="00861292" w:rsidRPr="009E71D1" w:rsidRDefault="00737CB6" w:rsidP="00861292">
      <w:pPr>
        <w:pStyle w:val="a3"/>
        <w:jc w:val="both"/>
        <w:rPr>
          <w:rFonts w:ascii="Times New Roman" w:hAnsi="Times New Roman"/>
        </w:rPr>
      </w:pPr>
      <w:r w:rsidRPr="009E71D1">
        <w:rPr>
          <w:rFonts w:ascii="Times New Roman" w:hAnsi="Times New Roman"/>
        </w:rPr>
        <w:t xml:space="preserve">-посилання на </w:t>
      </w:r>
      <w:r w:rsidRPr="009E71D1">
        <w:rPr>
          <w:rFonts w:ascii="Times New Roman" w:hAnsi="Times New Roman"/>
          <w:lang w:val="uk-UA"/>
        </w:rPr>
        <w:t>ідентифікатор закупівлі</w:t>
      </w:r>
      <w:r w:rsidRPr="009E71D1">
        <w:rPr>
          <w:rFonts w:ascii="Times New Roman" w:hAnsi="Times New Roman"/>
        </w:rPr>
        <w:t xml:space="preserve"> в електронній системі закупівель </w:t>
      </w:r>
      <w:r w:rsidR="00861292" w:rsidRPr="009E71D1">
        <w:rPr>
          <w:rFonts w:ascii="Times New Roman" w:hAnsi="Times New Roman"/>
          <w:i/>
        </w:rPr>
        <w:t xml:space="preserve">(зазначається лише </w:t>
      </w:r>
      <w:proofErr w:type="gramStart"/>
      <w:r w:rsidR="00861292" w:rsidRPr="009E71D1">
        <w:rPr>
          <w:rFonts w:ascii="Times New Roman" w:hAnsi="Times New Roman"/>
          <w:i/>
        </w:rPr>
        <w:t>для договору</w:t>
      </w:r>
      <w:proofErr w:type="gramEnd"/>
      <w:r w:rsidR="00861292" w:rsidRPr="009E71D1">
        <w:rPr>
          <w:rFonts w:ascii="Times New Roman" w:hAnsi="Times New Roman"/>
          <w:i/>
        </w:rPr>
        <w:t xml:space="preserve"> з замовником в розумінні вимог Закону, що укладений та оприлюднений в ЕСЗ</w:t>
      </w:r>
      <w:r w:rsidR="00861292" w:rsidRPr="009E71D1">
        <w:rPr>
          <w:rFonts w:ascii="Times New Roman" w:hAnsi="Times New Roman"/>
        </w:rPr>
        <w:t>),</w:t>
      </w:r>
    </w:p>
    <w:p w14:paraId="73E99E85" w14:textId="77777777" w:rsidR="00861292" w:rsidRPr="009E71D1" w:rsidRDefault="00861292" w:rsidP="00861292">
      <w:pPr>
        <w:pStyle w:val="a3"/>
        <w:jc w:val="both"/>
        <w:rPr>
          <w:rFonts w:ascii="Times New Roman" w:hAnsi="Times New Roman"/>
        </w:rPr>
      </w:pPr>
      <w:r w:rsidRPr="009E71D1">
        <w:rPr>
          <w:rFonts w:ascii="Times New Roman" w:hAnsi="Times New Roman"/>
        </w:rPr>
        <w:t xml:space="preserve">- найменування контрагента, </w:t>
      </w:r>
    </w:p>
    <w:p w14:paraId="64735C9C" w14:textId="77777777" w:rsidR="00861292" w:rsidRPr="009E71D1" w:rsidRDefault="00861292" w:rsidP="00861292">
      <w:pPr>
        <w:pStyle w:val="a3"/>
        <w:jc w:val="both"/>
        <w:rPr>
          <w:rFonts w:ascii="Times New Roman" w:hAnsi="Times New Roman"/>
        </w:rPr>
      </w:pPr>
      <w:r w:rsidRPr="009E71D1">
        <w:rPr>
          <w:rFonts w:ascii="Times New Roman" w:hAnsi="Times New Roman"/>
        </w:rPr>
        <w:t>- ідентифікаційний код,</w:t>
      </w:r>
    </w:p>
    <w:p w14:paraId="38B4B619" w14:textId="77777777" w:rsidR="00861292" w:rsidRPr="009E71D1" w:rsidRDefault="00861292" w:rsidP="00861292">
      <w:pPr>
        <w:pStyle w:val="a3"/>
        <w:jc w:val="both"/>
        <w:rPr>
          <w:rFonts w:ascii="Times New Roman" w:hAnsi="Times New Roman"/>
        </w:rPr>
      </w:pPr>
      <w:r w:rsidRPr="009E71D1">
        <w:rPr>
          <w:rFonts w:ascii="Times New Roman" w:hAnsi="Times New Roman"/>
        </w:rPr>
        <w:t>- контактну особу та номер телефону,</w:t>
      </w:r>
    </w:p>
    <w:p w14:paraId="07BAA65E" w14:textId="77777777" w:rsidR="00861292" w:rsidRPr="009E71D1" w:rsidRDefault="00861292" w:rsidP="00861292">
      <w:pPr>
        <w:pStyle w:val="a3"/>
        <w:jc w:val="both"/>
        <w:rPr>
          <w:rFonts w:ascii="Times New Roman" w:hAnsi="Times New Roman"/>
          <w:lang w:val="uk-UA"/>
        </w:rPr>
      </w:pPr>
      <w:r w:rsidRPr="009E71D1">
        <w:rPr>
          <w:rFonts w:ascii="Times New Roman" w:hAnsi="Times New Roman"/>
        </w:rPr>
        <w:t>- строк дії договору</w:t>
      </w:r>
      <w:r w:rsidRPr="009E71D1">
        <w:rPr>
          <w:rFonts w:ascii="Times New Roman" w:hAnsi="Times New Roman"/>
          <w:lang w:val="uk-UA"/>
        </w:rPr>
        <w:t>,</w:t>
      </w:r>
    </w:p>
    <w:p w14:paraId="1E8D09FD" w14:textId="77777777" w:rsidR="00861292" w:rsidRPr="009E71D1" w:rsidRDefault="00861292" w:rsidP="00861292">
      <w:pPr>
        <w:pStyle w:val="a3"/>
        <w:jc w:val="both"/>
        <w:rPr>
          <w:rFonts w:ascii="Times New Roman" w:hAnsi="Times New Roman"/>
        </w:rPr>
      </w:pPr>
      <w:r w:rsidRPr="009E71D1">
        <w:rPr>
          <w:rFonts w:ascii="Times New Roman" w:hAnsi="Times New Roman"/>
          <w:lang w:val="uk-UA"/>
        </w:rPr>
        <w:t>- суму договору</w:t>
      </w:r>
      <w:r w:rsidRPr="009E71D1">
        <w:rPr>
          <w:rFonts w:ascii="Times New Roman" w:hAnsi="Times New Roman"/>
        </w:rPr>
        <w:t>.</w:t>
      </w:r>
    </w:p>
    <w:p w14:paraId="23C4FE56" w14:textId="77777777" w:rsidR="00861292" w:rsidRPr="00623F04" w:rsidRDefault="00861292" w:rsidP="00861292">
      <w:pPr>
        <w:pStyle w:val="a3"/>
        <w:jc w:val="both"/>
        <w:rPr>
          <w:rFonts w:ascii="Times New Roman" w:hAnsi="Times New Roman"/>
          <w:sz w:val="8"/>
          <w:szCs w:val="8"/>
        </w:rPr>
      </w:pPr>
    </w:p>
    <w:p w14:paraId="575DF166" w14:textId="77777777" w:rsidR="00E241F0" w:rsidRPr="009E71D1" w:rsidRDefault="00E241F0" w:rsidP="00E241F0">
      <w:pPr>
        <w:pStyle w:val="a3"/>
        <w:jc w:val="both"/>
        <w:rPr>
          <w:rFonts w:ascii="Times New Roman" w:hAnsi="Times New Roman"/>
        </w:rPr>
      </w:pPr>
      <w:r w:rsidRPr="009E71D1">
        <w:rPr>
          <w:rFonts w:ascii="Times New Roman" w:hAnsi="Times New Roman"/>
        </w:rPr>
        <w:t>В якості документального підтвердження додатково надати:</w:t>
      </w:r>
    </w:p>
    <w:p w14:paraId="4A02ACD2" w14:textId="77777777" w:rsidR="00E241F0" w:rsidRPr="009E71D1" w:rsidRDefault="00E241F0" w:rsidP="00E241F0">
      <w:pPr>
        <w:spacing w:after="0"/>
        <w:jc w:val="both"/>
        <w:rPr>
          <w:rFonts w:ascii="Times New Roman" w:hAnsi="Times New Roman"/>
          <w:u w:val="single"/>
        </w:rPr>
      </w:pPr>
      <w:r w:rsidRPr="009E71D1">
        <w:rPr>
          <w:rFonts w:ascii="Times New Roman" w:hAnsi="Times New Roman"/>
        </w:rPr>
        <w:t>1) сканований(і) оригінал(и) або копію(ї) видаткової(их) накладної(их)</w:t>
      </w:r>
      <w:r w:rsidRPr="009E71D1">
        <w:rPr>
          <w:rFonts w:ascii="Times New Roman" w:hAnsi="Times New Roman"/>
          <w:i/>
        </w:rPr>
        <w:t xml:space="preserve"> </w:t>
      </w:r>
      <w:r w:rsidRPr="009E71D1">
        <w:rPr>
          <w:rFonts w:ascii="Times New Roman" w:hAnsi="Times New Roman"/>
          <w:i/>
          <w:lang w:eastAsia="zh-CN"/>
        </w:rPr>
        <w:t xml:space="preserve">або </w:t>
      </w:r>
      <w:r w:rsidRPr="009E71D1">
        <w:rPr>
          <w:rFonts w:ascii="Times New Roman" w:hAnsi="Times New Roman"/>
          <w:lang w:eastAsia="zh-CN"/>
        </w:rPr>
        <w:t xml:space="preserve">акту(ів) прийому-передачі на поставку </w:t>
      </w:r>
      <w:r w:rsidRPr="009E71D1">
        <w:rPr>
          <w:rFonts w:ascii="Times New Roman" w:hAnsi="Times New Roman"/>
        </w:rPr>
        <w:t xml:space="preserve">товару </w:t>
      </w:r>
      <w:r w:rsidRPr="009E71D1">
        <w:rPr>
          <w:rFonts w:ascii="Times New Roman" w:hAnsi="Times New Roman"/>
          <w:b/>
        </w:rPr>
        <w:t>на повну суму виконання аналогічного договору</w:t>
      </w:r>
      <w:r w:rsidRPr="009E71D1">
        <w:rPr>
          <w:rFonts w:ascii="Times New Roman" w:hAnsi="Times New Roman"/>
        </w:rPr>
        <w:t xml:space="preserve">, інформація щодо якого </w:t>
      </w:r>
      <w:r w:rsidRPr="009E71D1">
        <w:rPr>
          <w:rFonts w:ascii="Times New Roman" w:hAnsi="Times New Roman"/>
          <w:u w:val="single"/>
        </w:rPr>
        <w:t>зазначена в наданій Учасником довідці;</w:t>
      </w:r>
    </w:p>
    <w:p w14:paraId="63ACDB2A" w14:textId="77777777" w:rsidR="00E241F0" w:rsidRPr="009E71D1" w:rsidRDefault="00E241F0" w:rsidP="00E241F0">
      <w:pPr>
        <w:pStyle w:val="a3"/>
        <w:jc w:val="both"/>
        <w:rPr>
          <w:rFonts w:ascii="Times New Roman" w:hAnsi="Times New Roman"/>
          <w:u w:val="single"/>
        </w:rPr>
      </w:pPr>
      <w:r w:rsidRPr="009E71D1">
        <w:rPr>
          <w:rFonts w:ascii="Times New Roman" w:hAnsi="Times New Roman"/>
        </w:rPr>
        <w:t>2) сканований оригінал або копію відгуку (</w:t>
      </w:r>
      <w:r w:rsidRPr="009E71D1">
        <w:rPr>
          <w:rFonts w:ascii="Times New Roman" w:hAnsi="Times New Roman"/>
          <w:i/>
        </w:rPr>
        <w:t>відгук повинен містити посилання на номер договору, зазначеного в довідці, суму поставки товару за договором</w:t>
      </w:r>
      <w:r w:rsidRPr="009E71D1">
        <w:rPr>
          <w:rFonts w:ascii="Times New Roman" w:hAnsi="Times New Roman"/>
        </w:rPr>
        <w:t xml:space="preserve">) від контрагента за аналогічним договором, інформація щодо якого </w:t>
      </w:r>
      <w:r w:rsidRPr="009E71D1">
        <w:rPr>
          <w:rFonts w:ascii="Times New Roman" w:hAnsi="Times New Roman"/>
          <w:u w:val="single"/>
        </w:rPr>
        <w:t>зазначена в наданій Учасником довідці.</w:t>
      </w:r>
    </w:p>
    <w:p w14:paraId="7960C327" w14:textId="77777777" w:rsidR="00E241F0" w:rsidRPr="009E71D1" w:rsidRDefault="00E241F0" w:rsidP="00E241F0">
      <w:pPr>
        <w:pStyle w:val="a3"/>
        <w:jc w:val="both"/>
        <w:rPr>
          <w:rFonts w:ascii="Times New Roman" w:hAnsi="Times New Roman"/>
          <w:u w:val="single"/>
        </w:rPr>
      </w:pPr>
    </w:p>
    <w:p w14:paraId="102BBAC3" w14:textId="686782A4" w:rsidR="00E241F0" w:rsidRPr="00B70B2C" w:rsidRDefault="00E241F0" w:rsidP="00E241F0">
      <w:pPr>
        <w:pStyle w:val="a3"/>
        <w:jc w:val="both"/>
        <w:rPr>
          <w:rFonts w:ascii="Times New Roman" w:hAnsi="Times New Roman"/>
          <w:i/>
          <w:u w:val="single"/>
        </w:rPr>
      </w:pPr>
      <w:r w:rsidRPr="00B70B2C">
        <w:rPr>
          <w:rFonts w:ascii="Times New Roman" w:hAnsi="Times New Roman"/>
          <w:i/>
          <w:u w:val="single"/>
        </w:rPr>
        <w:t xml:space="preserve">* </w:t>
      </w:r>
      <w:r w:rsidR="00B70B2C" w:rsidRPr="00B70B2C">
        <w:rPr>
          <w:rFonts w:ascii="Times New Roman" w:hAnsi="Times New Roman"/>
          <w:i/>
          <w:u w:val="single"/>
        </w:rPr>
        <w:t>Аналогічним є договір на постачання електричної енергії споживачу.</w:t>
      </w:r>
    </w:p>
    <w:p w14:paraId="78A88D99" w14:textId="77777777" w:rsidR="00E241F0" w:rsidRPr="00623F04" w:rsidRDefault="00E241F0" w:rsidP="00E241F0">
      <w:pPr>
        <w:pStyle w:val="a3"/>
        <w:jc w:val="both"/>
        <w:rPr>
          <w:rFonts w:ascii="Times New Roman" w:hAnsi="Times New Roman"/>
          <w:sz w:val="8"/>
          <w:szCs w:val="8"/>
        </w:rPr>
      </w:pPr>
    </w:p>
    <w:p w14:paraId="754D20B6" w14:textId="094F3E31" w:rsidR="00737CB6" w:rsidRPr="009E71D1" w:rsidRDefault="00E241F0" w:rsidP="00E241F0">
      <w:pPr>
        <w:pStyle w:val="a3"/>
        <w:jc w:val="both"/>
        <w:rPr>
          <w:rFonts w:ascii="Times New Roman" w:hAnsi="Times New Roman"/>
          <w:b/>
          <w:i/>
        </w:rPr>
      </w:pPr>
      <w:r w:rsidRPr="009E71D1">
        <w:rPr>
          <w:rFonts w:ascii="Times New Roman" w:hAnsi="Times New Roman"/>
          <w:b/>
          <w:i/>
        </w:rPr>
        <w:t>Учасник надає інформацію щодо аналогічного договору, який виконаний на дату кін</w:t>
      </w:r>
      <w:r w:rsidR="004B7182" w:rsidRPr="009E71D1">
        <w:rPr>
          <w:rFonts w:ascii="Times New Roman" w:hAnsi="Times New Roman"/>
          <w:b/>
          <w:i/>
        </w:rPr>
        <w:t>цевого строку подання пропозицій</w:t>
      </w:r>
      <w:r w:rsidRPr="009E71D1">
        <w:rPr>
          <w:rFonts w:ascii="Times New Roman" w:hAnsi="Times New Roman"/>
          <w:b/>
          <w:i/>
        </w:rPr>
        <w:t>.</w:t>
      </w:r>
    </w:p>
    <w:p w14:paraId="40119D91" w14:textId="77777777" w:rsidR="001B5E90" w:rsidRPr="00623F04" w:rsidRDefault="001B5E90" w:rsidP="00E241F0">
      <w:pPr>
        <w:pStyle w:val="a3"/>
        <w:jc w:val="both"/>
        <w:rPr>
          <w:rFonts w:ascii="Times New Roman" w:hAnsi="Times New Roman"/>
          <w:sz w:val="8"/>
          <w:szCs w:val="8"/>
        </w:rPr>
      </w:pPr>
    </w:p>
    <w:p w14:paraId="4E320208" w14:textId="77777777" w:rsidR="008E67FF" w:rsidRPr="00F108B4" w:rsidRDefault="008D786B" w:rsidP="008E67FF">
      <w:pPr>
        <w:pStyle w:val="13"/>
        <w:jc w:val="both"/>
        <w:rPr>
          <w:rFonts w:ascii="Times New Roman" w:hAnsi="Times New Roman"/>
          <w:kern w:val="18"/>
          <w:lang w:val="uk-UA"/>
        </w:rPr>
      </w:pPr>
      <w:r w:rsidRPr="009E71D1">
        <w:rPr>
          <w:rFonts w:ascii="Times New Roman" w:hAnsi="Times New Roman"/>
        </w:rPr>
        <w:t xml:space="preserve">18.7. </w:t>
      </w:r>
      <w:r w:rsidR="008E67FF" w:rsidRPr="00F108B4">
        <w:rPr>
          <w:rFonts w:ascii="Times New Roman" w:hAnsi="Times New Roman"/>
          <w:kern w:val="18"/>
        </w:rPr>
        <w:t>Лист за підписом уповноваженої особи учасника,</w:t>
      </w:r>
      <w:r w:rsidR="008E67FF" w:rsidRPr="00F108B4">
        <w:rPr>
          <w:rFonts w:ascii="Times New Roman" w:hAnsi="Times New Roman"/>
        </w:rPr>
        <w:t xml:space="preserve"> завірений печаткою (у разі використання), з інформацією</w:t>
      </w:r>
      <w:r w:rsidR="008E67FF" w:rsidRPr="00F108B4">
        <w:rPr>
          <w:rFonts w:ascii="Times New Roman" w:hAnsi="Times New Roman"/>
          <w:kern w:val="18"/>
        </w:rPr>
        <w:t xml:space="preserve"> про те, що</w:t>
      </w:r>
      <w:r w:rsidR="008E67FF" w:rsidRPr="00F108B4">
        <w:rPr>
          <w:rFonts w:ascii="Times New Roman" w:hAnsi="Times New Roman"/>
          <w:kern w:val="18"/>
          <w:lang w:val="uk-UA"/>
        </w:rPr>
        <w:t xml:space="preserve"> </w:t>
      </w:r>
      <w:r w:rsidR="008E67FF" w:rsidRPr="00F108B4">
        <w:rPr>
          <w:rFonts w:ascii="Times New Roman" w:hAnsi="Times New Roman"/>
          <w:color w:val="000000"/>
          <w:lang w:val="uk-UA"/>
        </w:rPr>
        <w:t xml:space="preserve">учасник спрощеної закупівлі, а також кінцевий бенефіціарний(і) власник(и) учасника, виробник(и) товару не є особою(ами), до якої(их) застосовано санкцію у виді заборони на здійснення у неї закупівель товарів, робіт і послуг згідно </w:t>
      </w:r>
      <w:r w:rsidR="008E67FF" w:rsidRPr="00F108B4">
        <w:rPr>
          <w:rFonts w:ascii="Times New Roman" w:hAnsi="Times New Roman"/>
          <w:lang w:val="uk-UA"/>
        </w:rPr>
        <w:t>із</w:t>
      </w:r>
      <w:r w:rsidR="008E67FF" w:rsidRPr="00F108B4">
        <w:rPr>
          <w:rFonts w:ascii="Times New Roman" w:hAnsi="Times New Roman"/>
        </w:rPr>
        <w:t> </w:t>
      </w:r>
      <w:hyperlink r:id="rId8" w:tgtFrame="_blank" w:history="1">
        <w:r w:rsidR="008E67FF" w:rsidRPr="00F108B4">
          <w:rPr>
            <w:rStyle w:val="a6"/>
            <w:rFonts w:ascii="Times New Roman" w:hAnsi="Times New Roman"/>
            <w:color w:val="auto"/>
            <w:u w:val="none"/>
            <w:lang w:val="uk-UA"/>
          </w:rPr>
          <w:t>Законом України</w:t>
        </w:r>
      </w:hyperlink>
      <w:r w:rsidR="008E67FF" w:rsidRPr="00F108B4">
        <w:rPr>
          <w:rFonts w:ascii="Times New Roman" w:hAnsi="Times New Roman"/>
        </w:rPr>
        <w:t> </w:t>
      </w:r>
      <w:r w:rsidR="008E67FF" w:rsidRPr="00F108B4">
        <w:rPr>
          <w:rFonts w:ascii="Times New Roman" w:hAnsi="Times New Roman"/>
          <w:lang w:val="uk-UA"/>
        </w:rPr>
        <w:t xml:space="preserve">"Про санкції" (з урахуванням ст.5 </w:t>
      </w:r>
      <w:hyperlink r:id="rId9" w:tgtFrame="_blank" w:history="1">
        <w:r w:rsidR="008E67FF" w:rsidRPr="00F108B4">
          <w:rPr>
            <w:rStyle w:val="a6"/>
            <w:rFonts w:ascii="Times New Roman" w:hAnsi="Times New Roman"/>
            <w:color w:val="auto"/>
            <w:u w:val="none"/>
            <w:lang w:val="uk-UA"/>
          </w:rPr>
          <w:t>Закону України</w:t>
        </w:r>
      </w:hyperlink>
      <w:r w:rsidR="008E67FF" w:rsidRPr="00F108B4">
        <w:rPr>
          <w:rFonts w:ascii="Times New Roman" w:hAnsi="Times New Roman"/>
        </w:rPr>
        <w:t> </w:t>
      </w:r>
      <w:r w:rsidR="008E67FF" w:rsidRPr="00F108B4">
        <w:rPr>
          <w:rFonts w:ascii="Times New Roman" w:hAnsi="Times New Roman"/>
          <w:lang w:val="uk-UA"/>
        </w:rPr>
        <w:t xml:space="preserve">"Про санкції" та діючих рішень </w:t>
      </w:r>
      <w:r w:rsidR="008E67FF" w:rsidRPr="00F108B4">
        <w:rPr>
          <w:rFonts w:ascii="Times New Roman" w:hAnsi="Times New Roman"/>
          <w:shd w:val="clear" w:color="auto" w:fill="FFFFFF"/>
          <w:lang w:val="uk-UA"/>
        </w:rPr>
        <w:t xml:space="preserve">РНБО України, введеними в дію указом Президента України та затвердженими постановою </w:t>
      </w:r>
      <w:r w:rsidR="008E67FF" w:rsidRPr="00F108B4">
        <w:rPr>
          <w:rFonts w:ascii="Times New Roman" w:hAnsi="Times New Roman"/>
          <w:shd w:val="clear" w:color="auto" w:fill="FFFFFF"/>
        </w:rPr>
        <w:t xml:space="preserve">Верховної Ради України), іншими нормативними актами щодо </w:t>
      </w:r>
      <w:r w:rsidR="008E67FF" w:rsidRPr="00F108B4">
        <w:rPr>
          <w:rFonts w:ascii="Times New Roman" w:hAnsi="Times New Roman"/>
          <w:color w:val="000000"/>
        </w:rPr>
        <w:t>заборони на здійснення закупівель товарів, робіт і послуг.</w:t>
      </w:r>
    </w:p>
    <w:p w14:paraId="0A48F41D" w14:textId="77777777" w:rsidR="00D13201" w:rsidRPr="00623F04" w:rsidRDefault="00D13201" w:rsidP="008A0FAD">
      <w:pPr>
        <w:pStyle w:val="a3"/>
        <w:jc w:val="both"/>
        <w:rPr>
          <w:rFonts w:ascii="Times New Roman" w:hAnsi="Times New Roman"/>
          <w:sz w:val="8"/>
          <w:szCs w:val="8"/>
        </w:rPr>
      </w:pPr>
    </w:p>
    <w:p w14:paraId="554CB518" w14:textId="77777777" w:rsidR="008E67FF" w:rsidRPr="00F108B4" w:rsidRDefault="00D13201" w:rsidP="008E67FF">
      <w:pPr>
        <w:pStyle w:val="a3"/>
        <w:jc w:val="both"/>
        <w:rPr>
          <w:rFonts w:ascii="Times New Roman" w:hAnsi="Times New Roman"/>
          <w:kern w:val="18"/>
        </w:rPr>
      </w:pPr>
      <w:r>
        <w:rPr>
          <w:rFonts w:ascii="Times New Roman" w:hAnsi="Times New Roman"/>
        </w:rPr>
        <w:t xml:space="preserve">18.8. </w:t>
      </w:r>
      <w:r w:rsidR="008E67FF" w:rsidRPr="00F108B4">
        <w:rPr>
          <w:rFonts w:ascii="Times New Roman" w:hAnsi="Times New Roman"/>
          <w:kern w:val="18"/>
        </w:rPr>
        <w:t>Лист за підписом уповноваженої особи учасника,</w:t>
      </w:r>
      <w:r w:rsidR="008E67FF" w:rsidRPr="00F108B4">
        <w:rPr>
          <w:rFonts w:ascii="Times New Roman" w:hAnsi="Times New Roman"/>
        </w:rPr>
        <w:t xml:space="preserve"> завірений печаткою (у разі використання), з інформацією</w:t>
      </w:r>
      <w:r w:rsidR="008E67FF" w:rsidRPr="00F108B4">
        <w:rPr>
          <w:rFonts w:ascii="Times New Roman" w:hAnsi="Times New Roman"/>
          <w:kern w:val="18"/>
        </w:rPr>
        <w:t xml:space="preserve"> про те, що</w:t>
      </w:r>
      <w:r w:rsidR="008E67FF" w:rsidRPr="00F108B4">
        <w:rPr>
          <w:rFonts w:ascii="Times New Roman" w:hAnsi="Times New Roman"/>
          <w:kern w:val="18"/>
          <w:lang w:val="uk-UA"/>
        </w:rPr>
        <w:t xml:space="preserve"> учасник не підпадає під дію умов</w:t>
      </w:r>
      <w:r w:rsidR="008E67FF" w:rsidRPr="00F108B4">
        <w:rPr>
          <w:color w:val="333333"/>
          <w:shd w:val="clear" w:color="auto" w:fill="FFFFFF"/>
          <w:lang w:val="uk-UA"/>
        </w:rPr>
        <w:t xml:space="preserve"> </w:t>
      </w:r>
      <w:r w:rsidR="008E67FF" w:rsidRPr="00F108B4">
        <w:rPr>
          <w:rFonts w:ascii="Times New Roman" w:hAnsi="Times New Roman"/>
          <w:kern w:val="18"/>
          <w:lang w:val="uk-UA"/>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w:t>
      </w:r>
      <w:r w:rsidR="008E67FF" w:rsidRPr="00F108B4">
        <w:rPr>
          <w:rFonts w:ascii="Times New Roman" w:hAnsi="Times New Roman"/>
          <w:kern w:val="18"/>
        </w:rPr>
        <w:t xml:space="preserve">РФ» (далі – Постанова №187) </w:t>
      </w:r>
      <w:r w:rsidR="008E67FF" w:rsidRPr="00F108B4">
        <w:rPr>
          <w:rFonts w:ascii="Times New Roman" w:hAnsi="Times New Roman"/>
          <w:shd w:val="clear" w:color="auto" w:fill="FFFFFF"/>
        </w:rPr>
        <w:t>щодо особи, пов’язаної з державою-агресором (</w:t>
      </w:r>
      <w:r w:rsidR="008E67FF" w:rsidRPr="00F108B4">
        <w:rPr>
          <w:rFonts w:ascii="Times New Roman" w:hAnsi="Times New Roman"/>
          <w:kern w:val="18"/>
        </w:rPr>
        <w:t xml:space="preserve">фізичною та/або юридичною </w:t>
      </w:r>
      <w:proofErr w:type="gramStart"/>
      <w:r w:rsidR="008E67FF" w:rsidRPr="00F108B4">
        <w:rPr>
          <w:rFonts w:ascii="Times New Roman" w:hAnsi="Times New Roman"/>
          <w:kern w:val="18"/>
        </w:rPr>
        <w:t>особою)*</w:t>
      </w:r>
      <w:proofErr w:type="gramEnd"/>
      <w:r w:rsidR="008E67FF" w:rsidRPr="00F108B4">
        <w:rPr>
          <w:rFonts w:ascii="Times New Roman" w:hAnsi="Times New Roman"/>
          <w:kern w:val="18"/>
        </w:rPr>
        <w:t xml:space="preserve">. </w:t>
      </w:r>
    </w:p>
    <w:p w14:paraId="7ACC495C" w14:textId="77777777" w:rsidR="008E67FF" w:rsidRPr="00F108B4" w:rsidRDefault="008E67FF" w:rsidP="008E67FF">
      <w:pPr>
        <w:pStyle w:val="a3"/>
        <w:jc w:val="both"/>
        <w:rPr>
          <w:rFonts w:ascii="Times New Roman" w:hAnsi="Times New Roman"/>
          <w:kern w:val="18"/>
        </w:rPr>
      </w:pPr>
    </w:p>
    <w:p w14:paraId="0A2740FE" w14:textId="77777777" w:rsidR="008E67FF" w:rsidRPr="00F108B4" w:rsidRDefault="008E67FF" w:rsidP="008E67FF">
      <w:pPr>
        <w:pStyle w:val="13"/>
        <w:jc w:val="both"/>
        <w:rPr>
          <w:rFonts w:ascii="Times New Roman" w:hAnsi="Times New Roman"/>
          <w:i/>
          <w:lang w:val="uk-UA"/>
        </w:rPr>
      </w:pPr>
      <w:r w:rsidRPr="00F108B4">
        <w:rPr>
          <w:rFonts w:ascii="Times New Roman" w:hAnsi="Times New Roman"/>
          <w:i/>
        </w:rPr>
        <w:lastRenderedPageBreak/>
        <w:t>*</w:t>
      </w:r>
      <w:r w:rsidRPr="00F108B4">
        <w:rPr>
          <w:rFonts w:ascii="Times New Roman" w:hAnsi="Times New Roman"/>
          <w:i/>
          <w:lang w:val="uk-UA"/>
        </w:rPr>
        <w:t xml:space="preserve">Замовник перевіряє зазначену інформацію на сайті </w:t>
      </w:r>
      <w:hyperlink r:id="rId10" w:history="1">
        <w:r w:rsidRPr="00F108B4">
          <w:rPr>
            <w:rStyle w:val="a6"/>
            <w:rFonts w:ascii="Times New Roman" w:hAnsi="Times New Roman"/>
            <w:i/>
            <w:kern w:val="18"/>
            <w:lang w:val="uk-UA"/>
          </w:rPr>
          <w:t>https://opendatabot.ua/</w:t>
        </w:r>
      </w:hyperlink>
      <w:r w:rsidRPr="00F108B4">
        <w:rPr>
          <w:rFonts w:ascii="Times New Roman" w:hAnsi="Times New Roman"/>
          <w:i/>
          <w:lang w:val="uk-UA"/>
        </w:rPr>
        <w:t>, рекомендуємо учасникам до подання пропозиції перевірити інформацію на зазначеному сайті.</w:t>
      </w:r>
    </w:p>
    <w:p w14:paraId="1EF4F969" w14:textId="77777777" w:rsidR="008E67FF" w:rsidRPr="00623F04" w:rsidRDefault="008E67FF" w:rsidP="008E67FF">
      <w:pPr>
        <w:pStyle w:val="13"/>
        <w:jc w:val="both"/>
        <w:rPr>
          <w:rFonts w:ascii="Times New Roman" w:hAnsi="Times New Roman"/>
          <w:b/>
          <w:sz w:val="8"/>
          <w:szCs w:val="8"/>
          <w:lang w:val="uk-UA"/>
        </w:rPr>
      </w:pPr>
    </w:p>
    <w:p w14:paraId="37110045" w14:textId="77777777" w:rsidR="008E67FF" w:rsidRPr="00F108B4" w:rsidRDefault="008E67FF" w:rsidP="008E67FF">
      <w:pPr>
        <w:pStyle w:val="a3"/>
        <w:jc w:val="both"/>
        <w:rPr>
          <w:rFonts w:ascii="Times New Roman" w:hAnsi="Times New Roman"/>
          <w:kern w:val="18"/>
          <w:lang w:val="uk-UA"/>
        </w:rPr>
      </w:pPr>
      <w:r w:rsidRPr="00F108B4">
        <w:rPr>
          <w:rFonts w:ascii="Times New Roman" w:hAnsi="Times New Roman"/>
          <w:kern w:val="18"/>
          <w:lang w:val="uk-UA"/>
        </w:rPr>
        <w:t xml:space="preserve">У разі якщо при перевірці інформації на сайті </w:t>
      </w:r>
      <w:hyperlink r:id="rId11" w:history="1">
        <w:r w:rsidRPr="00F108B4">
          <w:rPr>
            <w:rStyle w:val="a6"/>
            <w:rFonts w:ascii="Times New Roman" w:hAnsi="Times New Roman"/>
            <w:color w:val="auto"/>
            <w:kern w:val="18"/>
            <w:lang w:val="uk-UA"/>
          </w:rPr>
          <w:t>https://opendatabot.ua/</w:t>
        </w:r>
      </w:hyperlink>
      <w:r w:rsidRPr="00F108B4">
        <w:rPr>
          <w:rFonts w:ascii="Times New Roman" w:hAnsi="Times New Roman"/>
          <w:kern w:val="18"/>
          <w:lang w:val="uk-UA"/>
        </w:rPr>
        <w:t xml:space="preserve"> учасник має достовірну інформацію про те, що на зазначеному сайті визначена інша інформація, та учасник або інші відповідні особи не є такими, що</w:t>
      </w:r>
      <w:r w:rsidRPr="00F108B4">
        <w:rPr>
          <w:rFonts w:ascii="Times New Roman" w:hAnsi="Times New Roman"/>
          <w:shd w:val="clear" w:color="auto" w:fill="FFFFFF"/>
          <w:lang w:val="uk-UA"/>
        </w:rPr>
        <w:t xml:space="preserve"> пов’язані з державою-агресором і не</w:t>
      </w:r>
      <w:r w:rsidRPr="00F108B4">
        <w:rPr>
          <w:rFonts w:ascii="Times New Roman" w:hAnsi="Times New Roman"/>
          <w:kern w:val="18"/>
          <w:lang w:val="uk-UA"/>
        </w:rPr>
        <w:t xml:space="preserve"> підпадають під дію Постанови №187, такий учасник </w:t>
      </w:r>
      <w:r w:rsidRPr="00F108B4">
        <w:rPr>
          <w:rFonts w:ascii="Times New Roman" w:hAnsi="Times New Roman"/>
          <w:shd w:val="clear" w:color="auto" w:fill="FFFFFF"/>
          <w:lang w:val="uk-UA"/>
        </w:rPr>
        <w:t>надає у складі пропозиції</w:t>
      </w:r>
      <w:r w:rsidRPr="00F108B4">
        <w:rPr>
          <w:rFonts w:ascii="Times New Roman" w:hAnsi="Times New Roman"/>
          <w:lang w:val="uk-UA"/>
        </w:rPr>
        <w:t xml:space="preserve"> витяг (повну інформацію) з Єдиного </w:t>
      </w:r>
      <w:r w:rsidRPr="00F108B4">
        <w:rPr>
          <w:rFonts w:ascii="Times New Roman" w:hAnsi="Times New Roman"/>
          <w:shd w:val="clear" w:color="auto" w:fill="FFFFFF"/>
          <w:lang w:val="uk-UA"/>
        </w:rPr>
        <w:t>державного реєстру юридичних осіб, фізичних осіб - підприємців та громадських формувань, що включає відповідну підтверджуючу інформацію.</w:t>
      </w:r>
      <w:r w:rsidRPr="00F108B4">
        <w:rPr>
          <w:rFonts w:ascii="Times New Roman" w:hAnsi="Times New Roman"/>
          <w:b/>
          <w:i/>
          <w:color w:val="000000"/>
          <w:u w:val="single"/>
          <w:lang w:val="uk-UA" w:eastAsia="uk-UA"/>
        </w:rPr>
        <w:t xml:space="preserve"> </w:t>
      </w:r>
      <w:r w:rsidRPr="00F108B4">
        <w:rPr>
          <w:rFonts w:ascii="Times New Roman" w:hAnsi="Times New Roman"/>
          <w:b/>
          <w:i/>
          <w:color w:val="000000"/>
          <w:u w:val="single"/>
          <w:lang w:eastAsia="uk-UA"/>
        </w:rPr>
        <w:t>Документ повинен бути виданий не раніше 30 днів відносно дати його подання.</w:t>
      </w:r>
    </w:p>
    <w:p w14:paraId="0723DFE9" w14:textId="77777777" w:rsidR="008A0FAD" w:rsidRPr="00623F04" w:rsidRDefault="008A0FAD" w:rsidP="008D1878">
      <w:pPr>
        <w:pStyle w:val="a3"/>
        <w:jc w:val="both"/>
        <w:rPr>
          <w:rFonts w:ascii="Times New Roman" w:hAnsi="Times New Roman"/>
          <w:kern w:val="18"/>
          <w:sz w:val="8"/>
          <w:szCs w:val="8"/>
          <w:highlight w:val="cyan"/>
        </w:rPr>
      </w:pPr>
    </w:p>
    <w:p w14:paraId="7A0319BC" w14:textId="77777777" w:rsidR="008E67FF" w:rsidRPr="00F108B4" w:rsidRDefault="00D13201" w:rsidP="008E67FF">
      <w:pPr>
        <w:pStyle w:val="a3"/>
        <w:jc w:val="both"/>
        <w:rPr>
          <w:rFonts w:ascii="Times New Roman" w:hAnsi="Times New Roman"/>
        </w:rPr>
      </w:pPr>
      <w:r>
        <w:rPr>
          <w:rFonts w:ascii="Times New Roman" w:hAnsi="Times New Roman"/>
          <w:kern w:val="18"/>
          <w:lang w:val="uk-UA"/>
        </w:rPr>
        <w:t>18.9</w:t>
      </w:r>
      <w:r w:rsidR="008A0FAD" w:rsidRPr="009E71D1">
        <w:rPr>
          <w:rFonts w:ascii="Times New Roman" w:hAnsi="Times New Roman"/>
          <w:kern w:val="18"/>
          <w:lang w:val="uk-UA"/>
        </w:rPr>
        <w:t xml:space="preserve">. </w:t>
      </w:r>
      <w:r w:rsidR="008E67FF" w:rsidRPr="00F108B4">
        <w:rPr>
          <w:rFonts w:ascii="Times New Roman" w:hAnsi="Times New Roman"/>
          <w:kern w:val="18"/>
        </w:rPr>
        <w:t>Лист за підписом уповноваженої особи учасника,</w:t>
      </w:r>
      <w:r w:rsidR="008E67FF" w:rsidRPr="00F108B4">
        <w:rPr>
          <w:rFonts w:ascii="Times New Roman" w:hAnsi="Times New Roman"/>
        </w:rPr>
        <w:t xml:space="preserve"> завірений печаткою (у разі використання), з інформацією</w:t>
      </w:r>
      <w:r w:rsidR="008E67FF" w:rsidRPr="00F108B4">
        <w:rPr>
          <w:rFonts w:ascii="Times New Roman" w:hAnsi="Times New Roman"/>
          <w:kern w:val="18"/>
        </w:rPr>
        <w:t xml:space="preserve"> про те, що </w:t>
      </w:r>
      <w:r w:rsidR="008E67FF" w:rsidRPr="00F108B4">
        <w:rPr>
          <w:rFonts w:ascii="Times New Roman" w:hAnsi="Times New Roman"/>
          <w:kern w:val="18"/>
          <w:lang w:val="uk-UA"/>
        </w:rPr>
        <w:t xml:space="preserve">учасник не є </w:t>
      </w:r>
      <w:r w:rsidR="008E67FF" w:rsidRPr="00F108B4">
        <w:rPr>
          <w:rFonts w:ascii="Times New Roman" w:hAnsi="Times New Roman"/>
        </w:rPr>
        <w:t>суб’єктом господарювання</w:t>
      </w:r>
      <w:r w:rsidR="008E67FF" w:rsidRPr="00F108B4">
        <w:rPr>
          <w:rFonts w:ascii="Times New Roman" w:hAnsi="Times New Roman"/>
          <w:lang w:val="uk-UA"/>
        </w:rPr>
        <w:t>*</w:t>
      </w:r>
      <w:r w:rsidR="008E67FF" w:rsidRPr="00F108B4">
        <w:rPr>
          <w:rFonts w:ascii="Times New Roman" w:hAnsi="Times New Roman"/>
        </w:rPr>
        <w:t>, місцезнаходження (місце проживання) якого</w:t>
      </w:r>
      <w:r w:rsidR="008E67FF" w:rsidRPr="00F108B4">
        <w:rPr>
          <w:rFonts w:ascii="Times New Roman" w:hAnsi="Times New Roman"/>
          <w:lang w:val="uk-UA"/>
        </w:rPr>
        <w:t xml:space="preserve"> внесено до</w:t>
      </w:r>
      <w:r w:rsidR="008E67FF" w:rsidRPr="00F108B4">
        <w:rPr>
          <w:rFonts w:ascii="Times New Roman" w:hAnsi="Times New Roman"/>
        </w:rPr>
        <w:t xml:space="preserve"> </w:t>
      </w:r>
      <w:hyperlink r:id="rId12" w:tgtFrame="_blank" w:history="1">
        <w:r w:rsidR="008E67FF" w:rsidRPr="00F108B4">
          <w:rPr>
            <w:rStyle w:val="a6"/>
            <w:rFonts w:ascii="Times New Roman" w:hAnsi="Times New Roman"/>
            <w:color w:val="auto"/>
            <w:u w:val="none"/>
            <w:shd w:val="clear" w:color="auto" w:fill="FFFFFF"/>
            <w:lang w:val="uk-UA"/>
          </w:rPr>
          <w:t>Перелік</w:t>
        </w:r>
        <w:r w:rsidR="008E67FF" w:rsidRPr="00F108B4">
          <w:rPr>
            <w:rStyle w:val="a6"/>
            <w:rFonts w:ascii="Times New Roman" w:hAnsi="Times New Roman"/>
            <w:color w:val="auto"/>
            <w:u w:val="none"/>
            <w:shd w:val="clear" w:color="auto" w:fill="FFFFFF"/>
          </w:rPr>
          <w:t>у</w:t>
        </w:r>
        <w:r w:rsidR="008E67FF" w:rsidRPr="00F108B4">
          <w:rPr>
            <w:rStyle w:val="a6"/>
            <w:rFonts w:ascii="Times New Roman" w:hAnsi="Times New Roman"/>
            <w:color w:val="auto"/>
            <w:u w:val="none"/>
            <w:shd w:val="clear" w:color="auto" w:fill="FFFFFF"/>
            <w:lang w:val="uk-UA"/>
          </w:rPr>
          <w:t xml:space="preserve"> територіальних громад</w:t>
        </w:r>
      </w:hyperlink>
      <w:r w:rsidR="008E67FF" w:rsidRPr="00F108B4">
        <w:rPr>
          <w:rFonts w:ascii="Times New Roman" w:hAnsi="Times New Roman"/>
          <w:shd w:val="clear" w:color="auto" w:fill="FFFFFF"/>
          <w:lang w:val="uk-UA"/>
        </w:rPr>
        <w:t>, які розташовані у районах проведення воєнних (бойових) дій, або які перебувають в тимчасовій окупації, оточенні (блокуванні)</w:t>
      </w:r>
      <w:r w:rsidR="008E67FF" w:rsidRPr="00F108B4">
        <w:rPr>
          <w:rFonts w:ascii="Times New Roman" w:hAnsi="Times New Roman"/>
          <w:shd w:val="clear" w:color="auto" w:fill="FFFFFF"/>
        </w:rPr>
        <w:t xml:space="preserve">, затвердженого згідно </w:t>
      </w:r>
      <w:r w:rsidR="008E67FF" w:rsidRPr="00F108B4">
        <w:rPr>
          <w:rFonts w:ascii="Times New Roman" w:hAnsi="Times New Roman"/>
          <w:shd w:val="clear" w:color="auto" w:fill="FFFFFF"/>
          <w:lang w:val="uk-UA"/>
        </w:rPr>
        <w:t>наказу Мінреінтеграції від 25.04.2022 р. №75</w:t>
      </w:r>
      <w:r w:rsidR="008E67FF" w:rsidRPr="00F108B4">
        <w:rPr>
          <w:rFonts w:ascii="Times New Roman" w:hAnsi="Times New Roman"/>
          <w:shd w:val="clear" w:color="auto" w:fill="FFFFFF"/>
        </w:rPr>
        <w:t xml:space="preserve"> (далі – Перелік) </w:t>
      </w:r>
      <w:r w:rsidR="008E67FF" w:rsidRPr="00F108B4">
        <w:rPr>
          <w:rFonts w:ascii="Times New Roman" w:hAnsi="Times New Roman"/>
        </w:rPr>
        <w:t>станом на дату подання пропозиції (</w:t>
      </w:r>
      <w:r w:rsidR="008E67FF" w:rsidRPr="00F108B4">
        <w:rPr>
          <w:rFonts w:ascii="Times New Roman" w:hAnsi="Times New Roman"/>
          <w:i/>
        </w:rPr>
        <w:t>ураховується дата завантаження пропозиції в ЕСЗ, а саме накладання КЕП/УЕП на пропозицію</w:t>
      </w:r>
      <w:r w:rsidR="008E67FF" w:rsidRPr="00F108B4">
        <w:rPr>
          <w:rFonts w:ascii="Times New Roman" w:hAnsi="Times New Roman"/>
        </w:rPr>
        <w:t>)</w:t>
      </w:r>
      <w:r w:rsidR="008E67FF" w:rsidRPr="00F108B4">
        <w:rPr>
          <w:rFonts w:ascii="Times New Roman" w:hAnsi="Times New Roman"/>
          <w:shd w:val="clear" w:color="auto" w:fill="FFFFFF"/>
        </w:rPr>
        <w:t>.</w:t>
      </w:r>
    </w:p>
    <w:p w14:paraId="63FF4851" w14:textId="77777777" w:rsidR="008E67FF" w:rsidRPr="00623F04" w:rsidRDefault="008E67FF" w:rsidP="008E67FF">
      <w:pPr>
        <w:pStyle w:val="13"/>
        <w:jc w:val="both"/>
        <w:rPr>
          <w:rFonts w:ascii="Times New Roman" w:hAnsi="Times New Roman"/>
          <w:sz w:val="8"/>
          <w:szCs w:val="8"/>
        </w:rPr>
      </w:pPr>
    </w:p>
    <w:p w14:paraId="5386318D" w14:textId="77777777" w:rsidR="008E67FF" w:rsidRPr="00F108B4" w:rsidRDefault="008E67FF" w:rsidP="008E67FF">
      <w:pPr>
        <w:pStyle w:val="13"/>
        <w:jc w:val="both"/>
        <w:rPr>
          <w:rFonts w:ascii="Times New Roman" w:hAnsi="Times New Roman"/>
          <w:i/>
          <w:shd w:val="clear" w:color="auto" w:fill="FFFFFF"/>
        </w:rPr>
      </w:pPr>
      <w:r w:rsidRPr="00F108B4">
        <w:rPr>
          <w:rFonts w:ascii="Times New Roman" w:hAnsi="Times New Roman"/>
          <w:i/>
          <w:shd w:val="clear" w:color="auto" w:fill="FFFFFF"/>
          <w:lang w:val="uk-UA"/>
        </w:rPr>
        <w:t>*Замовник перевіряє інформацію щодо учасника на сайті Мінреінтеграції</w:t>
      </w:r>
      <w:r w:rsidRPr="00F108B4">
        <w:rPr>
          <w:i/>
        </w:rPr>
        <w:t xml:space="preserve"> </w:t>
      </w:r>
      <w:hyperlink r:id="rId13" w:history="1">
        <w:r w:rsidRPr="00F108B4">
          <w:rPr>
            <w:rStyle w:val="a6"/>
            <w:rFonts w:ascii="Times New Roman" w:hAnsi="Times New Roman"/>
            <w:i/>
            <w:color w:val="auto"/>
            <w:u w:val="none"/>
            <w:shd w:val="clear" w:color="auto" w:fill="FFFFFF"/>
            <w:lang w:val="uk-UA"/>
          </w:rPr>
          <w:t>https://minre.gov.ua/</w:t>
        </w:r>
      </w:hyperlink>
      <w:r>
        <w:rPr>
          <w:rStyle w:val="a6"/>
          <w:rFonts w:ascii="Times New Roman" w:hAnsi="Times New Roman"/>
          <w:i/>
          <w:color w:val="auto"/>
          <w:u w:val="none"/>
          <w:shd w:val="clear" w:color="auto" w:fill="FFFFFF"/>
          <w:lang w:val="uk-UA"/>
        </w:rPr>
        <w:t xml:space="preserve"> згідно Переліку</w:t>
      </w:r>
      <w:r w:rsidRPr="00F108B4">
        <w:rPr>
          <w:rFonts w:ascii="Times New Roman" w:hAnsi="Times New Roman"/>
          <w:i/>
          <w:shd w:val="clear" w:color="auto" w:fill="FFFFFF"/>
          <w:lang w:val="uk-UA"/>
        </w:rPr>
        <w:t>.</w:t>
      </w:r>
    </w:p>
    <w:p w14:paraId="3A82D955" w14:textId="77777777" w:rsidR="008E67FF" w:rsidRPr="00623F04" w:rsidRDefault="008E67FF" w:rsidP="008E67FF">
      <w:pPr>
        <w:pStyle w:val="a3"/>
        <w:jc w:val="both"/>
        <w:rPr>
          <w:rFonts w:ascii="Times New Roman" w:hAnsi="Times New Roman"/>
          <w:kern w:val="18"/>
          <w:sz w:val="8"/>
          <w:szCs w:val="8"/>
        </w:rPr>
      </w:pPr>
    </w:p>
    <w:p w14:paraId="2DA5419E" w14:textId="3AA57C4B" w:rsidR="008E67FF" w:rsidRDefault="00A9189E" w:rsidP="008E67FF">
      <w:pPr>
        <w:pStyle w:val="a3"/>
        <w:jc w:val="both"/>
        <w:rPr>
          <w:rFonts w:ascii="Times New Roman" w:hAnsi="Times New Roman"/>
          <w:lang w:val="uk-UA"/>
        </w:rPr>
      </w:pPr>
      <w:r w:rsidRPr="009E71D1">
        <w:rPr>
          <w:rFonts w:ascii="Times New Roman" w:hAnsi="Times New Roman"/>
          <w:kern w:val="18"/>
        </w:rPr>
        <w:t>1</w:t>
      </w:r>
      <w:r w:rsidR="008A0FAD" w:rsidRPr="009E71D1">
        <w:rPr>
          <w:rFonts w:ascii="Times New Roman" w:hAnsi="Times New Roman"/>
          <w:kern w:val="18"/>
        </w:rPr>
        <w:t>8.</w:t>
      </w:r>
      <w:r w:rsidR="00D13201">
        <w:rPr>
          <w:rFonts w:ascii="Times New Roman" w:hAnsi="Times New Roman"/>
          <w:kern w:val="18"/>
        </w:rPr>
        <w:t>10.</w:t>
      </w:r>
      <w:r w:rsidRPr="009E71D1">
        <w:rPr>
          <w:rFonts w:ascii="Times New Roman" w:hAnsi="Times New Roman"/>
          <w:kern w:val="18"/>
        </w:rPr>
        <w:t xml:space="preserve"> </w:t>
      </w:r>
      <w:r w:rsidR="008E67FF" w:rsidRPr="008E67FF">
        <w:rPr>
          <w:rFonts w:ascii="Times New Roman" w:hAnsi="Times New Roman"/>
          <w:kern w:val="18"/>
          <w:lang w:val="uk-UA"/>
        </w:rPr>
        <w:t>Л</w:t>
      </w:r>
      <w:r w:rsidR="008E67FF" w:rsidRPr="008E67FF">
        <w:rPr>
          <w:rFonts w:ascii="Times New Roman" w:hAnsi="Times New Roman"/>
          <w:lang w:val="uk-UA"/>
        </w:rPr>
        <w:t xml:space="preserve">ист </w:t>
      </w:r>
      <w:r w:rsidR="008E67FF" w:rsidRPr="008E67FF">
        <w:rPr>
          <w:rFonts w:ascii="Times New Roman" w:hAnsi="Times New Roman"/>
          <w:kern w:val="18"/>
        </w:rPr>
        <w:t>за підписом уповноваженої особи учасника,</w:t>
      </w:r>
      <w:r w:rsidR="008E67FF" w:rsidRPr="008E67FF">
        <w:rPr>
          <w:rFonts w:ascii="Times New Roman" w:hAnsi="Times New Roman"/>
        </w:rPr>
        <w:t xml:space="preserve"> завірений печаткою (у разі використання)</w:t>
      </w:r>
      <w:r w:rsidR="008E67FF" w:rsidRPr="008E67FF">
        <w:rPr>
          <w:rFonts w:ascii="Times New Roman" w:hAnsi="Times New Roman"/>
          <w:lang w:val="uk-UA"/>
        </w:rPr>
        <w:t xml:space="preserve">, </w:t>
      </w:r>
      <w:r w:rsidR="008E67FF" w:rsidRPr="008E67FF">
        <w:rPr>
          <w:rFonts w:ascii="Times New Roman" w:hAnsi="Times New Roman"/>
        </w:rPr>
        <w:t xml:space="preserve">відповідно до </w:t>
      </w:r>
      <w:r w:rsidR="008E67FF" w:rsidRPr="008E67FF">
        <w:rPr>
          <w:rFonts w:ascii="Times New Roman" w:hAnsi="Times New Roman"/>
          <w:lang w:val="uk-UA"/>
        </w:rPr>
        <w:t>Додатка №4 до оголошення про проведення спрощеної закупівлі.</w:t>
      </w:r>
    </w:p>
    <w:p w14:paraId="799E2AF3" w14:textId="43E2A716" w:rsidR="00623F04" w:rsidRPr="00623F04" w:rsidRDefault="00623F04" w:rsidP="008E67FF">
      <w:pPr>
        <w:pStyle w:val="a3"/>
        <w:jc w:val="both"/>
        <w:rPr>
          <w:rFonts w:ascii="Times New Roman" w:hAnsi="Times New Roman"/>
          <w:sz w:val="8"/>
          <w:szCs w:val="8"/>
          <w:lang w:val="uk-UA"/>
        </w:rPr>
      </w:pPr>
    </w:p>
    <w:p w14:paraId="6930C5BD" w14:textId="1549F84E" w:rsidR="00623F04" w:rsidRDefault="00623F04" w:rsidP="008E67FF">
      <w:pPr>
        <w:pStyle w:val="a3"/>
        <w:jc w:val="both"/>
        <w:rPr>
          <w:rFonts w:ascii="Times New Roman" w:hAnsi="Times New Roman"/>
          <w:kern w:val="18"/>
        </w:rPr>
      </w:pPr>
      <w:r>
        <w:rPr>
          <w:rFonts w:ascii="Times New Roman" w:hAnsi="Times New Roman"/>
          <w:lang w:val="uk-UA"/>
        </w:rPr>
        <w:t>18.11.</w:t>
      </w:r>
      <w:r w:rsidRPr="00623F04">
        <w:rPr>
          <w:rFonts w:ascii="Times New Roman" w:hAnsi="Times New Roman"/>
        </w:rPr>
        <w:t xml:space="preserve"> </w:t>
      </w:r>
      <w:r w:rsidRPr="000A2A81">
        <w:rPr>
          <w:rFonts w:ascii="Times New Roman" w:hAnsi="Times New Roman"/>
        </w:rPr>
        <w:t xml:space="preserve">Лист в довільній формі за підписом уповноваженої особи Учасника,  завірений печаткою (у разі використання), з інформацією </w:t>
      </w:r>
      <w:r w:rsidRPr="000A2A81">
        <w:rPr>
          <w:rFonts w:ascii="Times New Roman" w:hAnsi="Times New Roman"/>
          <w:color w:val="000000"/>
        </w:rPr>
        <w:t xml:space="preserve">про те, що на офіційному веб-сайті НКРЕКП оприлюднено прийняте рішення про видачу ліцензії </w:t>
      </w:r>
      <w:r w:rsidRPr="000A2A81">
        <w:rPr>
          <w:rFonts w:ascii="Times New Roman" w:hAnsi="Times New Roman"/>
        </w:rPr>
        <w:t>на право провадження господарської діяльності</w:t>
      </w:r>
      <w:r w:rsidRPr="000A2A81">
        <w:rPr>
          <w:rFonts w:ascii="Times New Roman" w:hAnsi="Times New Roman"/>
          <w:color w:val="000000"/>
        </w:rPr>
        <w:t xml:space="preserve"> з постачання електричної енергії споживачу (з зазначенням номеру та дати відповідної Постанови НКРЕКП), до якого додається роздруківка з сайту НКРЕКП, або копія Постанови  про видачу ліцензії </w:t>
      </w:r>
      <w:r w:rsidRPr="000A2A81">
        <w:rPr>
          <w:rFonts w:ascii="Times New Roman" w:hAnsi="Times New Roman"/>
        </w:rPr>
        <w:t>на право провадження господарської діяльності</w:t>
      </w:r>
      <w:r w:rsidRPr="000A2A81">
        <w:rPr>
          <w:rFonts w:ascii="Times New Roman" w:hAnsi="Times New Roman"/>
          <w:color w:val="000000"/>
        </w:rPr>
        <w:t xml:space="preserve"> з постачання електричної енергії споживачу.</w:t>
      </w:r>
    </w:p>
    <w:p w14:paraId="357BFF60" w14:textId="77777777" w:rsidR="008E67FF" w:rsidRPr="00623F04" w:rsidRDefault="008E67FF" w:rsidP="008E67FF">
      <w:pPr>
        <w:pStyle w:val="a3"/>
        <w:jc w:val="both"/>
        <w:rPr>
          <w:rFonts w:ascii="Times New Roman" w:hAnsi="Times New Roman"/>
          <w:kern w:val="18"/>
          <w:sz w:val="8"/>
          <w:szCs w:val="8"/>
        </w:rPr>
      </w:pPr>
    </w:p>
    <w:p w14:paraId="2AECE951" w14:textId="27FD7E2F" w:rsidR="006E1731" w:rsidRPr="009E71D1" w:rsidRDefault="00623F04" w:rsidP="008E67FF">
      <w:pPr>
        <w:pStyle w:val="a3"/>
        <w:jc w:val="both"/>
        <w:rPr>
          <w:rFonts w:ascii="Times New Roman" w:hAnsi="Times New Roman"/>
        </w:rPr>
      </w:pPr>
      <w:r>
        <w:rPr>
          <w:rFonts w:ascii="Times New Roman" w:hAnsi="Times New Roman"/>
          <w:kern w:val="18"/>
        </w:rPr>
        <w:t>18.</w:t>
      </w:r>
      <w:proofErr w:type="gramStart"/>
      <w:r>
        <w:rPr>
          <w:rFonts w:ascii="Times New Roman" w:hAnsi="Times New Roman"/>
          <w:kern w:val="18"/>
        </w:rPr>
        <w:t>12</w:t>
      </w:r>
      <w:r w:rsidR="008E67FF">
        <w:rPr>
          <w:rFonts w:ascii="Times New Roman" w:hAnsi="Times New Roman"/>
          <w:kern w:val="18"/>
        </w:rPr>
        <w:t>.</w:t>
      </w:r>
      <w:r w:rsidR="006E1731" w:rsidRPr="009E71D1">
        <w:rPr>
          <w:rFonts w:ascii="Times New Roman" w:hAnsi="Times New Roman"/>
        </w:rPr>
        <w:t>Вимоги</w:t>
      </w:r>
      <w:proofErr w:type="gramEnd"/>
      <w:r w:rsidR="006E1731" w:rsidRPr="009E71D1">
        <w:rPr>
          <w:rFonts w:ascii="Times New Roman" w:hAnsi="Times New Roman"/>
        </w:rPr>
        <w:t xml:space="preserve"> до оформлення та подання пропозиції:</w:t>
      </w:r>
    </w:p>
    <w:p w14:paraId="621DB7A6" w14:textId="77777777" w:rsidR="009B4E7F" w:rsidRPr="009E71D1" w:rsidRDefault="009B4E7F" w:rsidP="009B4E7F">
      <w:pPr>
        <w:pStyle w:val="13"/>
        <w:ind w:firstLine="567"/>
        <w:jc w:val="both"/>
        <w:rPr>
          <w:rFonts w:ascii="Times New Roman" w:hAnsi="Times New Roman"/>
          <w:lang w:val="uk-UA"/>
        </w:rPr>
      </w:pPr>
      <w:r w:rsidRPr="009E71D1">
        <w:rPr>
          <w:rFonts w:ascii="Times New Roman" w:hAnsi="Times New Roman"/>
        </w:rPr>
        <w:t>Кожен учасник має право подати тільки одну пропозицію</w:t>
      </w:r>
      <w:r w:rsidRPr="009E71D1">
        <w:rPr>
          <w:rFonts w:ascii="Times New Roman" w:hAnsi="Times New Roman"/>
          <w:lang w:val="uk-UA"/>
        </w:rPr>
        <w:t>.</w:t>
      </w:r>
    </w:p>
    <w:p w14:paraId="291B507F" w14:textId="77777777" w:rsidR="009B4E7F" w:rsidRPr="009E71D1" w:rsidRDefault="009B4E7F" w:rsidP="009B4E7F">
      <w:pPr>
        <w:pStyle w:val="13"/>
        <w:ind w:firstLine="567"/>
        <w:jc w:val="both"/>
        <w:rPr>
          <w:rFonts w:ascii="Times New Roman" w:hAnsi="Times New Roman"/>
        </w:rPr>
      </w:pPr>
      <w:r w:rsidRPr="009E71D1">
        <w:rPr>
          <w:rFonts w:ascii="Times New Roman" w:hAnsi="Times New Roman"/>
          <w:lang w:val="uk-UA"/>
        </w:rPr>
        <w:t>П</w:t>
      </w:r>
      <w:r w:rsidRPr="009E71D1">
        <w:rPr>
          <w:rFonts w:ascii="Times New Roman" w:hAnsi="Times New Roman"/>
        </w:rPr>
        <w:t>ропозиції повинні бути складені українською мовою. 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7EBCEE9" w14:textId="77777777" w:rsidR="009B4E7F" w:rsidRPr="009E71D1" w:rsidRDefault="009B4E7F" w:rsidP="009B4E7F">
      <w:pPr>
        <w:pStyle w:val="13"/>
        <w:ind w:firstLine="567"/>
        <w:jc w:val="both"/>
        <w:rPr>
          <w:rFonts w:ascii="Times New Roman" w:hAnsi="Times New Roman"/>
        </w:rPr>
      </w:pPr>
      <w:r w:rsidRPr="009E71D1">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C6D9204" w14:textId="77777777" w:rsidR="009B4E7F" w:rsidRPr="009E71D1" w:rsidRDefault="009B4E7F" w:rsidP="009B4E7F">
      <w:pPr>
        <w:pStyle w:val="13"/>
        <w:ind w:firstLine="567"/>
        <w:jc w:val="both"/>
        <w:rPr>
          <w:rFonts w:ascii="Times New Roman" w:hAnsi="Times New Roman"/>
        </w:rPr>
      </w:pPr>
      <w:r w:rsidRPr="009E71D1">
        <w:rPr>
          <w:rFonts w:ascii="Times New Roman" w:hAnsi="Times New Roman"/>
        </w:rPr>
        <w:t xml:space="preserve">Документи, що надаються (завантажуються) у складі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14:paraId="22878756" w14:textId="0CF9F121" w:rsidR="009B4E7F" w:rsidRPr="009E71D1" w:rsidRDefault="009B4E7F" w:rsidP="009B4E7F">
      <w:pPr>
        <w:suppressAutoHyphens/>
        <w:spacing w:after="0" w:line="240" w:lineRule="atLeast"/>
        <w:ind w:firstLine="288"/>
        <w:jc w:val="both"/>
        <w:rPr>
          <w:rFonts w:ascii="Times New Roman" w:hAnsi="Times New Roman"/>
          <w:iCs/>
          <w:lang w:eastAsia="ru-RU"/>
        </w:rPr>
      </w:pPr>
      <w:r w:rsidRPr="009E71D1">
        <w:rPr>
          <w:rFonts w:ascii="Times New Roman" w:hAnsi="Times New Roman"/>
          <w:iCs/>
          <w:lang w:eastAsia="ru-RU"/>
        </w:rPr>
        <w:t xml:space="preserve">Копії документів, </w:t>
      </w:r>
      <w:r w:rsidRPr="009E71D1">
        <w:rPr>
          <w:rFonts w:ascii="Times New Roman" w:hAnsi="Times New Roman"/>
        </w:rPr>
        <w:t xml:space="preserve">що надаються (завантажуються) у складі пропозиції, </w:t>
      </w:r>
      <w:r w:rsidRPr="009E71D1">
        <w:rPr>
          <w:rFonts w:ascii="Times New Roman" w:hAnsi="Times New Roman"/>
          <w:iCs/>
          <w:lang w:eastAsia="ru-RU"/>
        </w:rPr>
        <w:t>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її власного ім’</w:t>
      </w:r>
      <w:r w:rsidRPr="009E71D1">
        <w:rPr>
          <w:rFonts w:ascii="Times New Roman" w:hAnsi="Times New Roman"/>
          <w:iCs/>
          <w:lang w:val="uk-UA" w:eastAsia="ru-RU"/>
        </w:rPr>
        <w:t>я</w:t>
      </w:r>
      <w:r w:rsidRPr="009E71D1">
        <w:rPr>
          <w:rFonts w:ascii="Times New Roman" w:hAnsi="Times New Roman"/>
          <w:iCs/>
          <w:lang w:eastAsia="ru-RU"/>
        </w:rPr>
        <w:t xml:space="preserve"> та прізвища, дати засвідчення копії</w:t>
      </w:r>
      <w:r w:rsidRPr="009E71D1">
        <w:rPr>
          <w:rFonts w:ascii="Times New Roman" w:hAnsi="Times New Roman"/>
          <w:iCs/>
          <w:lang w:val="uk-UA" w:eastAsia="ru-RU"/>
        </w:rPr>
        <w:t xml:space="preserve">, </w:t>
      </w:r>
      <w:r w:rsidRPr="009E71D1">
        <w:rPr>
          <w:rFonts w:ascii="Times New Roman" w:hAnsi="Times New Roman"/>
        </w:rPr>
        <w:t>повинні містити печатку (за наявності та у разі її використання або у випадках, передбаченим чинним законодавством України)</w:t>
      </w:r>
      <w:r w:rsidRPr="009E71D1">
        <w:rPr>
          <w:rFonts w:ascii="Times New Roman" w:hAnsi="Times New Roman"/>
          <w:iCs/>
          <w:lang w:eastAsia="ru-RU"/>
        </w:rPr>
        <w:t>.</w:t>
      </w:r>
    </w:p>
    <w:p w14:paraId="445FA697" w14:textId="17A4919D" w:rsidR="009B4E7F" w:rsidRPr="009E71D1" w:rsidRDefault="009B4E7F" w:rsidP="009B4E7F">
      <w:pPr>
        <w:pStyle w:val="a3"/>
        <w:ind w:firstLine="288"/>
        <w:jc w:val="both"/>
        <w:rPr>
          <w:rFonts w:ascii="Times New Roman" w:hAnsi="Times New Roman"/>
        </w:rPr>
      </w:pPr>
      <w:r w:rsidRPr="009E71D1">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14:paraId="0C2430B6" w14:textId="2C1D1249" w:rsidR="0086241E" w:rsidRPr="009E71D1" w:rsidRDefault="0086241E" w:rsidP="0086241E">
      <w:pPr>
        <w:pStyle w:val="a3"/>
        <w:ind w:firstLine="302"/>
        <w:jc w:val="both"/>
        <w:rPr>
          <w:color w:val="333333"/>
          <w:shd w:val="clear" w:color="auto" w:fill="FFFFFF"/>
        </w:rPr>
      </w:pPr>
      <w:r w:rsidRPr="009E71D1">
        <w:rPr>
          <w:rFonts w:ascii="Times New Roman" w:hAnsi="Times New Roman"/>
          <w:b/>
          <w:color w:val="000000"/>
          <w:shd w:val="clear" w:color="auto" w:fill="FFFFFF"/>
        </w:rPr>
        <w:t>Учасник не засвідчує документи (матеріали та інформацію</w:t>
      </w:r>
      <w:r w:rsidRPr="009E71D1">
        <w:rPr>
          <w:rFonts w:ascii="Times New Roman" w:hAnsi="Times New Roman"/>
          <w:color w:val="000000"/>
          <w:shd w:val="clear" w:color="auto" w:fill="FFFFFF"/>
        </w:rPr>
        <w:t>)</w:t>
      </w:r>
      <w:r w:rsidRPr="009E71D1">
        <w:rPr>
          <w:rFonts w:ascii="Times New Roman" w:hAnsi="Times New Roman"/>
          <w:color w:val="000000"/>
          <w:u w:val="single"/>
          <w:shd w:val="clear" w:color="auto" w:fill="FFFFFF"/>
        </w:rPr>
        <w:t>,</w:t>
      </w:r>
      <w:r w:rsidRPr="009E71D1">
        <w:rPr>
          <w:rFonts w:ascii="Times New Roman" w:hAnsi="Times New Roman"/>
          <w:color w:val="000000"/>
          <w:shd w:val="clear" w:color="auto" w:fill="FFFFFF"/>
        </w:rPr>
        <w:t xml:space="preserve"> що подаються у складі пропозиції, печаткою та підписом уповноваженої особи</w:t>
      </w:r>
      <w:r w:rsidRPr="009E71D1">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9E71D1">
        <w:rPr>
          <w:rFonts w:ascii="Times New Roman" w:hAnsi="Times New Roman"/>
          <w:b/>
          <w:color w:val="333333"/>
          <w:shd w:val="clear" w:color="auto" w:fill="FFFFFF"/>
        </w:rPr>
        <w:t> е</w:t>
      </w:r>
      <w:r w:rsidRPr="009E71D1">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14" w:tgtFrame="_blank" w:history="1">
        <w:r w:rsidRPr="009E71D1">
          <w:rPr>
            <w:rStyle w:val="a6"/>
            <w:rFonts w:ascii="Times New Roman" w:hAnsi="Times New Roman"/>
            <w:b/>
            <w:shd w:val="clear" w:color="auto" w:fill="FFFFFF"/>
          </w:rPr>
          <w:t>Закону України</w:t>
        </w:r>
      </w:hyperlink>
      <w:r w:rsidRPr="009E71D1">
        <w:rPr>
          <w:rFonts w:ascii="Times New Roman" w:hAnsi="Times New Roman"/>
          <w:b/>
          <w:shd w:val="clear" w:color="auto" w:fill="FFFFFF"/>
        </w:rPr>
        <w:t> "Про електронні довірчі послуги".</w:t>
      </w:r>
    </w:p>
    <w:p w14:paraId="636D5FA0" w14:textId="5816B41C" w:rsidR="0086241E" w:rsidRPr="009E71D1" w:rsidRDefault="0086241E" w:rsidP="0086241E">
      <w:pPr>
        <w:pStyle w:val="a3"/>
        <w:ind w:firstLine="302"/>
        <w:jc w:val="both"/>
        <w:rPr>
          <w:rFonts w:ascii="Times New Roman" w:hAnsi="Times New Roman"/>
        </w:rPr>
      </w:pPr>
      <w:r w:rsidRPr="009E71D1">
        <w:rPr>
          <w:rFonts w:ascii="Times New Roman" w:hAnsi="Times New Roman"/>
        </w:rPr>
        <w:t xml:space="preserve">Документи подаються учасниками у складі пропозиції через електронну систему закупівель у вигляді електронного документу, який повинен бути складений із дотриманням вимог Закону України «Про </w:t>
      </w:r>
      <w:r w:rsidRPr="009E71D1">
        <w:rPr>
          <w:rFonts w:ascii="Times New Roman" w:hAnsi="Times New Roman"/>
        </w:rPr>
        <w:lastRenderedPageBreak/>
        <w:t xml:space="preserve">електронні документи та електронний документообіг», Закон України «Про електронні довірчі послуги». </w:t>
      </w:r>
      <w:r w:rsidRPr="009E71D1">
        <w:rPr>
          <w:rFonts w:ascii="Times New Roman" w:hAnsi="Times New Roman"/>
          <w:b/>
        </w:rPr>
        <w:t xml:space="preserve">Кваліфікований електронний підпис (КЕП) </w:t>
      </w:r>
      <w:r w:rsidR="005B395C" w:rsidRPr="009E71D1">
        <w:rPr>
          <w:rFonts w:ascii="Times New Roman" w:hAnsi="Times New Roman"/>
          <w:b/>
        </w:rPr>
        <w:t>або удосконалений електронний підпис (УЕП)</w:t>
      </w:r>
      <w:r w:rsidR="005B395C" w:rsidRPr="009E71D1">
        <w:rPr>
          <w:rFonts w:ascii="Times New Roman" w:hAnsi="Times New Roman"/>
          <w:b/>
          <w:lang w:val="uk-UA"/>
        </w:rPr>
        <w:t xml:space="preserve"> </w:t>
      </w:r>
      <w:r w:rsidRPr="009E71D1">
        <w:rPr>
          <w:rFonts w:ascii="Times New Roman" w:hAnsi="Times New Roman"/>
          <w:b/>
        </w:rPr>
        <w:t>уповноваженої особи Учасника накладається на пропозицію в цілому або на кожен документ окремо</w:t>
      </w:r>
      <w:r w:rsidRPr="009E71D1">
        <w:rPr>
          <w:rFonts w:ascii="Times New Roman" w:hAnsi="Times New Roman"/>
        </w:rPr>
        <w:t>.</w:t>
      </w:r>
    </w:p>
    <w:p w14:paraId="75FA6F17" w14:textId="0AF52003" w:rsidR="0086241E" w:rsidRPr="009E71D1" w:rsidRDefault="0086241E" w:rsidP="0086241E">
      <w:pPr>
        <w:pStyle w:val="a3"/>
        <w:ind w:firstLine="302"/>
        <w:jc w:val="both"/>
        <w:rPr>
          <w:rFonts w:ascii="Times New Roman" w:hAnsi="Times New Roman"/>
        </w:rPr>
      </w:pPr>
      <w:r w:rsidRPr="009E71D1">
        <w:rPr>
          <w:rFonts w:ascii="Times New Roman" w:hAnsi="Times New Roman"/>
        </w:rPr>
        <w:t>У разі якщо електронні документи пропозиції видано іншою організацією з попереднім накладенням електронного підпису такої організації, накладання КЕП</w:t>
      </w:r>
      <w:r w:rsidR="005B395C" w:rsidRPr="009E71D1">
        <w:rPr>
          <w:rFonts w:ascii="Times New Roman" w:hAnsi="Times New Roman"/>
          <w:lang w:val="uk-UA"/>
        </w:rPr>
        <w:t>/УЕП</w:t>
      </w:r>
      <w:r w:rsidRPr="009E71D1">
        <w:rPr>
          <w:rFonts w:ascii="Times New Roman" w:hAnsi="Times New Roman"/>
        </w:rPr>
        <w:t xml:space="preserve"> учасником на такі електронні документи не вимагається.</w:t>
      </w:r>
    </w:p>
    <w:p w14:paraId="2384A9C3" w14:textId="6FDD6A64" w:rsidR="0086241E" w:rsidRPr="009E71D1" w:rsidRDefault="0086241E" w:rsidP="0086241E">
      <w:pPr>
        <w:pStyle w:val="a3"/>
        <w:ind w:firstLine="302"/>
        <w:jc w:val="both"/>
        <w:rPr>
          <w:rFonts w:ascii="Times New Roman" w:hAnsi="Times New Roman"/>
        </w:rPr>
      </w:pPr>
      <w:r w:rsidRPr="009E71D1">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5" w:history="1">
        <w:r w:rsidRPr="009E71D1">
          <w:rPr>
            <w:rStyle w:val="a6"/>
            <w:rFonts w:ascii="Times New Roman" w:hAnsi="Times New Roman"/>
          </w:rPr>
          <w:t>https://czo.gov.ua/verify</w:t>
        </w:r>
      </w:hyperlink>
      <w:r w:rsidRPr="009E71D1">
        <w:rPr>
          <w:rFonts w:ascii="Times New Roman" w:hAnsi="Times New Roman"/>
        </w:rPr>
        <w:t>.</w:t>
      </w:r>
    </w:p>
    <w:p w14:paraId="79980992" w14:textId="4D504FA2" w:rsidR="0086241E" w:rsidRPr="009E71D1" w:rsidRDefault="0086241E" w:rsidP="0086241E">
      <w:pPr>
        <w:pStyle w:val="a3"/>
        <w:ind w:firstLine="302"/>
        <w:jc w:val="both"/>
        <w:rPr>
          <w:rFonts w:ascii="Times New Roman" w:hAnsi="Times New Roman"/>
        </w:rPr>
      </w:pPr>
      <w:r w:rsidRPr="009E71D1">
        <w:rPr>
          <w:rFonts w:ascii="Times New Roman" w:hAnsi="Times New Roman"/>
        </w:rPr>
        <w:t xml:space="preserve">У разі відсутності електронного підпису уповноваженої особи учасника пропозиція вважається такою, що не відповідає встановленим </w:t>
      </w:r>
      <w:r w:rsidR="002B7AD8" w:rsidRPr="009E71D1">
        <w:rPr>
          <w:rFonts w:ascii="Times New Roman" w:hAnsi="Times New Roman"/>
        </w:rPr>
        <w:t>вимогам до учасника</w:t>
      </w:r>
      <w:r w:rsidR="002B7AD8" w:rsidRPr="009E71D1">
        <w:rPr>
          <w:rFonts w:ascii="Times New Roman" w:hAnsi="Times New Roman"/>
          <w:lang w:val="uk-UA"/>
        </w:rPr>
        <w:t xml:space="preserve">, </w:t>
      </w:r>
      <w:r w:rsidRPr="009E71D1">
        <w:rPr>
          <w:rFonts w:ascii="Times New Roman" w:hAnsi="Times New Roman"/>
        </w:rPr>
        <w:t>та відхиляється на підставі п.1 ч.1</w:t>
      </w:r>
      <w:r w:rsidRPr="009E71D1">
        <w:rPr>
          <w:rFonts w:ascii="Times New Roman" w:hAnsi="Times New Roman"/>
          <w:lang w:val="uk-UA"/>
        </w:rPr>
        <w:t>3</w:t>
      </w:r>
      <w:r w:rsidRPr="009E71D1">
        <w:rPr>
          <w:rFonts w:ascii="Times New Roman" w:hAnsi="Times New Roman"/>
        </w:rPr>
        <w:t xml:space="preserve"> ст.</w:t>
      </w:r>
      <w:r w:rsidRPr="009E71D1">
        <w:rPr>
          <w:rFonts w:ascii="Times New Roman" w:hAnsi="Times New Roman"/>
          <w:lang w:val="uk-UA"/>
        </w:rPr>
        <w:t>14</w:t>
      </w:r>
      <w:r w:rsidRPr="009E71D1">
        <w:rPr>
          <w:rFonts w:ascii="Times New Roman" w:hAnsi="Times New Roman"/>
        </w:rPr>
        <w:t xml:space="preserve"> Закону.</w:t>
      </w:r>
    </w:p>
    <w:p w14:paraId="1F72E737" w14:textId="77777777" w:rsidR="0086241E" w:rsidRPr="009E71D1" w:rsidRDefault="0086241E" w:rsidP="009B4E7F">
      <w:pPr>
        <w:pStyle w:val="a3"/>
        <w:ind w:firstLine="288"/>
        <w:jc w:val="both"/>
        <w:rPr>
          <w:rFonts w:ascii="Times New Roman" w:hAnsi="Times New Roman"/>
        </w:rPr>
      </w:pPr>
    </w:p>
    <w:p w14:paraId="2486B91D" w14:textId="77777777" w:rsidR="009B4E7F" w:rsidRPr="009E71D1" w:rsidRDefault="009B4E7F" w:rsidP="009B4E7F">
      <w:pPr>
        <w:pStyle w:val="a3"/>
        <w:ind w:firstLine="288"/>
        <w:jc w:val="both"/>
        <w:rPr>
          <w:rFonts w:ascii="Times New Roman" w:hAnsi="Times New Roman"/>
        </w:rPr>
      </w:pPr>
      <w:r w:rsidRPr="009E71D1">
        <w:rPr>
          <w:rFonts w:ascii="Times New Roman" w:hAnsi="Times New Roman"/>
        </w:rPr>
        <w:t xml:space="preserve">Скановані оригінали або копії документів, які містяться в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sidRPr="009E71D1">
        <w:rPr>
          <w:rFonts w:ascii="Times New Roman" w:hAnsi="Times New Roman"/>
          <w:b/>
          <w:u w:val="single"/>
        </w:rPr>
        <w:t>такий документ вважається ненаданим у складі пропозиції</w:t>
      </w:r>
      <w:r w:rsidRPr="009E71D1">
        <w:rPr>
          <w:rFonts w:ascii="Times New Roman" w:hAnsi="Times New Roman"/>
        </w:rPr>
        <w:t>.</w:t>
      </w:r>
    </w:p>
    <w:p w14:paraId="5F78413C" w14:textId="77777777" w:rsidR="009B4E7F" w:rsidRPr="009E71D1" w:rsidRDefault="009B4E7F" w:rsidP="009B4E7F">
      <w:pPr>
        <w:pStyle w:val="a3"/>
        <w:ind w:firstLine="567"/>
        <w:jc w:val="both"/>
        <w:rPr>
          <w:rFonts w:ascii="Times New Roman" w:hAnsi="Times New Roman"/>
        </w:rPr>
      </w:pPr>
      <w:r w:rsidRPr="009E71D1">
        <w:rPr>
          <w:rFonts w:ascii="Times New Roman" w:hAnsi="Times New Roman"/>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14:paraId="64465387" w14:textId="77777777" w:rsidR="006E1731" w:rsidRPr="009E71D1" w:rsidRDefault="006E1731" w:rsidP="006E1731">
      <w:pPr>
        <w:pStyle w:val="13"/>
        <w:ind w:firstLine="567"/>
        <w:jc w:val="both"/>
        <w:rPr>
          <w:rFonts w:ascii="Times New Roman" w:hAnsi="Times New Roman"/>
        </w:rPr>
      </w:pPr>
    </w:p>
    <w:p w14:paraId="78FF4D30" w14:textId="77777777" w:rsidR="006E1731" w:rsidRPr="009E71D1" w:rsidRDefault="006E1731" w:rsidP="006E1731">
      <w:pPr>
        <w:pStyle w:val="a3"/>
        <w:ind w:firstLine="312"/>
        <w:jc w:val="both"/>
        <w:rPr>
          <w:rFonts w:ascii="Times New Roman" w:hAnsi="Times New Roman"/>
        </w:rPr>
      </w:pPr>
      <w:r w:rsidRPr="009E71D1">
        <w:rPr>
          <w:rFonts w:ascii="Times New Roman" w:hAnsi="Times New Roman"/>
          <w:b/>
        </w:rPr>
        <w:t>Формальними (несуттєвими)</w:t>
      </w:r>
      <w:r w:rsidRPr="009E71D1">
        <w:rPr>
          <w:rFonts w:ascii="Times New Roman" w:hAnsi="Times New Roman"/>
        </w:rPr>
        <w:t xml:space="preserve"> </w:t>
      </w:r>
      <w:r w:rsidRPr="009E71D1">
        <w:rPr>
          <w:rFonts w:ascii="Times New Roman" w:hAnsi="Times New Roman"/>
          <w:b/>
        </w:rPr>
        <w:t>вважаються помилки</w:t>
      </w:r>
      <w:r w:rsidRPr="009E71D1">
        <w:rPr>
          <w:rFonts w:ascii="Times New Roman" w:hAnsi="Times New Roman"/>
        </w:rPr>
        <w:t xml:space="preserve">, що пов’язані з оформленням пропозиції та не впливають на зміст пропозиції. </w:t>
      </w:r>
      <w:r w:rsidRPr="009E71D1">
        <w:rPr>
          <w:rFonts w:ascii="Times New Roman" w:hAnsi="Times New Roman"/>
          <w:lang w:val="uk-UA"/>
        </w:rPr>
        <w:t>Д</w:t>
      </w:r>
      <w:r w:rsidRPr="009E71D1">
        <w:rPr>
          <w:rFonts w:ascii="Times New Roman" w:hAnsi="Times New Roman"/>
        </w:rPr>
        <w:t>о формальних помилок замовником віднесено наступні помилки:</w:t>
      </w:r>
    </w:p>
    <w:p w14:paraId="754120E5" w14:textId="77777777" w:rsidR="006E1731" w:rsidRPr="009E71D1" w:rsidRDefault="006E1731" w:rsidP="006E1731">
      <w:pPr>
        <w:pStyle w:val="13"/>
        <w:ind w:firstLine="567"/>
        <w:jc w:val="both"/>
        <w:rPr>
          <w:rFonts w:ascii="Times New Roman" w:hAnsi="Times New Roman"/>
          <w:lang w:val="uk-UA"/>
        </w:rPr>
      </w:pPr>
      <w:r w:rsidRPr="009E71D1">
        <w:rPr>
          <w:rFonts w:ascii="Times New Roman" w:hAnsi="Times New Roman"/>
          <w:lang w:val="uk-UA"/>
        </w:rPr>
        <w:t xml:space="preserve">- орфографічні помилки та технічні описки в словах та словосполученнях, що зазначені в документах, які надані учасником; </w:t>
      </w:r>
    </w:p>
    <w:p w14:paraId="5E97F823" w14:textId="77777777" w:rsidR="006E1731" w:rsidRPr="009E71D1" w:rsidRDefault="006E1731" w:rsidP="006E1731">
      <w:pPr>
        <w:pStyle w:val="13"/>
        <w:ind w:firstLine="567"/>
        <w:jc w:val="both"/>
        <w:rPr>
          <w:rFonts w:ascii="Times New Roman" w:hAnsi="Times New Roman"/>
          <w:lang w:val="uk-UA"/>
        </w:rPr>
      </w:pPr>
      <w:r w:rsidRPr="009E71D1">
        <w:rPr>
          <w:rFonts w:ascii="Times New Roman" w:hAnsi="Times New Roman"/>
          <w:lang w:val="uk-UA"/>
        </w:rPr>
        <w:t>- зазначення назви документу, необхідність у наданні якого передбачена цим оголошенням, у спосіб що відрізняється від вказаного в данному оголошені, та який підготований безпосередньо учасником, у разі якщо такий документ за своїм змістом відповідає вимогам цього оголошення,</w:t>
      </w:r>
    </w:p>
    <w:p w14:paraId="071735CD" w14:textId="77777777" w:rsidR="006E1731" w:rsidRPr="009E71D1" w:rsidRDefault="006E1731" w:rsidP="006E1731">
      <w:pPr>
        <w:pStyle w:val="13"/>
        <w:ind w:firstLine="567"/>
        <w:jc w:val="both"/>
        <w:rPr>
          <w:rFonts w:ascii="Times New Roman" w:hAnsi="Times New Roman"/>
          <w:lang w:val="uk-UA"/>
        </w:rPr>
      </w:pPr>
      <w:r w:rsidRPr="009E71D1">
        <w:rPr>
          <w:rFonts w:ascii="Times New Roman" w:hAnsi="Times New Roman"/>
          <w:lang w:val="uk-UA"/>
        </w:rPr>
        <w:t>- відсутність визначеної замовником інформації (її окремих фрагментів) у змісті певного документу, подання якого вимагається згідно оголошення, та за умови наявності такої інформації в повному об’ємі у змісті іншого документу, наданого у складі пропозиції, тощо.</w:t>
      </w:r>
    </w:p>
    <w:p w14:paraId="2077C035" w14:textId="77777777" w:rsidR="006E1731" w:rsidRPr="009E71D1" w:rsidRDefault="006E1731" w:rsidP="006E1731">
      <w:pPr>
        <w:pStyle w:val="a3"/>
        <w:jc w:val="both"/>
        <w:rPr>
          <w:rFonts w:ascii="Times New Roman" w:hAnsi="Times New Roman"/>
          <w:shd w:val="clear" w:color="auto" w:fill="FFFFFF"/>
          <w:lang w:val="uk-UA"/>
        </w:rPr>
      </w:pPr>
      <w:r w:rsidRPr="009E71D1">
        <w:rPr>
          <w:rFonts w:ascii="Times New Roman" w:hAnsi="Times New Roman"/>
          <w:lang w:val="uk-UA"/>
        </w:rPr>
        <w:t xml:space="preserve">Замовником до формальних помилок можуть бути віднесені й інші помилки, що </w:t>
      </w:r>
      <w:r w:rsidRPr="009E71D1">
        <w:rPr>
          <w:rFonts w:ascii="Times New Roman" w:hAnsi="Times New Roman"/>
        </w:rPr>
        <w:t>пов’язані з оформленням пропозиції та не впливають на зміст пропозиції</w:t>
      </w:r>
      <w:r w:rsidRPr="009E71D1">
        <w:rPr>
          <w:rFonts w:ascii="Times New Roman" w:hAnsi="Times New Roman"/>
          <w:lang w:val="uk-UA"/>
        </w:rPr>
        <w:t xml:space="preserve">. </w:t>
      </w:r>
      <w:r w:rsidRPr="009E71D1">
        <w:rPr>
          <w:rFonts w:ascii="Times New Roman" w:hAnsi="Times New Roman"/>
        </w:rPr>
        <w:t>Данний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ухвалюєть</w:t>
      </w:r>
      <w:r w:rsidRPr="009E71D1">
        <w:rPr>
          <w:rFonts w:ascii="Times New Roman" w:hAnsi="Times New Roman"/>
          <w:lang w:val="uk-UA"/>
        </w:rPr>
        <w:t>ся Уповноваженою особою.</w:t>
      </w:r>
    </w:p>
    <w:p w14:paraId="2D1576B7" w14:textId="77777777" w:rsidR="00AC5941" w:rsidRPr="00623F04" w:rsidRDefault="00AC5941" w:rsidP="005D41D0">
      <w:pPr>
        <w:pStyle w:val="a3"/>
        <w:ind w:firstLine="567"/>
        <w:jc w:val="both"/>
        <w:rPr>
          <w:rFonts w:ascii="Times New Roman" w:eastAsia="Times New Roman" w:hAnsi="Times New Roman"/>
          <w:sz w:val="8"/>
          <w:szCs w:val="8"/>
        </w:rPr>
      </w:pPr>
    </w:p>
    <w:p w14:paraId="06B2A917" w14:textId="3DCDC880" w:rsidR="008E67FF" w:rsidRPr="00F108B4" w:rsidRDefault="00623F04" w:rsidP="008E67FF">
      <w:pPr>
        <w:pStyle w:val="13"/>
        <w:jc w:val="both"/>
        <w:rPr>
          <w:rFonts w:ascii="Times New Roman" w:hAnsi="Times New Roman"/>
          <w:u w:val="single"/>
          <w:lang w:val="uk-UA"/>
        </w:rPr>
      </w:pPr>
      <w:r>
        <w:rPr>
          <w:rFonts w:ascii="Times New Roman" w:hAnsi="Times New Roman"/>
          <w:lang w:val="uk-UA"/>
        </w:rPr>
        <w:t>18.13</w:t>
      </w:r>
      <w:r w:rsidR="008E67FF">
        <w:rPr>
          <w:rFonts w:ascii="Times New Roman" w:hAnsi="Times New Roman"/>
          <w:lang w:val="uk-UA"/>
        </w:rPr>
        <w:t>.</w:t>
      </w:r>
      <w:r w:rsidR="008E67FF" w:rsidRPr="008E67FF">
        <w:rPr>
          <w:rFonts w:ascii="Times New Roman" w:hAnsi="Times New Roman"/>
          <w:u w:val="single"/>
          <w:lang w:val="uk-UA"/>
        </w:rPr>
        <w:t xml:space="preserve"> </w:t>
      </w:r>
      <w:r w:rsidR="008E67FF" w:rsidRPr="00F108B4">
        <w:rPr>
          <w:rFonts w:ascii="Times New Roman" w:hAnsi="Times New Roman"/>
          <w:u w:val="single"/>
          <w:lang w:val="uk-UA"/>
        </w:rPr>
        <w:t>Замовник відхиляє пропозицію учасника на підставі</w:t>
      </w:r>
      <w:r w:rsidR="008E67FF" w:rsidRPr="00F108B4">
        <w:rPr>
          <w:rFonts w:ascii="Times New Roman" w:hAnsi="Times New Roman"/>
          <w:u w:val="single"/>
        </w:rPr>
        <w:t xml:space="preserve"> п.1 ч.1</w:t>
      </w:r>
      <w:r w:rsidR="008E67FF" w:rsidRPr="00F108B4">
        <w:rPr>
          <w:rFonts w:ascii="Times New Roman" w:hAnsi="Times New Roman"/>
          <w:u w:val="single"/>
          <w:lang w:val="uk-UA"/>
        </w:rPr>
        <w:t>3</w:t>
      </w:r>
      <w:r w:rsidR="008E67FF" w:rsidRPr="00F108B4">
        <w:rPr>
          <w:rFonts w:ascii="Times New Roman" w:hAnsi="Times New Roman"/>
          <w:u w:val="single"/>
        </w:rPr>
        <w:t xml:space="preserve"> ст.1</w:t>
      </w:r>
      <w:r w:rsidR="008E67FF" w:rsidRPr="00F108B4">
        <w:rPr>
          <w:rFonts w:ascii="Times New Roman" w:hAnsi="Times New Roman"/>
          <w:u w:val="single"/>
          <w:lang w:val="uk-UA"/>
        </w:rPr>
        <w:t>4</w:t>
      </w:r>
      <w:r w:rsidR="008E67FF" w:rsidRPr="00F108B4">
        <w:rPr>
          <w:rFonts w:ascii="Times New Roman" w:hAnsi="Times New Roman"/>
          <w:u w:val="single"/>
        </w:rPr>
        <w:t xml:space="preserve"> Закону</w:t>
      </w:r>
      <w:r w:rsidR="008E67FF" w:rsidRPr="00F108B4">
        <w:rPr>
          <w:rFonts w:ascii="Times New Roman" w:hAnsi="Times New Roman"/>
          <w:u w:val="single"/>
          <w:lang w:val="uk-UA"/>
        </w:rPr>
        <w:t xml:space="preserve"> у разі:</w:t>
      </w:r>
    </w:p>
    <w:p w14:paraId="0F0D98B2" w14:textId="77777777" w:rsidR="008E67FF" w:rsidRPr="00F108B4" w:rsidRDefault="008E67FF" w:rsidP="008E67FF">
      <w:pPr>
        <w:pStyle w:val="13"/>
        <w:jc w:val="both"/>
        <w:rPr>
          <w:rFonts w:ascii="Times New Roman" w:hAnsi="Times New Roman"/>
          <w:kern w:val="18"/>
          <w:lang w:val="uk-UA"/>
        </w:rPr>
      </w:pPr>
      <w:r w:rsidRPr="00F108B4">
        <w:rPr>
          <w:rFonts w:ascii="Times New Roman" w:hAnsi="Times New Roman"/>
          <w:lang w:val="uk-UA"/>
        </w:rPr>
        <w:t xml:space="preserve">- якщо  учасник та/або відповідні осіби, що пов’язані з учасником, підпадають під дію </w:t>
      </w:r>
      <w:r w:rsidRPr="00F108B4">
        <w:rPr>
          <w:rFonts w:ascii="Times New Roman" w:hAnsi="Times New Roman"/>
          <w:kern w:val="18"/>
          <w:lang w:val="uk-UA"/>
        </w:rPr>
        <w:t>Постанови №187;</w:t>
      </w:r>
    </w:p>
    <w:p w14:paraId="17A7A721" w14:textId="1436E20C" w:rsidR="008E67FF" w:rsidRPr="00F108B4" w:rsidRDefault="008E67FF" w:rsidP="008E67FF">
      <w:pPr>
        <w:pStyle w:val="13"/>
        <w:jc w:val="both"/>
        <w:rPr>
          <w:rFonts w:ascii="Times New Roman" w:hAnsi="Times New Roman"/>
          <w:lang w:val="uk-UA"/>
        </w:rPr>
      </w:pPr>
      <w:r w:rsidRPr="00F108B4">
        <w:rPr>
          <w:rFonts w:ascii="Times New Roman" w:hAnsi="Times New Roman"/>
          <w:kern w:val="18"/>
          <w:lang w:val="uk-UA"/>
        </w:rPr>
        <w:t>-</w:t>
      </w:r>
      <w:r w:rsidRPr="00F108B4">
        <w:rPr>
          <w:rFonts w:ascii="Times New Roman" w:hAnsi="Times New Roman"/>
          <w:lang w:val="uk-UA"/>
        </w:rPr>
        <w:t xml:space="preserve"> якщо  учасник та/або відповідні осіби, що пов’язані з учасником, є такими, щодо яких застосовано санкції відповідно до вимог, визначених у п.18.</w:t>
      </w:r>
      <w:r>
        <w:rPr>
          <w:rFonts w:ascii="Times New Roman" w:hAnsi="Times New Roman"/>
          <w:lang w:val="uk-UA"/>
        </w:rPr>
        <w:t>7</w:t>
      </w:r>
      <w:r w:rsidRPr="00F108B4">
        <w:rPr>
          <w:rFonts w:ascii="Times New Roman" w:hAnsi="Times New Roman"/>
          <w:lang w:val="uk-UA"/>
        </w:rPr>
        <w:t>. цього оголошення про проведення спрощеної закупівлі;</w:t>
      </w:r>
    </w:p>
    <w:p w14:paraId="15C354E3" w14:textId="77777777" w:rsidR="008E67FF" w:rsidRPr="00F108B4" w:rsidRDefault="008E67FF" w:rsidP="008E67FF">
      <w:pPr>
        <w:pStyle w:val="13"/>
        <w:jc w:val="both"/>
        <w:rPr>
          <w:rFonts w:ascii="Times New Roman" w:hAnsi="Times New Roman"/>
          <w:lang w:val="uk-UA"/>
        </w:rPr>
      </w:pPr>
      <w:r w:rsidRPr="00F108B4">
        <w:rPr>
          <w:rFonts w:ascii="Times New Roman" w:hAnsi="Times New Roman"/>
          <w:lang w:val="uk-UA"/>
        </w:rPr>
        <w:t xml:space="preserve">-його </w:t>
      </w:r>
      <w:r w:rsidRPr="00F108B4">
        <w:rPr>
          <w:rFonts w:ascii="Times New Roman" w:hAnsi="Times New Roman"/>
        </w:rPr>
        <w:t>місцезнаходження</w:t>
      </w:r>
      <w:r w:rsidRPr="00F108B4">
        <w:rPr>
          <w:rFonts w:ascii="Times New Roman" w:hAnsi="Times New Roman"/>
          <w:lang w:val="uk-UA"/>
        </w:rPr>
        <w:t>м</w:t>
      </w:r>
      <w:r w:rsidRPr="00F108B4">
        <w:rPr>
          <w:rFonts w:ascii="Times New Roman" w:hAnsi="Times New Roman"/>
        </w:rPr>
        <w:t xml:space="preserve"> (місце</w:t>
      </w:r>
      <w:r w:rsidRPr="00F108B4">
        <w:rPr>
          <w:rFonts w:ascii="Times New Roman" w:hAnsi="Times New Roman"/>
          <w:lang w:val="uk-UA"/>
        </w:rPr>
        <w:t>м</w:t>
      </w:r>
      <w:r w:rsidRPr="00F108B4">
        <w:rPr>
          <w:rFonts w:ascii="Times New Roman" w:hAnsi="Times New Roman"/>
        </w:rPr>
        <w:t xml:space="preserve"> проживання)</w:t>
      </w:r>
      <w:r w:rsidRPr="00F108B4">
        <w:rPr>
          <w:rFonts w:ascii="Times New Roman" w:hAnsi="Times New Roman"/>
          <w:lang w:val="uk-UA"/>
        </w:rPr>
        <w:t xml:space="preserve"> є</w:t>
      </w:r>
      <w:r w:rsidRPr="00F108B4">
        <w:rPr>
          <w:rFonts w:ascii="Times New Roman" w:hAnsi="Times New Roman"/>
        </w:rPr>
        <w:t xml:space="preserve"> територія</w:t>
      </w:r>
      <w:r w:rsidRPr="00F108B4">
        <w:rPr>
          <w:rFonts w:ascii="Times New Roman" w:hAnsi="Times New Roman"/>
          <w:lang w:val="uk-UA"/>
        </w:rPr>
        <w:t>, що внесена до Переліку.</w:t>
      </w:r>
    </w:p>
    <w:p w14:paraId="019C4F47" w14:textId="77777777" w:rsidR="008E67FF" w:rsidRPr="00623F04" w:rsidRDefault="008E67FF" w:rsidP="008E67FF">
      <w:pPr>
        <w:pStyle w:val="13"/>
        <w:jc w:val="both"/>
        <w:rPr>
          <w:rFonts w:ascii="Times New Roman" w:hAnsi="Times New Roman"/>
          <w:sz w:val="8"/>
          <w:szCs w:val="8"/>
          <w:lang w:val="uk-UA"/>
        </w:rPr>
      </w:pPr>
    </w:p>
    <w:p w14:paraId="6499FCDB" w14:textId="77777777" w:rsidR="008E67FF" w:rsidRPr="00F108B4" w:rsidRDefault="008E67FF" w:rsidP="008E67FF">
      <w:pPr>
        <w:pStyle w:val="13"/>
        <w:jc w:val="both"/>
        <w:rPr>
          <w:rFonts w:ascii="Times New Roman" w:hAnsi="Times New Roman"/>
          <w:kern w:val="18"/>
          <w:lang w:val="uk-UA"/>
        </w:rPr>
      </w:pPr>
      <w:r w:rsidRPr="00F108B4">
        <w:rPr>
          <w:rFonts w:ascii="Times New Roman" w:hAnsi="Times New Roman"/>
          <w:u w:val="single"/>
          <w:lang w:val="uk-UA"/>
        </w:rPr>
        <w:t xml:space="preserve">Переможець вважається таким, що </w:t>
      </w:r>
      <w:r w:rsidRPr="00F108B4">
        <w:rPr>
          <w:rFonts w:ascii="Times New Roman" w:hAnsi="Times New Roman"/>
          <w:u w:val="single"/>
          <w:shd w:val="clear" w:color="auto" w:fill="FFFFFF"/>
          <w:lang w:val="uk-UA"/>
        </w:rPr>
        <w:t>відмовився від укладення договору про закупівлю, а його п</w:t>
      </w:r>
      <w:r w:rsidRPr="00F108B4">
        <w:rPr>
          <w:rFonts w:ascii="Times New Roman" w:hAnsi="Times New Roman"/>
          <w:u w:val="single"/>
          <w:lang w:val="uk-UA"/>
        </w:rPr>
        <w:t xml:space="preserve">ропозиція підлягає відхиленню на підставі п.3 ч.13 ст.14 Закону, у разі якщо замовник </w:t>
      </w:r>
      <w:r w:rsidRPr="00F108B4">
        <w:rPr>
          <w:rFonts w:ascii="Times New Roman" w:hAnsi="Times New Roman"/>
          <w:kern w:val="18"/>
          <w:u w:val="single"/>
          <w:lang w:val="uk-UA"/>
        </w:rPr>
        <w:t>після оприлюднення повідомлення про намір укласти договір про закупівлю та до укладання договору про закупівлю отримає документальне підтвердження щодо наступних випадків</w:t>
      </w:r>
      <w:r w:rsidRPr="00F108B4">
        <w:rPr>
          <w:rFonts w:ascii="Times New Roman" w:hAnsi="Times New Roman"/>
          <w:kern w:val="18"/>
          <w:lang w:val="uk-UA"/>
        </w:rPr>
        <w:t>:</w:t>
      </w:r>
    </w:p>
    <w:p w14:paraId="028641E5" w14:textId="18229995" w:rsidR="008E67FF" w:rsidRPr="00F108B4" w:rsidRDefault="008E67FF" w:rsidP="008E67FF">
      <w:pPr>
        <w:pStyle w:val="13"/>
        <w:jc w:val="both"/>
        <w:rPr>
          <w:rFonts w:ascii="Times New Roman" w:hAnsi="Times New Roman"/>
          <w:lang w:val="uk-UA"/>
        </w:rPr>
      </w:pPr>
      <w:r w:rsidRPr="00F108B4">
        <w:rPr>
          <w:rFonts w:ascii="Times New Roman" w:hAnsi="Times New Roman"/>
          <w:lang w:val="uk-UA"/>
        </w:rPr>
        <w:t>-якщо  переможець та/або відповідні осіби, є такими, щодо яких застосовано санкції відповідно до вимог, визначених у п.18.</w:t>
      </w:r>
      <w:r>
        <w:rPr>
          <w:rFonts w:ascii="Times New Roman" w:hAnsi="Times New Roman"/>
          <w:lang w:val="uk-UA"/>
        </w:rPr>
        <w:t>7</w:t>
      </w:r>
      <w:r w:rsidRPr="00F108B4">
        <w:rPr>
          <w:rFonts w:ascii="Times New Roman" w:hAnsi="Times New Roman"/>
          <w:lang w:val="uk-UA"/>
        </w:rPr>
        <w:t>. цього оголошення про проведення спрощеної закупівлі;</w:t>
      </w:r>
    </w:p>
    <w:p w14:paraId="739A8F15" w14:textId="77777777" w:rsidR="008E67FF" w:rsidRPr="00F108B4" w:rsidRDefault="008E67FF" w:rsidP="008E67FF">
      <w:pPr>
        <w:pStyle w:val="13"/>
        <w:jc w:val="both"/>
        <w:rPr>
          <w:rFonts w:ascii="Times New Roman" w:hAnsi="Times New Roman"/>
          <w:kern w:val="18"/>
          <w:lang w:val="uk-UA"/>
        </w:rPr>
      </w:pPr>
      <w:r w:rsidRPr="00F108B4">
        <w:rPr>
          <w:rFonts w:ascii="Times New Roman" w:hAnsi="Times New Roman"/>
          <w:lang w:val="uk-UA"/>
        </w:rPr>
        <w:t xml:space="preserve">- якщо  переможець та/або відповідні осіби, що пов’язані з ним, підпадають під дію </w:t>
      </w:r>
      <w:r w:rsidRPr="00F108B4">
        <w:rPr>
          <w:rFonts w:ascii="Times New Roman" w:hAnsi="Times New Roman"/>
          <w:kern w:val="18"/>
          <w:lang w:val="uk-UA"/>
        </w:rPr>
        <w:t>Постанови №187;</w:t>
      </w:r>
    </w:p>
    <w:p w14:paraId="0B700EDF" w14:textId="77777777" w:rsidR="008E67FF" w:rsidRPr="00F108B4" w:rsidRDefault="008E67FF" w:rsidP="008E67FF">
      <w:pPr>
        <w:pStyle w:val="13"/>
        <w:rPr>
          <w:rFonts w:ascii="Times New Roman" w:hAnsi="Times New Roman"/>
          <w:lang w:val="uk-UA"/>
        </w:rPr>
      </w:pPr>
      <w:r w:rsidRPr="00F108B4">
        <w:rPr>
          <w:rFonts w:ascii="Times New Roman" w:hAnsi="Times New Roman"/>
          <w:lang w:val="uk-UA"/>
        </w:rPr>
        <w:t xml:space="preserve">- його </w:t>
      </w:r>
      <w:r w:rsidRPr="00F108B4">
        <w:rPr>
          <w:rFonts w:ascii="Times New Roman" w:hAnsi="Times New Roman"/>
        </w:rPr>
        <w:t>місцезнаходження</w:t>
      </w:r>
      <w:r w:rsidRPr="00F108B4">
        <w:rPr>
          <w:rFonts w:ascii="Times New Roman" w:hAnsi="Times New Roman"/>
          <w:lang w:val="uk-UA"/>
        </w:rPr>
        <w:t>м</w:t>
      </w:r>
      <w:r w:rsidRPr="00F108B4">
        <w:rPr>
          <w:rFonts w:ascii="Times New Roman" w:hAnsi="Times New Roman"/>
        </w:rPr>
        <w:t xml:space="preserve"> (місце</w:t>
      </w:r>
      <w:r w:rsidRPr="00F108B4">
        <w:rPr>
          <w:rFonts w:ascii="Times New Roman" w:hAnsi="Times New Roman"/>
          <w:lang w:val="uk-UA"/>
        </w:rPr>
        <w:t>м</w:t>
      </w:r>
      <w:r w:rsidRPr="00F108B4">
        <w:rPr>
          <w:rFonts w:ascii="Times New Roman" w:hAnsi="Times New Roman"/>
        </w:rPr>
        <w:t xml:space="preserve"> проживання)</w:t>
      </w:r>
      <w:r w:rsidRPr="00F108B4">
        <w:rPr>
          <w:rFonts w:ascii="Times New Roman" w:hAnsi="Times New Roman"/>
          <w:lang w:val="uk-UA"/>
        </w:rPr>
        <w:t xml:space="preserve"> є</w:t>
      </w:r>
      <w:r w:rsidRPr="00F108B4">
        <w:rPr>
          <w:rFonts w:ascii="Times New Roman" w:hAnsi="Times New Roman"/>
        </w:rPr>
        <w:t xml:space="preserve"> територія</w:t>
      </w:r>
      <w:r w:rsidRPr="00F108B4">
        <w:rPr>
          <w:rFonts w:ascii="Times New Roman" w:hAnsi="Times New Roman"/>
          <w:lang w:val="uk-UA"/>
        </w:rPr>
        <w:t>, що внесена до Переліку.</w:t>
      </w:r>
    </w:p>
    <w:p w14:paraId="4914DC7D" w14:textId="2FB59DAF" w:rsidR="008E67FF" w:rsidRPr="00623F04" w:rsidRDefault="008E67FF" w:rsidP="00AC5941">
      <w:pPr>
        <w:pStyle w:val="a3"/>
        <w:jc w:val="both"/>
        <w:rPr>
          <w:rFonts w:ascii="Times New Roman" w:eastAsia="Times New Roman" w:hAnsi="Times New Roman"/>
          <w:sz w:val="8"/>
          <w:szCs w:val="8"/>
          <w:lang w:val="uk-UA"/>
        </w:rPr>
      </w:pPr>
    </w:p>
    <w:p w14:paraId="2B780C92" w14:textId="40138D98" w:rsidR="00AC5941" w:rsidRPr="009E71D1" w:rsidRDefault="00623F04" w:rsidP="00AC5941">
      <w:pPr>
        <w:pStyle w:val="a3"/>
        <w:jc w:val="both"/>
        <w:rPr>
          <w:rFonts w:ascii="Times New Roman" w:hAnsi="Times New Roman"/>
          <w:lang w:val="uk-UA"/>
        </w:rPr>
      </w:pPr>
      <w:r>
        <w:rPr>
          <w:rFonts w:ascii="Times New Roman" w:eastAsia="Times New Roman" w:hAnsi="Times New Roman"/>
          <w:lang w:val="uk-UA"/>
        </w:rPr>
        <w:t>18.14</w:t>
      </w:r>
      <w:r w:rsidR="00AC5941" w:rsidRPr="009E71D1">
        <w:rPr>
          <w:rFonts w:ascii="Times New Roman" w:eastAsia="Times New Roman" w:hAnsi="Times New Roman"/>
          <w:lang w:val="uk-UA"/>
        </w:rPr>
        <w:t xml:space="preserve">. </w:t>
      </w:r>
      <w:r w:rsidR="00AC5941" w:rsidRPr="009E71D1">
        <w:rPr>
          <w:rFonts w:ascii="Times New Roman" w:hAnsi="Times New Roman"/>
          <w:color w:val="000000"/>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1AF5CDCD" w14:textId="07C0266F" w:rsidR="007B78D1" w:rsidRDefault="007B78D1" w:rsidP="0022730B">
      <w:pPr>
        <w:ind w:firstLine="7655"/>
        <w:jc w:val="right"/>
        <w:rPr>
          <w:rFonts w:ascii="Times New Roman" w:hAnsi="Times New Roman"/>
          <w:b/>
          <w:lang w:val="uk-UA"/>
        </w:rPr>
      </w:pPr>
    </w:p>
    <w:p w14:paraId="718F30FC" w14:textId="1D572A63" w:rsidR="00623F04" w:rsidRDefault="00623F04" w:rsidP="0022730B">
      <w:pPr>
        <w:ind w:firstLine="7655"/>
        <w:jc w:val="right"/>
        <w:rPr>
          <w:rFonts w:ascii="Times New Roman" w:hAnsi="Times New Roman"/>
          <w:b/>
          <w:lang w:val="uk-UA"/>
        </w:rPr>
      </w:pPr>
    </w:p>
    <w:p w14:paraId="3401CEBD" w14:textId="4464FA08" w:rsidR="00623F04" w:rsidRDefault="00623F04" w:rsidP="0022730B">
      <w:pPr>
        <w:ind w:firstLine="7655"/>
        <w:jc w:val="right"/>
        <w:rPr>
          <w:rFonts w:ascii="Times New Roman" w:hAnsi="Times New Roman"/>
          <w:b/>
          <w:lang w:val="uk-UA"/>
        </w:rPr>
      </w:pPr>
    </w:p>
    <w:p w14:paraId="70D8E8C8" w14:textId="77777777" w:rsidR="00623F04" w:rsidRPr="009E71D1" w:rsidRDefault="00623F04" w:rsidP="0022730B">
      <w:pPr>
        <w:ind w:firstLine="7655"/>
        <w:jc w:val="right"/>
        <w:rPr>
          <w:rFonts w:ascii="Times New Roman" w:hAnsi="Times New Roman"/>
          <w:b/>
          <w:lang w:val="uk-UA"/>
        </w:rPr>
      </w:pPr>
    </w:p>
    <w:p w14:paraId="221C43AC" w14:textId="1F1EA05D" w:rsidR="00970AC3" w:rsidRPr="00D13201" w:rsidRDefault="00970AC3" w:rsidP="00D13201">
      <w:pPr>
        <w:pStyle w:val="13"/>
        <w:jc w:val="right"/>
        <w:rPr>
          <w:rFonts w:ascii="Times New Roman" w:hAnsi="Times New Roman"/>
          <w:b/>
          <w:sz w:val="20"/>
          <w:szCs w:val="20"/>
          <w:lang w:val="uk-UA"/>
        </w:rPr>
      </w:pPr>
      <w:r w:rsidRPr="00D13201">
        <w:rPr>
          <w:rFonts w:ascii="Times New Roman" w:hAnsi="Times New Roman"/>
          <w:b/>
          <w:sz w:val="20"/>
          <w:szCs w:val="20"/>
          <w:lang w:val="uk-UA"/>
        </w:rPr>
        <w:lastRenderedPageBreak/>
        <w:t>Додаток №1</w:t>
      </w:r>
    </w:p>
    <w:p w14:paraId="02E4599F" w14:textId="77777777" w:rsidR="00D13201" w:rsidRPr="00D13201" w:rsidRDefault="00D13201" w:rsidP="00D13201">
      <w:pPr>
        <w:pStyle w:val="13"/>
        <w:jc w:val="center"/>
        <w:rPr>
          <w:rFonts w:ascii="Times New Roman" w:hAnsi="Times New Roman"/>
          <w:i/>
          <w:color w:val="121212"/>
          <w:sz w:val="20"/>
          <w:szCs w:val="20"/>
        </w:rPr>
      </w:pPr>
      <w:r w:rsidRPr="00D13201">
        <w:rPr>
          <w:rFonts w:ascii="Times New Roman" w:hAnsi="Times New Roman"/>
          <w:i/>
          <w:sz w:val="20"/>
          <w:szCs w:val="20"/>
        </w:rPr>
        <w:t>Юридичною особою інформація подається на фірмовому бланку у разі його наявності.</w:t>
      </w:r>
    </w:p>
    <w:p w14:paraId="0D4ED57F" w14:textId="77777777" w:rsidR="00D13201" w:rsidRPr="00D13201" w:rsidRDefault="00D13201" w:rsidP="00D13201">
      <w:pPr>
        <w:pStyle w:val="13"/>
        <w:jc w:val="both"/>
        <w:rPr>
          <w:rFonts w:ascii="Times New Roman" w:hAnsi="Times New Roman"/>
          <w:color w:val="121212"/>
        </w:rPr>
      </w:pPr>
    </w:p>
    <w:p w14:paraId="24612D7A" w14:textId="77777777" w:rsidR="00D13201" w:rsidRPr="00D13201" w:rsidRDefault="00D13201" w:rsidP="00D13201">
      <w:pPr>
        <w:pStyle w:val="13"/>
        <w:jc w:val="center"/>
        <w:rPr>
          <w:rFonts w:ascii="Times New Roman" w:hAnsi="Times New Roman"/>
          <w:b/>
        </w:rPr>
      </w:pPr>
      <w:r w:rsidRPr="00D13201">
        <w:rPr>
          <w:rFonts w:ascii="Times New Roman" w:hAnsi="Times New Roman"/>
          <w:b/>
        </w:rPr>
        <w:t>ІНФОРМАЦІЯ</w:t>
      </w:r>
    </w:p>
    <w:p w14:paraId="3F1A5E9A" w14:textId="77777777" w:rsidR="00D13201" w:rsidRPr="00D13201" w:rsidRDefault="00D13201" w:rsidP="00D13201">
      <w:pPr>
        <w:pStyle w:val="13"/>
        <w:jc w:val="center"/>
        <w:rPr>
          <w:rFonts w:ascii="Times New Roman" w:hAnsi="Times New Roman"/>
          <w:b/>
        </w:rPr>
      </w:pPr>
      <w:r w:rsidRPr="00D13201">
        <w:rPr>
          <w:rFonts w:ascii="Times New Roman" w:hAnsi="Times New Roman"/>
          <w:b/>
        </w:rPr>
        <w:t>про необхідні технічні, якісні та кількісні характеристики предмета закупівлі</w:t>
      </w:r>
    </w:p>
    <w:p w14:paraId="71AC1ADD" w14:textId="77777777" w:rsidR="00D13201" w:rsidRPr="00D13201" w:rsidRDefault="00D13201" w:rsidP="00D13201">
      <w:pPr>
        <w:pStyle w:val="13"/>
        <w:jc w:val="center"/>
        <w:rPr>
          <w:rFonts w:ascii="Times New Roman" w:hAnsi="Times New Roman"/>
          <w:b/>
          <w:bCs/>
        </w:rPr>
      </w:pPr>
    </w:p>
    <w:p w14:paraId="728F7B6E" w14:textId="77777777" w:rsidR="00D13201" w:rsidRPr="00D13201" w:rsidRDefault="00D13201" w:rsidP="00D13201">
      <w:pPr>
        <w:pStyle w:val="13"/>
        <w:jc w:val="center"/>
        <w:rPr>
          <w:rFonts w:ascii="Times New Roman" w:hAnsi="Times New Roman"/>
          <w:b/>
          <w:color w:val="000000"/>
        </w:rPr>
      </w:pPr>
      <w:r w:rsidRPr="00D13201">
        <w:rPr>
          <w:rFonts w:ascii="Times New Roman" w:hAnsi="Times New Roman"/>
          <w:b/>
          <w:bCs/>
        </w:rPr>
        <w:t>ТЕХНІЧНІ ВИМОГИ</w:t>
      </w:r>
    </w:p>
    <w:p w14:paraId="057F2194"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у тому числі:</w:t>
      </w:r>
    </w:p>
    <w:p w14:paraId="7937CC8E"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 Закон України «Про ринок електричної енергії» </w:t>
      </w:r>
      <w:r w:rsidRPr="00D13201">
        <w:rPr>
          <w:rFonts w:ascii="Times New Roman" w:hAnsi="Times New Roman"/>
        </w:rPr>
        <w:t>від 13.04.2017 № 2019-VIII;</w:t>
      </w:r>
    </w:p>
    <w:p w14:paraId="6CAF60B7"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 Правила роздрібного ринку електричної енергії (затверджені постановою НКРЕКП від 14.03.2018 р. № 312);</w:t>
      </w:r>
    </w:p>
    <w:p w14:paraId="1F1E3382" w14:textId="77777777" w:rsidR="00D13201" w:rsidRPr="00D13201" w:rsidRDefault="00D13201" w:rsidP="00D13201">
      <w:pPr>
        <w:pStyle w:val="13"/>
        <w:jc w:val="both"/>
        <w:rPr>
          <w:rFonts w:ascii="Times New Roman" w:hAnsi="Times New Roman"/>
        </w:rPr>
      </w:pPr>
      <w:r w:rsidRPr="00D13201">
        <w:rPr>
          <w:rFonts w:ascii="Times New Roman" w:hAnsi="Times New Roman"/>
        </w:rPr>
        <w:t xml:space="preserve">- Кодекс систем розподілу, затверджений постановою Національної комісії регулювання електроенергетики та комунальних послуг України від </w:t>
      </w:r>
      <w:proofErr w:type="gramStart"/>
      <w:r w:rsidRPr="00D13201">
        <w:rPr>
          <w:rFonts w:ascii="Times New Roman" w:hAnsi="Times New Roman"/>
        </w:rPr>
        <w:t>14.03.2018  №</w:t>
      </w:r>
      <w:proofErr w:type="gramEnd"/>
      <w:r w:rsidRPr="00D13201">
        <w:rPr>
          <w:rFonts w:ascii="Times New Roman" w:hAnsi="Times New Roman"/>
        </w:rPr>
        <w:t xml:space="preserve"> 310;</w:t>
      </w:r>
    </w:p>
    <w:p w14:paraId="64AAD2C6"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rPr>
        <w:t>- Кодекс системи передачі, затверджений постановою Національної комісії регулювання електроенергетики та комунальних послуг України від від 14.03.2018 року № 309;</w:t>
      </w:r>
    </w:p>
    <w:p w14:paraId="0864D9E3"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інші нормативно-правові акти, прийняті на виконання Закону України «Про ринок електричної енергії».</w:t>
      </w:r>
    </w:p>
    <w:p w14:paraId="200798C8" w14:textId="77777777" w:rsidR="00D13201" w:rsidRPr="00D13201" w:rsidRDefault="00D13201" w:rsidP="00D13201">
      <w:pPr>
        <w:pStyle w:val="13"/>
        <w:jc w:val="both"/>
        <w:rPr>
          <w:rFonts w:ascii="Times New Roman" w:hAnsi="Times New Roman"/>
          <w:color w:val="000000"/>
        </w:rPr>
      </w:pPr>
    </w:p>
    <w:p w14:paraId="5E7CF6CA" w14:textId="77777777" w:rsidR="00D13201" w:rsidRPr="00D13201" w:rsidRDefault="00D13201" w:rsidP="00D13201">
      <w:pPr>
        <w:pStyle w:val="13"/>
        <w:jc w:val="both"/>
        <w:rPr>
          <w:rFonts w:ascii="Times New Roman" w:hAnsi="Times New Roman"/>
          <w:color w:val="000000"/>
          <w:u w:val="single"/>
        </w:rPr>
      </w:pPr>
      <w:r w:rsidRPr="00D13201">
        <w:rPr>
          <w:rFonts w:ascii="Times New Roman" w:hAnsi="Times New Roman"/>
          <w:u w:val="single"/>
        </w:rPr>
        <w:t>Якість постачання</w:t>
      </w:r>
      <w:r w:rsidRPr="00D13201">
        <w:rPr>
          <w:rFonts w:ascii="Times New Roman" w:hAnsi="Times New Roman"/>
        </w:rPr>
        <w:t xml:space="preserve"> – безперервне, комерційна якість постачання.</w:t>
      </w:r>
    </w:p>
    <w:p w14:paraId="7B147DD1" w14:textId="77777777" w:rsidR="00D13201" w:rsidRPr="00D13201" w:rsidRDefault="00D13201" w:rsidP="00D13201">
      <w:pPr>
        <w:pStyle w:val="13"/>
        <w:jc w:val="both"/>
        <w:rPr>
          <w:rFonts w:ascii="Times New Roman" w:hAnsi="Times New Roman"/>
          <w:u w:val="single"/>
          <w:shd w:val="clear" w:color="auto" w:fill="FFFFFF"/>
        </w:rPr>
      </w:pPr>
      <w:r w:rsidRPr="00D13201">
        <w:rPr>
          <w:rFonts w:ascii="Times New Roman" w:hAnsi="Times New Roman"/>
          <w:color w:val="000000"/>
          <w:u w:val="single"/>
        </w:rPr>
        <w:t xml:space="preserve">Строки постачання </w:t>
      </w:r>
      <w:proofErr w:type="gramStart"/>
      <w:r w:rsidRPr="00D13201">
        <w:rPr>
          <w:rFonts w:ascii="Times New Roman" w:hAnsi="Times New Roman"/>
          <w:color w:val="000000"/>
          <w:u w:val="single"/>
        </w:rPr>
        <w:t>товару</w:t>
      </w:r>
      <w:r w:rsidRPr="00D13201">
        <w:rPr>
          <w:rFonts w:ascii="Times New Roman" w:hAnsi="Times New Roman"/>
          <w:color w:val="000000"/>
        </w:rPr>
        <w:t xml:space="preserve">  -</w:t>
      </w:r>
      <w:proofErr w:type="gramEnd"/>
      <w:r w:rsidRPr="00D13201">
        <w:rPr>
          <w:rFonts w:ascii="Times New Roman" w:hAnsi="Times New Roman"/>
          <w:color w:val="000000"/>
        </w:rPr>
        <w:t xml:space="preserve">  до 31 грудня 2022 року.</w:t>
      </w:r>
    </w:p>
    <w:p w14:paraId="5C2BC458" w14:textId="7499979C"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u w:val="single"/>
          <w:shd w:val="clear" w:color="auto" w:fill="FFFFFF"/>
        </w:rPr>
        <w:t>Обсяги постачання Товару</w:t>
      </w:r>
      <w:r w:rsidRPr="00D13201">
        <w:rPr>
          <w:rFonts w:ascii="Times New Roman" w:hAnsi="Times New Roman"/>
          <w:shd w:val="clear" w:color="auto" w:fill="FFFFFF"/>
        </w:rPr>
        <w:t xml:space="preserve"> - </w:t>
      </w:r>
      <w:r w:rsidRPr="00D13201">
        <w:rPr>
          <w:rFonts w:ascii="Times New Roman" w:hAnsi="Times New Roman"/>
          <w:color w:val="000000"/>
          <w:shd w:val="clear" w:color="auto" w:fill="FFFFFF"/>
        </w:rPr>
        <w:t xml:space="preserve"> </w:t>
      </w:r>
      <w:r w:rsidR="009E0A06">
        <w:rPr>
          <w:rFonts w:ascii="Times New Roman" w:hAnsi="Times New Roman"/>
          <w:color w:val="000000"/>
          <w:shd w:val="clear" w:color="auto" w:fill="FFFFFF"/>
        </w:rPr>
        <w:t>16</w:t>
      </w:r>
      <w:r w:rsidR="008E67FF">
        <w:rPr>
          <w:rFonts w:ascii="Times New Roman" w:hAnsi="Times New Roman"/>
          <w:color w:val="000000"/>
          <w:shd w:val="clear" w:color="auto" w:fill="FFFFFF"/>
        </w:rPr>
        <w:t xml:space="preserve"> 0</w:t>
      </w:r>
      <w:r w:rsidRPr="00D13201">
        <w:rPr>
          <w:rFonts w:ascii="Times New Roman" w:hAnsi="Times New Roman"/>
          <w:color w:val="000000"/>
          <w:shd w:val="clear" w:color="auto" w:fill="FFFFFF"/>
        </w:rPr>
        <w:t xml:space="preserve">00 кВт/год. </w:t>
      </w:r>
      <w:r w:rsidRPr="00D13201">
        <w:rPr>
          <w:rFonts w:ascii="Times New Roman" w:hAnsi="Times New Roman"/>
          <w:color w:val="000000"/>
          <w:shd w:val="clear" w:color="auto" w:fill="FFFFFF"/>
        </w:rPr>
        <w:tab/>
      </w:r>
    </w:p>
    <w:p w14:paraId="161842E8" w14:textId="77777777" w:rsidR="00D13201" w:rsidRPr="00D13201" w:rsidRDefault="00D13201" w:rsidP="00D13201">
      <w:pPr>
        <w:pStyle w:val="13"/>
        <w:jc w:val="both"/>
        <w:rPr>
          <w:rFonts w:ascii="Times New Roman" w:hAnsi="Times New Roman"/>
        </w:rPr>
      </w:pPr>
      <w:r w:rsidRPr="00D13201">
        <w:rPr>
          <w:rFonts w:ascii="Times New Roman" w:hAnsi="Times New Roman"/>
          <w:u w:val="single"/>
        </w:rPr>
        <w:t>Місце поставки Товару</w:t>
      </w:r>
      <w:r w:rsidRPr="00D13201">
        <w:rPr>
          <w:rFonts w:ascii="Times New Roman" w:hAnsi="Times New Roman"/>
        </w:rPr>
        <w:t xml:space="preserve"> - Україна, 65072, Одеська обл., місто Одеса, Малиновський район, вул. генерала Петрова, будинок 80.</w:t>
      </w:r>
    </w:p>
    <w:p w14:paraId="3BCB7714" w14:textId="136B1793" w:rsidR="00D13201" w:rsidRPr="00D13201" w:rsidRDefault="00D13201" w:rsidP="00D13201">
      <w:pPr>
        <w:pStyle w:val="13"/>
        <w:jc w:val="both"/>
        <w:rPr>
          <w:rFonts w:ascii="Times New Roman" w:hAnsi="Times New Roman"/>
        </w:rPr>
      </w:pPr>
      <w:r w:rsidRPr="00D13201">
        <w:rPr>
          <w:rFonts w:ascii="Times New Roman" w:hAnsi="Times New Roman"/>
          <w:u w:val="single"/>
        </w:rPr>
        <w:t>Послуги з передачі електричної енергії</w:t>
      </w:r>
      <w:r w:rsidRPr="00D13201">
        <w:rPr>
          <w:rFonts w:ascii="Times New Roman" w:hAnsi="Times New Roman"/>
        </w:rPr>
        <w:t xml:space="preserve"> - до ціни пропозиції учасник включає </w:t>
      </w:r>
      <w:proofErr w:type="gramStart"/>
      <w:r w:rsidRPr="00D13201">
        <w:rPr>
          <w:rFonts w:ascii="Times New Roman" w:hAnsi="Times New Roman"/>
        </w:rPr>
        <w:t xml:space="preserve">вартість  </w:t>
      </w:r>
      <w:r w:rsidRPr="00D13201">
        <w:rPr>
          <w:rFonts w:ascii="Times New Roman" w:hAnsi="Times New Roman"/>
          <w:bCs/>
        </w:rPr>
        <w:t>послуг</w:t>
      </w:r>
      <w:proofErr w:type="gramEnd"/>
      <w:r w:rsidRPr="00D13201">
        <w:rPr>
          <w:rFonts w:ascii="Times New Roman" w:hAnsi="Times New Roman"/>
          <w:bCs/>
        </w:rPr>
        <w:t xml:space="preserve"> з передачі електричної енергії.  </w:t>
      </w:r>
    </w:p>
    <w:p w14:paraId="07A407F8" w14:textId="77777777" w:rsidR="00D13201" w:rsidRPr="00D13201" w:rsidRDefault="00D13201" w:rsidP="00D13201">
      <w:pPr>
        <w:pStyle w:val="13"/>
        <w:jc w:val="both"/>
        <w:rPr>
          <w:rFonts w:ascii="Times New Roman" w:hAnsi="Times New Roman"/>
        </w:rPr>
      </w:pPr>
    </w:p>
    <w:p w14:paraId="3AD2766F"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Учасник-електропостачальник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w:t>
      </w:r>
      <w:proofErr w:type="gramStart"/>
      <w:r w:rsidRPr="00D13201">
        <w:rPr>
          <w:rFonts w:ascii="Times New Roman" w:hAnsi="Times New Roman"/>
          <w:color w:val="000000"/>
        </w:rPr>
        <w:t>у сферах</w:t>
      </w:r>
      <w:proofErr w:type="gramEnd"/>
      <w:r w:rsidRPr="00D13201">
        <w:rPr>
          <w:rFonts w:ascii="Times New Roman" w:hAnsi="Times New Roman"/>
          <w:color w:val="000000"/>
        </w:rPr>
        <w:t xml:space="preserve"> енергетики та комунальних послуг.</w:t>
      </w:r>
    </w:p>
    <w:p w14:paraId="371642C9"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Відповідно до положень пункту 11.4.6 глави 11.4 розділу XI Кодексу систем розподілу, затвердженого постановою НКРЕКП від 14.03.2018 № 310, </w:t>
      </w:r>
      <w:r w:rsidRPr="00D13201">
        <w:rPr>
          <w:rFonts w:ascii="Times New Roman" w:hAnsi="Times New Roman"/>
          <w:color w:val="000000"/>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13201">
        <w:rPr>
          <w:rFonts w:ascii="Times New Roman" w:hAnsi="Times New Roman"/>
          <w:color w:val="000000"/>
        </w:rPr>
        <w:t>.</w:t>
      </w:r>
    </w:p>
    <w:p w14:paraId="6C0CF747" w14:textId="77777777" w:rsidR="00D13201" w:rsidRPr="00D13201" w:rsidRDefault="00D13201" w:rsidP="00D13201">
      <w:pPr>
        <w:pStyle w:val="13"/>
        <w:jc w:val="both"/>
        <w:rPr>
          <w:rFonts w:ascii="Times New Roman" w:hAnsi="Times New Roman"/>
        </w:rPr>
      </w:pPr>
    </w:p>
    <w:p w14:paraId="2C98220A" w14:textId="77777777" w:rsidR="005B395C" w:rsidRPr="00D13201" w:rsidRDefault="005B395C" w:rsidP="00D13201">
      <w:pPr>
        <w:pStyle w:val="13"/>
        <w:jc w:val="both"/>
        <w:rPr>
          <w:rFonts w:ascii="Times New Roman" w:hAnsi="Times New Roman"/>
        </w:rPr>
      </w:pPr>
    </w:p>
    <w:p w14:paraId="727C0A4F" w14:textId="77777777" w:rsidR="005C0531" w:rsidRPr="00D13201" w:rsidRDefault="005C0531" w:rsidP="00D13201">
      <w:pPr>
        <w:pStyle w:val="13"/>
        <w:jc w:val="both"/>
        <w:rPr>
          <w:rFonts w:ascii="Times New Roman" w:hAnsi="Times New Roman"/>
          <w:highlight w:val="yellow"/>
          <w:u w:val="single"/>
          <w:lang w:eastAsia="zh-CN"/>
        </w:rPr>
      </w:pPr>
    </w:p>
    <w:p w14:paraId="19BB7632" w14:textId="77777777" w:rsidR="008D5F79" w:rsidRPr="00D13201" w:rsidRDefault="008D5F79" w:rsidP="00D13201">
      <w:pPr>
        <w:pStyle w:val="13"/>
        <w:jc w:val="both"/>
        <w:rPr>
          <w:rFonts w:ascii="Times New Roman" w:hAnsi="Times New Roman"/>
          <w:i/>
          <w:shd w:val="clear" w:color="auto" w:fill="FFFFFF"/>
        </w:rPr>
      </w:pPr>
    </w:p>
    <w:p w14:paraId="0D7AE09F" w14:textId="7EA664AA" w:rsidR="00E241F0" w:rsidRPr="00D13201" w:rsidRDefault="00E241F0" w:rsidP="00D13201">
      <w:pPr>
        <w:pStyle w:val="13"/>
        <w:jc w:val="both"/>
        <w:rPr>
          <w:rFonts w:ascii="Times New Roman" w:hAnsi="Times New Roman"/>
          <w:color w:val="000000"/>
          <w:highlight w:val="yellow"/>
          <w:u w:val="single"/>
        </w:rPr>
      </w:pPr>
    </w:p>
    <w:p w14:paraId="5070D17B" w14:textId="1321421D" w:rsidR="00733123" w:rsidRPr="00D13201" w:rsidRDefault="00733123" w:rsidP="00D13201">
      <w:pPr>
        <w:pStyle w:val="13"/>
        <w:jc w:val="both"/>
        <w:rPr>
          <w:rFonts w:ascii="Times New Roman" w:hAnsi="Times New Roman"/>
          <w:color w:val="000000"/>
          <w:highlight w:val="yellow"/>
          <w:u w:val="single"/>
        </w:rPr>
      </w:pPr>
    </w:p>
    <w:p w14:paraId="7DF2119F" w14:textId="4A9AFEB7" w:rsidR="00733123" w:rsidRPr="00D13201" w:rsidRDefault="00733123" w:rsidP="00D13201">
      <w:pPr>
        <w:pStyle w:val="13"/>
        <w:jc w:val="both"/>
        <w:rPr>
          <w:rFonts w:ascii="Times New Roman" w:hAnsi="Times New Roman"/>
          <w:color w:val="000000"/>
          <w:highlight w:val="yellow"/>
          <w:u w:val="single"/>
        </w:rPr>
      </w:pPr>
    </w:p>
    <w:p w14:paraId="372A995C" w14:textId="784A20F5" w:rsidR="00733123" w:rsidRPr="00D13201" w:rsidRDefault="00733123" w:rsidP="00D13201">
      <w:pPr>
        <w:pStyle w:val="13"/>
        <w:jc w:val="both"/>
        <w:rPr>
          <w:rFonts w:ascii="Times New Roman" w:hAnsi="Times New Roman"/>
          <w:color w:val="000000"/>
          <w:highlight w:val="yellow"/>
          <w:u w:val="single"/>
        </w:rPr>
      </w:pPr>
    </w:p>
    <w:p w14:paraId="4EDF3C3B" w14:textId="65168C8E" w:rsidR="00733123" w:rsidRPr="00D13201" w:rsidRDefault="00733123" w:rsidP="00D13201">
      <w:pPr>
        <w:pStyle w:val="13"/>
        <w:jc w:val="both"/>
        <w:rPr>
          <w:rFonts w:ascii="Times New Roman" w:hAnsi="Times New Roman"/>
          <w:color w:val="000000"/>
          <w:highlight w:val="yellow"/>
          <w:u w:val="single"/>
        </w:rPr>
      </w:pPr>
    </w:p>
    <w:p w14:paraId="2D1B1DB8" w14:textId="77777777" w:rsidR="00733123" w:rsidRPr="00D13201" w:rsidRDefault="00733123" w:rsidP="00D13201">
      <w:pPr>
        <w:pStyle w:val="13"/>
        <w:jc w:val="both"/>
        <w:rPr>
          <w:rFonts w:ascii="Times New Roman" w:hAnsi="Times New Roman"/>
          <w:color w:val="000000"/>
          <w:highlight w:val="yellow"/>
          <w:u w:val="single"/>
        </w:rPr>
      </w:pPr>
    </w:p>
    <w:p w14:paraId="6E4753C4" w14:textId="77777777" w:rsidR="00733123" w:rsidRPr="00D13201" w:rsidRDefault="00733123" w:rsidP="00D13201">
      <w:pPr>
        <w:pStyle w:val="13"/>
        <w:jc w:val="both"/>
        <w:rPr>
          <w:rFonts w:ascii="Times New Roman" w:hAnsi="Times New Roman"/>
          <w:lang w:val="uk-UA"/>
        </w:rPr>
      </w:pPr>
    </w:p>
    <w:p w14:paraId="6BBD39BD" w14:textId="77777777" w:rsidR="00733123" w:rsidRPr="00D13201" w:rsidRDefault="00733123" w:rsidP="00984B04">
      <w:pPr>
        <w:autoSpaceDE w:val="0"/>
        <w:autoSpaceDN w:val="0"/>
        <w:adjustRightInd w:val="0"/>
        <w:spacing w:after="0" w:line="240" w:lineRule="auto"/>
        <w:ind w:firstLine="5"/>
        <w:jc w:val="right"/>
        <w:rPr>
          <w:rFonts w:ascii="Times New Roman" w:hAnsi="Times New Roman"/>
          <w:b/>
          <w:lang w:val="uk-UA" w:eastAsia="ru-RU"/>
        </w:rPr>
      </w:pPr>
    </w:p>
    <w:p w14:paraId="68B0CCE5" w14:textId="77777777" w:rsidR="00733123" w:rsidRPr="00D13201" w:rsidRDefault="00733123" w:rsidP="00984B04">
      <w:pPr>
        <w:autoSpaceDE w:val="0"/>
        <w:autoSpaceDN w:val="0"/>
        <w:adjustRightInd w:val="0"/>
        <w:spacing w:after="0" w:line="240" w:lineRule="auto"/>
        <w:ind w:firstLine="5"/>
        <w:jc w:val="right"/>
        <w:rPr>
          <w:rFonts w:ascii="Times New Roman" w:hAnsi="Times New Roman"/>
          <w:b/>
          <w:lang w:val="uk-UA" w:eastAsia="ru-RU"/>
        </w:rPr>
      </w:pPr>
    </w:p>
    <w:p w14:paraId="6D1240A1" w14:textId="29CCFD76" w:rsidR="00733123" w:rsidRDefault="00733123" w:rsidP="00984B04">
      <w:pPr>
        <w:autoSpaceDE w:val="0"/>
        <w:autoSpaceDN w:val="0"/>
        <w:adjustRightInd w:val="0"/>
        <w:spacing w:after="0" w:line="240" w:lineRule="auto"/>
        <w:ind w:firstLine="5"/>
        <w:jc w:val="right"/>
        <w:rPr>
          <w:rFonts w:ascii="Times New Roman" w:hAnsi="Times New Roman"/>
          <w:b/>
          <w:lang w:val="uk-UA" w:eastAsia="ru-RU"/>
        </w:rPr>
      </w:pPr>
    </w:p>
    <w:p w14:paraId="3824596E" w14:textId="6587A853" w:rsidR="00D13201" w:rsidRDefault="00D13201" w:rsidP="00984B04">
      <w:pPr>
        <w:autoSpaceDE w:val="0"/>
        <w:autoSpaceDN w:val="0"/>
        <w:adjustRightInd w:val="0"/>
        <w:spacing w:after="0" w:line="240" w:lineRule="auto"/>
        <w:ind w:firstLine="5"/>
        <w:jc w:val="right"/>
        <w:rPr>
          <w:rFonts w:ascii="Times New Roman" w:hAnsi="Times New Roman"/>
          <w:b/>
          <w:lang w:val="uk-UA" w:eastAsia="ru-RU"/>
        </w:rPr>
      </w:pPr>
    </w:p>
    <w:p w14:paraId="2051706A" w14:textId="6F525A70" w:rsidR="00D13201" w:rsidRDefault="00D13201" w:rsidP="00984B04">
      <w:pPr>
        <w:autoSpaceDE w:val="0"/>
        <w:autoSpaceDN w:val="0"/>
        <w:adjustRightInd w:val="0"/>
        <w:spacing w:after="0" w:line="240" w:lineRule="auto"/>
        <w:ind w:firstLine="5"/>
        <w:jc w:val="right"/>
        <w:rPr>
          <w:rFonts w:ascii="Times New Roman" w:hAnsi="Times New Roman"/>
          <w:b/>
          <w:lang w:val="uk-UA" w:eastAsia="ru-RU"/>
        </w:rPr>
      </w:pPr>
    </w:p>
    <w:p w14:paraId="456462EA" w14:textId="77777777" w:rsidR="00D13201" w:rsidRPr="00D13201" w:rsidRDefault="00D13201" w:rsidP="00984B04">
      <w:pPr>
        <w:autoSpaceDE w:val="0"/>
        <w:autoSpaceDN w:val="0"/>
        <w:adjustRightInd w:val="0"/>
        <w:spacing w:after="0" w:line="240" w:lineRule="auto"/>
        <w:ind w:firstLine="5"/>
        <w:jc w:val="right"/>
        <w:rPr>
          <w:rFonts w:ascii="Times New Roman" w:hAnsi="Times New Roman"/>
          <w:b/>
          <w:lang w:val="uk-UA" w:eastAsia="ru-RU"/>
        </w:rPr>
      </w:pPr>
    </w:p>
    <w:p w14:paraId="77BFB8E3" w14:textId="6DF5E060" w:rsidR="00A4005D" w:rsidRPr="00ED74D7" w:rsidRDefault="00A4005D" w:rsidP="00984B04">
      <w:pPr>
        <w:autoSpaceDE w:val="0"/>
        <w:autoSpaceDN w:val="0"/>
        <w:adjustRightInd w:val="0"/>
        <w:spacing w:after="0" w:line="240" w:lineRule="auto"/>
        <w:ind w:firstLine="5"/>
        <w:jc w:val="right"/>
        <w:rPr>
          <w:rFonts w:ascii="Times New Roman" w:hAnsi="Times New Roman"/>
          <w:b/>
          <w:sz w:val="21"/>
          <w:szCs w:val="21"/>
          <w:lang w:val="uk-UA" w:eastAsia="ru-RU"/>
        </w:rPr>
      </w:pPr>
      <w:r w:rsidRPr="00ED74D7">
        <w:rPr>
          <w:rFonts w:ascii="Times New Roman" w:hAnsi="Times New Roman"/>
          <w:b/>
          <w:sz w:val="21"/>
          <w:szCs w:val="21"/>
          <w:lang w:val="uk-UA" w:eastAsia="ru-RU"/>
        </w:rPr>
        <w:lastRenderedPageBreak/>
        <w:t>Додаток № 2</w:t>
      </w:r>
    </w:p>
    <w:p w14:paraId="38B800EF" w14:textId="77777777" w:rsidR="00D13201" w:rsidRPr="00D13201" w:rsidRDefault="00D13201" w:rsidP="00D13201">
      <w:pPr>
        <w:pStyle w:val="13"/>
        <w:jc w:val="center"/>
        <w:rPr>
          <w:rFonts w:ascii="Times New Roman" w:hAnsi="Times New Roman"/>
          <w:b/>
          <w:bCs/>
          <w:color w:val="000000"/>
          <w:kern w:val="1"/>
        </w:rPr>
      </w:pPr>
      <w:r w:rsidRPr="00D13201">
        <w:rPr>
          <w:rFonts w:ascii="Times New Roman" w:hAnsi="Times New Roman"/>
          <w:b/>
          <w:bCs/>
          <w:color w:val="000000"/>
        </w:rPr>
        <w:t>Проект договору про постачання електричної енергії споживачу</w:t>
      </w:r>
    </w:p>
    <w:p w14:paraId="060893D0"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bCs/>
          <w:color w:val="000000"/>
          <w:kern w:val="1"/>
        </w:rPr>
        <w:t> </w:t>
      </w:r>
    </w:p>
    <w:p w14:paraId="121B54E1" w14:textId="77777777" w:rsidR="00D13201" w:rsidRPr="00D13201" w:rsidRDefault="00D13201" w:rsidP="00D13201">
      <w:pPr>
        <w:pStyle w:val="13"/>
        <w:jc w:val="both"/>
        <w:rPr>
          <w:rFonts w:ascii="Times New Roman" w:hAnsi="Times New Roman"/>
          <w:bCs/>
          <w:color w:val="000000"/>
        </w:rPr>
      </w:pPr>
      <w:r w:rsidRPr="00D13201">
        <w:rPr>
          <w:rFonts w:ascii="Times New Roman" w:hAnsi="Times New Roman"/>
          <w:shd w:val="clear" w:color="auto" w:fill="FFFFFF"/>
        </w:rPr>
        <w:t>__________________________, в особі ___________________, що діє на підставі _______________</w:t>
      </w:r>
      <w:proofErr w:type="gramStart"/>
      <w:r w:rsidRPr="00D13201">
        <w:rPr>
          <w:rFonts w:ascii="Times New Roman" w:hAnsi="Times New Roman"/>
          <w:shd w:val="clear" w:color="auto" w:fill="FFFFFF"/>
        </w:rPr>
        <w:t>_  (</w:t>
      </w:r>
      <w:proofErr w:type="gramEnd"/>
      <w:r w:rsidRPr="00D13201">
        <w:rPr>
          <w:rFonts w:ascii="Times New Roman" w:hAnsi="Times New Roman"/>
          <w:shd w:val="clear" w:color="auto" w:fill="FFFFFF"/>
        </w:rPr>
        <w:t>далі - Споживач), з однієї сторони, та  ___________________________________________________________</w:t>
      </w:r>
      <w:r w:rsidRPr="00D13201">
        <w:rPr>
          <w:rFonts w:ascii="Times New Roman" w:hAnsi="Times New Roman"/>
          <w:bCs/>
          <w:color w:val="000000"/>
          <w:shd w:val="clear" w:color="auto" w:fill="FFFFFF"/>
        </w:rPr>
        <w:t>, в особі _______________, що діє на підставі  ___________ та ліцензії ______________________________________________ № _________________ від ___________   (далі - Постачальник), з іншої сторони,  разом іменуються Сторони, уклали цей договір про</w:t>
      </w:r>
      <w:r w:rsidRPr="00D13201">
        <w:rPr>
          <w:rFonts w:ascii="Times New Roman" w:hAnsi="Times New Roman"/>
          <w:bCs/>
          <w:color w:val="000000"/>
        </w:rPr>
        <w:t xml:space="preserve"> </w:t>
      </w:r>
      <w:r w:rsidRPr="00D13201">
        <w:rPr>
          <w:rFonts w:ascii="Times New Roman" w:hAnsi="Times New Roman"/>
          <w:bCs/>
          <w:color w:val="000000"/>
          <w:shd w:val="clear" w:color="auto" w:fill="FFFFFF"/>
        </w:rPr>
        <w:t>таке (далі - Договір):</w:t>
      </w:r>
    </w:p>
    <w:p w14:paraId="3D93E5B3" w14:textId="77777777" w:rsidR="00D13201" w:rsidRPr="00D13201" w:rsidRDefault="00D13201" w:rsidP="00D13201">
      <w:pPr>
        <w:pStyle w:val="13"/>
        <w:jc w:val="center"/>
        <w:rPr>
          <w:rFonts w:ascii="Times New Roman" w:hAnsi="Times New Roman"/>
          <w:b/>
          <w:bCs/>
          <w:color w:val="000000"/>
        </w:rPr>
      </w:pPr>
      <w:r w:rsidRPr="00D13201">
        <w:rPr>
          <w:rFonts w:ascii="Times New Roman" w:hAnsi="Times New Roman"/>
          <w:b/>
          <w:bCs/>
          <w:color w:val="000000"/>
        </w:rPr>
        <w:t>1. Загальні положення</w:t>
      </w:r>
    </w:p>
    <w:p w14:paraId="6DDFD313"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bCs/>
          <w:color w:val="000000"/>
        </w:rPr>
        <w:t> </w:t>
      </w:r>
      <w:r w:rsidRPr="00D13201">
        <w:rPr>
          <w:rFonts w:ascii="Times New Roman" w:hAnsi="Times New Roman"/>
          <w:color w:val="000000"/>
        </w:rPr>
        <w:t>1.1. 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3EB171F2"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D13201">
        <w:rPr>
          <w:rFonts w:ascii="Times New Roman" w:hAnsi="Times New Roman"/>
          <w:color w:val="000000"/>
        </w:rPr>
        <w:t>у сферах</w:t>
      </w:r>
      <w:proofErr w:type="gramEnd"/>
      <w:r w:rsidRPr="00D13201">
        <w:rPr>
          <w:rFonts w:ascii="Times New Roman" w:hAnsi="Times New Roman"/>
          <w:color w:val="000000"/>
        </w:rPr>
        <w:t xml:space="preserve"> енергетики та комунальних послуг, від 14.03.2018 № 312 (далі - ПРРЕЕ).</w:t>
      </w:r>
    </w:p>
    <w:p w14:paraId="386D1613"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Далі по тексту цього Договору Постачальник і Споживач іменуються Сторона, а разом - Сторони.</w:t>
      </w:r>
    </w:p>
    <w:p w14:paraId="4BF4A37B" w14:textId="737B640F" w:rsidR="00D13201" w:rsidRPr="00D13201" w:rsidRDefault="00D13201" w:rsidP="00D13201">
      <w:pPr>
        <w:pStyle w:val="13"/>
        <w:jc w:val="both"/>
        <w:rPr>
          <w:rFonts w:ascii="Times New Roman" w:hAnsi="Times New Roman"/>
          <w:bCs/>
          <w:color w:val="000000"/>
        </w:rPr>
      </w:pPr>
      <w:r w:rsidRPr="00D13201">
        <w:rPr>
          <w:rFonts w:ascii="Times New Roman" w:hAnsi="Times New Roman"/>
        </w:rPr>
        <w:t>1.</w:t>
      </w:r>
      <w:proofErr w:type="gramStart"/>
      <w:r w:rsidRPr="00D13201">
        <w:rPr>
          <w:rFonts w:ascii="Times New Roman" w:hAnsi="Times New Roman"/>
        </w:rPr>
        <w:t>3.Терміни</w:t>
      </w:r>
      <w:proofErr w:type="gramEnd"/>
      <w:r w:rsidRPr="00D13201">
        <w:rPr>
          <w:rFonts w:ascii="Times New Roman" w:hAnsi="Times New Roman"/>
        </w:rPr>
        <w:t>, що використовуються в цьому Договорі</w:t>
      </w:r>
      <w:r>
        <w:rPr>
          <w:rFonts w:ascii="Times New Roman" w:hAnsi="Times New Roman"/>
        </w:rPr>
        <w:t>,</w:t>
      </w:r>
      <w:r w:rsidRPr="00D13201">
        <w:rPr>
          <w:rFonts w:ascii="Times New Roman" w:hAnsi="Times New Roman"/>
        </w:rPr>
        <w:t xml:space="preserve"> використовуються в розумінні Закону України «Про ринок електричної енергії» та</w:t>
      </w:r>
      <w:r w:rsidRPr="00D13201">
        <w:rPr>
          <w:rFonts w:ascii="Times New Roman" w:hAnsi="Times New Roman"/>
          <w:spacing w:val="-2"/>
        </w:rPr>
        <w:t xml:space="preserve"> </w:t>
      </w:r>
      <w:r w:rsidRPr="00D13201">
        <w:rPr>
          <w:rFonts w:ascii="Times New Roman" w:hAnsi="Times New Roman"/>
        </w:rPr>
        <w:t>ПРРЕЕ.</w:t>
      </w:r>
    </w:p>
    <w:p w14:paraId="03307197" w14:textId="77777777" w:rsidR="00D13201" w:rsidRPr="00D13201" w:rsidRDefault="00D13201" w:rsidP="00D13201">
      <w:pPr>
        <w:pStyle w:val="13"/>
        <w:jc w:val="center"/>
        <w:rPr>
          <w:rFonts w:ascii="Times New Roman" w:hAnsi="Times New Roman"/>
          <w:b/>
          <w:shd w:val="clear" w:color="auto" w:fill="FFFFFF"/>
        </w:rPr>
      </w:pPr>
      <w:r w:rsidRPr="00D13201">
        <w:rPr>
          <w:rFonts w:ascii="Times New Roman" w:hAnsi="Times New Roman"/>
          <w:b/>
          <w:bCs/>
          <w:color w:val="000000"/>
        </w:rPr>
        <w:t>2. Предмет Договору</w:t>
      </w:r>
    </w:p>
    <w:p w14:paraId="7482616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shd w:val="clear" w:color="auto" w:fill="FFFFFF"/>
        </w:rPr>
        <w:t xml:space="preserve">2.1. За цим Договором Постачальник продає </w:t>
      </w:r>
      <w:proofErr w:type="gramStart"/>
      <w:r w:rsidRPr="00D13201">
        <w:rPr>
          <w:rFonts w:ascii="Times New Roman" w:hAnsi="Times New Roman"/>
          <w:shd w:val="clear" w:color="auto" w:fill="FFFFFF"/>
        </w:rPr>
        <w:t>Споживачу  товар</w:t>
      </w:r>
      <w:proofErr w:type="gramEnd"/>
      <w:r w:rsidRPr="00D13201">
        <w:rPr>
          <w:rFonts w:ascii="Times New Roman" w:hAnsi="Times New Roman"/>
          <w:shd w:val="clear" w:color="auto" w:fill="FFFFFF"/>
        </w:rPr>
        <w:t xml:space="preserve">  за кодом ДК 021:2015 - 09310000-5 – Електрична енергія (Електрична енергія)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DFAB6C"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2.2. </w:t>
      </w:r>
      <w:r w:rsidRPr="00D13201">
        <w:rPr>
          <w:rStyle w:val="st42"/>
          <w:rFonts w:ascii="Times New Roman" w:hAnsi="Times New Roman"/>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47C03A81"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 xml:space="preserve">2.3. </w:t>
      </w:r>
      <w:r w:rsidRPr="00D13201">
        <w:rPr>
          <w:rFonts w:ascii="Times New Roman" w:hAnsi="Times New Roman"/>
        </w:rPr>
        <w:t>Обсяги закупівлі електричної енергії можуть бути зменшені, зокрема залежно від реального фінансування та виробничих</w:t>
      </w:r>
      <w:r w:rsidRPr="00D13201">
        <w:rPr>
          <w:rFonts w:ascii="Times New Roman" w:hAnsi="Times New Roman"/>
          <w:spacing w:val="-6"/>
        </w:rPr>
        <w:t xml:space="preserve"> </w:t>
      </w:r>
      <w:r w:rsidRPr="00D13201">
        <w:rPr>
          <w:rFonts w:ascii="Times New Roman" w:hAnsi="Times New Roman"/>
        </w:rPr>
        <w:t>потреб Споживача.</w:t>
      </w:r>
    </w:p>
    <w:p w14:paraId="349152C3" w14:textId="77777777" w:rsidR="00D13201" w:rsidRPr="00D13201" w:rsidRDefault="00D13201" w:rsidP="00D13201">
      <w:pPr>
        <w:pStyle w:val="13"/>
        <w:jc w:val="both"/>
        <w:rPr>
          <w:rFonts w:ascii="Times New Roman" w:hAnsi="Times New Roman"/>
        </w:rPr>
      </w:pPr>
      <w:r w:rsidRPr="00D13201">
        <w:rPr>
          <w:rFonts w:ascii="Times New Roman" w:hAnsi="Times New Roman"/>
        </w:rPr>
        <w:t>2.4. Споживач має право коригування обсягу споживання електричної енергії за розрахунковий місяць до 25 (двадцять п’ятого) числа розрахункового місяця.</w:t>
      </w:r>
    </w:p>
    <w:p w14:paraId="4620CBE5" w14:textId="77777777" w:rsidR="00D13201" w:rsidRPr="00D13201" w:rsidRDefault="00D13201" w:rsidP="00D13201">
      <w:pPr>
        <w:pStyle w:val="13"/>
        <w:jc w:val="both"/>
        <w:rPr>
          <w:rFonts w:ascii="Times New Roman" w:hAnsi="Times New Roman"/>
          <w:bCs/>
          <w:i/>
          <w:color w:val="000000"/>
        </w:rPr>
      </w:pPr>
      <w:r w:rsidRPr="00D13201">
        <w:rPr>
          <w:rFonts w:ascii="Times New Roman" w:hAnsi="Times New Roman"/>
        </w:rPr>
        <w:t xml:space="preserve">2.5. Кількість Товару _______________ кВт*год </w:t>
      </w:r>
      <w:r w:rsidRPr="00D13201">
        <w:rPr>
          <w:rFonts w:ascii="Times New Roman" w:hAnsi="Times New Roman"/>
          <w:i/>
        </w:rPr>
        <w:t>(зазначається на етапі укладання договору з переможцем).</w:t>
      </w:r>
    </w:p>
    <w:p w14:paraId="733AEDD9" w14:textId="77777777" w:rsidR="00D13201" w:rsidRPr="00D13201" w:rsidRDefault="00D13201" w:rsidP="00D13201">
      <w:pPr>
        <w:pStyle w:val="13"/>
        <w:jc w:val="center"/>
        <w:rPr>
          <w:rFonts w:ascii="Times New Roman" w:hAnsi="Times New Roman"/>
          <w:b/>
          <w:bCs/>
          <w:color w:val="000000"/>
        </w:rPr>
      </w:pPr>
      <w:r w:rsidRPr="00D13201">
        <w:rPr>
          <w:rFonts w:ascii="Times New Roman" w:hAnsi="Times New Roman"/>
          <w:b/>
          <w:bCs/>
          <w:color w:val="000000"/>
        </w:rPr>
        <w:t>3. Умови постачання</w:t>
      </w:r>
    </w:p>
    <w:p w14:paraId="36C39FFC"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bCs/>
          <w:color w:val="000000"/>
        </w:rPr>
        <w:t> </w:t>
      </w:r>
      <w:r w:rsidRPr="00D13201">
        <w:rPr>
          <w:rFonts w:ascii="Times New Roman" w:hAnsi="Times New Roman"/>
          <w:color w:val="000000"/>
        </w:rPr>
        <w:t>3.1. Початком постачання електричної енергії Споживачу є дата, зазначена в заяві-приєднанні, яка є додатком 1 до цього Договору.</w:t>
      </w:r>
    </w:p>
    <w:p w14:paraId="09DD4DA8"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3.2. Споживач має право вільно змінювати Постачальника відповідно до процедури, визначеної ПРРЕЕ, та умов цього Договору.</w:t>
      </w:r>
    </w:p>
    <w:p w14:paraId="09F8E7F9"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CE7E8F1"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3.4.</w:t>
      </w:r>
      <w:r w:rsidRPr="00D13201">
        <w:rPr>
          <w:rFonts w:ascii="Times New Roman" w:hAnsi="Times New Roman"/>
        </w:rPr>
        <w:t xml:space="preserve"> Місце поставки товару: на межі балансової належності між оператором системи розподілу та споживачем. </w:t>
      </w:r>
    </w:p>
    <w:p w14:paraId="57E022D7" w14:textId="77777777" w:rsidR="00D13201" w:rsidRPr="00D13201" w:rsidRDefault="00D13201" w:rsidP="00D13201">
      <w:pPr>
        <w:pStyle w:val="13"/>
        <w:jc w:val="center"/>
        <w:rPr>
          <w:rFonts w:ascii="Times New Roman" w:hAnsi="Times New Roman"/>
          <w:b/>
          <w:bCs/>
          <w:color w:val="000000"/>
        </w:rPr>
      </w:pPr>
      <w:r w:rsidRPr="00D13201">
        <w:rPr>
          <w:rFonts w:ascii="Times New Roman" w:hAnsi="Times New Roman"/>
          <w:b/>
          <w:bCs/>
          <w:color w:val="000000"/>
        </w:rPr>
        <w:t>4. Якість постачання електричної енергії</w:t>
      </w:r>
    </w:p>
    <w:p w14:paraId="4CA58246"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bCs/>
          <w:color w:val="000000"/>
        </w:rPr>
        <w:t> </w:t>
      </w:r>
      <w:r w:rsidRPr="00D13201">
        <w:rPr>
          <w:rFonts w:ascii="Times New Roman" w:hAnsi="Times New Roman"/>
          <w:color w:val="00000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забезпечують задоволення попиту на споживання електричної енергії Споживачем.</w:t>
      </w:r>
    </w:p>
    <w:p w14:paraId="04838E0D"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4.2. </w:t>
      </w:r>
      <w:r w:rsidRPr="00D13201">
        <w:rPr>
          <w:rFonts w:ascii="Times New Roman" w:hAnsi="Times New Roman"/>
        </w:rPr>
        <w:t>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ЕN</w:t>
      </w:r>
      <w:r w:rsidRPr="00D13201">
        <w:rPr>
          <w:rFonts w:ascii="Times New Roman" w:hAnsi="Times New Roman"/>
          <w:spacing w:val="-9"/>
        </w:rPr>
        <w:t xml:space="preserve"> </w:t>
      </w:r>
      <w:r w:rsidRPr="00D13201">
        <w:rPr>
          <w:rFonts w:ascii="Times New Roman" w:hAnsi="Times New Roman"/>
        </w:rPr>
        <w:t>50160:2014.</w:t>
      </w:r>
    </w:p>
    <w:p w14:paraId="45ED3B4D"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4.</w:t>
      </w:r>
      <w:proofErr w:type="gramStart"/>
      <w:r w:rsidRPr="00D13201">
        <w:rPr>
          <w:rFonts w:ascii="Times New Roman" w:hAnsi="Times New Roman"/>
          <w:color w:val="000000"/>
        </w:rPr>
        <w:t>3.Постачальник</w:t>
      </w:r>
      <w:proofErr w:type="gramEnd"/>
      <w:r w:rsidRPr="00D13201">
        <w:rPr>
          <w:rFonts w:ascii="Times New Roman" w:hAnsi="Times New Roman"/>
          <w:color w:val="000000"/>
        </w:rPr>
        <w:t xml:space="preserve">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908C3C0"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D13201">
        <w:rPr>
          <w:rFonts w:ascii="Times New Roman" w:hAnsi="Times New Roman"/>
          <w:color w:val="000000"/>
        </w:rPr>
        <w:t>у порядку</w:t>
      </w:r>
      <w:proofErr w:type="gramEnd"/>
      <w:r w:rsidRPr="00D13201">
        <w:rPr>
          <w:rFonts w:ascii="Times New Roman" w:hAnsi="Times New Roman"/>
          <w:color w:val="000000"/>
        </w:rPr>
        <w:t>, затвердженому Регулятором, опублікувати на своєму офіційному веб-сайті порядок надання компенсацій та їх розміри.</w:t>
      </w:r>
    </w:p>
    <w:p w14:paraId="204A813B" w14:textId="77777777" w:rsidR="00D13201" w:rsidRPr="00D13201" w:rsidRDefault="00D13201" w:rsidP="00D13201">
      <w:pPr>
        <w:pStyle w:val="13"/>
        <w:jc w:val="center"/>
        <w:rPr>
          <w:rFonts w:ascii="Times New Roman" w:hAnsi="Times New Roman"/>
          <w:b/>
          <w:color w:val="000000"/>
        </w:rPr>
      </w:pPr>
      <w:r w:rsidRPr="00D13201">
        <w:rPr>
          <w:rFonts w:ascii="Times New Roman" w:hAnsi="Times New Roman"/>
          <w:b/>
          <w:bCs/>
          <w:color w:val="000000"/>
        </w:rPr>
        <w:lastRenderedPageBreak/>
        <w:t>5. Ціна</w:t>
      </w:r>
      <w:r w:rsidRPr="00D13201">
        <w:rPr>
          <w:rFonts w:ascii="Times New Roman" w:hAnsi="Times New Roman"/>
          <w:b/>
          <w:shd w:val="clear" w:color="auto" w:fill="FFFFFF"/>
        </w:rPr>
        <w:t>,</w:t>
      </w:r>
      <w:r w:rsidRPr="00D13201">
        <w:rPr>
          <w:rFonts w:ascii="Times New Roman" w:hAnsi="Times New Roman"/>
          <w:b/>
          <w:bCs/>
          <w:color w:val="000000"/>
          <w:shd w:val="clear" w:color="auto" w:fill="FFFFFF"/>
        </w:rPr>
        <w:t xml:space="preserve"> </w:t>
      </w:r>
      <w:r w:rsidRPr="00D13201">
        <w:rPr>
          <w:rFonts w:ascii="Times New Roman" w:hAnsi="Times New Roman"/>
          <w:b/>
          <w:bCs/>
          <w:color w:val="000000"/>
        </w:rPr>
        <w:t>порядок обліку та оплати електричної енергії</w:t>
      </w:r>
    </w:p>
    <w:p w14:paraId="654C7E29"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5.1. Споживач розраховується з Постачальником за електричну енергію за </w:t>
      </w:r>
      <w:proofErr w:type="gramStart"/>
      <w:r w:rsidRPr="00D13201">
        <w:rPr>
          <w:rFonts w:ascii="Times New Roman" w:hAnsi="Times New Roman"/>
          <w:color w:val="000000"/>
        </w:rPr>
        <w:t>цінами,  що</w:t>
      </w:r>
      <w:proofErr w:type="gramEnd"/>
      <w:r w:rsidRPr="00D13201">
        <w:rPr>
          <w:rFonts w:ascii="Times New Roman" w:hAnsi="Times New Roman"/>
          <w:color w:val="000000"/>
        </w:rPr>
        <w:t xml:space="preserve">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290E0E8" w14:textId="0E741129"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4B110158" w14:textId="77777777"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666D575F" w14:textId="77777777" w:rsidR="00D13201" w:rsidRPr="00D13201" w:rsidRDefault="00D13201" w:rsidP="00D13201">
      <w:pPr>
        <w:pStyle w:val="13"/>
        <w:jc w:val="both"/>
        <w:rPr>
          <w:rFonts w:ascii="Times New Roman" w:hAnsi="Times New Roman"/>
        </w:rPr>
      </w:pPr>
      <w:r w:rsidRPr="00D13201">
        <w:rPr>
          <w:rStyle w:val="st42"/>
          <w:rFonts w:ascii="Times New Roman" w:hAnsi="Times New Roman"/>
        </w:rPr>
        <w:t>2) зміненим на запропонованих Постачальником умовах - якщо Споживач не надав Постачальнику письмову заяву про незгоду/неприйняття змін.</w:t>
      </w:r>
    </w:p>
    <w:p w14:paraId="0BBDBF84" w14:textId="77777777" w:rsidR="00D13201" w:rsidRPr="00D13201" w:rsidRDefault="00D13201" w:rsidP="00D13201">
      <w:pPr>
        <w:pStyle w:val="13"/>
        <w:jc w:val="both"/>
        <w:rPr>
          <w:rFonts w:ascii="Times New Roman" w:hAnsi="Times New Roman"/>
        </w:rPr>
      </w:pPr>
      <w:r w:rsidRPr="00D13201">
        <w:rPr>
          <w:rFonts w:ascii="Times New Roman" w:hAnsi="Times New Roman"/>
        </w:rPr>
        <w:t>При цьому усі зміни до цього Договору оформлюються шляхом складання додаткових угод до Договору у письмовій формі та згідно з вимогами п. 13.7. Договору.</w:t>
      </w:r>
    </w:p>
    <w:p w14:paraId="0968E2EE"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5.2. </w:t>
      </w:r>
      <w:r w:rsidRPr="00D13201">
        <w:rPr>
          <w:rFonts w:ascii="Times New Roman" w:hAnsi="Times New Roman"/>
        </w:rPr>
        <w:t>Загальна ціна цього</w:t>
      </w:r>
      <w:r w:rsidRPr="00D13201">
        <w:rPr>
          <w:rFonts w:ascii="Times New Roman" w:hAnsi="Times New Roman"/>
          <w:spacing w:val="-7"/>
        </w:rPr>
        <w:t xml:space="preserve"> </w:t>
      </w:r>
      <w:r w:rsidRPr="00D13201">
        <w:rPr>
          <w:rFonts w:ascii="Times New Roman" w:hAnsi="Times New Roman"/>
        </w:rPr>
        <w:t>Договору</w:t>
      </w:r>
      <w:r w:rsidRPr="00D13201">
        <w:rPr>
          <w:rFonts w:ascii="Times New Roman" w:hAnsi="Times New Roman"/>
          <w:spacing w:val="-2"/>
        </w:rPr>
        <w:t xml:space="preserve"> </w:t>
      </w:r>
      <w:r w:rsidRPr="00D13201">
        <w:rPr>
          <w:rFonts w:ascii="Times New Roman" w:hAnsi="Times New Roman"/>
        </w:rPr>
        <w:t>складає:</w:t>
      </w:r>
      <w:r w:rsidRPr="00D13201">
        <w:rPr>
          <w:rFonts w:ascii="Times New Roman" w:hAnsi="Times New Roman"/>
          <w:u w:val="single"/>
        </w:rPr>
        <w:t xml:space="preserve"> </w:t>
      </w:r>
      <w:r w:rsidRPr="00D13201">
        <w:rPr>
          <w:rFonts w:ascii="Times New Roman" w:hAnsi="Times New Roman"/>
          <w:u w:val="single"/>
        </w:rPr>
        <w:tab/>
      </w:r>
      <w:r w:rsidRPr="00D13201">
        <w:rPr>
          <w:rFonts w:ascii="Times New Roman" w:hAnsi="Times New Roman"/>
          <w:u w:val="single"/>
        </w:rPr>
        <w:tab/>
      </w:r>
      <w:r w:rsidRPr="00D13201">
        <w:rPr>
          <w:rFonts w:ascii="Times New Roman" w:hAnsi="Times New Roman"/>
          <w:u w:val="single"/>
        </w:rPr>
        <w:tab/>
      </w:r>
      <w:r w:rsidRPr="00D13201">
        <w:rPr>
          <w:rFonts w:ascii="Times New Roman" w:hAnsi="Times New Roman"/>
          <w:u w:val="single"/>
        </w:rPr>
        <w:tab/>
      </w:r>
      <w:r w:rsidRPr="00D13201">
        <w:rPr>
          <w:rFonts w:ascii="Times New Roman" w:hAnsi="Times New Roman"/>
          <w:u w:val="single"/>
        </w:rPr>
        <w:tab/>
      </w:r>
      <w:r w:rsidRPr="00D13201">
        <w:rPr>
          <w:rFonts w:ascii="Times New Roman" w:hAnsi="Times New Roman"/>
        </w:rPr>
        <w:t>гривень</w:t>
      </w:r>
      <w:r w:rsidRPr="00D13201">
        <w:rPr>
          <w:rFonts w:ascii="Times New Roman" w:hAnsi="Times New Roman"/>
          <w:u w:val="single"/>
        </w:rPr>
        <w:tab/>
      </w:r>
      <w:r w:rsidRPr="00D13201">
        <w:rPr>
          <w:rFonts w:ascii="Times New Roman" w:hAnsi="Times New Roman"/>
        </w:rPr>
        <w:t xml:space="preserve"> копійок без ПДВ, крім</w:t>
      </w:r>
      <w:r w:rsidRPr="00D13201">
        <w:rPr>
          <w:rFonts w:ascii="Times New Roman" w:hAnsi="Times New Roman"/>
          <w:spacing w:val="-4"/>
        </w:rPr>
        <w:t xml:space="preserve"> </w:t>
      </w:r>
      <w:r w:rsidRPr="00D13201">
        <w:rPr>
          <w:rFonts w:ascii="Times New Roman" w:hAnsi="Times New Roman"/>
        </w:rPr>
        <w:t>того</w:t>
      </w:r>
      <w:r w:rsidRPr="00D13201">
        <w:rPr>
          <w:rFonts w:ascii="Times New Roman" w:hAnsi="Times New Roman"/>
          <w:spacing w:val="-1"/>
        </w:rPr>
        <w:t xml:space="preserve"> </w:t>
      </w:r>
      <w:r w:rsidRPr="00D13201">
        <w:rPr>
          <w:rFonts w:ascii="Times New Roman" w:hAnsi="Times New Roman"/>
        </w:rPr>
        <w:t>ПДВ</w:t>
      </w:r>
      <w:r w:rsidRPr="00D13201">
        <w:rPr>
          <w:rFonts w:ascii="Times New Roman" w:hAnsi="Times New Roman"/>
          <w:u w:val="single"/>
        </w:rPr>
        <w:t xml:space="preserve"> </w:t>
      </w:r>
      <w:r w:rsidRPr="00D13201">
        <w:rPr>
          <w:rFonts w:ascii="Times New Roman" w:hAnsi="Times New Roman"/>
          <w:u w:val="single"/>
        </w:rPr>
        <w:tab/>
      </w:r>
      <w:r w:rsidRPr="00D13201">
        <w:rPr>
          <w:rFonts w:ascii="Times New Roman" w:hAnsi="Times New Roman"/>
          <w:u w:val="single"/>
        </w:rPr>
        <w:tab/>
      </w:r>
      <w:r w:rsidRPr="00D13201">
        <w:rPr>
          <w:rFonts w:ascii="Times New Roman" w:hAnsi="Times New Roman"/>
          <w:u w:val="single"/>
        </w:rPr>
        <w:tab/>
      </w:r>
      <w:r w:rsidRPr="00D13201">
        <w:rPr>
          <w:rFonts w:ascii="Times New Roman" w:hAnsi="Times New Roman"/>
        </w:rPr>
        <w:t>гривень</w:t>
      </w:r>
      <w:r w:rsidRPr="00D13201">
        <w:rPr>
          <w:rFonts w:ascii="Times New Roman" w:hAnsi="Times New Roman"/>
          <w:u w:val="single"/>
        </w:rPr>
        <w:t xml:space="preserve"> </w:t>
      </w:r>
      <w:r w:rsidRPr="00D13201">
        <w:rPr>
          <w:rFonts w:ascii="Times New Roman" w:hAnsi="Times New Roman"/>
          <w:u w:val="single"/>
        </w:rPr>
        <w:tab/>
      </w:r>
      <w:r w:rsidRPr="00D13201">
        <w:rPr>
          <w:rFonts w:ascii="Times New Roman" w:hAnsi="Times New Roman"/>
        </w:rPr>
        <w:t>копійок, разом ціна цього</w:t>
      </w:r>
      <w:r w:rsidRPr="00D13201">
        <w:rPr>
          <w:rFonts w:ascii="Times New Roman" w:hAnsi="Times New Roman"/>
          <w:spacing w:val="-3"/>
        </w:rPr>
        <w:t xml:space="preserve"> </w:t>
      </w:r>
      <w:r w:rsidRPr="00D13201">
        <w:rPr>
          <w:rFonts w:ascii="Times New Roman" w:hAnsi="Times New Roman"/>
        </w:rPr>
        <w:t>Договору</w:t>
      </w:r>
      <w:r w:rsidRPr="00D13201">
        <w:rPr>
          <w:rFonts w:ascii="Times New Roman" w:hAnsi="Times New Roman"/>
          <w:spacing w:val="-2"/>
        </w:rPr>
        <w:t xml:space="preserve"> </w:t>
      </w:r>
      <w:r w:rsidRPr="00D13201">
        <w:rPr>
          <w:rFonts w:ascii="Times New Roman" w:hAnsi="Times New Roman"/>
        </w:rPr>
        <w:t>становить</w:t>
      </w:r>
      <w:r w:rsidRPr="00D13201">
        <w:rPr>
          <w:rFonts w:ascii="Times New Roman" w:hAnsi="Times New Roman"/>
          <w:u w:val="single"/>
        </w:rPr>
        <w:t xml:space="preserve"> </w:t>
      </w:r>
      <w:r w:rsidRPr="00D13201">
        <w:rPr>
          <w:rFonts w:ascii="Times New Roman" w:hAnsi="Times New Roman"/>
          <w:u w:val="single"/>
        </w:rPr>
        <w:tab/>
      </w:r>
      <w:r w:rsidRPr="00D13201">
        <w:rPr>
          <w:rFonts w:ascii="Times New Roman" w:hAnsi="Times New Roman"/>
        </w:rPr>
        <w:t>гривень</w:t>
      </w:r>
      <w:r w:rsidRPr="00D13201">
        <w:rPr>
          <w:rFonts w:ascii="Times New Roman" w:hAnsi="Times New Roman"/>
          <w:u w:val="single"/>
        </w:rPr>
        <w:t xml:space="preserve"> </w:t>
      </w:r>
      <w:r w:rsidRPr="00D13201">
        <w:rPr>
          <w:rFonts w:ascii="Times New Roman" w:hAnsi="Times New Roman"/>
          <w:u w:val="single"/>
        </w:rPr>
        <w:tab/>
      </w:r>
      <w:r w:rsidRPr="00D13201">
        <w:rPr>
          <w:rFonts w:ascii="Times New Roman" w:hAnsi="Times New Roman"/>
        </w:rPr>
        <w:t xml:space="preserve">копійок з ПДВ </w:t>
      </w:r>
      <w:r w:rsidRPr="00D13201">
        <w:rPr>
          <w:rFonts w:ascii="Times New Roman" w:hAnsi="Times New Roman"/>
          <w:i/>
        </w:rPr>
        <w:t xml:space="preserve">(заповнюється на етапі укладання договору за результатами аукціону). </w:t>
      </w:r>
      <w:r w:rsidRPr="00D13201">
        <w:rPr>
          <w:rFonts w:ascii="Times New Roman" w:hAnsi="Times New Roman"/>
        </w:rPr>
        <w:t>(</w:t>
      </w:r>
      <w:r w:rsidRPr="00D13201">
        <w:rPr>
          <w:rFonts w:ascii="Times New Roman" w:hAnsi="Times New Roman"/>
          <w:i/>
        </w:rPr>
        <w:t>Ціна договору визначається з урахуванням положень Податкового кодексу</w:t>
      </w:r>
      <w:r w:rsidRPr="00D13201">
        <w:rPr>
          <w:rFonts w:ascii="Times New Roman" w:hAnsi="Times New Roman"/>
          <w:i/>
          <w:spacing w:val="-2"/>
        </w:rPr>
        <w:t xml:space="preserve"> </w:t>
      </w:r>
      <w:r w:rsidRPr="00D13201">
        <w:rPr>
          <w:rFonts w:ascii="Times New Roman" w:hAnsi="Times New Roman"/>
          <w:i/>
        </w:rPr>
        <w:t>України</w:t>
      </w:r>
      <w:r w:rsidRPr="00D13201">
        <w:rPr>
          <w:rFonts w:ascii="Times New Roman" w:hAnsi="Times New Roman"/>
        </w:rPr>
        <w:t>).</w:t>
      </w:r>
    </w:p>
    <w:p w14:paraId="17D66BE0"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Ціна за одиницю електричної енергії зазначається в комерційній пропозиції.</w:t>
      </w:r>
    </w:p>
    <w:p w14:paraId="17F538AF"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color w:val="000000"/>
        </w:rPr>
        <w:t xml:space="preserve">Для </w:t>
      </w:r>
      <w:r w:rsidRPr="00D13201">
        <w:rPr>
          <w:rFonts w:ascii="Times New Roman" w:hAnsi="Times New Roman"/>
          <w:color w:val="000000"/>
          <w:shd w:val="clear" w:color="auto" w:fill="FFFFFF"/>
        </w:rPr>
        <w:t>всіх об’єктів споживання</w:t>
      </w:r>
      <w:r w:rsidRPr="00D13201">
        <w:rPr>
          <w:rFonts w:ascii="Times New Roman" w:hAnsi="Times New Roman"/>
          <w:color w:val="000000"/>
        </w:rPr>
        <w:t xml:space="preserve"> (площадок вимірювання) застосовується </w:t>
      </w:r>
      <w:r w:rsidRPr="00D13201">
        <w:rPr>
          <w:rFonts w:ascii="Times New Roman" w:hAnsi="Times New Roman"/>
          <w:color w:val="000000"/>
          <w:shd w:val="clear" w:color="auto" w:fill="FFFFFF"/>
        </w:rPr>
        <w:t>єдиний с</w:t>
      </w:r>
      <w:r w:rsidRPr="00D13201">
        <w:rPr>
          <w:rFonts w:ascii="Times New Roman" w:hAnsi="Times New Roman"/>
          <w:color w:val="000000"/>
        </w:rPr>
        <w:t>посіб визначення ціни електричної енергії.</w:t>
      </w:r>
    </w:p>
    <w:p w14:paraId="358C4FEA"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5.</w:t>
      </w:r>
      <w:proofErr w:type="gramStart"/>
      <w:r w:rsidRPr="00D13201">
        <w:rPr>
          <w:rFonts w:ascii="Times New Roman" w:hAnsi="Times New Roman"/>
          <w:color w:val="000000"/>
        </w:rPr>
        <w:t>3.Розрахунковим</w:t>
      </w:r>
      <w:proofErr w:type="gramEnd"/>
      <w:r w:rsidRPr="00D13201">
        <w:rPr>
          <w:rFonts w:ascii="Times New Roman" w:hAnsi="Times New Roman"/>
          <w:color w:val="000000"/>
        </w:rPr>
        <w:t xml:space="preserve"> періодом за цим Договором є календарний місяць.</w:t>
      </w:r>
    </w:p>
    <w:p w14:paraId="62E2A2A4"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5.4.</w:t>
      </w:r>
      <w:r w:rsidRPr="00D13201">
        <w:rPr>
          <w:rFonts w:ascii="Times New Roman" w:hAnsi="Times New Roman"/>
          <w:color w:val="000000"/>
          <w:shd w:val="clear" w:color="auto" w:fill="FFFFFF"/>
        </w:rPr>
        <w:t xml:space="preserve"> </w:t>
      </w:r>
      <w:r w:rsidRPr="00D13201">
        <w:rPr>
          <w:rFonts w:ascii="Times New Roman" w:hAnsi="Times New Roman"/>
          <w:shd w:val="clear" w:color="auto" w:fill="FFFFFF"/>
        </w:rPr>
        <w:t xml:space="preserve">Оплата спожитої електричної енергії здійснюється Споживачем </w:t>
      </w:r>
      <w:r w:rsidRPr="00A440A1">
        <w:rPr>
          <w:rFonts w:ascii="Times New Roman" w:hAnsi="Times New Roman"/>
          <w:shd w:val="clear" w:color="auto" w:fill="FFFFFF"/>
        </w:rPr>
        <w:t>протягом 10 (десяти) робочих днів з дня отримання рахунку.</w:t>
      </w:r>
    </w:p>
    <w:p w14:paraId="2B86573B"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5.</w:t>
      </w:r>
      <w:proofErr w:type="gramStart"/>
      <w:r w:rsidRPr="00D13201">
        <w:rPr>
          <w:rFonts w:ascii="Times New Roman" w:hAnsi="Times New Roman"/>
          <w:color w:val="000000"/>
        </w:rPr>
        <w:t>5.Всі</w:t>
      </w:r>
      <w:proofErr w:type="gramEnd"/>
      <w:r w:rsidRPr="00D13201">
        <w:rPr>
          <w:rFonts w:ascii="Times New Roman" w:hAnsi="Times New Roman"/>
          <w:color w:val="000000"/>
        </w:rPr>
        <w:t xml:space="preserve"> платіжні документи, що виставляються Постачальником Споживачу, мають містити чітку інформацію </w:t>
      </w:r>
      <w:r w:rsidRPr="00D13201">
        <w:rPr>
          <w:rFonts w:ascii="Times New Roman" w:hAnsi="Times New Roman"/>
        </w:rPr>
        <w:t>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BCD2A41"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5.6.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w:t>
      </w:r>
      <w:proofErr w:type="gramStart"/>
      <w:r w:rsidRPr="00D13201">
        <w:rPr>
          <w:rFonts w:ascii="Times New Roman" w:hAnsi="Times New Roman"/>
          <w:color w:val="000000"/>
        </w:rPr>
        <w:t>у порядку</w:t>
      </w:r>
      <w:proofErr w:type="gramEnd"/>
      <w:r w:rsidRPr="00D13201">
        <w:rPr>
          <w:rFonts w:ascii="Times New Roman" w:hAnsi="Times New Roman"/>
          <w:color w:val="000000"/>
        </w:rPr>
        <w:t>, визначеному ПРРЕЕ.</w:t>
      </w:r>
    </w:p>
    <w:p w14:paraId="68DAE5D0" w14:textId="77777777" w:rsidR="00D13201" w:rsidRPr="00D13201" w:rsidRDefault="00D13201" w:rsidP="00D13201">
      <w:pPr>
        <w:pStyle w:val="13"/>
        <w:jc w:val="both"/>
        <w:rPr>
          <w:rFonts w:ascii="Times New Roman" w:hAnsi="Times New Roman"/>
        </w:rPr>
      </w:pPr>
      <w:r w:rsidRPr="00D13201">
        <w:rPr>
          <w:rFonts w:ascii="Times New Roman" w:hAnsi="Times New Roman"/>
        </w:rPr>
        <w:t>У разі порушення Споживачем строків оплати за цим Договором, Постачальник має право вимагати сплату пені.</w:t>
      </w:r>
    </w:p>
    <w:p w14:paraId="30AF537A" w14:textId="77777777" w:rsidR="00D13201" w:rsidRPr="00D13201" w:rsidRDefault="00D13201" w:rsidP="00D13201">
      <w:pPr>
        <w:pStyle w:val="13"/>
        <w:jc w:val="both"/>
        <w:rPr>
          <w:rFonts w:ascii="Times New Roman" w:hAnsi="Times New Roman"/>
        </w:rPr>
      </w:pPr>
      <w:r w:rsidRPr="00D13201">
        <w:rPr>
          <w:rFonts w:ascii="Times New Roman" w:hAnsi="Times New Roman"/>
        </w:rPr>
        <w:t>Пеня нараховується за кожен день прострочення оплати.</w:t>
      </w:r>
    </w:p>
    <w:p w14:paraId="51222CE9" w14:textId="77777777" w:rsidR="00D13201" w:rsidRPr="00D13201" w:rsidRDefault="00D13201" w:rsidP="00D13201">
      <w:pPr>
        <w:pStyle w:val="13"/>
        <w:jc w:val="both"/>
        <w:rPr>
          <w:rFonts w:ascii="Times New Roman" w:hAnsi="Times New Roman"/>
        </w:rPr>
      </w:pPr>
      <w:r w:rsidRPr="00D13201">
        <w:rPr>
          <w:rFonts w:ascii="Times New Roman" w:hAnsi="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2721CC53" w14:textId="35FCC7AB"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5.7. Споживач здійсн</w:t>
      </w:r>
      <w:r w:rsidR="00770D24">
        <w:rPr>
          <w:rFonts w:ascii="Times New Roman" w:hAnsi="Times New Roman"/>
          <w:color w:val="000000"/>
        </w:rPr>
        <w:t xml:space="preserve">ює плату за послугу з </w:t>
      </w:r>
      <w:r w:rsidRPr="00D13201">
        <w:rPr>
          <w:rFonts w:ascii="Times New Roman" w:hAnsi="Times New Roman"/>
          <w:color w:val="000000"/>
        </w:rPr>
        <w:t>передачі електричної енергії через Постачальника. Спосіб</w:t>
      </w:r>
      <w:r w:rsidR="00770D24">
        <w:rPr>
          <w:rFonts w:ascii="Times New Roman" w:hAnsi="Times New Roman"/>
          <w:color w:val="000000"/>
        </w:rPr>
        <w:t xml:space="preserve"> оплати за послугу з передачі</w:t>
      </w:r>
      <w:r w:rsidRPr="00D13201">
        <w:rPr>
          <w:rFonts w:ascii="Times New Roman" w:hAnsi="Times New Roman"/>
          <w:color w:val="000000"/>
        </w:rPr>
        <w:t xml:space="preserve"> електричної енергії зазначається в комерційній пропозиції, яка є додатком до цього Договору.</w:t>
      </w:r>
    </w:p>
    <w:p w14:paraId="56A85249" w14:textId="1C0FC1D4"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Споживач може змінити спосіб оплати через діючого Постачальника на оплату напряму оператору системи, з яким Споживач має діючий договір споживача</w:t>
      </w:r>
      <w:r w:rsidR="00770D24">
        <w:rPr>
          <w:rStyle w:val="st42"/>
          <w:rFonts w:ascii="Times New Roman" w:hAnsi="Times New Roman"/>
        </w:rPr>
        <w:t xml:space="preserve"> про надання послуг з </w:t>
      </w:r>
      <w:r w:rsidRPr="00D13201">
        <w:rPr>
          <w:rStyle w:val="st42"/>
          <w:rFonts w:ascii="Times New Roman" w:hAnsi="Times New Roman"/>
        </w:rPr>
        <w:t xml:space="preserve">передачі електричної </w:t>
      </w:r>
      <w:r w:rsidR="00770D24">
        <w:rPr>
          <w:rStyle w:val="st42"/>
          <w:rFonts w:ascii="Times New Roman" w:hAnsi="Times New Roman"/>
        </w:rPr>
        <w:t xml:space="preserve">енергії, за послугу з </w:t>
      </w:r>
      <w:r w:rsidRPr="00D13201">
        <w:rPr>
          <w:rStyle w:val="st42"/>
          <w:rFonts w:ascii="Times New Roman" w:hAnsi="Times New Roman"/>
        </w:rPr>
        <w:t>передачі електричної енергії шляхом вибору відповідної комерційної пропозиції Постачальника.</w:t>
      </w:r>
    </w:p>
    <w:p w14:paraId="126994F6" w14:textId="77777777"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77845E0E" w14:textId="238BA335" w:rsidR="00D13201" w:rsidRPr="00D13201" w:rsidRDefault="00D13201" w:rsidP="00D13201">
      <w:pPr>
        <w:pStyle w:val="13"/>
        <w:jc w:val="both"/>
        <w:rPr>
          <w:rStyle w:val="st42"/>
          <w:rFonts w:ascii="Times New Roman" w:hAnsi="Times New Roman"/>
        </w:rPr>
      </w:pPr>
      <w:r w:rsidRPr="00D13201">
        <w:rPr>
          <w:rFonts w:ascii="Times New Roman" w:hAnsi="Times New Roman"/>
          <w:color w:val="000000"/>
        </w:rPr>
        <w:t xml:space="preserve">Постачальник зобов’язаний при виставленні рахунка за електричну енергію Споживачу окремо вказувати </w:t>
      </w:r>
      <w:r w:rsidRPr="00D13201">
        <w:rPr>
          <w:rStyle w:val="st42"/>
          <w:rFonts w:ascii="Times New Roman" w:hAnsi="Times New Roman"/>
        </w:rPr>
        <w:t>суму вартості оплачуваної послуги з передачі електричної енергії у складі оплати вартості електричної енергії.</w:t>
      </w:r>
    </w:p>
    <w:p w14:paraId="2C19443C"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5.8. Споживач має право обрати на розрахунковий період іншого Постачальника в установленому ПРРЕЕ порядку, </w:t>
      </w:r>
      <w:proofErr w:type="gramStart"/>
      <w:r w:rsidRPr="00D13201">
        <w:rPr>
          <w:rFonts w:ascii="Times New Roman" w:hAnsi="Times New Roman"/>
          <w:color w:val="000000"/>
        </w:rPr>
        <w:t>за умов</w:t>
      </w:r>
      <w:proofErr w:type="gramEnd"/>
      <w:r w:rsidRPr="00D13201">
        <w:rPr>
          <w:rFonts w:ascii="Times New Roman" w:hAnsi="Times New Roman"/>
          <w:color w:val="000000"/>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05B8318"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5.9. </w:t>
      </w:r>
      <w:r w:rsidRPr="00D13201">
        <w:rPr>
          <w:rFonts w:ascii="Times New Roman" w:hAnsi="Times New Roman"/>
        </w:rPr>
        <w:t>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w:t>
      </w:r>
      <w:r w:rsidRPr="00D13201">
        <w:rPr>
          <w:rFonts w:ascii="Times New Roman" w:hAnsi="Times New Roman"/>
          <w:spacing w:val="-4"/>
        </w:rPr>
        <w:t xml:space="preserve"> </w:t>
      </w:r>
      <w:r w:rsidRPr="00D13201">
        <w:rPr>
          <w:rFonts w:ascii="Times New Roman" w:hAnsi="Times New Roman"/>
        </w:rPr>
        <w:t>Споживачу.</w:t>
      </w:r>
    </w:p>
    <w:p w14:paraId="31C10CA2"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color w:val="000000"/>
        </w:rPr>
        <w:lastRenderedPageBreak/>
        <w:t xml:space="preserve">5.10. </w:t>
      </w:r>
      <w:r w:rsidRPr="00D13201">
        <w:rPr>
          <w:rFonts w:ascii="Times New Roman" w:hAnsi="Times New Roman"/>
          <w:shd w:val="clear" w:color="auto" w:fill="FFFFFF"/>
        </w:rPr>
        <w:t>Приймання-передача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14:paraId="560E5F51" w14:textId="77777777" w:rsidR="00D13201" w:rsidRPr="00D13201" w:rsidRDefault="00D13201" w:rsidP="00D13201">
      <w:pPr>
        <w:pStyle w:val="13"/>
        <w:jc w:val="both"/>
        <w:rPr>
          <w:rFonts w:ascii="Times New Roman" w:hAnsi="Times New Roman"/>
        </w:rPr>
      </w:pPr>
      <w:r w:rsidRPr="00D13201">
        <w:rPr>
          <w:rFonts w:ascii="Times New Roman" w:hAnsi="Times New Roman"/>
          <w:shd w:val="clear" w:color="auto" w:fill="FFFFFF"/>
        </w:rPr>
        <w:t xml:space="preserve">5.11. </w:t>
      </w:r>
      <w:r w:rsidRPr="00D13201">
        <w:rPr>
          <w:rFonts w:ascii="Times New Roman" w:hAnsi="Times New Roman"/>
        </w:rPr>
        <w:t>Комерційна пропозиція, яка є додатком 2 до цього Договору, має містити наступну інформацію:</w:t>
      </w:r>
    </w:p>
    <w:p w14:paraId="006B96AC" w14:textId="77777777" w:rsidR="00D13201" w:rsidRPr="00D13201" w:rsidRDefault="00D13201" w:rsidP="00D13201">
      <w:pPr>
        <w:pStyle w:val="13"/>
        <w:jc w:val="both"/>
        <w:rPr>
          <w:rFonts w:ascii="Times New Roman" w:hAnsi="Times New Roman"/>
        </w:rPr>
      </w:pPr>
      <w:r w:rsidRPr="00D13201">
        <w:rPr>
          <w:rFonts w:ascii="Times New Roman" w:hAnsi="Times New Roman"/>
        </w:rPr>
        <w:t>1) ціну (тариф) електричної енергії, у тому числі диференційовані ціни (тарифи);</w:t>
      </w:r>
    </w:p>
    <w:p w14:paraId="3A7FFBB5" w14:textId="77777777" w:rsidR="00D13201" w:rsidRPr="00D13201" w:rsidRDefault="00D13201" w:rsidP="00D13201">
      <w:pPr>
        <w:pStyle w:val="13"/>
        <w:jc w:val="both"/>
        <w:rPr>
          <w:rFonts w:ascii="Times New Roman" w:hAnsi="Times New Roman"/>
        </w:rPr>
      </w:pPr>
      <w:r w:rsidRPr="00D13201">
        <w:rPr>
          <w:rFonts w:ascii="Times New Roman" w:hAnsi="Times New Roman"/>
        </w:rPr>
        <w:t>2) спосіб оплати;</w:t>
      </w:r>
    </w:p>
    <w:p w14:paraId="5AE82393" w14:textId="77777777" w:rsidR="00D13201" w:rsidRPr="00D13201" w:rsidRDefault="00D13201" w:rsidP="00D13201">
      <w:pPr>
        <w:pStyle w:val="13"/>
        <w:jc w:val="both"/>
        <w:rPr>
          <w:rFonts w:ascii="Times New Roman" w:hAnsi="Times New Roman"/>
        </w:rPr>
      </w:pPr>
      <w:r w:rsidRPr="00D13201">
        <w:rPr>
          <w:rFonts w:ascii="Times New Roman" w:hAnsi="Times New Roman"/>
        </w:rPr>
        <w:t>3) термін надання рахунку за спожиту електричну енергію та строк його оплати;</w:t>
      </w:r>
    </w:p>
    <w:p w14:paraId="16A99506" w14:textId="77777777" w:rsidR="00D13201" w:rsidRPr="00D13201" w:rsidRDefault="00D13201" w:rsidP="00D13201">
      <w:pPr>
        <w:pStyle w:val="13"/>
        <w:jc w:val="both"/>
        <w:rPr>
          <w:rFonts w:ascii="Times New Roman" w:hAnsi="Times New Roman"/>
        </w:rPr>
      </w:pPr>
      <w:r w:rsidRPr="00D13201">
        <w:rPr>
          <w:rStyle w:val="st42"/>
          <w:rFonts w:ascii="Times New Roman" w:hAnsi="Times New Roman"/>
        </w:rPr>
        <w:t xml:space="preserve">4) визначення способу оплати послуг з розподілу/передачі електричної </w:t>
      </w:r>
      <w:proofErr w:type="gramStart"/>
      <w:r w:rsidRPr="00D13201">
        <w:rPr>
          <w:rStyle w:val="st42"/>
          <w:rFonts w:ascii="Times New Roman" w:hAnsi="Times New Roman"/>
        </w:rPr>
        <w:t>енергії  -</w:t>
      </w:r>
      <w:proofErr w:type="gramEnd"/>
      <w:r w:rsidRPr="00D13201">
        <w:rPr>
          <w:rStyle w:val="st42"/>
          <w:rFonts w:ascii="Times New Roman" w:hAnsi="Times New Roman"/>
        </w:rPr>
        <w:t xml:space="preserve"> у складі вартості (ціни) електричної енергії Постачальника;</w:t>
      </w:r>
    </w:p>
    <w:p w14:paraId="02C6B9C3" w14:textId="77777777" w:rsidR="00D13201" w:rsidRPr="00D13201" w:rsidRDefault="00D13201" w:rsidP="00D13201">
      <w:pPr>
        <w:pStyle w:val="13"/>
        <w:jc w:val="both"/>
        <w:rPr>
          <w:rFonts w:ascii="Times New Roman" w:hAnsi="Times New Roman"/>
        </w:rPr>
      </w:pPr>
      <w:r w:rsidRPr="00D13201">
        <w:rPr>
          <w:rFonts w:ascii="Times New Roman" w:hAnsi="Times New Roman"/>
        </w:rPr>
        <w:t>5) розмір пені за порушення строку оплати або штраф;</w:t>
      </w:r>
    </w:p>
    <w:p w14:paraId="1CD11242" w14:textId="77777777" w:rsidR="00D13201" w:rsidRPr="00D13201" w:rsidRDefault="00D13201" w:rsidP="00D13201">
      <w:pPr>
        <w:pStyle w:val="13"/>
        <w:jc w:val="both"/>
        <w:rPr>
          <w:rFonts w:ascii="Times New Roman" w:hAnsi="Times New Roman"/>
        </w:rPr>
      </w:pPr>
      <w:r w:rsidRPr="00D13201">
        <w:rPr>
          <w:rFonts w:ascii="Times New Roman" w:hAnsi="Times New Roman"/>
        </w:rPr>
        <w:t>6) розмір компенсації Споживачу за недодержання Постачальником якості надання комерційних послуг;</w:t>
      </w:r>
    </w:p>
    <w:p w14:paraId="1BB62C19" w14:textId="77777777" w:rsidR="00D13201" w:rsidRPr="00D13201" w:rsidRDefault="00D13201" w:rsidP="00D13201">
      <w:pPr>
        <w:pStyle w:val="13"/>
        <w:jc w:val="both"/>
        <w:rPr>
          <w:rFonts w:ascii="Times New Roman" w:hAnsi="Times New Roman"/>
        </w:rPr>
      </w:pPr>
      <w:r w:rsidRPr="00D13201">
        <w:rPr>
          <w:rFonts w:ascii="Times New Roman" w:hAnsi="Times New Roman"/>
        </w:rPr>
        <w:t>7) розмір штрафу за дострокове розірвання Договору у випадках, не передбачених умовами Договору;</w:t>
      </w:r>
    </w:p>
    <w:p w14:paraId="36C67574" w14:textId="77777777" w:rsidR="00D13201" w:rsidRPr="00D13201" w:rsidRDefault="00D13201" w:rsidP="00D13201">
      <w:pPr>
        <w:pStyle w:val="13"/>
        <w:jc w:val="both"/>
        <w:rPr>
          <w:rFonts w:ascii="Times New Roman" w:hAnsi="Times New Roman"/>
        </w:rPr>
      </w:pPr>
      <w:r w:rsidRPr="00D13201">
        <w:rPr>
          <w:rFonts w:ascii="Times New Roman" w:hAnsi="Times New Roman"/>
        </w:rPr>
        <w:t>8) термін дії Договору та умови пролонгації;</w:t>
      </w:r>
    </w:p>
    <w:p w14:paraId="7694A9B8" w14:textId="77777777" w:rsidR="00D13201" w:rsidRPr="00D13201" w:rsidRDefault="00D13201" w:rsidP="00D13201">
      <w:pPr>
        <w:pStyle w:val="13"/>
        <w:jc w:val="both"/>
        <w:rPr>
          <w:rFonts w:ascii="Times New Roman" w:hAnsi="Times New Roman"/>
        </w:rPr>
      </w:pPr>
      <w:r w:rsidRPr="00D13201">
        <w:rPr>
          <w:rFonts w:ascii="Times New Roman" w:hAnsi="Times New Roman"/>
        </w:rPr>
        <w:t>9) дата та підпис споживача;</w:t>
      </w:r>
    </w:p>
    <w:p w14:paraId="403FFC18" w14:textId="77777777" w:rsidR="00D13201" w:rsidRPr="00D13201" w:rsidRDefault="00D13201" w:rsidP="00D13201">
      <w:pPr>
        <w:pStyle w:val="13"/>
        <w:jc w:val="both"/>
        <w:rPr>
          <w:rFonts w:ascii="Times New Roman" w:hAnsi="Times New Roman"/>
        </w:rPr>
      </w:pPr>
      <w:r w:rsidRPr="00D13201">
        <w:rPr>
          <w:rFonts w:ascii="Times New Roman" w:hAnsi="Times New Roman"/>
        </w:rPr>
        <w:t>10) можливість надання пільг, субсидій.</w:t>
      </w:r>
    </w:p>
    <w:p w14:paraId="71B6EF1F" w14:textId="77777777" w:rsidR="00D13201" w:rsidRPr="00D13201" w:rsidRDefault="00D13201" w:rsidP="00D13201">
      <w:pPr>
        <w:pStyle w:val="13"/>
        <w:jc w:val="both"/>
        <w:rPr>
          <w:rFonts w:ascii="Times New Roman" w:hAnsi="Times New Roman"/>
        </w:rPr>
      </w:pPr>
    </w:p>
    <w:p w14:paraId="12006044" w14:textId="4590F702" w:rsidR="00D13201" w:rsidRDefault="00D13201" w:rsidP="00D13201">
      <w:pPr>
        <w:pStyle w:val="13"/>
        <w:jc w:val="both"/>
        <w:rPr>
          <w:rFonts w:ascii="Times New Roman" w:hAnsi="Times New Roman"/>
          <w:color w:val="000000"/>
          <w:lang w:val="uk-UA"/>
        </w:rPr>
      </w:pPr>
      <w:r w:rsidRPr="00D13201">
        <w:rPr>
          <w:rStyle w:val="st42"/>
          <w:rFonts w:ascii="Times New Roman" w:hAnsi="Times New Roman"/>
        </w:rPr>
        <w:t xml:space="preserve">Після прийняття Споживачем комерційної пропозиції Постачальника внесення змін до неї можливе лише за згодою сторін або </w:t>
      </w:r>
      <w:proofErr w:type="gramStart"/>
      <w:r w:rsidRPr="00D13201">
        <w:rPr>
          <w:rStyle w:val="st42"/>
          <w:rFonts w:ascii="Times New Roman" w:hAnsi="Times New Roman"/>
        </w:rPr>
        <w:t>в порядку</w:t>
      </w:r>
      <w:proofErr w:type="gramEnd"/>
      <w:r w:rsidRPr="00D13201">
        <w:rPr>
          <w:rStyle w:val="st42"/>
          <w:rFonts w:ascii="Times New Roman" w:hAnsi="Times New Roman"/>
        </w:rPr>
        <w:t xml:space="preserve">,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 </w:t>
      </w:r>
      <w:proofErr w:type="gramStart"/>
      <w:r w:rsidRPr="00D13201">
        <w:rPr>
          <w:rStyle w:val="st42"/>
          <w:rFonts w:ascii="Times New Roman" w:hAnsi="Times New Roman"/>
        </w:rPr>
        <w:t>В будь</w:t>
      </w:r>
      <w:proofErr w:type="gramEnd"/>
      <w:r w:rsidRPr="00D13201">
        <w:rPr>
          <w:rStyle w:val="st42"/>
          <w:rFonts w:ascii="Times New Roman" w:hAnsi="Times New Roman"/>
        </w:rPr>
        <w:t>-якому разі Сторони оформлюють</w:t>
      </w:r>
      <w:r w:rsidRPr="00D13201">
        <w:rPr>
          <w:rFonts w:ascii="Times New Roman" w:hAnsi="Times New Roman"/>
          <w:color w:val="000000"/>
        </w:rPr>
        <w:t xml:space="preserve"> зміни до Договору шляхом складання додаткових угод до Договору у письмовій формі згідно з вимогами п. 13.7. Договору.</w:t>
      </w:r>
    </w:p>
    <w:p w14:paraId="28A2C0A2" w14:textId="06C4C81E" w:rsidR="00A440A1" w:rsidRPr="00FC2070" w:rsidRDefault="00A440A1" w:rsidP="00A440A1">
      <w:pPr>
        <w:spacing w:line="240" w:lineRule="auto"/>
        <w:jc w:val="both"/>
        <w:rPr>
          <w:rFonts w:ascii="Times New Roman" w:hAnsi="Times New Roman"/>
          <w:sz w:val="21"/>
          <w:szCs w:val="21"/>
          <w:lang w:val="uk-UA" w:eastAsia="ru-RU"/>
        </w:rPr>
      </w:pPr>
      <w:r>
        <w:rPr>
          <w:rFonts w:ascii="Times New Roman" w:hAnsi="Times New Roman"/>
          <w:color w:val="000000"/>
          <w:lang w:val="uk-UA"/>
        </w:rPr>
        <w:t>5.12.</w:t>
      </w:r>
      <w:r w:rsidRPr="00A440A1">
        <w:rPr>
          <w:rFonts w:ascii="Times New Roman" w:hAnsi="Times New Roman"/>
          <w:sz w:val="21"/>
          <w:szCs w:val="21"/>
          <w:lang w:val="uk-UA" w:eastAsia="ru-RU"/>
        </w:rPr>
        <w:t xml:space="preserve"> </w:t>
      </w:r>
      <w:r w:rsidRPr="00971D39">
        <w:rPr>
          <w:rFonts w:ascii="Times New Roman" w:hAnsi="Times New Roman"/>
          <w:sz w:val="21"/>
          <w:szCs w:val="21"/>
          <w:lang w:val="uk-UA" w:eastAsia="ru-RU"/>
        </w:rPr>
        <w:t>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14:paraId="3379C8AD" w14:textId="77777777" w:rsidR="00D13201" w:rsidRPr="00D13201" w:rsidRDefault="00D13201" w:rsidP="00D13201">
      <w:pPr>
        <w:pStyle w:val="13"/>
        <w:jc w:val="center"/>
        <w:rPr>
          <w:rFonts w:ascii="Times New Roman" w:hAnsi="Times New Roman"/>
          <w:b/>
          <w:color w:val="000000"/>
        </w:rPr>
      </w:pPr>
      <w:r w:rsidRPr="00D13201">
        <w:rPr>
          <w:rFonts w:ascii="Times New Roman" w:hAnsi="Times New Roman"/>
          <w:b/>
          <w:bCs/>
          <w:color w:val="000000"/>
        </w:rPr>
        <w:t>6. Права та обов'язки Споживача</w:t>
      </w:r>
    </w:p>
    <w:p w14:paraId="6214629F" w14:textId="77777777" w:rsidR="00D13201" w:rsidRPr="00D13201" w:rsidRDefault="00D13201" w:rsidP="00D13201">
      <w:pPr>
        <w:pStyle w:val="13"/>
        <w:jc w:val="both"/>
        <w:rPr>
          <w:rFonts w:ascii="Times New Roman" w:hAnsi="Times New Roman"/>
          <w:i/>
          <w:color w:val="000000"/>
        </w:rPr>
      </w:pPr>
      <w:r w:rsidRPr="00D13201">
        <w:rPr>
          <w:rFonts w:ascii="Times New Roman" w:hAnsi="Times New Roman"/>
          <w:i/>
          <w:color w:val="000000"/>
        </w:rPr>
        <w:t>6.1. Споживач має право:</w:t>
      </w:r>
    </w:p>
    <w:p w14:paraId="43185C6E"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1) отримувати електричну енергію на умовах, зазначених у цьому Договорі;</w:t>
      </w:r>
    </w:p>
    <w:p w14:paraId="189ECCAB"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rPr>
        <w:t>2)отримувати електричну енергію із забезпеченням рівня якості комерційних послуг, відповідно до вимог діючих стандартів якості, затверджених Регулятором, а також на отримання компенсації за порушення таких</w:t>
      </w:r>
      <w:r w:rsidRPr="00D13201">
        <w:rPr>
          <w:rFonts w:ascii="Times New Roman" w:hAnsi="Times New Roman"/>
          <w:spacing w:val="-1"/>
        </w:rPr>
        <w:t xml:space="preserve"> </w:t>
      </w:r>
      <w:r w:rsidRPr="00D13201">
        <w:rPr>
          <w:rFonts w:ascii="Times New Roman" w:hAnsi="Times New Roman"/>
        </w:rPr>
        <w:t>вимог;</w:t>
      </w:r>
    </w:p>
    <w:p w14:paraId="1F1E7465"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6409F9"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4) безоплатно отримувати інформацію про обсяги та інші параметри власного споживання електричної енергії;</w:t>
      </w:r>
    </w:p>
    <w:p w14:paraId="0EDF9A02"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5) звертатися до Постачальника для вирішення будь-яких питань, пов'язаних з виконанням цього Договору;</w:t>
      </w:r>
    </w:p>
    <w:p w14:paraId="3323FEA4"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6ECB119"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7) проводити звіряння фактичних розрахунків в установленому ПРРЕЕ порядку з підписанням відповідного акта;</w:t>
      </w:r>
    </w:p>
    <w:p w14:paraId="4152C58D"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8) вільно обирати іншого електропостачальника та розірвати цей Договір у встановленому цим Договором та чинним законодавством порядку;</w:t>
      </w:r>
    </w:p>
    <w:p w14:paraId="1F71984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3EB9E6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128C19D"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 xml:space="preserve">11) </w:t>
      </w:r>
      <w:r w:rsidRPr="00D13201">
        <w:rPr>
          <w:rFonts w:ascii="Times New Roman" w:hAnsi="Times New Roman"/>
        </w:rPr>
        <w:t>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w:t>
      </w:r>
      <w:r w:rsidRPr="00D13201">
        <w:rPr>
          <w:rFonts w:ascii="Times New Roman" w:hAnsi="Times New Roman"/>
          <w:spacing w:val="-3"/>
        </w:rPr>
        <w:t xml:space="preserve"> </w:t>
      </w:r>
      <w:r w:rsidRPr="00D13201">
        <w:rPr>
          <w:rFonts w:ascii="Times New Roman" w:hAnsi="Times New Roman"/>
        </w:rPr>
        <w:t>порядку;</w:t>
      </w:r>
    </w:p>
    <w:p w14:paraId="739888F6" w14:textId="77777777" w:rsidR="00D13201" w:rsidRPr="00D13201" w:rsidRDefault="00D13201" w:rsidP="00D13201">
      <w:pPr>
        <w:spacing w:after="0" w:line="240" w:lineRule="auto"/>
        <w:jc w:val="both"/>
        <w:rPr>
          <w:rFonts w:ascii="Times New Roman" w:hAnsi="Times New Roman"/>
        </w:rPr>
      </w:pPr>
      <w:r w:rsidRPr="00D13201">
        <w:rPr>
          <w:rFonts w:ascii="Times New Roman" w:hAnsi="Times New Roman"/>
        </w:rPr>
        <w:lastRenderedPageBreak/>
        <w:t xml:space="preserve">12) нарахувати Постачальнику штраф за збільшення ціни у випадках, що не передбачені статтею 41 </w:t>
      </w:r>
      <w:hyperlink r:id="rId16" w:history="1">
        <w:r w:rsidRPr="00D13201">
          <w:rPr>
            <w:rStyle w:val="a6"/>
            <w:rFonts w:ascii="Times New Roman" w:hAnsi="Times New Roman"/>
            <w:color w:val="auto"/>
            <w:u w:val="none"/>
          </w:rPr>
          <w:t>Закону</w:t>
        </w:r>
      </w:hyperlink>
      <w:r w:rsidRPr="00D13201">
        <w:rPr>
          <w:rFonts w:ascii="Times New Roman" w:hAnsi="Times New Roman"/>
        </w:rPr>
        <w:t xml:space="preserve"> України «Про публічні закупівлі» та умовами Договору, у розмірі 10 (десяти) відсотків від вартості Договору, визначеної у п.5.2. </w:t>
      </w:r>
    </w:p>
    <w:p w14:paraId="3DCB38E8"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13) інші права, передбачені чинним законодавством і цим Договором.</w:t>
      </w:r>
    </w:p>
    <w:p w14:paraId="3852F9B8" w14:textId="77777777" w:rsidR="00D13201" w:rsidRPr="00D13201" w:rsidRDefault="00D13201" w:rsidP="00D13201">
      <w:pPr>
        <w:pStyle w:val="13"/>
        <w:jc w:val="both"/>
        <w:rPr>
          <w:rFonts w:ascii="Times New Roman" w:hAnsi="Times New Roman"/>
          <w:color w:val="000000"/>
        </w:rPr>
      </w:pPr>
    </w:p>
    <w:p w14:paraId="6242CEB9" w14:textId="77777777" w:rsidR="00D13201" w:rsidRPr="00D13201" w:rsidRDefault="00D13201" w:rsidP="00D13201">
      <w:pPr>
        <w:pStyle w:val="13"/>
        <w:jc w:val="both"/>
        <w:rPr>
          <w:rFonts w:ascii="Times New Roman" w:hAnsi="Times New Roman"/>
          <w:i/>
          <w:color w:val="000000"/>
        </w:rPr>
      </w:pPr>
      <w:r w:rsidRPr="00D13201">
        <w:rPr>
          <w:rFonts w:ascii="Times New Roman" w:hAnsi="Times New Roman"/>
          <w:i/>
          <w:color w:val="000000"/>
        </w:rPr>
        <w:t>6.2. Споживач зобов'язується:</w:t>
      </w:r>
    </w:p>
    <w:p w14:paraId="380188F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 забезпечувати своєчасну та повну оплату спожитої електричної енергії згідно з умовами цього Договору;</w:t>
      </w:r>
    </w:p>
    <w:p w14:paraId="2DF04BF1"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2)</w:t>
      </w:r>
      <w:r w:rsidRPr="00D13201">
        <w:rPr>
          <w:rStyle w:val="WW8Num1z2"/>
          <w:rFonts w:ascii="Times New Roman" w:hAnsi="Times New Roman"/>
        </w:rPr>
        <w:t xml:space="preserve"> </w:t>
      </w:r>
      <w:r w:rsidRPr="00D13201">
        <w:rPr>
          <w:rStyle w:val="st42"/>
          <w:rFonts w:ascii="Times New Roman" w:hAnsi="Times New Roman"/>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69E18B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A271F3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4) протягом 5 робочих днів </w:t>
      </w:r>
      <w:proofErr w:type="gramStart"/>
      <w:r w:rsidRPr="00D13201">
        <w:rPr>
          <w:rFonts w:ascii="Times New Roman" w:hAnsi="Times New Roman"/>
          <w:color w:val="000000"/>
        </w:rPr>
        <w:t>до початку</w:t>
      </w:r>
      <w:proofErr w:type="gramEnd"/>
      <w:r w:rsidRPr="00D13201">
        <w:rPr>
          <w:rFonts w:ascii="Times New Roman" w:hAnsi="Times New Roman"/>
          <w:color w:val="000000"/>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39E548D6"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5)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C281B00"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9A0A000"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7) виконувати інші обов'язки, покладені на Споживача чинним законодавством та/або цим Договором;</w:t>
      </w:r>
    </w:p>
    <w:p w14:paraId="4226E10A" w14:textId="77777777" w:rsidR="00D13201" w:rsidRPr="00D13201" w:rsidRDefault="00D13201" w:rsidP="00D13201">
      <w:pPr>
        <w:pStyle w:val="13"/>
        <w:jc w:val="both"/>
        <w:rPr>
          <w:rStyle w:val="st42"/>
          <w:rFonts w:ascii="Times New Roman" w:hAnsi="Times New Roman"/>
        </w:rPr>
      </w:pPr>
      <w:r w:rsidRPr="00D13201">
        <w:rPr>
          <w:rFonts w:ascii="Times New Roman" w:hAnsi="Times New Roman"/>
          <w:color w:val="000000"/>
        </w:rPr>
        <w:t>8)</w:t>
      </w:r>
      <w:r w:rsidRPr="00D13201">
        <w:rPr>
          <w:rStyle w:val="WW8Num1z2"/>
          <w:rFonts w:ascii="Times New Roman" w:hAnsi="Times New Roman"/>
        </w:rPr>
        <w:t xml:space="preserve"> </w:t>
      </w:r>
      <w:r w:rsidRPr="00D13201">
        <w:rPr>
          <w:rStyle w:val="st42"/>
          <w:rFonts w:ascii="Times New Roman" w:hAnsi="Times New Roman"/>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8940995" w14:textId="77777777" w:rsidR="00D13201" w:rsidRPr="00D13201" w:rsidRDefault="00D13201" w:rsidP="00D13201">
      <w:pPr>
        <w:pStyle w:val="13"/>
        <w:jc w:val="center"/>
        <w:rPr>
          <w:rFonts w:ascii="Times New Roman" w:hAnsi="Times New Roman"/>
          <w:b/>
          <w:i/>
          <w:color w:val="000000"/>
        </w:rPr>
      </w:pPr>
      <w:r w:rsidRPr="00D13201">
        <w:rPr>
          <w:rFonts w:ascii="Times New Roman" w:hAnsi="Times New Roman"/>
          <w:b/>
          <w:bCs/>
          <w:i/>
          <w:color w:val="000000"/>
        </w:rPr>
        <w:t>7. Права і обов'язки Постачальника</w:t>
      </w:r>
    </w:p>
    <w:p w14:paraId="124087E0" w14:textId="77777777" w:rsidR="00D13201" w:rsidRPr="00D13201" w:rsidRDefault="00D13201" w:rsidP="00D13201">
      <w:pPr>
        <w:pStyle w:val="13"/>
        <w:jc w:val="both"/>
        <w:rPr>
          <w:rFonts w:ascii="Times New Roman" w:hAnsi="Times New Roman"/>
          <w:i/>
          <w:color w:val="000000"/>
        </w:rPr>
      </w:pPr>
      <w:r w:rsidRPr="00D13201">
        <w:rPr>
          <w:rFonts w:ascii="Times New Roman" w:hAnsi="Times New Roman"/>
          <w:i/>
          <w:color w:val="000000"/>
        </w:rPr>
        <w:t>7.1. Постачальник має право:</w:t>
      </w:r>
    </w:p>
    <w:p w14:paraId="50A961AF"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 отримувати від Споживача плату за поставлену електричну енергію;</w:t>
      </w:r>
    </w:p>
    <w:p w14:paraId="0D15511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2) контролювати правильність оформлення Споживачем платіжних документів;</w:t>
      </w:r>
    </w:p>
    <w:p w14:paraId="05D4A305"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3) ініціювати припинення постачання електричної енергії Споживачу </w:t>
      </w:r>
      <w:proofErr w:type="gramStart"/>
      <w:r w:rsidRPr="00D13201">
        <w:rPr>
          <w:rFonts w:ascii="Times New Roman" w:hAnsi="Times New Roman"/>
          <w:color w:val="000000"/>
        </w:rPr>
        <w:t>у порядку</w:t>
      </w:r>
      <w:proofErr w:type="gramEnd"/>
      <w:r w:rsidRPr="00D13201">
        <w:rPr>
          <w:rFonts w:ascii="Times New Roman" w:hAnsi="Times New Roman"/>
          <w:color w:val="000000"/>
        </w:rPr>
        <w:t xml:space="preserve"> та на умовах, визначених цим Договором та чинним законодавством;</w:t>
      </w:r>
    </w:p>
    <w:p w14:paraId="497EAB1E"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B776F7F"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5) проводити разом зі Споживачем звіряння фактично використаних обсягів електричної енергії з підписанням відповідного акта;</w:t>
      </w:r>
    </w:p>
    <w:p w14:paraId="4FFD2D8F"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EC9994C" w14:textId="221BB689" w:rsidR="00D13201" w:rsidRPr="00D13201" w:rsidRDefault="00D13201" w:rsidP="00D13201">
      <w:pPr>
        <w:pStyle w:val="13"/>
        <w:jc w:val="both"/>
        <w:rPr>
          <w:rStyle w:val="st42"/>
          <w:rFonts w:ascii="Times New Roman" w:hAnsi="Times New Roman"/>
        </w:rPr>
      </w:pPr>
      <w:r w:rsidRPr="00D13201">
        <w:rPr>
          <w:rFonts w:ascii="Times New Roman" w:hAnsi="Times New Roman"/>
          <w:color w:val="000000"/>
        </w:rPr>
        <w:t>7)</w:t>
      </w:r>
      <w:r w:rsidRPr="00D13201">
        <w:rPr>
          <w:rStyle w:val="WW8Num1z2"/>
          <w:rFonts w:ascii="Times New Roman" w:hAnsi="Times New Roman"/>
        </w:rPr>
        <w:t xml:space="preserve"> </w:t>
      </w:r>
      <w:r w:rsidRPr="00D13201">
        <w:rPr>
          <w:rStyle w:val="st42"/>
          <w:rFonts w:ascii="Times New Roman" w:hAnsi="Times New Roman"/>
        </w:rPr>
        <w:t>змінити ціну на електричну енергію, у тому числі внаслідок зміни регульованих складових ціни (тарифів на</w:t>
      </w:r>
      <w:r w:rsidR="00001F22">
        <w:rPr>
          <w:rStyle w:val="st42"/>
          <w:rFonts w:ascii="Times New Roman" w:hAnsi="Times New Roman"/>
        </w:rPr>
        <w:t xml:space="preserve"> послуги з передачі та</w:t>
      </w:r>
      <w:r w:rsidRPr="00D13201">
        <w:rPr>
          <w:rStyle w:val="st42"/>
          <w:rFonts w:ascii="Times New Roman" w:hAnsi="Times New Roman"/>
        </w:rPr>
        <w:t xml:space="preserve"> електричної енергії) та/або змін у нормативно-правових актах щодо формування цієї ціни;</w:t>
      </w:r>
    </w:p>
    <w:p w14:paraId="570AC3FC" w14:textId="77777777"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530D9069" w14:textId="77777777" w:rsidR="00D13201" w:rsidRPr="00D13201" w:rsidRDefault="00D13201" w:rsidP="00D13201">
      <w:pPr>
        <w:pStyle w:val="13"/>
        <w:jc w:val="both"/>
        <w:rPr>
          <w:rFonts w:ascii="Times New Roman" w:hAnsi="Times New Roman"/>
          <w:color w:val="000000"/>
        </w:rPr>
      </w:pPr>
      <w:r w:rsidRPr="00D13201">
        <w:rPr>
          <w:rStyle w:val="st42"/>
          <w:rFonts w:ascii="Times New Roman" w:hAnsi="Times New Roman"/>
        </w:rPr>
        <w:t>9)</w:t>
      </w:r>
      <w:r w:rsidRPr="00D13201">
        <w:rPr>
          <w:rFonts w:ascii="Times New Roman" w:hAnsi="Times New Roman"/>
          <w:color w:val="000000"/>
        </w:rPr>
        <w:t>інші права, передбачені чинним законодавством і цим Договором.</w:t>
      </w:r>
    </w:p>
    <w:p w14:paraId="4A69DB45" w14:textId="77777777" w:rsidR="00D13201" w:rsidRPr="00D13201" w:rsidRDefault="00D13201" w:rsidP="00D13201">
      <w:pPr>
        <w:pStyle w:val="13"/>
        <w:jc w:val="both"/>
        <w:rPr>
          <w:rFonts w:ascii="Times New Roman" w:hAnsi="Times New Roman"/>
          <w:color w:val="000000"/>
        </w:rPr>
      </w:pPr>
    </w:p>
    <w:p w14:paraId="5A0DB8B6" w14:textId="77777777" w:rsidR="00D13201" w:rsidRPr="00D13201" w:rsidRDefault="00D13201" w:rsidP="00D13201">
      <w:pPr>
        <w:pStyle w:val="13"/>
        <w:jc w:val="both"/>
        <w:rPr>
          <w:rFonts w:ascii="Times New Roman" w:hAnsi="Times New Roman"/>
          <w:i/>
          <w:color w:val="000000"/>
        </w:rPr>
      </w:pPr>
      <w:r w:rsidRPr="00D13201">
        <w:rPr>
          <w:rFonts w:ascii="Times New Roman" w:hAnsi="Times New Roman"/>
          <w:i/>
          <w:color w:val="000000"/>
        </w:rPr>
        <w:t>7.2. Постачальник зобов'язується:</w:t>
      </w:r>
    </w:p>
    <w:p w14:paraId="5B74055E"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CFECC88"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2) нараховувати і виставляти рахунки Споживачу за поставлену електричну енергію відповідно до вимог та </w:t>
      </w:r>
      <w:proofErr w:type="gramStart"/>
      <w:r w:rsidRPr="00D13201">
        <w:rPr>
          <w:rFonts w:ascii="Times New Roman" w:hAnsi="Times New Roman"/>
          <w:color w:val="000000"/>
        </w:rPr>
        <w:t>у порядку</w:t>
      </w:r>
      <w:proofErr w:type="gramEnd"/>
      <w:r w:rsidRPr="00D13201">
        <w:rPr>
          <w:rFonts w:ascii="Times New Roman" w:hAnsi="Times New Roman"/>
          <w:color w:val="000000"/>
        </w:rPr>
        <w:t>, передбачених цим Договором;</w:t>
      </w:r>
    </w:p>
    <w:p w14:paraId="25F927AB"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3) </w:t>
      </w:r>
      <w:r w:rsidRPr="00D13201">
        <w:rPr>
          <w:rFonts w:ascii="Times New Roman" w:hAnsi="Times New Roman"/>
        </w:rPr>
        <w:t>до 05-го числа місяця, наступного за розрахунковим, надати Споживачу оригінали рахунків, Актів приймання-передачі електричної енергії за розрахунковий</w:t>
      </w:r>
      <w:r w:rsidRPr="00D13201">
        <w:rPr>
          <w:rFonts w:ascii="Times New Roman" w:hAnsi="Times New Roman"/>
          <w:spacing w:val="-10"/>
        </w:rPr>
        <w:t xml:space="preserve"> </w:t>
      </w:r>
      <w:r w:rsidRPr="00D13201">
        <w:rPr>
          <w:rFonts w:ascii="Times New Roman" w:hAnsi="Times New Roman"/>
        </w:rPr>
        <w:t>місяць;</w:t>
      </w:r>
    </w:p>
    <w:p w14:paraId="62738FAE"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4) надавати Споживачеві безоплатно платіжні документи та форми звернень;</w:t>
      </w:r>
    </w:p>
    <w:p w14:paraId="065BE7C5"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lastRenderedPageBreak/>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ED73714"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168AAD1"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76E08BD"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8) забезпечувати конфіденційність даних, отриманих від Споживача;</w:t>
      </w:r>
    </w:p>
    <w:p w14:paraId="33521B65"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9) протягом 3 (трьох) </w:t>
      </w:r>
      <w:r w:rsidRPr="00D13201">
        <w:rPr>
          <w:rFonts w:ascii="Times New Roman" w:hAnsi="Times New Roman"/>
          <w:shd w:val="clear" w:color="auto" w:fill="FFFFFF"/>
        </w:rPr>
        <w:t xml:space="preserve">календарних </w:t>
      </w:r>
      <w:r w:rsidRPr="00D13201">
        <w:rPr>
          <w:rFonts w:ascii="Times New Roman" w:hAnsi="Times New Roman"/>
          <w:color w:val="000000"/>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FF1B845"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вибрати іншого електропостачальника та про наслідки невиконання цього;</w:t>
      </w:r>
    </w:p>
    <w:p w14:paraId="27373351"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перейти до електропостачальника, на якого в установленому порядку покладені спеціальні обов’язки (постачальник «останньої надії»);</w:t>
      </w:r>
    </w:p>
    <w:p w14:paraId="0BB874D5"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на відшкодування збитків, завданих у зв’язку з неможливістю подальшого виконання Постачальником своїх зобов’язань за цим Договором;</w:t>
      </w:r>
    </w:p>
    <w:p w14:paraId="3E66D104"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 xml:space="preserve">10) </w:t>
      </w:r>
      <w:r w:rsidRPr="00D13201">
        <w:rPr>
          <w:rFonts w:ascii="Times New Roman" w:hAnsi="Times New Roman"/>
        </w:rPr>
        <w:t xml:space="preserve">проводити оплату </w:t>
      </w:r>
      <w:r w:rsidRPr="00D13201">
        <w:rPr>
          <w:rStyle w:val="st42"/>
          <w:rFonts w:ascii="Times New Roman" w:hAnsi="Times New Roman"/>
        </w:rPr>
        <w:t>послуг з розподілу/передачі</w:t>
      </w:r>
      <w:r w:rsidRPr="00D13201">
        <w:rPr>
          <w:rFonts w:ascii="Times New Roman" w:hAnsi="Times New Roman"/>
        </w:rPr>
        <w:t xml:space="preserve"> електричної енергії оператору системи, якщо Споживач не обрав спосіб оплати послуги з розподілу напряму з оператором системи;</w:t>
      </w:r>
    </w:p>
    <w:p w14:paraId="096D64CB"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11)виконувати інші обов'язки, покладені на Постачальника чинним законодавством та/або цим Договором.</w:t>
      </w:r>
    </w:p>
    <w:p w14:paraId="44C06729" w14:textId="77777777" w:rsidR="00D13201" w:rsidRPr="00D13201" w:rsidRDefault="00D13201" w:rsidP="00D13201">
      <w:pPr>
        <w:pStyle w:val="13"/>
        <w:jc w:val="center"/>
        <w:rPr>
          <w:rFonts w:ascii="Times New Roman" w:hAnsi="Times New Roman"/>
          <w:b/>
          <w:color w:val="000000"/>
        </w:rPr>
      </w:pPr>
      <w:r w:rsidRPr="00D13201">
        <w:rPr>
          <w:rFonts w:ascii="Times New Roman" w:hAnsi="Times New Roman"/>
          <w:b/>
          <w:bCs/>
          <w:color w:val="000000"/>
        </w:rPr>
        <w:t>8. Порядок припинення та відновлення постачання електричної енергії</w:t>
      </w:r>
    </w:p>
    <w:p w14:paraId="24425834"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8.1. Постачальник має право </w:t>
      </w:r>
      <w:r w:rsidRPr="00D13201">
        <w:rPr>
          <w:rFonts w:ascii="Times New Roman" w:hAnsi="Times New Roman"/>
        </w:rPr>
        <w:t xml:space="preserve">відповідно до ПРРЕЕ та інших нормативних документів </w:t>
      </w:r>
      <w:r w:rsidRPr="00D13201">
        <w:rPr>
          <w:rFonts w:ascii="Times New Roman" w:hAnsi="Times New Roman"/>
          <w:color w:val="000000"/>
        </w:rPr>
        <w:t>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03E813C"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8.2. Припинення електропостачання не звільняє Споживача від обов'язку сплатити заборгованість Постачальнику за цим Договором.</w:t>
      </w:r>
    </w:p>
    <w:p w14:paraId="18F09312"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D13201">
        <w:rPr>
          <w:rFonts w:ascii="Times New Roman" w:hAnsi="Times New Roman"/>
        </w:rPr>
        <w:t>на умовах цього</w:t>
      </w:r>
      <w:r w:rsidRPr="00D13201">
        <w:rPr>
          <w:rFonts w:ascii="Times New Roman" w:hAnsi="Times New Roman"/>
          <w:spacing w:val="-4"/>
        </w:rPr>
        <w:t xml:space="preserve"> </w:t>
      </w:r>
      <w:r w:rsidRPr="00D13201">
        <w:rPr>
          <w:rFonts w:ascii="Times New Roman" w:hAnsi="Times New Roman"/>
        </w:rPr>
        <w:t>Договору</w:t>
      </w:r>
      <w:r w:rsidRPr="00D13201">
        <w:rPr>
          <w:rFonts w:ascii="Times New Roman" w:hAnsi="Times New Roman"/>
          <w:color w:val="000000"/>
        </w:rPr>
        <w:t>.</w:t>
      </w:r>
    </w:p>
    <w:p w14:paraId="6046DCD3"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99268D7" w14:textId="77777777" w:rsidR="00D13201" w:rsidRPr="00D13201" w:rsidRDefault="00D13201" w:rsidP="00D13201">
      <w:pPr>
        <w:pStyle w:val="13"/>
        <w:jc w:val="center"/>
        <w:rPr>
          <w:rFonts w:ascii="Times New Roman" w:hAnsi="Times New Roman"/>
          <w:b/>
          <w:color w:val="000000"/>
        </w:rPr>
      </w:pPr>
      <w:r w:rsidRPr="00D13201">
        <w:rPr>
          <w:rFonts w:ascii="Times New Roman" w:hAnsi="Times New Roman"/>
          <w:b/>
          <w:bCs/>
          <w:color w:val="000000"/>
        </w:rPr>
        <w:t>9. Відповідальність Сторін</w:t>
      </w:r>
    </w:p>
    <w:p w14:paraId="20CCBFF2"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9EC7776"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FAFCDD3"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-порушення Споживачем строків розрахунків з Постачальником </w:t>
      </w:r>
      <w:r w:rsidRPr="00D13201">
        <w:rPr>
          <w:rFonts w:ascii="Times New Roman" w:hAnsi="Times New Roman"/>
        </w:rPr>
        <w:t>за кожен день прострочення платежу у розмірі однієї облікової ставки Національного банку України, яка діяла в період прострочення, від суми простроченого</w:t>
      </w:r>
      <w:r w:rsidRPr="00D13201">
        <w:rPr>
          <w:rFonts w:ascii="Times New Roman" w:hAnsi="Times New Roman"/>
          <w:spacing w:val="-9"/>
        </w:rPr>
        <w:t xml:space="preserve"> </w:t>
      </w:r>
      <w:r w:rsidRPr="00D13201">
        <w:rPr>
          <w:rFonts w:ascii="Times New Roman" w:hAnsi="Times New Roman"/>
        </w:rPr>
        <w:t>платежу</w:t>
      </w:r>
      <w:r w:rsidRPr="00D13201">
        <w:rPr>
          <w:rFonts w:ascii="Times New Roman" w:hAnsi="Times New Roman"/>
          <w:color w:val="000000"/>
        </w:rPr>
        <w:t>;</w:t>
      </w:r>
    </w:p>
    <w:p w14:paraId="0677D6F8"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E7EAE3A"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CEEC183"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E827B49" w14:textId="77777777" w:rsidR="00D13201" w:rsidRPr="00D13201" w:rsidRDefault="00D13201" w:rsidP="00D13201">
      <w:pPr>
        <w:pStyle w:val="13"/>
        <w:jc w:val="both"/>
        <w:rPr>
          <w:rFonts w:ascii="Times New Roman" w:hAnsi="Times New Roman"/>
          <w:bCs/>
          <w:color w:val="000000"/>
        </w:rPr>
      </w:pPr>
      <w:r w:rsidRPr="00D13201">
        <w:rPr>
          <w:rFonts w:ascii="Times New Roman" w:hAnsi="Times New Roman"/>
          <w:color w:val="000000"/>
        </w:rPr>
        <w:t>9.5. Порядок документального підтвердження порушень умов цього Договору, а також відшкодування збитків встановлюється ПРРЕЕ.</w:t>
      </w:r>
    </w:p>
    <w:p w14:paraId="3EC057F1" w14:textId="7CDABA31" w:rsidR="00D13201" w:rsidRPr="00D13201" w:rsidRDefault="00D13201" w:rsidP="00D13201">
      <w:pPr>
        <w:pStyle w:val="13"/>
        <w:jc w:val="both"/>
        <w:rPr>
          <w:rFonts w:ascii="Times New Roman" w:hAnsi="Times New Roman"/>
        </w:rPr>
      </w:pPr>
      <w:r w:rsidRPr="00D13201">
        <w:rPr>
          <w:rFonts w:ascii="Times New Roman" w:hAnsi="Times New Roman"/>
          <w:bCs/>
          <w:color w:val="000000"/>
        </w:rPr>
        <w:t> </w:t>
      </w:r>
      <w:r w:rsidRPr="00D13201">
        <w:rPr>
          <w:rStyle w:val="st42"/>
          <w:rFonts w:ascii="Times New Roman" w:hAnsi="Times New Roman"/>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73FA89C5" w14:textId="77777777" w:rsidR="00D13201" w:rsidRPr="00D13201" w:rsidRDefault="00D13201" w:rsidP="00D13201">
      <w:pPr>
        <w:pStyle w:val="13"/>
        <w:jc w:val="center"/>
        <w:rPr>
          <w:rFonts w:ascii="Times New Roman" w:hAnsi="Times New Roman"/>
          <w:b/>
          <w:bCs/>
          <w:color w:val="000000"/>
        </w:rPr>
      </w:pPr>
      <w:r w:rsidRPr="00D13201">
        <w:rPr>
          <w:rFonts w:ascii="Times New Roman" w:hAnsi="Times New Roman"/>
          <w:b/>
          <w:bCs/>
          <w:color w:val="000000"/>
        </w:rPr>
        <w:t>10. Порядок зміни електропостачальника</w:t>
      </w:r>
    </w:p>
    <w:p w14:paraId="6D8446DF"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bCs/>
          <w:color w:val="000000"/>
        </w:rPr>
        <w:t> </w:t>
      </w:r>
      <w:r w:rsidRPr="00D13201">
        <w:rPr>
          <w:rFonts w:ascii="Times New Roman" w:hAnsi="Times New Roman"/>
          <w:color w:val="000000"/>
        </w:rPr>
        <w:t xml:space="preserve">10.1. Споживач має право </w:t>
      </w:r>
      <w:proofErr w:type="gramStart"/>
      <w:r w:rsidRPr="00D13201">
        <w:rPr>
          <w:rFonts w:ascii="Times New Roman" w:hAnsi="Times New Roman"/>
          <w:color w:val="000000"/>
        </w:rPr>
        <w:t>в будь</w:t>
      </w:r>
      <w:proofErr w:type="gramEnd"/>
      <w:r w:rsidRPr="00D13201">
        <w:rPr>
          <w:rFonts w:ascii="Times New Roman" w:hAnsi="Times New Roman"/>
          <w:color w:val="000000"/>
        </w:rPr>
        <w:t xml:space="preserve">-який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w:t>
      </w:r>
      <w:r w:rsidRPr="00D13201">
        <w:rPr>
          <w:rFonts w:ascii="Times New Roman" w:hAnsi="Times New Roman"/>
          <w:color w:val="000000"/>
        </w:rPr>
        <w:lastRenderedPageBreak/>
        <w:t>такої зміни вказавши дату або строки, в які буде відбуватись така зміна (початок дії нового договору про постачання електричної енергії).</w:t>
      </w:r>
    </w:p>
    <w:p w14:paraId="069FC00B"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rPr>
        <w:t>10.2. Зміна постачальника електричної енергії здійснюється згідно з порядком, встановленим ПРРЕЕ.</w:t>
      </w:r>
    </w:p>
    <w:p w14:paraId="3997102E" w14:textId="77777777" w:rsidR="00D13201" w:rsidRPr="00D13201" w:rsidRDefault="00D13201" w:rsidP="00D13201">
      <w:pPr>
        <w:pStyle w:val="13"/>
        <w:jc w:val="both"/>
        <w:rPr>
          <w:rFonts w:ascii="Times New Roman" w:hAnsi="Times New Roman"/>
          <w:bCs/>
          <w:color w:val="000000"/>
        </w:rPr>
      </w:pPr>
      <w:r w:rsidRPr="00D13201">
        <w:rPr>
          <w:rFonts w:ascii="Times New Roman" w:hAnsi="Times New Roman"/>
        </w:rPr>
        <w:t>10.</w:t>
      </w:r>
      <w:proofErr w:type="gramStart"/>
      <w:r w:rsidRPr="00D13201">
        <w:rPr>
          <w:rFonts w:ascii="Times New Roman" w:hAnsi="Times New Roman"/>
        </w:rPr>
        <w:t>3.При</w:t>
      </w:r>
      <w:proofErr w:type="gramEnd"/>
      <w:r w:rsidRPr="00D13201">
        <w:rPr>
          <w:rFonts w:ascii="Times New Roman" w:hAnsi="Times New Roman"/>
        </w:rPr>
        <w:t xml:space="preserve"> зміні Постачальника Споживач звільняється від сплати будь-яких штрафних санкцій.</w:t>
      </w:r>
    </w:p>
    <w:p w14:paraId="735498AA" w14:textId="77777777" w:rsidR="00D13201" w:rsidRPr="00D13201" w:rsidRDefault="00D13201" w:rsidP="00D13201">
      <w:pPr>
        <w:pStyle w:val="13"/>
        <w:jc w:val="center"/>
        <w:rPr>
          <w:rFonts w:ascii="Times New Roman" w:hAnsi="Times New Roman"/>
          <w:b/>
          <w:bCs/>
          <w:color w:val="000000"/>
        </w:rPr>
      </w:pPr>
      <w:r w:rsidRPr="00D13201">
        <w:rPr>
          <w:rFonts w:ascii="Times New Roman" w:hAnsi="Times New Roman"/>
          <w:b/>
          <w:bCs/>
          <w:color w:val="000000"/>
        </w:rPr>
        <w:t>11. Порядок розв'язання спорів</w:t>
      </w:r>
    </w:p>
    <w:p w14:paraId="0F719770"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bCs/>
          <w:color w:val="000000"/>
        </w:rPr>
        <w:t> </w:t>
      </w:r>
      <w:r w:rsidRPr="00D13201">
        <w:rPr>
          <w:rFonts w:ascii="Times New Roman" w:hAnsi="Times New Roman"/>
          <w:color w:val="000000"/>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3CB69E6"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Під час вирішення спорів Сторони мають керуватися порядком врегулювання спорів, встановленим ПРРЕЕ та Положенням про ІКЦ.</w:t>
      </w:r>
    </w:p>
    <w:p w14:paraId="7DAA5798"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AEF6785" w14:textId="77777777" w:rsidR="00D13201" w:rsidRPr="00D13201" w:rsidRDefault="00D13201" w:rsidP="00D13201">
      <w:pPr>
        <w:pStyle w:val="13"/>
        <w:jc w:val="both"/>
        <w:rPr>
          <w:rFonts w:ascii="Times New Roman" w:hAnsi="Times New Roman"/>
          <w:bCs/>
          <w:color w:val="000000"/>
        </w:rPr>
      </w:pPr>
      <w:r w:rsidRPr="00D13201">
        <w:rPr>
          <w:rFonts w:ascii="Times New Roman" w:hAnsi="Times New Roman"/>
          <w:color w:val="000000"/>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D13201">
        <w:rPr>
          <w:rFonts w:ascii="Times New Roman" w:hAnsi="Times New Roman"/>
          <w:color w:val="000000"/>
        </w:rPr>
        <w:t>в судовому порядку</w:t>
      </w:r>
      <w:proofErr w:type="gramEnd"/>
      <w:r w:rsidRPr="00D13201">
        <w:rPr>
          <w:rFonts w:ascii="Times New Roman" w:hAnsi="Times New Roman"/>
          <w:color w:val="000000"/>
        </w:rPr>
        <w:t>.</w:t>
      </w:r>
    </w:p>
    <w:p w14:paraId="1D631230" w14:textId="77777777" w:rsidR="00D13201" w:rsidRPr="00D13201" w:rsidRDefault="00D13201" w:rsidP="00D13201">
      <w:pPr>
        <w:pStyle w:val="13"/>
        <w:jc w:val="center"/>
        <w:rPr>
          <w:rFonts w:ascii="Times New Roman" w:hAnsi="Times New Roman"/>
          <w:b/>
          <w:bCs/>
          <w:color w:val="000000"/>
        </w:rPr>
      </w:pPr>
      <w:r w:rsidRPr="00D13201">
        <w:rPr>
          <w:rFonts w:ascii="Times New Roman" w:hAnsi="Times New Roman"/>
          <w:b/>
          <w:bCs/>
          <w:color w:val="000000"/>
        </w:rPr>
        <w:t>12. Форс-мажорні обставини</w:t>
      </w:r>
    </w:p>
    <w:p w14:paraId="7CBD901A"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bCs/>
          <w:color w:val="000000"/>
        </w:rPr>
        <w:t> </w:t>
      </w:r>
      <w:r w:rsidRPr="00D13201">
        <w:rPr>
          <w:rFonts w:ascii="Times New Roman" w:hAnsi="Times New Roman"/>
          <w:color w:val="00000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F4E3F64"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E2A23D"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 xml:space="preserve">12.3. Строк виконання зобов'язань за цим Договором відкладається </w:t>
      </w:r>
      <w:proofErr w:type="gramStart"/>
      <w:r w:rsidRPr="00D13201">
        <w:rPr>
          <w:rFonts w:ascii="Times New Roman" w:hAnsi="Times New Roman"/>
          <w:color w:val="000000"/>
        </w:rPr>
        <w:t>на строк</w:t>
      </w:r>
      <w:proofErr w:type="gramEnd"/>
      <w:r w:rsidRPr="00D13201">
        <w:rPr>
          <w:rFonts w:ascii="Times New Roman" w:hAnsi="Times New Roman"/>
          <w:color w:val="000000"/>
        </w:rPr>
        <w:t xml:space="preserve"> дії форс-мажорних обставин.</w:t>
      </w:r>
    </w:p>
    <w:p w14:paraId="5C76DFDE"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7771C17" w14:textId="77777777" w:rsidR="00D13201" w:rsidRPr="00D13201" w:rsidRDefault="00D13201" w:rsidP="00D13201">
      <w:pPr>
        <w:pStyle w:val="13"/>
        <w:jc w:val="both"/>
        <w:rPr>
          <w:rFonts w:ascii="Times New Roman" w:hAnsi="Times New Roman"/>
          <w:color w:val="000000"/>
        </w:rPr>
      </w:pPr>
      <w:r w:rsidRPr="00D13201">
        <w:rPr>
          <w:rFonts w:ascii="Times New Roman" w:hAnsi="Times New Roman"/>
          <w:color w:val="00000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F7D9366" w14:textId="77777777" w:rsidR="00D13201" w:rsidRPr="00D13201" w:rsidRDefault="00D13201" w:rsidP="00D13201">
      <w:pPr>
        <w:pStyle w:val="13"/>
        <w:jc w:val="both"/>
        <w:rPr>
          <w:rFonts w:ascii="Times New Roman" w:hAnsi="Times New Roman"/>
          <w:color w:val="000000"/>
        </w:rPr>
      </w:pPr>
    </w:p>
    <w:p w14:paraId="5F8C58E4" w14:textId="77777777" w:rsidR="00D13201" w:rsidRPr="00D13201" w:rsidRDefault="00D13201" w:rsidP="00D13201">
      <w:pPr>
        <w:pStyle w:val="13"/>
        <w:jc w:val="center"/>
        <w:rPr>
          <w:rFonts w:ascii="Times New Roman" w:hAnsi="Times New Roman"/>
          <w:b/>
          <w:color w:val="000000"/>
          <w:shd w:val="clear" w:color="auto" w:fill="FFFFFF"/>
        </w:rPr>
      </w:pPr>
      <w:r w:rsidRPr="00D13201">
        <w:rPr>
          <w:rFonts w:ascii="Times New Roman" w:hAnsi="Times New Roman"/>
          <w:b/>
          <w:bCs/>
          <w:color w:val="000000"/>
          <w:shd w:val="clear" w:color="auto" w:fill="FFFFFF"/>
        </w:rPr>
        <w:t xml:space="preserve">13. </w:t>
      </w:r>
      <w:r w:rsidRPr="00D13201">
        <w:rPr>
          <w:rFonts w:ascii="Times New Roman" w:hAnsi="Times New Roman"/>
          <w:b/>
          <w:shd w:val="clear" w:color="auto" w:fill="FFFFFF"/>
        </w:rPr>
        <w:t>С</w:t>
      </w:r>
      <w:r w:rsidRPr="00D13201">
        <w:rPr>
          <w:rFonts w:ascii="Times New Roman" w:hAnsi="Times New Roman"/>
          <w:b/>
          <w:bCs/>
          <w:color w:val="000000"/>
          <w:shd w:val="clear" w:color="auto" w:fill="FFFFFF"/>
        </w:rPr>
        <w:t>трок дії Договору та інші умови</w:t>
      </w:r>
    </w:p>
    <w:p w14:paraId="263AFC72"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color w:val="000000"/>
          <w:shd w:val="clear" w:color="auto" w:fill="FFFFFF"/>
        </w:rPr>
        <w:t xml:space="preserve">13.1. </w:t>
      </w:r>
      <w:r w:rsidRPr="00D13201">
        <w:rPr>
          <w:rFonts w:ascii="Times New Roman" w:hAnsi="Times New Roman"/>
          <w:shd w:val="clear" w:color="auto" w:fill="FFFFFF"/>
        </w:rPr>
        <w:t xml:space="preserve">Цей Договір набирає чинності з дня його укладення і діє до 31.12.2022 року, але </w:t>
      </w:r>
      <w:proofErr w:type="gramStart"/>
      <w:r w:rsidRPr="00D13201">
        <w:rPr>
          <w:rFonts w:ascii="Times New Roman" w:hAnsi="Times New Roman"/>
          <w:shd w:val="clear" w:color="auto" w:fill="FFFFFF"/>
        </w:rPr>
        <w:t>в будь</w:t>
      </w:r>
      <w:proofErr w:type="gramEnd"/>
      <w:r w:rsidRPr="00D13201">
        <w:rPr>
          <w:rFonts w:ascii="Times New Roman" w:hAnsi="Times New Roman"/>
          <w:shd w:val="clear" w:color="auto" w:fill="FFFFFF"/>
        </w:rPr>
        <w:t>-якому випадку до повного виконання Сторонами зобов’язань по цьому Договору.</w:t>
      </w:r>
    </w:p>
    <w:p w14:paraId="3FF35E2E"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shd w:val="clear" w:color="auto" w:fill="FFFFFF"/>
        </w:rPr>
        <w:t>13.2. Зміни або доповнення до цього Договору,</w:t>
      </w:r>
      <w:r w:rsidRPr="00D13201">
        <w:rPr>
          <w:rFonts w:ascii="Times New Roman" w:eastAsia="Calibri" w:hAnsi="Times New Roman"/>
          <w:shd w:val="clear" w:color="auto" w:fill="FFFFFF"/>
        </w:rPr>
        <w:t xml:space="preserve"> крім тих, можливість внесення яких прямо передбачена Договором за окремим порядком,</w:t>
      </w:r>
      <w:r w:rsidRPr="00D13201">
        <w:rPr>
          <w:rFonts w:ascii="Times New Roman" w:hAnsi="Times New Roman"/>
          <w:shd w:val="clear" w:color="auto" w:fill="FFFFFF"/>
        </w:rPr>
        <w:t xml:space="preserve"> вносяться виключно в письмовій формі шляхом укладання додаткової угоди, скріпляються підписами і печатками Сторін (за наявності).</w:t>
      </w:r>
    </w:p>
    <w:p w14:paraId="7670F076"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shd w:val="clear" w:color="auto" w:fill="FFFFFF"/>
        </w:rPr>
        <w:t>Про зміну адреси, рахунку, статусу платника податків, організаційно-правової форми власності, Сторона цього Договору повинна повідомити іншу Сторону у триденний строк з дня, коли такі зміни відбулись. Такі зміни за умови належного повідомлення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14:paraId="65C5D254"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shd w:val="clear" w:color="auto" w:fill="FFFFFF"/>
        </w:rPr>
        <w:t>13.3. Усі повідомлення за цим Договором вважаються зробленими належним чином, якщо вони підписані уповноваженою особою, скріплені печаткою (за наявності),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122DD45"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color w:val="000000"/>
          <w:shd w:val="clear" w:color="auto" w:fill="FFFFFF"/>
        </w:rPr>
        <w:t xml:space="preserve">13.4. </w:t>
      </w:r>
      <w:r w:rsidRPr="00D13201">
        <w:rPr>
          <w:rFonts w:ascii="Times New Roman" w:hAnsi="Times New Roman"/>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w:t>
      </w:r>
      <w:proofErr w:type="gramStart"/>
      <w:r w:rsidRPr="00D13201">
        <w:rPr>
          <w:rFonts w:ascii="Times New Roman" w:hAnsi="Times New Roman"/>
        </w:rPr>
        <w:t>в порядку</w:t>
      </w:r>
      <w:proofErr w:type="gramEnd"/>
      <w:r w:rsidRPr="00D13201">
        <w:rPr>
          <w:rFonts w:ascii="Times New Roman" w:hAnsi="Times New Roman"/>
        </w:rPr>
        <w:t xml:space="preserve">, встановленому законом, про будь-яке збільшення ціни і </w:t>
      </w:r>
      <w:r w:rsidRPr="00D13201">
        <w:rPr>
          <w:rFonts w:ascii="Times New Roman" w:hAnsi="Times New Roman"/>
        </w:rPr>
        <w:lastRenderedPageBreak/>
        <w:t>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18F8A76"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color w:val="000000"/>
          <w:shd w:val="clear" w:color="auto" w:fill="FFFFFF"/>
        </w:rPr>
        <w:t>13.</w:t>
      </w:r>
      <w:proofErr w:type="gramStart"/>
      <w:r w:rsidRPr="00D13201">
        <w:rPr>
          <w:rFonts w:ascii="Times New Roman" w:hAnsi="Times New Roman"/>
          <w:color w:val="000000"/>
          <w:shd w:val="clear" w:color="auto" w:fill="FFFFFF"/>
        </w:rPr>
        <w:t>5.Постачальник</w:t>
      </w:r>
      <w:proofErr w:type="gramEnd"/>
      <w:r w:rsidRPr="00D13201">
        <w:rPr>
          <w:rFonts w:ascii="Times New Roman" w:hAnsi="Times New Roman"/>
          <w:color w:val="000000"/>
          <w:shd w:val="clear" w:color="auto" w:fill="FFFFFF"/>
        </w:rPr>
        <w:t xml:space="preserve"> має право розірвати цей Договір достроково, повідомивши Споживача про це за 20 днів до очікуваної дати розірвання, у випадках якщо:</w:t>
      </w:r>
    </w:p>
    <w:p w14:paraId="5ABFCE5F"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color w:val="000000"/>
          <w:shd w:val="clear" w:color="auto" w:fill="FFFFFF"/>
        </w:rPr>
        <w:t xml:space="preserve">1) </w:t>
      </w:r>
      <w:r w:rsidRPr="00D13201">
        <w:rPr>
          <w:rFonts w:ascii="Times New Roman" w:hAnsi="Times New Roman"/>
        </w:rPr>
        <w:t xml:space="preserve">споживач прострочив оплату за постачання електричної енергії згідно з Договором </w:t>
      </w:r>
      <w:r w:rsidRPr="00D13201">
        <w:rPr>
          <w:rStyle w:val="st42"/>
          <w:rFonts w:ascii="Times New Roman" w:hAnsi="Times New Roman"/>
        </w:rPr>
        <w:t>у розмірі більшому ніж вартість електричної енергії, спожитої протягом двох попередніх місяців</w:t>
      </w:r>
      <w:r w:rsidRPr="00D13201">
        <w:rPr>
          <w:rFonts w:ascii="Times New Roman" w:hAnsi="Times New Roman"/>
        </w:rPr>
        <w:t>, за умови, що Постачальник здійснив попередження Споживачу про можливе розірвання цього Договору</w:t>
      </w:r>
      <w:r w:rsidRPr="00D13201">
        <w:rPr>
          <w:rFonts w:ascii="Times New Roman" w:hAnsi="Times New Roman"/>
          <w:shd w:val="clear" w:color="auto" w:fill="FFFFFF"/>
        </w:rPr>
        <w:t>;</w:t>
      </w:r>
    </w:p>
    <w:p w14:paraId="0B5CF5DF"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color w:val="000000"/>
          <w:shd w:val="clear" w:color="auto" w:fill="FFFFFF"/>
        </w:rPr>
        <w:t xml:space="preserve">2) споживач іншим чином суттєво порушив умови цього Договору, і не вжив заходів щодо усунення такого порушення </w:t>
      </w:r>
      <w:proofErr w:type="gramStart"/>
      <w:r w:rsidRPr="00D13201">
        <w:rPr>
          <w:rFonts w:ascii="Times New Roman" w:hAnsi="Times New Roman"/>
          <w:color w:val="000000"/>
          <w:shd w:val="clear" w:color="auto" w:fill="FFFFFF"/>
        </w:rPr>
        <w:t>в строк</w:t>
      </w:r>
      <w:proofErr w:type="gramEnd"/>
      <w:r w:rsidRPr="00D13201">
        <w:rPr>
          <w:rFonts w:ascii="Times New Roman" w:hAnsi="Times New Roman"/>
          <w:color w:val="000000"/>
          <w:shd w:val="clear" w:color="auto" w:fill="FFFFFF"/>
        </w:rPr>
        <w:t>, що становить 5 робочих днів.</w:t>
      </w:r>
    </w:p>
    <w:p w14:paraId="085119F2"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color w:val="000000"/>
          <w:shd w:val="clear" w:color="auto" w:fill="FFFFFF"/>
        </w:rPr>
        <w:t>13.6. Дія цього Договору також припиняється у наступних випадках:</w:t>
      </w:r>
    </w:p>
    <w:p w14:paraId="2A5D19A7" w14:textId="77777777" w:rsidR="00D13201" w:rsidRPr="00D13201" w:rsidRDefault="00D13201" w:rsidP="00D13201">
      <w:pPr>
        <w:pStyle w:val="13"/>
        <w:jc w:val="both"/>
        <w:rPr>
          <w:rFonts w:ascii="Times New Roman" w:hAnsi="Times New Roman"/>
          <w:color w:val="000000"/>
          <w:shd w:val="clear" w:color="auto" w:fill="FFFFFF"/>
        </w:rPr>
      </w:pPr>
      <w:r w:rsidRPr="00D13201">
        <w:rPr>
          <w:rFonts w:ascii="Times New Roman" w:hAnsi="Times New Roman"/>
          <w:color w:val="000000"/>
          <w:shd w:val="clear" w:color="auto" w:fill="FFFFFF"/>
        </w:rPr>
        <w:t>-</w:t>
      </w:r>
      <w:r w:rsidRPr="00D13201">
        <w:rPr>
          <w:rStyle w:val="WW8Num1z2"/>
          <w:rFonts w:ascii="Times New Roman" w:hAnsi="Times New Roman"/>
        </w:rPr>
        <w:t xml:space="preserve"> </w:t>
      </w:r>
      <w:r w:rsidRPr="00D13201">
        <w:rPr>
          <w:rStyle w:val="st42"/>
          <w:rFonts w:ascii="Times New Roman" w:hAnsi="Times New Roman"/>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D13201">
        <w:rPr>
          <w:rFonts w:ascii="Times New Roman" w:hAnsi="Times New Roman"/>
          <w:color w:val="000000"/>
          <w:shd w:val="clear" w:color="auto" w:fill="FFFFFF"/>
        </w:rPr>
        <w:t>;</w:t>
      </w:r>
    </w:p>
    <w:p w14:paraId="50ADF31C"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shd w:val="clear" w:color="auto" w:fill="FFFFFF"/>
        </w:rPr>
        <w:t>-банкрутства або припинення господарської діяльності Постачальником;</w:t>
      </w:r>
    </w:p>
    <w:p w14:paraId="3C54520A" w14:textId="77777777"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9DC0D72" w14:textId="77777777" w:rsidR="00D13201" w:rsidRPr="00D13201" w:rsidRDefault="00D13201" w:rsidP="00D13201">
      <w:pPr>
        <w:pStyle w:val="13"/>
        <w:jc w:val="both"/>
        <w:rPr>
          <w:rStyle w:val="st42"/>
          <w:rFonts w:ascii="Times New Roman" w:hAnsi="Times New Roman"/>
        </w:rPr>
      </w:pPr>
      <w:r w:rsidRPr="00D13201">
        <w:rPr>
          <w:rStyle w:val="st42"/>
          <w:rFonts w:ascii="Times New Roman" w:hAnsi="Times New Roman"/>
        </w:rPr>
        <w:t xml:space="preserve">-у разі зміни Постачальника - у частині постачання; </w:t>
      </w:r>
    </w:p>
    <w:p w14:paraId="59FC90A6" w14:textId="6E25DED6" w:rsidR="00D13201" w:rsidRPr="00D13201" w:rsidRDefault="00D13201" w:rsidP="00D13201">
      <w:pPr>
        <w:pStyle w:val="13"/>
        <w:jc w:val="both"/>
        <w:rPr>
          <w:rFonts w:ascii="Times New Roman" w:hAnsi="Times New Roman"/>
        </w:rPr>
      </w:pPr>
      <w:r w:rsidRPr="00D13201">
        <w:rPr>
          <w:rStyle w:val="st42"/>
          <w:rFonts w:ascii="Times New Roman" w:hAnsi="Times New Roman"/>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49462006" w14:textId="77777777" w:rsidR="00D13201" w:rsidRPr="00D13201" w:rsidRDefault="00D13201" w:rsidP="00D13201">
      <w:pPr>
        <w:pStyle w:val="13"/>
        <w:jc w:val="both"/>
        <w:rPr>
          <w:rFonts w:ascii="Times New Roman" w:hAnsi="Times New Roman"/>
        </w:rPr>
      </w:pPr>
      <w:r w:rsidRPr="00D13201">
        <w:rPr>
          <w:rFonts w:ascii="Times New Roman" w:hAnsi="Times New Roman"/>
          <w:color w:val="000000"/>
          <w:shd w:val="clear" w:color="auto" w:fill="FFFFFF"/>
        </w:rPr>
        <w:t>13.7.</w:t>
      </w:r>
      <w:r w:rsidRPr="00D13201">
        <w:rPr>
          <w:rFonts w:ascii="Times New Roman" w:hAnsi="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47595A" w14:textId="77777777" w:rsidR="00D13201" w:rsidRPr="00D13201" w:rsidRDefault="00D13201" w:rsidP="00D13201">
      <w:pPr>
        <w:pStyle w:val="13"/>
        <w:jc w:val="both"/>
        <w:rPr>
          <w:rFonts w:ascii="Times New Roman" w:hAnsi="Times New Roman"/>
        </w:rPr>
      </w:pPr>
      <w:bookmarkStart w:id="9" w:name="n1769"/>
      <w:bookmarkEnd w:id="9"/>
      <w:r w:rsidRPr="00D13201">
        <w:rPr>
          <w:rFonts w:ascii="Times New Roman" w:hAnsi="Times New Roman"/>
        </w:rPr>
        <w:t>13.7.1. зменшення обсягів закупівлі, зокрема з урахуванням фактичного обсягу видатків Споживача;</w:t>
      </w:r>
    </w:p>
    <w:p w14:paraId="6CAD84B9" w14:textId="54A53068" w:rsidR="008E67FF" w:rsidRPr="000A2A81" w:rsidRDefault="00D13201" w:rsidP="008E67FF">
      <w:pPr>
        <w:widowControl w:val="0"/>
        <w:spacing w:after="0" w:line="240" w:lineRule="auto"/>
        <w:jc w:val="both"/>
        <w:rPr>
          <w:rFonts w:ascii="Times New Roman" w:hAnsi="Times New Roman"/>
        </w:rPr>
      </w:pPr>
      <w:bookmarkStart w:id="10" w:name="n1770"/>
      <w:bookmarkEnd w:id="10"/>
      <w:r w:rsidRPr="00D13201">
        <w:rPr>
          <w:rFonts w:ascii="Times New Roman" w:hAnsi="Times New Roman"/>
        </w:rPr>
        <w:t>13.7.2.</w:t>
      </w:r>
      <w:r w:rsidRPr="00D13201">
        <w:rPr>
          <w:rFonts w:ascii="Times New Roman" w:hAnsi="Times New Roman"/>
          <w:shd w:val="clear" w:color="auto" w:fill="FFFFFF"/>
        </w:rPr>
        <w:t xml:space="preserve"> </w:t>
      </w:r>
      <w:r w:rsidRPr="00B02365">
        <w:rPr>
          <w:rFonts w:ascii="Times New Roman" w:hAnsi="Times New Roman"/>
          <w:shd w:val="clear" w:color="auto" w:fill="FFFFFF"/>
        </w:rPr>
        <w:t xml:space="preserve">збільшення ціни за одиницю товару до 10 відсотків пропорційно збільшенню ціни такого товару </w:t>
      </w:r>
      <w:proofErr w:type="gramStart"/>
      <w:r w:rsidRPr="00B02365">
        <w:rPr>
          <w:rFonts w:ascii="Times New Roman" w:hAnsi="Times New Roman"/>
          <w:shd w:val="clear" w:color="auto" w:fill="FFFFFF"/>
        </w:rPr>
        <w:t>на ринку</w:t>
      </w:r>
      <w:proofErr w:type="gramEnd"/>
      <w:r w:rsidRPr="00B02365">
        <w:rPr>
          <w:rFonts w:ascii="Times New Roman" w:hAnsi="Times New Roman"/>
          <w:shd w:val="clear" w:color="auto" w:fill="FFFFFF"/>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008E67FF" w:rsidRPr="000A2A81">
        <w:rPr>
          <w:rFonts w:ascii="Times New Roman" w:hAnsi="Times New Roman"/>
        </w:rPr>
        <w:t xml:space="preserve">Зміна ціни за одиницю електричної енергії допускається за умови надання Постачальником документального підтвердження факту коливання ціни електричної енергії </w:t>
      </w:r>
      <w:proofErr w:type="gramStart"/>
      <w:r w:rsidR="008E67FF" w:rsidRPr="000A2A81">
        <w:rPr>
          <w:rFonts w:ascii="Times New Roman" w:hAnsi="Times New Roman"/>
        </w:rPr>
        <w:t>на рин</w:t>
      </w:r>
      <w:r w:rsidR="00623F04">
        <w:rPr>
          <w:rFonts w:ascii="Times New Roman" w:hAnsi="Times New Roman"/>
        </w:rPr>
        <w:t>ку</w:t>
      </w:r>
      <w:proofErr w:type="gramEnd"/>
      <w:r w:rsidR="008E67FF" w:rsidRPr="000A2A81">
        <w:rPr>
          <w:rFonts w:ascii="Times New Roman" w:hAnsi="Times New Roman"/>
        </w:rPr>
        <w:t xml:space="preserve">. Таким документальним підтвердженням визначаються офіційні дані про середньозважену ціну на ринку «на </w:t>
      </w:r>
      <w:r w:rsidR="00623F04">
        <w:rPr>
          <w:rFonts w:ascii="Times New Roman" w:hAnsi="Times New Roman"/>
        </w:rPr>
        <w:t>добу на перед» (далі – РДН</w:t>
      </w:r>
      <w:r w:rsidR="008E67FF" w:rsidRPr="000A2A81">
        <w:rPr>
          <w:rFonts w:ascii="Times New Roman" w:hAnsi="Times New Roman"/>
        </w:rPr>
        <w:t>), які склалися у відпо</w:t>
      </w:r>
      <w:r w:rsidR="00623F04">
        <w:rPr>
          <w:rFonts w:ascii="Times New Roman" w:hAnsi="Times New Roman"/>
        </w:rPr>
        <w:t xml:space="preserve">відному періоді </w:t>
      </w:r>
      <w:r w:rsidR="008E67FF" w:rsidRPr="000A2A81">
        <w:rPr>
          <w:rFonts w:ascii="Times New Roman" w:hAnsi="Times New Roman"/>
        </w:rPr>
        <w:t xml:space="preserve">та оприлюднені на офіційному веб-сайті ДП «ОПЕРАТОР РИНКУ» за адресою в мережі Інтернет </w:t>
      </w:r>
      <w:hyperlink r:id="rId17">
        <w:r w:rsidR="008E67FF" w:rsidRPr="000A2A81">
          <w:rPr>
            <w:rFonts w:ascii="Times New Roman" w:hAnsi="Times New Roman"/>
            <w:u w:val="single"/>
          </w:rPr>
          <w:t>https://www.oree.com.ua</w:t>
        </w:r>
      </w:hyperlink>
      <w:r w:rsidR="008E67FF" w:rsidRPr="000A2A81">
        <w:rPr>
          <w:rFonts w:ascii="Times New Roman" w:hAnsi="Times New Roman"/>
        </w:rPr>
        <w:t xml:space="preserve"> згідно з частиною шостою статті 67 Закону України «Про ринок електричної енергії». </w:t>
      </w:r>
    </w:p>
    <w:p w14:paraId="2B071557" w14:textId="77777777" w:rsidR="008E67FF" w:rsidRDefault="00D13201" w:rsidP="008E67FF">
      <w:pPr>
        <w:pStyle w:val="13"/>
        <w:jc w:val="both"/>
        <w:rPr>
          <w:rFonts w:ascii="Times New Roman" w:hAnsi="Times New Roman"/>
        </w:rPr>
      </w:pPr>
      <w:r w:rsidRPr="00D13201">
        <w:rPr>
          <w:rFonts w:ascii="Times New Roman" w:hAnsi="Times New Roman"/>
        </w:rPr>
        <w:t>13.7.2.1.</w:t>
      </w:r>
      <w:r w:rsidR="008E67FF" w:rsidRPr="008E67FF">
        <w:rPr>
          <w:rFonts w:ascii="Times New Roman" w:hAnsi="Times New Roman"/>
        </w:rPr>
        <w:t xml:space="preserve"> </w:t>
      </w:r>
      <w:r w:rsidR="008E67FF" w:rsidRPr="000A2A81">
        <w:rPr>
          <w:rFonts w:ascii="Times New Roman" w:hAnsi="Times New Roman"/>
        </w:rPr>
        <w:t xml:space="preserve">В якості документального підтвердження даних, передбачених цим підпунктом, Сторонами визнаються завірені належним чином копії (роздруківки) документів/інформації </w:t>
      </w:r>
      <w:proofErr w:type="gramStart"/>
      <w:r w:rsidR="008E67FF" w:rsidRPr="00C11E5B">
        <w:rPr>
          <w:rFonts w:ascii="Times New Roman" w:hAnsi="Times New Roman"/>
        </w:rPr>
        <w:t xml:space="preserve">про </w:t>
      </w:r>
      <w:r w:rsidR="008E67FF" w:rsidRPr="000A2A81">
        <w:rPr>
          <w:rFonts w:ascii="Times New Roman" w:hAnsi="Times New Roman"/>
        </w:rPr>
        <w:t>робот</w:t>
      </w:r>
      <w:r w:rsidR="008E67FF">
        <w:rPr>
          <w:rFonts w:ascii="Times New Roman" w:hAnsi="Times New Roman"/>
        </w:rPr>
        <w:t>у</w:t>
      </w:r>
      <w:proofErr w:type="gramEnd"/>
      <w:r w:rsidR="008E67FF" w:rsidRPr="000A2A81">
        <w:rPr>
          <w:rFonts w:ascii="Times New Roman" w:hAnsi="Times New Roman"/>
        </w:rPr>
        <w:t xml:space="preserve"> ринку «на добу наперед» за 10 д</w:t>
      </w:r>
      <w:r w:rsidR="008E67FF">
        <w:rPr>
          <w:rFonts w:ascii="Times New Roman" w:hAnsi="Times New Roman"/>
        </w:rPr>
        <w:t>нів/20 днів відповідного місяця</w:t>
      </w:r>
      <w:r w:rsidR="008E67FF" w:rsidRPr="000A2A81">
        <w:rPr>
          <w:rFonts w:ascii="Times New Roman" w:hAnsi="Times New Roman"/>
        </w:rPr>
        <w:t xml:space="preserve">/ </w:t>
      </w:r>
      <w:r w:rsidR="008E67FF">
        <w:rPr>
          <w:rFonts w:ascii="Times New Roman" w:hAnsi="Times New Roman"/>
        </w:rPr>
        <w:t>за відповідний місяць («Аналіз ринку електричної енергії»)</w:t>
      </w:r>
      <w:r w:rsidR="008E67FF" w:rsidRPr="000A2A81">
        <w:rPr>
          <w:rFonts w:ascii="Times New Roman" w:hAnsi="Times New Roman"/>
        </w:rPr>
        <w:t>, що на дату укладення цього Договору оприлюднюються відповідно до за</w:t>
      </w:r>
      <w:r w:rsidR="008E67FF">
        <w:rPr>
          <w:rFonts w:ascii="Times New Roman" w:hAnsi="Times New Roman"/>
        </w:rPr>
        <w:t>конодавства ДП «ОПЕРАТОР РИНКУ».</w:t>
      </w:r>
    </w:p>
    <w:p w14:paraId="281B934A" w14:textId="3DBE9F66" w:rsidR="008E67FF" w:rsidRPr="000A2A81" w:rsidRDefault="00D13201" w:rsidP="008E67FF">
      <w:pPr>
        <w:suppressAutoHyphens/>
        <w:spacing w:after="0" w:line="240" w:lineRule="auto"/>
        <w:jc w:val="both"/>
        <w:rPr>
          <w:rFonts w:ascii="Times New Roman" w:hAnsi="Times New Roman"/>
        </w:rPr>
      </w:pPr>
      <w:r w:rsidRPr="00D13201">
        <w:rPr>
          <w:rFonts w:ascii="Times New Roman" w:hAnsi="Times New Roman"/>
        </w:rPr>
        <w:t>13.7.2.2.</w:t>
      </w:r>
      <w:bookmarkStart w:id="11" w:name="n1771"/>
      <w:bookmarkEnd w:id="11"/>
      <w:r w:rsidR="008E67FF" w:rsidRPr="008E67FF">
        <w:rPr>
          <w:rFonts w:ascii="Times New Roman" w:hAnsi="Times New Roman"/>
        </w:rPr>
        <w:t xml:space="preserve"> </w:t>
      </w:r>
      <w:r w:rsidR="008E67FF" w:rsidRPr="000A2A81">
        <w:rPr>
          <w:rFonts w:ascii="Times New Roman" w:hAnsi="Times New Roman"/>
        </w:rPr>
        <w:t>У разі необхідності після укладення Договору про закупівлю збільшення ціни товару відбувається в наступному порядку:</w:t>
      </w:r>
    </w:p>
    <w:p w14:paraId="44EE3A5A" w14:textId="7DBF10F6"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 xml:space="preserve">- </w:t>
      </w:r>
      <w:r w:rsidRPr="000A2A81">
        <w:rPr>
          <w:rFonts w:ascii="Times New Roman" w:hAnsi="Times New Roman"/>
          <w:u w:val="single"/>
        </w:rPr>
        <w:t xml:space="preserve">перша зміна (збільшення) ціни </w:t>
      </w:r>
      <w:r w:rsidRPr="000A2A81">
        <w:rPr>
          <w:rFonts w:ascii="Times New Roman" w:hAnsi="Times New Roman"/>
        </w:rPr>
        <w:t xml:space="preserve">- для зміни ціни Постачальник надає Споживачу документи/інформацію, визначені у п.13.7.2.1. цього Договору, що містять інформацію про середньозважену ціну </w:t>
      </w:r>
      <w:r w:rsidR="00623F04">
        <w:rPr>
          <w:rFonts w:ascii="Times New Roman" w:hAnsi="Times New Roman"/>
        </w:rPr>
        <w:t xml:space="preserve">РДН </w:t>
      </w:r>
      <w:r w:rsidRPr="000A2A81">
        <w:rPr>
          <w:rFonts w:ascii="Times New Roman" w:hAnsi="Times New Roman"/>
        </w:rPr>
        <w:t>за декаду, в якій укладено Договір про закупівлю,</w:t>
      </w:r>
    </w:p>
    <w:p w14:paraId="02415894" w14:textId="487732D9"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 xml:space="preserve"> та інформацію пр</w:t>
      </w:r>
      <w:r w:rsidR="00623F04">
        <w:rPr>
          <w:rFonts w:ascii="Times New Roman" w:hAnsi="Times New Roman"/>
        </w:rPr>
        <w:t>о середньозважену ціну РДН</w:t>
      </w:r>
      <w:r w:rsidRPr="000A2A81">
        <w:rPr>
          <w:rFonts w:ascii="Times New Roman" w:hAnsi="Times New Roman"/>
        </w:rPr>
        <w:t xml:space="preserve"> за 10 днів поточного місяця, якщо укладення додаткової угоди (перегляд ціни) буде відбуватися у період з 11-20 число поточного місяця, або</w:t>
      </w:r>
    </w:p>
    <w:p w14:paraId="1FEFDCFD" w14:textId="77777777"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за 20 днів поточного місяця, якщо укладення додаткової угоди (перегляд ціни) буде відбуватися у період з 21-30/31 число поточного місяця (у лютому – 28(29) число поточного місяця, або</w:t>
      </w:r>
    </w:p>
    <w:p w14:paraId="4FFDAABB" w14:textId="77777777"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за попередній місяць (30 днів попереднього місяця), якщо укладення додаткової угоди (перегляд ціни) буде відбуватися у період з 01-10 число поточного місяця.</w:t>
      </w:r>
    </w:p>
    <w:p w14:paraId="518BAA17" w14:textId="77777777" w:rsidR="008E67FF" w:rsidRPr="000A2A81" w:rsidRDefault="008E67FF" w:rsidP="008E67FF">
      <w:pPr>
        <w:suppressAutoHyphens/>
        <w:spacing w:after="0" w:line="240" w:lineRule="auto"/>
        <w:ind w:firstLine="708"/>
        <w:jc w:val="both"/>
        <w:rPr>
          <w:rFonts w:ascii="Times New Roman" w:hAnsi="Times New Roman"/>
          <w:sz w:val="24"/>
          <w:szCs w:val="24"/>
        </w:rPr>
      </w:pPr>
    </w:p>
    <w:p w14:paraId="76090C3E" w14:textId="271515AE"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 xml:space="preserve">- </w:t>
      </w:r>
      <w:r w:rsidRPr="000A2A81">
        <w:rPr>
          <w:rFonts w:ascii="Times New Roman" w:hAnsi="Times New Roman"/>
          <w:u w:val="single"/>
        </w:rPr>
        <w:t>кожна наступна зміна ціни</w:t>
      </w:r>
      <w:r w:rsidRPr="000A2A81">
        <w:rPr>
          <w:rFonts w:ascii="Times New Roman" w:hAnsi="Times New Roman"/>
        </w:rPr>
        <w:t xml:space="preserve"> - для зміни ціни приймається інформація пр</w:t>
      </w:r>
      <w:r w:rsidR="00623F04">
        <w:rPr>
          <w:rFonts w:ascii="Times New Roman" w:hAnsi="Times New Roman"/>
        </w:rPr>
        <w:t>о середньозважену ціну РДН</w:t>
      </w:r>
      <w:r w:rsidRPr="000A2A81">
        <w:rPr>
          <w:rFonts w:ascii="Times New Roman" w:hAnsi="Times New Roman"/>
        </w:rPr>
        <w:t xml:space="preserve"> за відповідний період (декаду (10 днів), дві декади (20 днів), місяць (30 днів)), що надана Постачальником для першої/попередньої зміни ціни, </w:t>
      </w:r>
    </w:p>
    <w:p w14:paraId="5427A933" w14:textId="4AFC0062"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та Постачальник надає Споживачу документи/інформацію, визначені у визначені у п.13.7.2.1. цього Договору, що містять інформацію про</w:t>
      </w:r>
      <w:r w:rsidR="00623F04">
        <w:rPr>
          <w:rFonts w:ascii="Times New Roman" w:hAnsi="Times New Roman"/>
        </w:rPr>
        <w:t xml:space="preserve"> середньозважену ціну РДН </w:t>
      </w:r>
    </w:p>
    <w:p w14:paraId="1092DAFA" w14:textId="77777777"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lastRenderedPageBreak/>
        <w:t>за 10 днів поточного місяця, якщо укладення додаткової угоди (перегляд ціни) буде відбуватися у період з 11-20 число поточного місяця, або</w:t>
      </w:r>
    </w:p>
    <w:p w14:paraId="6CE76D4D" w14:textId="77777777"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за 20 днів поточного місяця, якщо укладення додаткової угоди (перегляд ціни) буде відбуватися у період з 21-30/31 число поточного місяця (у лютому – 28(29) число поточного місяця, або</w:t>
      </w:r>
    </w:p>
    <w:p w14:paraId="055923EE" w14:textId="77777777"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за попередній місяць (30 днів попереднього місяця), якщо укладення додаткової угоди (перегляд ціни) буде відбуватися у період з 01-10 число поточного місяця.</w:t>
      </w:r>
    </w:p>
    <w:p w14:paraId="47C405CD" w14:textId="77777777" w:rsidR="008E67FF" w:rsidRPr="000A2A81" w:rsidRDefault="008E67FF" w:rsidP="008E67FF">
      <w:pPr>
        <w:suppressAutoHyphens/>
        <w:spacing w:after="0" w:line="240" w:lineRule="auto"/>
        <w:ind w:firstLine="708"/>
        <w:jc w:val="both"/>
        <w:rPr>
          <w:rFonts w:ascii="Times New Roman" w:hAnsi="Times New Roman"/>
        </w:rPr>
      </w:pPr>
    </w:p>
    <w:p w14:paraId="461F66FC" w14:textId="77777777" w:rsidR="008E67FF" w:rsidRPr="000A2A81" w:rsidRDefault="008E67FF" w:rsidP="008E67FF">
      <w:pPr>
        <w:suppressAutoHyphens/>
        <w:spacing w:after="0" w:line="240" w:lineRule="auto"/>
        <w:ind w:firstLine="708"/>
        <w:jc w:val="both"/>
        <w:rPr>
          <w:rFonts w:ascii="Times New Roman" w:hAnsi="Times New Roman"/>
        </w:rPr>
      </w:pPr>
      <w:r w:rsidRPr="000A2A81">
        <w:rPr>
          <w:rFonts w:ascii="Times New Roman" w:hAnsi="Times New Roman"/>
        </w:rPr>
        <w:t xml:space="preserve">За умови надання документального підтвердження коливання ціни Товару </w:t>
      </w:r>
      <w:proofErr w:type="gramStart"/>
      <w:r w:rsidRPr="000A2A81">
        <w:rPr>
          <w:rFonts w:ascii="Times New Roman" w:hAnsi="Times New Roman"/>
        </w:rPr>
        <w:t>на ринку</w:t>
      </w:r>
      <w:proofErr w:type="gramEnd"/>
      <w:r w:rsidRPr="000A2A81">
        <w:rPr>
          <w:rFonts w:ascii="Times New Roman" w:hAnsi="Times New Roman"/>
        </w:rPr>
        <w:t xml:space="preserve"> ціна за одиницю Товару буде змінена пропорційно такому коливанню на ринку до 10 відсотків у розмірі, узгодженому Сторонами. Споживач залишає за собою право відмовити у підвищенні ціни на електричну енергію у разі необгрунтованого та безпідставного </w:t>
      </w:r>
      <w:proofErr w:type="gramStart"/>
      <w:r w:rsidRPr="000A2A81">
        <w:rPr>
          <w:rFonts w:ascii="Times New Roman" w:hAnsi="Times New Roman"/>
        </w:rPr>
        <w:t>його  ініціювання</w:t>
      </w:r>
      <w:proofErr w:type="gramEnd"/>
      <w:r w:rsidRPr="000A2A81">
        <w:rPr>
          <w:rFonts w:ascii="Times New Roman" w:hAnsi="Times New Roman"/>
        </w:rPr>
        <w:t xml:space="preserve"> з боку Постачальника.</w:t>
      </w:r>
    </w:p>
    <w:p w14:paraId="3057ACA8" w14:textId="79BB78F0" w:rsidR="00D13201" w:rsidRPr="00D13201" w:rsidRDefault="00D13201" w:rsidP="008E67FF">
      <w:pPr>
        <w:pStyle w:val="13"/>
        <w:jc w:val="both"/>
        <w:rPr>
          <w:rFonts w:ascii="Times New Roman" w:hAnsi="Times New Roman"/>
        </w:rPr>
      </w:pPr>
    </w:p>
    <w:p w14:paraId="2E877383" w14:textId="77777777" w:rsidR="00D13201" w:rsidRPr="00D13201" w:rsidRDefault="00D13201" w:rsidP="00D13201">
      <w:pPr>
        <w:pStyle w:val="13"/>
        <w:jc w:val="both"/>
        <w:rPr>
          <w:rFonts w:ascii="Times New Roman" w:hAnsi="Times New Roman"/>
        </w:rPr>
      </w:pPr>
      <w:r w:rsidRPr="00D13201">
        <w:rPr>
          <w:rFonts w:ascii="Times New Roman" w:hAnsi="Times New Roman"/>
        </w:rPr>
        <w:t>13.7.</w:t>
      </w:r>
      <w:proofErr w:type="gramStart"/>
      <w:r w:rsidRPr="00D13201">
        <w:rPr>
          <w:rFonts w:ascii="Times New Roman" w:hAnsi="Times New Roman"/>
        </w:rPr>
        <w:t>3.покращення</w:t>
      </w:r>
      <w:proofErr w:type="gramEnd"/>
      <w:r w:rsidRPr="00D13201">
        <w:rPr>
          <w:rFonts w:ascii="Times New Roman" w:hAnsi="Times New Roman"/>
        </w:rPr>
        <w:t xml:space="preserve"> якості предмета закупівлі, за умови що таке покращення не призведе до збільшення суми, визначеної в договорі про закупівлю;</w:t>
      </w:r>
    </w:p>
    <w:p w14:paraId="1D673133" w14:textId="77777777" w:rsidR="00D13201" w:rsidRPr="00D13201" w:rsidRDefault="00D13201" w:rsidP="00D13201">
      <w:pPr>
        <w:pStyle w:val="13"/>
        <w:jc w:val="both"/>
        <w:rPr>
          <w:rFonts w:ascii="Times New Roman" w:hAnsi="Times New Roman"/>
        </w:rPr>
      </w:pPr>
      <w:bookmarkStart w:id="12" w:name="n1772"/>
      <w:bookmarkEnd w:id="12"/>
      <w:r w:rsidRPr="00D13201">
        <w:rPr>
          <w:rFonts w:ascii="Times New Roman" w:hAnsi="Times New Roman"/>
        </w:rPr>
        <w:t>13.7.4.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D72561" w14:textId="77777777" w:rsidR="00D13201" w:rsidRPr="00D13201" w:rsidRDefault="00D13201" w:rsidP="00D13201">
      <w:pPr>
        <w:pStyle w:val="13"/>
        <w:jc w:val="both"/>
        <w:rPr>
          <w:rFonts w:ascii="Times New Roman" w:hAnsi="Times New Roman"/>
        </w:rPr>
      </w:pPr>
      <w:bookmarkStart w:id="13" w:name="n1773"/>
      <w:bookmarkEnd w:id="13"/>
      <w:r w:rsidRPr="00D13201">
        <w:rPr>
          <w:rFonts w:ascii="Times New Roman" w:hAnsi="Times New Roman"/>
        </w:rPr>
        <w:t>13.7.</w:t>
      </w:r>
      <w:proofErr w:type="gramStart"/>
      <w:r w:rsidRPr="00D13201">
        <w:rPr>
          <w:rFonts w:ascii="Times New Roman" w:hAnsi="Times New Roman"/>
        </w:rPr>
        <w:t>5.погодження</w:t>
      </w:r>
      <w:proofErr w:type="gramEnd"/>
      <w:r w:rsidRPr="00D13201">
        <w:rPr>
          <w:rFonts w:ascii="Times New Roman" w:hAnsi="Times New Roman"/>
        </w:rPr>
        <w:t xml:space="preserve"> зміни ціни в договорі про закупівлю в бік зменшення (без зміни кількості  та якості товарів, у тому числі у разі коливання ціни товару на ринку;</w:t>
      </w:r>
    </w:p>
    <w:p w14:paraId="4AC1C863" w14:textId="77777777" w:rsidR="00D13201" w:rsidRPr="00D13201" w:rsidRDefault="00D13201" w:rsidP="00D13201">
      <w:pPr>
        <w:pStyle w:val="13"/>
        <w:jc w:val="both"/>
        <w:rPr>
          <w:rFonts w:ascii="Times New Roman" w:hAnsi="Times New Roman"/>
        </w:rPr>
      </w:pPr>
      <w:bookmarkStart w:id="14" w:name="n1774"/>
      <w:bookmarkEnd w:id="14"/>
      <w:r w:rsidRPr="00D13201">
        <w:rPr>
          <w:rFonts w:ascii="Times New Roman" w:hAnsi="Times New Roman"/>
        </w:rPr>
        <w:t>13.7.6.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731691E" w14:textId="77777777" w:rsidR="00D13201" w:rsidRPr="00D13201" w:rsidRDefault="00D13201" w:rsidP="00D13201">
      <w:pPr>
        <w:pStyle w:val="13"/>
        <w:jc w:val="both"/>
        <w:rPr>
          <w:rFonts w:ascii="Times New Roman" w:hAnsi="Times New Roman"/>
        </w:rPr>
      </w:pPr>
      <w:bookmarkStart w:id="15" w:name="n1775"/>
      <w:bookmarkEnd w:id="15"/>
      <w:r w:rsidRPr="00D13201">
        <w:rPr>
          <w:rFonts w:ascii="Times New Roman" w:hAnsi="Times New Roman"/>
        </w:rPr>
        <w:t>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D9A4DA3" w14:textId="77B39B0E" w:rsidR="00D13201" w:rsidRPr="00D13201" w:rsidRDefault="00D13201" w:rsidP="00D13201">
      <w:pPr>
        <w:pStyle w:val="13"/>
        <w:jc w:val="both"/>
        <w:rPr>
          <w:rFonts w:ascii="Times New Roman" w:hAnsi="Times New Roman"/>
        </w:rPr>
      </w:pPr>
      <w:r w:rsidRPr="00D13201">
        <w:rPr>
          <w:rFonts w:ascii="Times New Roman" w:hAnsi="Times New Roman"/>
        </w:rPr>
        <w:t>Підставою для зміни ціни є набрання чинності рішенням НКРЕКП про зміну регульованого тарифу</w:t>
      </w:r>
      <w:r w:rsidR="00001F22">
        <w:rPr>
          <w:rFonts w:ascii="Times New Roman" w:hAnsi="Times New Roman"/>
        </w:rPr>
        <w:t xml:space="preserve"> на послуги з передачі</w:t>
      </w:r>
      <w:r w:rsidRPr="00D13201">
        <w:rPr>
          <w:rFonts w:ascii="Times New Roman" w:hAnsi="Times New Roman"/>
        </w:rPr>
        <w:t xml:space="preserve"> електроенергії.</w:t>
      </w:r>
    </w:p>
    <w:p w14:paraId="73A1205B" w14:textId="1F1B6C20" w:rsidR="00D13201" w:rsidRPr="00D13201" w:rsidRDefault="00D13201" w:rsidP="00D13201">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D13201">
        <w:rPr>
          <w:rFonts w:ascii="Times New Roman" w:hAnsi="Times New Roman"/>
        </w:rPr>
        <w:t>Сторони ураховують, що складовою ціни 1 кВт*год є вартість</w:t>
      </w:r>
      <w:r w:rsidR="00001F22">
        <w:rPr>
          <w:rFonts w:ascii="Times New Roman" w:hAnsi="Times New Roman"/>
        </w:rPr>
        <w:t xml:space="preserve"> послуг з передачі </w:t>
      </w:r>
      <w:r w:rsidRPr="00D13201">
        <w:rPr>
          <w:rFonts w:ascii="Times New Roman" w:hAnsi="Times New Roman"/>
        </w:rPr>
        <w:t xml:space="preserve">електричної енергії, щодо яких проводиться державне регулювання, ціна 1 кВт*год та ціна Договору, підлягають перегляду у випадку зміни встановлених тарифів, на підставі відповідної постанови НКРЕКП шляхом підписання додаткової угоди про внесення змін до Договору. </w:t>
      </w:r>
    </w:p>
    <w:p w14:paraId="07634177" w14:textId="77777777" w:rsidR="00D13201" w:rsidRPr="00D13201" w:rsidRDefault="00D13201" w:rsidP="00D13201">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D13201">
        <w:rPr>
          <w:rFonts w:ascii="Times New Roman" w:hAnsi="Times New Roman"/>
        </w:rPr>
        <w:t xml:space="preserve">При цьому зміна ціни Договору може відбуватися як в бік збільшення, так і в бік зменшення, без зміни обсягу закупівлі. </w:t>
      </w:r>
    </w:p>
    <w:p w14:paraId="05D33632" w14:textId="77777777" w:rsidR="00D13201" w:rsidRPr="00D13201" w:rsidRDefault="00D13201" w:rsidP="00D13201">
      <w:pPr>
        <w:suppressAutoHyphens/>
        <w:spacing w:after="0" w:line="240" w:lineRule="auto"/>
        <w:ind w:right="119"/>
        <w:contextualSpacing/>
        <w:jc w:val="both"/>
        <w:rPr>
          <w:rFonts w:ascii="Times New Roman" w:hAnsi="Times New Roman"/>
        </w:rPr>
      </w:pPr>
      <w:r w:rsidRPr="00D13201">
        <w:rPr>
          <w:rFonts w:ascii="Times New Roman" w:hAnsi="Times New Roman"/>
        </w:rPr>
        <w:t>Нову (змінену) ціну за 1 кВт*год обчислюють за формулою:</w:t>
      </w:r>
    </w:p>
    <w:p w14:paraId="12D2C5FA" w14:textId="77777777" w:rsidR="00D13201" w:rsidRPr="00D13201" w:rsidRDefault="00D13201" w:rsidP="00D13201">
      <w:pPr>
        <w:suppressAutoHyphens/>
        <w:spacing w:after="0" w:line="240" w:lineRule="auto"/>
        <w:ind w:right="119"/>
        <w:contextualSpacing/>
        <w:jc w:val="both"/>
        <w:rPr>
          <w:rFonts w:ascii="Times New Roman" w:hAnsi="Times New Roman"/>
        </w:rPr>
      </w:pPr>
      <w:r w:rsidRPr="00D13201">
        <w:rPr>
          <w:rFonts w:ascii="Times New Roman" w:hAnsi="Times New Roman"/>
        </w:rPr>
        <w:t>Ц</w:t>
      </w:r>
      <w:r w:rsidRPr="00D13201">
        <w:rPr>
          <w:rFonts w:ascii="Times New Roman" w:hAnsi="Times New Roman"/>
          <w:vertAlign w:val="subscript"/>
        </w:rPr>
        <w:t>НОВА</w:t>
      </w:r>
      <w:r w:rsidRPr="00D13201">
        <w:rPr>
          <w:rFonts w:ascii="Times New Roman" w:hAnsi="Times New Roman"/>
        </w:rPr>
        <w:t xml:space="preserve"> = Ц - Т + Тз</w:t>
      </w:r>
      <w:r w:rsidRPr="00D13201">
        <w:rPr>
          <w:rFonts w:ascii="Times New Roman" w:hAnsi="Times New Roman"/>
          <w:vertAlign w:val="subscript"/>
        </w:rPr>
        <w:t xml:space="preserve"> </w:t>
      </w:r>
      <w:r w:rsidRPr="00D13201">
        <w:rPr>
          <w:rFonts w:ascii="Times New Roman" w:hAnsi="Times New Roman"/>
        </w:rPr>
        <w:t xml:space="preserve">+ </w:t>
      </w:r>
      <w:proofErr w:type="gramStart"/>
      <w:r w:rsidRPr="00D13201">
        <w:rPr>
          <w:rFonts w:ascii="Times New Roman" w:hAnsi="Times New Roman"/>
        </w:rPr>
        <w:t>ПДВ</w:t>
      </w:r>
      <w:r w:rsidRPr="00D13201">
        <w:rPr>
          <w:rFonts w:ascii="Times New Roman" w:hAnsi="Times New Roman"/>
          <w:vertAlign w:val="subscript"/>
        </w:rPr>
        <w:t xml:space="preserve"> </w:t>
      </w:r>
      <w:r w:rsidRPr="00D13201">
        <w:rPr>
          <w:rFonts w:ascii="Times New Roman" w:hAnsi="Times New Roman"/>
        </w:rPr>
        <w:t>,</w:t>
      </w:r>
      <w:proofErr w:type="gramEnd"/>
      <w:r w:rsidRPr="00D13201">
        <w:rPr>
          <w:rFonts w:ascii="Times New Roman" w:hAnsi="Times New Roman"/>
        </w:rPr>
        <w:t xml:space="preserve"> </w:t>
      </w:r>
    </w:p>
    <w:p w14:paraId="3B01C8EF" w14:textId="77777777" w:rsidR="00D13201" w:rsidRPr="00D13201" w:rsidRDefault="00D13201" w:rsidP="00D13201">
      <w:pPr>
        <w:suppressAutoHyphens/>
        <w:spacing w:after="0" w:line="240" w:lineRule="auto"/>
        <w:ind w:right="119"/>
        <w:contextualSpacing/>
        <w:jc w:val="both"/>
        <w:rPr>
          <w:rFonts w:ascii="Times New Roman" w:hAnsi="Times New Roman"/>
        </w:rPr>
      </w:pPr>
      <w:r w:rsidRPr="00D13201">
        <w:rPr>
          <w:rFonts w:ascii="Times New Roman" w:hAnsi="Times New Roman"/>
        </w:rPr>
        <w:t>де: Ц</w:t>
      </w:r>
      <w:r w:rsidRPr="00D13201">
        <w:rPr>
          <w:rFonts w:ascii="Times New Roman" w:hAnsi="Times New Roman"/>
          <w:vertAlign w:val="subscript"/>
        </w:rPr>
        <w:t>НОВА</w:t>
      </w:r>
      <w:r w:rsidRPr="00D13201">
        <w:rPr>
          <w:rFonts w:ascii="Times New Roman" w:hAnsi="Times New Roman"/>
        </w:rPr>
        <w:t xml:space="preserve"> – нова (переглянута) ціна електричної енергії за 1 кВт*год (з ПДВ), грн.,</w:t>
      </w:r>
    </w:p>
    <w:p w14:paraId="4E864CBE" w14:textId="77777777" w:rsidR="00D13201" w:rsidRPr="00D13201" w:rsidRDefault="00D13201" w:rsidP="00D13201">
      <w:pPr>
        <w:spacing w:after="0" w:line="240" w:lineRule="auto"/>
        <w:jc w:val="both"/>
        <w:rPr>
          <w:rFonts w:ascii="Times New Roman" w:hAnsi="Times New Roman"/>
        </w:rPr>
      </w:pPr>
      <w:r w:rsidRPr="00D13201">
        <w:rPr>
          <w:rFonts w:ascii="Times New Roman" w:hAnsi="Times New Roman"/>
        </w:rPr>
        <w:t>Ц – ціна за одиницю електричної енергії на день укладання Договору, яка визначена в Додатку 2 до Договору (комерційній пропозиції) або в останній Додатковій угоді про зміну ціни, що включає вартість послуг Постачальника, пов’язаних з постачанням електричної енергії, з урахуванням Т, (без ПДВ), грн/кВт*год;</w:t>
      </w:r>
    </w:p>
    <w:p w14:paraId="113AFFA6" w14:textId="11715DB6" w:rsidR="00D13201" w:rsidRPr="00D13201" w:rsidRDefault="00D13201" w:rsidP="00D13201">
      <w:pPr>
        <w:suppressAutoHyphens/>
        <w:spacing w:after="0" w:line="240" w:lineRule="auto"/>
        <w:ind w:right="119"/>
        <w:contextualSpacing/>
        <w:jc w:val="both"/>
        <w:rPr>
          <w:rFonts w:ascii="Times New Roman" w:hAnsi="Times New Roman"/>
        </w:rPr>
      </w:pPr>
      <w:r w:rsidRPr="00D13201">
        <w:rPr>
          <w:rFonts w:ascii="Times New Roman" w:hAnsi="Times New Roman"/>
        </w:rPr>
        <w:t xml:space="preserve">Т – регульований тариф </w:t>
      </w:r>
      <w:r w:rsidR="00001F22">
        <w:rPr>
          <w:rFonts w:ascii="Times New Roman" w:hAnsi="Times New Roman"/>
        </w:rPr>
        <w:t>на послуги з передачі</w:t>
      </w:r>
      <w:r w:rsidRPr="00D13201">
        <w:rPr>
          <w:rFonts w:ascii="Times New Roman" w:hAnsi="Times New Roman"/>
        </w:rPr>
        <w:t xml:space="preserve"> електроенергії, встановлений НКРЕКП до набрання чинності рішення НКРЕКП про зміну тарифу</w:t>
      </w:r>
      <w:r w:rsidR="00001F22">
        <w:rPr>
          <w:rFonts w:ascii="Times New Roman" w:hAnsi="Times New Roman"/>
        </w:rPr>
        <w:t xml:space="preserve"> на послуги з передачі</w:t>
      </w:r>
      <w:r w:rsidRPr="00D13201">
        <w:rPr>
          <w:rFonts w:ascii="Times New Roman" w:hAnsi="Times New Roman"/>
        </w:rPr>
        <w:t xml:space="preserve"> електричної енергії (без ПДВ</w:t>
      </w:r>
      <w:proofErr w:type="gramStart"/>
      <w:r w:rsidRPr="00D13201">
        <w:rPr>
          <w:rFonts w:ascii="Times New Roman" w:hAnsi="Times New Roman"/>
        </w:rPr>
        <w:t>),  грн.</w:t>
      </w:r>
      <w:proofErr w:type="gramEnd"/>
      <w:r w:rsidRPr="00D13201">
        <w:rPr>
          <w:rFonts w:ascii="Times New Roman" w:hAnsi="Times New Roman"/>
        </w:rPr>
        <w:t>,</w:t>
      </w:r>
    </w:p>
    <w:p w14:paraId="1F6E48FE" w14:textId="0FA192B1" w:rsidR="00D13201" w:rsidRPr="00D13201" w:rsidRDefault="00D13201" w:rsidP="00D13201">
      <w:pPr>
        <w:suppressAutoHyphens/>
        <w:spacing w:after="0" w:line="240" w:lineRule="auto"/>
        <w:ind w:right="119"/>
        <w:contextualSpacing/>
        <w:jc w:val="both"/>
        <w:rPr>
          <w:rFonts w:ascii="Times New Roman" w:hAnsi="Times New Roman"/>
        </w:rPr>
      </w:pPr>
      <w:r w:rsidRPr="00D13201">
        <w:rPr>
          <w:rFonts w:ascii="Times New Roman" w:hAnsi="Times New Roman"/>
        </w:rPr>
        <w:t>Тз – змінений регульований тариф</w:t>
      </w:r>
      <w:r w:rsidR="00001F22">
        <w:rPr>
          <w:rFonts w:ascii="Times New Roman" w:hAnsi="Times New Roman"/>
        </w:rPr>
        <w:t xml:space="preserve"> на послуги з передачі</w:t>
      </w:r>
      <w:r w:rsidRPr="00D13201">
        <w:rPr>
          <w:rFonts w:ascii="Times New Roman" w:hAnsi="Times New Roman"/>
        </w:rPr>
        <w:t xml:space="preserve"> електроенергії, встановлений НКРЕКП (без ПДВ</w:t>
      </w:r>
      <w:proofErr w:type="gramStart"/>
      <w:r w:rsidRPr="00D13201">
        <w:rPr>
          <w:rFonts w:ascii="Times New Roman" w:hAnsi="Times New Roman"/>
        </w:rPr>
        <w:t>),  грн</w:t>
      </w:r>
      <w:proofErr w:type="gramEnd"/>
      <w:r w:rsidRPr="00D13201">
        <w:rPr>
          <w:rFonts w:ascii="Times New Roman" w:hAnsi="Times New Roman"/>
        </w:rPr>
        <w:t>;</w:t>
      </w:r>
    </w:p>
    <w:p w14:paraId="64F2E8E6" w14:textId="77777777" w:rsidR="00D13201" w:rsidRPr="00D13201" w:rsidRDefault="00D13201" w:rsidP="00D13201">
      <w:pPr>
        <w:suppressAutoHyphens/>
        <w:spacing w:after="0" w:line="240" w:lineRule="auto"/>
        <w:ind w:right="119"/>
        <w:contextualSpacing/>
        <w:jc w:val="both"/>
        <w:rPr>
          <w:rFonts w:ascii="Times New Roman" w:hAnsi="Times New Roman"/>
        </w:rPr>
      </w:pPr>
      <w:r w:rsidRPr="00D13201">
        <w:rPr>
          <w:rFonts w:ascii="Times New Roman" w:hAnsi="Times New Roman"/>
        </w:rPr>
        <w:t>ПДВ – податок на додану вартість.</w:t>
      </w:r>
    </w:p>
    <w:p w14:paraId="55DDBB56" w14:textId="77777777" w:rsidR="00D13201" w:rsidRPr="00D13201" w:rsidRDefault="00D13201" w:rsidP="00D13201">
      <w:pPr>
        <w:spacing w:after="0" w:line="240" w:lineRule="auto"/>
        <w:jc w:val="both"/>
        <w:rPr>
          <w:rFonts w:ascii="Times New Roman" w:hAnsi="Times New Roman"/>
        </w:rPr>
      </w:pPr>
      <w:r w:rsidRPr="00D13201">
        <w:rPr>
          <w:rFonts w:ascii="Times New Roman" w:hAnsi="Times New Roman"/>
        </w:rPr>
        <w:t>Нову (змінену) ціну, визначену відповідно до п. 13.7.7.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3668AEC8" w14:textId="77777777" w:rsidR="00D13201" w:rsidRPr="00D13201" w:rsidRDefault="00D13201" w:rsidP="00D13201">
      <w:pPr>
        <w:pStyle w:val="13"/>
        <w:jc w:val="both"/>
        <w:rPr>
          <w:rFonts w:ascii="Times New Roman" w:hAnsi="Times New Roman"/>
        </w:rPr>
      </w:pPr>
      <w:r w:rsidRPr="00D13201">
        <w:rPr>
          <w:rFonts w:ascii="Times New Roman" w:hAnsi="Times New Roman"/>
        </w:rPr>
        <w:t xml:space="preserve">У разі зміни розміру регульованих цін (тарифів) і нормативів на послуги, що надаються </w:t>
      </w:r>
      <w:proofErr w:type="gramStart"/>
      <w:r w:rsidRPr="00D13201">
        <w:rPr>
          <w:rFonts w:ascii="Times New Roman" w:hAnsi="Times New Roman"/>
        </w:rPr>
        <w:t>на ринку</w:t>
      </w:r>
      <w:proofErr w:type="gramEnd"/>
      <w:r w:rsidRPr="00D13201">
        <w:rPr>
          <w:rFonts w:ascii="Times New Roman" w:hAnsi="Times New Roman"/>
        </w:rPr>
        <w:t xml:space="preserve">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пропорційно зміні розміру регульованих цін (тарифів).</w:t>
      </w:r>
    </w:p>
    <w:p w14:paraId="6905EEA5" w14:textId="77777777" w:rsidR="00D13201" w:rsidRPr="00D13201" w:rsidRDefault="00D13201" w:rsidP="00D13201">
      <w:pPr>
        <w:pStyle w:val="13"/>
        <w:jc w:val="both"/>
        <w:rPr>
          <w:rFonts w:ascii="Times New Roman" w:hAnsi="Times New Roman"/>
        </w:rPr>
      </w:pPr>
      <w:r w:rsidRPr="00D13201">
        <w:rPr>
          <w:rFonts w:ascii="Times New Roman" w:hAnsi="Times New Roman"/>
          <w:shd w:val="clear" w:color="auto" w:fill="FFFFFF"/>
        </w:rPr>
        <w:t>13.7.</w:t>
      </w:r>
      <w:proofErr w:type="gramStart"/>
      <w:r w:rsidRPr="00D13201">
        <w:rPr>
          <w:rFonts w:ascii="Times New Roman" w:hAnsi="Times New Roman"/>
          <w:shd w:val="clear" w:color="auto" w:fill="FFFFFF"/>
        </w:rPr>
        <w:t>8.Дія</w:t>
      </w:r>
      <w:proofErr w:type="gramEnd"/>
      <w:r w:rsidRPr="00D13201">
        <w:rPr>
          <w:rFonts w:ascii="Times New Roman" w:hAnsi="Times New Roman"/>
          <w:shd w:val="clear" w:color="auto" w:fill="FFFFFF"/>
        </w:rPr>
        <w:t xml:space="preserve">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D13201">
        <w:rPr>
          <w:rFonts w:ascii="Times New Roman" w:hAnsi="Times New Roman"/>
          <w:shd w:val="clear" w:color="auto" w:fill="FFFFFF"/>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A10E6E" w14:textId="77777777" w:rsidR="00D13201" w:rsidRPr="00D13201" w:rsidRDefault="00D13201" w:rsidP="00D13201">
      <w:pPr>
        <w:pStyle w:val="13"/>
        <w:jc w:val="both"/>
        <w:rPr>
          <w:rFonts w:ascii="Times New Roman" w:hAnsi="Times New Roman"/>
          <w:shd w:val="clear" w:color="auto" w:fill="FFFFFF"/>
        </w:rPr>
      </w:pPr>
      <w:bookmarkStart w:id="16" w:name="n1776"/>
      <w:bookmarkEnd w:id="16"/>
      <w:r w:rsidRPr="00D13201">
        <w:rPr>
          <w:rFonts w:ascii="Times New Roman" w:hAnsi="Times New Roman"/>
          <w:color w:val="000000"/>
          <w:shd w:val="clear" w:color="auto" w:fill="FFFFFF"/>
        </w:rPr>
        <w:t>13.</w:t>
      </w:r>
      <w:proofErr w:type="gramStart"/>
      <w:r w:rsidRPr="00D13201">
        <w:rPr>
          <w:rFonts w:ascii="Times New Roman" w:hAnsi="Times New Roman"/>
          <w:color w:val="000000"/>
          <w:shd w:val="clear" w:color="auto" w:fill="FFFFFF"/>
        </w:rPr>
        <w:t>8.</w:t>
      </w:r>
      <w:r w:rsidRPr="00D13201">
        <w:rPr>
          <w:rFonts w:ascii="Times New Roman" w:hAnsi="Times New Roman"/>
          <w:shd w:val="clear" w:color="auto" w:fill="FFFFFF"/>
        </w:rPr>
        <w:t>Представники</w:t>
      </w:r>
      <w:proofErr w:type="gramEnd"/>
      <w:r w:rsidRPr="00D13201">
        <w:rPr>
          <w:rFonts w:ascii="Times New Roman" w:hAnsi="Times New Roman"/>
          <w:shd w:val="clear" w:color="auto" w:fill="FFFFFF"/>
        </w:rPr>
        <w:t xml:space="preserve">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r w:rsidRPr="00D13201">
        <w:rPr>
          <w:rFonts w:ascii="Times New Roman" w:hAnsi="Times New Roman"/>
          <w:color w:val="000000"/>
        </w:rPr>
        <w:t> </w:t>
      </w:r>
    </w:p>
    <w:p w14:paraId="74B3474F"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shd w:val="clear" w:color="auto" w:fill="FFFFFF"/>
        </w:rPr>
        <w:t>13.9.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1CC38821" w14:textId="77777777" w:rsidR="00D13201" w:rsidRPr="00D13201" w:rsidRDefault="00D13201" w:rsidP="00D13201">
      <w:pPr>
        <w:pStyle w:val="13"/>
        <w:jc w:val="both"/>
        <w:rPr>
          <w:rFonts w:ascii="Times New Roman" w:hAnsi="Times New Roman"/>
          <w:shd w:val="clear" w:color="auto" w:fill="FFFFFF"/>
        </w:rPr>
      </w:pPr>
      <w:r w:rsidRPr="00D13201">
        <w:rPr>
          <w:rFonts w:ascii="Times New Roman" w:hAnsi="Times New Roman"/>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4A1928" w14:textId="77777777" w:rsidR="00D13201" w:rsidRPr="00D13201" w:rsidRDefault="00D13201" w:rsidP="00D13201">
      <w:pPr>
        <w:pStyle w:val="13"/>
        <w:jc w:val="both"/>
        <w:rPr>
          <w:rFonts w:ascii="Times New Roman" w:hAnsi="Times New Roman"/>
        </w:rPr>
      </w:pPr>
      <w:r w:rsidRPr="00D13201">
        <w:rPr>
          <w:rFonts w:ascii="Times New Roman" w:hAnsi="Times New Roman"/>
          <w:shd w:val="clear" w:color="auto" w:fill="FFFFFF"/>
        </w:rPr>
        <w:t>13.10. 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такої інформації третім 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14:paraId="79B3CBB9" w14:textId="77777777" w:rsidR="00D13201" w:rsidRPr="00D13201" w:rsidRDefault="00D13201" w:rsidP="00D13201">
      <w:pPr>
        <w:pStyle w:val="13"/>
        <w:jc w:val="center"/>
        <w:rPr>
          <w:rFonts w:ascii="Times New Roman" w:hAnsi="Times New Roman"/>
          <w:b/>
        </w:rPr>
      </w:pPr>
      <w:r w:rsidRPr="00D13201">
        <w:rPr>
          <w:rFonts w:ascii="Times New Roman" w:hAnsi="Times New Roman"/>
          <w:b/>
        </w:rPr>
        <w:t>14. Додатки до Договору</w:t>
      </w:r>
    </w:p>
    <w:p w14:paraId="019B8141" w14:textId="77777777" w:rsidR="00D13201" w:rsidRPr="00D13201" w:rsidRDefault="00D13201" w:rsidP="00D13201">
      <w:pPr>
        <w:pStyle w:val="13"/>
        <w:jc w:val="both"/>
        <w:rPr>
          <w:rFonts w:ascii="Times New Roman" w:hAnsi="Times New Roman"/>
        </w:rPr>
      </w:pPr>
      <w:r w:rsidRPr="00D13201">
        <w:rPr>
          <w:rFonts w:ascii="Times New Roman" w:hAnsi="Times New Roman"/>
        </w:rPr>
        <w:t>14.1. Невід’ємною частиною цього Договору є:</w:t>
      </w:r>
    </w:p>
    <w:p w14:paraId="45BA56A1" w14:textId="77777777" w:rsidR="00D13201" w:rsidRPr="00D13201" w:rsidRDefault="00D13201" w:rsidP="00D13201">
      <w:pPr>
        <w:pStyle w:val="13"/>
        <w:jc w:val="both"/>
        <w:rPr>
          <w:rFonts w:ascii="Times New Roman" w:hAnsi="Times New Roman"/>
        </w:rPr>
      </w:pPr>
      <w:r w:rsidRPr="00D13201">
        <w:rPr>
          <w:rFonts w:ascii="Times New Roman" w:hAnsi="Times New Roman"/>
        </w:rPr>
        <w:t xml:space="preserve">Додаток 1 – заява-приєднання </w:t>
      </w:r>
      <w:proofErr w:type="gramStart"/>
      <w:r w:rsidRPr="00D13201">
        <w:rPr>
          <w:rFonts w:ascii="Times New Roman" w:hAnsi="Times New Roman"/>
        </w:rPr>
        <w:t>д</w:t>
      </w:r>
      <w:r w:rsidRPr="00D13201">
        <w:rPr>
          <w:rFonts w:ascii="Times New Roman" w:hAnsi="Times New Roman"/>
          <w:bCs/>
          <w:color w:val="000000"/>
        </w:rPr>
        <w:t>о договору</w:t>
      </w:r>
      <w:proofErr w:type="gramEnd"/>
      <w:r w:rsidRPr="00D13201">
        <w:rPr>
          <w:rFonts w:ascii="Times New Roman" w:hAnsi="Times New Roman"/>
          <w:bCs/>
          <w:color w:val="000000"/>
        </w:rPr>
        <w:t xml:space="preserve"> про постачання електричної енергії споживачу </w:t>
      </w:r>
      <w:r w:rsidRPr="00D13201">
        <w:rPr>
          <w:rFonts w:ascii="Times New Roman" w:hAnsi="Times New Roman"/>
          <w:i/>
        </w:rPr>
        <w:t>(заповнюється під час укладання</w:t>
      </w:r>
      <w:r w:rsidRPr="00D13201">
        <w:rPr>
          <w:rFonts w:ascii="Times New Roman" w:hAnsi="Times New Roman"/>
          <w:i/>
          <w:spacing w:val="-4"/>
        </w:rPr>
        <w:t xml:space="preserve"> </w:t>
      </w:r>
      <w:r w:rsidRPr="00D13201">
        <w:rPr>
          <w:rFonts w:ascii="Times New Roman" w:hAnsi="Times New Roman"/>
          <w:i/>
        </w:rPr>
        <w:t>договору).</w:t>
      </w:r>
    </w:p>
    <w:p w14:paraId="189A4B4A" w14:textId="77777777" w:rsidR="00D13201" w:rsidRPr="00D13201" w:rsidRDefault="00D13201" w:rsidP="00D13201">
      <w:pPr>
        <w:pStyle w:val="13"/>
        <w:jc w:val="both"/>
        <w:rPr>
          <w:rFonts w:ascii="Times New Roman" w:hAnsi="Times New Roman"/>
        </w:rPr>
      </w:pPr>
      <w:r w:rsidRPr="00D13201">
        <w:rPr>
          <w:rFonts w:ascii="Times New Roman" w:hAnsi="Times New Roman"/>
        </w:rPr>
        <w:t xml:space="preserve">Додаток 2 – Комерційна пропозиція </w:t>
      </w:r>
      <w:r w:rsidRPr="00D13201">
        <w:rPr>
          <w:rFonts w:ascii="Times New Roman" w:hAnsi="Times New Roman"/>
          <w:i/>
        </w:rPr>
        <w:t>(визначається на етапі укладання договору з Переможцем).</w:t>
      </w:r>
    </w:p>
    <w:p w14:paraId="72470AEE" w14:textId="77777777" w:rsidR="00D13201" w:rsidRPr="00D13201" w:rsidRDefault="00D13201" w:rsidP="00D13201">
      <w:pPr>
        <w:pStyle w:val="13"/>
        <w:jc w:val="both"/>
        <w:rPr>
          <w:rFonts w:ascii="Times New Roman" w:hAnsi="Times New Roman"/>
          <w:i/>
        </w:rPr>
      </w:pPr>
      <w:r w:rsidRPr="00D13201">
        <w:rPr>
          <w:rFonts w:ascii="Times New Roman" w:hAnsi="Times New Roman"/>
        </w:rPr>
        <w:t xml:space="preserve">Додаток 3 – Технічні вимоги </w:t>
      </w:r>
      <w:r w:rsidRPr="00D13201">
        <w:rPr>
          <w:rFonts w:ascii="Times New Roman" w:hAnsi="Times New Roman"/>
          <w:i/>
        </w:rPr>
        <w:t>(визначається на етапі укладання договору з Переможцем).</w:t>
      </w:r>
    </w:p>
    <w:p w14:paraId="2A7B3D61" w14:textId="77777777" w:rsidR="00D13201" w:rsidRPr="00D13201" w:rsidRDefault="00D13201" w:rsidP="00D13201">
      <w:pPr>
        <w:pStyle w:val="13"/>
        <w:jc w:val="both"/>
        <w:rPr>
          <w:rFonts w:ascii="Times New Roman" w:hAnsi="Times New Roman"/>
          <w:i/>
        </w:rPr>
      </w:pPr>
    </w:p>
    <w:p w14:paraId="54EE81E3" w14:textId="77777777" w:rsidR="00D13201" w:rsidRPr="00D13201" w:rsidRDefault="00D13201" w:rsidP="00D13201">
      <w:pPr>
        <w:pStyle w:val="13"/>
        <w:jc w:val="center"/>
        <w:rPr>
          <w:rFonts w:ascii="Times New Roman" w:hAnsi="Times New Roman"/>
          <w:b/>
          <w:color w:val="000000"/>
        </w:rPr>
      </w:pPr>
      <w:proofErr w:type="gramStart"/>
      <w:r w:rsidRPr="00D13201">
        <w:rPr>
          <w:rFonts w:ascii="Times New Roman" w:hAnsi="Times New Roman"/>
          <w:b/>
          <w:color w:val="000000"/>
        </w:rPr>
        <w:t xml:space="preserve">Постачальник:   </w:t>
      </w:r>
      <w:proofErr w:type="gramEnd"/>
      <w:r w:rsidRPr="00D13201">
        <w:rPr>
          <w:rFonts w:ascii="Times New Roman" w:hAnsi="Times New Roman"/>
          <w:b/>
          <w:color w:val="000000"/>
        </w:rPr>
        <w:t>                                                                              Споживач:</w:t>
      </w:r>
    </w:p>
    <w:p w14:paraId="62DE428D"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79F0356F"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79F66BDC"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50A6689D"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21D2F989"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7C81F143"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5D7106EF"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7DA36A48" w14:textId="77777777" w:rsidR="00D13201" w:rsidRDefault="00D13201" w:rsidP="00984B04">
      <w:pPr>
        <w:autoSpaceDE w:val="0"/>
        <w:autoSpaceDN w:val="0"/>
        <w:adjustRightInd w:val="0"/>
        <w:spacing w:after="0" w:line="240" w:lineRule="auto"/>
        <w:ind w:firstLine="5"/>
        <w:jc w:val="center"/>
        <w:rPr>
          <w:rFonts w:ascii="Times New Roman" w:hAnsi="Times New Roman"/>
          <w:b/>
          <w:sz w:val="21"/>
          <w:szCs w:val="21"/>
          <w:lang w:val="uk-UA" w:eastAsia="ru-RU"/>
        </w:rPr>
      </w:pPr>
    </w:p>
    <w:p w14:paraId="72CD9832" w14:textId="77777777" w:rsidR="00883937" w:rsidRPr="00F90CB8" w:rsidRDefault="00883937" w:rsidP="00883937">
      <w:pPr>
        <w:pStyle w:val="13"/>
        <w:jc w:val="center"/>
        <w:rPr>
          <w:b/>
          <w:bCs/>
          <w:color w:val="000000"/>
          <w:sz w:val="21"/>
          <w:szCs w:val="21"/>
        </w:rPr>
      </w:pPr>
    </w:p>
    <w:p w14:paraId="5454B923" w14:textId="77777777" w:rsidR="00883937" w:rsidRPr="00F90CB8" w:rsidRDefault="00883937" w:rsidP="00883937">
      <w:pPr>
        <w:pStyle w:val="13"/>
        <w:jc w:val="center"/>
        <w:rPr>
          <w:b/>
          <w:bCs/>
          <w:color w:val="000000"/>
          <w:sz w:val="21"/>
          <w:szCs w:val="21"/>
        </w:rPr>
      </w:pPr>
    </w:p>
    <w:p w14:paraId="514F6109" w14:textId="77777777" w:rsidR="00883937" w:rsidRPr="00F90CB8" w:rsidRDefault="00883937" w:rsidP="00883937">
      <w:pPr>
        <w:pStyle w:val="13"/>
        <w:jc w:val="center"/>
        <w:rPr>
          <w:b/>
          <w:bCs/>
          <w:color w:val="000000"/>
          <w:sz w:val="21"/>
          <w:szCs w:val="21"/>
        </w:rPr>
      </w:pPr>
    </w:p>
    <w:p w14:paraId="6D4A70A1" w14:textId="77777777" w:rsidR="00883937" w:rsidRPr="00F90CB8" w:rsidRDefault="00883937" w:rsidP="00883937">
      <w:pPr>
        <w:pStyle w:val="13"/>
        <w:jc w:val="center"/>
        <w:rPr>
          <w:b/>
          <w:bCs/>
          <w:color w:val="000000"/>
          <w:sz w:val="21"/>
          <w:szCs w:val="21"/>
        </w:rPr>
      </w:pPr>
    </w:p>
    <w:p w14:paraId="5BCFD2F0" w14:textId="77777777" w:rsidR="00883937" w:rsidRPr="00F90CB8" w:rsidRDefault="00883937" w:rsidP="00883937">
      <w:pPr>
        <w:pStyle w:val="13"/>
        <w:jc w:val="center"/>
        <w:rPr>
          <w:b/>
          <w:bCs/>
          <w:color w:val="000000"/>
          <w:sz w:val="21"/>
          <w:szCs w:val="21"/>
        </w:rPr>
      </w:pPr>
    </w:p>
    <w:p w14:paraId="4EDC242B" w14:textId="2F7C9185" w:rsidR="00883937" w:rsidRDefault="00883937" w:rsidP="00883937">
      <w:pPr>
        <w:pStyle w:val="13"/>
        <w:jc w:val="center"/>
        <w:rPr>
          <w:b/>
          <w:bCs/>
          <w:color w:val="000000"/>
          <w:sz w:val="21"/>
          <w:szCs w:val="21"/>
        </w:rPr>
      </w:pPr>
    </w:p>
    <w:p w14:paraId="58E75828" w14:textId="3E2DE341" w:rsidR="00B02365" w:rsidRDefault="00B02365" w:rsidP="00883937">
      <w:pPr>
        <w:pStyle w:val="13"/>
        <w:jc w:val="center"/>
        <w:rPr>
          <w:b/>
          <w:bCs/>
          <w:color w:val="000000"/>
          <w:sz w:val="21"/>
          <w:szCs w:val="21"/>
        </w:rPr>
      </w:pPr>
    </w:p>
    <w:p w14:paraId="0173FD99" w14:textId="54F5DB54" w:rsidR="00B02365" w:rsidRDefault="00B02365" w:rsidP="00883937">
      <w:pPr>
        <w:pStyle w:val="13"/>
        <w:jc w:val="center"/>
        <w:rPr>
          <w:b/>
          <w:bCs/>
          <w:color w:val="000000"/>
          <w:sz w:val="21"/>
          <w:szCs w:val="21"/>
        </w:rPr>
      </w:pPr>
    </w:p>
    <w:p w14:paraId="76EC0618" w14:textId="57B2CC17" w:rsidR="008E67FF" w:rsidRDefault="008E67FF" w:rsidP="00883937">
      <w:pPr>
        <w:pStyle w:val="13"/>
        <w:jc w:val="center"/>
        <w:rPr>
          <w:b/>
          <w:bCs/>
          <w:color w:val="000000"/>
          <w:sz w:val="21"/>
          <w:szCs w:val="21"/>
        </w:rPr>
      </w:pPr>
    </w:p>
    <w:p w14:paraId="014C747D" w14:textId="6D1D82A0" w:rsidR="008E67FF" w:rsidRDefault="008E67FF" w:rsidP="00883937">
      <w:pPr>
        <w:pStyle w:val="13"/>
        <w:jc w:val="center"/>
        <w:rPr>
          <w:b/>
          <w:bCs/>
          <w:color w:val="000000"/>
          <w:sz w:val="21"/>
          <w:szCs w:val="21"/>
        </w:rPr>
      </w:pPr>
    </w:p>
    <w:p w14:paraId="20291C34" w14:textId="642BC171" w:rsidR="008E67FF" w:rsidRDefault="008E67FF" w:rsidP="00883937">
      <w:pPr>
        <w:pStyle w:val="13"/>
        <w:jc w:val="center"/>
        <w:rPr>
          <w:b/>
          <w:bCs/>
          <w:color w:val="000000"/>
          <w:sz w:val="21"/>
          <w:szCs w:val="21"/>
        </w:rPr>
      </w:pPr>
    </w:p>
    <w:p w14:paraId="7DA901FC" w14:textId="57BE1D00" w:rsidR="008E67FF" w:rsidRDefault="008E67FF" w:rsidP="00883937">
      <w:pPr>
        <w:pStyle w:val="13"/>
        <w:jc w:val="center"/>
        <w:rPr>
          <w:b/>
          <w:bCs/>
          <w:color w:val="000000"/>
          <w:sz w:val="21"/>
          <w:szCs w:val="21"/>
        </w:rPr>
      </w:pPr>
    </w:p>
    <w:p w14:paraId="336B7DF7" w14:textId="3DCC34F6" w:rsidR="008E67FF" w:rsidRDefault="008E67FF" w:rsidP="00883937">
      <w:pPr>
        <w:pStyle w:val="13"/>
        <w:jc w:val="center"/>
        <w:rPr>
          <w:b/>
          <w:bCs/>
          <w:color w:val="000000"/>
          <w:sz w:val="21"/>
          <w:szCs w:val="21"/>
        </w:rPr>
      </w:pPr>
    </w:p>
    <w:p w14:paraId="5E189F1A" w14:textId="719C8B33" w:rsidR="008E67FF" w:rsidRDefault="008E67FF" w:rsidP="00883937">
      <w:pPr>
        <w:pStyle w:val="13"/>
        <w:jc w:val="center"/>
        <w:rPr>
          <w:b/>
          <w:bCs/>
          <w:color w:val="000000"/>
          <w:sz w:val="21"/>
          <w:szCs w:val="21"/>
        </w:rPr>
      </w:pPr>
    </w:p>
    <w:p w14:paraId="1D950CCE" w14:textId="7A18F640" w:rsidR="008E67FF" w:rsidRDefault="008E67FF" w:rsidP="00883937">
      <w:pPr>
        <w:pStyle w:val="13"/>
        <w:jc w:val="center"/>
        <w:rPr>
          <w:b/>
          <w:bCs/>
          <w:color w:val="000000"/>
          <w:sz w:val="21"/>
          <w:szCs w:val="21"/>
        </w:rPr>
      </w:pPr>
    </w:p>
    <w:p w14:paraId="2AABF707" w14:textId="22309219" w:rsidR="008E67FF" w:rsidRDefault="008E67FF" w:rsidP="00883937">
      <w:pPr>
        <w:pStyle w:val="13"/>
        <w:jc w:val="center"/>
        <w:rPr>
          <w:b/>
          <w:bCs/>
          <w:color w:val="000000"/>
          <w:sz w:val="21"/>
          <w:szCs w:val="21"/>
        </w:rPr>
      </w:pPr>
    </w:p>
    <w:p w14:paraId="3C6198A8" w14:textId="448551F0" w:rsidR="008E67FF" w:rsidRDefault="008E67FF" w:rsidP="00883937">
      <w:pPr>
        <w:pStyle w:val="13"/>
        <w:jc w:val="center"/>
        <w:rPr>
          <w:b/>
          <w:bCs/>
          <w:color w:val="000000"/>
          <w:sz w:val="21"/>
          <w:szCs w:val="21"/>
        </w:rPr>
      </w:pPr>
    </w:p>
    <w:p w14:paraId="49A54286" w14:textId="63F5DC74" w:rsidR="00001F22" w:rsidRDefault="00001F22" w:rsidP="00883937">
      <w:pPr>
        <w:pStyle w:val="13"/>
        <w:jc w:val="center"/>
        <w:rPr>
          <w:b/>
          <w:bCs/>
          <w:color w:val="000000"/>
          <w:sz w:val="21"/>
          <w:szCs w:val="21"/>
        </w:rPr>
      </w:pPr>
    </w:p>
    <w:p w14:paraId="6A173CCF" w14:textId="1884B5E8" w:rsidR="00001F22" w:rsidRDefault="00001F22" w:rsidP="00883937">
      <w:pPr>
        <w:pStyle w:val="13"/>
        <w:jc w:val="center"/>
        <w:rPr>
          <w:b/>
          <w:bCs/>
          <w:color w:val="000000"/>
          <w:sz w:val="21"/>
          <w:szCs w:val="21"/>
        </w:rPr>
      </w:pPr>
    </w:p>
    <w:p w14:paraId="36433D8E" w14:textId="4C9D33DF" w:rsidR="00001F22" w:rsidRDefault="00001F22" w:rsidP="00883937">
      <w:pPr>
        <w:pStyle w:val="13"/>
        <w:jc w:val="center"/>
        <w:rPr>
          <w:b/>
          <w:bCs/>
          <w:color w:val="000000"/>
          <w:sz w:val="21"/>
          <w:szCs w:val="21"/>
        </w:rPr>
      </w:pPr>
    </w:p>
    <w:p w14:paraId="45DBD032" w14:textId="1CCEF45E" w:rsidR="00001F22" w:rsidRDefault="00001F22" w:rsidP="00883937">
      <w:pPr>
        <w:pStyle w:val="13"/>
        <w:jc w:val="center"/>
        <w:rPr>
          <w:b/>
          <w:bCs/>
          <w:color w:val="000000"/>
          <w:sz w:val="21"/>
          <w:szCs w:val="21"/>
        </w:rPr>
      </w:pPr>
    </w:p>
    <w:p w14:paraId="4A818AB2" w14:textId="66B2B29E" w:rsidR="00001F22" w:rsidRDefault="00001F22" w:rsidP="00883937">
      <w:pPr>
        <w:pStyle w:val="13"/>
        <w:jc w:val="center"/>
        <w:rPr>
          <w:b/>
          <w:bCs/>
          <w:color w:val="000000"/>
          <w:sz w:val="21"/>
          <w:szCs w:val="21"/>
        </w:rPr>
      </w:pPr>
    </w:p>
    <w:p w14:paraId="707B3D13" w14:textId="42E2EE66" w:rsidR="00001F22" w:rsidRDefault="00001F22" w:rsidP="00883937">
      <w:pPr>
        <w:pStyle w:val="13"/>
        <w:jc w:val="center"/>
        <w:rPr>
          <w:b/>
          <w:bCs/>
          <w:color w:val="000000"/>
          <w:sz w:val="21"/>
          <w:szCs w:val="21"/>
        </w:rPr>
      </w:pPr>
    </w:p>
    <w:p w14:paraId="77F82960" w14:textId="3CDBB23E" w:rsidR="00775D4C" w:rsidRPr="001F1FC4" w:rsidRDefault="00883937" w:rsidP="00036EBC">
      <w:pPr>
        <w:jc w:val="right"/>
        <w:rPr>
          <w:rFonts w:ascii="Times New Roman" w:hAnsi="Times New Roman"/>
          <w:b/>
          <w:lang w:val="uk-UA" w:eastAsia="ru-RU"/>
        </w:rPr>
      </w:pPr>
      <w:r w:rsidRPr="000A2A81">
        <w:rPr>
          <w:rFonts w:ascii="Times New Roman" w:hAnsi="Times New Roman"/>
          <w:color w:val="000000"/>
        </w:rPr>
        <w:lastRenderedPageBreak/>
        <w:t> </w:t>
      </w:r>
      <w:r w:rsidR="00775D4C" w:rsidRPr="001F1FC4">
        <w:rPr>
          <w:rFonts w:ascii="Times New Roman" w:hAnsi="Times New Roman"/>
          <w:b/>
          <w:lang w:val="uk-UA" w:eastAsia="ru-RU"/>
        </w:rPr>
        <w:t>Додаток №3</w:t>
      </w:r>
    </w:p>
    <w:p w14:paraId="0176542D" w14:textId="77777777" w:rsidR="00A4005D" w:rsidRPr="001F1FC4" w:rsidRDefault="00A4005D" w:rsidP="00A4005D">
      <w:pPr>
        <w:tabs>
          <w:tab w:val="left" w:pos="-3240"/>
          <w:tab w:val="left" w:pos="567"/>
        </w:tabs>
        <w:spacing w:after="0" w:line="240" w:lineRule="auto"/>
        <w:ind w:left="-567" w:right="-284"/>
        <w:jc w:val="both"/>
        <w:rPr>
          <w:rFonts w:ascii="Times New Roman" w:hAnsi="Times New Roman"/>
          <w:lang w:val="uk-UA"/>
        </w:rPr>
      </w:pPr>
      <w:r w:rsidRPr="001F1FC4">
        <w:rPr>
          <w:rFonts w:ascii="Times New Roman" w:hAnsi="Times New Roman"/>
          <w:lang w:val="uk-UA"/>
        </w:rPr>
        <w:t xml:space="preserve">    </w:t>
      </w:r>
    </w:p>
    <w:p w14:paraId="3387EB69" w14:textId="77777777" w:rsidR="00B513F9" w:rsidRPr="001F1FC4" w:rsidRDefault="00B513F9" w:rsidP="00B513F9">
      <w:pPr>
        <w:autoSpaceDE w:val="0"/>
        <w:autoSpaceDN w:val="0"/>
        <w:adjustRightInd w:val="0"/>
        <w:spacing w:after="0" w:line="240" w:lineRule="auto"/>
        <w:jc w:val="center"/>
        <w:rPr>
          <w:rFonts w:ascii="Times New Roman" w:hAnsi="Times New Roman"/>
          <w:b/>
          <w:lang w:val="uk-UA" w:eastAsia="ru-RU"/>
        </w:rPr>
      </w:pPr>
      <w:r w:rsidRPr="001F1FC4">
        <w:rPr>
          <w:rFonts w:ascii="Times New Roman" w:hAnsi="Times New Roman"/>
          <w:i/>
          <w:iCs/>
          <w:lang w:val="uk-UA"/>
        </w:rPr>
        <w:t xml:space="preserve">Учасник не повинен відступати від даної форми. Учасником – юридичною особою форма подається на фірмовому бланку </w:t>
      </w:r>
    </w:p>
    <w:p w14:paraId="005EE34E" w14:textId="77777777" w:rsidR="00B513F9" w:rsidRPr="001F1FC4" w:rsidRDefault="00B513F9" w:rsidP="00B513F9">
      <w:pPr>
        <w:spacing w:after="0" w:line="240" w:lineRule="auto"/>
        <w:ind w:hanging="720"/>
        <w:jc w:val="center"/>
        <w:rPr>
          <w:rFonts w:ascii="Times New Roman" w:hAnsi="Times New Roman"/>
          <w:b/>
          <w:bCs/>
          <w:i/>
          <w:sz w:val="24"/>
          <w:szCs w:val="24"/>
          <w:lang w:val="uk-UA"/>
        </w:rPr>
      </w:pPr>
    </w:p>
    <w:p w14:paraId="5342E33E" w14:textId="77777777" w:rsidR="00B513F9" w:rsidRPr="001F1FC4" w:rsidRDefault="00B513F9" w:rsidP="00B513F9">
      <w:pPr>
        <w:spacing w:after="0"/>
        <w:jc w:val="center"/>
        <w:rPr>
          <w:rFonts w:ascii="Times New Roman" w:hAnsi="Times New Roman"/>
          <w:b/>
          <w:i/>
          <w:iCs/>
          <w:sz w:val="24"/>
          <w:szCs w:val="24"/>
          <w:u w:val="single"/>
          <w:lang w:val="uk-UA"/>
        </w:rPr>
      </w:pPr>
      <w:r w:rsidRPr="001F1FC4">
        <w:rPr>
          <w:rFonts w:ascii="Times New Roman" w:hAnsi="Times New Roman"/>
          <w:b/>
          <w:i/>
          <w:iCs/>
          <w:sz w:val="24"/>
          <w:szCs w:val="24"/>
          <w:u w:val="single"/>
          <w:lang w:val="uk-UA"/>
        </w:rPr>
        <w:t>Форма «Пропозиція»</w:t>
      </w:r>
    </w:p>
    <w:p w14:paraId="6DEBDC8C" w14:textId="44FFB552" w:rsidR="008D5F79" w:rsidRDefault="00984012" w:rsidP="00B513F9">
      <w:pPr>
        <w:pStyle w:val="a3"/>
        <w:jc w:val="both"/>
        <w:rPr>
          <w:rFonts w:ascii="Times New Roman" w:hAnsi="Times New Roman"/>
        </w:rPr>
      </w:pPr>
      <w:r w:rsidRPr="00036EBC">
        <w:rPr>
          <w:rFonts w:ascii="Times New Roman" w:hAnsi="Times New Roman"/>
          <w:lang w:val="uk-UA"/>
        </w:rPr>
        <w:t>Ми ______________ (</w:t>
      </w:r>
      <w:r w:rsidRPr="00036EBC">
        <w:rPr>
          <w:rFonts w:ascii="Times New Roman" w:hAnsi="Times New Roman"/>
          <w:i/>
          <w:lang w:val="uk-UA"/>
        </w:rPr>
        <w:t>повне найменування Учасника</w:t>
      </w:r>
      <w:r w:rsidRPr="00036EBC">
        <w:rPr>
          <w:rFonts w:ascii="Times New Roman" w:hAnsi="Times New Roman"/>
          <w:lang w:val="uk-UA"/>
        </w:rPr>
        <w:t>), надає</w:t>
      </w:r>
      <w:r w:rsidR="004269AB">
        <w:rPr>
          <w:rFonts w:ascii="Times New Roman" w:hAnsi="Times New Roman"/>
          <w:lang w:val="uk-UA"/>
        </w:rPr>
        <w:t>мо свою пропозицію для участі у</w:t>
      </w:r>
      <w:r w:rsidRPr="00984012">
        <w:rPr>
          <w:rFonts w:ascii="Times New Roman" w:hAnsi="Times New Roman"/>
          <w:lang w:val="uk-UA"/>
        </w:rPr>
        <w:t xml:space="preserve"> закупівлі товару</w:t>
      </w:r>
      <w:r w:rsidRPr="00036EBC">
        <w:rPr>
          <w:rFonts w:ascii="Times New Roman" w:hAnsi="Times New Roman"/>
          <w:lang w:val="uk-UA"/>
        </w:rPr>
        <w:t xml:space="preserve"> </w:t>
      </w:r>
      <w:r w:rsidRPr="00036EBC">
        <w:rPr>
          <w:rFonts w:ascii="Times New Roman" w:hAnsi="Times New Roman"/>
          <w:b/>
          <w:lang w:val="uk-UA"/>
        </w:rPr>
        <w:t xml:space="preserve">за кодом ДК 021:2015 - </w:t>
      </w:r>
      <w:r w:rsidR="00D43D4B" w:rsidRPr="000A2A81">
        <w:rPr>
          <w:rFonts w:ascii="Times New Roman" w:hAnsi="Times New Roman"/>
          <w:b/>
        </w:rPr>
        <w:t>09310000-5 Електрична енергія (Електрична енергія)</w:t>
      </w:r>
      <w:r w:rsidR="00D43D4B" w:rsidRPr="000A2A81">
        <w:rPr>
          <w:rFonts w:ascii="Times New Roman" w:hAnsi="Times New Roman"/>
        </w:rPr>
        <w:t>.</w:t>
      </w:r>
    </w:p>
    <w:p w14:paraId="20DBF03F" w14:textId="77777777" w:rsidR="00D43D4B" w:rsidRPr="00984012" w:rsidRDefault="00D43D4B" w:rsidP="00B513F9">
      <w:pPr>
        <w:pStyle w:val="a3"/>
        <w:jc w:val="both"/>
        <w:rPr>
          <w:rFonts w:ascii="Times New Roman" w:hAnsi="Times New Roman"/>
          <w:b/>
          <w:lang w:val="uk-UA"/>
        </w:rPr>
      </w:pPr>
    </w:p>
    <w:p w14:paraId="000DB7B6" w14:textId="0234193A" w:rsidR="00B513F9" w:rsidRPr="00ED74D7" w:rsidRDefault="00B513F9" w:rsidP="00B513F9">
      <w:pPr>
        <w:tabs>
          <w:tab w:val="left" w:pos="9640"/>
        </w:tabs>
        <w:spacing w:line="240" w:lineRule="auto"/>
        <w:ind w:right="-2" w:firstLine="567"/>
        <w:jc w:val="both"/>
        <w:rPr>
          <w:rFonts w:ascii="Times New Roman" w:hAnsi="Times New Roman"/>
          <w:lang w:val="uk-UA"/>
        </w:rPr>
      </w:pPr>
      <w:r w:rsidRPr="00ED74D7">
        <w:rPr>
          <w:rFonts w:ascii="Times New Roman" w:hAnsi="Times New Roman"/>
          <w:b/>
          <w:bCs/>
          <w:lang w:val="uk-UA"/>
        </w:rPr>
        <w:t>Ціна</w:t>
      </w:r>
      <w:r w:rsidRPr="00ED74D7">
        <w:rPr>
          <w:rFonts w:ascii="Times New Roman" w:hAnsi="Times New Roman"/>
          <w:b/>
          <w:lang w:val="uk-UA"/>
        </w:rPr>
        <w:t xml:space="preserve"> пропозиції </w:t>
      </w:r>
      <w:r w:rsidRPr="00ED74D7">
        <w:rPr>
          <w:rFonts w:ascii="Times New Roman" w:hAnsi="Times New Roman"/>
          <w:lang w:val="uk-UA"/>
        </w:rPr>
        <w:t>станови</w:t>
      </w:r>
      <w:r w:rsidR="00F6721C" w:rsidRPr="00ED74D7">
        <w:rPr>
          <w:rFonts w:ascii="Times New Roman" w:hAnsi="Times New Roman"/>
          <w:lang w:val="uk-UA"/>
        </w:rPr>
        <w:t xml:space="preserve">ть _________ (_________) грн. </w:t>
      </w:r>
      <w:r w:rsidR="0092744D" w:rsidRPr="00ED74D7">
        <w:rPr>
          <w:rFonts w:ascii="Times New Roman" w:hAnsi="Times New Roman"/>
          <w:lang w:val="uk-UA"/>
        </w:rPr>
        <w:t>з</w:t>
      </w:r>
      <w:r w:rsidRPr="00ED74D7">
        <w:rPr>
          <w:rFonts w:ascii="Times New Roman" w:hAnsi="Times New Roman"/>
          <w:lang w:val="uk-UA"/>
        </w:rPr>
        <w:t xml:space="preserve"> ПДВ</w:t>
      </w:r>
      <w:r w:rsidR="001C20D1" w:rsidRPr="00ED74D7">
        <w:rPr>
          <w:rFonts w:ascii="Times New Roman" w:hAnsi="Times New Roman"/>
          <w:lang w:val="uk-UA"/>
        </w:rPr>
        <w:t>*</w:t>
      </w:r>
      <w:r w:rsidRPr="00ED74D7">
        <w:rPr>
          <w:rFonts w:ascii="Times New Roman" w:hAnsi="Times New Roman"/>
          <w:lang w:val="uk-UA"/>
        </w:rPr>
        <w:t xml:space="preserve"> (</w:t>
      </w:r>
      <w:r w:rsidR="007F3E14" w:rsidRPr="00ED74D7">
        <w:rPr>
          <w:rFonts w:ascii="Times New Roman" w:hAnsi="Times New Roman"/>
          <w:i/>
          <w:iCs/>
          <w:lang w:val="uk-UA"/>
        </w:rPr>
        <w:t>зазначаєтьс</w:t>
      </w:r>
      <w:r w:rsidR="00117FD9" w:rsidRPr="00ED74D7">
        <w:rPr>
          <w:rFonts w:ascii="Times New Roman" w:hAnsi="Times New Roman"/>
          <w:i/>
          <w:iCs/>
          <w:lang w:val="uk-UA"/>
        </w:rPr>
        <w:t>я</w:t>
      </w:r>
      <w:r w:rsidRPr="00ED74D7">
        <w:rPr>
          <w:rFonts w:ascii="Times New Roman" w:hAnsi="Times New Roman"/>
          <w:i/>
          <w:iCs/>
          <w:lang w:val="uk-UA"/>
        </w:rPr>
        <w:t xml:space="preserve"> Учасником цифрами та прописом</w:t>
      </w:r>
      <w:r w:rsidRPr="00ED74D7">
        <w:rPr>
          <w:rFonts w:ascii="Times New Roman" w:hAnsi="Times New Roman"/>
          <w:lang w:val="uk-UA"/>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1134"/>
        <w:gridCol w:w="1417"/>
        <w:gridCol w:w="1447"/>
        <w:gridCol w:w="1842"/>
      </w:tblGrid>
      <w:tr w:rsidR="00ED74D7" w:rsidRPr="00ED74D7" w14:paraId="6BF50F11" w14:textId="77777777" w:rsidTr="00ED74D7">
        <w:trPr>
          <w:trHeight w:val="863"/>
        </w:trPr>
        <w:tc>
          <w:tcPr>
            <w:tcW w:w="710" w:type="dxa"/>
            <w:shd w:val="clear" w:color="auto" w:fill="auto"/>
          </w:tcPr>
          <w:p w14:paraId="2106BCF1" w14:textId="77777777" w:rsidR="00ED74D7" w:rsidRPr="00ED74D7" w:rsidRDefault="00ED74D7" w:rsidP="00770D24">
            <w:pPr>
              <w:jc w:val="center"/>
              <w:rPr>
                <w:rFonts w:ascii="Times New Roman" w:hAnsi="Times New Roman"/>
                <w:lang w:eastAsia="ru-RU"/>
              </w:rPr>
            </w:pPr>
            <w:r w:rsidRPr="00ED74D7">
              <w:rPr>
                <w:rFonts w:ascii="Times New Roman" w:hAnsi="Times New Roman"/>
                <w:lang w:eastAsia="ru-RU"/>
              </w:rPr>
              <w:t>№ з/п</w:t>
            </w:r>
          </w:p>
        </w:tc>
        <w:tc>
          <w:tcPr>
            <w:tcW w:w="3543" w:type="dxa"/>
            <w:shd w:val="clear" w:color="auto" w:fill="auto"/>
          </w:tcPr>
          <w:p w14:paraId="1A8B292B" w14:textId="77777777" w:rsidR="00ED74D7" w:rsidRPr="00ED74D7" w:rsidRDefault="00ED74D7" w:rsidP="00770D24">
            <w:pPr>
              <w:jc w:val="center"/>
              <w:rPr>
                <w:rFonts w:ascii="Times New Roman" w:hAnsi="Times New Roman"/>
                <w:lang w:eastAsia="ru-RU"/>
              </w:rPr>
            </w:pPr>
            <w:r w:rsidRPr="00ED74D7">
              <w:rPr>
                <w:rFonts w:ascii="Times New Roman" w:hAnsi="Times New Roman"/>
                <w:lang w:eastAsia="ru-RU"/>
              </w:rPr>
              <w:t>Найменування</w:t>
            </w:r>
          </w:p>
        </w:tc>
        <w:tc>
          <w:tcPr>
            <w:tcW w:w="1134" w:type="dxa"/>
            <w:shd w:val="clear" w:color="auto" w:fill="auto"/>
          </w:tcPr>
          <w:p w14:paraId="67B71243" w14:textId="77777777" w:rsidR="00ED74D7" w:rsidRPr="00ED74D7" w:rsidRDefault="00ED74D7" w:rsidP="00770D24">
            <w:pPr>
              <w:jc w:val="center"/>
              <w:rPr>
                <w:rFonts w:ascii="Times New Roman" w:hAnsi="Times New Roman"/>
                <w:lang w:eastAsia="ru-RU"/>
              </w:rPr>
            </w:pPr>
            <w:r w:rsidRPr="00ED74D7">
              <w:rPr>
                <w:rFonts w:ascii="Times New Roman" w:hAnsi="Times New Roman"/>
                <w:lang w:eastAsia="ru-RU"/>
              </w:rPr>
              <w:t>Одиниця виміру</w:t>
            </w:r>
          </w:p>
        </w:tc>
        <w:tc>
          <w:tcPr>
            <w:tcW w:w="1417" w:type="dxa"/>
            <w:shd w:val="clear" w:color="auto" w:fill="auto"/>
          </w:tcPr>
          <w:p w14:paraId="754484A8" w14:textId="77777777" w:rsidR="00ED74D7" w:rsidRPr="00ED74D7" w:rsidRDefault="00ED74D7" w:rsidP="00770D24">
            <w:pPr>
              <w:jc w:val="center"/>
              <w:rPr>
                <w:rFonts w:ascii="Times New Roman" w:hAnsi="Times New Roman"/>
                <w:lang w:eastAsia="ru-RU"/>
              </w:rPr>
            </w:pPr>
            <w:r w:rsidRPr="00ED74D7">
              <w:rPr>
                <w:rFonts w:ascii="Times New Roman" w:hAnsi="Times New Roman"/>
                <w:lang w:eastAsia="ru-RU"/>
              </w:rPr>
              <w:t>Кількість</w:t>
            </w:r>
          </w:p>
        </w:tc>
        <w:tc>
          <w:tcPr>
            <w:tcW w:w="1447" w:type="dxa"/>
            <w:shd w:val="clear" w:color="auto" w:fill="auto"/>
          </w:tcPr>
          <w:p w14:paraId="60A20595" w14:textId="77777777" w:rsidR="00ED74D7" w:rsidRPr="00ED74D7" w:rsidRDefault="00ED74D7" w:rsidP="00770D24">
            <w:pPr>
              <w:jc w:val="center"/>
              <w:rPr>
                <w:rFonts w:ascii="Times New Roman" w:hAnsi="Times New Roman"/>
                <w:lang w:eastAsia="ru-RU"/>
              </w:rPr>
            </w:pPr>
            <w:r w:rsidRPr="00ED74D7">
              <w:rPr>
                <w:rFonts w:ascii="Times New Roman" w:hAnsi="Times New Roman"/>
                <w:lang w:eastAsia="ru-RU"/>
              </w:rPr>
              <w:t>Ціна за одиницю, грн, з ПДВ*</w:t>
            </w:r>
          </w:p>
        </w:tc>
        <w:tc>
          <w:tcPr>
            <w:tcW w:w="1842" w:type="dxa"/>
            <w:shd w:val="clear" w:color="auto" w:fill="auto"/>
          </w:tcPr>
          <w:p w14:paraId="42BD1C57" w14:textId="77777777" w:rsidR="00ED74D7" w:rsidRPr="00ED74D7" w:rsidRDefault="00ED74D7" w:rsidP="00770D24">
            <w:pPr>
              <w:jc w:val="center"/>
              <w:rPr>
                <w:rFonts w:ascii="Times New Roman" w:hAnsi="Times New Roman"/>
                <w:lang w:eastAsia="ru-RU"/>
              </w:rPr>
            </w:pPr>
            <w:r w:rsidRPr="00ED74D7">
              <w:rPr>
                <w:rFonts w:ascii="Times New Roman" w:hAnsi="Times New Roman"/>
                <w:lang w:eastAsia="ru-RU"/>
              </w:rPr>
              <w:t>Загальна вартість, грн, з ПДВ*</w:t>
            </w:r>
          </w:p>
        </w:tc>
      </w:tr>
      <w:tr w:rsidR="00ED74D7" w:rsidRPr="00ED74D7" w14:paraId="20E68D84" w14:textId="77777777" w:rsidTr="00ED74D7">
        <w:trPr>
          <w:trHeight w:val="298"/>
        </w:trPr>
        <w:tc>
          <w:tcPr>
            <w:tcW w:w="710" w:type="dxa"/>
            <w:shd w:val="clear" w:color="auto" w:fill="auto"/>
            <w:vAlign w:val="center"/>
          </w:tcPr>
          <w:p w14:paraId="334FFABC" w14:textId="77777777" w:rsidR="00ED74D7" w:rsidRPr="00ED74D7" w:rsidRDefault="00ED74D7" w:rsidP="00770D24">
            <w:pPr>
              <w:spacing w:after="0" w:line="240" w:lineRule="auto"/>
              <w:ind w:right="-174"/>
              <w:rPr>
                <w:rFonts w:ascii="Times New Roman" w:eastAsia="Times New Roman" w:hAnsi="Times New Roman"/>
                <w:lang w:eastAsia="ru-RU"/>
              </w:rPr>
            </w:pPr>
            <w:r w:rsidRPr="00ED74D7">
              <w:rPr>
                <w:rFonts w:ascii="Times New Roman" w:eastAsia="Times New Roman" w:hAnsi="Times New Roman"/>
                <w:lang w:eastAsia="ru-RU"/>
              </w:rPr>
              <w:t>1.</w:t>
            </w:r>
          </w:p>
        </w:tc>
        <w:tc>
          <w:tcPr>
            <w:tcW w:w="3543" w:type="dxa"/>
            <w:shd w:val="clear" w:color="auto" w:fill="auto"/>
            <w:vAlign w:val="center"/>
          </w:tcPr>
          <w:p w14:paraId="1E52C601" w14:textId="77777777" w:rsidR="00ED74D7" w:rsidRPr="00B02365" w:rsidRDefault="00ED74D7" w:rsidP="00770D24">
            <w:pPr>
              <w:spacing w:after="0" w:line="240" w:lineRule="auto"/>
              <w:rPr>
                <w:rFonts w:ascii="Times New Roman" w:eastAsia="Times New Roman" w:hAnsi="Times New Roman"/>
                <w:lang w:eastAsia="ru-RU"/>
              </w:rPr>
            </w:pPr>
          </w:p>
        </w:tc>
        <w:tc>
          <w:tcPr>
            <w:tcW w:w="1134" w:type="dxa"/>
            <w:shd w:val="clear" w:color="auto" w:fill="auto"/>
            <w:vAlign w:val="center"/>
          </w:tcPr>
          <w:p w14:paraId="6882E7AE" w14:textId="634EEB40" w:rsidR="00ED74D7" w:rsidRPr="00B02365" w:rsidRDefault="00B02365" w:rsidP="00770D24">
            <w:pPr>
              <w:spacing w:after="0" w:line="240" w:lineRule="auto"/>
              <w:ind w:right="-174"/>
              <w:rPr>
                <w:rFonts w:ascii="Times New Roman" w:eastAsia="Times New Roman" w:hAnsi="Times New Roman"/>
                <w:lang w:eastAsia="ru-RU"/>
              </w:rPr>
            </w:pPr>
            <w:r w:rsidRPr="00B02365">
              <w:rPr>
                <w:rFonts w:ascii="Times New Roman" w:hAnsi="Times New Roman"/>
              </w:rPr>
              <w:t>кВт*год</w:t>
            </w:r>
          </w:p>
        </w:tc>
        <w:tc>
          <w:tcPr>
            <w:tcW w:w="1417" w:type="dxa"/>
            <w:shd w:val="clear" w:color="auto" w:fill="auto"/>
            <w:vAlign w:val="center"/>
          </w:tcPr>
          <w:p w14:paraId="00FEFDD1" w14:textId="77777777" w:rsidR="00ED74D7" w:rsidRPr="00B02365" w:rsidRDefault="00ED74D7" w:rsidP="00770D24">
            <w:pPr>
              <w:spacing w:after="0" w:line="240" w:lineRule="auto"/>
              <w:ind w:right="-174"/>
              <w:jc w:val="center"/>
              <w:rPr>
                <w:rFonts w:ascii="Times New Roman" w:eastAsia="Times New Roman" w:hAnsi="Times New Roman"/>
                <w:lang w:eastAsia="ru-RU"/>
              </w:rPr>
            </w:pPr>
          </w:p>
        </w:tc>
        <w:tc>
          <w:tcPr>
            <w:tcW w:w="1447" w:type="dxa"/>
            <w:shd w:val="clear" w:color="auto" w:fill="auto"/>
            <w:vAlign w:val="center"/>
          </w:tcPr>
          <w:p w14:paraId="515BFB37" w14:textId="77777777" w:rsidR="00ED74D7" w:rsidRPr="00ED74D7" w:rsidRDefault="00ED74D7" w:rsidP="00770D24">
            <w:pPr>
              <w:spacing w:after="0" w:line="240" w:lineRule="auto"/>
              <w:ind w:right="-174"/>
              <w:rPr>
                <w:rFonts w:ascii="Times New Roman" w:eastAsia="Times New Roman" w:hAnsi="Times New Roman"/>
                <w:lang w:eastAsia="ru-RU"/>
              </w:rPr>
            </w:pPr>
          </w:p>
        </w:tc>
        <w:tc>
          <w:tcPr>
            <w:tcW w:w="1842" w:type="dxa"/>
            <w:shd w:val="clear" w:color="auto" w:fill="auto"/>
            <w:vAlign w:val="center"/>
          </w:tcPr>
          <w:p w14:paraId="50C140FA" w14:textId="77777777" w:rsidR="00ED74D7" w:rsidRPr="00ED74D7" w:rsidRDefault="00ED74D7" w:rsidP="00770D24">
            <w:pPr>
              <w:spacing w:after="0" w:line="240" w:lineRule="auto"/>
              <w:ind w:right="-174"/>
              <w:rPr>
                <w:rFonts w:ascii="Times New Roman" w:eastAsia="Times New Roman" w:hAnsi="Times New Roman"/>
                <w:lang w:eastAsia="ru-RU"/>
              </w:rPr>
            </w:pPr>
          </w:p>
        </w:tc>
      </w:tr>
      <w:tr w:rsidR="00ED74D7" w:rsidRPr="00ED74D7" w14:paraId="303FDBE7" w14:textId="77777777" w:rsidTr="00ED74D7">
        <w:trPr>
          <w:trHeight w:val="410"/>
        </w:trPr>
        <w:tc>
          <w:tcPr>
            <w:tcW w:w="8251" w:type="dxa"/>
            <w:gridSpan w:val="5"/>
            <w:shd w:val="clear" w:color="auto" w:fill="auto"/>
            <w:vAlign w:val="center"/>
          </w:tcPr>
          <w:p w14:paraId="6B9DB196" w14:textId="77777777" w:rsidR="00ED74D7" w:rsidRPr="00ED74D7" w:rsidRDefault="00ED74D7" w:rsidP="00770D24">
            <w:pPr>
              <w:spacing w:after="0" w:line="240" w:lineRule="auto"/>
              <w:ind w:right="-174"/>
              <w:rPr>
                <w:rFonts w:ascii="Times New Roman" w:eastAsia="Times New Roman" w:hAnsi="Times New Roman"/>
                <w:lang w:eastAsia="ru-RU"/>
              </w:rPr>
            </w:pPr>
            <w:r w:rsidRPr="00ED74D7">
              <w:rPr>
                <w:rFonts w:ascii="Times New Roman" w:eastAsia="Times New Roman" w:hAnsi="Times New Roman"/>
                <w:b/>
                <w:lang w:eastAsia="zh-CN"/>
              </w:rPr>
              <w:t>Загальна ціна тендерної пропозиції грн. без ПДВ*</w:t>
            </w:r>
          </w:p>
        </w:tc>
        <w:tc>
          <w:tcPr>
            <w:tcW w:w="1842" w:type="dxa"/>
            <w:shd w:val="clear" w:color="auto" w:fill="auto"/>
            <w:vAlign w:val="center"/>
          </w:tcPr>
          <w:p w14:paraId="1BB2AA66" w14:textId="77777777" w:rsidR="00ED74D7" w:rsidRPr="00ED74D7" w:rsidRDefault="00ED74D7" w:rsidP="00770D24">
            <w:pPr>
              <w:spacing w:after="0" w:line="240" w:lineRule="auto"/>
              <w:ind w:right="-174"/>
              <w:rPr>
                <w:rFonts w:ascii="Times New Roman" w:eastAsia="Times New Roman" w:hAnsi="Times New Roman"/>
                <w:lang w:eastAsia="ru-RU"/>
              </w:rPr>
            </w:pPr>
          </w:p>
        </w:tc>
      </w:tr>
      <w:tr w:rsidR="00ED74D7" w:rsidRPr="00ED74D7" w14:paraId="0B3903BF" w14:textId="77777777" w:rsidTr="00ED74D7">
        <w:trPr>
          <w:trHeight w:val="410"/>
        </w:trPr>
        <w:tc>
          <w:tcPr>
            <w:tcW w:w="8251" w:type="dxa"/>
            <w:gridSpan w:val="5"/>
            <w:shd w:val="clear" w:color="auto" w:fill="auto"/>
            <w:vAlign w:val="center"/>
          </w:tcPr>
          <w:p w14:paraId="1CE40663" w14:textId="77777777" w:rsidR="00ED74D7" w:rsidRPr="00ED74D7" w:rsidRDefault="00ED74D7" w:rsidP="00770D24">
            <w:pPr>
              <w:spacing w:after="0" w:line="240" w:lineRule="auto"/>
              <w:ind w:right="-174"/>
              <w:rPr>
                <w:rFonts w:ascii="Times New Roman" w:eastAsia="Times New Roman" w:hAnsi="Times New Roman"/>
                <w:b/>
                <w:lang w:eastAsia="zh-CN"/>
              </w:rPr>
            </w:pPr>
            <w:r w:rsidRPr="00ED74D7">
              <w:rPr>
                <w:rFonts w:ascii="Times New Roman" w:eastAsia="Times New Roman" w:hAnsi="Times New Roman"/>
                <w:b/>
                <w:lang w:eastAsia="zh-CN"/>
              </w:rPr>
              <w:t>ПДВ*, грн.</w:t>
            </w:r>
          </w:p>
        </w:tc>
        <w:tc>
          <w:tcPr>
            <w:tcW w:w="1842" w:type="dxa"/>
            <w:shd w:val="clear" w:color="auto" w:fill="auto"/>
            <w:vAlign w:val="center"/>
          </w:tcPr>
          <w:p w14:paraId="72D5B2CB" w14:textId="77777777" w:rsidR="00ED74D7" w:rsidRPr="00ED74D7" w:rsidRDefault="00ED74D7" w:rsidP="00770D24">
            <w:pPr>
              <w:spacing w:after="0" w:line="240" w:lineRule="auto"/>
              <w:ind w:right="-174"/>
              <w:rPr>
                <w:rFonts w:ascii="Times New Roman" w:eastAsia="Times New Roman" w:hAnsi="Times New Roman"/>
                <w:lang w:eastAsia="ru-RU"/>
              </w:rPr>
            </w:pPr>
          </w:p>
        </w:tc>
      </w:tr>
      <w:tr w:rsidR="00ED74D7" w:rsidRPr="00ED74D7" w14:paraId="01496014" w14:textId="77777777" w:rsidTr="00ED74D7">
        <w:trPr>
          <w:trHeight w:val="410"/>
        </w:trPr>
        <w:tc>
          <w:tcPr>
            <w:tcW w:w="8251" w:type="dxa"/>
            <w:gridSpan w:val="5"/>
            <w:shd w:val="clear" w:color="auto" w:fill="auto"/>
            <w:vAlign w:val="center"/>
          </w:tcPr>
          <w:p w14:paraId="25515C61" w14:textId="77777777" w:rsidR="00ED74D7" w:rsidRPr="00ED74D7" w:rsidRDefault="00ED74D7" w:rsidP="00770D24">
            <w:pPr>
              <w:spacing w:after="0" w:line="240" w:lineRule="auto"/>
              <w:ind w:right="-174"/>
              <w:rPr>
                <w:rFonts w:ascii="Times New Roman" w:eastAsia="Times New Roman" w:hAnsi="Times New Roman"/>
                <w:b/>
                <w:lang w:eastAsia="zh-CN"/>
              </w:rPr>
            </w:pPr>
            <w:r w:rsidRPr="00ED74D7">
              <w:rPr>
                <w:rFonts w:ascii="Times New Roman" w:eastAsia="Times New Roman" w:hAnsi="Times New Roman"/>
                <w:b/>
                <w:lang w:eastAsia="zh-CN"/>
              </w:rPr>
              <w:t>Загальна ціна тендерної пропозиції грн. з ПДВ*</w:t>
            </w:r>
          </w:p>
        </w:tc>
        <w:tc>
          <w:tcPr>
            <w:tcW w:w="1842" w:type="dxa"/>
            <w:shd w:val="clear" w:color="auto" w:fill="auto"/>
            <w:vAlign w:val="center"/>
          </w:tcPr>
          <w:p w14:paraId="3D51AC3C" w14:textId="77777777" w:rsidR="00ED74D7" w:rsidRPr="00ED74D7" w:rsidRDefault="00ED74D7" w:rsidP="00770D24">
            <w:pPr>
              <w:spacing w:after="0" w:line="240" w:lineRule="auto"/>
              <w:ind w:right="-174"/>
              <w:rPr>
                <w:rFonts w:ascii="Times New Roman" w:eastAsia="Times New Roman" w:hAnsi="Times New Roman"/>
                <w:lang w:eastAsia="ru-RU"/>
              </w:rPr>
            </w:pPr>
          </w:p>
        </w:tc>
      </w:tr>
    </w:tbl>
    <w:p w14:paraId="5E91F8E8" w14:textId="77777777" w:rsidR="00ED74D7" w:rsidRPr="00ED74D7" w:rsidRDefault="00ED74D7" w:rsidP="00B513F9">
      <w:pPr>
        <w:tabs>
          <w:tab w:val="left" w:pos="9640"/>
        </w:tabs>
        <w:spacing w:line="240" w:lineRule="auto"/>
        <w:ind w:right="-2" w:firstLine="567"/>
        <w:jc w:val="both"/>
        <w:rPr>
          <w:rFonts w:ascii="Times New Roman" w:hAnsi="Times New Roman"/>
        </w:rPr>
      </w:pPr>
    </w:p>
    <w:p w14:paraId="76FA74C8" w14:textId="77777777" w:rsidR="00B513F9" w:rsidRPr="00ED74D7" w:rsidRDefault="00B513F9" w:rsidP="00B513F9">
      <w:pPr>
        <w:tabs>
          <w:tab w:val="left" w:pos="540"/>
        </w:tabs>
        <w:spacing w:before="60" w:after="60" w:line="240" w:lineRule="auto"/>
        <w:ind w:right="-23" w:firstLine="360"/>
        <w:jc w:val="both"/>
        <w:rPr>
          <w:rFonts w:ascii="Times New Roman" w:hAnsi="Times New Roman"/>
          <w:color w:val="000000"/>
          <w:lang w:val="uk-UA" w:eastAsia="ru-RU"/>
        </w:rPr>
      </w:pPr>
      <w:r w:rsidRPr="00ED74D7">
        <w:rPr>
          <w:rFonts w:ascii="Times New Roman" w:hAnsi="Times New Roman"/>
          <w:lang w:val="uk-UA"/>
        </w:rPr>
        <w:t>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оголошення.</w:t>
      </w:r>
    </w:p>
    <w:p w14:paraId="015F09C2" w14:textId="2C054AFE" w:rsidR="00B513F9" w:rsidRPr="00ED74D7" w:rsidRDefault="004035BC" w:rsidP="004035BC">
      <w:pPr>
        <w:pStyle w:val="a3"/>
        <w:jc w:val="both"/>
        <w:rPr>
          <w:rFonts w:ascii="Times New Roman" w:hAnsi="Times New Roman"/>
          <w:lang w:val="uk-UA"/>
        </w:rPr>
      </w:pPr>
      <w:r>
        <w:rPr>
          <w:rFonts w:ascii="Times New Roman" w:hAnsi="Times New Roman"/>
          <w:lang w:val="uk-UA"/>
        </w:rPr>
        <w:t xml:space="preserve">        </w:t>
      </w:r>
      <w:r w:rsidR="00B513F9" w:rsidRPr="00ED74D7">
        <w:rPr>
          <w:rFonts w:ascii="Times New Roman" w:hAnsi="Times New Roman"/>
          <w:lang w:val="uk-UA"/>
        </w:rPr>
        <w:t xml:space="preserve">Ціна пропозиції включає усі витрати на надання </w:t>
      </w:r>
      <w:r w:rsidR="0017408E" w:rsidRPr="00ED74D7">
        <w:rPr>
          <w:rFonts w:ascii="Times New Roman" w:hAnsi="Times New Roman"/>
          <w:lang w:val="uk-UA"/>
        </w:rPr>
        <w:t>товару</w:t>
      </w:r>
      <w:r w:rsidR="00606956" w:rsidRPr="00ED74D7">
        <w:rPr>
          <w:rFonts w:ascii="Times New Roman" w:hAnsi="Times New Roman"/>
          <w:lang w:val="uk-UA"/>
        </w:rPr>
        <w:t xml:space="preserve">, </w:t>
      </w:r>
      <w:r w:rsidR="00B513F9" w:rsidRPr="00ED74D7">
        <w:rPr>
          <w:rFonts w:ascii="Times New Roman" w:hAnsi="Times New Roman"/>
          <w:lang w:val="uk-UA"/>
        </w:rPr>
        <w:t>в т.ч. на сплату податків, та інших обов’язкових платежів і зборів, що сплачуються або мають бути сплачені.</w:t>
      </w:r>
    </w:p>
    <w:p w14:paraId="3605F693" w14:textId="77777777" w:rsidR="00B513F9" w:rsidRPr="00ED74D7" w:rsidRDefault="00B513F9" w:rsidP="00B513F9">
      <w:pPr>
        <w:pStyle w:val="a3"/>
        <w:ind w:firstLine="426"/>
        <w:jc w:val="both"/>
        <w:rPr>
          <w:rFonts w:ascii="Times New Roman" w:hAnsi="Times New Roman"/>
          <w:b/>
          <w:color w:val="000000"/>
        </w:rPr>
      </w:pPr>
      <w:r w:rsidRPr="00ED74D7">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пропозиції. </w:t>
      </w:r>
    </w:p>
    <w:p w14:paraId="1DD1277E" w14:textId="77777777" w:rsidR="00B513F9" w:rsidRPr="00ED74D7" w:rsidRDefault="00B513F9" w:rsidP="00B513F9">
      <w:pPr>
        <w:ind w:left="6804" w:right="-25"/>
        <w:rPr>
          <w:rFonts w:ascii="Times New Roman" w:hAnsi="Times New Roman"/>
          <w:b/>
          <w:color w:val="000000"/>
        </w:rPr>
      </w:pPr>
    </w:p>
    <w:tbl>
      <w:tblPr>
        <w:tblW w:w="0" w:type="auto"/>
        <w:tblInd w:w="-115" w:type="dxa"/>
        <w:tblLayout w:type="fixed"/>
        <w:tblLook w:val="0000" w:firstRow="0" w:lastRow="0" w:firstColumn="0" w:lastColumn="0" w:noHBand="0" w:noVBand="0"/>
      </w:tblPr>
      <w:tblGrid>
        <w:gridCol w:w="3340"/>
        <w:gridCol w:w="3340"/>
        <w:gridCol w:w="3340"/>
      </w:tblGrid>
      <w:tr w:rsidR="00B513F9" w:rsidRPr="00ED74D7" w14:paraId="42CF013D" w14:textId="77777777" w:rsidTr="00035713">
        <w:tc>
          <w:tcPr>
            <w:tcW w:w="3340" w:type="dxa"/>
            <w:shd w:val="clear" w:color="auto" w:fill="auto"/>
          </w:tcPr>
          <w:p w14:paraId="7BE4D3A7" w14:textId="77777777" w:rsidR="00B513F9" w:rsidRPr="00ED74D7" w:rsidRDefault="00B513F9" w:rsidP="00035713">
            <w:pPr>
              <w:jc w:val="center"/>
              <w:rPr>
                <w:color w:val="000000"/>
              </w:rPr>
            </w:pPr>
            <w:r w:rsidRPr="00ED74D7">
              <w:rPr>
                <w:color w:val="000000"/>
              </w:rPr>
              <w:t>________________________</w:t>
            </w:r>
          </w:p>
        </w:tc>
        <w:tc>
          <w:tcPr>
            <w:tcW w:w="3340" w:type="dxa"/>
            <w:shd w:val="clear" w:color="auto" w:fill="auto"/>
          </w:tcPr>
          <w:p w14:paraId="1498A76E" w14:textId="77777777" w:rsidR="00B513F9" w:rsidRPr="00ED74D7" w:rsidRDefault="00B513F9" w:rsidP="00035713">
            <w:pPr>
              <w:jc w:val="center"/>
              <w:rPr>
                <w:color w:val="000000"/>
              </w:rPr>
            </w:pPr>
            <w:r w:rsidRPr="00ED74D7">
              <w:rPr>
                <w:color w:val="000000"/>
              </w:rPr>
              <w:t>________________________</w:t>
            </w:r>
          </w:p>
        </w:tc>
        <w:tc>
          <w:tcPr>
            <w:tcW w:w="3340" w:type="dxa"/>
            <w:shd w:val="clear" w:color="auto" w:fill="auto"/>
          </w:tcPr>
          <w:p w14:paraId="3F5BE0E2" w14:textId="77777777" w:rsidR="00B513F9" w:rsidRPr="00ED74D7" w:rsidRDefault="00B513F9" w:rsidP="00035713">
            <w:pPr>
              <w:jc w:val="center"/>
            </w:pPr>
            <w:r w:rsidRPr="00ED74D7">
              <w:rPr>
                <w:color w:val="000000"/>
              </w:rPr>
              <w:t>________________________</w:t>
            </w:r>
          </w:p>
        </w:tc>
      </w:tr>
      <w:tr w:rsidR="00B513F9" w:rsidRPr="00ED74D7" w14:paraId="3449E8A6" w14:textId="77777777" w:rsidTr="00035713">
        <w:tc>
          <w:tcPr>
            <w:tcW w:w="3340" w:type="dxa"/>
            <w:shd w:val="clear" w:color="auto" w:fill="auto"/>
          </w:tcPr>
          <w:p w14:paraId="1A6F5169" w14:textId="77777777" w:rsidR="00B513F9" w:rsidRPr="00ED74D7" w:rsidRDefault="00B513F9" w:rsidP="00035713">
            <w:pPr>
              <w:jc w:val="center"/>
              <w:rPr>
                <w:rFonts w:ascii="Times New Roman" w:hAnsi="Times New Roman"/>
                <w:i/>
                <w:color w:val="000000"/>
                <w:sz w:val="20"/>
                <w:szCs w:val="20"/>
              </w:rPr>
            </w:pPr>
            <w:r w:rsidRPr="00ED74D7">
              <w:rPr>
                <w:rFonts w:ascii="Times New Roman" w:hAnsi="Times New Roman"/>
                <w:i/>
                <w:color w:val="000000"/>
                <w:sz w:val="20"/>
                <w:szCs w:val="20"/>
              </w:rPr>
              <w:t>посада уповноваженої особи Учасника</w:t>
            </w:r>
          </w:p>
        </w:tc>
        <w:tc>
          <w:tcPr>
            <w:tcW w:w="3340" w:type="dxa"/>
            <w:shd w:val="clear" w:color="auto" w:fill="auto"/>
          </w:tcPr>
          <w:p w14:paraId="3B92F13A" w14:textId="77777777" w:rsidR="00B513F9" w:rsidRPr="00ED74D7" w:rsidRDefault="00B513F9" w:rsidP="00035713">
            <w:pPr>
              <w:jc w:val="center"/>
              <w:rPr>
                <w:rFonts w:ascii="Times New Roman" w:hAnsi="Times New Roman"/>
                <w:i/>
                <w:color w:val="000000"/>
                <w:sz w:val="20"/>
                <w:szCs w:val="20"/>
              </w:rPr>
            </w:pPr>
            <w:r w:rsidRPr="00ED74D7">
              <w:rPr>
                <w:rFonts w:ascii="Times New Roman" w:hAnsi="Times New Roman"/>
                <w:i/>
                <w:color w:val="000000"/>
                <w:sz w:val="20"/>
                <w:szCs w:val="20"/>
              </w:rPr>
              <w:t>підпис та печатка                          (за наявності)</w:t>
            </w:r>
          </w:p>
        </w:tc>
        <w:tc>
          <w:tcPr>
            <w:tcW w:w="3340" w:type="dxa"/>
            <w:shd w:val="clear" w:color="auto" w:fill="auto"/>
          </w:tcPr>
          <w:p w14:paraId="0F3D0DDF" w14:textId="77777777" w:rsidR="00B513F9" w:rsidRPr="00ED74D7" w:rsidRDefault="00B513F9" w:rsidP="00035713">
            <w:pPr>
              <w:jc w:val="center"/>
              <w:rPr>
                <w:sz w:val="20"/>
                <w:szCs w:val="20"/>
              </w:rPr>
            </w:pPr>
            <w:r w:rsidRPr="00ED74D7">
              <w:rPr>
                <w:rFonts w:ascii="Times New Roman" w:hAnsi="Times New Roman"/>
                <w:i/>
                <w:color w:val="000000"/>
                <w:sz w:val="20"/>
                <w:szCs w:val="20"/>
              </w:rPr>
              <w:t>прізвище, ініціали</w:t>
            </w:r>
          </w:p>
        </w:tc>
      </w:tr>
    </w:tbl>
    <w:p w14:paraId="126EEA78" w14:textId="77777777" w:rsidR="00B513F9" w:rsidRPr="00ED74D7" w:rsidRDefault="00B513F9" w:rsidP="00B513F9">
      <w:pPr>
        <w:spacing w:before="60" w:after="60" w:line="220" w:lineRule="atLeast"/>
        <w:ind w:left="360" w:right="-23" w:firstLine="540"/>
        <w:rPr>
          <w:rFonts w:ascii="Times New Roman" w:hAnsi="Times New Roman"/>
          <w:b/>
          <w:i/>
          <w:color w:val="000000"/>
          <w:sz w:val="20"/>
          <w:szCs w:val="20"/>
          <w:lang w:val="uk-UA"/>
        </w:rPr>
      </w:pPr>
    </w:p>
    <w:p w14:paraId="4425BFFB" w14:textId="77777777" w:rsidR="00B513F9" w:rsidRPr="00ED74D7" w:rsidRDefault="00B513F9" w:rsidP="00B513F9">
      <w:pPr>
        <w:ind w:firstLine="567"/>
        <w:rPr>
          <w:rFonts w:ascii="Times New Roman" w:hAnsi="Times New Roman"/>
          <w:sz w:val="20"/>
          <w:szCs w:val="20"/>
        </w:rPr>
      </w:pPr>
      <w:r w:rsidRPr="00ED74D7">
        <w:rPr>
          <w:rFonts w:ascii="Times New Roman" w:hAnsi="Times New Roman"/>
          <w:bCs/>
          <w:i/>
          <w:sz w:val="20"/>
          <w:szCs w:val="20"/>
        </w:rPr>
        <w:t xml:space="preserve">* </w:t>
      </w:r>
      <w:r w:rsidRPr="00ED74D7">
        <w:rPr>
          <w:rFonts w:ascii="Times New Roman" w:hAnsi="Times New Roman"/>
          <w:i/>
          <w:sz w:val="20"/>
          <w:szCs w:val="20"/>
        </w:rPr>
        <w:t>розраховується Учасником з урахуванням положень Податкового кодексу України</w:t>
      </w:r>
    </w:p>
    <w:p w14:paraId="7742D779" w14:textId="018CDC7E" w:rsidR="00970AC3" w:rsidRDefault="00970AC3"/>
    <w:p w14:paraId="13F38D3E" w14:textId="017E313C" w:rsidR="008E67FF" w:rsidRDefault="008E67FF"/>
    <w:p w14:paraId="61338221" w14:textId="10141E72" w:rsidR="008E67FF" w:rsidRDefault="008E67FF"/>
    <w:p w14:paraId="6EE0B8B4" w14:textId="3E1AC18F" w:rsidR="008E67FF" w:rsidRDefault="008E67FF"/>
    <w:p w14:paraId="238061A5" w14:textId="0F2EB07D" w:rsidR="008E67FF" w:rsidRDefault="008E67FF"/>
    <w:p w14:paraId="0D357212" w14:textId="5665DB07" w:rsidR="008E67FF" w:rsidRDefault="008E67FF"/>
    <w:p w14:paraId="1C90881E" w14:textId="4CCA44AF" w:rsidR="008E67FF" w:rsidRDefault="008E67FF"/>
    <w:p w14:paraId="2129936A" w14:textId="77777777" w:rsidR="008E67FF" w:rsidRPr="00F108B4" w:rsidRDefault="008E67FF" w:rsidP="008E67FF">
      <w:pPr>
        <w:jc w:val="right"/>
        <w:rPr>
          <w:rFonts w:ascii="Times New Roman" w:hAnsi="Times New Roman"/>
          <w:b/>
          <w:lang w:val="uk-UA" w:eastAsia="ru-RU"/>
        </w:rPr>
      </w:pPr>
      <w:r w:rsidRPr="00F108B4">
        <w:rPr>
          <w:rFonts w:ascii="Times New Roman" w:hAnsi="Times New Roman"/>
          <w:color w:val="000000"/>
        </w:rPr>
        <w:lastRenderedPageBreak/>
        <w:t> </w:t>
      </w:r>
      <w:r w:rsidRPr="00F108B4">
        <w:rPr>
          <w:rFonts w:ascii="Times New Roman" w:hAnsi="Times New Roman"/>
          <w:b/>
          <w:lang w:val="uk-UA" w:eastAsia="ru-RU"/>
        </w:rPr>
        <w:t>Додаток №4</w:t>
      </w:r>
    </w:p>
    <w:p w14:paraId="53090526" w14:textId="77777777" w:rsidR="008E67FF" w:rsidRPr="00F108B4" w:rsidRDefault="008E67FF" w:rsidP="008E67FF">
      <w:pPr>
        <w:pStyle w:val="a3"/>
        <w:jc w:val="center"/>
        <w:rPr>
          <w:rFonts w:ascii="Times New Roman" w:hAnsi="Times New Roman"/>
          <w:i/>
        </w:rPr>
      </w:pPr>
      <w:r w:rsidRPr="00F108B4">
        <w:rPr>
          <w:rFonts w:ascii="Times New Roman" w:hAnsi="Times New Roman"/>
          <w:i/>
        </w:rPr>
        <w:t>Подається у вигляді, наведеному нижче. Учасник не повинен відступати від даної форми.</w:t>
      </w:r>
    </w:p>
    <w:p w14:paraId="1C177320" w14:textId="77777777" w:rsidR="008E67FF" w:rsidRPr="00F108B4" w:rsidRDefault="008E67FF" w:rsidP="008E67FF">
      <w:pPr>
        <w:pStyle w:val="a3"/>
        <w:jc w:val="center"/>
        <w:rPr>
          <w:rFonts w:ascii="Times New Roman" w:hAnsi="Times New Roman"/>
          <w:i/>
        </w:rPr>
      </w:pPr>
      <w:r w:rsidRPr="00F108B4">
        <w:rPr>
          <w:rFonts w:ascii="Times New Roman" w:hAnsi="Times New Roman"/>
          <w:i/>
          <w:lang w:val="uk-UA"/>
        </w:rPr>
        <w:t>П</w:t>
      </w:r>
      <w:r w:rsidRPr="00F108B4">
        <w:rPr>
          <w:rFonts w:ascii="Times New Roman" w:hAnsi="Times New Roman"/>
          <w:i/>
        </w:rPr>
        <w:t>одається на фірмовому бланку</w:t>
      </w:r>
      <w:r w:rsidRPr="00F108B4">
        <w:rPr>
          <w:rFonts w:ascii="Times New Roman" w:hAnsi="Times New Roman"/>
          <w:i/>
          <w:lang w:val="uk-UA"/>
        </w:rPr>
        <w:t xml:space="preserve"> (у разі наявності)</w:t>
      </w:r>
      <w:r w:rsidRPr="00F108B4">
        <w:rPr>
          <w:rFonts w:ascii="Times New Roman" w:hAnsi="Times New Roman"/>
          <w:i/>
        </w:rPr>
        <w:t>.</w:t>
      </w:r>
    </w:p>
    <w:p w14:paraId="4AA850D1" w14:textId="77777777" w:rsidR="008E67FF" w:rsidRPr="00F108B4" w:rsidRDefault="008E67FF" w:rsidP="008E67FF">
      <w:pPr>
        <w:pStyle w:val="a3"/>
        <w:jc w:val="both"/>
        <w:rPr>
          <w:rFonts w:ascii="Times New Roman" w:hAnsi="Times New Roman"/>
          <w:sz w:val="24"/>
          <w:szCs w:val="24"/>
        </w:rPr>
      </w:pPr>
    </w:p>
    <w:p w14:paraId="363132A0" w14:textId="77777777" w:rsidR="008E67FF" w:rsidRPr="00F108B4" w:rsidRDefault="008E67FF" w:rsidP="008E67FF">
      <w:pPr>
        <w:pStyle w:val="a3"/>
        <w:jc w:val="center"/>
        <w:rPr>
          <w:rFonts w:ascii="Times New Roman" w:eastAsia="Times New Roman" w:hAnsi="Times New Roman"/>
          <w:b/>
          <w:color w:val="000000"/>
        </w:rPr>
      </w:pPr>
      <w:r w:rsidRPr="00F108B4">
        <w:rPr>
          <w:rFonts w:ascii="Times New Roman" w:eastAsia="Times New Roman" w:hAnsi="Times New Roman"/>
          <w:b/>
        </w:rPr>
        <w:t>Гарантійний лист</w:t>
      </w:r>
    </w:p>
    <w:p w14:paraId="186FEFA8" w14:textId="77777777" w:rsidR="008E67FF" w:rsidRPr="00F108B4" w:rsidRDefault="008E67FF" w:rsidP="008E67FF">
      <w:pPr>
        <w:pStyle w:val="a3"/>
        <w:jc w:val="both"/>
        <w:rPr>
          <w:rFonts w:ascii="Times New Roman" w:eastAsia="Times New Roman" w:hAnsi="Times New Roman"/>
          <w:b/>
        </w:rPr>
      </w:pPr>
    </w:p>
    <w:p w14:paraId="1949B71B" w14:textId="77777777" w:rsidR="008E67FF" w:rsidRPr="00F108B4" w:rsidRDefault="008E67FF" w:rsidP="008E67FF">
      <w:pPr>
        <w:pStyle w:val="a3"/>
        <w:ind w:firstLine="426"/>
        <w:jc w:val="both"/>
        <w:rPr>
          <w:rFonts w:ascii="Times New Roman" w:hAnsi="Times New Roman"/>
          <w:lang w:val="uk-UA"/>
        </w:rPr>
      </w:pPr>
      <w:r w:rsidRPr="00F108B4">
        <w:rPr>
          <w:rFonts w:ascii="Times New Roman" w:hAnsi="Times New Roman"/>
        </w:rPr>
        <w:t>Ми, _____________________________________</w:t>
      </w:r>
      <w:proofErr w:type="gramStart"/>
      <w:r w:rsidRPr="00F108B4">
        <w:rPr>
          <w:rFonts w:ascii="Times New Roman" w:hAnsi="Times New Roman"/>
        </w:rPr>
        <w:t>_(</w:t>
      </w:r>
      <w:proofErr w:type="gramEnd"/>
      <w:r w:rsidRPr="00F108B4">
        <w:rPr>
          <w:rFonts w:ascii="Times New Roman" w:hAnsi="Times New Roman"/>
          <w:i/>
        </w:rPr>
        <w:t>найменування Учасника</w:t>
      </w:r>
      <w:r w:rsidRPr="00F108B4">
        <w:rPr>
          <w:rFonts w:ascii="Times New Roman" w:hAnsi="Times New Roman"/>
        </w:rPr>
        <w:t xml:space="preserve">), </w:t>
      </w:r>
      <w:r w:rsidRPr="00F108B4">
        <w:rPr>
          <w:rFonts w:ascii="Times New Roman" w:hAnsi="Times New Roman"/>
          <w:lang w:val="uk-UA"/>
        </w:rPr>
        <w:t>у разі якщо замовник</w:t>
      </w:r>
      <w:r w:rsidRPr="00F108B4">
        <w:rPr>
          <w:rFonts w:ascii="Times New Roman" w:hAnsi="Times New Roman"/>
          <w:kern w:val="18"/>
          <w:lang w:val="uk-UA"/>
        </w:rPr>
        <w:t xml:space="preserve"> після оприлюднення повідомлення про намір укласти договір про закупівлю з нами як переможцем та до укладання договору про закупівлю отримає документальне підтвердження щодо</w:t>
      </w:r>
      <w:r w:rsidRPr="00F108B4">
        <w:rPr>
          <w:rFonts w:ascii="Times New Roman" w:hAnsi="Times New Roman"/>
        </w:rPr>
        <w:t xml:space="preserve"> </w:t>
      </w:r>
      <w:r w:rsidRPr="00F108B4">
        <w:rPr>
          <w:rFonts w:ascii="Times New Roman" w:hAnsi="Times New Roman"/>
          <w:lang w:val="uk-UA"/>
        </w:rPr>
        <w:t>будь-якого з зазначеного нижче пункту:</w:t>
      </w:r>
    </w:p>
    <w:p w14:paraId="3C024DB1" w14:textId="77777777" w:rsidR="008E67FF" w:rsidRPr="00F108B4" w:rsidRDefault="008E67FF" w:rsidP="008E67FF">
      <w:pPr>
        <w:pStyle w:val="a3"/>
        <w:jc w:val="both"/>
        <w:rPr>
          <w:rFonts w:ascii="Times New Roman" w:hAnsi="Times New Roman"/>
          <w:sz w:val="8"/>
          <w:szCs w:val="8"/>
          <w:lang w:val="uk-UA"/>
        </w:rPr>
      </w:pPr>
    </w:p>
    <w:p w14:paraId="3F6B52B2" w14:textId="77777777" w:rsidR="008E67FF" w:rsidRPr="00F108B4" w:rsidRDefault="008E67FF" w:rsidP="008E67FF">
      <w:pPr>
        <w:pStyle w:val="a3"/>
        <w:numPr>
          <w:ilvl w:val="0"/>
          <w:numId w:val="39"/>
        </w:numPr>
        <w:ind w:left="0" w:firstLine="360"/>
        <w:jc w:val="both"/>
        <w:rPr>
          <w:rFonts w:ascii="Times New Roman" w:hAnsi="Times New Roman"/>
          <w:lang w:val="uk-UA"/>
        </w:rPr>
      </w:pPr>
      <w:r w:rsidRPr="00F108B4">
        <w:rPr>
          <w:rFonts w:ascii="Times New Roman" w:hAnsi="Times New Roman"/>
          <w:kern w:val="18"/>
          <w:lang w:val="uk-UA"/>
        </w:rPr>
        <w:t xml:space="preserve">Ми як особа (фізична та/або юридична), є </w:t>
      </w:r>
      <w:r w:rsidRPr="00F108B4">
        <w:rPr>
          <w:rFonts w:ascii="Times New Roman" w:hAnsi="Times New Roman"/>
          <w:shd w:val="clear" w:color="auto" w:fill="FFFFFF"/>
          <w:lang w:val="uk-UA"/>
        </w:rPr>
        <w:t>пов’язаною з державою-агресором та підпадаємо під дію вимог</w:t>
      </w:r>
      <w:r w:rsidRPr="00F108B4">
        <w:rPr>
          <w:rFonts w:ascii="Times New Roman" w:hAnsi="Times New Roman"/>
          <w:kern w:val="18"/>
          <w:lang w:val="uk-UA"/>
        </w:rPr>
        <w:t xml:space="preserve"> 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w:t>
      </w:r>
    </w:p>
    <w:p w14:paraId="135056E0" w14:textId="77777777" w:rsidR="008E67FF" w:rsidRPr="00F108B4" w:rsidRDefault="008E67FF" w:rsidP="008E67FF">
      <w:pPr>
        <w:pStyle w:val="a3"/>
        <w:ind w:left="360"/>
        <w:jc w:val="both"/>
        <w:rPr>
          <w:rFonts w:ascii="Times New Roman" w:hAnsi="Times New Roman"/>
          <w:kern w:val="18"/>
          <w:sz w:val="8"/>
          <w:szCs w:val="8"/>
          <w:lang w:val="uk-UA"/>
        </w:rPr>
      </w:pPr>
    </w:p>
    <w:p w14:paraId="0C218B8C" w14:textId="77777777" w:rsidR="008E67FF" w:rsidRPr="00F108B4" w:rsidRDefault="008E67FF" w:rsidP="008E67FF">
      <w:pPr>
        <w:pStyle w:val="a3"/>
        <w:numPr>
          <w:ilvl w:val="0"/>
          <w:numId w:val="39"/>
        </w:numPr>
        <w:ind w:left="0" w:firstLine="360"/>
        <w:jc w:val="both"/>
        <w:rPr>
          <w:rFonts w:ascii="Times New Roman" w:hAnsi="Times New Roman"/>
          <w:lang w:val="uk-UA"/>
        </w:rPr>
      </w:pPr>
      <w:r w:rsidRPr="00F108B4">
        <w:rPr>
          <w:rFonts w:ascii="Times New Roman" w:hAnsi="Times New Roman"/>
          <w:kern w:val="18"/>
          <w:lang w:val="uk-UA"/>
        </w:rPr>
        <w:t xml:space="preserve">Наше </w:t>
      </w:r>
      <w:r w:rsidRPr="00F108B4">
        <w:rPr>
          <w:rFonts w:ascii="Times New Roman" w:hAnsi="Times New Roman"/>
          <w:lang w:val="uk-UA"/>
        </w:rPr>
        <w:t xml:space="preserve">місцезнаходження (місце проживання) віднесено до </w:t>
      </w:r>
      <w:r w:rsidRPr="00F108B4">
        <w:rPr>
          <w:rFonts w:ascii="Times New Roman" w:hAnsi="Times New Roman"/>
          <w:shd w:val="clear" w:color="auto" w:fill="FFFFFF"/>
          <w:lang w:val="uk-UA"/>
        </w:rPr>
        <w:t xml:space="preserve">наказу Мінреінтеграції від 25.04.2022 р. №75 в </w:t>
      </w:r>
      <w:hyperlink r:id="rId18" w:tgtFrame="_blank" w:history="1">
        <w:r w:rsidRPr="00F108B4">
          <w:rPr>
            <w:rStyle w:val="a6"/>
            <w:rFonts w:ascii="Times New Roman" w:hAnsi="Times New Roman"/>
            <w:color w:val="auto"/>
            <w:u w:val="none"/>
            <w:shd w:val="clear" w:color="auto" w:fill="FFFFFF"/>
            <w:lang w:val="uk-UA"/>
          </w:rPr>
          <w:t>Перелік територіальних громад</w:t>
        </w:r>
      </w:hyperlink>
      <w:r w:rsidRPr="00F108B4">
        <w:rPr>
          <w:rFonts w:ascii="Times New Roman" w:hAnsi="Times New Roman"/>
          <w:shd w:val="clear" w:color="auto" w:fill="FFFFFF"/>
          <w:lang w:val="uk-UA"/>
        </w:rPr>
        <w:t>, які розташовані у районах проведення воєнних (бойових) дій, або які перебувають в тимчасовій окупації, оточенні (блокуванні)</w:t>
      </w:r>
      <w:r w:rsidRPr="00F108B4">
        <w:rPr>
          <w:rFonts w:ascii="Times New Roman" w:hAnsi="Times New Roman"/>
          <w:lang w:val="uk-UA"/>
        </w:rPr>
        <w:t>.</w:t>
      </w:r>
    </w:p>
    <w:p w14:paraId="7DF327DD" w14:textId="77777777" w:rsidR="008E67FF" w:rsidRPr="00F108B4" w:rsidRDefault="008E67FF" w:rsidP="008E67FF">
      <w:pPr>
        <w:pStyle w:val="a7"/>
        <w:rPr>
          <w:rFonts w:ascii="Times New Roman" w:hAnsi="Times New Roman"/>
          <w:sz w:val="8"/>
          <w:szCs w:val="8"/>
          <w:lang w:val="uk-UA"/>
        </w:rPr>
      </w:pPr>
    </w:p>
    <w:p w14:paraId="744D375A" w14:textId="77777777" w:rsidR="008E67FF" w:rsidRPr="00F108B4" w:rsidRDefault="008E67FF" w:rsidP="008E67FF">
      <w:pPr>
        <w:pStyle w:val="a3"/>
        <w:numPr>
          <w:ilvl w:val="0"/>
          <w:numId w:val="39"/>
        </w:numPr>
        <w:ind w:left="0" w:firstLine="360"/>
        <w:jc w:val="both"/>
        <w:rPr>
          <w:rFonts w:ascii="Times New Roman" w:hAnsi="Times New Roman"/>
          <w:kern w:val="18"/>
          <w:lang w:val="uk-UA"/>
        </w:rPr>
      </w:pPr>
      <w:r w:rsidRPr="00F108B4">
        <w:rPr>
          <w:rFonts w:ascii="Times New Roman" w:hAnsi="Times New Roman"/>
          <w:kern w:val="18"/>
          <w:lang w:val="uk-UA"/>
        </w:rPr>
        <w:t>Ми,</w:t>
      </w:r>
      <w:r w:rsidRPr="00F108B4">
        <w:rPr>
          <w:rFonts w:ascii="Times New Roman" w:hAnsi="Times New Roman"/>
          <w:color w:val="000000"/>
          <w:lang w:val="uk-UA"/>
        </w:rPr>
        <w:t xml:space="preserve"> як учасник-переможець, або кінцевий(і) бенефіціарний(і) власник(и), або виробник(и) товару є особою(ами), до якої(их) застосовано санкцію у виді заборони на здійснення у неї закупівель товарів, робіт і послуг згідно </w:t>
      </w:r>
      <w:r w:rsidRPr="00F108B4">
        <w:rPr>
          <w:rFonts w:ascii="Times New Roman" w:hAnsi="Times New Roman"/>
          <w:lang w:val="uk-UA"/>
        </w:rPr>
        <w:t>із</w:t>
      </w:r>
      <w:r w:rsidRPr="00F108B4">
        <w:rPr>
          <w:rFonts w:ascii="Times New Roman" w:hAnsi="Times New Roman"/>
        </w:rPr>
        <w:t> </w:t>
      </w:r>
      <w:hyperlink r:id="rId19" w:tgtFrame="_blank" w:history="1">
        <w:r w:rsidRPr="00F108B4">
          <w:rPr>
            <w:rStyle w:val="a6"/>
            <w:rFonts w:ascii="Times New Roman" w:hAnsi="Times New Roman"/>
            <w:color w:val="auto"/>
            <w:u w:val="none"/>
            <w:lang w:val="uk-UA"/>
          </w:rPr>
          <w:t>Законом України</w:t>
        </w:r>
      </w:hyperlink>
      <w:r w:rsidRPr="00F108B4">
        <w:rPr>
          <w:rFonts w:ascii="Times New Roman" w:hAnsi="Times New Roman"/>
        </w:rPr>
        <w:t> </w:t>
      </w:r>
      <w:r w:rsidRPr="00F108B4">
        <w:rPr>
          <w:rFonts w:ascii="Times New Roman" w:hAnsi="Times New Roman"/>
          <w:lang w:val="uk-UA"/>
        </w:rPr>
        <w:t xml:space="preserve">"Про санкції" (з урахуванням ст.5 </w:t>
      </w:r>
      <w:hyperlink r:id="rId20" w:tgtFrame="_blank" w:history="1">
        <w:r w:rsidRPr="00F108B4">
          <w:rPr>
            <w:rStyle w:val="a6"/>
            <w:rFonts w:ascii="Times New Roman" w:hAnsi="Times New Roman"/>
            <w:color w:val="auto"/>
            <w:u w:val="none"/>
            <w:lang w:val="uk-UA"/>
          </w:rPr>
          <w:t>Закону України</w:t>
        </w:r>
      </w:hyperlink>
      <w:r w:rsidRPr="00F108B4">
        <w:rPr>
          <w:rFonts w:ascii="Times New Roman" w:hAnsi="Times New Roman"/>
        </w:rPr>
        <w:t> </w:t>
      </w:r>
      <w:r w:rsidRPr="00F108B4">
        <w:rPr>
          <w:rFonts w:ascii="Times New Roman" w:hAnsi="Times New Roman"/>
          <w:lang w:val="uk-UA"/>
        </w:rPr>
        <w:t xml:space="preserve">"Про санкції" та діючих рішень </w:t>
      </w:r>
      <w:r w:rsidRPr="00F108B4">
        <w:rPr>
          <w:rFonts w:ascii="Times New Roman" w:hAnsi="Times New Roman"/>
          <w:shd w:val="clear" w:color="auto" w:fill="FFFFFF"/>
          <w:lang w:val="uk-UA"/>
        </w:rPr>
        <w:t xml:space="preserve">РНБО України, введеними в дію указом Президента України та затвердженими постановою </w:t>
      </w:r>
      <w:r w:rsidRPr="00F108B4">
        <w:rPr>
          <w:rFonts w:ascii="Times New Roman" w:hAnsi="Times New Roman"/>
          <w:shd w:val="clear" w:color="auto" w:fill="FFFFFF"/>
        </w:rPr>
        <w:t xml:space="preserve">Верховної Ради України), іншими нормативними актами щодо </w:t>
      </w:r>
      <w:r w:rsidRPr="00F108B4">
        <w:rPr>
          <w:rFonts w:ascii="Times New Roman" w:hAnsi="Times New Roman"/>
          <w:color w:val="000000"/>
        </w:rPr>
        <w:t>заборони на здійснення закупівель товарів, робіт і послуг</w:t>
      </w:r>
      <w:r w:rsidRPr="00F108B4">
        <w:rPr>
          <w:rFonts w:ascii="Times New Roman" w:hAnsi="Times New Roman"/>
          <w:color w:val="000000"/>
          <w:lang w:val="uk-UA"/>
        </w:rPr>
        <w:t>,</w:t>
      </w:r>
    </w:p>
    <w:p w14:paraId="51517174" w14:textId="77777777" w:rsidR="008E67FF" w:rsidRPr="00F108B4" w:rsidRDefault="008E67FF" w:rsidP="008E67FF">
      <w:pPr>
        <w:pStyle w:val="rvps2"/>
        <w:shd w:val="clear" w:color="auto" w:fill="FFFFFF"/>
        <w:spacing w:before="0" w:after="150"/>
        <w:jc w:val="both"/>
        <w:rPr>
          <w:sz w:val="22"/>
          <w:szCs w:val="22"/>
          <w:lang w:val="uk-UA"/>
        </w:rPr>
      </w:pPr>
      <w:r w:rsidRPr="00F108B4">
        <w:rPr>
          <w:rFonts w:eastAsia="Calibri"/>
          <w:sz w:val="22"/>
          <w:szCs w:val="22"/>
          <w:lang w:val="uk-UA" w:eastAsia="en-US"/>
        </w:rPr>
        <w:t>п</w:t>
      </w:r>
      <w:r w:rsidRPr="00F108B4">
        <w:rPr>
          <w:sz w:val="22"/>
          <w:szCs w:val="22"/>
          <w:shd w:val="clear" w:color="auto" w:fill="FFFFFF"/>
          <w:lang w:val="uk-UA"/>
        </w:rPr>
        <w:t xml:space="preserve">огоджуємось з тим, що ми відмовляємось від укладання договору про закупівлю та замовник відхиляє нашу </w:t>
      </w:r>
      <w:r w:rsidRPr="00F108B4">
        <w:rPr>
          <w:kern w:val="18"/>
          <w:sz w:val="22"/>
          <w:szCs w:val="22"/>
          <w:lang w:val="uk-UA"/>
        </w:rPr>
        <w:t xml:space="preserve">пропозицію на підставі </w:t>
      </w:r>
      <w:r w:rsidRPr="00F108B4">
        <w:rPr>
          <w:sz w:val="22"/>
          <w:szCs w:val="22"/>
          <w:lang w:val="uk-UA"/>
        </w:rPr>
        <w:t>п.3 ч.13 ст.14 Закону «Про публічні закупівлі»».</w:t>
      </w:r>
    </w:p>
    <w:p w14:paraId="3C7A4F6D" w14:textId="77777777" w:rsidR="008E67FF" w:rsidRPr="00F108B4" w:rsidRDefault="008E67FF" w:rsidP="008E67FF">
      <w:pPr>
        <w:pStyle w:val="rvps2"/>
        <w:shd w:val="clear" w:color="auto" w:fill="FFFFFF"/>
        <w:spacing w:before="0" w:after="150"/>
        <w:ind w:hanging="22"/>
        <w:jc w:val="both"/>
        <w:rPr>
          <w:sz w:val="22"/>
          <w:szCs w:val="22"/>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8E67FF" w:rsidRPr="00F108B4" w14:paraId="126F3A81" w14:textId="77777777" w:rsidTr="00770D24">
        <w:tc>
          <w:tcPr>
            <w:tcW w:w="3342" w:type="dxa"/>
            <w:tcBorders>
              <w:top w:val="nil"/>
              <w:left w:val="nil"/>
              <w:bottom w:val="nil"/>
              <w:right w:val="nil"/>
            </w:tcBorders>
            <w:hideMark/>
          </w:tcPr>
          <w:p w14:paraId="3B45CBBC" w14:textId="77777777" w:rsidR="008E67FF" w:rsidRPr="00F108B4" w:rsidRDefault="008E67FF" w:rsidP="00770D24">
            <w:pPr>
              <w:jc w:val="center"/>
              <w:rPr>
                <w:color w:val="000000"/>
                <w:sz w:val="24"/>
                <w:szCs w:val="24"/>
                <w:lang w:eastAsia="ru-RU"/>
              </w:rPr>
            </w:pPr>
            <w:r w:rsidRPr="00F108B4">
              <w:rPr>
                <w:color w:val="000000"/>
                <w:sz w:val="20"/>
                <w:szCs w:val="20"/>
              </w:rPr>
              <w:t>________________________</w:t>
            </w:r>
          </w:p>
        </w:tc>
        <w:tc>
          <w:tcPr>
            <w:tcW w:w="3341" w:type="dxa"/>
            <w:tcBorders>
              <w:top w:val="nil"/>
              <w:left w:val="nil"/>
              <w:bottom w:val="nil"/>
              <w:right w:val="nil"/>
            </w:tcBorders>
            <w:hideMark/>
          </w:tcPr>
          <w:p w14:paraId="7FA5BB8B" w14:textId="77777777" w:rsidR="008E67FF" w:rsidRPr="00F108B4" w:rsidRDefault="008E67FF" w:rsidP="00770D24">
            <w:pPr>
              <w:jc w:val="center"/>
              <w:rPr>
                <w:color w:val="000000"/>
              </w:rPr>
            </w:pPr>
            <w:r w:rsidRPr="00F108B4">
              <w:rPr>
                <w:color w:val="000000"/>
                <w:sz w:val="20"/>
                <w:szCs w:val="20"/>
              </w:rPr>
              <w:t>________________________</w:t>
            </w:r>
          </w:p>
        </w:tc>
        <w:tc>
          <w:tcPr>
            <w:tcW w:w="3341" w:type="dxa"/>
            <w:tcBorders>
              <w:top w:val="nil"/>
              <w:left w:val="nil"/>
              <w:bottom w:val="nil"/>
              <w:right w:val="nil"/>
            </w:tcBorders>
            <w:hideMark/>
          </w:tcPr>
          <w:p w14:paraId="1418B1F2" w14:textId="77777777" w:rsidR="008E67FF" w:rsidRPr="00F108B4" w:rsidRDefault="008E67FF" w:rsidP="00770D24">
            <w:pPr>
              <w:jc w:val="center"/>
              <w:rPr>
                <w:color w:val="000000"/>
              </w:rPr>
            </w:pPr>
            <w:r w:rsidRPr="00F108B4">
              <w:rPr>
                <w:color w:val="000000"/>
                <w:sz w:val="20"/>
                <w:szCs w:val="20"/>
              </w:rPr>
              <w:t>________________________</w:t>
            </w:r>
          </w:p>
        </w:tc>
      </w:tr>
      <w:tr w:rsidR="008E67FF" w:rsidRPr="00E90840" w14:paraId="254053A2" w14:textId="77777777" w:rsidTr="00770D24">
        <w:tc>
          <w:tcPr>
            <w:tcW w:w="3342" w:type="dxa"/>
            <w:tcBorders>
              <w:top w:val="nil"/>
              <w:left w:val="nil"/>
              <w:bottom w:val="nil"/>
              <w:right w:val="nil"/>
            </w:tcBorders>
            <w:hideMark/>
          </w:tcPr>
          <w:p w14:paraId="50241312" w14:textId="77777777" w:rsidR="008E67FF" w:rsidRPr="00F108B4" w:rsidRDefault="008E67FF" w:rsidP="00770D24">
            <w:pPr>
              <w:jc w:val="center"/>
              <w:rPr>
                <w:rFonts w:ascii="Times New Roman" w:hAnsi="Times New Roman"/>
                <w:color w:val="000000"/>
                <w:sz w:val="20"/>
                <w:szCs w:val="20"/>
              </w:rPr>
            </w:pPr>
            <w:r w:rsidRPr="00F108B4">
              <w:rPr>
                <w:rFonts w:ascii="Times New Roman" w:hAnsi="Times New Roman"/>
                <w:i/>
                <w:color w:val="000000"/>
                <w:sz w:val="20"/>
                <w:szCs w:val="20"/>
              </w:rPr>
              <w:t>посада уповноваженої особи Учасника</w:t>
            </w:r>
          </w:p>
        </w:tc>
        <w:tc>
          <w:tcPr>
            <w:tcW w:w="3341" w:type="dxa"/>
            <w:tcBorders>
              <w:top w:val="nil"/>
              <w:left w:val="nil"/>
              <w:bottom w:val="nil"/>
              <w:right w:val="nil"/>
            </w:tcBorders>
            <w:hideMark/>
          </w:tcPr>
          <w:p w14:paraId="12FC79D3" w14:textId="77777777" w:rsidR="008E67FF" w:rsidRPr="00F108B4" w:rsidRDefault="008E67FF" w:rsidP="00770D24">
            <w:pPr>
              <w:jc w:val="center"/>
              <w:rPr>
                <w:rFonts w:ascii="Times New Roman" w:hAnsi="Times New Roman"/>
                <w:color w:val="000000"/>
                <w:sz w:val="20"/>
                <w:szCs w:val="20"/>
              </w:rPr>
            </w:pPr>
            <w:r w:rsidRPr="00F108B4">
              <w:rPr>
                <w:rFonts w:ascii="Times New Roman" w:hAnsi="Times New Roman"/>
                <w:i/>
                <w:color w:val="000000"/>
                <w:sz w:val="20"/>
                <w:szCs w:val="20"/>
              </w:rPr>
              <w:t>підпис та печатка                          (за наявності)</w:t>
            </w:r>
          </w:p>
        </w:tc>
        <w:tc>
          <w:tcPr>
            <w:tcW w:w="3341" w:type="dxa"/>
            <w:tcBorders>
              <w:top w:val="nil"/>
              <w:left w:val="nil"/>
              <w:bottom w:val="nil"/>
              <w:right w:val="nil"/>
            </w:tcBorders>
            <w:hideMark/>
          </w:tcPr>
          <w:p w14:paraId="7ADA56C9" w14:textId="77777777" w:rsidR="008E67FF" w:rsidRPr="00E90840" w:rsidRDefault="008E67FF" w:rsidP="00770D24">
            <w:pPr>
              <w:jc w:val="center"/>
              <w:rPr>
                <w:rFonts w:ascii="Times New Roman" w:hAnsi="Times New Roman"/>
                <w:color w:val="000000"/>
                <w:sz w:val="20"/>
                <w:szCs w:val="20"/>
              </w:rPr>
            </w:pPr>
            <w:r w:rsidRPr="00F108B4">
              <w:rPr>
                <w:rFonts w:ascii="Times New Roman" w:hAnsi="Times New Roman"/>
                <w:i/>
                <w:color w:val="000000"/>
                <w:sz w:val="20"/>
                <w:szCs w:val="20"/>
              </w:rPr>
              <w:t>прізвище, ініціали</w:t>
            </w:r>
          </w:p>
        </w:tc>
      </w:tr>
    </w:tbl>
    <w:p w14:paraId="2FD53602" w14:textId="77777777" w:rsidR="008E67FF" w:rsidRPr="006546D6" w:rsidRDefault="008E67FF" w:rsidP="008E67FF">
      <w:pPr>
        <w:pStyle w:val="rvps2"/>
        <w:shd w:val="clear" w:color="auto" w:fill="FFFFFF"/>
        <w:spacing w:before="0" w:after="150"/>
        <w:ind w:hanging="22"/>
        <w:jc w:val="both"/>
        <w:rPr>
          <w:sz w:val="22"/>
          <w:szCs w:val="22"/>
          <w:lang w:val="uk-UA"/>
        </w:rPr>
      </w:pPr>
    </w:p>
    <w:p w14:paraId="2185C17F" w14:textId="77777777" w:rsidR="008E67FF" w:rsidRPr="00173554" w:rsidRDefault="008E67FF" w:rsidP="008E67FF">
      <w:pPr>
        <w:rPr>
          <w:lang w:val="uk-UA"/>
        </w:rPr>
      </w:pPr>
    </w:p>
    <w:p w14:paraId="06B9CE3C" w14:textId="77777777" w:rsidR="008E67FF" w:rsidRDefault="008E67FF"/>
    <w:p w14:paraId="18CB797D" w14:textId="51006948" w:rsidR="008E67FF" w:rsidRDefault="008E67FF"/>
    <w:p w14:paraId="17D3C3D4" w14:textId="320C593C" w:rsidR="008E67FF" w:rsidRDefault="008E67FF"/>
    <w:p w14:paraId="1EC815A3" w14:textId="7CF2C296" w:rsidR="008E67FF" w:rsidRDefault="008E67FF"/>
    <w:p w14:paraId="081FF36D" w14:textId="77777777" w:rsidR="008E67FF" w:rsidRPr="00B513F9" w:rsidRDefault="008E67FF"/>
    <w:sectPr w:rsidR="008E67FF" w:rsidRPr="00B513F9" w:rsidSect="00623F04">
      <w:headerReference w:type="default" r:id="rId21"/>
      <w:footerReference w:type="default" r:id="rId22"/>
      <w:pgSz w:w="11906" w:h="16838"/>
      <w:pgMar w:top="426"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87BC" w14:textId="77777777" w:rsidR="0076382E" w:rsidRDefault="0076382E">
      <w:pPr>
        <w:spacing w:after="0" w:line="240" w:lineRule="auto"/>
      </w:pPr>
      <w:r>
        <w:separator/>
      </w:r>
    </w:p>
  </w:endnote>
  <w:endnote w:type="continuationSeparator" w:id="0">
    <w:p w14:paraId="3460A1EA" w14:textId="77777777" w:rsidR="0076382E" w:rsidRDefault="0076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2D79" w14:textId="77777777" w:rsidR="00770D24" w:rsidRDefault="00770D24">
    <w:pPr>
      <w:pStyle w:val="af7"/>
      <w:jc w:val="right"/>
    </w:pPr>
  </w:p>
  <w:p w14:paraId="68F94B5A" w14:textId="77777777" w:rsidR="00770D24" w:rsidRDefault="00770D2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DAA3" w14:textId="77777777" w:rsidR="0076382E" w:rsidRDefault="0076382E">
      <w:pPr>
        <w:spacing w:after="0" w:line="240" w:lineRule="auto"/>
      </w:pPr>
      <w:r>
        <w:separator/>
      </w:r>
    </w:p>
  </w:footnote>
  <w:footnote w:type="continuationSeparator" w:id="0">
    <w:p w14:paraId="2971B169" w14:textId="77777777" w:rsidR="0076382E" w:rsidRDefault="0076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6269" w14:textId="77777777" w:rsidR="00770D24" w:rsidRPr="002C4BD7" w:rsidRDefault="00770D24" w:rsidP="002B6BB1">
    <w:pPr>
      <w:pStyle w:val="af5"/>
      <w:rPr>
        <w:sz w:val="22"/>
        <w:szCs w:val="22"/>
      </w:rPr>
    </w:pPr>
  </w:p>
  <w:p w14:paraId="09E8FAB7" w14:textId="77777777" w:rsidR="00770D24" w:rsidRPr="004F71D8" w:rsidRDefault="00770D24">
    <w:pPr>
      <w:pStyle w:val="af5"/>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9632EA"/>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1885E3C"/>
    <w:multiLevelType w:val="multilevel"/>
    <w:tmpl w:val="FC1A2D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40B4F"/>
    <w:multiLevelType w:val="multilevel"/>
    <w:tmpl w:val="162CD4D6"/>
    <w:lvl w:ilvl="0">
      <w:start w:val="1"/>
      <w:numFmt w:val="decimal"/>
      <w:suff w:val="space"/>
      <w:lvlText w:val="%1."/>
      <w:lvlJc w:val="left"/>
      <w:pPr>
        <w:ind w:left="3479" w:hanging="360"/>
      </w:pPr>
      <w:rPr>
        <w:rFonts w:ascii="Times New Roman" w:eastAsia="Times New Roman" w:hAnsi="Times New Roman" w:cs="Times New Roman" w:hint="default"/>
      </w:rPr>
    </w:lvl>
    <w:lvl w:ilvl="1">
      <w:start w:val="1"/>
      <w:numFmt w:val="decimal"/>
      <w:suff w:val="space"/>
      <w:lvlText w:val="%1.%2."/>
      <w:lvlJc w:val="left"/>
      <w:pPr>
        <w:ind w:left="1000" w:hanging="432"/>
      </w:pPr>
      <w:rPr>
        <w:rFonts w:cs="Times New Roman"/>
      </w:rPr>
    </w:lvl>
    <w:lvl w:ilvl="2">
      <w:start w:val="1"/>
      <w:numFmt w:val="decimal"/>
      <w:suff w:val="space"/>
      <w:lvlText w:val="%1.%2.%3."/>
      <w:lvlJc w:val="left"/>
      <w:pPr>
        <w:ind w:left="930" w:hanging="504"/>
      </w:pPr>
      <w:rPr>
        <w:rFonts w:cs="Times New Roman"/>
        <w:i w:val="0"/>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bullet"/>
      <w:lvlText w:val="-"/>
      <w:lvlJc w:val="left"/>
      <w:pPr>
        <w:tabs>
          <w:tab w:val="num" w:pos="2880"/>
        </w:tabs>
        <w:ind w:left="2736" w:hanging="936"/>
      </w:pPr>
      <w:rPr>
        <w:rFonts w:ascii="Stencil" w:hAnsi="Stenci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88E6C86"/>
    <w:multiLevelType w:val="hybridMultilevel"/>
    <w:tmpl w:val="BD26F042"/>
    <w:lvl w:ilvl="0" w:tplc="67F480D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6FA0F"/>
    <w:multiLevelType w:val="singleLevel"/>
    <w:tmpl w:val="1366FA0F"/>
    <w:lvl w:ilvl="0">
      <w:start w:val="7"/>
      <w:numFmt w:val="decimal"/>
      <w:suff w:val="space"/>
      <w:lvlText w:val="%1."/>
      <w:lvlJc w:val="left"/>
    </w:lvl>
  </w:abstractNum>
  <w:abstractNum w:abstractNumId="6" w15:restartNumberingAfterBreak="0">
    <w:nsid w:val="14F3581F"/>
    <w:multiLevelType w:val="multilevel"/>
    <w:tmpl w:val="65D05164"/>
    <w:lvl w:ilvl="0">
      <w:start w:val="1"/>
      <w:numFmt w:val="bullet"/>
      <w:lvlText w:val="-"/>
      <w:lvlJc w:val="left"/>
      <w:pPr>
        <w:ind w:left="1606" w:hanging="450"/>
      </w:pPr>
      <w:rPr>
        <w:rFonts w:ascii="Calibri" w:eastAsiaTheme="minorHAnsi" w:hAnsi="Calibri" w:cs="Calibri" w:hint="default"/>
      </w:rPr>
    </w:lvl>
    <w:lvl w:ilvl="1">
      <w:start w:val="1"/>
      <w:numFmt w:val="bullet"/>
      <w:lvlText w:val=""/>
      <w:lvlJc w:val="left"/>
      <w:pPr>
        <w:ind w:left="1876" w:hanging="720"/>
      </w:pPr>
      <w:rPr>
        <w:rFonts w:ascii="Symbol" w:hAnsi="Symbol" w:hint="default"/>
        <w:b/>
      </w:rPr>
    </w:lvl>
    <w:lvl w:ilvl="2">
      <w:start w:val="1"/>
      <w:numFmt w:val="decimal"/>
      <w:lvlText w:val="%1.%2.%3"/>
      <w:lvlJc w:val="left"/>
      <w:pPr>
        <w:ind w:left="1876" w:hanging="720"/>
      </w:pPr>
      <w:rPr>
        <w:rFonts w:ascii="Times New Roman" w:hAnsi="Times New Roman" w:cs="Times New Roman" w:hint="default"/>
        <w:b/>
        <w:i w:val="0"/>
        <w:color w:val="auto"/>
      </w:rPr>
    </w:lvl>
    <w:lvl w:ilvl="3">
      <w:start w:val="1"/>
      <w:numFmt w:val="decimal"/>
      <w:pStyle w:val="4"/>
      <w:lvlText w:val="%1.%2.%3.%4"/>
      <w:lvlJc w:val="left"/>
      <w:pPr>
        <w:tabs>
          <w:tab w:val="num" w:pos="2290"/>
        </w:tabs>
        <w:ind w:left="1156" w:firstLine="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96" w:hanging="1440"/>
      </w:pPr>
      <w:rPr>
        <w:rFonts w:hint="default"/>
      </w:rPr>
    </w:lvl>
    <w:lvl w:ilvl="6">
      <w:start w:val="1"/>
      <w:numFmt w:val="decimal"/>
      <w:lvlText w:val="%1.%2.%3.%4.%5.%6.%7."/>
      <w:lvlJc w:val="left"/>
      <w:pPr>
        <w:ind w:left="2956" w:hanging="1800"/>
      </w:pPr>
      <w:rPr>
        <w:rFonts w:hint="default"/>
      </w:rPr>
    </w:lvl>
    <w:lvl w:ilvl="7">
      <w:start w:val="1"/>
      <w:numFmt w:val="decimal"/>
      <w:lvlText w:val="%1.%2.%3.%4.%5.%6.%7.%8."/>
      <w:lvlJc w:val="left"/>
      <w:pPr>
        <w:ind w:left="2956" w:hanging="1800"/>
      </w:pPr>
      <w:rPr>
        <w:rFonts w:hint="default"/>
      </w:rPr>
    </w:lvl>
    <w:lvl w:ilvl="8">
      <w:start w:val="1"/>
      <w:numFmt w:val="decimal"/>
      <w:lvlText w:val="%1.%2.%3.%4.%5.%6.%7.%8.%9."/>
      <w:lvlJc w:val="left"/>
      <w:pPr>
        <w:ind w:left="3316" w:hanging="2160"/>
      </w:pPr>
      <w:rPr>
        <w:rFonts w:hint="default"/>
      </w:rPr>
    </w:lvl>
  </w:abstractNum>
  <w:abstractNum w:abstractNumId="7"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FF25A3"/>
    <w:multiLevelType w:val="multilevel"/>
    <w:tmpl w:val="1CFF25A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D143B6D"/>
    <w:multiLevelType w:val="hybridMultilevel"/>
    <w:tmpl w:val="C198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4" w15:restartNumberingAfterBreak="0">
    <w:nsid w:val="2E970B45"/>
    <w:multiLevelType w:val="hybridMultilevel"/>
    <w:tmpl w:val="4C3626E0"/>
    <w:lvl w:ilvl="0" w:tplc="79F40A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352512"/>
    <w:multiLevelType w:val="multilevel"/>
    <w:tmpl w:val="8D9E6790"/>
    <w:lvl w:ilvl="0">
      <w:start w:val="1"/>
      <w:numFmt w:val="decimal"/>
      <w:suff w:val="space"/>
      <w:lvlText w:val="%1."/>
      <w:lvlJc w:val="left"/>
      <w:pPr>
        <w:ind w:left="1070" w:hanging="360"/>
      </w:pPr>
      <w:rPr>
        <w:rFonts w:ascii="Times New Roman" w:eastAsia="Times New Roman" w:hAnsi="Times New Roman" w:cs="Times New Roman" w:hint="default"/>
        <w:b/>
      </w:rPr>
    </w:lvl>
    <w:lvl w:ilvl="1">
      <w:start w:val="1"/>
      <w:numFmt w:val="decimal"/>
      <w:suff w:val="space"/>
      <w:lvlText w:val="%1.%2."/>
      <w:lvlJc w:val="left"/>
      <w:pPr>
        <w:ind w:left="716" w:hanging="432"/>
      </w:pPr>
      <w:rPr>
        <w:rFonts w:cs="Times New Roman" w:hint="default"/>
        <w:b/>
        <w:color w:val="auto"/>
      </w:rPr>
    </w:lvl>
    <w:lvl w:ilvl="2">
      <w:start w:val="1"/>
      <w:numFmt w:val="decimal"/>
      <w:suff w:val="space"/>
      <w:lvlText w:val="%1.%2.%3."/>
      <w:lvlJc w:val="left"/>
      <w:pPr>
        <w:ind w:left="788" w:hanging="504"/>
      </w:pPr>
      <w:rPr>
        <w:rFonts w:cs="Times New Roman" w:hint="default"/>
        <w:b/>
        <w:i w:val="0"/>
        <w:color w:val="auto"/>
        <w:sz w:val="22"/>
        <w:szCs w:val="22"/>
      </w:rPr>
    </w:lvl>
    <w:lvl w:ilvl="3">
      <w:start w:val="1"/>
      <w:numFmt w:val="decimal"/>
      <w:suff w:val="space"/>
      <w:lvlText w:val="%1.%2.%3.%4."/>
      <w:lvlJc w:val="left"/>
      <w:pPr>
        <w:ind w:left="1728" w:hanging="648"/>
      </w:pPr>
      <w:rPr>
        <w:rFonts w:cs="Times New Roman" w:hint="default"/>
        <w:b/>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B829F1"/>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B0602A3"/>
    <w:multiLevelType w:val="hybridMultilevel"/>
    <w:tmpl w:val="56D6AE0A"/>
    <w:lvl w:ilvl="0" w:tplc="06BA8BB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025A9"/>
    <w:multiLevelType w:val="hybridMultilevel"/>
    <w:tmpl w:val="8836039E"/>
    <w:lvl w:ilvl="0" w:tplc="79F40AD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E603A75"/>
    <w:multiLevelType w:val="hybridMultilevel"/>
    <w:tmpl w:val="7CD0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7A05A3"/>
    <w:multiLevelType w:val="multilevel"/>
    <w:tmpl w:val="7592D032"/>
    <w:lvl w:ilvl="0">
      <w:start w:val="1"/>
      <w:numFmt w:val="decimal"/>
      <w:lvlText w:val="%1."/>
      <w:lvlJc w:val="left"/>
      <w:pPr>
        <w:ind w:left="2204" w:hanging="360"/>
      </w:pPr>
      <w:rPr>
        <w:rFonts w:hint="default"/>
        <w:b/>
        <w:lang w:val="uk"/>
      </w:rPr>
    </w:lvl>
    <w:lvl w:ilvl="1">
      <w:start w:val="1"/>
      <w:numFmt w:val="decimal"/>
      <w:lvlText w:val="%1.%2."/>
      <w:lvlJc w:val="left"/>
      <w:pPr>
        <w:ind w:left="2924" w:hanging="720"/>
      </w:pPr>
      <w:rPr>
        <w:b/>
      </w:rPr>
    </w:lvl>
    <w:lvl w:ilvl="2">
      <w:start w:val="1"/>
      <w:numFmt w:val="decimal"/>
      <w:lvlText w:val="%1.%2.%3."/>
      <w:lvlJc w:val="left"/>
      <w:pPr>
        <w:ind w:left="3284" w:hanging="720"/>
      </w:pPr>
      <w:rPr>
        <w:b/>
      </w:rPr>
    </w:lvl>
    <w:lvl w:ilvl="3">
      <w:start w:val="1"/>
      <w:numFmt w:val="decimal"/>
      <w:lvlText w:val="%1.%2.%3.%4."/>
      <w:lvlJc w:val="left"/>
      <w:pPr>
        <w:ind w:left="4004" w:hanging="1080"/>
      </w:pPr>
      <w:rPr>
        <w:b/>
      </w:rPr>
    </w:lvl>
    <w:lvl w:ilvl="4">
      <w:start w:val="1"/>
      <w:numFmt w:val="decimal"/>
      <w:lvlText w:val="%1.%2.%3.%4.%5."/>
      <w:lvlJc w:val="left"/>
      <w:pPr>
        <w:ind w:left="4364" w:hanging="1080"/>
      </w:pPr>
      <w:rPr>
        <w:b/>
      </w:rPr>
    </w:lvl>
    <w:lvl w:ilvl="5">
      <w:start w:val="1"/>
      <w:numFmt w:val="decimal"/>
      <w:lvlText w:val="%1.%2.%3.%4.%5.%6."/>
      <w:lvlJc w:val="left"/>
      <w:pPr>
        <w:ind w:left="5084" w:hanging="1440"/>
      </w:pPr>
      <w:rPr>
        <w:b/>
      </w:rPr>
    </w:lvl>
    <w:lvl w:ilvl="6">
      <w:start w:val="1"/>
      <w:numFmt w:val="decimal"/>
      <w:lvlText w:val="%1.%2.%3.%4.%5.%6.%7."/>
      <w:lvlJc w:val="left"/>
      <w:pPr>
        <w:ind w:left="5804" w:hanging="1800"/>
      </w:pPr>
      <w:rPr>
        <w:b/>
      </w:rPr>
    </w:lvl>
    <w:lvl w:ilvl="7">
      <w:start w:val="1"/>
      <w:numFmt w:val="decimal"/>
      <w:lvlText w:val="%1.%2.%3.%4.%5.%6.%7.%8."/>
      <w:lvlJc w:val="left"/>
      <w:pPr>
        <w:ind w:left="6164" w:hanging="1800"/>
      </w:pPr>
      <w:rPr>
        <w:b/>
      </w:rPr>
    </w:lvl>
    <w:lvl w:ilvl="8">
      <w:start w:val="1"/>
      <w:numFmt w:val="decimal"/>
      <w:lvlText w:val="%1.%2.%3.%4.%5.%6.%7.%8.%9."/>
      <w:lvlJc w:val="left"/>
      <w:pPr>
        <w:ind w:left="6884" w:hanging="2160"/>
      </w:pPr>
      <w:rPr>
        <w:b/>
      </w:rPr>
    </w:lvl>
  </w:abstractNum>
  <w:abstractNum w:abstractNumId="23"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92B3E97"/>
    <w:multiLevelType w:val="multilevel"/>
    <w:tmpl w:val="492B3E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EC4F4B"/>
    <w:multiLevelType w:val="multilevel"/>
    <w:tmpl w:val="4BEC4F4B"/>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15:restartNumberingAfterBreak="0">
    <w:nsid w:val="5BCB3859"/>
    <w:multiLevelType w:val="multilevel"/>
    <w:tmpl w:val="47503F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8517"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3B30CBC"/>
    <w:multiLevelType w:val="hybridMultilevel"/>
    <w:tmpl w:val="94E21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E51B11"/>
    <w:multiLevelType w:val="hybridMultilevel"/>
    <w:tmpl w:val="8B164EE8"/>
    <w:lvl w:ilvl="0" w:tplc="B9268146">
      <w:numFmt w:val="bullet"/>
      <w:lvlText w:val="-"/>
      <w:lvlJc w:val="left"/>
      <w:pPr>
        <w:ind w:left="720" w:hanging="360"/>
      </w:pPr>
      <w:rPr>
        <w:rFonts w:ascii="Liberation Serif" w:eastAsia="Times New Roman" w:hAnsi="Liberation Serif" w:cs="Liberation Serif"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274978"/>
    <w:multiLevelType w:val="multilevel"/>
    <w:tmpl w:val="06D0AE84"/>
    <w:lvl w:ilvl="0">
      <w:start w:val="9"/>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7"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7F57F6"/>
    <w:multiLevelType w:val="hybridMultilevel"/>
    <w:tmpl w:val="8A06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7"/>
  </w:num>
  <w:num w:numId="4">
    <w:abstractNumId w:val="35"/>
  </w:num>
  <w:num w:numId="5">
    <w:abstractNumId w:val="8"/>
  </w:num>
  <w:num w:numId="6">
    <w:abstractNumId w:val="4"/>
  </w:num>
  <w:num w:numId="7">
    <w:abstractNumId w:val="34"/>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5"/>
  </w:num>
  <w:num w:numId="12">
    <w:abstractNumId w:val="27"/>
  </w:num>
  <w:num w:numId="13">
    <w:abstractNumId w:val="24"/>
    <w:lvlOverride w:ilvl="0">
      <w:startOverride w:val="1"/>
    </w:lvlOverride>
  </w:num>
  <w:num w:numId="14">
    <w:abstractNumId w:val="9"/>
  </w:num>
  <w:num w:numId="15">
    <w:abstractNumId w:val="26"/>
  </w:num>
  <w:num w:numId="16">
    <w:abstractNumId w:val="5"/>
  </w:num>
  <w:num w:numId="17">
    <w:abstractNumId w:val="1"/>
  </w:num>
  <w:num w:numId="18">
    <w:abstractNumId w:val="31"/>
  </w:num>
  <w:num w:numId="19">
    <w:abstractNumId w:val="6"/>
  </w:num>
  <w:num w:numId="20">
    <w:abstractNumId w:val="22"/>
  </w:num>
  <w:num w:numId="21">
    <w:abstractNumId w:val="28"/>
  </w:num>
  <w:num w:numId="22">
    <w:abstractNumId w:val="25"/>
  </w:num>
  <w:num w:numId="23">
    <w:abstractNumId w:val="14"/>
  </w:num>
  <w:num w:numId="24">
    <w:abstractNumId w:val="20"/>
  </w:num>
  <w:num w:numId="25">
    <w:abstractNumId w:val="17"/>
  </w:num>
  <w:num w:numId="26">
    <w:abstractNumId w:val="38"/>
  </w:num>
  <w:num w:numId="27">
    <w:abstractNumId w:val="0"/>
    <w:lvlOverride w:ilvl="0">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36"/>
  </w:num>
  <w:num w:numId="33">
    <w:abstractNumId w:val="32"/>
  </w:num>
  <w:num w:numId="34">
    <w:abstractNumId w:val="21"/>
  </w:num>
  <w:num w:numId="35">
    <w:abstractNumId w:val="13"/>
  </w:num>
  <w:num w:numId="36">
    <w:abstractNumId w:val="18"/>
  </w:num>
  <w:num w:numId="37">
    <w:abstractNumId w:val="19"/>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A4"/>
    <w:rsid w:val="000008DE"/>
    <w:rsid w:val="00001F22"/>
    <w:rsid w:val="00003DE7"/>
    <w:rsid w:val="000215A0"/>
    <w:rsid w:val="00035713"/>
    <w:rsid w:val="00036EBC"/>
    <w:rsid w:val="000374A4"/>
    <w:rsid w:val="00041357"/>
    <w:rsid w:val="00075345"/>
    <w:rsid w:val="00077F92"/>
    <w:rsid w:val="00081E39"/>
    <w:rsid w:val="00090676"/>
    <w:rsid w:val="000A1A4E"/>
    <w:rsid w:val="000A76E5"/>
    <w:rsid w:val="000B29EB"/>
    <w:rsid w:val="000B6419"/>
    <w:rsid w:val="000B7B6A"/>
    <w:rsid w:val="000C1A84"/>
    <w:rsid w:val="000D7CA4"/>
    <w:rsid w:val="00101AE3"/>
    <w:rsid w:val="00107F9C"/>
    <w:rsid w:val="00117FD9"/>
    <w:rsid w:val="001234BE"/>
    <w:rsid w:val="00123F03"/>
    <w:rsid w:val="001264C5"/>
    <w:rsid w:val="00146A5C"/>
    <w:rsid w:val="00160337"/>
    <w:rsid w:val="0017408E"/>
    <w:rsid w:val="00183F2C"/>
    <w:rsid w:val="001A5DA2"/>
    <w:rsid w:val="001A6D77"/>
    <w:rsid w:val="001B5E90"/>
    <w:rsid w:val="001C20D1"/>
    <w:rsid w:val="001E741C"/>
    <w:rsid w:val="001F1FC4"/>
    <w:rsid w:val="001F22FC"/>
    <w:rsid w:val="001F49B9"/>
    <w:rsid w:val="001F6CC8"/>
    <w:rsid w:val="0020154A"/>
    <w:rsid w:val="00207250"/>
    <w:rsid w:val="0020766C"/>
    <w:rsid w:val="002252B9"/>
    <w:rsid w:val="0022730B"/>
    <w:rsid w:val="002302D0"/>
    <w:rsid w:val="00247366"/>
    <w:rsid w:val="0025202D"/>
    <w:rsid w:val="002707C3"/>
    <w:rsid w:val="00277D6C"/>
    <w:rsid w:val="00280B98"/>
    <w:rsid w:val="00292C17"/>
    <w:rsid w:val="00293359"/>
    <w:rsid w:val="002A7F74"/>
    <w:rsid w:val="002B54A0"/>
    <w:rsid w:val="002B6BB1"/>
    <w:rsid w:val="002B7AD8"/>
    <w:rsid w:val="002C7BF7"/>
    <w:rsid w:val="002D5D84"/>
    <w:rsid w:val="002E7C7D"/>
    <w:rsid w:val="002F013D"/>
    <w:rsid w:val="002F0552"/>
    <w:rsid w:val="00324603"/>
    <w:rsid w:val="00326E4D"/>
    <w:rsid w:val="0033107B"/>
    <w:rsid w:val="00332B49"/>
    <w:rsid w:val="003351D8"/>
    <w:rsid w:val="00367557"/>
    <w:rsid w:val="00375030"/>
    <w:rsid w:val="00375754"/>
    <w:rsid w:val="00375847"/>
    <w:rsid w:val="00376282"/>
    <w:rsid w:val="003775BB"/>
    <w:rsid w:val="003817A2"/>
    <w:rsid w:val="00392203"/>
    <w:rsid w:val="00395CBA"/>
    <w:rsid w:val="003B57F1"/>
    <w:rsid w:val="003C2624"/>
    <w:rsid w:val="003C652C"/>
    <w:rsid w:val="003D0A11"/>
    <w:rsid w:val="003E40C8"/>
    <w:rsid w:val="00400A26"/>
    <w:rsid w:val="004035BC"/>
    <w:rsid w:val="0040391E"/>
    <w:rsid w:val="00415BF4"/>
    <w:rsid w:val="00424943"/>
    <w:rsid w:val="00426361"/>
    <w:rsid w:val="004269AB"/>
    <w:rsid w:val="00432147"/>
    <w:rsid w:val="004373B9"/>
    <w:rsid w:val="00441109"/>
    <w:rsid w:val="004449CF"/>
    <w:rsid w:val="00454CCB"/>
    <w:rsid w:val="00466A07"/>
    <w:rsid w:val="004729E8"/>
    <w:rsid w:val="00482BC2"/>
    <w:rsid w:val="00483A31"/>
    <w:rsid w:val="00496481"/>
    <w:rsid w:val="004A0369"/>
    <w:rsid w:val="004B597A"/>
    <w:rsid w:val="004B7182"/>
    <w:rsid w:val="004B79F5"/>
    <w:rsid w:val="004C3E36"/>
    <w:rsid w:val="004C5004"/>
    <w:rsid w:val="004D6094"/>
    <w:rsid w:val="004F6495"/>
    <w:rsid w:val="00500A36"/>
    <w:rsid w:val="00500B3A"/>
    <w:rsid w:val="0050264C"/>
    <w:rsid w:val="00525C66"/>
    <w:rsid w:val="00530347"/>
    <w:rsid w:val="005420FD"/>
    <w:rsid w:val="005421FC"/>
    <w:rsid w:val="00554CE2"/>
    <w:rsid w:val="005633E5"/>
    <w:rsid w:val="00564D2C"/>
    <w:rsid w:val="005672F9"/>
    <w:rsid w:val="005700B1"/>
    <w:rsid w:val="00571215"/>
    <w:rsid w:val="00571765"/>
    <w:rsid w:val="0057316D"/>
    <w:rsid w:val="00574F73"/>
    <w:rsid w:val="00576EA9"/>
    <w:rsid w:val="005841E7"/>
    <w:rsid w:val="00591C6E"/>
    <w:rsid w:val="00595A01"/>
    <w:rsid w:val="005A1E39"/>
    <w:rsid w:val="005B395C"/>
    <w:rsid w:val="005C0531"/>
    <w:rsid w:val="005D35BF"/>
    <w:rsid w:val="005D41D0"/>
    <w:rsid w:val="005D600E"/>
    <w:rsid w:val="00600B8F"/>
    <w:rsid w:val="00606956"/>
    <w:rsid w:val="00610F4B"/>
    <w:rsid w:val="00623F04"/>
    <w:rsid w:val="0063205A"/>
    <w:rsid w:val="00655D5E"/>
    <w:rsid w:val="00666351"/>
    <w:rsid w:val="00672DD7"/>
    <w:rsid w:val="00677BA9"/>
    <w:rsid w:val="006846AD"/>
    <w:rsid w:val="006A63B5"/>
    <w:rsid w:val="006C562E"/>
    <w:rsid w:val="006D007C"/>
    <w:rsid w:val="006D21B9"/>
    <w:rsid w:val="006E1731"/>
    <w:rsid w:val="006E4D3C"/>
    <w:rsid w:val="006F0780"/>
    <w:rsid w:val="00704470"/>
    <w:rsid w:val="00712D26"/>
    <w:rsid w:val="00716592"/>
    <w:rsid w:val="00731551"/>
    <w:rsid w:val="00731847"/>
    <w:rsid w:val="00731D41"/>
    <w:rsid w:val="00733123"/>
    <w:rsid w:val="00737CB6"/>
    <w:rsid w:val="00741BA2"/>
    <w:rsid w:val="00746397"/>
    <w:rsid w:val="007464A6"/>
    <w:rsid w:val="00751503"/>
    <w:rsid w:val="0076382E"/>
    <w:rsid w:val="00770D24"/>
    <w:rsid w:val="00775D4C"/>
    <w:rsid w:val="007857B8"/>
    <w:rsid w:val="007861C0"/>
    <w:rsid w:val="00793DC2"/>
    <w:rsid w:val="007B4DF7"/>
    <w:rsid w:val="007B78D1"/>
    <w:rsid w:val="007C536B"/>
    <w:rsid w:val="007D38AB"/>
    <w:rsid w:val="007D4EFA"/>
    <w:rsid w:val="007E5AD3"/>
    <w:rsid w:val="007E674D"/>
    <w:rsid w:val="007F3E14"/>
    <w:rsid w:val="007F5674"/>
    <w:rsid w:val="00803721"/>
    <w:rsid w:val="00803E1F"/>
    <w:rsid w:val="008119D5"/>
    <w:rsid w:val="0082120E"/>
    <w:rsid w:val="0082207F"/>
    <w:rsid w:val="00823F84"/>
    <w:rsid w:val="008279E8"/>
    <w:rsid w:val="00827ACA"/>
    <w:rsid w:val="008366CD"/>
    <w:rsid w:val="00857976"/>
    <w:rsid w:val="00860556"/>
    <w:rsid w:val="00861292"/>
    <w:rsid w:val="0086241E"/>
    <w:rsid w:val="0086278C"/>
    <w:rsid w:val="00883937"/>
    <w:rsid w:val="008A036F"/>
    <w:rsid w:val="008A09A4"/>
    <w:rsid w:val="008A0FAD"/>
    <w:rsid w:val="008A37CD"/>
    <w:rsid w:val="008C28F0"/>
    <w:rsid w:val="008C7D54"/>
    <w:rsid w:val="008D1878"/>
    <w:rsid w:val="008D4B14"/>
    <w:rsid w:val="008D5F79"/>
    <w:rsid w:val="008D786B"/>
    <w:rsid w:val="008E67FF"/>
    <w:rsid w:val="008F01CC"/>
    <w:rsid w:val="008F29BB"/>
    <w:rsid w:val="008F2BEC"/>
    <w:rsid w:val="008F4B2D"/>
    <w:rsid w:val="0092744D"/>
    <w:rsid w:val="00940792"/>
    <w:rsid w:val="009423B3"/>
    <w:rsid w:val="00950446"/>
    <w:rsid w:val="009543C7"/>
    <w:rsid w:val="0096298F"/>
    <w:rsid w:val="00970AC3"/>
    <w:rsid w:val="00971D39"/>
    <w:rsid w:val="00976943"/>
    <w:rsid w:val="009804F7"/>
    <w:rsid w:val="00984012"/>
    <w:rsid w:val="00984B04"/>
    <w:rsid w:val="0098525C"/>
    <w:rsid w:val="009A627A"/>
    <w:rsid w:val="009A7804"/>
    <w:rsid w:val="009B4E7F"/>
    <w:rsid w:val="009C5D4C"/>
    <w:rsid w:val="009E0A06"/>
    <w:rsid w:val="009E1E21"/>
    <w:rsid w:val="009E252D"/>
    <w:rsid w:val="009E51EE"/>
    <w:rsid w:val="009E71D1"/>
    <w:rsid w:val="00A06090"/>
    <w:rsid w:val="00A21328"/>
    <w:rsid w:val="00A27C0C"/>
    <w:rsid w:val="00A32B01"/>
    <w:rsid w:val="00A4005D"/>
    <w:rsid w:val="00A440A1"/>
    <w:rsid w:val="00A563F8"/>
    <w:rsid w:val="00A63DBC"/>
    <w:rsid w:val="00A71AED"/>
    <w:rsid w:val="00A71FB0"/>
    <w:rsid w:val="00A865D3"/>
    <w:rsid w:val="00A9189E"/>
    <w:rsid w:val="00A9429E"/>
    <w:rsid w:val="00A960C9"/>
    <w:rsid w:val="00AB1A02"/>
    <w:rsid w:val="00AC573B"/>
    <w:rsid w:val="00AC5941"/>
    <w:rsid w:val="00AD2A72"/>
    <w:rsid w:val="00AD346D"/>
    <w:rsid w:val="00AE20D5"/>
    <w:rsid w:val="00B02365"/>
    <w:rsid w:val="00B1384B"/>
    <w:rsid w:val="00B254E4"/>
    <w:rsid w:val="00B25AAD"/>
    <w:rsid w:val="00B35488"/>
    <w:rsid w:val="00B443E6"/>
    <w:rsid w:val="00B513F9"/>
    <w:rsid w:val="00B570CC"/>
    <w:rsid w:val="00B648FA"/>
    <w:rsid w:val="00B6588E"/>
    <w:rsid w:val="00B70B2C"/>
    <w:rsid w:val="00B82DEE"/>
    <w:rsid w:val="00B84205"/>
    <w:rsid w:val="00BA7B26"/>
    <w:rsid w:val="00BB5ACA"/>
    <w:rsid w:val="00BC3627"/>
    <w:rsid w:val="00BC3FCB"/>
    <w:rsid w:val="00BE6BDD"/>
    <w:rsid w:val="00BF256B"/>
    <w:rsid w:val="00BF4566"/>
    <w:rsid w:val="00C03BDB"/>
    <w:rsid w:val="00C070AE"/>
    <w:rsid w:val="00C07680"/>
    <w:rsid w:val="00C1165D"/>
    <w:rsid w:val="00C11C82"/>
    <w:rsid w:val="00C27993"/>
    <w:rsid w:val="00C50380"/>
    <w:rsid w:val="00C6052B"/>
    <w:rsid w:val="00C72A7F"/>
    <w:rsid w:val="00C8252E"/>
    <w:rsid w:val="00C825FE"/>
    <w:rsid w:val="00C932C8"/>
    <w:rsid w:val="00CB3C76"/>
    <w:rsid w:val="00CC4F9D"/>
    <w:rsid w:val="00CC77E9"/>
    <w:rsid w:val="00CD0D77"/>
    <w:rsid w:val="00CD3262"/>
    <w:rsid w:val="00CD6D2F"/>
    <w:rsid w:val="00CF3F69"/>
    <w:rsid w:val="00CF5E3E"/>
    <w:rsid w:val="00D035DC"/>
    <w:rsid w:val="00D05DED"/>
    <w:rsid w:val="00D13201"/>
    <w:rsid w:val="00D14319"/>
    <w:rsid w:val="00D213BC"/>
    <w:rsid w:val="00D21AF8"/>
    <w:rsid w:val="00D22B78"/>
    <w:rsid w:val="00D27A95"/>
    <w:rsid w:val="00D307BE"/>
    <w:rsid w:val="00D32445"/>
    <w:rsid w:val="00D32C63"/>
    <w:rsid w:val="00D36E2C"/>
    <w:rsid w:val="00D370E2"/>
    <w:rsid w:val="00D37300"/>
    <w:rsid w:val="00D37C8B"/>
    <w:rsid w:val="00D43D4B"/>
    <w:rsid w:val="00D45B25"/>
    <w:rsid w:val="00D53F8B"/>
    <w:rsid w:val="00D656E9"/>
    <w:rsid w:val="00D722D5"/>
    <w:rsid w:val="00D742D6"/>
    <w:rsid w:val="00D8172F"/>
    <w:rsid w:val="00D90633"/>
    <w:rsid w:val="00D91C64"/>
    <w:rsid w:val="00D92723"/>
    <w:rsid w:val="00D96EF4"/>
    <w:rsid w:val="00DA0338"/>
    <w:rsid w:val="00DA3ED4"/>
    <w:rsid w:val="00DC39CB"/>
    <w:rsid w:val="00DD2DCF"/>
    <w:rsid w:val="00DD451B"/>
    <w:rsid w:val="00DD50A0"/>
    <w:rsid w:val="00DD63D5"/>
    <w:rsid w:val="00DE2DB4"/>
    <w:rsid w:val="00DF0454"/>
    <w:rsid w:val="00DF19BC"/>
    <w:rsid w:val="00E1235C"/>
    <w:rsid w:val="00E200AE"/>
    <w:rsid w:val="00E22DB4"/>
    <w:rsid w:val="00E241F0"/>
    <w:rsid w:val="00E268E4"/>
    <w:rsid w:val="00E27712"/>
    <w:rsid w:val="00E53608"/>
    <w:rsid w:val="00E62174"/>
    <w:rsid w:val="00E73A70"/>
    <w:rsid w:val="00E773A4"/>
    <w:rsid w:val="00E900C1"/>
    <w:rsid w:val="00E9199B"/>
    <w:rsid w:val="00EA156E"/>
    <w:rsid w:val="00EA2596"/>
    <w:rsid w:val="00EA2953"/>
    <w:rsid w:val="00EA2C7B"/>
    <w:rsid w:val="00EA60FA"/>
    <w:rsid w:val="00EB4935"/>
    <w:rsid w:val="00EB743C"/>
    <w:rsid w:val="00ED5B7D"/>
    <w:rsid w:val="00ED6452"/>
    <w:rsid w:val="00ED74D7"/>
    <w:rsid w:val="00EE623D"/>
    <w:rsid w:val="00EF10CA"/>
    <w:rsid w:val="00EF4DD5"/>
    <w:rsid w:val="00F04F96"/>
    <w:rsid w:val="00F06619"/>
    <w:rsid w:val="00F07247"/>
    <w:rsid w:val="00F12948"/>
    <w:rsid w:val="00F134AF"/>
    <w:rsid w:val="00F35162"/>
    <w:rsid w:val="00F4223F"/>
    <w:rsid w:val="00F50936"/>
    <w:rsid w:val="00F54F41"/>
    <w:rsid w:val="00F6721C"/>
    <w:rsid w:val="00F71190"/>
    <w:rsid w:val="00F90CB8"/>
    <w:rsid w:val="00F94148"/>
    <w:rsid w:val="00F97215"/>
    <w:rsid w:val="00FA3A0A"/>
    <w:rsid w:val="00FA47EA"/>
    <w:rsid w:val="00FA5629"/>
    <w:rsid w:val="00FB5CDE"/>
    <w:rsid w:val="00FC2070"/>
    <w:rsid w:val="00FC269A"/>
    <w:rsid w:val="00FC44CC"/>
    <w:rsid w:val="00FD339B"/>
    <w:rsid w:val="00FD37CF"/>
    <w:rsid w:val="00FD640E"/>
    <w:rsid w:val="00FE3A41"/>
    <w:rsid w:val="00FF3FC8"/>
    <w:rsid w:val="00FF5FD6"/>
    <w:rsid w:val="00FF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9CC1"/>
  <w15:chartTrackingRefBased/>
  <w15:docId w15:val="{CFB180DD-E063-4BE1-ADB8-512D1506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aliases w:val="Heading 1 Char Char"/>
    <w:basedOn w:val="a"/>
    <w:next w:val="a"/>
    <w:link w:val="10"/>
    <w:qFormat/>
    <w:rsid w:val="00D27A9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ru-RU"/>
    </w:rPr>
  </w:style>
  <w:style w:type="paragraph" w:styleId="20">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1"/>
    <w:qFormat/>
    <w:rsid w:val="00D27A95"/>
    <w:pPr>
      <w:keepNext/>
      <w:spacing w:before="360" w:after="240" w:line="240" w:lineRule="auto"/>
      <w:jc w:val="both"/>
      <w:outlineLvl w:val="1"/>
    </w:pPr>
    <w:rPr>
      <w:rFonts w:ascii="Times New Roman" w:eastAsia="Times New Roman" w:hAnsi="Times New Roman" w:cs="Arial"/>
      <w:b/>
      <w:bCs/>
      <w:iCs/>
      <w:color w:val="0000FF"/>
      <w:sz w:val="28"/>
      <w:szCs w:val="28"/>
      <w:lang w:val="uk-UA" w:eastAsia="ru-RU"/>
    </w:rPr>
  </w:style>
  <w:style w:type="paragraph" w:styleId="4">
    <w:name w:val="heading 4"/>
    <w:aliases w:val="Подраздел,Подраздел Знак Char,Подраздел Char,Заголовок 4 Знак Знак"/>
    <w:basedOn w:val="a"/>
    <w:next w:val="a"/>
    <w:link w:val="40"/>
    <w:qFormat/>
    <w:rsid w:val="00D27A95"/>
    <w:pPr>
      <w:keepNext/>
      <w:numPr>
        <w:ilvl w:val="3"/>
        <w:numId w:val="19"/>
      </w:numPr>
      <w:spacing w:before="240" w:after="60" w:line="240" w:lineRule="auto"/>
      <w:jc w:val="both"/>
      <w:outlineLvl w:val="3"/>
    </w:pPr>
    <w:rPr>
      <w:rFonts w:ascii="Times New Roman" w:eastAsia="Times New Roman" w:hAnsi="Times New Roman"/>
      <w:b/>
      <w:bCs/>
      <w:i/>
      <w:color w:val="9933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link w:val="a4"/>
    <w:uiPriority w:val="99"/>
    <w:qFormat/>
    <w:rsid w:val="003351D8"/>
    <w:pPr>
      <w:spacing w:after="0" w:line="240" w:lineRule="auto"/>
    </w:pPr>
    <w:rPr>
      <w:rFonts w:ascii="Calibri" w:eastAsia="Calibri" w:hAnsi="Calibri" w:cs="Times New Roman"/>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unhideWhenUsed/>
    <w:qFormat/>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qFormat/>
    <w:rsid w:val="003351D8"/>
    <w:rPr>
      <w:color w:val="0000FF"/>
      <w:u w:val="single"/>
    </w:rPr>
  </w:style>
  <w:style w:type="character" w:customStyle="1" w:styleId="a4">
    <w:name w:val="Без интервала Знак"/>
    <w:aliases w:val="ToR - tips and questions Знак"/>
    <w:link w:val="a3"/>
    <w:uiPriority w:val="99"/>
    <w:qFormat/>
    <w:locked/>
    <w:rsid w:val="003351D8"/>
    <w:rPr>
      <w:rFonts w:ascii="Calibri" w:eastAsia="Calibri" w:hAnsi="Calibri" w:cs="Times New Roman"/>
    </w:rPr>
  </w:style>
  <w:style w:type="paragraph" w:styleId="a7">
    <w:name w:val="List Paragraph"/>
    <w:aliases w:val="заголовок 1.1,название табл/рис,Test3"/>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2">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39"/>
    <w:qFormat/>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qFormat/>
    <w:rsid w:val="00392203"/>
    <w:pPr>
      <w:spacing w:after="0" w:line="240" w:lineRule="auto"/>
    </w:pPr>
    <w:rPr>
      <w:rFonts w:ascii="Calibri" w:eastAsia="Times New Roman" w:hAnsi="Calibri" w:cs="Times New Roman"/>
      <w:lang w:eastAsia="ru-RU"/>
    </w:rPr>
  </w:style>
  <w:style w:type="character" w:styleId="af0">
    <w:name w:val="annotation reference"/>
    <w:basedOn w:val="a0"/>
    <w:uiPriority w:val="99"/>
    <w:semiHidden/>
    <w:unhideWhenUsed/>
    <w:qFormat/>
    <w:rsid w:val="00FF3FC8"/>
    <w:rPr>
      <w:sz w:val="16"/>
      <w:szCs w:val="16"/>
    </w:rPr>
  </w:style>
  <w:style w:type="paragraph" w:customStyle="1" w:styleId="Standard">
    <w:name w:val="Standard"/>
    <w:qFormat/>
    <w:rsid w:val="00FF3FC8"/>
    <w:pPr>
      <w:shd w:val="clear" w:color="auto" w:fill="FFFFFF"/>
      <w:suppressAutoHyphens/>
      <w:autoSpaceDN w:val="0"/>
      <w:spacing w:after="0" w:line="276" w:lineRule="auto"/>
      <w:textAlignment w:val="baseline"/>
    </w:pPr>
    <w:rPr>
      <w:rFonts w:ascii="Arial" w:eastAsia="Arial" w:hAnsi="Arial" w:cs="Arial"/>
      <w:color w:val="000000"/>
      <w:kern w:val="3"/>
      <w:lang w:eastAsia="zh-CN" w:bidi="hi-IN"/>
    </w:rPr>
  </w:style>
  <w:style w:type="paragraph" w:customStyle="1" w:styleId="14">
    <w:name w:val="Абзац списка1"/>
    <w:basedOn w:val="a"/>
    <w:rsid w:val="00B648FA"/>
    <w:pPr>
      <w:suppressAutoHyphens/>
      <w:spacing w:line="240" w:lineRule="auto"/>
      <w:ind w:left="720"/>
      <w:contextualSpacing/>
    </w:pPr>
    <w:rPr>
      <w:rFonts w:ascii="Liberation Serif" w:hAnsi="Liberation Serif"/>
      <w:kern w:val="1"/>
      <w:sz w:val="24"/>
      <w:szCs w:val="24"/>
      <w:lang w:bidi="hi-IN"/>
    </w:rPr>
  </w:style>
  <w:style w:type="paragraph" w:styleId="af1">
    <w:name w:val="Body Text Indent"/>
    <w:basedOn w:val="a"/>
    <w:link w:val="af2"/>
    <w:uiPriority w:val="99"/>
    <w:semiHidden/>
    <w:unhideWhenUsed/>
    <w:rsid w:val="00B648FA"/>
    <w:pPr>
      <w:spacing w:after="120"/>
      <w:ind w:left="283"/>
    </w:pPr>
  </w:style>
  <w:style w:type="character" w:customStyle="1" w:styleId="af2">
    <w:name w:val="Основной текст с отступом Знак"/>
    <w:basedOn w:val="a0"/>
    <w:link w:val="af1"/>
    <w:uiPriority w:val="99"/>
    <w:semiHidden/>
    <w:rsid w:val="00B648FA"/>
    <w:rPr>
      <w:rFonts w:ascii="Calibri" w:eastAsia="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locked/>
    <w:rsid w:val="009E252D"/>
    <w:rPr>
      <w:rFonts w:ascii="Times New Roman" w:eastAsia="Times New Roman" w:hAnsi="Times New Roman" w:cs="Times New Roman"/>
      <w:sz w:val="24"/>
      <w:szCs w:val="24"/>
      <w:lang w:eastAsia="ru-RU"/>
    </w:rPr>
  </w:style>
  <w:style w:type="paragraph" w:customStyle="1" w:styleId="210">
    <w:name w:val="Основной текст 21"/>
    <w:basedOn w:val="a"/>
    <w:rsid w:val="009E252D"/>
    <w:pPr>
      <w:suppressAutoHyphens/>
      <w:spacing w:after="120" w:line="480" w:lineRule="auto"/>
    </w:pPr>
    <w:rPr>
      <w:rFonts w:ascii="Times New Roman" w:hAnsi="Times New Roman"/>
      <w:sz w:val="20"/>
      <w:szCs w:val="20"/>
      <w:lang w:eastAsia="ar-SA"/>
    </w:rPr>
  </w:style>
  <w:style w:type="character" w:customStyle="1" w:styleId="10">
    <w:name w:val="Заголовок 1 Знак"/>
    <w:aliases w:val="Heading 1 Char Char Знак"/>
    <w:basedOn w:val="a0"/>
    <w:link w:val="1"/>
    <w:rsid w:val="00D27A95"/>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basedOn w:val="a0"/>
    <w:link w:val="20"/>
    <w:rsid w:val="00D27A95"/>
    <w:rPr>
      <w:rFonts w:ascii="Times New Roman" w:eastAsia="Times New Roman" w:hAnsi="Times New Roman" w:cs="Arial"/>
      <w:b/>
      <w:bCs/>
      <w:iCs/>
      <w:color w:val="0000FF"/>
      <w:sz w:val="28"/>
      <w:szCs w:val="28"/>
      <w:lang w:val="uk-UA" w:eastAsia="ru-RU"/>
    </w:rPr>
  </w:style>
  <w:style w:type="character" w:customStyle="1" w:styleId="40">
    <w:name w:val="Заголовок 4 Знак"/>
    <w:aliases w:val="Подраздел Знак,Подраздел Знак Char Знак,Подраздел Char Знак,Заголовок 4 Знак Знак Знак"/>
    <w:basedOn w:val="a0"/>
    <w:link w:val="4"/>
    <w:rsid w:val="00D27A95"/>
    <w:rPr>
      <w:rFonts w:ascii="Times New Roman" w:eastAsia="Times New Roman" w:hAnsi="Times New Roman" w:cs="Times New Roman"/>
      <w:b/>
      <w:bCs/>
      <w:i/>
      <w:color w:val="993300"/>
      <w:lang w:val="uk-UA" w:eastAsia="ru-RU"/>
    </w:rPr>
  </w:style>
  <w:style w:type="character" w:customStyle="1" w:styleId="a8">
    <w:name w:val="Абзац списка Знак"/>
    <w:aliases w:val="заголовок 1.1 Знак,название табл/рис Знак,Test3 Знак"/>
    <w:link w:val="a7"/>
    <w:uiPriority w:val="34"/>
    <w:locked/>
    <w:rsid w:val="00D27A95"/>
  </w:style>
  <w:style w:type="paragraph" w:styleId="2">
    <w:name w:val="List Number 2"/>
    <w:basedOn w:val="a"/>
    <w:unhideWhenUsed/>
    <w:rsid w:val="008F2BEC"/>
    <w:pPr>
      <w:numPr>
        <w:numId w:val="27"/>
      </w:numPr>
      <w:spacing w:before="120" w:after="0" w:line="240" w:lineRule="auto"/>
      <w:jc w:val="both"/>
    </w:pPr>
    <w:rPr>
      <w:rFonts w:ascii="Times New Roman" w:eastAsia="Times New Roman" w:hAnsi="Times New Roman"/>
      <w:sz w:val="26"/>
      <w:szCs w:val="20"/>
      <w:lang w:val="uk-UA" w:eastAsia="ru-RU"/>
    </w:rPr>
  </w:style>
  <w:style w:type="paragraph" w:styleId="30">
    <w:name w:val="List Number 3"/>
    <w:basedOn w:val="a"/>
    <w:unhideWhenUsed/>
    <w:rsid w:val="008F2BEC"/>
    <w:pPr>
      <w:tabs>
        <w:tab w:val="num" w:pos="360"/>
      </w:tabs>
      <w:spacing w:after="0" w:line="240" w:lineRule="auto"/>
      <w:ind w:left="360" w:hanging="360"/>
      <w:jc w:val="both"/>
    </w:pPr>
    <w:rPr>
      <w:rFonts w:ascii="Times New Roman" w:eastAsia="Times New Roman" w:hAnsi="Times New Roman"/>
      <w:sz w:val="24"/>
      <w:szCs w:val="20"/>
      <w:lang w:val="uk-UA" w:eastAsia="ru-RU"/>
    </w:rPr>
  </w:style>
  <w:style w:type="paragraph" w:styleId="af3">
    <w:name w:val="Plain Text"/>
    <w:basedOn w:val="a"/>
    <w:link w:val="af4"/>
    <w:uiPriority w:val="99"/>
    <w:unhideWhenUsed/>
    <w:rsid w:val="008F2BEC"/>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uiPriority w:val="99"/>
    <w:rsid w:val="008F2BEC"/>
    <w:rPr>
      <w:rFonts w:ascii="Courier New" w:eastAsia="Times New Roman" w:hAnsi="Courier New" w:cs="Times New Roman"/>
      <w:sz w:val="20"/>
      <w:szCs w:val="20"/>
      <w:lang w:eastAsia="ru-RU"/>
    </w:rPr>
  </w:style>
  <w:style w:type="paragraph" w:styleId="af5">
    <w:name w:val="header"/>
    <w:basedOn w:val="a"/>
    <w:link w:val="af6"/>
    <w:uiPriority w:val="99"/>
    <w:unhideWhenUsed/>
    <w:rsid w:val="008F2BEC"/>
    <w:pPr>
      <w:tabs>
        <w:tab w:val="center" w:pos="4819"/>
        <w:tab w:val="right" w:pos="9639"/>
      </w:tabs>
      <w:spacing w:after="0" w:line="240" w:lineRule="auto"/>
      <w:jc w:val="both"/>
    </w:pPr>
    <w:rPr>
      <w:rFonts w:ascii="Times New Roman" w:eastAsia="Times New Roman" w:hAnsi="Times New Roman"/>
      <w:sz w:val="26"/>
      <w:szCs w:val="20"/>
      <w:lang w:val="uk-UA" w:eastAsia="ru-RU"/>
    </w:rPr>
  </w:style>
  <w:style w:type="character" w:customStyle="1" w:styleId="af6">
    <w:name w:val="Верхний колонтитул Знак"/>
    <w:basedOn w:val="a0"/>
    <w:link w:val="af5"/>
    <w:uiPriority w:val="99"/>
    <w:rsid w:val="008F2BEC"/>
    <w:rPr>
      <w:rFonts w:ascii="Times New Roman" w:eastAsia="Times New Roman" w:hAnsi="Times New Roman" w:cs="Times New Roman"/>
      <w:sz w:val="26"/>
      <w:szCs w:val="20"/>
      <w:lang w:val="uk-UA" w:eastAsia="ru-RU"/>
    </w:rPr>
  </w:style>
  <w:style w:type="paragraph" w:styleId="af7">
    <w:name w:val="footer"/>
    <w:basedOn w:val="a"/>
    <w:link w:val="af8"/>
    <w:uiPriority w:val="99"/>
    <w:unhideWhenUsed/>
    <w:rsid w:val="008F2BEC"/>
    <w:pPr>
      <w:tabs>
        <w:tab w:val="center" w:pos="4819"/>
        <w:tab w:val="right" w:pos="9639"/>
      </w:tabs>
      <w:spacing w:after="0" w:line="240" w:lineRule="auto"/>
      <w:jc w:val="both"/>
    </w:pPr>
    <w:rPr>
      <w:rFonts w:ascii="Times New Roman" w:eastAsia="Times New Roman" w:hAnsi="Times New Roman"/>
      <w:sz w:val="26"/>
      <w:szCs w:val="20"/>
      <w:lang w:val="uk-UA" w:eastAsia="ru-RU"/>
    </w:rPr>
  </w:style>
  <w:style w:type="character" w:customStyle="1" w:styleId="af8">
    <w:name w:val="Нижний колонтитул Знак"/>
    <w:basedOn w:val="a0"/>
    <w:link w:val="af7"/>
    <w:uiPriority w:val="99"/>
    <w:rsid w:val="008F2BEC"/>
    <w:rPr>
      <w:rFonts w:ascii="Times New Roman" w:eastAsia="Times New Roman" w:hAnsi="Times New Roman" w:cs="Times New Roman"/>
      <w:sz w:val="26"/>
      <w:szCs w:val="20"/>
      <w:lang w:val="uk-UA" w:eastAsia="ru-RU"/>
    </w:rPr>
  </w:style>
  <w:style w:type="paragraph" w:styleId="23">
    <w:name w:val="Body Text Indent 2"/>
    <w:basedOn w:val="a"/>
    <w:link w:val="24"/>
    <w:uiPriority w:val="99"/>
    <w:unhideWhenUsed/>
    <w:rsid w:val="008F2BEC"/>
    <w:pPr>
      <w:spacing w:after="120" w:line="480" w:lineRule="auto"/>
      <w:ind w:left="283"/>
      <w:jc w:val="both"/>
    </w:pPr>
    <w:rPr>
      <w:rFonts w:ascii="Times New Roman" w:eastAsia="Times New Roman" w:hAnsi="Times New Roman"/>
      <w:sz w:val="26"/>
      <w:szCs w:val="20"/>
      <w:lang w:val="uk-UA" w:eastAsia="ru-RU"/>
    </w:rPr>
  </w:style>
  <w:style w:type="character" w:customStyle="1" w:styleId="24">
    <w:name w:val="Основной текст с отступом 2 Знак"/>
    <w:basedOn w:val="a0"/>
    <w:link w:val="23"/>
    <w:uiPriority w:val="99"/>
    <w:rsid w:val="008F2BEC"/>
    <w:rPr>
      <w:rFonts w:ascii="Times New Roman" w:eastAsia="Times New Roman" w:hAnsi="Times New Roman" w:cs="Times New Roman"/>
      <w:sz w:val="26"/>
      <w:szCs w:val="20"/>
      <w:lang w:val="uk-UA" w:eastAsia="ru-RU"/>
    </w:rPr>
  </w:style>
  <w:style w:type="character" w:styleId="af9">
    <w:name w:val="footnote reference"/>
    <w:semiHidden/>
    <w:unhideWhenUsed/>
    <w:rsid w:val="008F2BEC"/>
    <w:rPr>
      <w:vertAlign w:val="superscript"/>
    </w:rPr>
  </w:style>
  <w:style w:type="character" w:customStyle="1" w:styleId="rvts23">
    <w:name w:val="rvts23"/>
    <w:basedOn w:val="a0"/>
    <w:rsid w:val="008D786B"/>
  </w:style>
  <w:style w:type="paragraph" w:styleId="HTML">
    <w:name w:val="HTML Preformatted"/>
    <w:basedOn w:val="a"/>
    <w:link w:val="HTML0"/>
    <w:uiPriority w:val="99"/>
    <w:qFormat/>
    <w:rsid w:val="008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uk-UA"/>
    </w:rPr>
  </w:style>
  <w:style w:type="character" w:customStyle="1" w:styleId="HTML0">
    <w:name w:val="Стандартный HTML Знак"/>
    <w:basedOn w:val="a0"/>
    <w:link w:val="HTML"/>
    <w:uiPriority w:val="99"/>
    <w:rsid w:val="008D786B"/>
    <w:rPr>
      <w:rFonts w:ascii="Courier New" w:eastAsia="Courier New" w:hAnsi="Courier New" w:cs="Times New Roman"/>
      <w:sz w:val="20"/>
      <w:szCs w:val="20"/>
      <w:lang w:val="uk-UA"/>
    </w:rPr>
  </w:style>
  <w:style w:type="paragraph" w:customStyle="1" w:styleId="25">
    <w:name w:val="Основной текст2"/>
    <w:basedOn w:val="a"/>
    <w:rsid w:val="006846AD"/>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6">
    <w:name w:val="Основной текст (2)_"/>
    <w:link w:val="27"/>
    <w:rsid w:val="006846AD"/>
    <w:rPr>
      <w:b/>
      <w:bCs/>
      <w:spacing w:val="1"/>
      <w:shd w:val="clear" w:color="auto" w:fill="FFFFFF"/>
    </w:rPr>
  </w:style>
  <w:style w:type="paragraph" w:customStyle="1" w:styleId="27">
    <w:name w:val="Основной текст (2)"/>
    <w:basedOn w:val="a"/>
    <w:link w:val="26"/>
    <w:rsid w:val="006846AD"/>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customStyle="1" w:styleId="rvts37">
    <w:name w:val="rvts37"/>
    <w:rsid w:val="008D5F79"/>
  </w:style>
  <w:style w:type="character" w:styleId="afa">
    <w:name w:val="Emphasis"/>
    <w:basedOn w:val="a0"/>
    <w:uiPriority w:val="20"/>
    <w:qFormat/>
    <w:rsid w:val="00367557"/>
    <w:rPr>
      <w:i/>
      <w:iCs/>
    </w:rPr>
  </w:style>
  <w:style w:type="character" w:customStyle="1" w:styleId="NoSpacingChar">
    <w:name w:val="No Spacing Char"/>
    <w:link w:val="13"/>
    <w:locked/>
    <w:rsid w:val="00883937"/>
    <w:rPr>
      <w:rFonts w:ascii="Calibri" w:eastAsia="Times New Roman" w:hAnsi="Calibri" w:cs="Times New Roman"/>
      <w:lang w:eastAsia="ru-RU"/>
    </w:rPr>
  </w:style>
  <w:style w:type="character" w:customStyle="1" w:styleId="WW8Num1z2">
    <w:name w:val="WW8Num1z2"/>
    <w:rsid w:val="00D13201"/>
  </w:style>
  <w:style w:type="character" w:customStyle="1" w:styleId="st42">
    <w:name w:val="st42"/>
    <w:uiPriority w:val="99"/>
    <w:rsid w:val="00D132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1892037356">
      <w:bodyDiv w:val="1"/>
      <w:marLeft w:val="0"/>
      <w:marRight w:val="0"/>
      <w:marTop w:val="0"/>
      <w:marBottom w:val="0"/>
      <w:divBdr>
        <w:top w:val="none" w:sz="0" w:space="0" w:color="auto"/>
        <w:left w:val="none" w:sz="0" w:space="0" w:color="auto"/>
        <w:bottom w:val="none" w:sz="0" w:space="0" w:color="auto"/>
        <w:right w:val="none" w:sz="0" w:space="0" w:color="auto"/>
      </w:divBdr>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125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minre.gov.ua/" TargetMode="External"/><Relationship Id="rId18" Type="http://schemas.openxmlformats.org/officeDocument/2006/relationships/hyperlink" Target="https://www.minre.gov.ua/sites/default/files/field/docs/dodatok_do_nakazu.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gp5od@gmail.com" TargetMode="External"/><Relationship Id="rId12" Type="http://schemas.openxmlformats.org/officeDocument/2006/relationships/hyperlink" Target="https://www.minre.gov.ua/sites/default/files/field/docs/dodatok_do_nakazu.pdf" TargetMode="External"/><Relationship Id="rId17" Type="http://schemas.openxmlformats.org/officeDocument/2006/relationships/hyperlink" Target="https://www.oree.com.ua" TargetMode="External"/><Relationship Id="rId2" Type="http://schemas.openxmlformats.org/officeDocument/2006/relationships/styles" Target="styles.xml"/><Relationship Id="rId16" Type="http://schemas.openxmlformats.org/officeDocument/2006/relationships/hyperlink" Target="http://zakon0.rada.gov.ua/laws/show/2289-17" TargetMode="External"/><Relationship Id="rId20"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databot.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zo.gov.ua/verify" TargetMode="External"/><Relationship Id="rId23" Type="http://schemas.openxmlformats.org/officeDocument/2006/relationships/fontTable" Target="fontTable.xml"/><Relationship Id="rId10" Type="http://schemas.openxmlformats.org/officeDocument/2006/relationships/hyperlink" Target="https://opendatabot.ua/"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155-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8838</Words>
  <Characters>50378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2020-02-18T12:54:00Z</cp:lastPrinted>
  <dcterms:created xsi:type="dcterms:W3CDTF">2022-09-26T12:46:00Z</dcterms:created>
  <dcterms:modified xsi:type="dcterms:W3CDTF">2022-09-26T13:50:00Z</dcterms:modified>
</cp:coreProperties>
</file>