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6A" w:rsidRDefault="006668D4" w:rsidP="00F81B6A">
      <w:pPr>
        <w:pStyle w:val="HTML"/>
        <w:shd w:val="clear" w:color="auto" w:fill="FFFFFF" w:themeFill="background1"/>
        <w:ind w:left="4423" w:hanging="4423"/>
        <w:jc w:val="center"/>
        <w:textAlignment w:val="baseline"/>
        <w:rPr>
          <w:rFonts w:ascii="Times New Roman" w:hAnsi="Times New Roman"/>
          <w:b/>
          <w:sz w:val="24"/>
          <w:szCs w:val="24"/>
          <w:lang w:val="uk-UA"/>
        </w:rPr>
      </w:pPr>
      <w:r>
        <w:rPr>
          <w:color w:val="121212"/>
          <w:lang w:val="uk-UA"/>
        </w:rPr>
        <w:t xml:space="preserve">   </w:t>
      </w:r>
      <w:r w:rsidR="00F81B6A" w:rsidRPr="003D0EEC">
        <w:rPr>
          <w:color w:val="121212"/>
        </w:rPr>
        <w:t>"</w:t>
      </w:r>
      <w:r w:rsidR="00F81B6A" w:rsidRPr="00C8405D">
        <w:rPr>
          <w:rFonts w:ascii="Times New Roman" w:hAnsi="Times New Roman"/>
          <w:b/>
          <w:sz w:val="24"/>
          <w:szCs w:val="24"/>
          <w:lang w:val="uk-UA"/>
        </w:rPr>
        <w:t xml:space="preserve">Комунальне підприємство </w:t>
      </w:r>
      <w:r w:rsidR="00F81B6A">
        <w:rPr>
          <w:rFonts w:ascii="Times New Roman" w:hAnsi="Times New Roman"/>
          <w:b/>
          <w:sz w:val="24"/>
          <w:szCs w:val="24"/>
          <w:lang w:val="uk-UA"/>
        </w:rPr>
        <w:t>«Вднжитлокомсервіс»</w:t>
      </w:r>
    </w:p>
    <w:p w:rsidR="00F81B6A" w:rsidRPr="00C8405D" w:rsidRDefault="00F81B6A" w:rsidP="00F81B6A">
      <w:pPr>
        <w:pStyle w:val="HTML"/>
        <w:shd w:val="clear" w:color="auto" w:fill="FFFFFF" w:themeFill="background1"/>
        <w:ind w:left="4423" w:hanging="4423"/>
        <w:jc w:val="center"/>
        <w:textAlignment w:val="baseline"/>
        <w:rPr>
          <w:rFonts w:ascii="Times New Roman" w:hAnsi="Times New Roman"/>
          <w:b/>
          <w:sz w:val="24"/>
          <w:szCs w:val="24"/>
          <w:lang w:val="uk-UA"/>
        </w:rPr>
      </w:pPr>
      <w:r>
        <w:rPr>
          <w:rFonts w:ascii="Times New Roman" w:hAnsi="Times New Roman"/>
          <w:b/>
          <w:sz w:val="24"/>
          <w:szCs w:val="24"/>
          <w:lang w:val="uk-UA"/>
        </w:rPr>
        <w:t xml:space="preserve">Верхньодніпровської міської ради </w:t>
      </w:r>
      <w:r w:rsidRPr="00C8405D">
        <w:rPr>
          <w:rFonts w:ascii="Times New Roman" w:hAnsi="Times New Roman"/>
          <w:b/>
          <w:sz w:val="24"/>
          <w:szCs w:val="24"/>
          <w:lang w:val="uk-UA"/>
        </w:rPr>
        <w:t>Дніпропетровської облас</w:t>
      </w:r>
      <w:r>
        <w:rPr>
          <w:rFonts w:ascii="Times New Roman" w:hAnsi="Times New Roman"/>
          <w:b/>
          <w:sz w:val="24"/>
          <w:szCs w:val="24"/>
          <w:lang w:val="uk-UA"/>
        </w:rPr>
        <w:t>ті»</w:t>
      </w: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F81B6A" w:rsidRPr="00C8405D" w:rsidRDefault="00F81B6A" w:rsidP="00F81B6A">
      <w:pPr>
        <w:pStyle w:val="HTML"/>
        <w:shd w:val="clear" w:color="auto" w:fill="FFFFFF" w:themeFill="background1"/>
        <w:tabs>
          <w:tab w:val="left" w:pos="6946"/>
        </w:tabs>
        <w:jc w:val="right"/>
        <w:textAlignment w:val="baseline"/>
        <w:rPr>
          <w:rFonts w:ascii="Times New Roman" w:hAnsi="Times New Roman"/>
          <w:sz w:val="24"/>
          <w:szCs w:val="24"/>
          <w:lang w:val="uk-UA"/>
        </w:rPr>
      </w:pPr>
    </w:p>
    <w:p w:rsidR="00D617EA" w:rsidRPr="00C8405D" w:rsidRDefault="00F81B6A" w:rsidP="00D617EA">
      <w:pPr>
        <w:pStyle w:val="ac"/>
        <w:shd w:val="clear" w:color="auto" w:fill="FFFFFF" w:themeFill="background1"/>
        <w:tabs>
          <w:tab w:val="left" w:pos="6096"/>
          <w:tab w:val="left" w:pos="6946"/>
        </w:tabs>
        <w:ind w:left="5529"/>
        <w:jc w:val="both"/>
        <w:textAlignment w:val="baseline"/>
        <w:rPr>
          <w:b/>
          <w:sz w:val="24"/>
          <w:szCs w:val="24"/>
        </w:rPr>
      </w:pPr>
      <w:r w:rsidRPr="00C8405D">
        <w:rPr>
          <w:b/>
          <w:sz w:val="24"/>
          <w:szCs w:val="24"/>
          <w:lang w:val="uk-UA"/>
        </w:rPr>
        <w:tab/>
      </w:r>
      <w:r w:rsidR="00D617EA" w:rsidRPr="00C8405D">
        <w:rPr>
          <w:b/>
          <w:sz w:val="24"/>
          <w:szCs w:val="24"/>
        </w:rPr>
        <w:t>ЗАТВЕРДЖЕНО</w:t>
      </w:r>
    </w:p>
    <w:p w:rsidR="00D617EA" w:rsidRPr="00C8405D" w:rsidRDefault="00D617EA" w:rsidP="00D617EA">
      <w:pPr>
        <w:pStyle w:val="ac"/>
        <w:shd w:val="clear" w:color="auto" w:fill="FFFFFF" w:themeFill="background1"/>
        <w:tabs>
          <w:tab w:val="left" w:pos="6096"/>
        </w:tabs>
        <w:ind w:left="5529"/>
        <w:jc w:val="both"/>
        <w:textAlignment w:val="baseline"/>
        <w:rPr>
          <w:sz w:val="24"/>
          <w:szCs w:val="24"/>
        </w:rPr>
      </w:pPr>
      <w:r w:rsidRPr="00C8405D">
        <w:rPr>
          <w:sz w:val="24"/>
          <w:szCs w:val="24"/>
        </w:rPr>
        <w:t xml:space="preserve">рішенням уповноваженої особи </w:t>
      </w:r>
    </w:p>
    <w:p w:rsidR="00D617EA" w:rsidRPr="00C8405D" w:rsidRDefault="00D617EA" w:rsidP="00D617EA">
      <w:pPr>
        <w:pStyle w:val="ac"/>
        <w:shd w:val="clear" w:color="auto" w:fill="FFFFFF" w:themeFill="background1"/>
        <w:tabs>
          <w:tab w:val="left" w:pos="6096"/>
        </w:tabs>
        <w:ind w:left="5529"/>
        <w:jc w:val="both"/>
        <w:textAlignment w:val="baseline"/>
        <w:rPr>
          <w:sz w:val="24"/>
          <w:szCs w:val="24"/>
        </w:rPr>
      </w:pPr>
      <w:r w:rsidRPr="00C8405D">
        <w:rPr>
          <w:sz w:val="24"/>
          <w:szCs w:val="24"/>
        </w:rPr>
        <w:t>протокол №</w:t>
      </w:r>
      <w:r w:rsidR="001A1436">
        <w:rPr>
          <w:sz w:val="24"/>
          <w:szCs w:val="24"/>
          <w:lang w:val="uk-UA"/>
        </w:rPr>
        <w:t>______</w:t>
      </w:r>
      <w:r w:rsidR="00E241DC">
        <w:rPr>
          <w:sz w:val="24"/>
          <w:szCs w:val="24"/>
          <w:lang w:val="uk-UA"/>
        </w:rPr>
        <w:t xml:space="preserve"> </w:t>
      </w:r>
      <w:r w:rsidRPr="00C8405D">
        <w:rPr>
          <w:sz w:val="24"/>
          <w:szCs w:val="24"/>
        </w:rPr>
        <w:t xml:space="preserve">від </w:t>
      </w:r>
      <w:r w:rsidR="001A1436">
        <w:rPr>
          <w:sz w:val="24"/>
          <w:szCs w:val="24"/>
          <w:lang w:val="uk-UA"/>
        </w:rPr>
        <w:t>________2</w:t>
      </w:r>
      <w:r>
        <w:rPr>
          <w:sz w:val="24"/>
          <w:szCs w:val="24"/>
        </w:rPr>
        <w:t>023</w:t>
      </w:r>
      <w:r w:rsidRPr="00504252">
        <w:rPr>
          <w:sz w:val="24"/>
          <w:szCs w:val="24"/>
        </w:rPr>
        <w:t xml:space="preserve"> </w:t>
      </w:r>
      <w:r w:rsidRPr="00C8405D">
        <w:rPr>
          <w:sz w:val="24"/>
          <w:szCs w:val="24"/>
        </w:rPr>
        <w:t>року</w:t>
      </w:r>
    </w:p>
    <w:p w:rsidR="00D617EA" w:rsidRDefault="00D617EA" w:rsidP="00D617EA">
      <w:pPr>
        <w:pStyle w:val="ac"/>
        <w:shd w:val="clear" w:color="auto" w:fill="FFFFFF" w:themeFill="background1"/>
        <w:tabs>
          <w:tab w:val="left" w:pos="6096"/>
        </w:tabs>
        <w:ind w:left="5529"/>
        <w:jc w:val="both"/>
        <w:textAlignment w:val="baseline"/>
        <w:rPr>
          <w:sz w:val="24"/>
          <w:szCs w:val="24"/>
        </w:rPr>
      </w:pPr>
      <w:r>
        <w:rPr>
          <w:sz w:val="24"/>
          <w:szCs w:val="24"/>
        </w:rPr>
        <w:t>у</w:t>
      </w:r>
      <w:r w:rsidRPr="00C8405D">
        <w:rPr>
          <w:sz w:val="24"/>
          <w:szCs w:val="24"/>
        </w:rPr>
        <w:t>повноважена особа</w:t>
      </w:r>
    </w:p>
    <w:p w:rsidR="00D617EA" w:rsidRPr="00C8405D" w:rsidRDefault="00D617EA" w:rsidP="00D617EA">
      <w:pPr>
        <w:pStyle w:val="ac"/>
        <w:shd w:val="clear" w:color="auto" w:fill="FFFFFF" w:themeFill="background1"/>
        <w:tabs>
          <w:tab w:val="left" w:pos="6096"/>
        </w:tabs>
        <w:ind w:left="5529"/>
        <w:jc w:val="both"/>
        <w:textAlignment w:val="baseline"/>
        <w:rPr>
          <w:sz w:val="24"/>
          <w:szCs w:val="24"/>
        </w:rPr>
      </w:pPr>
      <w:r>
        <w:rPr>
          <w:sz w:val="24"/>
          <w:szCs w:val="24"/>
        </w:rPr>
        <w:t>_______________Н.О.Латиш</w:t>
      </w:r>
    </w:p>
    <w:p w:rsidR="00F81B6A" w:rsidRPr="00E16AC1" w:rsidRDefault="00F81B6A" w:rsidP="00D617EA">
      <w:pPr>
        <w:pStyle w:val="HTML"/>
        <w:shd w:val="clear" w:color="auto" w:fill="FFFFFF" w:themeFill="background1"/>
        <w:tabs>
          <w:tab w:val="clear" w:pos="2748"/>
          <w:tab w:val="clear" w:pos="4580"/>
          <w:tab w:val="left" w:pos="6096"/>
          <w:tab w:val="left" w:pos="6946"/>
        </w:tabs>
        <w:ind w:left="5529"/>
        <w:jc w:val="both"/>
        <w:textAlignment w:val="baseline"/>
        <w:rPr>
          <w:b/>
          <w:sz w:val="28"/>
          <w:szCs w:val="28"/>
          <w:lang w:val="uk-UA"/>
        </w:rPr>
      </w:pPr>
    </w:p>
    <w:p w:rsidR="00F81B6A" w:rsidRDefault="00F81B6A" w:rsidP="00F81B6A">
      <w:pPr>
        <w:rPr>
          <w:b/>
          <w:sz w:val="28"/>
          <w:szCs w:val="28"/>
          <w:lang w:val="uk-UA"/>
        </w:rPr>
      </w:pPr>
    </w:p>
    <w:p w:rsidR="00F81B6A" w:rsidRDefault="00F81B6A" w:rsidP="00F81B6A">
      <w:pPr>
        <w:rPr>
          <w:b/>
          <w:sz w:val="28"/>
          <w:szCs w:val="28"/>
          <w:lang w:val="uk-UA"/>
        </w:rPr>
      </w:pPr>
    </w:p>
    <w:p w:rsidR="00F81B6A" w:rsidRDefault="00F81B6A" w:rsidP="00F81B6A">
      <w:pPr>
        <w:shd w:val="solid" w:color="FFFFFF" w:fill="FFFFFF"/>
        <w:ind w:left="5812"/>
        <w:jc w:val="center"/>
        <w:rPr>
          <w:lang w:val="uk-UA"/>
        </w:rPr>
      </w:pPr>
    </w:p>
    <w:p w:rsidR="00F81B6A" w:rsidRDefault="00F81B6A" w:rsidP="00F81B6A">
      <w:pPr>
        <w:shd w:val="solid" w:color="FFFFFF" w:fill="FFFFFF"/>
        <w:jc w:val="right"/>
        <w:rPr>
          <w:lang w:val="uk-UA"/>
        </w:rPr>
      </w:pPr>
    </w:p>
    <w:p w:rsidR="00F81B6A" w:rsidRPr="00C57620" w:rsidRDefault="00F81B6A" w:rsidP="00F81B6A">
      <w:pPr>
        <w:shd w:val="solid" w:color="FFFFFF" w:fill="FFFFFF"/>
        <w:jc w:val="right"/>
        <w:rPr>
          <w:lang w:val="uk-UA"/>
        </w:rPr>
      </w:pPr>
    </w:p>
    <w:p w:rsidR="00F81B6A" w:rsidRDefault="00F81B6A" w:rsidP="00F81B6A">
      <w:pPr>
        <w:shd w:val="clear" w:color="auto" w:fill="FFFFFF"/>
        <w:ind w:left="5040" w:right="-30"/>
        <w:jc w:val="both"/>
        <w:rPr>
          <w:color w:val="FF0000"/>
          <w:spacing w:val="3"/>
          <w:lang w:val="uk-UA"/>
        </w:rPr>
      </w:pPr>
    </w:p>
    <w:p w:rsidR="00F81B6A" w:rsidRDefault="00F81B6A" w:rsidP="00F81B6A">
      <w:pPr>
        <w:shd w:val="clear" w:color="auto" w:fill="FFFFFF"/>
        <w:ind w:left="5040" w:right="-30"/>
        <w:jc w:val="both"/>
        <w:rPr>
          <w:color w:val="FF0000"/>
          <w:spacing w:val="3"/>
          <w:lang w:val="uk-UA"/>
        </w:rPr>
      </w:pPr>
    </w:p>
    <w:p w:rsidR="00F81B6A" w:rsidRDefault="00F81B6A" w:rsidP="00F81B6A">
      <w:pPr>
        <w:shd w:val="clear" w:color="auto" w:fill="FFFFFF"/>
        <w:ind w:left="5040" w:right="-30"/>
        <w:jc w:val="both"/>
        <w:rPr>
          <w:color w:val="FF0000"/>
          <w:spacing w:val="3"/>
          <w:lang w:val="uk-UA"/>
        </w:rPr>
      </w:pPr>
    </w:p>
    <w:p w:rsidR="00F81B6A" w:rsidRDefault="00F81B6A" w:rsidP="00F81B6A">
      <w:pPr>
        <w:shd w:val="clear" w:color="auto" w:fill="FFFFFF"/>
        <w:ind w:left="5040" w:right="-30"/>
        <w:jc w:val="both"/>
        <w:rPr>
          <w:color w:val="FF0000"/>
          <w:spacing w:val="3"/>
          <w:lang w:val="uk-UA"/>
        </w:rPr>
      </w:pPr>
    </w:p>
    <w:p w:rsidR="00F81B6A" w:rsidRPr="00266595" w:rsidRDefault="00F81B6A" w:rsidP="00F81B6A">
      <w:pPr>
        <w:pStyle w:val="1"/>
        <w:rPr>
          <w:rFonts w:ascii="Times New Roman" w:hAnsi="Times New Roman"/>
          <w:color w:val="FF0000"/>
          <w:szCs w:val="24"/>
          <w:lang w:val="uk-UA"/>
        </w:rPr>
      </w:pPr>
    </w:p>
    <w:p w:rsidR="00D617EA" w:rsidRPr="00900A64" w:rsidRDefault="00D617EA" w:rsidP="00D617EA">
      <w:pPr>
        <w:shd w:val="clear" w:color="auto" w:fill="FFFFFF"/>
        <w:jc w:val="center"/>
        <w:rPr>
          <w:b/>
          <w:bCs/>
          <w:caps/>
          <w:color w:val="000000"/>
          <w:sz w:val="28"/>
          <w:szCs w:val="28"/>
          <w:lang w:val="uk-UA"/>
        </w:rPr>
      </w:pPr>
      <w:r w:rsidRPr="00900A64">
        <w:rPr>
          <w:b/>
          <w:bCs/>
          <w:caps/>
          <w:color w:val="000000"/>
          <w:sz w:val="28"/>
          <w:szCs w:val="28"/>
          <w:lang w:val="uk-UA"/>
        </w:rPr>
        <w:t>тендерна документація</w:t>
      </w:r>
    </w:p>
    <w:p w:rsidR="00D617EA" w:rsidRPr="00617C63" w:rsidRDefault="00D617EA" w:rsidP="00D617EA">
      <w:pPr>
        <w:pStyle w:val="TableParagraph"/>
        <w:spacing w:after="40" w:line="360" w:lineRule="auto"/>
        <w:ind w:left="0"/>
        <w:jc w:val="center"/>
        <w:rPr>
          <w:noProof/>
          <w:sz w:val="24"/>
          <w:szCs w:val="24"/>
          <w:lang w:val="ru-RU"/>
        </w:rPr>
      </w:pPr>
      <w:r w:rsidRPr="00617C63">
        <w:rPr>
          <w:noProof/>
          <w:sz w:val="24"/>
          <w:szCs w:val="24"/>
          <w:lang w:val="ru-RU"/>
        </w:rPr>
        <w:t>для проведення відкритих торгів з особливостями</w:t>
      </w:r>
    </w:p>
    <w:p w:rsidR="00D617EA" w:rsidRPr="00851817" w:rsidRDefault="00D617EA" w:rsidP="00D617EA">
      <w:pPr>
        <w:shd w:val="clear" w:color="auto" w:fill="FFFFFF"/>
        <w:jc w:val="center"/>
        <w:rPr>
          <w:b/>
          <w:color w:val="000000"/>
          <w:sz w:val="28"/>
          <w:szCs w:val="28"/>
          <w:lang w:val="uk-UA"/>
        </w:rPr>
      </w:pPr>
      <w:r w:rsidRPr="00851817">
        <w:rPr>
          <w:b/>
          <w:color w:val="000000"/>
          <w:sz w:val="28"/>
          <w:szCs w:val="28"/>
          <w:lang w:val="uk-UA"/>
        </w:rPr>
        <w:t>на закупівлю</w:t>
      </w:r>
      <w:r w:rsidR="00322C60">
        <w:rPr>
          <w:b/>
          <w:color w:val="000000"/>
          <w:sz w:val="28"/>
          <w:szCs w:val="28"/>
          <w:lang w:val="uk-UA"/>
        </w:rPr>
        <w:t xml:space="preserve"> згідно</w:t>
      </w:r>
    </w:p>
    <w:p w:rsidR="00A01EAB" w:rsidRDefault="00665D11" w:rsidP="00665D11">
      <w:pPr>
        <w:jc w:val="center"/>
        <w:rPr>
          <w:b/>
          <w:bCs/>
          <w:sz w:val="36"/>
          <w:szCs w:val="36"/>
          <w:lang w:val="uk-UA" w:eastAsia="uk-UA"/>
        </w:rPr>
      </w:pPr>
      <w:r w:rsidRPr="00665D11">
        <w:rPr>
          <w:b/>
          <w:bCs/>
          <w:sz w:val="36"/>
          <w:szCs w:val="36"/>
          <w:lang w:val="uk-UA" w:eastAsia="uk-UA"/>
        </w:rPr>
        <w:t xml:space="preserve">Елементи благоустрою населених пунктів </w:t>
      </w:r>
      <w:r>
        <w:rPr>
          <w:b/>
          <w:bCs/>
          <w:sz w:val="36"/>
          <w:szCs w:val="36"/>
          <w:lang w:val="uk-UA" w:eastAsia="uk-UA"/>
        </w:rPr>
        <w:t xml:space="preserve"> </w:t>
      </w:r>
      <w:r w:rsidR="00F14989">
        <w:rPr>
          <w:b/>
          <w:bCs/>
          <w:sz w:val="36"/>
          <w:szCs w:val="36"/>
          <w:lang w:val="uk-UA" w:eastAsia="uk-UA"/>
        </w:rPr>
        <w:t>(з</w:t>
      </w:r>
      <w:r w:rsidR="00F14989" w:rsidRPr="00F14989">
        <w:rPr>
          <w:b/>
          <w:bCs/>
          <w:sz w:val="36"/>
          <w:szCs w:val="36"/>
          <w:lang w:val="uk-UA" w:eastAsia="uk-UA"/>
        </w:rPr>
        <w:t>ахисний навіс для бювету</w:t>
      </w:r>
      <w:r w:rsidR="00F14989">
        <w:rPr>
          <w:b/>
          <w:bCs/>
          <w:sz w:val="36"/>
          <w:szCs w:val="36"/>
          <w:lang w:val="uk-UA" w:eastAsia="uk-UA"/>
        </w:rPr>
        <w:t>)</w:t>
      </w:r>
      <w:r>
        <w:rPr>
          <w:b/>
          <w:bCs/>
          <w:sz w:val="36"/>
          <w:szCs w:val="36"/>
          <w:lang w:val="uk-UA" w:eastAsia="uk-UA"/>
        </w:rPr>
        <w:t xml:space="preserve"> </w:t>
      </w:r>
      <w:r w:rsidR="00A01EAB">
        <w:rPr>
          <w:b/>
          <w:bCs/>
          <w:sz w:val="36"/>
          <w:szCs w:val="36"/>
          <w:lang w:val="uk-UA" w:eastAsia="uk-UA"/>
        </w:rPr>
        <w:t>ДК 021:2015: «44210000-5: Конструкції та їх частини»</w:t>
      </w:r>
    </w:p>
    <w:p w:rsidR="00A01EAB" w:rsidRDefault="00A01EAB" w:rsidP="00A01EAB">
      <w:pPr>
        <w:widowControl w:val="0"/>
        <w:shd w:val="clear" w:color="auto" w:fill="FFFFFF"/>
        <w:autoSpaceDE w:val="0"/>
        <w:autoSpaceDN w:val="0"/>
        <w:adjustRightInd w:val="0"/>
        <w:ind w:right="144"/>
        <w:jc w:val="center"/>
        <w:rPr>
          <w:b/>
          <w:bCs/>
          <w:color w:val="000000" w:themeColor="text1"/>
          <w:spacing w:val="-3"/>
          <w:sz w:val="36"/>
          <w:szCs w:val="36"/>
          <w:lang w:val="uk-UA"/>
        </w:rPr>
      </w:pPr>
    </w:p>
    <w:p w:rsidR="00A01EAB" w:rsidRDefault="00A01EAB" w:rsidP="00A01EAB">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Pr="00842674" w:rsidRDefault="00D47A54" w:rsidP="00D47A54">
      <w:pPr>
        <w:widowControl w:val="0"/>
        <w:shd w:val="clear" w:color="auto" w:fill="FFFFFF"/>
        <w:autoSpaceDE w:val="0"/>
        <w:autoSpaceDN w:val="0"/>
        <w:adjustRightInd w:val="0"/>
        <w:ind w:right="144"/>
        <w:jc w:val="center"/>
        <w:rPr>
          <w:b/>
          <w:color w:val="000000"/>
          <w:sz w:val="28"/>
          <w:szCs w:val="28"/>
          <w:lang w:val="uk-UA"/>
        </w:rPr>
      </w:pPr>
    </w:p>
    <w:p w:rsidR="00D47A54" w:rsidRPr="00842674" w:rsidRDefault="00D47A54" w:rsidP="00D47A54">
      <w:pPr>
        <w:widowControl w:val="0"/>
        <w:shd w:val="clear" w:color="auto" w:fill="FFFFFF"/>
        <w:autoSpaceDE w:val="0"/>
        <w:autoSpaceDN w:val="0"/>
        <w:adjustRightInd w:val="0"/>
        <w:ind w:right="144"/>
        <w:jc w:val="center"/>
        <w:rPr>
          <w:b/>
          <w:color w:val="000000"/>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3E2BF6" w:rsidRDefault="003E2BF6"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3E2BF6" w:rsidRDefault="003E2BF6"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D47A54" w:rsidRDefault="00D47A54" w:rsidP="00D47A54">
      <w:pPr>
        <w:widowControl w:val="0"/>
        <w:shd w:val="clear" w:color="auto" w:fill="FFFFFF"/>
        <w:autoSpaceDE w:val="0"/>
        <w:autoSpaceDN w:val="0"/>
        <w:adjustRightInd w:val="0"/>
        <w:ind w:right="144"/>
        <w:jc w:val="center"/>
        <w:rPr>
          <w:b/>
          <w:bCs/>
          <w:color w:val="000000" w:themeColor="text1"/>
          <w:spacing w:val="-3"/>
          <w:sz w:val="28"/>
          <w:szCs w:val="28"/>
          <w:lang w:val="uk-UA"/>
        </w:rPr>
      </w:pPr>
    </w:p>
    <w:p w:rsidR="00F81B6A" w:rsidRPr="006348A0" w:rsidRDefault="00F81B6A" w:rsidP="00D47A54">
      <w:pPr>
        <w:widowControl w:val="0"/>
        <w:shd w:val="clear" w:color="auto" w:fill="FFFFFF"/>
        <w:autoSpaceDE w:val="0"/>
        <w:autoSpaceDN w:val="0"/>
        <w:adjustRightInd w:val="0"/>
        <w:ind w:right="144"/>
        <w:jc w:val="center"/>
        <w:rPr>
          <w:b/>
          <w:lang w:val="uk-UA"/>
        </w:rPr>
      </w:pPr>
      <w:r w:rsidRPr="006348A0">
        <w:rPr>
          <w:b/>
          <w:lang w:val="uk-UA"/>
        </w:rPr>
        <w:lastRenderedPageBreak/>
        <w:t xml:space="preserve"> Верхньодніпровськ</w:t>
      </w:r>
    </w:p>
    <w:p w:rsidR="00F81B6A" w:rsidRPr="006348A0" w:rsidRDefault="00F81B6A" w:rsidP="00F81B6A">
      <w:pPr>
        <w:pStyle w:val="ac"/>
        <w:jc w:val="center"/>
        <w:rPr>
          <w:b/>
          <w:bCs/>
          <w:lang w:val="uk-UA"/>
        </w:rPr>
      </w:pPr>
      <w:r w:rsidRPr="006348A0">
        <w:rPr>
          <w:b/>
          <w:lang w:val="uk-UA"/>
        </w:rPr>
        <w:t>202</w:t>
      </w:r>
      <w:r w:rsidR="00D617EA">
        <w:rPr>
          <w:b/>
          <w:lang w:val="uk-UA"/>
        </w:rPr>
        <w:t>3</w:t>
      </w:r>
      <w:r w:rsidRPr="006348A0">
        <w:rPr>
          <w:b/>
          <w:lang w:val="uk-UA"/>
        </w:rPr>
        <w:t xml:space="preserve"> рік</w:t>
      </w:r>
    </w:p>
    <w:p w:rsidR="00F81B6A" w:rsidRPr="00266595" w:rsidRDefault="00F81B6A" w:rsidP="00F81B6A">
      <w:pPr>
        <w:widowControl w:val="0"/>
        <w:shd w:val="clear" w:color="auto" w:fill="FFFFFF"/>
        <w:autoSpaceDE w:val="0"/>
        <w:autoSpaceDN w:val="0"/>
        <w:adjustRightInd w:val="0"/>
        <w:ind w:right="144"/>
        <w:rPr>
          <w:i/>
          <w:color w:val="FF0000"/>
          <w:spacing w:val="3"/>
          <w:lang w:val="uk-UA"/>
        </w:rPr>
      </w:pPr>
    </w:p>
    <w:p w:rsidR="00F81B6A" w:rsidRPr="00266595" w:rsidRDefault="00F81B6A" w:rsidP="00F81B6A">
      <w:pPr>
        <w:widowControl w:val="0"/>
        <w:shd w:val="clear" w:color="auto" w:fill="FFFFFF"/>
        <w:autoSpaceDE w:val="0"/>
        <w:autoSpaceDN w:val="0"/>
        <w:adjustRightInd w:val="0"/>
        <w:ind w:right="144"/>
        <w:rPr>
          <w:i/>
          <w:color w:val="FF0000"/>
          <w:spacing w:val="3"/>
          <w:lang w:val="uk-UA"/>
        </w:rPr>
      </w:pPr>
    </w:p>
    <w:p w:rsidR="001030B8" w:rsidRPr="003C0383" w:rsidRDefault="001030B8" w:rsidP="001030B8">
      <w:pPr>
        <w:pStyle w:val="2"/>
        <w:tabs>
          <w:tab w:val="right" w:leader="dot" w:pos="9639"/>
        </w:tabs>
        <w:jc w:val="center"/>
        <w:rPr>
          <w:rFonts w:ascii="Times New Roman" w:hAnsi="Times New Roman"/>
          <w:sz w:val="24"/>
          <w:szCs w:val="24"/>
          <w:lang w:val="uk-UA"/>
        </w:rPr>
      </w:pPr>
      <w:r w:rsidRPr="00B80243">
        <w:rPr>
          <w:rFonts w:ascii="Times New Roman" w:hAnsi="Times New Roman"/>
          <w:sz w:val="24"/>
          <w:szCs w:val="24"/>
          <w:lang w:val="uk-UA"/>
        </w:rPr>
        <w:t>ЗМІСТ</w:t>
      </w:r>
    </w:p>
    <w:p w:rsidR="001030B8" w:rsidRPr="00B80243" w:rsidRDefault="001030B8" w:rsidP="001030B8">
      <w:pPr>
        <w:pStyle w:val="2"/>
        <w:tabs>
          <w:tab w:val="right" w:leader="dot" w:pos="9639"/>
        </w:tabs>
        <w:rPr>
          <w:rFonts w:ascii="Times New Roman" w:hAnsi="Times New Roman"/>
          <w:b/>
          <w:sz w:val="24"/>
          <w:szCs w:val="24"/>
          <w:lang w:val="uk-UA"/>
        </w:rPr>
      </w:pPr>
      <w:r w:rsidRPr="00B80243">
        <w:rPr>
          <w:rFonts w:ascii="Times New Roman" w:hAnsi="Times New Roman"/>
          <w:b/>
          <w:sz w:val="24"/>
          <w:szCs w:val="24"/>
          <w:lang w:val="uk-UA"/>
        </w:rPr>
        <w:t>І. Загальні положення.</w:t>
      </w:r>
    </w:p>
    <w:p w:rsidR="001030B8" w:rsidRPr="00B80243" w:rsidRDefault="001030B8" w:rsidP="001030B8">
      <w:pPr>
        <w:pStyle w:val="31"/>
        <w:jc w:val="left"/>
      </w:pPr>
      <w:r w:rsidRPr="00B80243">
        <w:t>1. Терміни, які вживаються в тендерній документації.</w:t>
      </w:r>
    </w:p>
    <w:p w:rsidR="001030B8" w:rsidRPr="00E32CB5" w:rsidRDefault="001030B8" w:rsidP="001030B8">
      <w:pPr>
        <w:pStyle w:val="11"/>
      </w:pPr>
      <w:r w:rsidRPr="00E32CB5">
        <w:t>2. Інформація про Замовника торгів.</w:t>
      </w:r>
    </w:p>
    <w:p w:rsidR="001030B8" w:rsidRPr="00B80243" w:rsidRDefault="001030B8" w:rsidP="001030B8">
      <w:pPr>
        <w:pStyle w:val="2"/>
        <w:tabs>
          <w:tab w:val="right" w:leader="dot" w:pos="9639"/>
        </w:tabs>
        <w:rPr>
          <w:rFonts w:ascii="Times New Roman" w:hAnsi="Times New Roman"/>
          <w:sz w:val="24"/>
          <w:szCs w:val="24"/>
          <w:lang w:val="uk-UA"/>
        </w:rPr>
      </w:pPr>
      <w:r w:rsidRPr="00B80243">
        <w:rPr>
          <w:rFonts w:ascii="Times New Roman" w:hAnsi="Times New Roman"/>
          <w:sz w:val="24"/>
          <w:szCs w:val="24"/>
          <w:lang w:val="uk-UA"/>
        </w:rPr>
        <w:t xml:space="preserve">3. </w:t>
      </w:r>
      <w:r w:rsidRPr="0032674C">
        <w:rPr>
          <w:rFonts w:ascii="Times New Roman" w:hAnsi="Times New Roman"/>
          <w:bCs/>
          <w:color w:val="000000"/>
          <w:sz w:val="24"/>
          <w:szCs w:val="24"/>
          <w:lang w:val="uk-UA" w:eastAsia="ru-RU"/>
        </w:rPr>
        <w:t>Процедура закупівлі.</w:t>
      </w:r>
    </w:p>
    <w:p w:rsidR="001030B8" w:rsidRPr="0032674C" w:rsidRDefault="001030B8" w:rsidP="001030B8">
      <w:pPr>
        <w:pStyle w:val="31"/>
        <w:jc w:val="left"/>
        <w:rPr>
          <w:lang w:val="ru-RU"/>
        </w:rPr>
      </w:pPr>
      <w:r>
        <w:t xml:space="preserve">4. </w:t>
      </w:r>
      <w:r w:rsidRPr="0032674C">
        <w:rPr>
          <w:bCs w:val="0"/>
          <w:color w:val="000000"/>
        </w:rPr>
        <w:t>Інформація про предмет закупівлі</w:t>
      </w:r>
      <w:r w:rsidRPr="0032674C">
        <w:rPr>
          <w:bCs w:val="0"/>
          <w:color w:val="000000"/>
          <w:lang w:val="ru-RU"/>
        </w:rPr>
        <w:t>.</w:t>
      </w:r>
    </w:p>
    <w:p w:rsidR="001030B8" w:rsidRPr="00B80243" w:rsidRDefault="001030B8" w:rsidP="001030B8">
      <w:pPr>
        <w:pStyle w:val="11"/>
      </w:pPr>
      <w:r w:rsidRPr="00B80243">
        <w:t>5. Недискримінація Учасників.</w:t>
      </w:r>
    </w:p>
    <w:p w:rsidR="001030B8" w:rsidRDefault="001030B8" w:rsidP="001030B8">
      <w:pPr>
        <w:widowControl w:val="0"/>
        <w:autoSpaceDE w:val="0"/>
        <w:autoSpaceDN w:val="0"/>
        <w:adjustRightInd w:val="0"/>
        <w:ind w:left="360" w:hanging="360"/>
      </w:pPr>
      <w:r w:rsidRPr="00B80243">
        <w:rPr>
          <w:sz w:val="24"/>
          <w:szCs w:val="24"/>
          <w:lang w:val="uk-UA"/>
        </w:rPr>
        <w:t xml:space="preserve">6. </w:t>
      </w:r>
      <w:r w:rsidRPr="0032674C">
        <w:rPr>
          <w:bCs/>
          <w:color w:val="000000"/>
          <w:sz w:val="24"/>
          <w:szCs w:val="24"/>
          <w:lang w:val="uk-UA"/>
        </w:rPr>
        <w:t>Валюта, у якій повинна бути зазначена ціна тендерної пропозиції.</w:t>
      </w:r>
      <w:r w:rsidRPr="00DA692B">
        <w:t xml:space="preserve"> </w:t>
      </w:r>
    </w:p>
    <w:p w:rsidR="001030B8" w:rsidRPr="00B80243" w:rsidRDefault="001030B8" w:rsidP="001030B8">
      <w:pPr>
        <w:widowControl w:val="0"/>
        <w:autoSpaceDE w:val="0"/>
        <w:autoSpaceDN w:val="0"/>
        <w:adjustRightInd w:val="0"/>
        <w:ind w:left="360" w:hanging="360"/>
      </w:pPr>
      <w:r w:rsidRPr="00B80243">
        <w:rPr>
          <w:sz w:val="24"/>
          <w:szCs w:val="24"/>
          <w:lang w:val="uk-UA"/>
        </w:rPr>
        <w:t xml:space="preserve">7. </w:t>
      </w:r>
      <w:r w:rsidRPr="0032674C">
        <w:rPr>
          <w:bCs/>
          <w:color w:val="000000"/>
          <w:sz w:val="24"/>
          <w:szCs w:val="24"/>
          <w:lang w:val="uk-UA"/>
        </w:rPr>
        <w:t>Мова (мови), якою  (якими) повинні бути  складені тендерні пропозиції</w:t>
      </w:r>
      <w:r w:rsidRPr="0032674C">
        <w:rPr>
          <w:sz w:val="24"/>
          <w:szCs w:val="24"/>
          <w:lang w:val="uk-UA"/>
        </w:rPr>
        <w:t>.</w:t>
      </w:r>
      <w:r w:rsidRPr="00B80243">
        <w:rPr>
          <w:bCs/>
          <w:sz w:val="24"/>
          <w:szCs w:val="24"/>
          <w:lang w:val="uk-UA"/>
        </w:rPr>
        <w:t xml:space="preserve"> </w:t>
      </w:r>
    </w:p>
    <w:p w:rsidR="001030B8" w:rsidRPr="00836164"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ІІ. </w:t>
      </w:r>
      <w:r w:rsidRPr="0032674C">
        <w:rPr>
          <w:rFonts w:ascii="Times New Roman" w:hAnsi="Times New Roman"/>
          <w:b/>
          <w:bCs/>
          <w:iCs/>
          <w:color w:val="000000"/>
          <w:sz w:val="24"/>
          <w:szCs w:val="24"/>
          <w:lang w:val="uk-UA" w:eastAsia="ru-RU"/>
        </w:rPr>
        <w:t>Порядок унесення змін та надання роз’яснень до тендерної документації</w:t>
      </w:r>
      <w:r w:rsidRPr="00836164">
        <w:rPr>
          <w:rFonts w:ascii="Times New Roman" w:hAnsi="Times New Roman"/>
          <w:b/>
          <w:bCs/>
          <w:iCs/>
          <w:color w:val="000000"/>
          <w:sz w:val="24"/>
          <w:szCs w:val="24"/>
          <w:lang w:eastAsia="ru-RU"/>
        </w:rPr>
        <w:t>.</w:t>
      </w:r>
    </w:p>
    <w:p w:rsidR="001030B8" w:rsidRPr="00836164" w:rsidRDefault="001030B8" w:rsidP="001030B8">
      <w:pPr>
        <w:pStyle w:val="31"/>
        <w:jc w:val="left"/>
        <w:rPr>
          <w:lang w:val="ru-RU"/>
        </w:rPr>
      </w:pPr>
      <w:r w:rsidRPr="00B80243">
        <w:t xml:space="preserve">1. </w:t>
      </w:r>
      <w:r w:rsidRPr="00836164">
        <w:rPr>
          <w:bCs w:val="0"/>
        </w:rPr>
        <w:t>Процедура надання роз’яснень щодо тендерної документації</w:t>
      </w:r>
      <w:r w:rsidRPr="00836164">
        <w:rPr>
          <w:bCs w:val="0"/>
          <w:lang w:val="ru-RU"/>
        </w:rPr>
        <w:t>.</w:t>
      </w:r>
    </w:p>
    <w:p w:rsidR="001030B8" w:rsidRPr="00CA5EA2" w:rsidRDefault="001030B8" w:rsidP="001030B8">
      <w:pPr>
        <w:pStyle w:val="11"/>
        <w:rPr>
          <w:lang w:val="ru-RU"/>
        </w:rPr>
      </w:pPr>
      <w:r w:rsidRPr="00CA5EA2">
        <w:t>2. Внесення змін до тендерної документації</w:t>
      </w:r>
      <w:r w:rsidRPr="00CA5EA2">
        <w:rPr>
          <w:lang w:val="ru-RU"/>
        </w:rPr>
        <w:t>.</w:t>
      </w:r>
    </w:p>
    <w:p w:rsidR="001030B8" w:rsidRPr="00B80243" w:rsidRDefault="001030B8" w:rsidP="001030B8">
      <w:pPr>
        <w:pStyle w:val="2"/>
        <w:tabs>
          <w:tab w:val="right" w:leader="dot" w:pos="9639"/>
        </w:tabs>
        <w:rPr>
          <w:rFonts w:ascii="Times New Roman" w:hAnsi="Times New Roman"/>
          <w:b/>
          <w:sz w:val="24"/>
          <w:szCs w:val="24"/>
          <w:lang w:val="uk-UA"/>
        </w:rPr>
      </w:pPr>
    </w:p>
    <w:p w:rsidR="001030B8" w:rsidRPr="005F5668"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III. </w:t>
      </w:r>
      <w:r w:rsidRPr="00DA692B">
        <w:rPr>
          <w:rFonts w:ascii="Times New Roman" w:hAnsi="Times New Roman"/>
          <w:b/>
          <w:bCs/>
          <w:color w:val="000000"/>
          <w:kern w:val="36"/>
          <w:sz w:val="24"/>
          <w:szCs w:val="24"/>
          <w:lang w:val="uk-UA" w:eastAsia="ru-RU"/>
        </w:rPr>
        <w:t>Інструкція з підготовки тендерної пропозиції</w:t>
      </w:r>
      <w:r w:rsidRPr="005F5668">
        <w:rPr>
          <w:rFonts w:ascii="Times New Roman" w:hAnsi="Times New Roman"/>
          <w:b/>
          <w:bCs/>
          <w:color w:val="000000"/>
          <w:kern w:val="36"/>
          <w:sz w:val="24"/>
          <w:szCs w:val="24"/>
          <w:lang w:eastAsia="ru-RU"/>
        </w:rPr>
        <w:t>.</w:t>
      </w:r>
    </w:p>
    <w:p w:rsidR="001030B8" w:rsidRDefault="001030B8" w:rsidP="001030B8">
      <w:pPr>
        <w:pStyle w:val="31"/>
        <w:jc w:val="left"/>
        <w:rPr>
          <w:bCs w:val="0"/>
          <w:color w:val="000000"/>
        </w:rPr>
      </w:pPr>
      <w:r>
        <w:t xml:space="preserve">1. </w:t>
      </w:r>
      <w:r w:rsidRPr="00016604">
        <w:rPr>
          <w:bCs w:val="0"/>
          <w:color w:val="000000"/>
        </w:rPr>
        <w:t>Зміст і спосіб подання тендерної пропозиції.</w:t>
      </w:r>
    </w:p>
    <w:p w:rsidR="001030B8" w:rsidRDefault="001030B8" w:rsidP="001030B8">
      <w:pPr>
        <w:rPr>
          <w:bCs/>
          <w:color w:val="000000"/>
          <w:sz w:val="24"/>
          <w:szCs w:val="24"/>
          <w:lang w:val="uk-UA"/>
        </w:rPr>
      </w:pPr>
      <w:r w:rsidRPr="00016604">
        <w:rPr>
          <w:sz w:val="24"/>
          <w:szCs w:val="24"/>
          <w:lang w:val="uk-UA"/>
        </w:rPr>
        <w:t xml:space="preserve">2. </w:t>
      </w:r>
      <w:r w:rsidRPr="00461BF4">
        <w:rPr>
          <w:bCs/>
          <w:color w:val="000000"/>
          <w:sz w:val="24"/>
          <w:szCs w:val="24"/>
          <w:lang w:val="uk-UA"/>
        </w:rPr>
        <w:t>Забезпечення тендерної пропозиції.</w:t>
      </w:r>
    </w:p>
    <w:p w:rsidR="001030B8" w:rsidRPr="00461BF4" w:rsidRDefault="001030B8" w:rsidP="001030B8">
      <w:pPr>
        <w:rPr>
          <w:sz w:val="24"/>
          <w:szCs w:val="24"/>
          <w:lang w:val="uk-UA"/>
        </w:rPr>
      </w:pPr>
      <w:r>
        <w:rPr>
          <w:bCs/>
          <w:color w:val="000000"/>
          <w:sz w:val="24"/>
          <w:szCs w:val="24"/>
          <w:lang w:val="uk-UA"/>
        </w:rPr>
        <w:t>3</w:t>
      </w:r>
      <w:r w:rsidRPr="00461BF4">
        <w:rPr>
          <w:bCs/>
          <w:color w:val="000000"/>
          <w:sz w:val="24"/>
          <w:szCs w:val="24"/>
          <w:lang w:val="uk-UA"/>
        </w:rPr>
        <w:t>. Умови повернення чи неповернення забезпечення тендерної пропозиції.</w:t>
      </w:r>
    </w:p>
    <w:p w:rsidR="001030B8" w:rsidRDefault="001030B8" w:rsidP="001030B8">
      <w:pPr>
        <w:pStyle w:val="2"/>
        <w:tabs>
          <w:tab w:val="right" w:leader="dot" w:pos="9639"/>
        </w:tabs>
        <w:rPr>
          <w:rFonts w:ascii="Times New Roman" w:hAnsi="Times New Roman"/>
          <w:bCs/>
          <w:color w:val="000000"/>
          <w:sz w:val="24"/>
          <w:szCs w:val="24"/>
          <w:lang w:val="uk-UA" w:eastAsia="ru-RU"/>
        </w:rPr>
      </w:pPr>
      <w:r w:rsidRPr="00461BF4">
        <w:rPr>
          <w:rFonts w:ascii="Times New Roman" w:hAnsi="Times New Roman"/>
          <w:sz w:val="24"/>
          <w:szCs w:val="24"/>
          <w:lang w:val="uk-UA"/>
        </w:rPr>
        <w:t xml:space="preserve">4. </w:t>
      </w:r>
      <w:r w:rsidRPr="00461BF4">
        <w:rPr>
          <w:rFonts w:ascii="Times New Roman" w:hAnsi="Times New Roman"/>
          <w:bCs/>
          <w:color w:val="000000"/>
          <w:sz w:val="24"/>
          <w:szCs w:val="24"/>
          <w:lang w:val="uk-UA" w:eastAsia="ru-RU"/>
        </w:rPr>
        <w:t>Строк, протягом якого тендерні пропозиції є дійсними.</w:t>
      </w:r>
    </w:p>
    <w:p w:rsidR="001030B8" w:rsidRDefault="001030B8" w:rsidP="001030B8">
      <w:pPr>
        <w:tabs>
          <w:tab w:val="left" w:pos="142"/>
        </w:tabs>
        <w:rPr>
          <w:sz w:val="24"/>
          <w:szCs w:val="24"/>
          <w:lang w:val="uk-UA"/>
        </w:rPr>
      </w:pPr>
      <w:r w:rsidRPr="00461BF4">
        <w:rPr>
          <w:sz w:val="24"/>
          <w:szCs w:val="24"/>
          <w:lang w:val="uk-UA"/>
        </w:rPr>
        <w:t xml:space="preserve">5. </w:t>
      </w:r>
      <w:r w:rsidRPr="00461BF4">
        <w:rPr>
          <w:bCs/>
          <w:color w:val="000000"/>
          <w:sz w:val="24"/>
          <w:szCs w:val="24"/>
          <w:lang w:val="uk-UA"/>
        </w:rPr>
        <w:t xml:space="preserve">Кваліфікаційні критерії до учасників та вимоги, установлені статтею 17 Закону України </w:t>
      </w:r>
      <w:r w:rsidRPr="00461BF4">
        <w:rPr>
          <w:sz w:val="24"/>
          <w:szCs w:val="24"/>
        </w:rPr>
        <w:t>«Про публічні закупівлі»</w:t>
      </w:r>
      <w:r w:rsidRPr="00461BF4">
        <w:rPr>
          <w:sz w:val="24"/>
          <w:szCs w:val="24"/>
          <w:lang w:val="uk-UA"/>
        </w:rPr>
        <w:t>.</w:t>
      </w:r>
    </w:p>
    <w:p w:rsidR="001030B8" w:rsidRPr="0031653C" w:rsidRDefault="001030B8" w:rsidP="001030B8">
      <w:pPr>
        <w:tabs>
          <w:tab w:val="left" w:pos="142"/>
        </w:tabs>
        <w:rPr>
          <w:bCs/>
          <w:color w:val="000000"/>
          <w:sz w:val="24"/>
          <w:szCs w:val="24"/>
          <w:lang w:val="uk-UA"/>
        </w:rPr>
      </w:pPr>
      <w:r>
        <w:rPr>
          <w:sz w:val="24"/>
          <w:szCs w:val="24"/>
          <w:lang w:val="uk-UA"/>
        </w:rPr>
        <w:t xml:space="preserve">6. </w:t>
      </w:r>
      <w:r w:rsidRPr="0031653C">
        <w:rPr>
          <w:bCs/>
          <w:color w:val="000000"/>
          <w:sz w:val="24"/>
          <w:szCs w:val="24"/>
          <w:lang w:val="uk-UA"/>
        </w:rPr>
        <w:t>Інформація про технічні, якісні та кількісні характеристики предмета закупівлі.</w:t>
      </w:r>
    </w:p>
    <w:p w:rsidR="001030B8" w:rsidRPr="0031653C" w:rsidRDefault="001030B8" w:rsidP="001030B8">
      <w:pPr>
        <w:tabs>
          <w:tab w:val="left" w:pos="142"/>
        </w:tabs>
        <w:rPr>
          <w:bCs/>
          <w:color w:val="000000"/>
          <w:sz w:val="24"/>
          <w:szCs w:val="24"/>
          <w:lang w:val="uk-UA"/>
        </w:rPr>
      </w:pPr>
      <w:r w:rsidRPr="0031653C">
        <w:rPr>
          <w:bCs/>
          <w:color w:val="000000"/>
          <w:sz w:val="24"/>
          <w:szCs w:val="24"/>
          <w:lang w:val="uk-UA"/>
        </w:rPr>
        <w:t>7. Інформація про субпідрядника /співвиконавця (у випадку закупівлі робіт чи послуг).</w:t>
      </w:r>
    </w:p>
    <w:p w:rsidR="001030B8" w:rsidRPr="0031653C" w:rsidRDefault="001030B8" w:rsidP="001030B8">
      <w:pPr>
        <w:tabs>
          <w:tab w:val="left" w:pos="142"/>
        </w:tabs>
        <w:rPr>
          <w:sz w:val="24"/>
          <w:szCs w:val="24"/>
          <w:lang w:val="uk-UA"/>
        </w:rPr>
      </w:pPr>
      <w:r w:rsidRPr="0031653C">
        <w:rPr>
          <w:bCs/>
          <w:color w:val="000000"/>
          <w:sz w:val="24"/>
          <w:szCs w:val="24"/>
          <w:lang w:val="uk-UA"/>
        </w:rPr>
        <w:t>8. Унесення змін або відкликання тендерної пропозиції учасником.</w:t>
      </w:r>
    </w:p>
    <w:p w:rsidR="001030B8" w:rsidRPr="002C51CA" w:rsidRDefault="001030B8" w:rsidP="001030B8">
      <w:pPr>
        <w:pStyle w:val="2"/>
        <w:tabs>
          <w:tab w:val="right" w:leader="dot" w:pos="9639"/>
        </w:tabs>
        <w:rPr>
          <w:rFonts w:ascii="Times New Roman" w:hAnsi="Times New Roman"/>
          <w:sz w:val="24"/>
          <w:szCs w:val="24"/>
        </w:rPr>
      </w:pPr>
      <w:r w:rsidRPr="00B80243">
        <w:rPr>
          <w:rFonts w:ascii="Times New Roman" w:hAnsi="Times New Roman"/>
          <w:b/>
          <w:sz w:val="24"/>
          <w:szCs w:val="24"/>
          <w:lang w:val="uk-UA"/>
        </w:rPr>
        <w:t xml:space="preserve">IV. </w:t>
      </w:r>
      <w:r w:rsidRPr="002C51CA">
        <w:rPr>
          <w:rFonts w:ascii="Times New Roman" w:hAnsi="Times New Roman"/>
          <w:b/>
          <w:bCs/>
          <w:iCs/>
          <w:color w:val="000000"/>
          <w:sz w:val="24"/>
          <w:szCs w:val="24"/>
          <w:lang w:val="uk-UA" w:eastAsia="ru-RU"/>
        </w:rPr>
        <w:t>Подання та розкриття тендерної пропозиції</w:t>
      </w:r>
      <w:r w:rsidRPr="002C51CA">
        <w:rPr>
          <w:rFonts w:ascii="Times New Roman" w:hAnsi="Times New Roman"/>
          <w:b/>
          <w:bCs/>
          <w:iCs/>
          <w:color w:val="000000"/>
          <w:sz w:val="24"/>
          <w:szCs w:val="24"/>
          <w:lang w:eastAsia="ru-RU"/>
        </w:rPr>
        <w:t>.</w:t>
      </w:r>
    </w:p>
    <w:p w:rsidR="001030B8" w:rsidRPr="002C51CA" w:rsidRDefault="001030B8" w:rsidP="001030B8">
      <w:pPr>
        <w:pStyle w:val="31"/>
        <w:jc w:val="left"/>
        <w:rPr>
          <w:lang w:val="ru-RU"/>
        </w:rPr>
      </w:pPr>
      <w:r w:rsidRPr="00B80243">
        <w:t xml:space="preserve">1. </w:t>
      </w:r>
      <w:r w:rsidRPr="002C51CA">
        <w:rPr>
          <w:bCs w:val="0"/>
          <w:color w:val="000000"/>
        </w:rPr>
        <w:t>Кінцевий строк подання тендерної пропозиції</w:t>
      </w:r>
      <w:r w:rsidRPr="002C51CA">
        <w:rPr>
          <w:bCs w:val="0"/>
          <w:color w:val="000000"/>
          <w:lang w:val="ru-RU"/>
        </w:rPr>
        <w:t>.</w:t>
      </w:r>
    </w:p>
    <w:p w:rsidR="001030B8" w:rsidRPr="002C51CA" w:rsidRDefault="001030B8" w:rsidP="001030B8">
      <w:pPr>
        <w:widowControl w:val="0"/>
        <w:tabs>
          <w:tab w:val="right" w:leader="dot" w:pos="9639"/>
        </w:tabs>
        <w:autoSpaceDE w:val="0"/>
        <w:autoSpaceDN w:val="0"/>
        <w:adjustRightInd w:val="0"/>
        <w:ind w:left="360" w:hanging="360"/>
        <w:rPr>
          <w:sz w:val="24"/>
          <w:szCs w:val="24"/>
        </w:rPr>
      </w:pPr>
      <w:r w:rsidRPr="002C51CA">
        <w:rPr>
          <w:sz w:val="24"/>
          <w:szCs w:val="24"/>
          <w:lang w:val="uk-UA"/>
        </w:rPr>
        <w:t xml:space="preserve">2. </w:t>
      </w:r>
      <w:r w:rsidRPr="002C51CA">
        <w:rPr>
          <w:bCs/>
          <w:color w:val="000000"/>
          <w:sz w:val="24"/>
          <w:szCs w:val="24"/>
          <w:lang w:val="uk-UA"/>
        </w:rPr>
        <w:t>Дата та час розкриття тендерної пропозиції</w:t>
      </w:r>
      <w:r w:rsidRPr="002C51CA">
        <w:rPr>
          <w:bCs/>
          <w:color w:val="000000"/>
          <w:sz w:val="24"/>
          <w:szCs w:val="24"/>
        </w:rPr>
        <w:t>.</w:t>
      </w:r>
    </w:p>
    <w:p w:rsidR="001030B8" w:rsidRPr="002C51CA" w:rsidRDefault="001030B8" w:rsidP="001030B8">
      <w:pPr>
        <w:pStyle w:val="31"/>
        <w:jc w:val="left"/>
      </w:pPr>
    </w:p>
    <w:p w:rsidR="001030B8" w:rsidRPr="00F13DC0" w:rsidRDefault="001030B8" w:rsidP="001030B8">
      <w:pPr>
        <w:pStyle w:val="31"/>
        <w:jc w:val="left"/>
        <w:rPr>
          <w:b/>
        </w:rPr>
      </w:pPr>
      <w:r w:rsidRPr="00B80243">
        <w:rPr>
          <w:b/>
        </w:rPr>
        <w:t>V.</w:t>
      </w:r>
      <w:r>
        <w:rPr>
          <w:b/>
        </w:rPr>
        <w:t xml:space="preserve"> </w:t>
      </w:r>
      <w:r w:rsidRPr="00DA692B">
        <w:rPr>
          <w:b/>
          <w:bCs w:val="0"/>
          <w:color w:val="000000"/>
          <w:kern w:val="36"/>
        </w:rPr>
        <w:t>Оцінка тендерної пропозиції</w:t>
      </w:r>
      <w:r>
        <w:rPr>
          <w:b/>
          <w:bCs w:val="0"/>
          <w:color w:val="000000"/>
          <w:kern w:val="36"/>
        </w:rPr>
        <w:t>.</w:t>
      </w:r>
    </w:p>
    <w:p w:rsidR="001030B8" w:rsidRPr="00F13DC0" w:rsidRDefault="001030B8" w:rsidP="001030B8">
      <w:pPr>
        <w:pStyle w:val="11"/>
      </w:pPr>
      <w:r>
        <w:t xml:space="preserve">1. </w:t>
      </w:r>
      <w:r w:rsidRPr="00F13DC0">
        <w:t>Перелік критеріїв та методика оцінки тендерної пропозиції із зазначенням питомої ваги критерію.</w:t>
      </w:r>
    </w:p>
    <w:p w:rsidR="001030B8" w:rsidRPr="00B80243" w:rsidRDefault="001030B8" w:rsidP="001030B8">
      <w:pPr>
        <w:pStyle w:val="11"/>
      </w:pPr>
      <w:r w:rsidRPr="00B80243">
        <w:t>2</w:t>
      </w:r>
      <w:r>
        <w:t xml:space="preserve">. </w:t>
      </w:r>
      <w:r w:rsidRPr="00F13DC0">
        <w:t>Інша інформація.</w:t>
      </w:r>
    </w:p>
    <w:p w:rsidR="001030B8" w:rsidRPr="00F13DC0" w:rsidRDefault="001030B8" w:rsidP="001030B8">
      <w:pPr>
        <w:pStyle w:val="11"/>
      </w:pPr>
      <w:r>
        <w:t xml:space="preserve">3. </w:t>
      </w:r>
      <w:r w:rsidRPr="00F13DC0">
        <w:t>Відхилення тендерних пропозицій.</w:t>
      </w:r>
    </w:p>
    <w:p w:rsidR="001030B8" w:rsidRDefault="001030B8" w:rsidP="001030B8">
      <w:pPr>
        <w:pStyle w:val="11"/>
      </w:pPr>
    </w:p>
    <w:p w:rsidR="001030B8" w:rsidRDefault="001030B8" w:rsidP="001030B8">
      <w:pPr>
        <w:rPr>
          <w:b/>
          <w:bCs/>
          <w:iCs/>
          <w:color w:val="000000"/>
          <w:sz w:val="24"/>
          <w:szCs w:val="24"/>
          <w:lang w:val="uk-UA"/>
        </w:rPr>
      </w:pPr>
      <w:r w:rsidRPr="00F13DC0">
        <w:rPr>
          <w:b/>
          <w:sz w:val="24"/>
          <w:szCs w:val="24"/>
          <w:lang w:val="en-US"/>
        </w:rPr>
        <w:t>VI</w:t>
      </w:r>
      <w:r w:rsidRPr="00594F75">
        <w:rPr>
          <w:b/>
          <w:sz w:val="24"/>
          <w:szCs w:val="24"/>
        </w:rPr>
        <w:t>.</w:t>
      </w:r>
      <w:r>
        <w:rPr>
          <w:b/>
          <w:sz w:val="24"/>
          <w:szCs w:val="24"/>
          <w:lang w:val="uk-UA"/>
        </w:rPr>
        <w:t xml:space="preserve"> </w:t>
      </w:r>
      <w:r w:rsidRPr="00594F75">
        <w:rPr>
          <w:b/>
          <w:bCs/>
          <w:iCs/>
          <w:color w:val="000000"/>
          <w:sz w:val="24"/>
          <w:szCs w:val="24"/>
          <w:lang w:val="uk-UA"/>
        </w:rPr>
        <w:t>Результати торгів та укладання договору про закупівлю.</w:t>
      </w:r>
    </w:p>
    <w:p w:rsidR="001030B8" w:rsidRDefault="001030B8" w:rsidP="001030B8">
      <w:pPr>
        <w:rPr>
          <w:bCs/>
          <w:sz w:val="24"/>
          <w:szCs w:val="24"/>
          <w:lang w:val="uk-UA"/>
        </w:rPr>
      </w:pPr>
      <w:r>
        <w:rPr>
          <w:bCs/>
          <w:sz w:val="24"/>
          <w:szCs w:val="24"/>
          <w:lang w:val="uk-UA"/>
        </w:rPr>
        <w:t xml:space="preserve">1. </w:t>
      </w:r>
      <w:r w:rsidRPr="00594F75">
        <w:rPr>
          <w:bCs/>
          <w:sz w:val="24"/>
          <w:szCs w:val="24"/>
          <w:lang w:val="uk-UA"/>
        </w:rPr>
        <w:t>Відміна тендеру чи визнання тендеру таким, що не відбувся.</w:t>
      </w:r>
    </w:p>
    <w:p w:rsidR="001030B8" w:rsidRPr="00594F75" w:rsidRDefault="001030B8" w:rsidP="001030B8">
      <w:pPr>
        <w:rPr>
          <w:sz w:val="24"/>
          <w:szCs w:val="24"/>
          <w:lang w:val="uk-UA"/>
        </w:rPr>
      </w:pPr>
      <w:r>
        <w:rPr>
          <w:bCs/>
          <w:color w:val="000000"/>
          <w:sz w:val="24"/>
          <w:szCs w:val="24"/>
          <w:lang w:val="uk-UA"/>
        </w:rPr>
        <w:t xml:space="preserve">2. </w:t>
      </w:r>
      <w:r w:rsidRPr="00594F75">
        <w:rPr>
          <w:bCs/>
          <w:color w:val="000000"/>
          <w:sz w:val="24"/>
          <w:szCs w:val="24"/>
          <w:lang w:val="uk-UA"/>
        </w:rPr>
        <w:t>Строк укладання договору.</w:t>
      </w:r>
    </w:p>
    <w:p w:rsidR="001030B8" w:rsidRPr="00594F75" w:rsidRDefault="001030B8" w:rsidP="001030B8">
      <w:pPr>
        <w:rPr>
          <w:sz w:val="24"/>
          <w:szCs w:val="24"/>
          <w:lang w:val="uk-UA"/>
        </w:rPr>
      </w:pPr>
      <w:r>
        <w:rPr>
          <w:bCs/>
          <w:color w:val="000000"/>
          <w:sz w:val="24"/>
          <w:szCs w:val="24"/>
          <w:lang w:val="uk-UA"/>
        </w:rPr>
        <w:t xml:space="preserve">3. </w:t>
      </w:r>
      <w:r w:rsidRPr="00594F75">
        <w:rPr>
          <w:bCs/>
          <w:color w:val="000000"/>
          <w:sz w:val="24"/>
          <w:szCs w:val="24"/>
          <w:lang w:val="uk-UA"/>
        </w:rPr>
        <w:t>Проект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4. </w:t>
      </w:r>
      <w:r w:rsidRPr="00594F75">
        <w:rPr>
          <w:bCs/>
          <w:color w:val="000000"/>
          <w:sz w:val="24"/>
          <w:szCs w:val="24"/>
          <w:lang w:val="uk-UA"/>
        </w:rPr>
        <w:t>Істотні умови, що обов’язково включаються до договору про закупівлю.</w:t>
      </w:r>
    </w:p>
    <w:p w:rsidR="001030B8" w:rsidRDefault="001030B8" w:rsidP="001030B8">
      <w:pPr>
        <w:rPr>
          <w:bCs/>
          <w:color w:val="000000"/>
          <w:sz w:val="24"/>
          <w:szCs w:val="24"/>
          <w:lang w:val="uk-UA"/>
        </w:rPr>
      </w:pPr>
      <w:r>
        <w:rPr>
          <w:bCs/>
          <w:color w:val="000000"/>
          <w:sz w:val="24"/>
          <w:szCs w:val="24"/>
          <w:lang w:val="uk-UA"/>
        </w:rPr>
        <w:t xml:space="preserve">5. </w:t>
      </w:r>
      <w:r w:rsidRPr="008B18BC">
        <w:rPr>
          <w:bCs/>
          <w:color w:val="000000"/>
          <w:sz w:val="24"/>
          <w:szCs w:val="24"/>
          <w:lang w:val="uk-UA"/>
        </w:rPr>
        <w:t>Дії замовника при відмові переможця торгів підписати договір про закупівлю.</w:t>
      </w:r>
    </w:p>
    <w:p w:rsidR="001030B8" w:rsidRPr="008B18BC" w:rsidRDefault="001030B8" w:rsidP="001030B8">
      <w:pPr>
        <w:rPr>
          <w:bCs/>
          <w:color w:val="000000"/>
          <w:sz w:val="24"/>
          <w:szCs w:val="24"/>
          <w:lang w:val="uk-UA"/>
        </w:rPr>
      </w:pPr>
      <w:r>
        <w:rPr>
          <w:bCs/>
          <w:color w:val="000000"/>
          <w:sz w:val="24"/>
          <w:szCs w:val="24"/>
          <w:lang w:val="uk-UA"/>
        </w:rPr>
        <w:t xml:space="preserve">6. </w:t>
      </w:r>
      <w:r w:rsidRPr="008B18BC">
        <w:rPr>
          <w:bCs/>
          <w:color w:val="000000"/>
          <w:sz w:val="24"/>
          <w:szCs w:val="24"/>
          <w:lang w:val="uk-UA"/>
        </w:rPr>
        <w:t>Забезпечення виконання договору про закупівлю.</w:t>
      </w:r>
    </w:p>
    <w:p w:rsidR="001030B8" w:rsidRPr="00F13DC0" w:rsidRDefault="001030B8" w:rsidP="001030B8">
      <w:pPr>
        <w:pStyle w:val="11"/>
      </w:pPr>
    </w:p>
    <w:p w:rsidR="001030B8" w:rsidRPr="00517D8D" w:rsidRDefault="001030B8" w:rsidP="001030B8">
      <w:pPr>
        <w:rPr>
          <w:b/>
          <w:lang w:val="uk-UA"/>
        </w:rPr>
      </w:pPr>
      <w:r w:rsidRPr="00517D8D">
        <w:rPr>
          <w:b/>
          <w:lang w:val="uk-UA"/>
        </w:rPr>
        <w:t xml:space="preserve">Додаток  №1.  </w:t>
      </w:r>
      <w:r w:rsidRPr="00517D8D">
        <w:rPr>
          <w:lang w:val="uk-UA"/>
        </w:rPr>
        <w:t>Форма тендерної цінової пропозиції.</w:t>
      </w:r>
    </w:p>
    <w:p w:rsidR="001030B8" w:rsidRPr="00517D8D" w:rsidRDefault="001030B8" w:rsidP="001030B8">
      <w:pPr>
        <w:pStyle w:val="11"/>
        <w:rPr>
          <w:sz w:val="20"/>
          <w:szCs w:val="20"/>
          <w:lang w:val="ru-RU"/>
        </w:rPr>
      </w:pPr>
      <w:r w:rsidRPr="00D84B6B">
        <w:rPr>
          <w:b/>
          <w:sz w:val="20"/>
          <w:szCs w:val="20"/>
        </w:rPr>
        <w:t>Додаток №2</w:t>
      </w:r>
      <w:r w:rsidRPr="00517D8D">
        <w:rPr>
          <w:b/>
          <w:sz w:val="20"/>
          <w:szCs w:val="20"/>
        </w:rPr>
        <w:t>.</w:t>
      </w:r>
      <w:r w:rsidRPr="00517D8D">
        <w:rPr>
          <w:sz w:val="20"/>
          <w:szCs w:val="20"/>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статтею 17 Закону України «Про публічні закупівлі».</w:t>
      </w:r>
    </w:p>
    <w:p w:rsidR="001030B8" w:rsidRPr="00517D8D" w:rsidRDefault="001030B8" w:rsidP="001030B8">
      <w:pPr>
        <w:pStyle w:val="11"/>
        <w:rPr>
          <w:sz w:val="20"/>
          <w:szCs w:val="20"/>
          <w:lang w:val="ru-RU"/>
        </w:rPr>
      </w:pPr>
      <w:r w:rsidRPr="00D84B6B">
        <w:rPr>
          <w:b/>
          <w:sz w:val="20"/>
          <w:szCs w:val="20"/>
        </w:rPr>
        <w:t xml:space="preserve">Додаток </w:t>
      </w:r>
      <w:r w:rsidRPr="00517D8D">
        <w:rPr>
          <w:b/>
          <w:sz w:val="20"/>
          <w:szCs w:val="20"/>
        </w:rPr>
        <w:t>№</w:t>
      </w:r>
      <w:r w:rsidRPr="00517D8D">
        <w:rPr>
          <w:b/>
          <w:sz w:val="20"/>
          <w:szCs w:val="20"/>
          <w:lang w:val="ru-RU"/>
        </w:rPr>
        <w:t>3</w:t>
      </w:r>
      <w:r w:rsidRPr="00517D8D">
        <w:rPr>
          <w:b/>
          <w:sz w:val="20"/>
          <w:szCs w:val="20"/>
        </w:rPr>
        <w:t>.</w:t>
      </w:r>
      <w:r w:rsidRPr="00517D8D">
        <w:rPr>
          <w:sz w:val="20"/>
          <w:szCs w:val="20"/>
        </w:rPr>
        <w:t xml:space="preserve"> Проект договору</w:t>
      </w:r>
      <w:r w:rsidRPr="00517D8D">
        <w:rPr>
          <w:sz w:val="20"/>
          <w:szCs w:val="20"/>
          <w:lang w:val="ru-RU"/>
        </w:rPr>
        <w:t xml:space="preserve"> </w:t>
      </w:r>
      <w:r w:rsidRPr="00517D8D">
        <w:rPr>
          <w:sz w:val="20"/>
          <w:szCs w:val="20"/>
        </w:rPr>
        <w:t>про закупівлю.</w:t>
      </w:r>
    </w:p>
    <w:p w:rsidR="001030B8" w:rsidRPr="00D84B6B" w:rsidRDefault="001030B8" w:rsidP="001030B8">
      <w:pPr>
        <w:pStyle w:val="a3"/>
        <w:rPr>
          <w:rFonts w:ascii="Times New Roman" w:hAnsi="Times New Roman"/>
          <w:b/>
          <w:sz w:val="20"/>
          <w:lang w:val="uk-UA" w:eastAsia="ru-RU"/>
        </w:rPr>
      </w:pPr>
      <w:r w:rsidRPr="00D84B6B">
        <w:rPr>
          <w:rFonts w:ascii="Times New Roman" w:hAnsi="Times New Roman"/>
          <w:b/>
          <w:sz w:val="20"/>
          <w:lang w:val="uk-UA" w:eastAsia="ru-RU"/>
        </w:rPr>
        <w:t xml:space="preserve">Додаток №4. </w:t>
      </w:r>
      <w:r w:rsidRPr="00D84B6B">
        <w:rPr>
          <w:rFonts w:ascii="Times New Roman" w:hAnsi="Times New Roman"/>
          <w:sz w:val="20"/>
          <w:lang w:val="uk-UA" w:eastAsia="ru-RU"/>
        </w:rPr>
        <w:t>Інформація про необхідні технічні, якісні та кількісні характеристики предмета закупівлі.</w:t>
      </w:r>
    </w:p>
    <w:p w:rsidR="00D84B6B" w:rsidRPr="00D84B6B" w:rsidRDefault="00D84B6B" w:rsidP="00D84B6B">
      <w:pPr>
        <w:pStyle w:val="3"/>
        <w:tabs>
          <w:tab w:val="left" w:pos="6860"/>
        </w:tabs>
        <w:spacing w:before="0"/>
        <w:rPr>
          <w:rFonts w:ascii="Times New Roman" w:eastAsia="Times New Roman" w:hAnsi="Times New Roman" w:cs="Times New Roman"/>
          <w:b w:val="0"/>
          <w:bCs w:val="0"/>
          <w:color w:val="auto"/>
          <w:sz w:val="20"/>
          <w:szCs w:val="20"/>
          <w:lang w:val="uk-UA"/>
        </w:rPr>
      </w:pPr>
      <w:r w:rsidRPr="00D84B6B">
        <w:rPr>
          <w:rFonts w:ascii="Times New Roman" w:eastAsia="Times New Roman" w:hAnsi="Times New Roman" w:cs="Times New Roman"/>
          <w:bCs w:val="0"/>
          <w:color w:val="auto"/>
          <w:sz w:val="20"/>
          <w:szCs w:val="20"/>
          <w:lang w:val="uk-UA"/>
        </w:rPr>
        <w:t>Додаток №5</w:t>
      </w:r>
      <w:r w:rsidRPr="00D84B6B">
        <w:rPr>
          <w:rFonts w:ascii="Times New Roman" w:eastAsia="Times New Roman" w:hAnsi="Times New Roman" w:cs="Times New Roman"/>
          <w:b w:val="0"/>
          <w:bCs w:val="0"/>
          <w:color w:val="auto"/>
          <w:sz w:val="20"/>
          <w:szCs w:val="20"/>
          <w:lang w:val="uk-UA"/>
        </w:rPr>
        <w:t xml:space="preserve">. </w:t>
      </w:r>
      <w:bookmarkStart w:id="0" w:name="_Hlk530121262"/>
      <w:r w:rsidRPr="00D84B6B">
        <w:rPr>
          <w:rFonts w:ascii="Times New Roman" w:eastAsia="Times New Roman" w:hAnsi="Times New Roman" w:cs="Times New Roman"/>
          <w:b w:val="0"/>
          <w:bCs w:val="0"/>
          <w:color w:val="auto"/>
          <w:sz w:val="20"/>
          <w:szCs w:val="20"/>
          <w:lang w:val="uk-UA"/>
        </w:rPr>
        <w:t xml:space="preserve">ПИСЬМОВА ЗГОДА УЧАСНИКА </w:t>
      </w:r>
      <w:bookmarkEnd w:id="0"/>
    </w:p>
    <w:p w:rsidR="00D84B6B" w:rsidRPr="00D84B6B" w:rsidRDefault="00D84B6B" w:rsidP="001030B8">
      <w:pPr>
        <w:rPr>
          <w:lang w:val="uk-UA"/>
        </w:rPr>
      </w:pPr>
      <w:r w:rsidRPr="00D84B6B">
        <w:rPr>
          <w:b/>
        </w:rPr>
        <w:t>Додаток</w:t>
      </w:r>
      <w:r>
        <w:rPr>
          <w:b/>
          <w:lang w:val="uk-UA"/>
        </w:rPr>
        <w:t xml:space="preserve"> №6 </w:t>
      </w:r>
      <w:r w:rsidRPr="00D84B6B">
        <w:rPr>
          <w:lang w:val="uk-UA"/>
        </w:rPr>
        <w:t>Лист-гарантія</w:t>
      </w:r>
    </w:p>
    <w:p w:rsidR="00517D8D" w:rsidRPr="00517D8D" w:rsidRDefault="00517D8D" w:rsidP="001030B8">
      <w:pPr>
        <w:rPr>
          <w:lang w:val="uk-UA"/>
        </w:rPr>
      </w:pPr>
    </w:p>
    <w:p w:rsidR="001030B8" w:rsidRPr="00043F7F" w:rsidRDefault="001030B8" w:rsidP="001030B8">
      <w:pPr>
        <w:rPr>
          <w:sz w:val="24"/>
          <w:szCs w:val="24"/>
          <w:lang w:val="uk-UA"/>
        </w:rPr>
      </w:pPr>
    </w:p>
    <w:p w:rsidR="001030B8" w:rsidRPr="00043F7F" w:rsidRDefault="001030B8" w:rsidP="001030B8">
      <w:pPr>
        <w:jc w:val="both"/>
        <w:rPr>
          <w:sz w:val="24"/>
          <w:szCs w:val="24"/>
          <w:lang w:val="uk-UA"/>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304"/>
        <w:gridCol w:w="6636"/>
      </w:tblGrid>
      <w:tr w:rsidR="001030B8" w:rsidRPr="003556C9" w:rsidTr="00F176D8">
        <w:trPr>
          <w:trHeight w:val="416"/>
          <w:jc w:val="center"/>
        </w:trPr>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w:t>
            </w:r>
          </w:p>
        </w:tc>
        <w:tc>
          <w:tcPr>
            <w:tcW w:w="9940" w:type="dxa"/>
            <w:gridSpan w:val="2"/>
            <w:shd w:val="clear" w:color="auto" w:fill="F2F2F2" w:themeFill="background1" w:themeFillShade="F2"/>
            <w:vAlign w:val="center"/>
          </w:tcPr>
          <w:p w:rsidR="001030B8" w:rsidRPr="003556C9" w:rsidRDefault="001030B8" w:rsidP="00273A0B">
            <w:pPr>
              <w:pStyle w:val="13"/>
              <w:jc w:val="center"/>
              <w:rPr>
                <w:rFonts w:ascii="Times New Roman" w:hAnsi="Times New Roman"/>
                <w:b/>
                <w:bCs/>
                <w:iCs/>
                <w:sz w:val="24"/>
                <w:szCs w:val="24"/>
                <w:lang w:val="uk-UA"/>
              </w:rPr>
            </w:pPr>
            <w:r w:rsidRPr="003556C9">
              <w:rPr>
                <w:rFonts w:ascii="Times New Roman" w:hAnsi="Times New Roman"/>
                <w:b/>
                <w:bCs/>
                <w:iCs/>
                <w:sz w:val="24"/>
                <w:szCs w:val="24"/>
                <w:lang w:val="uk-UA"/>
              </w:rPr>
              <w:t xml:space="preserve">Розділ </w:t>
            </w:r>
            <w:r w:rsidRPr="003556C9">
              <w:rPr>
                <w:rFonts w:ascii="Times New Roman" w:hAnsi="Times New Roman"/>
                <w:b/>
                <w:bCs/>
                <w:iCs/>
                <w:sz w:val="24"/>
                <w:szCs w:val="24"/>
                <w:lang w:val="en-US"/>
              </w:rPr>
              <w:t>I</w:t>
            </w:r>
            <w:r w:rsidRPr="003556C9">
              <w:rPr>
                <w:rFonts w:ascii="Times New Roman" w:hAnsi="Times New Roman"/>
                <w:b/>
                <w:bCs/>
                <w:iCs/>
                <w:sz w:val="24"/>
                <w:szCs w:val="24"/>
                <w:lang w:val="uk-UA"/>
              </w:rPr>
              <w:t>. Загальні положення</w:t>
            </w:r>
          </w:p>
        </w:tc>
      </w:tr>
      <w:tr w:rsidR="001030B8" w:rsidRPr="003556C9" w:rsidTr="00F176D8">
        <w:trPr>
          <w:trHeight w:val="411"/>
          <w:jc w:val="center"/>
        </w:trPr>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1</w:t>
            </w:r>
          </w:p>
        </w:tc>
        <w:tc>
          <w:tcPr>
            <w:tcW w:w="0" w:type="auto"/>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2</w:t>
            </w:r>
          </w:p>
        </w:tc>
        <w:tc>
          <w:tcPr>
            <w:tcW w:w="6636" w:type="dxa"/>
            <w:vAlign w:val="center"/>
          </w:tcPr>
          <w:p w:rsidR="001030B8" w:rsidRPr="003556C9" w:rsidRDefault="001030B8" w:rsidP="00273A0B">
            <w:pPr>
              <w:pStyle w:val="13"/>
              <w:jc w:val="center"/>
              <w:rPr>
                <w:rFonts w:ascii="Times New Roman" w:hAnsi="Times New Roman"/>
                <w:sz w:val="24"/>
                <w:szCs w:val="24"/>
                <w:lang w:val="uk-UA"/>
              </w:rPr>
            </w:pPr>
            <w:r w:rsidRPr="003556C9">
              <w:rPr>
                <w:rFonts w:ascii="Times New Roman" w:hAnsi="Times New Roman"/>
                <w:sz w:val="24"/>
                <w:szCs w:val="24"/>
                <w:lang w:val="uk-UA"/>
              </w:rPr>
              <w:t>3</w:t>
            </w:r>
          </w:p>
        </w:tc>
      </w:tr>
      <w:tr w:rsidR="001030B8" w:rsidRPr="003556C9" w:rsidTr="00F176D8">
        <w:trPr>
          <w:trHeight w:val="1119"/>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Терміни, які вживаються в тендерній документації</w:t>
            </w:r>
          </w:p>
        </w:tc>
        <w:tc>
          <w:tcPr>
            <w:tcW w:w="6636" w:type="dxa"/>
          </w:tcPr>
          <w:p w:rsidR="00851817" w:rsidRPr="003556C9" w:rsidRDefault="00851817" w:rsidP="00851817">
            <w:pPr>
              <w:jc w:val="both"/>
              <w:rPr>
                <w:sz w:val="24"/>
                <w:szCs w:val="24"/>
                <w:highlight w:val="cyan"/>
              </w:rPr>
            </w:pPr>
            <w:r w:rsidRPr="003556C9">
              <w:rPr>
                <w:sz w:val="24"/>
                <w:szCs w:val="24"/>
                <w:lang w:val="uk-UA"/>
              </w:rPr>
              <w:t>Тендерну д</w:t>
            </w:r>
            <w:r w:rsidRPr="003556C9">
              <w:rPr>
                <w:color w:val="000000"/>
                <w:sz w:val="24"/>
                <w:szCs w:val="24"/>
                <w:lang w:val="uk-UA"/>
              </w:rPr>
              <w:t xml:space="preserve">окументацію розроблено відповідно до вимог Закону України «Про публічні закупівлі» (далі </w:t>
            </w:r>
            <w:r w:rsidRPr="003556C9">
              <w:rPr>
                <w:sz w:val="24"/>
                <w:szCs w:val="24"/>
                <w:lang w:val="uk-UA"/>
              </w:rPr>
              <w:t>—</w:t>
            </w:r>
            <w:r w:rsidRPr="003556C9">
              <w:rPr>
                <w:color w:val="000000"/>
                <w:sz w:val="24"/>
                <w:szCs w:val="24"/>
                <w:lang w:val="uk-UA"/>
              </w:rPr>
              <w:t xml:space="preserve"> Закон)</w:t>
            </w:r>
            <w:r w:rsidRPr="003556C9">
              <w:rPr>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556C9">
              <w:rPr>
                <w:sz w:val="24"/>
                <w:szCs w:val="24"/>
              </w:rPr>
              <w:t>Кабміну від 12.10.2022 № 1178 (із змінами й доповненнями) (далі — Особливості).</w:t>
            </w:r>
          </w:p>
          <w:p w:rsidR="001030B8" w:rsidRPr="003556C9" w:rsidRDefault="00851817" w:rsidP="00851817">
            <w:pPr>
              <w:pStyle w:val="13"/>
              <w:jc w:val="both"/>
              <w:rPr>
                <w:rFonts w:ascii="Times New Roman" w:hAnsi="Times New Roman"/>
                <w:sz w:val="24"/>
                <w:szCs w:val="24"/>
                <w:lang w:val="uk-UA"/>
              </w:rPr>
            </w:pPr>
            <w:r w:rsidRPr="003556C9">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sidRPr="003556C9">
              <w:rPr>
                <w:rFonts w:ascii="Times New Roman" w:eastAsia="Times New Roman" w:hAnsi="Times New Roman"/>
                <w:sz w:val="24"/>
                <w:szCs w:val="24"/>
              </w:rPr>
              <w:t>Особливостях.</w:t>
            </w:r>
          </w:p>
        </w:tc>
      </w:tr>
      <w:tr w:rsidR="001030B8" w:rsidRPr="003556C9" w:rsidTr="00F176D8">
        <w:trPr>
          <w:trHeight w:val="543"/>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замовника торгів</w:t>
            </w:r>
          </w:p>
        </w:tc>
        <w:tc>
          <w:tcPr>
            <w:tcW w:w="6636" w:type="dxa"/>
          </w:tcPr>
          <w:p w:rsidR="001030B8" w:rsidRPr="003556C9" w:rsidRDefault="001030B8" w:rsidP="00273A0B">
            <w:pPr>
              <w:pStyle w:val="13"/>
              <w:jc w:val="both"/>
              <w:rPr>
                <w:rFonts w:ascii="Times New Roman" w:hAnsi="Times New Roman"/>
                <w:sz w:val="24"/>
                <w:szCs w:val="24"/>
                <w:lang w:val="uk-UA"/>
              </w:rPr>
            </w:pPr>
            <w:r w:rsidRPr="003556C9">
              <w:rPr>
                <w:rFonts w:ascii="Times New Roman" w:hAnsi="Times New Roman"/>
                <w:color w:val="000000"/>
                <w:sz w:val="24"/>
                <w:szCs w:val="24"/>
                <w:lang w:val="uk-UA"/>
              </w:rPr>
              <w:t> </w:t>
            </w:r>
          </w:p>
        </w:tc>
      </w:tr>
      <w:tr w:rsidR="001030B8" w:rsidRPr="004E3A3D" w:rsidTr="00F176D8">
        <w:trPr>
          <w:trHeight w:val="565"/>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2.1</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повне найменування</w:t>
            </w:r>
          </w:p>
        </w:tc>
        <w:tc>
          <w:tcPr>
            <w:tcW w:w="6636" w:type="dxa"/>
          </w:tcPr>
          <w:p w:rsidR="001030B8" w:rsidRPr="003556C9" w:rsidRDefault="001030B8" w:rsidP="00273A0B">
            <w:pPr>
              <w:pStyle w:val="13"/>
              <w:jc w:val="both"/>
              <w:rPr>
                <w:rFonts w:ascii="Times New Roman" w:hAnsi="Times New Roman"/>
                <w:i/>
                <w:sz w:val="24"/>
                <w:szCs w:val="24"/>
                <w:lang w:val="uk-UA"/>
              </w:rPr>
            </w:pPr>
            <w:r w:rsidRPr="003556C9">
              <w:rPr>
                <w:rFonts w:ascii="Times New Roman" w:hAnsi="Times New Roman"/>
                <w:sz w:val="24"/>
                <w:szCs w:val="24"/>
                <w:lang w:val="uk-UA"/>
              </w:rPr>
              <w:t>Комунальне підприємство «Вднжитлокомсервіс» Верхньодніпровської міської ради Дніпропетровської області»</w:t>
            </w:r>
          </w:p>
        </w:tc>
      </w:tr>
      <w:tr w:rsidR="001030B8" w:rsidRPr="003556C9" w:rsidTr="00F176D8">
        <w:trPr>
          <w:trHeight w:val="701"/>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2.2</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місцезнаходження</w:t>
            </w:r>
          </w:p>
        </w:tc>
        <w:tc>
          <w:tcPr>
            <w:tcW w:w="6636" w:type="dxa"/>
          </w:tcPr>
          <w:p w:rsidR="001030B8" w:rsidRPr="003556C9" w:rsidRDefault="001030B8" w:rsidP="00273A0B">
            <w:pPr>
              <w:pStyle w:val="13"/>
              <w:jc w:val="both"/>
              <w:rPr>
                <w:rFonts w:ascii="Times New Roman" w:hAnsi="Times New Roman"/>
                <w:sz w:val="24"/>
                <w:szCs w:val="24"/>
              </w:rPr>
            </w:pPr>
            <w:proofErr w:type="gramStart"/>
            <w:r w:rsidRPr="003556C9">
              <w:rPr>
                <w:rFonts w:ascii="Times New Roman" w:hAnsi="Times New Roman"/>
                <w:sz w:val="24"/>
                <w:szCs w:val="24"/>
              </w:rPr>
              <w:t>51600,Україна</w:t>
            </w:r>
            <w:proofErr w:type="gramEnd"/>
            <w:r w:rsidRPr="003556C9">
              <w:rPr>
                <w:rFonts w:ascii="Times New Roman" w:hAnsi="Times New Roman"/>
                <w:sz w:val="24"/>
                <w:szCs w:val="24"/>
              </w:rPr>
              <w:t xml:space="preserve">, </w:t>
            </w:r>
          </w:p>
          <w:p w:rsidR="001030B8" w:rsidRPr="003556C9" w:rsidRDefault="001030B8" w:rsidP="00273A0B">
            <w:pPr>
              <w:pStyle w:val="13"/>
              <w:jc w:val="both"/>
              <w:rPr>
                <w:rFonts w:ascii="Times New Roman" w:hAnsi="Times New Roman"/>
                <w:sz w:val="24"/>
                <w:szCs w:val="24"/>
              </w:rPr>
            </w:pPr>
            <w:r w:rsidRPr="003556C9">
              <w:rPr>
                <w:rFonts w:ascii="Times New Roman" w:hAnsi="Times New Roman"/>
                <w:sz w:val="24"/>
                <w:szCs w:val="24"/>
              </w:rPr>
              <w:t>м. Верхньодніпровськ, вул. Мостова, буд. 36</w:t>
            </w:r>
          </w:p>
        </w:tc>
      </w:tr>
      <w:tr w:rsidR="001030B8" w:rsidRPr="003556C9" w:rsidTr="00F176D8">
        <w:trPr>
          <w:trHeight w:val="824"/>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2.3</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sz w:val="24"/>
                <w:szCs w:val="24"/>
                <w:lang w:val="uk-UA"/>
              </w:rPr>
              <w:t>Посадова особа замовника, уповноважена здійснювати зв'язок з учасниками </w:t>
            </w:r>
          </w:p>
        </w:tc>
        <w:tc>
          <w:tcPr>
            <w:tcW w:w="6636" w:type="dxa"/>
          </w:tcPr>
          <w:p w:rsidR="001030B8" w:rsidRPr="003556C9" w:rsidRDefault="001030B8" w:rsidP="00273A0B">
            <w:pPr>
              <w:pStyle w:val="13"/>
              <w:jc w:val="both"/>
              <w:rPr>
                <w:rFonts w:ascii="Times New Roman" w:hAnsi="Times New Roman"/>
                <w:sz w:val="24"/>
                <w:szCs w:val="24"/>
              </w:rPr>
            </w:pPr>
            <w:r w:rsidRPr="003556C9">
              <w:rPr>
                <w:rFonts w:ascii="Times New Roman" w:hAnsi="Times New Roman"/>
                <w:sz w:val="24"/>
                <w:szCs w:val="24"/>
              </w:rPr>
              <w:t>юрист Латиш Наталія Олексіївна,</w:t>
            </w:r>
          </w:p>
          <w:p w:rsidR="001030B8" w:rsidRPr="003556C9" w:rsidRDefault="00025886" w:rsidP="00273A0B">
            <w:pPr>
              <w:pStyle w:val="13"/>
              <w:jc w:val="both"/>
              <w:rPr>
                <w:rFonts w:ascii="Times New Roman" w:hAnsi="Times New Roman"/>
                <w:bCs/>
                <w:color w:val="343840"/>
                <w:sz w:val="24"/>
                <w:szCs w:val="24"/>
                <w:shd w:val="clear" w:color="auto" w:fill="FFFFFF"/>
              </w:rPr>
            </w:pPr>
            <w:hyperlink r:id="rId5" w:history="1">
              <w:r w:rsidR="001030B8" w:rsidRPr="003556C9">
                <w:rPr>
                  <w:rFonts w:ascii="Times New Roman" w:hAnsi="Times New Roman"/>
                  <w:bCs/>
                  <w:sz w:val="24"/>
                  <w:szCs w:val="24"/>
                  <w:shd w:val="clear" w:color="auto" w:fill="FFFFFF"/>
                </w:rPr>
                <w:t>vdn-zhitlokomservis@ukr.net</w:t>
              </w:r>
            </w:hyperlink>
            <w:r w:rsidR="001030B8" w:rsidRPr="003556C9">
              <w:rPr>
                <w:rFonts w:ascii="Times New Roman" w:hAnsi="Times New Roman"/>
                <w:bCs/>
                <w:color w:val="343840"/>
                <w:sz w:val="24"/>
                <w:szCs w:val="24"/>
                <w:shd w:val="clear" w:color="auto" w:fill="FFFFFF"/>
              </w:rPr>
              <w:t xml:space="preserve">,  </w:t>
            </w:r>
          </w:p>
          <w:p w:rsidR="001030B8" w:rsidRPr="003556C9" w:rsidRDefault="001030B8" w:rsidP="00273A0B">
            <w:pPr>
              <w:pStyle w:val="13"/>
              <w:jc w:val="both"/>
              <w:rPr>
                <w:rFonts w:ascii="Times New Roman" w:hAnsi="Times New Roman"/>
                <w:sz w:val="24"/>
                <w:szCs w:val="24"/>
                <w:highlight w:val="yellow"/>
                <w:lang w:val="uk-UA"/>
              </w:rPr>
            </w:pPr>
            <w:r w:rsidRPr="003556C9">
              <w:rPr>
                <w:rFonts w:ascii="Times New Roman" w:hAnsi="Times New Roman"/>
                <w:bCs/>
                <w:color w:val="343840"/>
                <w:sz w:val="24"/>
                <w:szCs w:val="24"/>
                <w:shd w:val="clear" w:color="auto" w:fill="FFFFFF"/>
              </w:rPr>
              <w:t>тел. (096) 008-97-21</w:t>
            </w:r>
          </w:p>
        </w:tc>
      </w:tr>
      <w:tr w:rsidR="001030B8" w:rsidRPr="003556C9" w:rsidTr="00F176D8">
        <w:trPr>
          <w:trHeight w:val="270"/>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3</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Процедура закупівлі</w:t>
            </w:r>
          </w:p>
        </w:tc>
        <w:tc>
          <w:tcPr>
            <w:tcW w:w="6636" w:type="dxa"/>
          </w:tcPr>
          <w:p w:rsidR="001030B8" w:rsidRPr="003556C9" w:rsidRDefault="001030B8" w:rsidP="00273A0B">
            <w:pPr>
              <w:pStyle w:val="13"/>
              <w:jc w:val="both"/>
              <w:rPr>
                <w:rFonts w:ascii="Times New Roman" w:hAnsi="Times New Roman"/>
                <w:sz w:val="24"/>
                <w:szCs w:val="24"/>
                <w:lang w:val="uk-UA"/>
              </w:rPr>
            </w:pPr>
            <w:r w:rsidRPr="003556C9">
              <w:rPr>
                <w:rFonts w:ascii="Times New Roman" w:hAnsi="Times New Roman"/>
                <w:color w:val="000000"/>
                <w:sz w:val="24"/>
                <w:szCs w:val="24"/>
                <w:lang w:val="uk-UA"/>
              </w:rPr>
              <w:t>Відкриті торги з особливостями</w:t>
            </w:r>
          </w:p>
        </w:tc>
      </w:tr>
      <w:tr w:rsidR="001030B8" w:rsidRPr="003556C9" w:rsidTr="00F176D8">
        <w:trPr>
          <w:trHeight w:val="557"/>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4</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предмет закупівлі</w:t>
            </w:r>
          </w:p>
        </w:tc>
        <w:tc>
          <w:tcPr>
            <w:tcW w:w="6636" w:type="dxa"/>
          </w:tcPr>
          <w:p w:rsidR="001030B8" w:rsidRPr="003556C9" w:rsidRDefault="001030B8" w:rsidP="00273A0B">
            <w:pPr>
              <w:pStyle w:val="13"/>
              <w:jc w:val="both"/>
              <w:rPr>
                <w:rFonts w:ascii="Times New Roman" w:hAnsi="Times New Roman"/>
                <w:sz w:val="24"/>
                <w:szCs w:val="24"/>
                <w:lang w:val="uk-UA"/>
              </w:rPr>
            </w:pPr>
            <w:r w:rsidRPr="003556C9">
              <w:rPr>
                <w:rFonts w:ascii="Times New Roman" w:hAnsi="Times New Roman"/>
                <w:i/>
                <w:iCs/>
                <w:color w:val="000000"/>
                <w:sz w:val="24"/>
                <w:szCs w:val="24"/>
                <w:lang w:val="uk-UA"/>
              </w:rPr>
              <w:t> </w:t>
            </w:r>
          </w:p>
        </w:tc>
      </w:tr>
      <w:tr w:rsidR="001030B8" w:rsidRPr="000C367F" w:rsidTr="00F176D8">
        <w:trPr>
          <w:trHeight w:val="565"/>
          <w:jc w:val="center"/>
        </w:trPr>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4.1</w:t>
            </w:r>
          </w:p>
        </w:tc>
        <w:tc>
          <w:tcPr>
            <w:tcW w:w="0" w:type="auto"/>
          </w:tcPr>
          <w:p w:rsidR="001030B8" w:rsidRPr="003556C9" w:rsidRDefault="001030B8" w:rsidP="00273A0B">
            <w:pPr>
              <w:pStyle w:val="13"/>
              <w:rPr>
                <w:rFonts w:ascii="Times New Roman" w:hAnsi="Times New Roman"/>
                <w:sz w:val="24"/>
                <w:szCs w:val="24"/>
                <w:lang w:val="uk-UA"/>
              </w:rPr>
            </w:pPr>
            <w:r w:rsidRPr="003556C9">
              <w:rPr>
                <w:rFonts w:ascii="Times New Roman" w:hAnsi="Times New Roman"/>
                <w:color w:val="000000"/>
                <w:sz w:val="24"/>
                <w:szCs w:val="24"/>
                <w:lang w:val="uk-UA"/>
              </w:rPr>
              <w:t>назва предмета закупівлі</w:t>
            </w:r>
          </w:p>
        </w:tc>
        <w:tc>
          <w:tcPr>
            <w:tcW w:w="6636" w:type="dxa"/>
          </w:tcPr>
          <w:p w:rsidR="001030B8" w:rsidRPr="00F14989" w:rsidRDefault="00F14989" w:rsidP="00F14989">
            <w:pPr>
              <w:pStyle w:val="a9"/>
              <w:tabs>
                <w:tab w:val="left" w:pos="567"/>
              </w:tabs>
              <w:ind w:left="0"/>
              <w:jc w:val="both"/>
            </w:pPr>
            <w:bookmarkStart w:id="1" w:name="_GoBack"/>
            <w:r w:rsidRPr="00F14989">
              <w:t>Елементи благоустрою населених пунктів  (захисний навіс для бювету)</w:t>
            </w:r>
            <w:r w:rsidR="00665D11" w:rsidRPr="00F429CD">
              <w:t xml:space="preserve">, згідно національного класифікатора України </w:t>
            </w:r>
            <w:r w:rsidR="00665D11" w:rsidRPr="00F14989">
              <w:t xml:space="preserve">ДК 021:2015:44210000-5 -  Конструкції та їх частини </w:t>
            </w:r>
            <w:bookmarkEnd w:id="1"/>
          </w:p>
        </w:tc>
      </w:tr>
      <w:tr w:rsidR="00851817" w:rsidRPr="003556C9" w:rsidTr="00F176D8">
        <w:trPr>
          <w:trHeight w:val="1119"/>
          <w:jc w:val="center"/>
        </w:trPr>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color w:val="000000"/>
                <w:sz w:val="24"/>
                <w:szCs w:val="24"/>
                <w:lang w:val="uk-UA"/>
              </w:rPr>
              <w:t>4.2</w:t>
            </w:r>
          </w:p>
        </w:tc>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36" w:type="dxa"/>
          </w:tcPr>
          <w:p w:rsidR="00851817" w:rsidRPr="003556C9" w:rsidRDefault="00851817" w:rsidP="00851817">
            <w:pPr>
              <w:widowControl w:val="0"/>
              <w:ind w:right="120"/>
              <w:jc w:val="both"/>
              <w:rPr>
                <w:sz w:val="24"/>
                <w:szCs w:val="24"/>
              </w:rPr>
            </w:pPr>
            <w:r w:rsidRPr="00842674">
              <w:rPr>
                <w:color w:val="000000"/>
                <w:sz w:val="24"/>
                <w:szCs w:val="24"/>
                <w:lang w:val="uk-UA"/>
              </w:rPr>
              <w:t>Закупівля зді</w:t>
            </w:r>
            <w:r w:rsidRPr="003556C9">
              <w:rPr>
                <w:color w:val="000000"/>
                <w:sz w:val="24"/>
                <w:szCs w:val="24"/>
              </w:rPr>
              <w:t>йснюється щодо предмет</w:t>
            </w:r>
            <w:r w:rsidRPr="003556C9">
              <w:rPr>
                <w:sz w:val="24"/>
                <w:szCs w:val="24"/>
              </w:rPr>
              <w:t>а</w:t>
            </w:r>
            <w:r w:rsidRPr="003556C9">
              <w:rPr>
                <w:color w:val="000000"/>
                <w:sz w:val="24"/>
                <w:szCs w:val="24"/>
              </w:rPr>
              <w:t xml:space="preserve"> закупівлі в цілому.</w:t>
            </w:r>
          </w:p>
          <w:p w:rsidR="00851817" w:rsidRPr="003556C9" w:rsidRDefault="00851817" w:rsidP="00851817">
            <w:pPr>
              <w:widowControl w:val="0"/>
              <w:ind w:right="120"/>
              <w:jc w:val="both"/>
              <w:rPr>
                <w:i/>
                <w:color w:val="FF0000"/>
                <w:sz w:val="24"/>
                <w:szCs w:val="24"/>
                <w:highlight w:val="yellow"/>
              </w:rPr>
            </w:pPr>
          </w:p>
        </w:tc>
      </w:tr>
      <w:tr w:rsidR="00851817" w:rsidRPr="003556C9" w:rsidTr="00F176D8">
        <w:trPr>
          <w:trHeight w:val="844"/>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4.3</w:t>
            </w:r>
          </w:p>
        </w:tc>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sz w:val="24"/>
                <w:szCs w:val="24"/>
                <w:lang w:val="uk-UA"/>
              </w:rPr>
              <w:t>місце, кількість, обсяг поставки товарів</w:t>
            </w:r>
          </w:p>
        </w:tc>
        <w:tc>
          <w:tcPr>
            <w:tcW w:w="6636" w:type="dxa"/>
          </w:tcPr>
          <w:p w:rsidR="00952C1E" w:rsidRDefault="00952C1E" w:rsidP="00952C1E">
            <w:pPr>
              <w:pStyle w:val="13"/>
              <w:jc w:val="both"/>
              <w:rPr>
                <w:rFonts w:ascii="Times New Roman" w:hAnsi="Times New Roman"/>
                <w:lang w:val="uk-UA"/>
              </w:rPr>
            </w:pPr>
            <w:r>
              <w:rPr>
                <w:rFonts w:ascii="Times New Roman" w:hAnsi="Times New Roman"/>
                <w:lang w:val="uk-UA"/>
              </w:rPr>
              <w:t xml:space="preserve">Кількість, </w:t>
            </w:r>
            <w:r w:rsidR="001A1436">
              <w:rPr>
                <w:rFonts w:ascii="Times New Roman" w:hAnsi="Times New Roman"/>
                <w:lang w:val="uk-UA"/>
              </w:rPr>
              <w:t>1</w:t>
            </w:r>
            <w:r>
              <w:rPr>
                <w:rFonts w:ascii="Times New Roman" w:hAnsi="Times New Roman"/>
                <w:lang w:val="uk-UA"/>
              </w:rPr>
              <w:t xml:space="preserve"> шт.</w:t>
            </w:r>
          </w:p>
          <w:p w:rsidR="00952C1E" w:rsidRPr="00952C1E" w:rsidRDefault="0074007D" w:rsidP="001A1436">
            <w:pPr>
              <w:pStyle w:val="13"/>
              <w:jc w:val="both"/>
              <w:rPr>
                <w:rStyle w:val="mw-page-title-main"/>
                <w:rFonts w:ascii="Times New Roman" w:hAnsi="Times New Roman"/>
                <w:sz w:val="24"/>
                <w:szCs w:val="24"/>
                <w:lang w:val="uk-UA"/>
              </w:rPr>
            </w:pPr>
            <w:r>
              <w:rPr>
                <w:rFonts w:ascii="Times New Roman" w:hAnsi="Times New Roman"/>
                <w:lang w:val="uk-UA"/>
              </w:rPr>
              <w:t>Місце поставки</w:t>
            </w:r>
            <w:r w:rsidR="004572C3">
              <w:rPr>
                <w:rFonts w:ascii="Times New Roman" w:hAnsi="Times New Roman"/>
                <w:lang w:val="uk-UA"/>
              </w:rPr>
              <w:t>: 51600, Дніпропетровська область,  місто Верхньодніпровськ</w:t>
            </w:r>
            <w:r w:rsidR="004E3A3D">
              <w:rPr>
                <w:rFonts w:ascii="Times New Roman" w:hAnsi="Times New Roman"/>
                <w:lang w:val="uk-UA"/>
              </w:rPr>
              <w:t xml:space="preserve"> по проспекту Шевченка в районі будівлі №5</w:t>
            </w:r>
          </w:p>
          <w:p w:rsidR="00851817" w:rsidRPr="003556C9" w:rsidRDefault="00851817" w:rsidP="00A17026">
            <w:pPr>
              <w:pStyle w:val="13"/>
              <w:jc w:val="both"/>
              <w:rPr>
                <w:rFonts w:ascii="Times New Roman" w:hAnsi="Times New Roman"/>
                <w:sz w:val="24"/>
                <w:szCs w:val="24"/>
              </w:rPr>
            </w:pPr>
            <w:r w:rsidRPr="00F176D8">
              <w:rPr>
                <w:rFonts w:ascii="Times New Roman" w:hAnsi="Times New Roman"/>
                <w:sz w:val="24"/>
                <w:szCs w:val="24"/>
                <w:lang w:val="uk-UA"/>
              </w:rPr>
              <w:t xml:space="preserve">Обсяг, кількість: відповідно </w:t>
            </w:r>
            <w:r w:rsidRPr="00F176D8">
              <w:rPr>
                <w:rFonts w:ascii="Times New Roman" w:hAnsi="Times New Roman"/>
                <w:color w:val="auto"/>
                <w:sz w:val="24"/>
                <w:szCs w:val="24"/>
                <w:lang w:val="uk-UA"/>
              </w:rPr>
              <w:t>до</w:t>
            </w:r>
            <w:r w:rsidRPr="003556C9">
              <w:rPr>
                <w:rFonts w:ascii="Times New Roman" w:hAnsi="Times New Roman"/>
                <w:color w:val="auto"/>
                <w:sz w:val="24"/>
                <w:szCs w:val="24"/>
                <w:lang w:val="uk-UA"/>
              </w:rPr>
              <w:t xml:space="preserve"> </w:t>
            </w:r>
            <w:r w:rsidRPr="003556C9">
              <w:rPr>
                <w:rFonts w:ascii="Times New Roman" w:eastAsia="Times New Roman" w:hAnsi="Times New Roman"/>
                <w:sz w:val="24"/>
                <w:szCs w:val="24"/>
              </w:rPr>
              <w:t>технічних вимог</w:t>
            </w:r>
            <w:r w:rsidRPr="003556C9">
              <w:rPr>
                <w:rFonts w:ascii="Times New Roman" w:hAnsi="Times New Roman"/>
                <w:color w:val="auto"/>
                <w:sz w:val="24"/>
                <w:szCs w:val="24"/>
              </w:rPr>
              <w:t xml:space="preserve"> Додатку №</w:t>
            </w:r>
            <w:r w:rsidRPr="003556C9">
              <w:rPr>
                <w:rFonts w:ascii="Times New Roman" w:hAnsi="Times New Roman"/>
                <w:color w:val="auto"/>
                <w:sz w:val="24"/>
                <w:szCs w:val="24"/>
                <w:lang w:val="uk-UA"/>
              </w:rPr>
              <w:t>4</w:t>
            </w:r>
            <w:r w:rsidRPr="003556C9">
              <w:rPr>
                <w:rFonts w:ascii="Times New Roman" w:hAnsi="Times New Roman"/>
                <w:color w:val="auto"/>
                <w:sz w:val="24"/>
                <w:szCs w:val="24"/>
              </w:rPr>
              <w:t>.</w:t>
            </w:r>
          </w:p>
        </w:tc>
      </w:tr>
      <w:tr w:rsidR="00851817" w:rsidRPr="003556C9" w:rsidTr="00F176D8">
        <w:trPr>
          <w:trHeight w:val="1119"/>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4.4</w:t>
            </w:r>
          </w:p>
        </w:tc>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sz w:val="24"/>
                <w:szCs w:val="24"/>
                <w:lang w:val="uk-UA"/>
              </w:rPr>
              <w:t>строк поставки товарів</w:t>
            </w:r>
          </w:p>
        </w:tc>
        <w:tc>
          <w:tcPr>
            <w:tcW w:w="6636" w:type="dxa"/>
          </w:tcPr>
          <w:p w:rsidR="00851817" w:rsidRPr="003556C9" w:rsidRDefault="00851817" w:rsidP="00851817">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З дати укладання договору до </w:t>
            </w:r>
            <w:r w:rsidR="001840D0">
              <w:rPr>
                <w:rFonts w:ascii="Times New Roman" w:hAnsi="Times New Roman"/>
                <w:sz w:val="24"/>
                <w:szCs w:val="24"/>
                <w:lang w:val="uk-UA"/>
              </w:rPr>
              <w:t>15.11</w:t>
            </w:r>
            <w:r w:rsidRPr="003556C9">
              <w:rPr>
                <w:rFonts w:ascii="Times New Roman" w:hAnsi="Times New Roman"/>
                <w:noProof/>
                <w:sz w:val="24"/>
                <w:szCs w:val="24"/>
                <w:lang w:val="uk-UA"/>
              </w:rPr>
              <w:t>.2023</w:t>
            </w:r>
            <w:r w:rsidRPr="003556C9">
              <w:rPr>
                <w:rFonts w:ascii="Times New Roman" w:hAnsi="Times New Roman"/>
                <w:noProof/>
                <w:sz w:val="24"/>
                <w:szCs w:val="24"/>
              </w:rPr>
              <w:t xml:space="preserve"> року</w:t>
            </w:r>
            <w:r w:rsidRPr="003556C9">
              <w:rPr>
                <w:rFonts w:ascii="Times New Roman" w:hAnsi="Times New Roman"/>
                <w:sz w:val="24"/>
                <w:szCs w:val="24"/>
                <w:lang w:val="uk-UA"/>
              </w:rPr>
              <w:t xml:space="preserve">, </w:t>
            </w:r>
          </w:p>
          <w:p w:rsidR="00851817" w:rsidRPr="003556C9" w:rsidRDefault="00851817" w:rsidP="00851817">
            <w:pPr>
              <w:pStyle w:val="13"/>
              <w:jc w:val="both"/>
              <w:rPr>
                <w:rFonts w:ascii="Times New Roman" w:hAnsi="Times New Roman"/>
                <w:b/>
                <w:sz w:val="24"/>
                <w:szCs w:val="24"/>
                <w:lang w:val="uk-UA"/>
              </w:rPr>
            </w:pPr>
            <w:r w:rsidRPr="003556C9">
              <w:rPr>
                <w:rFonts w:ascii="Times New Roman" w:hAnsi="Times New Roman"/>
                <w:noProof/>
                <w:sz w:val="24"/>
                <w:szCs w:val="24"/>
                <w:lang w:val="uk-UA"/>
              </w:rPr>
              <w:t xml:space="preserve">також строк </w:t>
            </w:r>
            <w:r w:rsidRPr="003556C9">
              <w:rPr>
                <w:rFonts w:ascii="Times New Roman" w:hAnsi="Times New Roman"/>
                <w:noProof/>
                <w:sz w:val="24"/>
                <w:szCs w:val="24"/>
              </w:rPr>
              <w:t xml:space="preserve"> </w:t>
            </w:r>
            <w:r w:rsidRPr="003556C9">
              <w:rPr>
                <w:rFonts w:ascii="Times New Roman" w:hAnsi="Times New Roman"/>
                <w:noProof/>
                <w:sz w:val="24"/>
                <w:szCs w:val="24"/>
                <w:lang w:val="uk-UA"/>
              </w:rPr>
              <w:t>поставки товарів може</w:t>
            </w:r>
            <w:r w:rsidRPr="003556C9">
              <w:rPr>
                <w:rFonts w:ascii="Times New Roman" w:hAnsi="Times New Roman"/>
                <w:noProof/>
                <w:sz w:val="24"/>
                <w:szCs w:val="24"/>
              </w:rPr>
              <w:t xml:space="preserve"> бути продовжений за згодою сторін у разі продовження строку дії  воєнного стану в Україні, але не довше  ніж до</w:t>
            </w:r>
            <w:r w:rsidRPr="003556C9">
              <w:rPr>
                <w:rFonts w:ascii="Times New Roman" w:hAnsi="Times New Roman"/>
                <w:noProof/>
                <w:sz w:val="24"/>
                <w:szCs w:val="24"/>
                <w:lang w:val="uk-UA"/>
              </w:rPr>
              <w:t xml:space="preserve"> 31.12.2023</w:t>
            </w:r>
            <w:r w:rsidR="00F176D8">
              <w:rPr>
                <w:rFonts w:ascii="Times New Roman" w:hAnsi="Times New Roman"/>
                <w:noProof/>
                <w:sz w:val="24"/>
                <w:szCs w:val="24"/>
                <w:lang w:val="uk-UA"/>
              </w:rPr>
              <w:t xml:space="preserve"> </w:t>
            </w:r>
            <w:r w:rsidRPr="003556C9">
              <w:rPr>
                <w:rFonts w:ascii="Times New Roman" w:hAnsi="Times New Roman"/>
                <w:noProof/>
                <w:sz w:val="24"/>
                <w:szCs w:val="24"/>
                <w:lang w:val="uk-UA"/>
              </w:rPr>
              <w:t xml:space="preserve">. </w:t>
            </w:r>
          </w:p>
        </w:tc>
      </w:tr>
      <w:tr w:rsidR="00851817" w:rsidRPr="00322C60" w:rsidTr="00F176D8">
        <w:trPr>
          <w:trHeight w:val="699"/>
          <w:jc w:val="center"/>
        </w:trPr>
        <w:tc>
          <w:tcPr>
            <w:tcW w:w="0" w:type="auto"/>
          </w:tcPr>
          <w:p w:rsidR="00851817" w:rsidRPr="003556C9" w:rsidRDefault="00851817" w:rsidP="00851817">
            <w:pPr>
              <w:pStyle w:val="13"/>
              <w:rPr>
                <w:rFonts w:ascii="Times New Roman" w:hAnsi="Times New Roman"/>
                <w:color w:val="000000"/>
                <w:sz w:val="24"/>
                <w:szCs w:val="24"/>
                <w:lang w:val="uk-UA"/>
              </w:rPr>
            </w:pPr>
            <w:r w:rsidRPr="003556C9">
              <w:rPr>
                <w:rFonts w:ascii="Times New Roman" w:hAnsi="Times New Roman"/>
                <w:color w:val="000000"/>
                <w:sz w:val="24"/>
                <w:szCs w:val="24"/>
                <w:lang w:val="uk-UA"/>
              </w:rPr>
              <w:t>4.5</w:t>
            </w:r>
          </w:p>
        </w:tc>
        <w:tc>
          <w:tcPr>
            <w:tcW w:w="0" w:type="auto"/>
          </w:tcPr>
          <w:p w:rsidR="00851817" w:rsidRPr="002358EA" w:rsidRDefault="00851817" w:rsidP="00851817">
            <w:pPr>
              <w:pStyle w:val="13"/>
              <w:rPr>
                <w:rFonts w:ascii="Times New Roman" w:hAnsi="Times New Roman"/>
                <w:color w:val="auto"/>
                <w:sz w:val="24"/>
                <w:szCs w:val="24"/>
                <w:lang w:val="uk-UA"/>
              </w:rPr>
            </w:pPr>
            <w:r w:rsidRPr="002358EA">
              <w:rPr>
                <w:rFonts w:ascii="Times New Roman" w:hAnsi="Times New Roman"/>
                <w:color w:val="auto"/>
                <w:sz w:val="24"/>
                <w:szCs w:val="24"/>
                <w:lang w:val="uk-UA"/>
              </w:rPr>
              <w:t>Очікувана вартість предмета закупівлі</w:t>
            </w:r>
          </w:p>
        </w:tc>
        <w:tc>
          <w:tcPr>
            <w:tcW w:w="6636" w:type="dxa"/>
          </w:tcPr>
          <w:p w:rsidR="00851817" w:rsidRDefault="001840D0" w:rsidP="002358EA">
            <w:pPr>
              <w:pStyle w:val="13"/>
              <w:jc w:val="both"/>
              <w:rPr>
                <w:rFonts w:ascii="Times New Roman" w:hAnsi="Times New Roman"/>
                <w:color w:val="auto"/>
                <w:sz w:val="24"/>
                <w:szCs w:val="24"/>
                <w:shd w:val="clear" w:color="auto" w:fill="FFFFFF"/>
                <w:lang w:val="uk-UA"/>
              </w:rPr>
            </w:pPr>
            <w:r w:rsidRPr="001840D0">
              <w:rPr>
                <w:rFonts w:ascii="Times New Roman" w:hAnsi="Times New Roman"/>
                <w:b/>
                <w:color w:val="auto"/>
                <w:sz w:val="24"/>
                <w:szCs w:val="24"/>
                <w:lang w:val="uk-UA" w:eastAsia="uk-UA"/>
              </w:rPr>
              <w:t>195 </w:t>
            </w:r>
            <w:r w:rsidR="00443746" w:rsidRPr="001840D0">
              <w:rPr>
                <w:rFonts w:ascii="Times New Roman" w:hAnsi="Times New Roman"/>
                <w:b/>
                <w:color w:val="auto"/>
                <w:sz w:val="24"/>
                <w:szCs w:val="24"/>
                <w:lang w:val="uk-UA" w:eastAsia="uk-UA"/>
              </w:rPr>
              <w:t>000</w:t>
            </w:r>
            <w:r w:rsidRPr="001840D0">
              <w:rPr>
                <w:rFonts w:ascii="Times New Roman" w:hAnsi="Times New Roman"/>
                <w:b/>
                <w:color w:val="auto"/>
                <w:sz w:val="24"/>
                <w:szCs w:val="24"/>
                <w:lang w:val="uk-UA" w:eastAsia="uk-UA"/>
              </w:rPr>
              <w:t>,00</w:t>
            </w:r>
            <w:r w:rsidR="00443746" w:rsidRPr="001840D0">
              <w:rPr>
                <w:rFonts w:ascii="Times New Roman" w:hAnsi="Times New Roman"/>
                <w:b/>
                <w:color w:val="auto"/>
                <w:sz w:val="24"/>
                <w:szCs w:val="24"/>
                <w:lang w:val="uk-UA" w:eastAsia="uk-UA"/>
              </w:rPr>
              <w:t xml:space="preserve"> </w:t>
            </w:r>
            <w:r w:rsidR="00F176D8" w:rsidRPr="001840D0">
              <w:rPr>
                <w:rFonts w:ascii="Times New Roman" w:hAnsi="Times New Roman"/>
                <w:b/>
                <w:color w:val="auto"/>
                <w:sz w:val="24"/>
                <w:szCs w:val="24"/>
                <w:lang w:val="uk-UA" w:eastAsia="uk-UA"/>
              </w:rPr>
              <w:t>грн.</w:t>
            </w:r>
            <w:r w:rsidR="00851817" w:rsidRPr="001840D0">
              <w:rPr>
                <w:rFonts w:ascii="Times New Roman" w:hAnsi="Times New Roman"/>
                <w:color w:val="auto"/>
                <w:sz w:val="24"/>
                <w:szCs w:val="24"/>
                <w:lang w:val="uk-UA" w:eastAsia="uk-UA"/>
              </w:rPr>
              <w:t xml:space="preserve"> </w:t>
            </w:r>
            <w:r w:rsidR="00851817" w:rsidRPr="002358EA">
              <w:rPr>
                <w:rFonts w:ascii="Times New Roman" w:hAnsi="Times New Roman"/>
                <w:color w:val="auto"/>
                <w:sz w:val="24"/>
                <w:szCs w:val="24"/>
                <w:lang w:val="uk-UA" w:eastAsia="uk-UA"/>
              </w:rPr>
              <w:t>грн. (</w:t>
            </w:r>
            <w:r w:rsidR="00443746">
              <w:rPr>
                <w:rFonts w:ascii="Times New Roman" w:hAnsi="Times New Roman"/>
                <w:color w:val="auto"/>
                <w:sz w:val="24"/>
                <w:szCs w:val="24"/>
                <w:lang w:val="uk-UA" w:eastAsia="uk-UA"/>
              </w:rPr>
              <w:t xml:space="preserve">сто </w:t>
            </w:r>
            <w:r>
              <w:rPr>
                <w:rFonts w:ascii="Times New Roman" w:hAnsi="Times New Roman"/>
                <w:color w:val="auto"/>
                <w:sz w:val="24"/>
                <w:szCs w:val="24"/>
                <w:lang w:val="uk-UA" w:eastAsia="uk-UA"/>
              </w:rPr>
              <w:t>дув’яносто п’ять</w:t>
            </w:r>
            <w:r w:rsidR="00443746">
              <w:rPr>
                <w:rFonts w:ascii="Times New Roman" w:hAnsi="Times New Roman"/>
                <w:color w:val="auto"/>
                <w:sz w:val="24"/>
                <w:szCs w:val="24"/>
                <w:lang w:val="uk-UA" w:eastAsia="uk-UA"/>
              </w:rPr>
              <w:t xml:space="preserve"> тисяч</w:t>
            </w:r>
            <w:r w:rsidR="00F176D8">
              <w:rPr>
                <w:rFonts w:ascii="Times New Roman" w:hAnsi="Times New Roman"/>
                <w:color w:val="auto"/>
                <w:sz w:val="24"/>
                <w:szCs w:val="24"/>
                <w:lang w:val="uk-UA" w:eastAsia="uk-UA"/>
              </w:rPr>
              <w:t xml:space="preserve"> грив</w:t>
            </w:r>
            <w:r w:rsidR="00443746">
              <w:rPr>
                <w:rFonts w:ascii="Times New Roman" w:hAnsi="Times New Roman"/>
                <w:color w:val="auto"/>
                <w:sz w:val="24"/>
                <w:szCs w:val="24"/>
                <w:lang w:val="uk-UA" w:eastAsia="uk-UA"/>
              </w:rPr>
              <w:t>ень</w:t>
            </w:r>
            <w:r w:rsidR="00851817" w:rsidRPr="002358EA">
              <w:rPr>
                <w:rFonts w:ascii="Times New Roman" w:hAnsi="Times New Roman"/>
                <w:color w:val="auto"/>
                <w:sz w:val="24"/>
                <w:szCs w:val="24"/>
                <w:shd w:val="clear" w:color="auto" w:fill="FFFFFF"/>
                <w:lang w:val="uk-UA"/>
              </w:rPr>
              <w:t xml:space="preserve"> 00 копійок)</w:t>
            </w:r>
          </w:p>
          <w:p w:rsidR="007313C7" w:rsidRPr="002358EA" w:rsidRDefault="007313C7" w:rsidP="002358EA">
            <w:pPr>
              <w:pStyle w:val="13"/>
              <w:jc w:val="both"/>
              <w:rPr>
                <w:rFonts w:ascii="Times New Roman" w:hAnsi="Times New Roman"/>
                <w:color w:val="auto"/>
                <w:sz w:val="24"/>
                <w:szCs w:val="24"/>
                <w:lang w:val="uk-UA"/>
              </w:rPr>
            </w:pPr>
          </w:p>
        </w:tc>
      </w:tr>
      <w:tr w:rsidR="00851817" w:rsidRPr="003556C9" w:rsidTr="00F176D8">
        <w:trPr>
          <w:trHeight w:val="841"/>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5</w:t>
            </w:r>
          </w:p>
        </w:tc>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b/>
                <w:bCs/>
                <w:color w:val="000000"/>
                <w:sz w:val="24"/>
                <w:szCs w:val="24"/>
                <w:lang w:val="uk-UA"/>
              </w:rPr>
              <w:t>Недискримінація учасників</w:t>
            </w:r>
            <w:r w:rsidRPr="003556C9">
              <w:rPr>
                <w:rFonts w:ascii="Times New Roman" w:hAnsi="Times New Roman"/>
                <w:sz w:val="24"/>
                <w:szCs w:val="24"/>
                <w:lang w:val="uk-UA"/>
              </w:rPr>
              <w:t xml:space="preserve"> </w:t>
            </w:r>
          </w:p>
        </w:tc>
        <w:tc>
          <w:tcPr>
            <w:tcW w:w="6636" w:type="dxa"/>
          </w:tcPr>
          <w:p w:rsidR="00851817" w:rsidRPr="003556C9" w:rsidRDefault="00404B6E" w:rsidP="00851817">
            <w:pPr>
              <w:pStyle w:val="13"/>
              <w:jc w:val="both"/>
              <w:rPr>
                <w:rFonts w:ascii="Times New Roman" w:hAnsi="Times New Roman"/>
                <w:sz w:val="24"/>
                <w:szCs w:val="24"/>
                <w:lang w:val="uk-UA"/>
              </w:rPr>
            </w:pPr>
            <w:r w:rsidRPr="003556C9">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1817" w:rsidRPr="003556C9" w:rsidTr="00F176D8">
        <w:trPr>
          <w:trHeight w:val="885"/>
          <w:jc w:val="center"/>
        </w:trPr>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6</w:t>
            </w:r>
          </w:p>
        </w:tc>
        <w:tc>
          <w:tcPr>
            <w:tcW w:w="0" w:type="auto"/>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b/>
                <w:bCs/>
                <w:color w:val="000000"/>
                <w:sz w:val="24"/>
                <w:szCs w:val="24"/>
                <w:lang w:val="uk-UA"/>
              </w:rPr>
              <w:t>Валюта, у якій повинна бути зазначена ціна тендерної пропозиції</w:t>
            </w:r>
            <w:r w:rsidRPr="003556C9">
              <w:rPr>
                <w:rFonts w:ascii="Times New Roman" w:hAnsi="Times New Roman"/>
                <w:sz w:val="24"/>
                <w:szCs w:val="24"/>
                <w:lang w:val="uk-UA"/>
              </w:rPr>
              <w:t xml:space="preserve"> </w:t>
            </w:r>
          </w:p>
        </w:tc>
        <w:tc>
          <w:tcPr>
            <w:tcW w:w="6636" w:type="dxa"/>
          </w:tcPr>
          <w:p w:rsidR="00851817" w:rsidRPr="003556C9" w:rsidRDefault="00851817" w:rsidP="00851817">
            <w:pPr>
              <w:pStyle w:val="13"/>
              <w:jc w:val="both"/>
              <w:rPr>
                <w:rFonts w:ascii="Times New Roman" w:hAnsi="Times New Roman"/>
                <w:sz w:val="24"/>
                <w:szCs w:val="24"/>
                <w:lang w:val="uk-UA"/>
              </w:rPr>
            </w:pPr>
            <w:r w:rsidRPr="003556C9">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51817" w:rsidRPr="003556C9" w:rsidTr="00F176D8">
        <w:trPr>
          <w:trHeight w:val="1119"/>
          <w:jc w:val="center"/>
        </w:trPr>
        <w:tc>
          <w:tcPr>
            <w:tcW w:w="0" w:type="auto"/>
            <w:tcBorders>
              <w:bottom w:val="single" w:sz="4" w:space="0" w:color="auto"/>
            </w:tcBorders>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color w:val="000000"/>
                <w:sz w:val="24"/>
                <w:szCs w:val="24"/>
                <w:lang w:val="uk-UA"/>
              </w:rPr>
              <w:t>7</w:t>
            </w:r>
          </w:p>
        </w:tc>
        <w:tc>
          <w:tcPr>
            <w:tcW w:w="0" w:type="auto"/>
            <w:tcBorders>
              <w:bottom w:val="single" w:sz="4" w:space="0" w:color="auto"/>
            </w:tcBorders>
          </w:tcPr>
          <w:p w:rsidR="00851817" w:rsidRPr="003556C9" w:rsidRDefault="00851817" w:rsidP="00851817">
            <w:pPr>
              <w:pStyle w:val="13"/>
              <w:rPr>
                <w:rFonts w:ascii="Times New Roman" w:hAnsi="Times New Roman"/>
                <w:sz w:val="24"/>
                <w:szCs w:val="24"/>
                <w:lang w:val="uk-UA"/>
              </w:rPr>
            </w:pPr>
            <w:r w:rsidRPr="003556C9">
              <w:rPr>
                <w:rFonts w:ascii="Times New Roman" w:hAnsi="Times New Roman"/>
                <w:b/>
                <w:bCs/>
                <w:color w:val="000000"/>
                <w:sz w:val="24"/>
                <w:szCs w:val="24"/>
                <w:lang w:val="uk-UA"/>
              </w:rPr>
              <w:t>Мова (мови), якою  (якими) повинні бути  складені тендерні пропозиції</w:t>
            </w:r>
          </w:p>
        </w:tc>
        <w:tc>
          <w:tcPr>
            <w:tcW w:w="6636" w:type="dxa"/>
            <w:tcBorders>
              <w:bottom w:val="single" w:sz="4" w:space="0" w:color="auto"/>
            </w:tcBorders>
          </w:tcPr>
          <w:p w:rsidR="00404B6E" w:rsidRPr="003556C9" w:rsidRDefault="00404B6E" w:rsidP="00404B6E">
            <w:pPr>
              <w:widowControl w:val="0"/>
              <w:jc w:val="both"/>
              <w:rPr>
                <w:color w:val="000000"/>
                <w:sz w:val="24"/>
                <w:szCs w:val="24"/>
              </w:rPr>
            </w:pPr>
            <w:r w:rsidRPr="003556C9">
              <w:rPr>
                <w:color w:val="000000"/>
                <w:sz w:val="24"/>
                <w:szCs w:val="24"/>
              </w:rPr>
              <w:t>Мова тендерної пропозиції – українська.</w:t>
            </w:r>
          </w:p>
          <w:p w:rsidR="00404B6E" w:rsidRPr="003556C9" w:rsidRDefault="00404B6E" w:rsidP="00404B6E">
            <w:pPr>
              <w:widowControl w:val="0"/>
              <w:jc w:val="both"/>
              <w:rPr>
                <w:color w:val="000000"/>
                <w:sz w:val="24"/>
                <w:szCs w:val="24"/>
              </w:rPr>
            </w:pPr>
            <w:r w:rsidRPr="003556C9">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556C9">
              <w:rPr>
                <w:sz w:val="24"/>
                <w:szCs w:val="24"/>
              </w:rPr>
              <w:t>іншою мовою</w:t>
            </w:r>
            <w:r w:rsidRPr="003556C9">
              <w:rPr>
                <w:color w:val="000000"/>
                <w:sz w:val="24"/>
                <w:szCs w:val="24"/>
              </w:rPr>
              <w:t>. Визначальним є текст, викладений українською мовою.</w:t>
            </w:r>
          </w:p>
          <w:p w:rsidR="00404B6E" w:rsidRPr="003556C9" w:rsidRDefault="00404B6E" w:rsidP="00404B6E">
            <w:pPr>
              <w:widowControl w:val="0"/>
              <w:jc w:val="both"/>
              <w:rPr>
                <w:color w:val="000000"/>
                <w:sz w:val="24"/>
                <w:szCs w:val="24"/>
              </w:rPr>
            </w:pPr>
            <w:r w:rsidRPr="003556C9">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4B6E" w:rsidRPr="003556C9" w:rsidRDefault="00404B6E" w:rsidP="00404B6E">
            <w:pPr>
              <w:widowControl w:val="0"/>
              <w:jc w:val="both"/>
              <w:rPr>
                <w:color w:val="000000"/>
                <w:sz w:val="24"/>
                <w:szCs w:val="24"/>
              </w:rPr>
            </w:pPr>
            <w:r w:rsidRPr="003556C9">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556C9">
              <w:rPr>
                <w:sz w:val="24"/>
                <w:szCs w:val="24"/>
              </w:rPr>
              <w:t>І</w:t>
            </w:r>
            <w:r w:rsidRPr="003556C9">
              <w:rPr>
                <w:color w:val="000000"/>
                <w:sz w:val="24"/>
                <w:szCs w:val="24"/>
              </w:rPr>
              <w:t>нтернет, адреси електронної пошти, торговельної марки (знак</w:t>
            </w:r>
            <w:r w:rsidRPr="003556C9">
              <w:rPr>
                <w:sz w:val="24"/>
                <w:szCs w:val="24"/>
              </w:rPr>
              <w:t>а</w:t>
            </w:r>
            <w:r w:rsidRPr="003556C9">
              <w:rPr>
                <w:color w:val="000000"/>
                <w:sz w:val="24"/>
                <w:szCs w:val="24"/>
              </w:rPr>
              <w:t xml:space="preserve"> для товарів та послуг), загальноприйняті міжнародні терміни). Тендерна пропозиція та </w:t>
            </w:r>
            <w:r w:rsidRPr="003556C9">
              <w:rPr>
                <w:sz w:val="24"/>
                <w:szCs w:val="24"/>
              </w:rPr>
              <w:t>в</w:t>
            </w:r>
            <w:r w:rsidRPr="003556C9">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556C9">
              <w:rPr>
                <w:sz w:val="24"/>
                <w:szCs w:val="24"/>
              </w:rPr>
              <w:t>українською мовою</w:t>
            </w:r>
            <w:r w:rsidRPr="003556C9">
              <w:rPr>
                <w:color w:val="000000"/>
                <w:sz w:val="24"/>
                <w:szCs w:val="24"/>
              </w:rPr>
              <w:t xml:space="preserve">. </w:t>
            </w:r>
          </w:p>
          <w:p w:rsidR="00404B6E" w:rsidRPr="003556C9" w:rsidRDefault="00404B6E" w:rsidP="00404B6E">
            <w:pPr>
              <w:widowControl w:val="0"/>
              <w:jc w:val="both"/>
              <w:rPr>
                <w:b/>
                <w:color w:val="000000"/>
                <w:sz w:val="24"/>
                <w:szCs w:val="24"/>
              </w:rPr>
            </w:pPr>
            <w:r w:rsidRPr="003556C9">
              <w:rPr>
                <w:b/>
                <w:color w:val="000000"/>
                <w:sz w:val="24"/>
                <w:szCs w:val="24"/>
              </w:rPr>
              <w:t>Виключення:</w:t>
            </w:r>
          </w:p>
          <w:p w:rsidR="00404B6E" w:rsidRPr="003556C9" w:rsidRDefault="00404B6E" w:rsidP="00404B6E">
            <w:pPr>
              <w:widowControl w:val="0"/>
              <w:jc w:val="both"/>
              <w:rPr>
                <w:color w:val="000000"/>
                <w:sz w:val="24"/>
                <w:szCs w:val="24"/>
              </w:rPr>
            </w:pPr>
            <w:r w:rsidRPr="003556C9">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556C9">
              <w:rPr>
                <w:sz w:val="24"/>
                <w:szCs w:val="24"/>
              </w:rPr>
              <w:t>у</w:t>
            </w:r>
            <w:r w:rsidRPr="003556C9">
              <w:rPr>
                <w:color w:val="000000"/>
                <w:sz w:val="24"/>
                <w:szCs w:val="24"/>
              </w:rPr>
              <w:t xml:space="preserve"> тому числі якщо такі документи надані іноземною мовою </w:t>
            </w:r>
            <w:proofErr w:type="gramStart"/>
            <w:r w:rsidRPr="003556C9">
              <w:rPr>
                <w:color w:val="000000"/>
                <w:sz w:val="24"/>
                <w:szCs w:val="24"/>
              </w:rPr>
              <w:t>без перекладу</w:t>
            </w:r>
            <w:proofErr w:type="gramEnd"/>
            <w:r w:rsidRPr="003556C9">
              <w:rPr>
                <w:color w:val="000000"/>
                <w:sz w:val="24"/>
                <w:szCs w:val="24"/>
              </w:rPr>
              <w:t xml:space="preserve">. </w:t>
            </w:r>
          </w:p>
          <w:p w:rsidR="00851817" w:rsidRPr="003556C9" w:rsidRDefault="00404B6E" w:rsidP="00404B6E">
            <w:pPr>
              <w:pStyle w:val="13"/>
              <w:jc w:val="both"/>
              <w:rPr>
                <w:rFonts w:ascii="Times New Roman" w:hAnsi="Times New Roman"/>
                <w:sz w:val="24"/>
                <w:szCs w:val="24"/>
                <w:lang w:val="uk-UA"/>
              </w:rPr>
            </w:pPr>
            <w:r w:rsidRPr="003556C9">
              <w:rPr>
                <w:rFonts w:ascii="Times New Roman" w:eastAsia="Times New Roman" w:hAnsi="Times New Roman"/>
                <w:color w:val="000000"/>
                <w:sz w:val="24"/>
                <w:szCs w:val="24"/>
              </w:rPr>
              <w:t xml:space="preserve">2.  </w:t>
            </w:r>
            <w:r w:rsidRPr="003556C9">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1817" w:rsidRPr="003556C9" w:rsidTr="00F176D8">
        <w:trPr>
          <w:trHeight w:val="501"/>
          <w:jc w:val="center"/>
        </w:trPr>
        <w:tc>
          <w:tcPr>
            <w:tcW w:w="10456" w:type="dxa"/>
            <w:gridSpan w:val="3"/>
            <w:shd w:val="clear" w:color="auto" w:fill="F2F2F2" w:themeFill="background1" w:themeFillShade="F2"/>
            <w:vAlign w:val="center"/>
          </w:tcPr>
          <w:p w:rsidR="00851817" w:rsidRPr="003556C9" w:rsidRDefault="00851817" w:rsidP="00851817">
            <w:pPr>
              <w:pStyle w:val="13"/>
              <w:jc w:val="center"/>
              <w:rPr>
                <w:rFonts w:ascii="Times New Roman" w:hAnsi="Times New Roman"/>
                <w:sz w:val="24"/>
                <w:szCs w:val="24"/>
                <w:lang w:val="uk-UA"/>
              </w:rPr>
            </w:pPr>
            <w:r w:rsidRPr="003556C9">
              <w:rPr>
                <w:rFonts w:ascii="Times New Roman" w:hAnsi="Times New Roman"/>
                <w:b/>
                <w:bCs/>
                <w:iCs/>
                <w:color w:val="000000"/>
                <w:sz w:val="24"/>
                <w:szCs w:val="24"/>
                <w:lang w:val="uk-UA"/>
              </w:rPr>
              <w:t xml:space="preserve">Розділ </w:t>
            </w:r>
            <w:r w:rsidRPr="003556C9">
              <w:rPr>
                <w:rFonts w:ascii="Times New Roman" w:hAnsi="Times New Roman"/>
                <w:b/>
                <w:bCs/>
                <w:iCs/>
                <w:color w:val="000000"/>
                <w:sz w:val="24"/>
                <w:szCs w:val="24"/>
                <w:lang w:val="en-US"/>
              </w:rPr>
              <w:t>II</w:t>
            </w:r>
            <w:r w:rsidRPr="003556C9">
              <w:rPr>
                <w:rFonts w:ascii="Times New Roman" w:hAnsi="Times New Roman"/>
                <w:b/>
                <w:bCs/>
                <w:iCs/>
                <w:color w:val="000000"/>
                <w:sz w:val="24"/>
                <w:szCs w:val="24"/>
                <w:lang w:val="uk-UA"/>
              </w:rPr>
              <w:t>. Порядок унесення змін та надання роз’яснень до тендерної документації</w:t>
            </w:r>
          </w:p>
        </w:tc>
      </w:tr>
      <w:tr w:rsidR="00404B6E" w:rsidRPr="003556C9" w:rsidTr="00F176D8">
        <w:trPr>
          <w:trHeight w:val="1975"/>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lastRenderedPageBreak/>
              <w:t>1</w:t>
            </w:r>
          </w:p>
        </w:tc>
        <w:tc>
          <w:tcPr>
            <w:tcW w:w="0" w:type="auto"/>
          </w:tcPr>
          <w:p w:rsidR="00404B6E" w:rsidRPr="003556C9" w:rsidRDefault="00404B6E" w:rsidP="00404B6E">
            <w:pPr>
              <w:pStyle w:val="13"/>
              <w:rPr>
                <w:rFonts w:ascii="Times New Roman" w:hAnsi="Times New Roman"/>
                <w:b/>
                <w:bCs/>
                <w:sz w:val="24"/>
                <w:szCs w:val="24"/>
                <w:lang w:val="uk-UA"/>
              </w:rPr>
            </w:pPr>
            <w:r w:rsidRPr="003556C9">
              <w:rPr>
                <w:rFonts w:ascii="Times New Roman" w:hAnsi="Times New Roman"/>
                <w:b/>
                <w:bCs/>
                <w:sz w:val="24"/>
                <w:szCs w:val="24"/>
                <w:lang w:val="uk-UA"/>
              </w:rPr>
              <w:t>Процедура надання роз’яснень щодо тендерної документації</w:t>
            </w:r>
          </w:p>
        </w:tc>
        <w:tc>
          <w:tcPr>
            <w:tcW w:w="6636" w:type="dxa"/>
          </w:tcPr>
          <w:p w:rsidR="00404B6E" w:rsidRPr="003556C9" w:rsidRDefault="00404B6E" w:rsidP="00404B6E">
            <w:pPr>
              <w:widowControl w:val="0"/>
              <w:jc w:val="both"/>
              <w:rPr>
                <w:sz w:val="24"/>
                <w:szCs w:val="24"/>
                <w:highlight w:val="white"/>
                <w:lang w:val="uk-UA"/>
              </w:rPr>
            </w:pPr>
            <w:r w:rsidRPr="003556C9">
              <w:rPr>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4B6E" w:rsidRPr="003556C9" w:rsidRDefault="00404B6E" w:rsidP="00404B6E">
            <w:pPr>
              <w:widowControl w:val="0"/>
              <w:jc w:val="both"/>
              <w:rPr>
                <w:sz w:val="24"/>
                <w:szCs w:val="24"/>
                <w:highlight w:val="white"/>
              </w:rPr>
            </w:pPr>
            <w:r w:rsidRPr="003556C9">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4B6E" w:rsidRPr="003556C9" w:rsidRDefault="00404B6E" w:rsidP="00404B6E">
            <w:pPr>
              <w:widowControl w:val="0"/>
              <w:jc w:val="both"/>
              <w:rPr>
                <w:sz w:val="24"/>
                <w:szCs w:val="24"/>
                <w:highlight w:val="white"/>
              </w:rPr>
            </w:pPr>
            <w:r w:rsidRPr="003556C9">
              <w:rPr>
                <w:sz w:val="24"/>
                <w:szCs w:val="24"/>
                <w:highlight w:val="white"/>
              </w:rPr>
              <w:t xml:space="preserve">Замовник повинен </w:t>
            </w:r>
            <w:r w:rsidRPr="003556C9">
              <w:rPr>
                <w:b/>
                <w:i/>
                <w:sz w:val="24"/>
                <w:szCs w:val="24"/>
                <w:highlight w:val="white"/>
              </w:rPr>
              <w:t>протягом трьох днів</w:t>
            </w:r>
            <w:r w:rsidRPr="003556C9">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4B6E" w:rsidRPr="003556C9" w:rsidRDefault="00404B6E" w:rsidP="00404B6E">
            <w:pPr>
              <w:widowControl w:val="0"/>
              <w:jc w:val="both"/>
              <w:rPr>
                <w:sz w:val="24"/>
                <w:szCs w:val="24"/>
                <w:highlight w:val="white"/>
              </w:rPr>
            </w:pPr>
            <w:r w:rsidRPr="003556C9">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B6E" w:rsidRPr="003556C9" w:rsidRDefault="00404B6E" w:rsidP="00404B6E">
            <w:pPr>
              <w:widowControl w:val="0"/>
              <w:jc w:val="both"/>
              <w:rPr>
                <w:i/>
                <w:sz w:val="24"/>
                <w:szCs w:val="24"/>
              </w:rPr>
            </w:pPr>
            <w:r w:rsidRPr="003556C9">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556C9">
              <w:rPr>
                <w:b/>
                <w:i/>
                <w:sz w:val="24"/>
                <w:szCs w:val="24"/>
                <w:highlight w:val="white"/>
              </w:rPr>
              <w:t>не менш як на чотири дні.</w:t>
            </w:r>
          </w:p>
        </w:tc>
      </w:tr>
      <w:tr w:rsidR="00404B6E" w:rsidRPr="003556C9" w:rsidTr="00F176D8">
        <w:trPr>
          <w:trHeight w:val="1119"/>
          <w:jc w:val="center"/>
        </w:trPr>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Внесення змін до тендерної документації</w:t>
            </w:r>
          </w:p>
        </w:tc>
        <w:tc>
          <w:tcPr>
            <w:tcW w:w="6636" w:type="dxa"/>
            <w:tcBorders>
              <w:bottom w:val="single" w:sz="4" w:space="0" w:color="auto"/>
            </w:tcBorders>
          </w:tcPr>
          <w:p w:rsidR="00404B6E" w:rsidRPr="003556C9" w:rsidRDefault="00404B6E" w:rsidP="00404B6E">
            <w:pPr>
              <w:spacing w:before="120"/>
              <w:jc w:val="both"/>
              <w:rPr>
                <w:sz w:val="24"/>
                <w:szCs w:val="24"/>
                <w:highlight w:val="white"/>
              </w:rPr>
            </w:pPr>
            <w:r w:rsidRPr="003556C9">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3556C9">
                <w:rPr>
                  <w:sz w:val="24"/>
                  <w:szCs w:val="24"/>
                  <w:highlight w:val="white"/>
                </w:rPr>
                <w:t>статті 8</w:t>
              </w:r>
            </w:hyperlink>
            <w:r w:rsidRPr="003556C9">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4B6E" w:rsidRPr="003556C9" w:rsidRDefault="00404B6E" w:rsidP="00404B6E">
            <w:pPr>
              <w:widowControl w:val="0"/>
              <w:jc w:val="both"/>
              <w:rPr>
                <w:sz w:val="24"/>
                <w:szCs w:val="24"/>
                <w:highlight w:val="white"/>
              </w:rPr>
            </w:pPr>
            <w:r w:rsidRPr="003556C9">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556C9">
              <w:rPr>
                <w:b/>
                <w:i/>
                <w:sz w:val="24"/>
                <w:szCs w:val="24"/>
                <w:highlight w:val="white"/>
              </w:rPr>
              <w:t>у вигляді нової редакції тендерної документації додатково до початкової редакції тендерної документації.</w:t>
            </w:r>
            <w:r w:rsidRPr="003556C9">
              <w:rPr>
                <w:i/>
                <w:sz w:val="24"/>
                <w:szCs w:val="24"/>
                <w:highlight w:val="white"/>
              </w:rPr>
              <w:t xml:space="preserve"> </w:t>
            </w:r>
            <w:r w:rsidRPr="003556C9">
              <w:rPr>
                <w:b/>
                <w:i/>
                <w:sz w:val="24"/>
                <w:szCs w:val="24"/>
                <w:highlight w:val="white"/>
              </w:rPr>
              <w:t>Замовник разом із змінами до тендерної документації в окремому документі оприлюднює перелік змін</w:t>
            </w:r>
            <w:r w:rsidRPr="003556C9">
              <w:rPr>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04B6E" w:rsidRPr="003556C9" w:rsidTr="00F176D8">
        <w:trPr>
          <w:trHeight w:val="480"/>
          <w:jc w:val="center"/>
        </w:trPr>
        <w:tc>
          <w:tcPr>
            <w:tcW w:w="10456" w:type="dxa"/>
            <w:gridSpan w:val="3"/>
            <w:shd w:val="clear" w:color="auto" w:fill="F2F2F2" w:themeFill="background1" w:themeFillShade="F2"/>
            <w:vAlign w:val="center"/>
          </w:tcPr>
          <w:p w:rsidR="00404B6E" w:rsidRPr="003556C9" w:rsidRDefault="00404B6E" w:rsidP="00404B6E">
            <w:pPr>
              <w:pStyle w:val="13"/>
              <w:jc w:val="center"/>
              <w:rPr>
                <w:rFonts w:ascii="Times New Roman" w:hAnsi="Times New Roman"/>
                <w:sz w:val="24"/>
                <w:szCs w:val="24"/>
                <w:lang w:val="uk-UA"/>
              </w:rPr>
            </w:pPr>
            <w:r w:rsidRPr="003556C9">
              <w:rPr>
                <w:rFonts w:ascii="Times New Roman" w:hAnsi="Times New Roman"/>
                <w:b/>
                <w:bCs/>
                <w:color w:val="000000"/>
                <w:kern w:val="36"/>
                <w:sz w:val="24"/>
                <w:szCs w:val="24"/>
                <w:lang w:val="uk-UA"/>
              </w:rPr>
              <w:t xml:space="preserve">Розділ </w:t>
            </w:r>
            <w:r w:rsidRPr="003556C9">
              <w:rPr>
                <w:rFonts w:ascii="Times New Roman" w:hAnsi="Times New Roman"/>
                <w:b/>
                <w:bCs/>
                <w:color w:val="000000"/>
                <w:kern w:val="36"/>
                <w:sz w:val="24"/>
                <w:szCs w:val="24"/>
                <w:lang w:val="en-US"/>
              </w:rPr>
              <w:t>III</w:t>
            </w:r>
            <w:r w:rsidRPr="003556C9">
              <w:rPr>
                <w:rFonts w:ascii="Times New Roman" w:hAnsi="Times New Roman"/>
                <w:b/>
                <w:bCs/>
                <w:color w:val="000000"/>
                <w:kern w:val="36"/>
                <w:sz w:val="24"/>
                <w:szCs w:val="24"/>
                <w:lang w:val="uk-UA"/>
              </w:rPr>
              <w:t>. Інструкція з підготовки тендерної пропозиції</w:t>
            </w:r>
          </w:p>
        </w:tc>
      </w:tr>
      <w:tr w:rsidR="00404B6E" w:rsidRPr="003556C9" w:rsidTr="00F176D8">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1</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Зміст і спосіб подання тендерної пропозиції</w:t>
            </w:r>
          </w:p>
        </w:tc>
        <w:tc>
          <w:tcPr>
            <w:tcW w:w="6636" w:type="dxa"/>
            <w:vAlign w:val="center"/>
          </w:tcPr>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Тендерна пропозиція подається відповідно до порядку, визначеного статтею 26 Закону, крім положень ч.4, ч.6 та ч.7 статті 26 Закону.</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Тендерна пропозиція в електронному вигляді через електронну систему закупівель шляхом заповнення електронних форм з окремими полями, де зазначається </w:t>
            </w:r>
            <w:r w:rsidRPr="003556C9">
              <w:rPr>
                <w:rFonts w:ascii="Times New Roman" w:hAnsi="Times New Roman"/>
                <w:sz w:val="24"/>
                <w:szCs w:val="24"/>
                <w:lang w:val="uk-UA"/>
              </w:rPr>
              <w:lastRenderedPageBreak/>
              <w:t>інформація про вартість, інші критерії оцінки (у разі їх встановлення замовником), та завантаження файлів з:</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rPr>
              <w:t xml:space="preserve">тендерною </w:t>
            </w:r>
            <w:r w:rsidRPr="003556C9">
              <w:rPr>
                <w:rFonts w:ascii="Times New Roman" w:hAnsi="Times New Roman"/>
                <w:sz w:val="24"/>
                <w:szCs w:val="24"/>
                <w:lang w:val="uk-UA"/>
              </w:rPr>
              <w:t xml:space="preserve">ціновою </w:t>
            </w:r>
            <w:proofErr w:type="gramStart"/>
            <w:r w:rsidRPr="003556C9">
              <w:rPr>
                <w:rFonts w:ascii="Times New Roman" w:hAnsi="Times New Roman"/>
                <w:sz w:val="24"/>
                <w:szCs w:val="24"/>
              </w:rPr>
              <w:t xml:space="preserve">пропозицією </w:t>
            </w:r>
            <w:r w:rsidRPr="003556C9">
              <w:rPr>
                <w:rFonts w:ascii="Times New Roman" w:hAnsi="Times New Roman"/>
                <w:sz w:val="24"/>
                <w:szCs w:val="24"/>
                <w:lang w:val="uk-UA"/>
              </w:rPr>
              <w:t xml:space="preserve"> -</w:t>
            </w:r>
            <w:proofErr w:type="gramEnd"/>
            <w:r w:rsidRPr="003556C9">
              <w:rPr>
                <w:rFonts w:ascii="Times New Roman" w:hAnsi="Times New Roman"/>
                <w:sz w:val="24"/>
                <w:szCs w:val="24"/>
                <w:lang w:val="uk-UA"/>
              </w:rPr>
              <w:t xml:space="preserve"> </w:t>
            </w:r>
            <w:r w:rsidRPr="003556C9">
              <w:rPr>
                <w:rFonts w:ascii="Times New Roman" w:hAnsi="Times New Roman"/>
                <w:b/>
                <w:i/>
                <w:sz w:val="24"/>
                <w:szCs w:val="24"/>
                <w:lang w:val="uk-UA"/>
              </w:rPr>
              <w:t xml:space="preserve">згідно </w:t>
            </w:r>
            <w:r w:rsidRPr="003556C9">
              <w:rPr>
                <w:rFonts w:ascii="Times New Roman" w:hAnsi="Times New Roman"/>
                <w:b/>
                <w:i/>
                <w:sz w:val="24"/>
                <w:szCs w:val="24"/>
              </w:rPr>
              <w:t>Додат</w:t>
            </w:r>
            <w:r w:rsidRPr="003556C9">
              <w:rPr>
                <w:rFonts w:ascii="Times New Roman" w:hAnsi="Times New Roman"/>
                <w:b/>
                <w:i/>
                <w:sz w:val="24"/>
                <w:szCs w:val="24"/>
                <w:lang w:val="uk-UA"/>
              </w:rPr>
              <w:t>ку</w:t>
            </w:r>
            <w:r w:rsidRPr="003556C9">
              <w:rPr>
                <w:rFonts w:ascii="Times New Roman" w:hAnsi="Times New Roman"/>
                <w:b/>
                <w:i/>
                <w:sz w:val="24"/>
                <w:szCs w:val="24"/>
              </w:rPr>
              <w:t xml:space="preserve"> 1</w:t>
            </w:r>
            <w:r w:rsidRPr="003556C9">
              <w:rPr>
                <w:rFonts w:ascii="Times New Roman" w:hAnsi="Times New Roman"/>
                <w:sz w:val="24"/>
                <w:szCs w:val="24"/>
                <w:lang w:val="uk-UA"/>
              </w:rPr>
              <w:t xml:space="preserve"> до цієї тендерної документації</w:t>
            </w:r>
            <w:r w:rsidRPr="003556C9">
              <w:rPr>
                <w:rFonts w:ascii="Times New Roman" w:hAnsi="Times New Roman"/>
                <w:sz w:val="24"/>
                <w:szCs w:val="24"/>
              </w:rPr>
              <w:t>;</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3556C9">
              <w:rPr>
                <w:rFonts w:ascii="Times New Roman" w:hAnsi="Times New Roman"/>
                <w:b/>
                <w:bCs/>
                <w:i/>
                <w:iCs/>
                <w:sz w:val="24"/>
                <w:szCs w:val="24"/>
                <w:lang w:val="uk-UA"/>
              </w:rPr>
              <w:t>згідно</w:t>
            </w:r>
            <w:r w:rsidRPr="003556C9">
              <w:rPr>
                <w:rFonts w:ascii="Times New Roman" w:hAnsi="Times New Roman"/>
                <w:sz w:val="24"/>
                <w:szCs w:val="24"/>
                <w:lang w:val="uk-UA"/>
              </w:rPr>
              <w:t xml:space="preserve"> </w:t>
            </w:r>
            <w:r w:rsidRPr="003556C9">
              <w:rPr>
                <w:rFonts w:ascii="Times New Roman" w:hAnsi="Times New Roman"/>
                <w:b/>
                <w:bCs/>
                <w:i/>
                <w:iCs/>
                <w:sz w:val="24"/>
                <w:szCs w:val="24"/>
                <w:lang w:val="uk-UA"/>
              </w:rPr>
              <w:t>Додатку 2</w:t>
            </w:r>
            <w:r w:rsidRPr="003556C9">
              <w:rPr>
                <w:rFonts w:ascii="Times New Roman" w:hAnsi="Times New Roman"/>
                <w:sz w:val="24"/>
                <w:szCs w:val="24"/>
                <w:lang w:val="uk-UA"/>
              </w:rPr>
              <w:t xml:space="preserve"> до цієї тендерної документації;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інформацією щодо відсутності підстав, установлених у статті 17 Закону – </w:t>
            </w:r>
            <w:r w:rsidRPr="003556C9">
              <w:rPr>
                <w:rFonts w:ascii="Times New Roman" w:hAnsi="Times New Roman"/>
                <w:b/>
                <w:bCs/>
                <w:i/>
                <w:iCs/>
                <w:sz w:val="24"/>
                <w:szCs w:val="24"/>
                <w:lang w:val="uk-UA"/>
              </w:rPr>
              <w:t>згідно Додатку 2</w:t>
            </w:r>
            <w:r w:rsidRPr="003556C9">
              <w:rPr>
                <w:rFonts w:ascii="Times New Roman" w:hAnsi="Times New Roman"/>
                <w:sz w:val="24"/>
                <w:szCs w:val="24"/>
                <w:lang w:val="uk-UA"/>
              </w:rPr>
              <w:t xml:space="preserve"> до цієї тендерної документації;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іншою інформацією та документами згідно з переліком, визначеним у </w:t>
            </w:r>
            <w:r w:rsidRPr="003556C9">
              <w:rPr>
                <w:rFonts w:ascii="Times New Roman" w:hAnsi="Times New Roman"/>
                <w:b/>
                <w:sz w:val="24"/>
                <w:szCs w:val="24"/>
                <w:lang w:val="uk-UA"/>
              </w:rPr>
              <w:t xml:space="preserve">пункті 3 </w:t>
            </w:r>
            <w:r w:rsidRPr="003556C9">
              <w:rPr>
                <w:rFonts w:ascii="Times New Roman" w:hAnsi="Times New Roman"/>
                <w:b/>
                <w:i/>
                <w:sz w:val="24"/>
                <w:szCs w:val="24"/>
                <w:lang w:val="uk-UA"/>
              </w:rPr>
              <w:t>Додатку 2</w:t>
            </w:r>
            <w:r w:rsidRPr="003556C9">
              <w:rPr>
                <w:rFonts w:ascii="Times New Roman" w:hAnsi="Times New Roman"/>
                <w:sz w:val="24"/>
                <w:szCs w:val="24"/>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3556C9">
              <w:rPr>
                <w:rFonts w:ascii="Times New Roman" w:hAnsi="Times New Roman"/>
                <w:sz w:val="24"/>
                <w:szCs w:val="24"/>
                <w:u w:val="single"/>
                <w:lang w:val="uk-UA"/>
              </w:rPr>
              <w:t>виписка з протоколу (протокол) засновників або наказ про призначення або довіреність або доручення тощо</w:t>
            </w:r>
            <w:r w:rsidRPr="003556C9">
              <w:rPr>
                <w:rFonts w:ascii="Times New Roman" w:hAnsi="Times New Roman"/>
                <w:sz w:val="24"/>
                <w:szCs w:val="24"/>
                <w:lang w:val="uk-UA"/>
              </w:rPr>
              <w:t>).</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проект договору з додатками (відповідно до </w:t>
            </w:r>
            <w:r w:rsidRPr="003556C9">
              <w:rPr>
                <w:rFonts w:ascii="Times New Roman" w:hAnsi="Times New Roman"/>
                <w:b/>
                <w:i/>
                <w:sz w:val="24"/>
                <w:szCs w:val="24"/>
                <w:lang w:val="uk-UA"/>
              </w:rPr>
              <w:t>Додатку №3</w:t>
            </w:r>
            <w:r w:rsidRPr="003556C9">
              <w:rPr>
                <w:rFonts w:ascii="Times New Roman" w:hAnsi="Times New Roman"/>
                <w:sz w:val="24"/>
                <w:szCs w:val="24"/>
                <w:lang w:val="uk-UA"/>
              </w:rPr>
              <w:t xml:space="preserve"> до цієї тендерної документації</w:t>
            </w:r>
            <w:r w:rsidRPr="003556C9">
              <w:rPr>
                <w:rFonts w:ascii="Times New Roman" w:hAnsi="Times New Roman"/>
                <w:color w:val="000000"/>
                <w:sz w:val="24"/>
                <w:szCs w:val="24"/>
                <w:lang w:val="uk-UA"/>
              </w:rPr>
              <w:t xml:space="preserve">) </w:t>
            </w:r>
            <w:r w:rsidRPr="003556C9">
              <w:rPr>
                <w:rFonts w:ascii="Times New Roman" w:hAnsi="Times New Roman"/>
                <w:b/>
                <w:color w:val="000000"/>
                <w:sz w:val="24"/>
                <w:szCs w:val="24"/>
                <w:u w:val="single"/>
                <w:lang w:val="uk-UA"/>
              </w:rPr>
              <w:t>заповнений</w:t>
            </w:r>
            <w:r w:rsidRPr="003556C9">
              <w:rPr>
                <w:rFonts w:ascii="Times New Roman" w:hAnsi="Times New Roman"/>
                <w:color w:val="000000"/>
                <w:sz w:val="24"/>
                <w:szCs w:val="24"/>
                <w:lang w:val="uk-UA"/>
              </w:rPr>
              <w:t>, скріплений підписом уповноваженої особи та завірений печаткою учасника (у разі її наявності);</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3556C9">
              <w:rPr>
                <w:rFonts w:ascii="Times New Roman" w:hAnsi="Times New Roman"/>
                <w:b/>
                <w:bCs/>
                <w:i/>
                <w:iCs/>
                <w:sz w:val="24"/>
                <w:szCs w:val="24"/>
                <w:lang w:val="uk-UA"/>
              </w:rPr>
              <w:t xml:space="preserve">згідно Додатку 4 </w:t>
            </w:r>
            <w:r w:rsidRPr="003556C9">
              <w:rPr>
                <w:rFonts w:ascii="Times New Roman" w:hAnsi="Times New Roman"/>
                <w:sz w:val="24"/>
                <w:szCs w:val="24"/>
                <w:lang w:val="uk-UA"/>
              </w:rPr>
              <w:t>до цієї тендерної документації;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b/>
                <w:bCs/>
                <w:iCs/>
                <w:sz w:val="24"/>
                <w:szCs w:val="24"/>
                <w:u w:val="single"/>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У випадку ненадання переможцем документів </w:t>
            </w:r>
            <w:r w:rsidRPr="003556C9">
              <w:rPr>
                <w:rFonts w:ascii="Times New Roman" w:hAnsi="Times New Roman"/>
                <w:b/>
                <w:bCs/>
                <w:i/>
                <w:iCs/>
                <w:sz w:val="24"/>
                <w:szCs w:val="24"/>
                <w:lang w:val="uk-UA"/>
              </w:rPr>
              <w:t xml:space="preserve">згідно з </w:t>
            </w:r>
            <w:r w:rsidRPr="003556C9">
              <w:rPr>
                <w:rFonts w:ascii="Times New Roman" w:hAnsi="Times New Roman"/>
                <w:bCs/>
                <w:iCs/>
                <w:sz w:val="24"/>
                <w:szCs w:val="24"/>
                <w:lang w:val="uk-UA"/>
              </w:rPr>
              <w:t>Додатком 2 (для переможця)</w:t>
            </w:r>
            <w:r w:rsidRPr="003556C9">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04B6E" w:rsidRPr="003556C9" w:rsidRDefault="00404B6E" w:rsidP="00404B6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r w:rsidRPr="003556C9">
              <w:rPr>
                <w:rFonts w:ascii="Times New Roman" w:hAnsi="Times New Roman"/>
                <w:sz w:val="24"/>
                <w:szCs w:val="24"/>
                <w:lang w:eastAsia="ru-RU"/>
              </w:rPr>
              <w:t>pdf</w:t>
            </w:r>
            <w:r w:rsidRPr="003556C9">
              <w:rPr>
                <w:rFonts w:ascii="Times New Roman" w:hAnsi="Times New Roman"/>
                <w:sz w:val="24"/>
                <w:szCs w:val="24"/>
                <w:lang w:val="uk-UA" w:eastAsia="ru-RU"/>
              </w:rPr>
              <w:t>», «.</w:t>
            </w:r>
            <w:r w:rsidRPr="003556C9">
              <w:rPr>
                <w:rFonts w:ascii="Times New Roman" w:hAnsi="Times New Roman"/>
                <w:sz w:val="24"/>
                <w:szCs w:val="24"/>
                <w:lang w:eastAsia="ru-RU"/>
              </w:rPr>
              <w:t>jpeg</w:t>
            </w:r>
            <w:r w:rsidRPr="003556C9">
              <w:rPr>
                <w:rFonts w:ascii="Times New Roman" w:hAnsi="Times New Roman"/>
                <w:sz w:val="24"/>
                <w:szCs w:val="24"/>
                <w:lang w:val="uk-UA" w:eastAsia="ru-RU"/>
              </w:rPr>
              <w:t>» та/або розширення програм, що здійснюють архівацію даних (</w:t>
            </w:r>
            <w:r w:rsidRPr="003556C9">
              <w:rPr>
                <w:rFonts w:ascii="Times New Roman" w:hAnsi="Times New Roman"/>
                <w:sz w:val="24"/>
                <w:szCs w:val="24"/>
                <w:lang w:eastAsia="ru-RU"/>
              </w:rPr>
              <w:t>WinRAR</w:t>
            </w:r>
            <w:r w:rsidRPr="003556C9">
              <w:rPr>
                <w:rFonts w:ascii="Times New Roman" w:hAnsi="Times New Roman"/>
                <w:sz w:val="24"/>
                <w:szCs w:val="24"/>
                <w:lang w:val="uk-UA" w:eastAsia="ru-RU"/>
              </w:rPr>
              <w:t>, 7-</w:t>
            </w:r>
            <w:r w:rsidRPr="003556C9">
              <w:rPr>
                <w:rFonts w:ascii="Times New Roman" w:hAnsi="Times New Roman"/>
                <w:sz w:val="24"/>
                <w:szCs w:val="24"/>
                <w:lang w:eastAsia="ru-RU"/>
              </w:rPr>
              <w:t>Zip</w:t>
            </w:r>
            <w:r w:rsidRPr="003556C9">
              <w:rPr>
                <w:rFonts w:ascii="Times New Roman" w:hAnsi="Times New Roman"/>
                <w:sz w:val="24"/>
                <w:szCs w:val="24"/>
                <w:lang w:val="uk-UA" w:eastAsia="ru-RU"/>
              </w:rPr>
              <w:t>).</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     Забороняється обмежувати перегляд файлів шляхом </w:t>
            </w:r>
            <w:r w:rsidRPr="003556C9">
              <w:rPr>
                <w:rFonts w:ascii="Times New Roman" w:hAnsi="Times New Roman"/>
                <w:sz w:val="24"/>
                <w:szCs w:val="24"/>
                <w:lang w:val="uk-UA"/>
              </w:rPr>
              <w:lastRenderedPageBreak/>
              <w:t>встановлення на них паролів або у будь-який інший спосіб.</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електронного підпису (</w:t>
            </w:r>
            <w:r w:rsidRPr="003556C9">
              <w:rPr>
                <w:rFonts w:ascii="Times New Roman" w:hAnsi="Times New Roman"/>
                <w:color w:val="000000"/>
                <w:sz w:val="24"/>
                <w:szCs w:val="24"/>
                <w:shd w:val="clear" w:color="auto" w:fill="FFFFFF"/>
              </w:rPr>
              <w:t xml:space="preserve">або удосконалений або кваліфікований електронний </w:t>
            </w:r>
            <w:proofErr w:type="gramStart"/>
            <w:r w:rsidRPr="003556C9">
              <w:rPr>
                <w:rFonts w:ascii="Times New Roman" w:hAnsi="Times New Roman"/>
                <w:color w:val="000000"/>
                <w:sz w:val="24"/>
                <w:szCs w:val="24"/>
                <w:shd w:val="clear" w:color="auto" w:fill="FFFFFF"/>
              </w:rPr>
              <w:t>підпис</w:t>
            </w:r>
            <w:r w:rsidRPr="003556C9">
              <w:rPr>
                <w:rFonts w:ascii="Times New Roman" w:hAnsi="Times New Roman"/>
                <w:sz w:val="24"/>
                <w:szCs w:val="24"/>
                <w:lang w:eastAsia="ru-RU"/>
              </w:rPr>
              <w:t>)  уповноваженої</w:t>
            </w:r>
            <w:proofErr w:type="gramEnd"/>
            <w:r w:rsidRPr="003556C9">
              <w:rPr>
                <w:rFonts w:ascii="Times New Roman" w:hAnsi="Times New Roman"/>
                <w:sz w:val="24"/>
                <w:szCs w:val="24"/>
                <w:lang w:eastAsia="ru-RU"/>
              </w:rPr>
              <w:t xml:space="preserve"> особи учасника процедури закупівлі , </w:t>
            </w:r>
            <w:r w:rsidRPr="003556C9">
              <w:rPr>
                <w:rFonts w:ascii="Times New Roman" w:hAnsi="Times New Roman"/>
                <w:b/>
                <w:sz w:val="24"/>
                <w:szCs w:val="24"/>
                <w:u w:val="single"/>
                <w:lang w:eastAsia="ru-RU"/>
              </w:rPr>
              <w:t>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учасника процедури закупівлі</w:t>
            </w:r>
            <w:r w:rsidRPr="003556C9">
              <w:rPr>
                <w:rFonts w:ascii="Times New Roman" w:hAnsi="Times New Roman"/>
                <w:sz w:val="24"/>
                <w:szCs w:val="24"/>
                <w:lang w:eastAsia="ru-RU"/>
              </w:rPr>
              <w:t xml:space="preserve"> (окрім учасників-нерезидентів). Якщо тендерна пропозиція містить і скановані, і електронні документи, потрібно накласти КЕП/УЕП на тендерну </w:t>
            </w:r>
            <w:proofErr w:type="gramStart"/>
            <w:r w:rsidRPr="003556C9">
              <w:rPr>
                <w:rFonts w:ascii="Times New Roman" w:hAnsi="Times New Roman"/>
                <w:sz w:val="24"/>
                <w:szCs w:val="24"/>
                <w:lang w:eastAsia="ru-RU"/>
              </w:rPr>
              <w:t>пропозицію  в</w:t>
            </w:r>
            <w:proofErr w:type="gramEnd"/>
            <w:r w:rsidRPr="003556C9">
              <w:rPr>
                <w:rFonts w:ascii="Times New Roman" w:hAnsi="Times New Roman"/>
                <w:sz w:val="24"/>
                <w:szCs w:val="24"/>
                <w:lang w:eastAsia="ru-RU"/>
              </w:rPr>
              <w:t xml:space="preserve"> цілому та на кожен електронний документ окремо.</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404B6E" w:rsidRPr="003556C9" w:rsidRDefault="00404B6E" w:rsidP="00404B6E">
            <w:pPr>
              <w:pStyle w:val="13"/>
              <w:jc w:val="both"/>
              <w:rPr>
                <w:rFonts w:ascii="Times New Roman" w:hAnsi="Times New Roman"/>
                <w:sz w:val="24"/>
                <w:szCs w:val="24"/>
              </w:rPr>
            </w:pPr>
            <w:r w:rsidRPr="003556C9">
              <w:rPr>
                <w:rFonts w:ascii="Times New Roman" w:hAnsi="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пропозиції.</w:t>
            </w:r>
          </w:p>
          <w:p w:rsidR="00404B6E" w:rsidRPr="003556C9" w:rsidRDefault="00404B6E" w:rsidP="00404B6E">
            <w:pPr>
              <w:pStyle w:val="13"/>
              <w:jc w:val="both"/>
              <w:rPr>
                <w:rFonts w:ascii="Times New Roman" w:hAnsi="Times New Roman"/>
                <w:sz w:val="24"/>
                <w:szCs w:val="24"/>
              </w:rPr>
            </w:pPr>
            <w:r w:rsidRPr="003556C9">
              <w:rPr>
                <w:rFonts w:ascii="Times New Roman" w:hAnsi="Times New Roman"/>
                <w:i/>
                <w:sz w:val="24"/>
                <w:szCs w:val="24"/>
              </w:rPr>
              <w:t>До формальних (несуттєвих) помилок у розумінні цієї тендерної документації належить</w:t>
            </w:r>
            <w:r w:rsidRPr="003556C9">
              <w:rPr>
                <w:rFonts w:ascii="Times New Roman" w:hAnsi="Times New Roman"/>
                <w:sz w:val="24"/>
                <w:szCs w:val="24"/>
              </w:rPr>
              <w:t>:</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уживання великої літери;</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уживання розділових знаків та відмінювання слів у реченні;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використання слова або мовного звороту, запозичених з іншої мови;</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застосування правил переносу частини слова з рядка в рядок;</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написання слів разом та/або окремо, та/або через дефіс;</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3556C9">
              <w:rPr>
                <w:rFonts w:ascii="Times New Roman" w:hAnsi="Times New Roman"/>
                <w:color w:val="2A2928"/>
                <w:sz w:val="24"/>
                <w:szCs w:val="24"/>
              </w:rPr>
              <w:lastRenderedPageBreak/>
              <w:t>зазначеному в документі).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4B6E" w:rsidRPr="003556C9" w:rsidRDefault="00404B6E" w:rsidP="00404B6E">
            <w:pPr>
              <w:pStyle w:val="13"/>
              <w:jc w:val="both"/>
              <w:rPr>
                <w:rFonts w:ascii="Times New Roman" w:hAnsi="Times New Roman"/>
                <w:color w:val="2A2928"/>
                <w:sz w:val="24"/>
                <w:szCs w:val="24"/>
              </w:rPr>
            </w:pPr>
            <w:r w:rsidRPr="003556C9">
              <w:rPr>
                <w:rFonts w:ascii="Times New Roman" w:hAnsi="Times New Roman"/>
                <w:color w:val="2A2928"/>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color w:val="2A2928"/>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4B6E" w:rsidRPr="003556C9" w:rsidRDefault="00404B6E" w:rsidP="00404B6E">
            <w:pPr>
              <w:pStyle w:val="13"/>
              <w:jc w:val="both"/>
              <w:rPr>
                <w:rFonts w:ascii="Times New Roman" w:hAnsi="Times New Roman"/>
                <w:sz w:val="24"/>
                <w:szCs w:val="24"/>
                <w:lang w:eastAsia="ru-RU"/>
              </w:rPr>
            </w:pPr>
            <w:r w:rsidRPr="003556C9">
              <w:rPr>
                <w:rFonts w:ascii="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404B6E" w:rsidRPr="003556C9" w:rsidRDefault="00404B6E" w:rsidP="00404B6E">
            <w:pPr>
              <w:pStyle w:val="13"/>
              <w:jc w:val="both"/>
              <w:rPr>
                <w:rFonts w:ascii="Times New Roman" w:hAnsi="Times New Roman"/>
                <w:color w:val="000000"/>
                <w:sz w:val="24"/>
                <w:szCs w:val="24"/>
                <w:lang w:val="uk-UA"/>
              </w:rPr>
            </w:pPr>
            <w:r w:rsidRPr="003556C9">
              <w:rPr>
                <w:rFonts w:ascii="Times New Roman" w:hAnsi="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404B6E" w:rsidRPr="003556C9" w:rsidTr="00F176D8">
        <w:trPr>
          <w:trHeight w:val="695"/>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2</w:t>
            </w:r>
          </w:p>
        </w:tc>
        <w:tc>
          <w:tcPr>
            <w:tcW w:w="0" w:type="auto"/>
          </w:tcPr>
          <w:p w:rsidR="00404B6E" w:rsidRPr="003556C9" w:rsidRDefault="00404B6E" w:rsidP="00404B6E">
            <w:pPr>
              <w:pStyle w:val="13"/>
              <w:rPr>
                <w:rFonts w:ascii="Times New Roman" w:hAnsi="Times New Roman"/>
                <w:sz w:val="24"/>
                <w:szCs w:val="24"/>
                <w:lang w:val="uk-UA"/>
              </w:rPr>
            </w:pPr>
            <w:bookmarkStart w:id="2" w:name="_Hlk37757836"/>
            <w:r w:rsidRPr="003556C9">
              <w:rPr>
                <w:rFonts w:ascii="Times New Roman" w:hAnsi="Times New Roman"/>
                <w:b/>
                <w:bCs/>
                <w:color w:val="000000"/>
                <w:sz w:val="24"/>
                <w:szCs w:val="24"/>
                <w:lang w:val="uk-UA"/>
              </w:rPr>
              <w:t>Забезпечення тендерної пропозиції</w:t>
            </w:r>
            <w:bookmarkEnd w:id="2"/>
          </w:p>
        </w:tc>
        <w:tc>
          <w:tcPr>
            <w:tcW w:w="6636" w:type="dxa"/>
            <w:vAlign w:val="center"/>
          </w:tcPr>
          <w:p w:rsidR="00404B6E" w:rsidRPr="003556C9" w:rsidRDefault="00404B6E" w:rsidP="00404B6E">
            <w:pPr>
              <w:pStyle w:val="13"/>
              <w:rPr>
                <w:rFonts w:ascii="Times New Roman" w:hAnsi="Times New Roman"/>
                <w:sz w:val="24"/>
                <w:szCs w:val="24"/>
                <w:lang w:val="uk-UA"/>
              </w:rPr>
            </w:pPr>
            <w:r w:rsidRPr="003556C9">
              <w:rPr>
                <w:rStyle w:val="12"/>
                <w:rFonts w:ascii="Times New Roman" w:eastAsia="Batang" w:hAnsi="Times New Roman"/>
                <w:sz w:val="24"/>
                <w:szCs w:val="24"/>
                <w:lang w:val="ru-RU"/>
              </w:rPr>
              <w:t xml:space="preserve">Забезпечення тендерної пропозиції </w:t>
            </w:r>
            <w:r w:rsidRPr="003556C9">
              <w:rPr>
                <w:rFonts w:ascii="Times New Roman" w:hAnsi="Times New Roman"/>
                <w:color w:val="000000"/>
                <w:sz w:val="24"/>
                <w:szCs w:val="24"/>
                <w:lang w:val="uk-UA"/>
              </w:rPr>
              <w:t>не вимагається.</w:t>
            </w:r>
          </w:p>
        </w:tc>
      </w:tr>
      <w:tr w:rsidR="00404B6E" w:rsidRPr="003556C9" w:rsidTr="00F176D8">
        <w:trPr>
          <w:trHeight w:val="846"/>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3</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Умови повернення чи неповернення забезпечення тендерної пропозиції</w:t>
            </w:r>
          </w:p>
        </w:tc>
        <w:tc>
          <w:tcPr>
            <w:tcW w:w="6636" w:type="dxa"/>
            <w:vAlign w:val="center"/>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Не передбачається.</w:t>
            </w:r>
          </w:p>
          <w:p w:rsidR="00404B6E" w:rsidRPr="003556C9" w:rsidRDefault="00404B6E" w:rsidP="00404B6E">
            <w:pPr>
              <w:pStyle w:val="13"/>
              <w:rPr>
                <w:rFonts w:ascii="Times New Roman" w:hAnsi="Times New Roman"/>
                <w:sz w:val="24"/>
                <w:szCs w:val="24"/>
                <w:lang w:val="uk-UA"/>
              </w:rPr>
            </w:pPr>
          </w:p>
        </w:tc>
      </w:tr>
      <w:tr w:rsidR="00404B6E" w:rsidRPr="003556C9" w:rsidTr="00F176D8">
        <w:trPr>
          <w:trHeight w:val="560"/>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4</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Строк, протягом якого тендерні пропозиції є дійсними</w:t>
            </w:r>
          </w:p>
        </w:tc>
        <w:tc>
          <w:tcPr>
            <w:tcW w:w="6636" w:type="dxa"/>
            <w:vAlign w:val="center"/>
          </w:tcPr>
          <w:p w:rsidR="00404B6E" w:rsidRPr="003556C9" w:rsidRDefault="00404B6E" w:rsidP="00404B6E">
            <w:pPr>
              <w:widowControl w:val="0"/>
              <w:jc w:val="both"/>
              <w:rPr>
                <w:sz w:val="24"/>
                <w:szCs w:val="24"/>
              </w:rPr>
            </w:pPr>
            <w:r w:rsidRPr="003556C9">
              <w:rPr>
                <w:sz w:val="24"/>
                <w:szCs w:val="24"/>
              </w:rPr>
              <w:t xml:space="preserve">Тендерні пропозиції вважаються дійсними </w:t>
            </w:r>
            <w:r w:rsidRPr="003556C9">
              <w:rPr>
                <w:b/>
                <w:i/>
                <w:sz w:val="24"/>
                <w:szCs w:val="24"/>
                <w:u w:val="single"/>
              </w:rPr>
              <w:t xml:space="preserve">протягом </w:t>
            </w:r>
            <w:r w:rsidR="00F176D8">
              <w:rPr>
                <w:b/>
                <w:i/>
                <w:sz w:val="24"/>
                <w:szCs w:val="24"/>
                <w:u w:val="single"/>
                <w:lang w:val="uk-UA"/>
              </w:rPr>
              <w:t>90</w:t>
            </w:r>
            <w:r w:rsidRPr="003556C9">
              <w:rPr>
                <w:b/>
                <w:i/>
                <w:sz w:val="24"/>
                <w:szCs w:val="24"/>
                <w:u w:val="single"/>
              </w:rPr>
              <w:t xml:space="preserve"> (</w:t>
            </w:r>
            <w:r w:rsidR="00F176D8">
              <w:rPr>
                <w:b/>
                <w:i/>
                <w:sz w:val="24"/>
                <w:szCs w:val="24"/>
                <w:u w:val="single"/>
                <w:lang w:val="uk-UA"/>
              </w:rPr>
              <w:t>дев’яносто</w:t>
            </w:r>
            <w:r w:rsidRPr="003556C9">
              <w:rPr>
                <w:b/>
                <w:i/>
                <w:sz w:val="24"/>
                <w:szCs w:val="24"/>
                <w:u w:val="single"/>
              </w:rPr>
              <w:t>) днів</w:t>
            </w:r>
            <w:r w:rsidRPr="003556C9">
              <w:rPr>
                <w:sz w:val="24"/>
                <w:szCs w:val="24"/>
              </w:rPr>
              <w:t xml:space="preserve"> із дати кінцевого строку подання тендерних пропозицій. </w:t>
            </w:r>
          </w:p>
          <w:p w:rsidR="00404B6E" w:rsidRPr="003556C9" w:rsidRDefault="00404B6E" w:rsidP="00404B6E">
            <w:pPr>
              <w:widowControl w:val="0"/>
              <w:jc w:val="both"/>
              <w:rPr>
                <w:sz w:val="24"/>
                <w:szCs w:val="24"/>
              </w:rPr>
            </w:pPr>
            <w:r w:rsidRPr="003556C9">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4B6E" w:rsidRPr="003556C9" w:rsidRDefault="00404B6E" w:rsidP="00404B6E">
            <w:pPr>
              <w:widowControl w:val="0"/>
              <w:jc w:val="both"/>
              <w:rPr>
                <w:sz w:val="24"/>
                <w:szCs w:val="24"/>
                <w:u w:val="single"/>
              </w:rPr>
            </w:pPr>
            <w:r w:rsidRPr="003556C9">
              <w:rPr>
                <w:sz w:val="24"/>
                <w:szCs w:val="24"/>
              </w:rPr>
              <w:t xml:space="preserve">Учасник процедури закупівлі </w:t>
            </w:r>
            <w:r w:rsidRPr="003556C9">
              <w:rPr>
                <w:sz w:val="24"/>
                <w:szCs w:val="24"/>
                <w:u w:val="single"/>
              </w:rPr>
              <w:t>має право:</w:t>
            </w:r>
          </w:p>
          <w:p w:rsidR="00404B6E" w:rsidRPr="003556C9" w:rsidRDefault="00404B6E" w:rsidP="00404B6E">
            <w:pPr>
              <w:widowControl w:val="0"/>
              <w:jc w:val="both"/>
              <w:rPr>
                <w:sz w:val="24"/>
                <w:szCs w:val="24"/>
              </w:rPr>
            </w:pPr>
            <w:r w:rsidRPr="003556C9">
              <w:rPr>
                <w:sz w:val="24"/>
                <w:szCs w:val="24"/>
              </w:rPr>
              <w:t>відхилити таку вимогу, не втрачаючи при цьому наданого ним забезпечення тендерної пропозиції;</w:t>
            </w:r>
          </w:p>
          <w:p w:rsidR="00404B6E" w:rsidRPr="003556C9" w:rsidRDefault="00404B6E" w:rsidP="00404B6E">
            <w:pPr>
              <w:widowControl w:val="0"/>
              <w:jc w:val="both"/>
              <w:rPr>
                <w:sz w:val="24"/>
                <w:szCs w:val="24"/>
              </w:rPr>
            </w:pPr>
            <w:r w:rsidRPr="003556C9">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56C9">
              <w:rPr>
                <w:i/>
                <w:sz w:val="24"/>
                <w:szCs w:val="24"/>
              </w:rPr>
              <w:t>(у разі якщо таке вимагалося)</w:t>
            </w:r>
            <w:r w:rsidRPr="003556C9">
              <w:rPr>
                <w:sz w:val="24"/>
                <w:szCs w:val="24"/>
              </w:rPr>
              <w:t>.</w:t>
            </w:r>
          </w:p>
          <w:p w:rsidR="00404B6E" w:rsidRPr="003556C9" w:rsidRDefault="00404B6E" w:rsidP="00404B6E">
            <w:pPr>
              <w:pStyle w:val="13"/>
              <w:jc w:val="both"/>
              <w:rPr>
                <w:rFonts w:ascii="Times New Roman" w:hAnsi="Times New Roman"/>
                <w:sz w:val="24"/>
                <w:szCs w:val="24"/>
              </w:rPr>
            </w:pPr>
            <w:r w:rsidRPr="003556C9">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4B6E" w:rsidRPr="003556C9" w:rsidTr="00F176D8">
        <w:trPr>
          <w:trHeight w:val="56"/>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5</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Кваліфікаційні критерії до учасників та вимоги, установлені статтею 17 Закону</w:t>
            </w:r>
          </w:p>
        </w:tc>
        <w:tc>
          <w:tcPr>
            <w:tcW w:w="6636" w:type="dxa"/>
            <w:vAlign w:val="center"/>
          </w:tcPr>
          <w:p w:rsidR="00404B6E" w:rsidRPr="003556C9" w:rsidRDefault="00404B6E" w:rsidP="00404B6E">
            <w:pPr>
              <w:widowControl w:val="0"/>
              <w:ind w:right="120"/>
              <w:jc w:val="both"/>
              <w:rPr>
                <w:sz w:val="24"/>
                <w:szCs w:val="24"/>
              </w:rPr>
            </w:pPr>
            <w:r w:rsidRPr="003556C9">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56C9">
              <w:rPr>
                <w:b/>
                <w:i/>
                <w:sz w:val="24"/>
                <w:szCs w:val="24"/>
              </w:rPr>
              <w:t>Додатку</w:t>
            </w:r>
            <w:r w:rsidRPr="003556C9">
              <w:rPr>
                <w:b/>
                <w:i/>
                <w:sz w:val="24"/>
                <w:szCs w:val="24"/>
                <w:lang w:val="uk-UA"/>
              </w:rPr>
              <w:t xml:space="preserve"> 2</w:t>
            </w:r>
            <w:r w:rsidRPr="003556C9">
              <w:rPr>
                <w:i/>
                <w:sz w:val="24"/>
                <w:szCs w:val="24"/>
              </w:rPr>
              <w:t xml:space="preserve"> </w:t>
            </w:r>
            <w:r w:rsidRPr="003556C9">
              <w:rPr>
                <w:sz w:val="24"/>
                <w:szCs w:val="24"/>
              </w:rPr>
              <w:t xml:space="preserve">до цієї тендерної документації. </w:t>
            </w:r>
          </w:p>
          <w:p w:rsidR="00404B6E" w:rsidRPr="003556C9" w:rsidRDefault="00404B6E" w:rsidP="00404B6E">
            <w:pPr>
              <w:widowControl w:val="0"/>
              <w:ind w:right="120"/>
              <w:jc w:val="both"/>
              <w:rPr>
                <w:sz w:val="24"/>
                <w:szCs w:val="24"/>
              </w:rPr>
            </w:pPr>
            <w:proofErr w:type="gramStart"/>
            <w:r w:rsidRPr="003556C9">
              <w:rPr>
                <w:sz w:val="24"/>
                <w:szCs w:val="24"/>
              </w:rPr>
              <w:t>Спосіб  підтвердження</w:t>
            </w:r>
            <w:proofErr w:type="gramEnd"/>
            <w:r w:rsidRPr="003556C9">
              <w:rPr>
                <w:sz w:val="24"/>
                <w:szCs w:val="24"/>
              </w:rPr>
              <w:t xml:space="preserve"> відповідності учасника критеріям і вимогам згідно із законодавством наведено в</w:t>
            </w:r>
            <w:r w:rsidRPr="003556C9">
              <w:rPr>
                <w:b/>
                <w:sz w:val="24"/>
                <w:szCs w:val="24"/>
              </w:rPr>
              <w:t xml:space="preserve"> </w:t>
            </w:r>
            <w:r w:rsidRPr="003556C9">
              <w:rPr>
                <w:b/>
                <w:i/>
                <w:sz w:val="24"/>
                <w:szCs w:val="24"/>
              </w:rPr>
              <w:t>Додатку 1</w:t>
            </w:r>
            <w:r w:rsidRPr="003556C9">
              <w:rPr>
                <w:sz w:val="24"/>
                <w:szCs w:val="24"/>
              </w:rPr>
              <w:t xml:space="preserve"> до цієї тендерної документації. </w:t>
            </w:r>
          </w:p>
          <w:p w:rsidR="00404B6E" w:rsidRPr="003556C9" w:rsidRDefault="00404B6E" w:rsidP="00404B6E">
            <w:pPr>
              <w:widowControl w:val="0"/>
              <w:ind w:right="120"/>
              <w:jc w:val="both"/>
              <w:rPr>
                <w:b/>
                <w:sz w:val="24"/>
                <w:szCs w:val="24"/>
              </w:rPr>
            </w:pPr>
            <w:r w:rsidRPr="003556C9">
              <w:rPr>
                <w:b/>
                <w:sz w:val="24"/>
                <w:szCs w:val="24"/>
              </w:rPr>
              <w:t xml:space="preserve">Підстави, визначені пунктом </w:t>
            </w:r>
            <w:r w:rsidRPr="003556C9">
              <w:rPr>
                <w:b/>
                <w:sz w:val="24"/>
                <w:szCs w:val="24"/>
                <w:highlight w:val="white"/>
              </w:rPr>
              <w:t xml:space="preserve">47 </w:t>
            </w:r>
            <w:r w:rsidRPr="003556C9">
              <w:rPr>
                <w:b/>
                <w:sz w:val="24"/>
                <w:szCs w:val="24"/>
              </w:rPr>
              <w:t>Особливостей.</w:t>
            </w:r>
          </w:p>
          <w:p w:rsidR="00404B6E" w:rsidRPr="003556C9" w:rsidRDefault="00404B6E" w:rsidP="00404B6E">
            <w:pPr>
              <w:widowControl w:val="0"/>
              <w:pBdr>
                <w:top w:val="nil"/>
                <w:left w:val="nil"/>
                <w:bottom w:val="nil"/>
                <w:right w:val="nil"/>
                <w:between w:val="nil"/>
              </w:pBdr>
              <w:jc w:val="both"/>
              <w:rPr>
                <w:sz w:val="24"/>
                <w:szCs w:val="24"/>
              </w:rPr>
            </w:pPr>
            <w:r w:rsidRPr="003556C9">
              <w:rPr>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4B6E" w:rsidRPr="003556C9" w:rsidRDefault="00404B6E" w:rsidP="00404B6E">
            <w:pPr>
              <w:ind w:firstLine="567"/>
              <w:jc w:val="both"/>
              <w:rPr>
                <w:sz w:val="24"/>
                <w:szCs w:val="24"/>
              </w:rPr>
            </w:pPr>
            <w:r w:rsidRPr="003556C9">
              <w:rPr>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556C9">
              <w:rPr>
                <w:sz w:val="24"/>
                <w:szCs w:val="24"/>
              </w:rPr>
              <w:t>в будь</w:t>
            </w:r>
            <w:proofErr w:type="gramEnd"/>
            <w:r w:rsidRPr="003556C9">
              <w:rPr>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4B6E" w:rsidRPr="003556C9" w:rsidRDefault="00404B6E" w:rsidP="00404B6E">
            <w:pPr>
              <w:ind w:firstLine="567"/>
              <w:jc w:val="both"/>
              <w:rPr>
                <w:sz w:val="24"/>
                <w:szCs w:val="24"/>
              </w:rPr>
            </w:pPr>
            <w:r w:rsidRPr="003556C9">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B6E" w:rsidRPr="003556C9" w:rsidRDefault="00404B6E" w:rsidP="00404B6E">
            <w:pPr>
              <w:ind w:firstLine="567"/>
              <w:jc w:val="both"/>
              <w:rPr>
                <w:sz w:val="24"/>
                <w:szCs w:val="24"/>
              </w:rPr>
            </w:pPr>
            <w:r w:rsidRPr="003556C9">
              <w:rPr>
                <w:color w:val="000000"/>
                <w:sz w:val="24"/>
                <w:szCs w:val="24"/>
              </w:rPr>
              <w:t>3</w:t>
            </w:r>
            <w:r w:rsidRPr="003556C9">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4B6E" w:rsidRPr="003556C9" w:rsidRDefault="00404B6E" w:rsidP="00404B6E">
            <w:pPr>
              <w:ind w:firstLine="567"/>
              <w:jc w:val="both"/>
              <w:rPr>
                <w:sz w:val="24"/>
                <w:szCs w:val="24"/>
              </w:rPr>
            </w:pPr>
            <w:r w:rsidRPr="003556C9">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3556C9">
                <w:rPr>
                  <w:sz w:val="24"/>
                  <w:szCs w:val="24"/>
                </w:rPr>
                <w:t>пунктом 4</w:t>
              </w:r>
            </w:hyperlink>
            <w:r w:rsidRPr="003556C9">
              <w:rPr>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4B6E" w:rsidRPr="003556C9" w:rsidRDefault="00404B6E" w:rsidP="00404B6E">
            <w:pPr>
              <w:ind w:firstLine="567"/>
              <w:jc w:val="both"/>
              <w:rPr>
                <w:sz w:val="24"/>
                <w:szCs w:val="24"/>
              </w:rPr>
            </w:pPr>
            <w:r w:rsidRPr="003556C9">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4B6E" w:rsidRPr="003556C9" w:rsidRDefault="00404B6E" w:rsidP="00404B6E">
            <w:pPr>
              <w:ind w:firstLine="567"/>
              <w:jc w:val="both"/>
              <w:rPr>
                <w:sz w:val="24"/>
                <w:szCs w:val="24"/>
              </w:rPr>
            </w:pPr>
            <w:r w:rsidRPr="003556C9">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4B6E" w:rsidRPr="003556C9" w:rsidRDefault="00404B6E" w:rsidP="00404B6E">
            <w:pPr>
              <w:ind w:firstLine="567"/>
              <w:jc w:val="both"/>
              <w:rPr>
                <w:sz w:val="24"/>
                <w:szCs w:val="24"/>
              </w:rPr>
            </w:pPr>
            <w:r w:rsidRPr="003556C9">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4B6E" w:rsidRPr="003556C9" w:rsidRDefault="00404B6E" w:rsidP="00404B6E">
            <w:pPr>
              <w:ind w:firstLine="567"/>
              <w:jc w:val="both"/>
              <w:rPr>
                <w:sz w:val="24"/>
                <w:szCs w:val="24"/>
              </w:rPr>
            </w:pPr>
            <w:r w:rsidRPr="003556C9">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4B6E" w:rsidRPr="003556C9" w:rsidRDefault="00404B6E" w:rsidP="00404B6E">
            <w:pPr>
              <w:ind w:firstLine="567"/>
              <w:jc w:val="both"/>
              <w:rPr>
                <w:sz w:val="24"/>
                <w:szCs w:val="24"/>
              </w:rPr>
            </w:pPr>
            <w:r w:rsidRPr="003556C9">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B6E" w:rsidRPr="003556C9" w:rsidRDefault="00404B6E" w:rsidP="00404B6E">
            <w:pPr>
              <w:ind w:firstLine="567"/>
              <w:jc w:val="both"/>
              <w:rPr>
                <w:sz w:val="24"/>
                <w:szCs w:val="24"/>
              </w:rPr>
            </w:pPr>
            <w:r w:rsidRPr="003556C9">
              <w:rPr>
                <w:sz w:val="24"/>
                <w:szCs w:val="24"/>
              </w:rPr>
              <w:t xml:space="preserve">10) юридична особа, яка є учасником процедури закупівлі (крім нерезидентів), не має антикорупційної </w:t>
            </w:r>
            <w:r w:rsidRPr="003556C9">
              <w:rPr>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4B6E" w:rsidRPr="003556C9" w:rsidRDefault="00404B6E" w:rsidP="00404B6E">
            <w:pPr>
              <w:ind w:firstLine="567"/>
              <w:jc w:val="both"/>
              <w:rPr>
                <w:sz w:val="24"/>
                <w:szCs w:val="24"/>
                <w:highlight w:val="white"/>
              </w:rPr>
            </w:pPr>
            <w:r w:rsidRPr="003556C9">
              <w:rPr>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556C9">
              <w:rPr>
                <w:sz w:val="24"/>
                <w:szCs w:val="24"/>
                <w:highlight w:val="white"/>
              </w:rPr>
              <w:t>нею публічних закупівель товарів, робіт і послуг згідно із Законом України “Про санкції”;</w:t>
            </w:r>
          </w:p>
          <w:p w:rsidR="00404B6E" w:rsidRPr="003556C9" w:rsidRDefault="00404B6E" w:rsidP="00404B6E">
            <w:pPr>
              <w:ind w:firstLine="567"/>
              <w:jc w:val="both"/>
              <w:rPr>
                <w:sz w:val="24"/>
                <w:szCs w:val="24"/>
                <w:highlight w:val="white"/>
              </w:rPr>
            </w:pPr>
            <w:r w:rsidRPr="003556C9">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B6E" w:rsidRPr="003556C9" w:rsidRDefault="00404B6E" w:rsidP="00404B6E">
            <w:pPr>
              <w:jc w:val="both"/>
              <w:rPr>
                <w:sz w:val="24"/>
                <w:szCs w:val="24"/>
                <w:highlight w:val="white"/>
              </w:rPr>
            </w:pPr>
          </w:p>
          <w:p w:rsidR="00404B6E" w:rsidRPr="003556C9" w:rsidRDefault="00404B6E" w:rsidP="00404B6E">
            <w:pPr>
              <w:jc w:val="both"/>
              <w:rPr>
                <w:sz w:val="24"/>
                <w:szCs w:val="24"/>
                <w:highlight w:val="white"/>
              </w:rPr>
            </w:pPr>
            <w:r w:rsidRPr="003556C9">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556C9">
              <w:rPr>
                <w:color w:val="00B050"/>
                <w:sz w:val="24"/>
                <w:szCs w:val="24"/>
                <w:highlight w:val="white"/>
              </w:rPr>
              <w:t>із</w:t>
            </w:r>
            <w:r w:rsidRPr="003556C9">
              <w:rPr>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4B6E" w:rsidRPr="003556C9" w:rsidRDefault="00404B6E" w:rsidP="00404B6E">
            <w:pPr>
              <w:spacing w:after="348"/>
              <w:jc w:val="both"/>
              <w:rPr>
                <w:sz w:val="24"/>
                <w:szCs w:val="24"/>
                <w:highlight w:val="white"/>
              </w:rPr>
            </w:pPr>
            <w:r w:rsidRPr="003556C9">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4B6E" w:rsidRPr="003556C9" w:rsidTr="00F176D8">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6</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технічні, якісні та кількісні характеристики предмета закупівлі</w:t>
            </w:r>
          </w:p>
        </w:tc>
        <w:tc>
          <w:tcPr>
            <w:tcW w:w="6636" w:type="dxa"/>
            <w:vAlign w:val="center"/>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Вимоги до предмета закупівлі (технічні, якісні та кількісні характеристики) згідно з</w:t>
            </w:r>
            <w:hyperlink r:id="rId8" w:history="1">
              <w:r w:rsidRPr="003556C9">
                <w:rPr>
                  <w:rFonts w:ascii="Times New Roman" w:hAnsi="Times New Roman"/>
                  <w:sz w:val="24"/>
                  <w:szCs w:val="24"/>
                  <w:lang w:val="uk-UA"/>
                </w:rPr>
                <w:t xml:space="preserve"> пунктом 3 </w:t>
              </w:r>
              <w:r w:rsidRPr="003556C9">
                <w:rPr>
                  <w:rFonts w:ascii="Times New Roman" w:hAnsi="Times New Roman"/>
                  <w:sz w:val="24"/>
                  <w:szCs w:val="24"/>
                  <w:u w:val="single"/>
                  <w:lang w:val="uk-UA"/>
                </w:rPr>
                <w:t xml:space="preserve">частиною </w:t>
              </w:r>
            </w:hyperlink>
            <w:r w:rsidRPr="003556C9">
              <w:rPr>
                <w:rFonts w:ascii="Times New Roman" w:hAnsi="Times New Roman"/>
                <w:sz w:val="24"/>
                <w:szCs w:val="24"/>
                <w:lang w:val="uk-UA"/>
              </w:rPr>
              <w:t xml:space="preserve">2 статті 22 Закону зазначено в </w:t>
            </w:r>
            <w:r w:rsidRPr="003556C9">
              <w:rPr>
                <w:rFonts w:ascii="Times New Roman" w:hAnsi="Times New Roman"/>
                <w:bCs/>
                <w:iCs/>
                <w:sz w:val="24"/>
                <w:szCs w:val="24"/>
                <w:lang w:val="uk-UA"/>
              </w:rPr>
              <w:t>Додатку</w:t>
            </w:r>
            <w:r w:rsidRPr="003556C9">
              <w:rPr>
                <w:rFonts w:ascii="Times New Roman" w:hAnsi="Times New Roman"/>
                <w:bCs/>
                <w:iCs/>
                <w:color w:val="FF0000"/>
                <w:sz w:val="24"/>
                <w:szCs w:val="24"/>
                <w:lang w:val="uk-UA"/>
              </w:rPr>
              <w:t xml:space="preserve"> </w:t>
            </w:r>
            <w:r w:rsidRPr="003556C9">
              <w:rPr>
                <w:rFonts w:ascii="Times New Roman" w:hAnsi="Times New Roman"/>
                <w:bCs/>
                <w:iCs/>
                <w:sz w:val="24"/>
                <w:szCs w:val="24"/>
                <w:lang w:val="uk-UA"/>
              </w:rPr>
              <w:t>4</w:t>
            </w:r>
            <w:r w:rsidRPr="003556C9">
              <w:rPr>
                <w:rFonts w:ascii="Times New Roman" w:hAnsi="Times New Roman"/>
                <w:b/>
                <w:bCs/>
                <w:sz w:val="24"/>
                <w:szCs w:val="24"/>
                <w:lang w:val="uk-UA"/>
              </w:rPr>
              <w:t xml:space="preserve"> </w:t>
            </w:r>
            <w:r w:rsidRPr="003556C9">
              <w:rPr>
                <w:rFonts w:ascii="Times New Roman" w:hAnsi="Times New Roman"/>
                <w:sz w:val="24"/>
                <w:szCs w:val="24"/>
                <w:lang w:val="uk-UA"/>
              </w:rPr>
              <w:t>до цієї тендерної документації.</w:t>
            </w:r>
          </w:p>
        </w:tc>
      </w:tr>
      <w:tr w:rsidR="00404B6E" w:rsidRPr="003556C9" w:rsidTr="00F176D8">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lastRenderedPageBreak/>
              <w:t>7</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Інформація про субпідрядника /співвиконавця (у випадку закупівлі робіт чи послуг)</w:t>
            </w:r>
          </w:p>
        </w:tc>
        <w:tc>
          <w:tcPr>
            <w:tcW w:w="6636" w:type="dxa"/>
            <w:vAlign w:val="center"/>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 xml:space="preserve">Не передбачено </w:t>
            </w:r>
            <w:r w:rsidRPr="003556C9">
              <w:rPr>
                <w:rFonts w:ascii="Times New Roman" w:hAnsi="Times New Roman"/>
                <w:iCs/>
                <w:sz w:val="24"/>
                <w:szCs w:val="24"/>
                <w:lang w:val="uk-UA"/>
              </w:rPr>
              <w:t>при закупівлі товару.</w:t>
            </w:r>
          </w:p>
          <w:p w:rsidR="00404B6E" w:rsidRPr="003556C9" w:rsidRDefault="00404B6E" w:rsidP="00404B6E">
            <w:pPr>
              <w:pStyle w:val="13"/>
              <w:rPr>
                <w:rFonts w:ascii="Times New Roman" w:hAnsi="Times New Roman"/>
                <w:sz w:val="24"/>
                <w:szCs w:val="24"/>
                <w:lang w:val="uk-UA"/>
              </w:rPr>
            </w:pPr>
          </w:p>
        </w:tc>
      </w:tr>
      <w:tr w:rsidR="00404B6E" w:rsidRPr="003556C9" w:rsidTr="00F176D8">
        <w:trPr>
          <w:trHeight w:val="841"/>
          <w:jc w:val="center"/>
        </w:trPr>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8</w:t>
            </w:r>
          </w:p>
        </w:tc>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Унесення змін або відкликання тендерної пропозиції учасником</w:t>
            </w:r>
          </w:p>
        </w:tc>
        <w:tc>
          <w:tcPr>
            <w:tcW w:w="6636" w:type="dxa"/>
            <w:tcBorders>
              <w:bottom w:val="single" w:sz="4" w:space="0" w:color="auto"/>
            </w:tcBorders>
            <w:vAlign w:val="center"/>
          </w:tcPr>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Учасник процедури закупівлі виправляє </w:t>
            </w:r>
            <w:r w:rsidRPr="003556C9">
              <w:rPr>
                <w:rFonts w:ascii="Times New Roman" w:hAnsi="Times New Roman"/>
                <w:b/>
                <w:sz w:val="24"/>
                <w:szCs w:val="24"/>
                <w:lang w:val="uk-UA"/>
              </w:rPr>
              <w:t xml:space="preserve">невідповідності </w:t>
            </w:r>
            <w:r w:rsidRPr="003556C9">
              <w:rPr>
                <w:rFonts w:ascii="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56C9">
              <w:rPr>
                <w:rFonts w:ascii="Times New Roman" w:hAnsi="Times New Roman"/>
                <w:b/>
                <w:bCs/>
                <w:i/>
                <w:iCs/>
                <w:sz w:val="24"/>
                <w:szCs w:val="24"/>
                <w:lang w:val="uk-UA"/>
              </w:rPr>
              <w:t>протягом 24 годин</w:t>
            </w:r>
            <w:r w:rsidRPr="003556C9">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04B6E" w:rsidRPr="003556C9" w:rsidTr="00F176D8">
        <w:trPr>
          <w:trHeight w:val="442"/>
          <w:jc w:val="center"/>
        </w:trPr>
        <w:tc>
          <w:tcPr>
            <w:tcW w:w="10456" w:type="dxa"/>
            <w:gridSpan w:val="3"/>
            <w:shd w:val="clear" w:color="auto" w:fill="F2F2F2" w:themeFill="background1" w:themeFillShade="F2"/>
            <w:vAlign w:val="center"/>
          </w:tcPr>
          <w:p w:rsidR="00404B6E" w:rsidRPr="003556C9" w:rsidRDefault="00404B6E" w:rsidP="00404B6E">
            <w:pPr>
              <w:pStyle w:val="13"/>
              <w:jc w:val="center"/>
              <w:rPr>
                <w:rFonts w:ascii="Times New Roman" w:hAnsi="Times New Roman"/>
                <w:sz w:val="24"/>
                <w:szCs w:val="24"/>
                <w:lang w:val="uk-UA"/>
              </w:rPr>
            </w:pPr>
            <w:r w:rsidRPr="003556C9">
              <w:rPr>
                <w:rFonts w:ascii="Times New Roman" w:hAnsi="Times New Roman"/>
                <w:b/>
                <w:bCs/>
                <w:iCs/>
                <w:color w:val="000000"/>
                <w:sz w:val="24"/>
                <w:szCs w:val="24"/>
                <w:lang w:val="uk-UA"/>
              </w:rPr>
              <w:t xml:space="preserve">Розділ </w:t>
            </w:r>
            <w:r w:rsidRPr="003556C9">
              <w:rPr>
                <w:rFonts w:ascii="Times New Roman" w:hAnsi="Times New Roman"/>
                <w:b/>
                <w:bCs/>
                <w:iCs/>
                <w:color w:val="000000"/>
                <w:sz w:val="24"/>
                <w:szCs w:val="24"/>
                <w:lang w:val="en-US"/>
              </w:rPr>
              <w:t>IV</w:t>
            </w:r>
            <w:r w:rsidRPr="003556C9">
              <w:rPr>
                <w:rFonts w:ascii="Times New Roman" w:hAnsi="Times New Roman"/>
                <w:b/>
                <w:bCs/>
                <w:iCs/>
                <w:color w:val="000000"/>
                <w:sz w:val="24"/>
                <w:szCs w:val="24"/>
                <w:lang w:val="uk-UA"/>
              </w:rPr>
              <w:t>. Подання та розкриття тендерної пропозиції</w:t>
            </w:r>
          </w:p>
        </w:tc>
      </w:tr>
      <w:tr w:rsidR="00404B6E" w:rsidRPr="003556C9" w:rsidTr="00F176D8">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Кінцевий строк подання тендерної пропозиції</w:t>
            </w:r>
          </w:p>
        </w:tc>
        <w:tc>
          <w:tcPr>
            <w:tcW w:w="6636" w:type="dxa"/>
            <w:vAlign w:val="center"/>
          </w:tcPr>
          <w:p w:rsidR="00404B6E" w:rsidRPr="003556C9" w:rsidRDefault="00404B6E" w:rsidP="00404B6E">
            <w:pPr>
              <w:pStyle w:val="13"/>
              <w:rPr>
                <w:rFonts w:ascii="Times New Roman" w:hAnsi="Times New Roman"/>
                <w:b/>
                <w:color w:val="000000"/>
                <w:sz w:val="24"/>
                <w:szCs w:val="24"/>
                <w:lang w:val="uk-UA"/>
              </w:rPr>
            </w:pPr>
            <w:r w:rsidRPr="003556C9">
              <w:rPr>
                <w:rFonts w:ascii="Times New Roman" w:hAnsi="Times New Roman"/>
                <w:color w:val="000000"/>
                <w:sz w:val="24"/>
                <w:szCs w:val="24"/>
                <w:lang w:val="uk-UA"/>
              </w:rPr>
              <w:t xml:space="preserve">Кінцевий строк подання тендерних пропозицій – </w:t>
            </w:r>
            <w:r w:rsidRPr="003556C9">
              <w:rPr>
                <w:rFonts w:ascii="Times New Roman" w:hAnsi="Times New Roman"/>
                <w:b/>
                <w:color w:val="000000"/>
                <w:sz w:val="24"/>
                <w:szCs w:val="24"/>
                <w:lang w:val="uk-UA"/>
              </w:rPr>
              <w:t xml:space="preserve">зазначений в електронній системі закупівель. </w:t>
            </w:r>
          </w:p>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4B6E" w:rsidRPr="003556C9" w:rsidRDefault="00404B6E" w:rsidP="00404B6E">
            <w:pPr>
              <w:pStyle w:val="13"/>
              <w:rPr>
                <w:rFonts w:ascii="Times New Roman" w:hAnsi="Times New Roman"/>
                <w:sz w:val="24"/>
                <w:szCs w:val="24"/>
                <w:lang w:val="uk-UA"/>
              </w:rPr>
            </w:pPr>
            <w:r w:rsidRPr="003556C9">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404B6E" w:rsidRPr="003556C9" w:rsidTr="00F176D8">
        <w:trPr>
          <w:trHeight w:val="1119"/>
          <w:jc w:val="center"/>
        </w:trPr>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t>2</w:t>
            </w:r>
          </w:p>
        </w:tc>
        <w:tc>
          <w:tcPr>
            <w:tcW w:w="0" w:type="auto"/>
            <w:tcBorders>
              <w:bottom w:val="single" w:sz="4" w:space="0" w:color="auto"/>
            </w:tcBorders>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Дата та час розкриття тендерної пропозиції</w:t>
            </w:r>
          </w:p>
        </w:tc>
        <w:tc>
          <w:tcPr>
            <w:tcW w:w="6636" w:type="dxa"/>
            <w:tcBorders>
              <w:bottom w:val="single" w:sz="4" w:space="0" w:color="auto"/>
            </w:tcBorders>
            <w:vAlign w:val="center"/>
          </w:tcPr>
          <w:p w:rsidR="00FB62F5" w:rsidRPr="003556C9" w:rsidRDefault="00FB62F5" w:rsidP="00FB62F5">
            <w:pPr>
              <w:shd w:val="clear" w:color="auto" w:fill="FFFFFF"/>
              <w:jc w:val="both"/>
              <w:rPr>
                <w:sz w:val="24"/>
                <w:szCs w:val="24"/>
                <w:highlight w:val="white"/>
              </w:rPr>
            </w:pPr>
            <w:r w:rsidRPr="003556C9">
              <w:rPr>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62F5" w:rsidRPr="003556C9" w:rsidRDefault="00FB62F5" w:rsidP="00FB62F5">
            <w:pPr>
              <w:shd w:val="clear" w:color="auto" w:fill="FFFFFF"/>
              <w:jc w:val="both"/>
              <w:rPr>
                <w:sz w:val="24"/>
                <w:szCs w:val="24"/>
                <w:highlight w:val="white"/>
              </w:rPr>
            </w:pPr>
            <w:r w:rsidRPr="003556C9">
              <w:rPr>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4B6E" w:rsidRPr="003556C9" w:rsidRDefault="00FB62F5" w:rsidP="00FB62F5">
            <w:pPr>
              <w:pStyle w:val="13"/>
              <w:rPr>
                <w:rFonts w:ascii="Times New Roman" w:hAnsi="Times New Roman"/>
                <w:sz w:val="24"/>
                <w:szCs w:val="24"/>
                <w:lang w:val="uk-UA"/>
              </w:rPr>
            </w:pPr>
            <w:r w:rsidRPr="003556C9">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3556C9">
                <w:rPr>
                  <w:rFonts w:ascii="Times New Roman" w:eastAsia="Times New Roman" w:hAnsi="Times New Roman"/>
                  <w:sz w:val="24"/>
                  <w:szCs w:val="24"/>
                  <w:highlight w:val="white"/>
                </w:rPr>
                <w:t>47</w:t>
              </w:r>
            </w:hyperlink>
            <w:r w:rsidRPr="003556C9">
              <w:rPr>
                <w:rFonts w:ascii="Times New Roman" w:eastAsia="Times New Roman" w:hAnsi="Times New Roman"/>
                <w:sz w:val="24"/>
                <w:szCs w:val="24"/>
                <w:highlight w:val="white"/>
              </w:rPr>
              <w:t xml:space="preserve"> Особливостей.</w:t>
            </w:r>
          </w:p>
        </w:tc>
      </w:tr>
      <w:tr w:rsidR="00404B6E" w:rsidRPr="003556C9" w:rsidTr="00F176D8">
        <w:trPr>
          <w:trHeight w:val="512"/>
          <w:jc w:val="center"/>
        </w:trPr>
        <w:tc>
          <w:tcPr>
            <w:tcW w:w="10456" w:type="dxa"/>
            <w:gridSpan w:val="3"/>
            <w:shd w:val="clear" w:color="auto" w:fill="F2F2F2" w:themeFill="background1" w:themeFillShade="F2"/>
            <w:vAlign w:val="center"/>
          </w:tcPr>
          <w:p w:rsidR="00404B6E" w:rsidRPr="003556C9" w:rsidRDefault="00404B6E" w:rsidP="00404B6E">
            <w:pPr>
              <w:pStyle w:val="13"/>
              <w:jc w:val="center"/>
              <w:rPr>
                <w:rFonts w:ascii="Times New Roman" w:hAnsi="Times New Roman"/>
                <w:sz w:val="24"/>
                <w:szCs w:val="24"/>
                <w:lang w:val="uk-UA"/>
              </w:rPr>
            </w:pPr>
            <w:r w:rsidRPr="003556C9">
              <w:rPr>
                <w:rFonts w:ascii="Times New Roman" w:hAnsi="Times New Roman"/>
                <w:b/>
                <w:bCs/>
                <w:color w:val="000000"/>
                <w:kern w:val="36"/>
                <w:sz w:val="24"/>
                <w:szCs w:val="24"/>
                <w:lang w:val="uk-UA"/>
              </w:rPr>
              <w:lastRenderedPageBreak/>
              <w:t xml:space="preserve">Розділ </w:t>
            </w:r>
            <w:r w:rsidRPr="003556C9">
              <w:rPr>
                <w:rFonts w:ascii="Times New Roman" w:hAnsi="Times New Roman"/>
                <w:b/>
                <w:bCs/>
                <w:color w:val="000000"/>
                <w:kern w:val="36"/>
                <w:sz w:val="24"/>
                <w:szCs w:val="24"/>
                <w:lang w:val="en-US"/>
              </w:rPr>
              <w:t>V</w:t>
            </w:r>
            <w:r w:rsidRPr="003556C9">
              <w:rPr>
                <w:rFonts w:ascii="Times New Roman" w:hAnsi="Times New Roman"/>
                <w:b/>
                <w:bCs/>
                <w:color w:val="000000"/>
                <w:kern w:val="36"/>
                <w:sz w:val="24"/>
                <w:szCs w:val="24"/>
                <w:lang w:val="uk-UA"/>
              </w:rPr>
              <w:t>. Оцінка тендерної пропозиції</w:t>
            </w:r>
          </w:p>
        </w:tc>
      </w:tr>
      <w:tr w:rsidR="00FB62F5" w:rsidRPr="003556C9" w:rsidTr="00F176D8">
        <w:trPr>
          <w:trHeight w:val="1119"/>
          <w:jc w:val="center"/>
        </w:trPr>
        <w:tc>
          <w:tcPr>
            <w:tcW w:w="0" w:type="auto"/>
          </w:tcPr>
          <w:p w:rsidR="00FB62F5" w:rsidRPr="003556C9" w:rsidRDefault="00FB62F5" w:rsidP="00FB62F5">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FB62F5" w:rsidRPr="003556C9" w:rsidRDefault="00FB62F5" w:rsidP="00FB62F5">
            <w:pPr>
              <w:pStyle w:val="13"/>
              <w:rPr>
                <w:rFonts w:ascii="Times New Roman" w:hAnsi="Times New Roman"/>
                <w:sz w:val="24"/>
                <w:szCs w:val="24"/>
                <w:lang w:val="uk-UA"/>
              </w:rPr>
            </w:pPr>
            <w:r w:rsidRPr="003556C9">
              <w:rPr>
                <w:rFonts w:ascii="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36" w:type="dxa"/>
            <w:vAlign w:val="center"/>
          </w:tcPr>
          <w:p w:rsidR="00FB62F5" w:rsidRPr="003556C9" w:rsidRDefault="00FB62F5" w:rsidP="00FB62F5">
            <w:pPr>
              <w:shd w:val="clear" w:color="auto" w:fill="FFFFFF"/>
              <w:jc w:val="both"/>
              <w:rPr>
                <w:sz w:val="24"/>
                <w:szCs w:val="24"/>
                <w:highlight w:val="white"/>
                <w:lang w:val="uk-UA"/>
              </w:rPr>
            </w:pPr>
            <w:r w:rsidRPr="003556C9">
              <w:rPr>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3556C9">
                <w:rPr>
                  <w:sz w:val="24"/>
                  <w:szCs w:val="24"/>
                  <w:highlight w:val="white"/>
                  <w:lang w:val="uk-UA"/>
                </w:rPr>
                <w:t>шістнадцятої</w:t>
              </w:r>
            </w:hyperlink>
            <w:r w:rsidRPr="003556C9">
              <w:rPr>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B62F5" w:rsidRPr="003556C9" w:rsidRDefault="00FB62F5" w:rsidP="00FB62F5">
            <w:pPr>
              <w:widowControl w:val="0"/>
              <w:jc w:val="both"/>
              <w:rPr>
                <w:sz w:val="24"/>
                <w:szCs w:val="24"/>
                <w:highlight w:val="white"/>
              </w:rPr>
            </w:pPr>
            <w:r w:rsidRPr="003556C9">
              <w:rPr>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62F5" w:rsidRPr="003556C9" w:rsidRDefault="00FB62F5" w:rsidP="00FB62F5">
            <w:pPr>
              <w:widowControl w:val="0"/>
              <w:jc w:val="both"/>
              <w:rPr>
                <w:sz w:val="24"/>
                <w:szCs w:val="24"/>
                <w:highlight w:val="white"/>
              </w:rPr>
            </w:pPr>
            <w:r w:rsidRPr="003556C9">
              <w:rPr>
                <w:sz w:val="24"/>
                <w:szCs w:val="24"/>
                <w:highlight w:val="white"/>
              </w:rPr>
              <w:t>Критерії та методика оцінки визначаються відповідно до статті 29 Закону.</w:t>
            </w:r>
          </w:p>
          <w:p w:rsidR="00FB62F5" w:rsidRPr="003556C9" w:rsidRDefault="00FB62F5" w:rsidP="00FB62F5">
            <w:pPr>
              <w:widowControl w:val="0"/>
              <w:jc w:val="both"/>
              <w:rPr>
                <w:b/>
                <w:sz w:val="24"/>
                <w:szCs w:val="24"/>
                <w:highlight w:val="white"/>
              </w:rPr>
            </w:pPr>
            <w:r w:rsidRPr="003556C9">
              <w:rPr>
                <w:b/>
                <w:sz w:val="24"/>
                <w:szCs w:val="24"/>
                <w:highlight w:val="white"/>
              </w:rPr>
              <w:t>Перелік критеріїв та методика оцінки тендерної пропозиції із зазначенням питомої ваги критерію:</w:t>
            </w:r>
          </w:p>
          <w:p w:rsidR="00FB62F5" w:rsidRPr="003556C9" w:rsidRDefault="00FB62F5" w:rsidP="00FB62F5">
            <w:pPr>
              <w:widowControl w:val="0"/>
              <w:jc w:val="both"/>
              <w:rPr>
                <w:sz w:val="24"/>
                <w:szCs w:val="24"/>
                <w:highlight w:val="white"/>
              </w:rPr>
            </w:pPr>
            <w:r w:rsidRPr="003556C9">
              <w:rPr>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62F5" w:rsidRPr="003556C9" w:rsidRDefault="00FB62F5" w:rsidP="00FB62F5">
            <w:pPr>
              <w:widowControl w:val="0"/>
              <w:jc w:val="both"/>
              <w:rPr>
                <w:i/>
                <w:sz w:val="24"/>
                <w:szCs w:val="24"/>
                <w:highlight w:val="white"/>
              </w:rPr>
            </w:pPr>
            <w:r w:rsidRPr="003556C9">
              <w:rPr>
                <w:i/>
                <w:sz w:val="24"/>
                <w:szCs w:val="24"/>
                <w:highlight w:val="white"/>
              </w:rPr>
              <w:t>(у разі якщо подано дві і більше тендерних пропозицій).</w:t>
            </w:r>
          </w:p>
          <w:p w:rsidR="00FB62F5" w:rsidRPr="003556C9" w:rsidRDefault="00FB62F5" w:rsidP="00FB62F5">
            <w:pPr>
              <w:shd w:val="clear" w:color="auto" w:fill="FFFFFF"/>
              <w:jc w:val="both"/>
              <w:rPr>
                <w:sz w:val="24"/>
                <w:szCs w:val="24"/>
                <w:highlight w:val="white"/>
              </w:rPr>
            </w:pPr>
            <w:r w:rsidRPr="003556C9">
              <w:rPr>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B62F5" w:rsidRPr="003556C9" w:rsidRDefault="00FB62F5" w:rsidP="00FB62F5">
            <w:pPr>
              <w:widowControl w:val="0"/>
              <w:jc w:val="both"/>
              <w:rPr>
                <w:i/>
                <w:sz w:val="24"/>
                <w:szCs w:val="24"/>
                <w:highlight w:val="yellow"/>
              </w:rPr>
            </w:pPr>
            <w:r w:rsidRPr="003556C9">
              <w:rPr>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2F5" w:rsidRPr="003556C9" w:rsidRDefault="00FB62F5" w:rsidP="00FB62F5">
            <w:pPr>
              <w:widowControl w:val="0"/>
              <w:jc w:val="both"/>
              <w:rPr>
                <w:sz w:val="24"/>
                <w:szCs w:val="24"/>
              </w:rPr>
            </w:pPr>
            <w:r w:rsidRPr="003556C9">
              <w:rPr>
                <w:i/>
                <w:sz w:val="24"/>
                <w:szCs w:val="24"/>
              </w:rPr>
              <w:t xml:space="preserve">Ціна тендерної пропозиції не </w:t>
            </w:r>
            <w:proofErr w:type="gramStart"/>
            <w:r w:rsidRPr="003556C9">
              <w:rPr>
                <w:i/>
                <w:sz w:val="24"/>
                <w:szCs w:val="24"/>
              </w:rPr>
              <w:t>може  перевищувати</w:t>
            </w:r>
            <w:proofErr w:type="gramEnd"/>
            <w:r w:rsidRPr="003556C9">
              <w:rPr>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62F5" w:rsidRPr="003556C9" w:rsidRDefault="00FB62F5" w:rsidP="00FB62F5">
            <w:pPr>
              <w:widowControl w:val="0"/>
              <w:jc w:val="both"/>
              <w:rPr>
                <w:b/>
                <w:i/>
                <w:color w:val="4A86E8"/>
                <w:sz w:val="24"/>
                <w:szCs w:val="24"/>
              </w:rPr>
            </w:pPr>
            <w:r w:rsidRPr="003556C9">
              <w:rPr>
                <w:i/>
                <w:sz w:val="24"/>
                <w:szCs w:val="24"/>
              </w:rPr>
              <w:lastRenderedPageBreak/>
              <w:t xml:space="preserve">До </w:t>
            </w:r>
            <w:proofErr w:type="gramStart"/>
            <w:r w:rsidRPr="003556C9">
              <w:rPr>
                <w:i/>
                <w:sz w:val="24"/>
                <w:szCs w:val="24"/>
              </w:rPr>
              <w:t xml:space="preserve">розгляду </w:t>
            </w:r>
            <w:r w:rsidRPr="003556C9">
              <w:rPr>
                <w:i/>
                <w:sz w:val="24"/>
                <w:szCs w:val="24"/>
                <w:u w:val="single"/>
              </w:rPr>
              <w:t xml:space="preserve"> не</w:t>
            </w:r>
            <w:proofErr w:type="gramEnd"/>
            <w:r w:rsidRPr="003556C9">
              <w:rPr>
                <w:i/>
                <w:sz w:val="24"/>
                <w:szCs w:val="24"/>
                <w:u w:val="single"/>
              </w:rPr>
              <w:t xml:space="preserve"> приймається </w:t>
            </w:r>
            <w:r w:rsidRPr="003556C9">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62F5" w:rsidRPr="003556C9" w:rsidRDefault="00FB62F5" w:rsidP="00FB62F5">
            <w:pPr>
              <w:widowControl w:val="0"/>
              <w:jc w:val="both"/>
              <w:rPr>
                <w:sz w:val="24"/>
                <w:szCs w:val="24"/>
              </w:rPr>
            </w:pPr>
            <w:r w:rsidRPr="003556C9">
              <w:rPr>
                <w:sz w:val="24"/>
                <w:szCs w:val="24"/>
              </w:rPr>
              <w:t>Оцінка тендерних пропозицій здійснюється на основі критерію „Ціна”. Питома вага – 100 %.</w:t>
            </w:r>
          </w:p>
          <w:p w:rsidR="00FB62F5" w:rsidRPr="003556C9" w:rsidRDefault="00FB62F5" w:rsidP="00FB62F5">
            <w:pPr>
              <w:widowControl w:val="0"/>
              <w:jc w:val="both"/>
              <w:rPr>
                <w:sz w:val="24"/>
                <w:szCs w:val="24"/>
              </w:rPr>
            </w:pPr>
            <w:r w:rsidRPr="003556C9">
              <w:rPr>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3556C9">
              <w:rPr>
                <w:sz w:val="24"/>
                <w:szCs w:val="24"/>
              </w:rPr>
              <w:t>учасник  не</w:t>
            </w:r>
            <w:proofErr w:type="gramEnd"/>
            <w:r w:rsidRPr="003556C9">
              <w:rPr>
                <w:sz w:val="24"/>
                <w:szCs w:val="24"/>
              </w:rPr>
              <w:t xml:space="preserve"> є платником ПДВ, а також без ПДВ - якщо предмет закупівлі не оподатковується.</w:t>
            </w:r>
          </w:p>
          <w:p w:rsidR="00FB62F5" w:rsidRPr="003556C9" w:rsidRDefault="00FB62F5" w:rsidP="00FB62F5">
            <w:pPr>
              <w:widowControl w:val="0"/>
              <w:jc w:val="both"/>
              <w:rPr>
                <w:sz w:val="24"/>
                <w:szCs w:val="24"/>
              </w:rPr>
            </w:pPr>
            <w:r w:rsidRPr="003556C9">
              <w:rPr>
                <w:sz w:val="24"/>
                <w:szCs w:val="24"/>
              </w:rPr>
              <w:t>Оцінка здійснюється щодо предмета закупівлі в цілому.</w:t>
            </w:r>
          </w:p>
          <w:p w:rsidR="00FB62F5" w:rsidRPr="003556C9" w:rsidRDefault="00FB62F5" w:rsidP="00FB62F5">
            <w:pPr>
              <w:widowControl w:val="0"/>
              <w:jc w:val="both"/>
              <w:rPr>
                <w:sz w:val="24"/>
                <w:szCs w:val="24"/>
              </w:rPr>
            </w:pPr>
            <w:r w:rsidRPr="003556C9">
              <w:rPr>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3556C9">
              <w:rPr>
                <w:sz w:val="24"/>
                <w:szCs w:val="24"/>
              </w:rPr>
              <w:t>для товару</w:t>
            </w:r>
            <w:proofErr w:type="gramEnd"/>
            <w:r w:rsidRPr="003556C9">
              <w:rPr>
                <w:color w:val="FF0000"/>
                <w:sz w:val="24"/>
                <w:szCs w:val="24"/>
              </w:rPr>
              <w:t xml:space="preserve"> </w:t>
            </w:r>
            <w:r w:rsidRPr="003556C9">
              <w:rPr>
                <w:sz w:val="24"/>
                <w:szCs w:val="24"/>
              </w:rPr>
              <w:t>даного виду.</w:t>
            </w:r>
          </w:p>
          <w:p w:rsidR="00FB62F5" w:rsidRPr="003556C9" w:rsidRDefault="00FB62F5" w:rsidP="00FB62F5">
            <w:pPr>
              <w:widowControl w:val="0"/>
              <w:jc w:val="both"/>
              <w:rPr>
                <w:sz w:val="24"/>
                <w:szCs w:val="24"/>
                <w:highlight w:val="yellow"/>
              </w:rPr>
            </w:pPr>
            <w:r w:rsidRPr="003556C9">
              <w:rPr>
                <w:sz w:val="24"/>
                <w:szCs w:val="24"/>
                <w:highlight w:val="white"/>
              </w:rPr>
              <w:t>Розмір мінімального кроку пониження ціни п</w:t>
            </w:r>
            <w:r w:rsidR="00F176D8">
              <w:rPr>
                <w:sz w:val="24"/>
                <w:szCs w:val="24"/>
                <w:highlight w:val="white"/>
              </w:rPr>
              <w:t>ід час електронного аукціону – 0</w:t>
            </w:r>
            <w:r w:rsidR="00F176D8">
              <w:rPr>
                <w:sz w:val="24"/>
                <w:szCs w:val="24"/>
                <w:highlight w:val="white"/>
                <w:lang w:val="uk-UA"/>
              </w:rPr>
              <w:t>,5</w:t>
            </w:r>
            <w:r w:rsidRPr="003556C9">
              <w:rPr>
                <w:sz w:val="24"/>
                <w:szCs w:val="24"/>
                <w:highlight w:val="white"/>
              </w:rPr>
              <w:t xml:space="preserve"> %.</w:t>
            </w:r>
          </w:p>
          <w:p w:rsidR="00FB62F5" w:rsidRPr="003556C9" w:rsidRDefault="00FB62F5" w:rsidP="00FB62F5">
            <w:pPr>
              <w:shd w:val="clear" w:color="auto" w:fill="FFFFFF"/>
              <w:jc w:val="both"/>
              <w:rPr>
                <w:sz w:val="24"/>
                <w:szCs w:val="24"/>
                <w:highlight w:val="white"/>
              </w:rPr>
            </w:pPr>
            <w:r w:rsidRPr="003556C9">
              <w:rPr>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62F5" w:rsidRPr="003556C9" w:rsidRDefault="00FB62F5" w:rsidP="00FB62F5">
            <w:pPr>
              <w:shd w:val="clear" w:color="auto" w:fill="FFFFFF"/>
              <w:jc w:val="both"/>
              <w:rPr>
                <w:sz w:val="24"/>
                <w:szCs w:val="24"/>
                <w:highlight w:val="white"/>
              </w:rPr>
            </w:pPr>
            <w:r w:rsidRPr="003556C9">
              <w:rPr>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B62F5" w:rsidRPr="003556C9" w:rsidRDefault="00FB62F5" w:rsidP="00FB62F5">
            <w:pPr>
              <w:keepNext/>
              <w:shd w:val="clear" w:color="auto" w:fill="FFFFFF"/>
              <w:jc w:val="both"/>
              <w:rPr>
                <w:sz w:val="24"/>
                <w:szCs w:val="24"/>
                <w:highlight w:val="white"/>
              </w:rPr>
            </w:pPr>
            <w:r w:rsidRPr="003556C9">
              <w:rPr>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62F5" w:rsidRPr="003556C9" w:rsidRDefault="00FB62F5" w:rsidP="00FB62F5">
            <w:pPr>
              <w:keepNext/>
              <w:shd w:val="clear" w:color="auto" w:fill="FFFFFF"/>
              <w:jc w:val="both"/>
              <w:rPr>
                <w:sz w:val="24"/>
                <w:szCs w:val="24"/>
                <w:highlight w:val="white"/>
              </w:rPr>
            </w:pPr>
            <w:r w:rsidRPr="003556C9">
              <w:rPr>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3556C9">
              <w:rPr>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2F5" w:rsidRPr="003556C9" w:rsidRDefault="00FB62F5" w:rsidP="00FB62F5">
            <w:pPr>
              <w:jc w:val="both"/>
              <w:rPr>
                <w:sz w:val="24"/>
                <w:szCs w:val="24"/>
                <w:highlight w:val="white"/>
              </w:rPr>
            </w:pPr>
            <w:r w:rsidRPr="003556C9">
              <w:rPr>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62F5" w:rsidRPr="003556C9" w:rsidRDefault="00FB62F5" w:rsidP="00FB62F5">
            <w:pPr>
              <w:jc w:val="both"/>
              <w:rPr>
                <w:strike/>
                <w:sz w:val="24"/>
                <w:szCs w:val="24"/>
                <w:highlight w:val="white"/>
              </w:rPr>
            </w:pPr>
            <w:r w:rsidRPr="003556C9">
              <w:rPr>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2F5" w:rsidRPr="003556C9" w:rsidRDefault="00FB62F5" w:rsidP="00FB62F5">
            <w:pPr>
              <w:widowControl w:val="0"/>
              <w:jc w:val="both"/>
              <w:rPr>
                <w:sz w:val="24"/>
                <w:szCs w:val="24"/>
                <w:highlight w:val="white"/>
              </w:rPr>
            </w:pPr>
            <w:r w:rsidRPr="003556C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56C9">
              <w:rPr>
                <w:b/>
                <w:i/>
                <w:sz w:val="24"/>
                <w:szCs w:val="24"/>
              </w:rPr>
              <w:t>протягом 24 годин</w:t>
            </w:r>
            <w:r w:rsidRPr="003556C9">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556C9">
              <w:rPr>
                <w:sz w:val="24"/>
                <w:szCs w:val="24"/>
                <w:highlight w:val="white"/>
              </w:rPr>
              <w:t>лених невідповідностей.</w:t>
            </w:r>
          </w:p>
          <w:p w:rsidR="00FB62F5" w:rsidRPr="003556C9" w:rsidRDefault="00FB62F5" w:rsidP="00FB62F5">
            <w:pPr>
              <w:widowControl w:val="0"/>
              <w:jc w:val="both"/>
              <w:rPr>
                <w:sz w:val="24"/>
                <w:szCs w:val="24"/>
                <w:highlight w:val="white"/>
              </w:rPr>
            </w:pPr>
            <w:r w:rsidRPr="003556C9">
              <w:rPr>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3556C9">
              <w:rPr>
                <w:sz w:val="24"/>
                <w:szCs w:val="24"/>
                <w:highlight w:val="white"/>
              </w:rPr>
              <w:lastRenderedPageBreak/>
              <w:t>Закону та пункту 49 Особливостей.</w:t>
            </w:r>
          </w:p>
          <w:p w:rsidR="00FB62F5" w:rsidRPr="003556C9" w:rsidRDefault="00FB62F5" w:rsidP="00FB62F5">
            <w:pPr>
              <w:widowControl w:val="0"/>
              <w:jc w:val="both"/>
              <w:rPr>
                <w:sz w:val="24"/>
                <w:szCs w:val="24"/>
                <w:highlight w:val="white"/>
              </w:rPr>
            </w:pPr>
            <w:r w:rsidRPr="003556C9">
              <w:rPr>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556C9">
              <w:rPr>
                <w:sz w:val="24"/>
                <w:szCs w:val="24"/>
                <w:highlight w:val="white"/>
              </w:rPr>
              <w:t>у списку</w:t>
            </w:r>
            <w:proofErr w:type="gramEnd"/>
            <w:r w:rsidRPr="003556C9">
              <w:rPr>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62F5" w:rsidRPr="003556C9" w:rsidRDefault="00FB62F5" w:rsidP="00FB62F5">
            <w:pPr>
              <w:widowControl w:val="0"/>
              <w:jc w:val="both"/>
              <w:rPr>
                <w:color w:val="00B050"/>
                <w:sz w:val="24"/>
                <w:szCs w:val="24"/>
                <w:highlight w:val="white"/>
              </w:rPr>
            </w:pPr>
            <w:r w:rsidRPr="003556C9">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556C9">
              <w:rPr>
                <w:i/>
                <w:sz w:val="24"/>
                <w:szCs w:val="24"/>
              </w:rPr>
              <w:t>(у разі здійснення закупівлі за лотами).</w:t>
            </w:r>
          </w:p>
        </w:tc>
      </w:tr>
      <w:tr w:rsidR="00404B6E" w:rsidRPr="003556C9" w:rsidTr="00F176D8">
        <w:trPr>
          <w:trHeight w:val="1119"/>
          <w:jc w:val="center"/>
        </w:trPr>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2</w:t>
            </w:r>
          </w:p>
        </w:tc>
        <w:tc>
          <w:tcPr>
            <w:tcW w:w="0" w:type="auto"/>
          </w:tcPr>
          <w:p w:rsidR="00404B6E" w:rsidRPr="003556C9" w:rsidRDefault="00404B6E" w:rsidP="00404B6E">
            <w:pPr>
              <w:pStyle w:val="13"/>
              <w:rPr>
                <w:rFonts w:ascii="Times New Roman" w:hAnsi="Times New Roman"/>
                <w:sz w:val="24"/>
                <w:szCs w:val="24"/>
                <w:lang w:val="uk-UA"/>
              </w:rPr>
            </w:pPr>
            <w:r w:rsidRPr="003556C9">
              <w:rPr>
                <w:rFonts w:ascii="Times New Roman" w:hAnsi="Times New Roman"/>
                <w:b/>
                <w:bCs/>
                <w:color w:val="000000"/>
                <w:sz w:val="24"/>
                <w:szCs w:val="24"/>
                <w:lang w:val="uk-UA"/>
              </w:rPr>
              <w:t>Інша інформація</w:t>
            </w:r>
          </w:p>
        </w:tc>
        <w:tc>
          <w:tcPr>
            <w:tcW w:w="6636" w:type="dxa"/>
            <w:vAlign w:val="center"/>
          </w:tcPr>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ч.14 ст.29 Закону.</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Обґрунтування аномально низької тендерної пропозиції може містити інформацію про:</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3) отримання учасником державної допомоги згідно із законодавством.</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3556C9">
              <w:rPr>
                <w:rFonts w:ascii="Times New Roman" w:hAnsi="Times New Roman"/>
                <w:sz w:val="24"/>
                <w:szCs w:val="24"/>
                <w:lang w:val="uk-UA"/>
              </w:rPr>
              <w:lastRenderedPageBreak/>
              <w:t>невідповідностей в електронній системі закупівель.</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розміщує повідомлення з вимогою про усунення невідповідностей в інформації та/або документах:</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2) на підтвердження права підпису тендерної пропозиції та/або договору про закупівлю.</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Повідомлення з вимогою про усунення невідповідностей повинно містити таку інформацію:</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1) перелік виявлених невідповідностей;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2) посилання на вимогу (вимоги) тендерної документації, щодо якої (яких) виявлені невідповідності;</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3) перелік інформації та/або документів, які повинен подати учасник для усунення виявлених невідповідностей.</w:t>
            </w:r>
          </w:p>
          <w:p w:rsidR="00404B6E" w:rsidRPr="003556C9" w:rsidRDefault="00404B6E" w:rsidP="00404B6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04B6E" w:rsidRPr="003556C9" w:rsidRDefault="00404B6E" w:rsidP="00404B6E">
            <w:pPr>
              <w:pStyle w:val="13"/>
              <w:jc w:val="both"/>
              <w:rPr>
                <w:rFonts w:ascii="Times New Roman" w:hAnsi="Times New Roman"/>
                <w:color w:val="auto"/>
                <w:sz w:val="24"/>
                <w:szCs w:val="24"/>
                <w:lang w:val="uk-UA"/>
              </w:rPr>
            </w:pPr>
            <w:r w:rsidRPr="003556C9">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4CBE" w:rsidRPr="004E3A3D" w:rsidTr="00F176D8">
        <w:trPr>
          <w:trHeight w:val="1119"/>
          <w:jc w:val="center"/>
        </w:trPr>
        <w:tc>
          <w:tcPr>
            <w:tcW w:w="0" w:type="auto"/>
            <w:tcBorders>
              <w:bottom w:val="single" w:sz="4" w:space="0" w:color="auto"/>
            </w:tcBorders>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3</w:t>
            </w:r>
          </w:p>
        </w:tc>
        <w:tc>
          <w:tcPr>
            <w:tcW w:w="0" w:type="auto"/>
            <w:tcBorders>
              <w:bottom w:val="single" w:sz="4" w:space="0" w:color="auto"/>
            </w:tcBorders>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Відхилення тендерних пропозицій</w:t>
            </w:r>
          </w:p>
        </w:tc>
        <w:tc>
          <w:tcPr>
            <w:tcW w:w="6636" w:type="dxa"/>
            <w:tcBorders>
              <w:bottom w:val="single" w:sz="4" w:space="0" w:color="auto"/>
            </w:tcBorders>
          </w:tcPr>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1) учасник процедури закупівлі:</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 </w:t>
            </w:r>
            <w:hyperlink r:id="rId11" w:tgtFrame="_blank" w:history="1">
              <w:r w:rsidRPr="008C59F2">
                <w:rPr>
                  <w:rFonts w:ascii="Times New Roman" w:hAnsi="Times New Roman"/>
                  <w:sz w:val="24"/>
                  <w:szCs w:val="24"/>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w:t>
              </w:r>
              <w:r w:rsidRPr="008C59F2">
                <w:rPr>
                  <w:rFonts w:ascii="Times New Roman" w:hAnsi="Times New Roman"/>
                  <w:sz w:val="24"/>
                  <w:szCs w:val="24"/>
                  <w:lang w:val="uk-UA"/>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8C59F2">
              <w:rPr>
                <w:rFonts w:ascii="Times New Roman" w:hAnsi="Times New Roman"/>
                <w:sz w:val="24"/>
                <w:szCs w:val="24"/>
                <w:lang w:val="uk-UA"/>
              </w:rPr>
              <w:t> </w:t>
            </w:r>
            <w:hyperlink r:id="rId12" w:tgtFrame="_blank" w:history="1">
              <w:r w:rsidRPr="008C59F2">
                <w:rPr>
                  <w:rFonts w:ascii="Times New Roman" w:hAnsi="Times New Roman"/>
                  <w:sz w:val="24"/>
                  <w:szCs w:val="24"/>
                  <w:lang w:val="uk-UA"/>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8C59F2">
              <w:rPr>
                <w:rFonts w:ascii="Times New Roman" w:hAnsi="Times New Roman"/>
                <w:sz w:val="24"/>
                <w:szCs w:val="24"/>
                <w:lang w:val="uk-UA"/>
              </w:rPr>
              <w:t>.</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2) тендерна пропозиція:</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є такою, строк дії якої закінчився;</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3) переможець процедури закупівлі:</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закупівлю;</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4CBE" w:rsidRPr="008C59F2" w:rsidRDefault="00C47ACC"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   </w:t>
            </w:r>
            <w:r w:rsidR="00864CBE" w:rsidRPr="008C59F2">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4CBE" w:rsidRPr="008C59F2" w:rsidRDefault="00864CBE" w:rsidP="008C59F2">
            <w:pPr>
              <w:pStyle w:val="13"/>
              <w:jc w:val="both"/>
              <w:rPr>
                <w:rFonts w:ascii="Times New Roman" w:hAnsi="Times New Roman"/>
                <w:sz w:val="24"/>
                <w:szCs w:val="24"/>
                <w:lang w:val="uk-UA"/>
              </w:rPr>
            </w:pPr>
            <w:r w:rsidRPr="008C59F2">
              <w:rPr>
                <w:rFonts w:ascii="Times New Roman" w:hAnsi="Times New Roman"/>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4CBE" w:rsidRPr="003556C9" w:rsidTr="00F176D8">
        <w:trPr>
          <w:trHeight w:val="472"/>
          <w:jc w:val="center"/>
        </w:trPr>
        <w:tc>
          <w:tcPr>
            <w:tcW w:w="10456" w:type="dxa"/>
            <w:gridSpan w:val="3"/>
            <w:shd w:val="clear" w:color="auto" w:fill="F2F2F2" w:themeFill="background1" w:themeFillShade="F2"/>
            <w:vAlign w:val="center"/>
          </w:tcPr>
          <w:p w:rsidR="00864CBE" w:rsidRPr="003556C9" w:rsidRDefault="00864CBE" w:rsidP="00864CBE">
            <w:pPr>
              <w:pStyle w:val="13"/>
              <w:jc w:val="center"/>
              <w:rPr>
                <w:rFonts w:ascii="Times New Roman" w:hAnsi="Times New Roman"/>
                <w:b/>
                <w:sz w:val="24"/>
                <w:szCs w:val="24"/>
                <w:lang w:val="uk-UA"/>
              </w:rPr>
            </w:pPr>
            <w:r w:rsidRPr="003556C9">
              <w:rPr>
                <w:rFonts w:ascii="Times New Roman" w:hAnsi="Times New Roman"/>
                <w:b/>
                <w:color w:val="auto"/>
                <w:sz w:val="24"/>
                <w:szCs w:val="24"/>
                <w:lang w:val="uk-UA"/>
              </w:rPr>
              <w:lastRenderedPageBreak/>
              <w:t>Розділ VI. Результати торгів та укладання договору про закупівлю</w:t>
            </w:r>
          </w:p>
        </w:tc>
      </w:tr>
      <w:tr w:rsidR="00864CBE" w:rsidRPr="003556C9" w:rsidTr="00F176D8">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t>1</w:t>
            </w:r>
          </w:p>
        </w:tc>
        <w:tc>
          <w:tcPr>
            <w:tcW w:w="0" w:type="auto"/>
          </w:tcPr>
          <w:p w:rsidR="00864CBE" w:rsidRPr="003556C9" w:rsidRDefault="00864CBE" w:rsidP="00864CBE">
            <w:pPr>
              <w:pStyle w:val="13"/>
              <w:rPr>
                <w:rFonts w:ascii="Times New Roman" w:hAnsi="Times New Roman"/>
                <w:b/>
                <w:bCs/>
                <w:sz w:val="24"/>
                <w:szCs w:val="24"/>
                <w:lang w:val="uk-UA"/>
              </w:rPr>
            </w:pPr>
            <w:r w:rsidRPr="003556C9">
              <w:rPr>
                <w:rFonts w:ascii="Times New Roman" w:hAnsi="Times New Roman"/>
                <w:b/>
                <w:bCs/>
                <w:sz w:val="24"/>
                <w:szCs w:val="24"/>
                <w:lang w:val="uk-UA"/>
              </w:rPr>
              <w:t>Відміна тендеру чи визнання тендеру таким, що не відбувся</w:t>
            </w:r>
          </w:p>
        </w:tc>
        <w:tc>
          <w:tcPr>
            <w:tcW w:w="6636" w:type="dxa"/>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відміняє відкриті торги у разі:</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1) відсутності подальшої потреби в закупівлі товарів, робіт чи послуг;</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3) скорочення обсягу видатків на здійснення закупівлі товарів, робіт чи послуг;</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 xml:space="preserve">4) коли здійснення закупівлі стало неможливим внаслідок дії </w:t>
            </w:r>
            <w:r w:rsidRPr="003556C9">
              <w:rPr>
                <w:rFonts w:ascii="Times New Roman" w:hAnsi="Times New Roman"/>
                <w:sz w:val="24"/>
                <w:szCs w:val="24"/>
                <w:lang w:val="uk-UA" w:eastAsia="ru-RU"/>
              </w:rPr>
              <w:lastRenderedPageBreak/>
              <w:t>обставин непереборної сили.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 xml:space="preserve"> Відкриті торги автоматично відміняються </w:t>
            </w:r>
            <w:r w:rsidRPr="003556C9">
              <w:rPr>
                <w:rFonts w:ascii="Times New Roman" w:hAnsi="Times New Roman"/>
                <w:sz w:val="24"/>
                <w:szCs w:val="24"/>
                <w:lang w:eastAsia="ru-RU"/>
              </w:rPr>
              <w:t xml:space="preserve"> е</w:t>
            </w:r>
            <w:r w:rsidRPr="003556C9">
              <w:rPr>
                <w:rFonts w:ascii="Times New Roman" w:hAnsi="Times New Roman"/>
                <w:sz w:val="24"/>
                <w:szCs w:val="24"/>
                <w:lang w:val="uk-UA" w:eastAsia="ru-RU"/>
              </w:rPr>
              <w:t>лектронною системою закупівель у разі:</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CBE" w:rsidRPr="003556C9" w:rsidRDefault="00864CBE" w:rsidP="00864CBE">
            <w:pPr>
              <w:pStyle w:val="13"/>
              <w:jc w:val="both"/>
              <w:rPr>
                <w:rFonts w:ascii="Times New Roman" w:hAnsi="Times New Roman"/>
                <w:sz w:val="24"/>
                <w:szCs w:val="24"/>
                <w:lang w:eastAsia="ru-RU"/>
              </w:rPr>
            </w:pPr>
            <w:r w:rsidRPr="003556C9">
              <w:rPr>
                <w:rFonts w:ascii="Times New Roman" w:hAnsi="Times New Roman"/>
                <w:sz w:val="24"/>
                <w:szCs w:val="24"/>
                <w:lang w:val="uk-UA" w:eastAsia="ru-RU"/>
              </w:rPr>
              <w:t>Відкриті торги можуть бути відмінені частково (за лотом).</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4CBE" w:rsidRPr="003556C9" w:rsidTr="00F176D8">
        <w:trPr>
          <w:trHeight w:val="69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2</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Строк укладання договору</w:t>
            </w:r>
          </w:p>
        </w:tc>
        <w:tc>
          <w:tcPr>
            <w:tcW w:w="6636" w:type="dxa"/>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4CBE" w:rsidRPr="003556C9" w:rsidTr="00F176D8">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t>3</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Проект договору про закупівлю</w:t>
            </w:r>
          </w:p>
        </w:tc>
        <w:tc>
          <w:tcPr>
            <w:tcW w:w="6636" w:type="dxa"/>
            <w:vAlign w:val="center"/>
          </w:tcPr>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Проект Договору про закупівлю викладено в Додатку 3 до цієї тендерної документації.</w:t>
            </w:r>
          </w:p>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w:t>
            </w:r>
            <w:r w:rsidRPr="003556C9">
              <w:rPr>
                <w:rFonts w:ascii="Times New Roman" w:hAnsi="Times New Roman"/>
                <w:sz w:val="24"/>
                <w:szCs w:val="24"/>
                <w:lang w:val="uk-UA"/>
              </w:rPr>
              <w:lastRenderedPageBreak/>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Переможець процедури закупівлі під час укладення договору про закупівлю повинен надати:</w:t>
            </w:r>
          </w:p>
          <w:p w:rsidR="00864CBE" w:rsidRPr="003556C9" w:rsidRDefault="00864CBE" w:rsidP="00864CBE">
            <w:pPr>
              <w:pStyle w:val="13"/>
              <w:jc w:val="both"/>
              <w:rPr>
                <w:rFonts w:ascii="Times New Roman" w:eastAsia="Times New Roman" w:hAnsi="Times New Roman"/>
                <w:color w:val="auto"/>
                <w:sz w:val="24"/>
                <w:szCs w:val="24"/>
                <w:lang w:eastAsia="ru-RU"/>
              </w:rPr>
            </w:pPr>
            <w:r w:rsidRPr="003556C9">
              <w:rPr>
                <w:rFonts w:ascii="Times New Roman" w:eastAsia="Times New Roman" w:hAnsi="Times New Roman"/>
                <w:color w:val="auto"/>
                <w:sz w:val="24"/>
                <w:szCs w:val="24"/>
                <w:lang w:eastAsia="ru-RU"/>
              </w:rPr>
              <w:t>інформацію про право підписання договору про закупівлю;</w:t>
            </w:r>
          </w:p>
          <w:p w:rsidR="00864CBE" w:rsidRPr="003556C9" w:rsidRDefault="00864CBE" w:rsidP="00864CBE">
            <w:pPr>
              <w:pStyle w:val="13"/>
              <w:jc w:val="both"/>
              <w:rPr>
                <w:rFonts w:ascii="Times New Roman" w:eastAsia="Times New Roman" w:hAnsi="Times New Roman"/>
                <w:color w:val="auto"/>
                <w:sz w:val="24"/>
                <w:szCs w:val="24"/>
                <w:lang w:eastAsia="ru-RU"/>
              </w:rPr>
            </w:pPr>
            <w:r w:rsidRPr="003556C9">
              <w:rPr>
                <w:rFonts w:ascii="Times New Roman" w:eastAsia="Times New Roman" w:hAnsi="Times New Roman"/>
                <w:sz w:val="24"/>
                <w:szCs w:val="24"/>
                <w:lang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64CBE" w:rsidRPr="003556C9" w:rsidTr="00F176D8">
        <w:trPr>
          <w:trHeight w:val="1420"/>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4</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Істотні умови, що обов’язково включаються до договору про закупівлю</w:t>
            </w:r>
          </w:p>
        </w:tc>
        <w:tc>
          <w:tcPr>
            <w:tcW w:w="6636" w:type="dxa"/>
            <w:vAlign w:val="center"/>
          </w:tcPr>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 xml:space="preserve">Договір про закупівлю укладається відповідно до норм </w:t>
            </w:r>
            <w:hyperlink r:id="rId13" w:history="1">
              <w:r w:rsidRPr="003556C9">
                <w:rPr>
                  <w:rFonts w:ascii="Times New Roman" w:hAnsi="Times New Roman"/>
                  <w:color w:val="auto"/>
                  <w:sz w:val="24"/>
                  <w:szCs w:val="24"/>
                  <w:lang w:val="uk-UA"/>
                </w:rPr>
                <w:t>Цивільного кодексу України</w:t>
              </w:r>
            </w:hyperlink>
            <w:r w:rsidRPr="003556C9">
              <w:rPr>
                <w:rFonts w:ascii="Times New Roman" w:hAnsi="Times New Roman"/>
                <w:color w:val="auto"/>
                <w:sz w:val="24"/>
                <w:szCs w:val="24"/>
                <w:lang w:val="uk-UA"/>
              </w:rPr>
              <w:t xml:space="preserve"> та</w:t>
            </w:r>
            <w:hyperlink r:id="rId14" w:history="1">
              <w:r w:rsidRPr="003556C9">
                <w:rPr>
                  <w:rFonts w:ascii="Times New Roman" w:hAnsi="Times New Roman"/>
                  <w:color w:val="auto"/>
                  <w:sz w:val="24"/>
                  <w:szCs w:val="24"/>
                  <w:lang w:val="uk-UA"/>
                </w:rPr>
                <w:t xml:space="preserve"> Господарського кодексу України</w:t>
              </w:r>
            </w:hyperlink>
            <w:r w:rsidRPr="003556C9">
              <w:rPr>
                <w:rFonts w:ascii="Times New Roman" w:hAnsi="Times New Roman"/>
                <w:color w:val="auto"/>
                <w:sz w:val="24"/>
                <w:szCs w:val="24"/>
                <w:lang w:val="uk-UA"/>
              </w:rPr>
              <w:t xml:space="preserve"> з урахуванням особливостей, визначених Законом.</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Істотними умовами договору про закупівлю є: предмет договору, якість, ціна договору, порядок здійснення оплати, умови постачання, права та обов'язки сторін, відвідальність сторін, строк дії договору.</w:t>
            </w:r>
          </w:p>
          <w:p w:rsidR="00864CBE" w:rsidRPr="003556C9" w:rsidRDefault="00864CBE" w:rsidP="00864CBE">
            <w:pPr>
              <w:pStyle w:val="13"/>
              <w:jc w:val="both"/>
              <w:rPr>
                <w:rFonts w:ascii="Times New Roman" w:hAnsi="Times New Roman"/>
                <w:color w:val="auto"/>
                <w:sz w:val="24"/>
                <w:szCs w:val="24"/>
                <w:lang w:val="uk-UA"/>
              </w:rPr>
            </w:pPr>
            <w:r w:rsidRPr="003556C9">
              <w:rPr>
                <w:rFonts w:ascii="Times New Roman" w:hAnsi="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864CBE" w:rsidRPr="003556C9" w:rsidRDefault="00864CBE" w:rsidP="00864CBE">
            <w:pPr>
              <w:pStyle w:val="13"/>
              <w:jc w:val="both"/>
              <w:rPr>
                <w:rFonts w:ascii="Times New Roman" w:hAnsi="Times New Roman"/>
                <w:sz w:val="24"/>
                <w:szCs w:val="24"/>
                <w:lang w:val="uk-UA" w:eastAsia="ru-RU"/>
              </w:rPr>
            </w:pPr>
            <w:r w:rsidRPr="003556C9">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color w:val="auto"/>
                <w:sz w:val="24"/>
                <w:szCs w:val="24"/>
                <w:lang w:val="uk-UA"/>
              </w:rPr>
              <w:t xml:space="preserve"> Умови договору про закупівлю не повинні відрізнятися від змісту тендерної пропозиції.</w:t>
            </w:r>
          </w:p>
        </w:tc>
      </w:tr>
      <w:tr w:rsidR="00864CBE" w:rsidRPr="003556C9" w:rsidTr="00F176D8">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lastRenderedPageBreak/>
              <w:t>5</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Дії замовника при відмові переможця торгів підписати договір про закупівлю</w:t>
            </w:r>
          </w:p>
        </w:tc>
        <w:tc>
          <w:tcPr>
            <w:tcW w:w="6636" w:type="dxa"/>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64CBE" w:rsidRPr="003556C9" w:rsidTr="00F176D8">
        <w:trPr>
          <w:trHeight w:val="1119"/>
          <w:jc w:val="center"/>
        </w:trPr>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color w:val="000000"/>
                <w:sz w:val="24"/>
                <w:szCs w:val="24"/>
                <w:lang w:val="uk-UA"/>
              </w:rPr>
              <w:t>6</w:t>
            </w:r>
          </w:p>
        </w:tc>
        <w:tc>
          <w:tcPr>
            <w:tcW w:w="0" w:type="auto"/>
          </w:tcPr>
          <w:p w:rsidR="00864CBE" w:rsidRPr="003556C9" w:rsidRDefault="00864CBE" w:rsidP="00864CBE">
            <w:pPr>
              <w:pStyle w:val="13"/>
              <w:rPr>
                <w:rFonts w:ascii="Times New Roman" w:hAnsi="Times New Roman"/>
                <w:sz w:val="24"/>
                <w:szCs w:val="24"/>
                <w:lang w:val="uk-UA"/>
              </w:rPr>
            </w:pPr>
            <w:r w:rsidRPr="003556C9">
              <w:rPr>
                <w:rFonts w:ascii="Times New Roman" w:hAnsi="Times New Roman"/>
                <w:b/>
                <w:bCs/>
                <w:color w:val="000000"/>
                <w:sz w:val="24"/>
                <w:szCs w:val="24"/>
                <w:lang w:val="uk-UA"/>
              </w:rPr>
              <w:t>Забезпечення виконання договору про закупівлю</w:t>
            </w:r>
          </w:p>
        </w:tc>
        <w:tc>
          <w:tcPr>
            <w:tcW w:w="6636" w:type="dxa"/>
            <w:vAlign w:val="center"/>
          </w:tcPr>
          <w:p w:rsidR="00864CBE" w:rsidRPr="003556C9" w:rsidRDefault="00864CBE" w:rsidP="00864CBE">
            <w:pPr>
              <w:pStyle w:val="13"/>
              <w:jc w:val="both"/>
              <w:rPr>
                <w:rFonts w:ascii="Times New Roman" w:hAnsi="Times New Roman"/>
                <w:sz w:val="24"/>
                <w:szCs w:val="24"/>
                <w:lang w:val="uk-UA"/>
              </w:rPr>
            </w:pPr>
            <w:r w:rsidRPr="003556C9">
              <w:rPr>
                <w:rFonts w:ascii="Times New Roman" w:hAnsi="Times New Roman"/>
                <w:sz w:val="24"/>
                <w:szCs w:val="24"/>
                <w:lang w:val="uk-UA"/>
              </w:rPr>
              <w:t>Внесення Учасником не пізніше дати укладення договору про закупівлю забезпечення виконання договору не вимагається</w:t>
            </w:r>
          </w:p>
        </w:tc>
      </w:tr>
    </w:tbl>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p w:rsidR="001030B8" w:rsidRDefault="001030B8" w:rsidP="001030B8">
      <w:pPr>
        <w:jc w:val="both"/>
        <w:rPr>
          <w:sz w:val="24"/>
          <w:szCs w:val="24"/>
          <w:lang w:val="uk-UA"/>
        </w:rPr>
      </w:pPr>
    </w:p>
    <w:sectPr w:rsidR="001030B8" w:rsidSect="00F81B6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Helios">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91"/>
    <w:multiLevelType w:val="hybridMultilevel"/>
    <w:tmpl w:val="33849F84"/>
    <w:lvl w:ilvl="0" w:tplc="867E08A0">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E38C4"/>
    <w:multiLevelType w:val="multilevel"/>
    <w:tmpl w:val="93D0FC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FA6405"/>
    <w:multiLevelType w:val="multilevel"/>
    <w:tmpl w:val="B9F6A21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AC35CC"/>
    <w:multiLevelType w:val="hybridMultilevel"/>
    <w:tmpl w:val="30964AB4"/>
    <w:lvl w:ilvl="0" w:tplc="3DFE9F16">
      <w:numFmt w:val="bullet"/>
      <w:lvlText w:val="-"/>
      <w:lvlJc w:val="left"/>
      <w:pPr>
        <w:ind w:left="87" w:hanging="125"/>
      </w:pPr>
      <w:rPr>
        <w:rFonts w:ascii="Times New Roman" w:eastAsia="Times New Roman" w:hAnsi="Times New Roman" w:cs="Times New Roman" w:hint="default"/>
        <w:w w:val="100"/>
        <w:sz w:val="22"/>
        <w:szCs w:val="22"/>
        <w:lang w:val="uk-UA" w:eastAsia="en-US" w:bidi="ar-SA"/>
      </w:rPr>
    </w:lvl>
    <w:lvl w:ilvl="1" w:tplc="B9B60E20">
      <w:numFmt w:val="bullet"/>
      <w:lvlText w:val="•"/>
      <w:lvlJc w:val="left"/>
      <w:pPr>
        <w:ind w:left="695" w:hanging="125"/>
      </w:pPr>
      <w:rPr>
        <w:rFonts w:hint="default"/>
        <w:lang w:val="uk-UA" w:eastAsia="en-US" w:bidi="ar-SA"/>
      </w:rPr>
    </w:lvl>
    <w:lvl w:ilvl="2" w:tplc="450C47C8">
      <w:numFmt w:val="bullet"/>
      <w:lvlText w:val="•"/>
      <w:lvlJc w:val="left"/>
      <w:pPr>
        <w:ind w:left="1310" w:hanging="125"/>
      </w:pPr>
      <w:rPr>
        <w:rFonts w:hint="default"/>
        <w:lang w:val="uk-UA" w:eastAsia="en-US" w:bidi="ar-SA"/>
      </w:rPr>
    </w:lvl>
    <w:lvl w:ilvl="3" w:tplc="2E76D93A">
      <w:numFmt w:val="bullet"/>
      <w:lvlText w:val="•"/>
      <w:lvlJc w:val="left"/>
      <w:pPr>
        <w:ind w:left="1925" w:hanging="125"/>
      </w:pPr>
      <w:rPr>
        <w:rFonts w:hint="default"/>
        <w:lang w:val="uk-UA" w:eastAsia="en-US" w:bidi="ar-SA"/>
      </w:rPr>
    </w:lvl>
    <w:lvl w:ilvl="4" w:tplc="143C8EEC">
      <w:numFmt w:val="bullet"/>
      <w:lvlText w:val="•"/>
      <w:lvlJc w:val="left"/>
      <w:pPr>
        <w:ind w:left="2540" w:hanging="125"/>
      </w:pPr>
      <w:rPr>
        <w:rFonts w:hint="default"/>
        <w:lang w:val="uk-UA" w:eastAsia="en-US" w:bidi="ar-SA"/>
      </w:rPr>
    </w:lvl>
    <w:lvl w:ilvl="5" w:tplc="70DE8B28">
      <w:numFmt w:val="bullet"/>
      <w:lvlText w:val="•"/>
      <w:lvlJc w:val="left"/>
      <w:pPr>
        <w:ind w:left="3156" w:hanging="125"/>
      </w:pPr>
      <w:rPr>
        <w:rFonts w:hint="default"/>
        <w:lang w:val="uk-UA" w:eastAsia="en-US" w:bidi="ar-SA"/>
      </w:rPr>
    </w:lvl>
    <w:lvl w:ilvl="6" w:tplc="05B2D8F0">
      <w:numFmt w:val="bullet"/>
      <w:lvlText w:val="•"/>
      <w:lvlJc w:val="left"/>
      <w:pPr>
        <w:ind w:left="3771" w:hanging="125"/>
      </w:pPr>
      <w:rPr>
        <w:rFonts w:hint="default"/>
        <w:lang w:val="uk-UA" w:eastAsia="en-US" w:bidi="ar-SA"/>
      </w:rPr>
    </w:lvl>
    <w:lvl w:ilvl="7" w:tplc="F5963970">
      <w:numFmt w:val="bullet"/>
      <w:lvlText w:val="•"/>
      <w:lvlJc w:val="left"/>
      <w:pPr>
        <w:ind w:left="4386" w:hanging="125"/>
      </w:pPr>
      <w:rPr>
        <w:rFonts w:hint="default"/>
        <w:lang w:val="uk-UA" w:eastAsia="en-US" w:bidi="ar-SA"/>
      </w:rPr>
    </w:lvl>
    <w:lvl w:ilvl="8" w:tplc="ECBA2FB4">
      <w:numFmt w:val="bullet"/>
      <w:lvlText w:val="•"/>
      <w:lvlJc w:val="left"/>
      <w:pPr>
        <w:ind w:left="5001" w:hanging="125"/>
      </w:pPr>
      <w:rPr>
        <w:rFonts w:hint="default"/>
        <w:lang w:val="uk-UA" w:eastAsia="en-US" w:bidi="ar-SA"/>
      </w:rPr>
    </w:lvl>
  </w:abstractNum>
  <w:abstractNum w:abstractNumId="6" w15:restartNumberingAfterBreak="0">
    <w:nsid w:val="338C4F8F"/>
    <w:multiLevelType w:val="hybridMultilevel"/>
    <w:tmpl w:val="D54A0E90"/>
    <w:lvl w:ilvl="0" w:tplc="29B0C4B6">
      <w:numFmt w:val="bullet"/>
      <w:lvlText w:val="-"/>
      <w:lvlJc w:val="left"/>
      <w:pPr>
        <w:ind w:left="87" w:hanging="118"/>
      </w:pPr>
      <w:rPr>
        <w:rFonts w:ascii="Times New Roman" w:eastAsia="Times New Roman" w:hAnsi="Times New Roman" w:cs="Times New Roman" w:hint="default"/>
        <w:w w:val="100"/>
        <w:sz w:val="22"/>
        <w:szCs w:val="22"/>
        <w:lang w:val="uk-UA" w:eastAsia="en-US" w:bidi="ar-SA"/>
      </w:rPr>
    </w:lvl>
    <w:lvl w:ilvl="1" w:tplc="0DD89060">
      <w:numFmt w:val="bullet"/>
      <w:lvlText w:val="•"/>
      <w:lvlJc w:val="left"/>
      <w:pPr>
        <w:ind w:left="695" w:hanging="118"/>
      </w:pPr>
      <w:rPr>
        <w:rFonts w:hint="default"/>
        <w:lang w:val="uk-UA" w:eastAsia="en-US" w:bidi="ar-SA"/>
      </w:rPr>
    </w:lvl>
    <w:lvl w:ilvl="2" w:tplc="2E92E504">
      <w:numFmt w:val="bullet"/>
      <w:lvlText w:val="•"/>
      <w:lvlJc w:val="left"/>
      <w:pPr>
        <w:ind w:left="1310" w:hanging="118"/>
      </w:pPr>
      <w:rPr>
        <w:rFonts w:hint="default"/>
        <w:lang w:val="uk-UA" w:eastAsia="en-US" w:bidi="ar-SA"/>
      </w:rPr>
    </w:lvl>
    <w:lvl w:ilvl="3" w:tplc="897254EC">
      <w:numFmt w:val="bullet"/>
      <w:lvlText w:val="•"/>
      <w:lvlJc w:val="left"/>
      <w:pPr>
        <w:ind w:left="1925" w:hanging="118"/>
      </w:pPr>
      <w:rPr>
        <w:rFonts w:hint="default"/>
        <w:lang w:val="uk-UA" w:eastAsia="en-US" w:bidi="ar-SA"/>
      </w:rPr>
    </w:lvl>
    <w:lvl w:ilvl="4" w:tplc="55F2A01A">
      <w:numFmt w:val="bullet"/>
      <w:lvlText w:val="•"/>
      <w:lvlJc w:val="left"/>
      <w:pPr>
        <w:ind w:left="2540" w:hanging="118"/>
      </w:pPr>
      <w:rPr>
        <w:rFonts w:hint="default"/>
        <w:lang w:val="uk-UA" w:eastAsia="en-US" w:bidi="ar-SA"/>
      </w:rPr>
    </w:lvl>
    <w:lvl w:ilvl="5" w:tplc="B038EB3A">
      <w:numFmt w:val="bullet"/>
      <w:lvlText w:val="•"/>
      <w:lvlJc w:val="left"/>
      <w:pPr>
        <w:ind w:left="3156" w:hanging="118"/>
      </w:pPr>
      <w:rPr>
        <w:rFonts w:hint="default"/>
        <w:lang w:val="uk-UA" w:eastAsia="en-US" w:bidi="ar-SA"/>
      </w:rPr>
    </w:lvl>
    <w:lvl w:ilvl="6" w:tplc="A9A467DA">
      <w:numFmt w:val="bullet"/>
      <w:lvlText w:val="•"/>
      <w:lvlJc w:val="left"/>
      <w:pPr>
        <w:ind w:left="3771" w:hanging="118"/>
      </w:pPr>
      <w:rPr>
        <w:rFonts w:hint="default"/>
        <w:lang w:val="uk-UA" w:eastAsia="en-US" w:bidi="ar-SA"/>
      </w:rPr>
    </w:lvl>
    <w:lvl w:ilvl="7" w:tplc="78C828D4">
      <w:numFmt w:val="bullet"/>
      <w:lvlText w:val="•"/>
      <w:lvlJc w:val="left"/>
      <w:pPr>
        <w:ind w:left="4386" w:hanging="118"/>
      </w:pPr>
      <w:rPr>
        <w:rFonts w:hint="default"/>
        <w:lang w:val="uk-UA" w:eastAsia="en-US" w:bidi="ar-SA"/>
      </w:rPr>
    </w:lvl>
    <w:lvl w:ilvl="8" w:tplc="B9EAD900">
      <w:numFmt w:val="bullet"/>
      <w:lvlText w:val="•"/>
      <w:lvlJc w:val="left"/>
      <w:pPr>
        <w:ind w:left="5001" w:hanging="118"/>
      </w:pPr>
      <w:rPr>
        <w:rFonts w:hint="default"/>
        <w:lang w:val="uk-UA" w:eastAsia="en-US" w:bidi="ar-SA"/>
      </w:rPr>
    </w:lvl>
  </w:abstractNum>
  <w:abstractNum w:abstractNumId="7" w15:restartNumberingAfterBreak="0">
    <w:nsid w:val="36261E55"/>
    <w:multiLevelType w:val="hybridMultilevel"/>
    <w:tmpl w:val="BA5ABAFE"/>
    <w:lvl w:ilvl="0" w:tplc="19008A76">
      <w:numFmt w:val="bullet"/>
      <w:lvlText w:val="-"/>
      <w:lvlJc w:val="left"/>
      <w:pPr>
        <w:ind w:left="87" w:hanging="144"/>
      </w:pPr>
      <w:rPr>
        <w:rFonts w:ascii="Times New Roman" w:eastAsia="Times New Roman" w:hAnsi="Times New Roman" w:cs="Times New Roman" w:hint="default"/>
        <w:w w:val="100"/>
        <w:sz w:val="22"/>
        <w:szCs w:val="22"/>
        <w:lang w:val="uk-UA" w:eastAsia="en-US" w:bidi="ar-SA"/>
      </w:rPr>
    </w:lvl>
    <w:lvl w:ilvl="1" w:tplc="373EB1B2">
      <w:numFmt w:val="bullet"/>
      <w:lvlText w:val="•"/>
      <w:lvlJc w:val="left"/>
      <w:pPr>
        <w:ind w:left="695" w:hanging="144"/>
      </w:pPr>
      <w:rPr>
        <w:rFonts w:hint="default"/>
        <w:lang w:val="uk-UA" w:eastAsia="en-US" w:bidi="ar-SA"/>
      </w:rPr>
    </w:lvl>
    <w:lvl w:ilvl="2" w:tplc="83E0A03A">
      <w:numFmt w:val="bullet"/>
      <w:lvlText w:val="•"/>
      <w:lvlJc w:val="left"/>
      <w:pPr>
        <w:ind w:left="1310" w:hanging="144"/>
      </w:pPr>
      <w:rPr>
        <w:rFonts w:hint="default"/>
        <w:lang w:val="uk-UA" w:eastAsia="en-US" w:bidi="ar-SA"/>
      </w:rPr>
    </w:lvl>
    <w:lvl w:ilvl="3" w:tplc="75E2C6BC">
      <w:numFmt w:val="bullet"/>
      <w:lvlText w:val="•"/>
      <w:lvlJc w:val="left"/>
      <w:pPr>
        <w:ind w:left="1925" w:hanging="144"/>
      </w:pPr>
      <w:rPr>
        <w:rFonts w:hint="default"/>
        <w:lang w:val="uk-UA" w:eastAsia="en-US" w:bidi="ar-SA"/>
      </w:rPr>
    </w:lvl>
    <w:lvl w:ilvl="4" w:tplc="C6D6A056">
      <w:numFmt w:val="bullet"/>
      <w:lvlText w:val="•"/>
      <w:lvlJc w:val="left"/>
      <w:pPr>
        <w:ind w:left="2540" w:hanging="144"/>
      </w:pPr>
      <w:rPr>
        <w:rFonts w:hint="default"/>
        <w:lang w:val="uk-UA" w:eastAsia="en-US" w:bidi="ar-SA"/>
      </w:rPr>
    </w:lvl>
    <w:lvl w:ilvl="5" w:tplc="864ED4D4">
      <w:numFmt w:val="bullet"/>
      <w:lvlText w:val="•"/>
      <w:lvlJc w:val="left"/>
      <w:pPr>
        <w:ind w:left="3156" w:hanging="144"/>
      </w:pPr>
      <w:rPr>
        <w:rFonts w:hint="default"/>
        <w:lang w:val="uk-UA" w:eastAsia="en-US" w:bidi="ar-SA"/>
      </w:rPr>
    </w:lvl>
    <w:lvl w:ilvl="6" w:tplc="4C8E63E6">
      <w:numFmt w:val="bullet"/>
      <w:lvlText w:val="•"/>
      <w:lvlJc w:val="left"/>
      <w:pPr>
        <w:ind w:left="3771" w:hanging="144"/>
      </w:pPr>
      <w:rPr>
        <w:rFonts w:hint="default"/>
        <w:lang w:val="uk-UA" w:eastAsia="en-US" w:bidi="ar-SA"/>
      </w:rPr>
    </w:lvl>
    <w:lvl w:ilvl="7" w:tplc="04C440A4">
      <w:numFmt w:val="bullet"/>
      <w:lvlText w:val="•"/>
      <w:lvlJc w:val="left"/>
      <w:pPr>
        <w:ind w:left="4386" w:hanging="144"/>
      </w:pPr>
      <w:rPr>
        <w:rFonts w:hint="default"/>
        <w:lang w:val="uk-UA" w:eastAsia="en-US" w:bidi="ar-SA"/>
      </w:rPr>
    </w:lvl>
    <w:lvl w:ilvl="8" w:tplc="2096A6B8">
      <w:numFmt w:val="bullet"/>
      <w:lvlText w:val="•"/>
      <w:lvlJc w:val="left"/>
      <w:pPr>
        <w:ind w:left="5001" w:hanging="144"/>
      </w:pPr>
      <w:rPr>
        <w:rFonts w:hint="default"/>
        <w:lang w:val="uk-UA" w:eastAsia="en-US" w:bidi="ar-SA"/>
      </w:rPr>
    </w:lvl>
  </w:abstractNum>
  <w:abstractNum w:abstractNumId="8" w15:restartNumberingAfterBreak="0">
    <w:nsid w:val="3E730CC6"/>
    <w:multiLevelType w:val="hybridMultilevel"/>
    <w:tmpl w:val="033C63C8"/>
    <w:lvl w:ilvl="0" w:tplc="1E3E7D1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E37968"/>
    <w:multiLevelType w:val="hybridMultilevel"/>
    <w:tmpl w:val="7396AAF0"/>
    <w:lvl w:ilvl="0" w:tplc="448E7AD6">
      <w:start w:val="1"/>
      <w:numFmt w:val="decimal"/>
      <w:lvlText w:val="%1)"/>
      <w:lvlJc w:val="left"/>
      <w:pPr>
        <w:ind w:left="360" w:hanging="360"/>
      </w:pPr>
      <w:rPr>
        <w:rFonts w:cs="Times New Roman"/>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7653261"/>
    <w:multiLevelType w:val="hybridMultilevel"/>
    <w:tmpl w:val="FE5A563C"/>
    <w:lvl w:ilvl="0" w:tplc="48B00A00">
      <w:start w:val="4"/>
      <w:numFmt w:val="bullet"/>
      <w:lvlText w:val="-"/>
      <w:lvlJc w:val="left"/>
      <w:pPr>
        <w:ind w:left="657" w:hanging="360"/>
      </w:pPr>
      <w:rPr>
        <w:rFonts w:ascii="Times New Roman" w:eastAsia="Times New Roman" w:hAnsi="Times New Roman" w:hint="default"/>
      </w:rPr>
    </w:lvl>
    <w:lvl w:ilvl="1" w:tplc="04220003" w:tentative="1">
      <w:start w:val="1"/>
      <w:numFmt w:val="bullet"/>
      <w:lvlText w:val="o"/>
      <w:lvlJc w:val="left"/>
      <w:pPr>
        <w:ind w:left="1377" w:hanging="360"/>
      </w:pPr>
      <w:rPr>
        <w:rFonts w:ascii="Courier New" w:hAnsi="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11" w15:restartNumberingAfterBreak="0">
    <w:nsid w:val="48634AD8"/>
    <w:multiLevelType w:val="hybridMultilevel"/>
    <w:tmpl w:val="F0DE289E"/>
    <w:lvl w:ilvl="0" w:tplc="7BEC7178">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66B6CD14">
      <w:numFmt w:val="bullet"/>
      <w:lvlText w:val="•"/>
      <w:lvlJc w:val="left"/>
      <w:pPr>
        <w:ind w:left="695" w:hanging="233"/>
      </w:pPr>
      <w:rPr>
        <w:rFonts w:hint="default"/>
        <w:lang w:val="uk-UA" w:eastAsia="en-US" w:bidi="ar-SA"/>
      </w:rPr>
    </w:lvl>
    <w:lvl w:ilvl="2" w:tplc="12EC504E">
      <w:numFmt w:val="bullet"/>
      <w:lvlText w:val="•"/>
      <w:lvlJc w:val="left"/>
      <w:pPr>
        <w:ind w:left="1310" w:hanging="233"/>
      </w:pPr>
      <w:rPr>
        <w:rFonts w:hint="default"/>
        <w:lang w:val="uk-UA" w:eastAsia="en-US" w:bidi="ar-SA"/>
      </w:rPr>
    </w:lvl>
    <w:lvl w:ilvl="3" w:tplc="2B827F72">
      <w:numFmt w:val="bullet"/>
      <w:lvlText w:val="•"/>
      <w:lvlJc w:val="left"/>
      <w:pPr>
        <w:ind w:left="1925" w:hanging="233"/>
      </w:pPr>
      <w:rPr>
        <w:rFonts w:hint="default"/>
        <w:lang w:val="uk-UA" w:eastAsia="en-US" w:bidi="ar-SA"/>
      </w:rPr>
    </w:lvl>
    <w:lvl w:ilvl="4" w:tplc="C42EA1E4">
      <w:numFmt w:val="bullet"/>
      <w:lvlText w:val="•"/>
      <w:lvlJc w:val="left"/>
      <w:pPr>
        <w:ind w:left="2540" w:hanging="233"/>
      </w:pPr>
      <w:rPr>
        <w:rFonts w:hint="default"/>
        <w:lang w:val="uk-UA" w:eastAsia="en-US" w:bidi="ar-SA"/>
      </w:rPr>
    </w:lvl>
    <w:lvl w:ilvl="5" w:tplc="3A648B4A">
      <w:numFmt w:val="bullet"/>
      <w:lvlText w:val="•"/>
      <w:lvlJc w:val="left"/>
      <w:pPr>
        <w:ind w:left="3156" w:hanging="233"/>
      </w:pPr>
      <w:rPr>
        <w:rFonts w:hint="default"/>
        <w:lang w:val="uk-UA" w:eastAsia="en-US" w:bidi="ar-SA"/>
      </w:rPr>
    </w:lvl>
    <w:lvl w:ilvl="6" w:tplc="FB1AA2CC">
      <w:numFmt w:val="bullet"/>
      <w:lvlText w:val="•"/>
      <w:lvlJc w:val="left"/>
      <w:pPr>
        <w:ind w:left="3771" w:hanging="233"/>
      </w:pPr>
      <w:rPr>
        <w:rFonts w:hint="default"/>
        <w:lang w:val="uk-UA" w:eastAsia="en-US" w:bidi="ar-SA"/>
      </w:rPr>
    </w:lvl>
    <w:lvl w:ilvl="7" w:tplc="D40EDB46">
      <w:numFmt w:val="bullet"/>
      <w:lvlText w:val="•"/>
      <w:lvlJc w:val="left"/>
      <w:pPr>
        <w:ind w:left="4386" w:hanging="233"/>
      </w:pPr>
      <w:rPr>
        <w:rFonts w:hint="default"/>
        <w:lang w:val="uk-UA" w:eastAsia="en-US" w:bidi="ar-SA"/>
      </w:rPr>
    </w:lvl>
    <w:lvl w:ilvl="8" w:tplc="C50CEEB2">
      <w:numFmt w:val="bullet"/>
      <w:lvlText w:val="•"/>
      <w:lvlJc w:val="left"/>
      <w:pPr>
        <w:ind w:left="5001" w:hanging="233"/>
      </w:pPr>
      <w:rPr>
        <w:rFonts w:hint="default"/>
        <w:lang w:val="uk-UA" w:eastAsia="en-US" w:bidi="ar-SA"/>
      </w:rPr>
    </w:lvl>
  </w:abstractNum>
  <w:abstractNum w:abstractNumId="12" w15:restartNumberingAfterBreak="0">
    <w:nsid w:val="4A6E132E"/>
    <w:multiLevelType w:val="hybridMultilevel"/>
    <w:tmpl w:val="F7C028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EE02C58"/>
    <w:multiLevelType w:val="hybridMultilevel"/>
    <w:tmpl w:val="BB206720"/>
    <w:lvl w:ilvl="0" w:tplc="55B8DF1C">
      <w:start w:val="2"/>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FF26DE"/>
    <w:multiLevelType w:val="hybridMultilevel"/>
    <w:tmpl w:val="089EFA38"/>
    <w:lvl w:ilvl="0" w:tplc="C422FA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8C3857"/>
    <w:multiLevelType w:val="hybridMultilevel"/>
    <w:tmpl w:val="4B6A9820"/>
    <w:lvl w:ilvl="0" w:tplc="C41E36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65BA4"/>
    <w:multiLevelType w:val="multilevel"/>
    <w:tmpl w:val="DE6C55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2B01F8A"/>
    <w:multiLevelType w:val="hybridMultilevel"/>
    <w:tmpl w:val="36469DFA"/>
    <w:lvl w:ilvl="0" w:tplc="185A9D62">
      <w:numFmt w:val="bullet"/>
      <w:lvlText w:val="-"/>
      <w:lvlJc w:val="left"/>
      <w:pPr>
        <w:ind w:left="87" w:hanging="204"/>
      </w:pPr>
      <w:rPr>
        <w:rFonts w:ascii="Times New Roman" w:eastAsia="Times New Roman" w:hAnsi="Times New Roman" w:cs="Times New Roman" w:hint="default"/>
        <w:w w:val="100"/>
        <w:sz w:val="22"/>
        <w:szCs w:val="22"/>
        <w:lang w:val="uk-UA" w:eastAsia="en-US" w:bidi="ar-SA"/>
      </w:rPr>
    </w:lvl>
    <w:lvl w:ilvl="1" w:tplc="34809CD6">
      <w:numFmt w:val="bullet"/>
      <w:lvlText w:val="•"/>
      <w:lvlJc w:val="left"/>
      <w:pPr>
        <w:ind w:left="695" w:hanging="204"/>
      </w:pPr>
      <w:rPr>
        <w:rFonts w:hint="default"/>
        <w:lang w:val="uk-UA" w:eastAsia="en-US" w:bidi="ar-SA"/>
      </w:rPr>
    </w:lvl>
    <w:lvl w:ilvl="2" w:tplc="27B0DEF6">
      <w:numFmt w:val="bullet"/>
      <w:lvlText w:val="•"/>
      <w:lvlJc w:val="left"/>
      <w:pPr>
        <w:ind w:left="1310" w:hanging="204"/>
      </w:pPr>
      <w:rPr>
        <w:rFonts w:hint="default"/>
        <w:lang w:val="uk-UA" w:eastAsia="en-US" w:bidi="ar-SA"/>
      </w:rPr>
    </w:lvl>
    <w:lvl w:ilvl="3" w:tplc="0504D844">
      <w:numFmt w:val="bullet"/>
      <w:lvlText w:val="•"/>
      <w:lvlJc w:val="left"/>
      <w:pPr>
        <w:ind w:left="1925" w:hanging="204"/>
      </w:pPr>
      <w:rPr>
        <w:rFonts w:hint="default"/>
        <w:lang w:val="uk-UA" w:eastAsia="en-US" w:bidi="ar-SA"/>
      </w:rPr>
    </w:lvl>
    <w:lvl w:ilvl="4" w:tplc="50BCBD5E">
      <w:numFmt w:val="bullet"/>
      <w:lvlText w:val="•"/>
      <w:lvlJc w:val="left"/>
      <w:pPr>
        <w:ind w:left="2540" w:hanging="204"/>
      </w:pPr>
      <w:rPr>
        <w:rFonts w:hint="default"/>
        <w:lang w:val="uk-UA" w:eastAsia="en-US" w:bidi="ar-SA"/>
      </w:rPr>
    </w:lvl>
    <w:lvl w:ilvl="5" w:tplc="64A0BA68">
      <w:numFmt w:val="bullet"/>
      <w:lvlText w:val="•"/>
      <w:lvlJc w:val="left"/>
      <w:pPr>
        <w:ind w:left="3156" w:hanging="204"/>
      </w:pPr>
      <w:rPr>
        <w:rFonts w:hint="default"/>
        <w:lang w:val="uk-UA" w:eastAsia="en-US" w:bidi="ar-SA"/>
      </w:rPr>
    </w:lvl>
    <w:lvl w:ilvl="6" w:tplc="CF66147C">
      <w:numFmt w:val="bullet"/>
      <w:lvlText w:val="•"/>
      <w:lvlJc w:val="left"/>
      <w:pPr>
        <w:ind w:left="3771" w:hanging="204"/>
      </w:pPr>
      <w:rPr>
        <w:rFonts w:hint="default"/>
        <w:lang w:val="uk-UA" w:eastAsia="en-US" w:bidi="ar-SA"/>
      </w:rPr>
    </w:lvl>
    <w:lvl w:ilvl="7" w:tplc="273C80F4">
      <w:numFmt w:val="bullet"/>
      <w:lvlText w:val="•"/>
      <w:lvlJc w:val="left"/>
      <w:pPr>
        <w:ind w:left="4386" w:hanging="204"/>
      </w:pPr>
      <w:rPr>
        <w:rFonts w:hint="default"/>
        <w:lang w:val="uk-UA" w:eastAsia="en-US" w:bidi="ar-SA"/>
      </w:rPr>
    </w:lvl>
    <w:lvl w:ilvl="8" w:tplc="91C819FE">
      <w:numFmt w:val="bullet"/>
      <w:lvlText w:val="•"/>
      <w:lvlJc w:val="left"/>
      <w:pPr>
        <w:ind w:left="5001" w:hanging="204"/>
      </w:pPr>
      <w:rPr>
        <w:rFonts w:hint="default"/>
        <w:lang w:val="uk-UA" w:eastAsia="en-US" w:bidi="ar-SA"/>
      </w:rPr>
    </w:lvl>
  </w:abstractNum>
  <w:abstractNum w:abstractNumId="1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14"/>
  </w:num>
  <w:num w:numId="5">
    <w:abstractNumId w:val="2"/>
  </w:num>
  <w:num w:numId="6">
    <w:abstractNumId w:val="4"/>
  </w:num>
  <w:num w:numId="7">
    <w:abstractNumId w:val="12"/>
  </w:num>
  <w:num w:numId="8">
    <w:abstractNumId w:val="18"/>
  </w:num>
  <w:num w:numId="9">
    <w:abstractNumId w:val="1"/>
  </w:num>
  <w:num w:numId="10">
    <w:abstractNumId w:val="9"/>
  </w:num>
  <w:num w:numId="11">
    <w:abstractNumId w:val="8"/>
  </w:num>
  <w:num w:numId="12">
    <w:abstractNumId w:val="15"/>
  </w:num>
  <w:num w:numId="13">
    <w:abstractNumId w:val="16"/>
  </w:num>
  <w:num w:numId="14">
    <w:abstractNumId w:val="7"/>
  </w:num>
  <w:num w:numId="15">
    <w:abstractNumId w:val="5"/>
  </w:num>
  <w:num w:numId="16">
    <w:abstractNumId w:val="6"/>
  </w:num>
  <w:num w:numId="17">
    <w:abstractNumId w:val="1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D6"/>
    <w:rsid w:val="00025886"/>
    <w:rsid w:val="00034AA9"/>
    <w:rsid w:val="00036581"/>
    <w:rsid w:val="00096C6D"/>
    <w:rsid w:val="000C2515"/>
    <w:rsid w:val="000C367F"/>
    <w:rsid w:val="001030B8"/>
    <w:rsid w:val="00136320"/>
    <w:rsid w:val="00176B20"/>
    <w:rsid w:val="001840D0"/>
    <w:rsid w:val="001A1436"/>
    <w:rsid w:val="001C5AD4"/>
    <w:rsid w:val="002116C1"/>
    <w:rsid w:val="002358EA"/>
    <w:rsid w:val="00273A0B"/>
    <w:rsid w:val="002A3C91"/>
    <w:rsid w:val="00322C60"/>
    <w:rsid w:val="003344D7"/>
    <w:rsid w:val="003556C9"/>
    <w:rsid w:val="00361592"/>
    <w:rsid w:val="00370831"/>
    <w:rsid w:val="003E2BF6"/>
    <w:rsid w:val="00404B6E"/>
    <w:rsid w:val="00443746"/>
    <w:rsid w:val="004572C3"/>
    <w:rsid w:val="004725A4"/>
    <w:rsid w:val="004B05DA"/>
    <w:rsid w:val="004D76A9"/>
    <w:rsid w:val="004E3A3D"/>
    <w:rsid w:val="004E65DF"/>
    <w:rsid w:val="004F15C5"/>
    <w:rsid w:val="00517D8D"/>
    <w:rsid w:val="00522D01"/>
    <w:rsid w:val="00586213"/>
    <w:rsid w:val="005B3382"/>
    <w:rsid w:val="005C5D1B"/>
    <w:rsid w:val="00665D11"/>
    <w:rsid w:val="006668D4"/>
    <w:rsid w:val="006A3273"/>
    <w:rsid w:val="00702EBB"/>
    <w:rsid w:val="007313C7"/>
    <w:rsid w:val="0073191A"/>
    <w:rsid w:val="0074007D"/>
    <w:rsid w:val="00794B62"/>
    <w:rsid w:val="00842674"/>
    <w:rsid w:val="00851817"/>
    <w:rsid w:val="00864CBE"/>
    <w:rsid w:val="008C59F2"/>
    <w:rsid w:val="008E7BC9"/>
    <w:rsid w:val="008F3EC8"/>
    <w:rsid w:val="00946FEE"/>
    <w:rsid w:val="00952C1E"/>
    <w:rsid w:val="00953473"/>
    <w:rsid w:val="00957AD6"/>
    <w:rsid w:val="009671AD"/>
    <w:rsid w:val="00A01EAB"/>
    <w:rsid w:val="00A17026"/>
    <w:rsid w:val="00A246CA"/>
    <w:rsid w:val="00A26289"/>
    <w:rsid w:val="00A764A9"/>
    <w:rsid w:val="00B1576E"/>
    <w:rsid w:val="00B32730"/>
    <w:rsid w:val="00BA1129"/>
    <w:rsid w:val="00C17ED4"/>
    <w:rsid w:val="00C21FDD"/>
    <w:rsid w:val="00C47ACC"/>
    <w:rsid w:val="00CB59EA"/>
    <w:rsid w:val="00CB7C5C"/>
    <w:rsid w:val="00D31AAB"/>
    <w:rsid w:val="00D47A54"/>
    <w:rsid w:val="00D617EA"/>
    <w:rsid w:val="00D81B5B"/>
    <w:rsid w:val="00D84B6B"/>
    <w:rsid w:val="00DC1453"/>
    <w:rsid w:val="00DC34C9"/>
    <w:rsid w:val="00E0731F"/>
    <w:rsid w:val="00E241DC"/>
    <w:rsid w:val="00E249FC"/>
    <w:rsid w:val="00E45378"/>
    <w:rsid w:val="00E62312"/>
    <w:rsid w:val="00E74B2D"/>
    <w:rsid w:val="00E8478E"/>
    <w:rsid w:val="00F14989"/>
    <w:rsid w:val="00F176D8"/>
    <w:rsid w:val="00F23199"/>
    <w:rsid w:val="00F55294"/>
    <w:rsid w:val="00F81B6A"/>
    <w:rsid w:val="00FA7F57"/>
    <w:rsid w:val="00FB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C572"/>
  <w15:docId w15:val="{31882D48-0CD0-4672-BCA8-C76F404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5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D84B6B"/>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B6A"/>
    <w:rPr>
      <w:rFonts w:ascii="Helios" w:hAnsi="Helios"/>
      <w:sz w:val="16"/>
      <w:lang w:val="en-US" w:eastAsia="x-none"/>
    </w:rPr>
  </w:style>
  <w:style w:type="character" w:customStyle="1" w:styleId="a4">
    <w:name w:val="Основной текст Знак"/>
    <w:basedOn w:val="a0"/>
    <w:link w:val="a3"/>
    <w:rsid w:val="00F81B6A"/>
    <w:rPr>
      <w:rFonts w:ascii="Helios" w:eastAsia="Times New Roman" w:hAnsi="Helios" w:cs="Times New Roman"/>
      <w:sz w:val="16"/>
      <w:szCs w:val="20"/>
      <w:lang w:val="en-US" w:eastAsia="x-none"/>
    </w:rPr>
  </w:style>
  <w:style w:type="paragraph" w:styleId="HTML">
    <w:name w:val="HTML Preformatted"/>
    <w:aliases w:val="Знак9,Знак"/>
    <w:basedOn w:val="a"/>
    <w:link w:val="HTML0"/>
    <w:uiPriority w:val="99"/>
    <w:rsid w:val="00F8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character" w:customStyle="1" w:styleId="HTML0">
    <w:name w:val="Стандартный HTML Знак"/>
    <w:aliases w:val="Знак9 Знак,Знак Знак"/>
    <w:basedOn w:val="a0"/>
    <w:link w:val="HTML"/>
    <w:uiPriority w:val="99"/>
    <w:rsid w:val="00F81B6A"/>
    <w:rPr>
      <w:rFonts w:ascii="Courier New" w:eastAsia="Times New Roman" w:hAnsi="Courier New" w:cs="Times New Roman"/>
      <w:sz w:val="21"/>
      <w:szCs w:val="21"/>
      <w:lang w:val="x-none" w:eastAsia="x-none"/>
    </w:rPr>
  </w:style>
  <w:style w:type="paragraph" w:customStyle="1" w:styleId="1">
    <w:name w:val="Основной текст1"/>
    <w:basedOn w:val="a"/>
    <w:rsid w:val="00F81B6A"/>
    <w:pPr>
      <w:widowControl w:val="0"/>
    </w:pPr>
    <w:rPr>
      <w:rFonts w:ascii="Arial" w:hAnsi="Arial"/>
      <w:snapToGrid w:val="0"/>
      <w:sz w:val="24"/>
    </w:rPr>
  </w:style>
  <w:style w:type="character" w:styleId="a5">
    <w:name w:val="Hyperlink"/>
    <w:uiPriority w:val="99"/>
    <w:rsid w:val="00F81B6A"/>
    <w:rPr>
      <w:color w:val="0000FF"/>
      <w:u w:val="single"/>
    </w:rPr>
  </w:style>
  <w:style w:type="paragraph" w:styleId="a6">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link w:val="a7"/>
    <w:uiPriority w:val="99"/>
    <w:rsid w:val="00F81B6A"/>
    <w:pPr>
      <w:spacing w:before="100" w:beforeAutospacing="1" w:after="100" w:afterAutospacing="1"/>
    </w:pPr>
    <w:rPr>
      <w:sz w:val="24"/>
      <w:szCs w:val="24"/>
      <w:lang w:val="uk-UA" w:eastAsia="uk-UA"/>
    </w:rPr>
  </w:style>
  <w:style w:type="character" w:styleId="a8">
    <w:name w:val="Strong"/>
    <w:uiPriority w:val="99"/>
    <w:qFormat/>
    <w:rsid w:val="00F81B6A"/>
    <w:rPr>
      <w:b/>
      <w:bCs/>
    </w:rPr>
  </w:style>
  <w:style w:type="paragraph" w:styleId="a9">
    <w:name w:val="List Paragraph"/>
    <w:aliases w:val="Список уровня 2,название табл/рис,заголовок 1.1,Chapter10,Абзац списку1,AC List 01,Number Bullets,List Paragraph (numbered (a)),Литература,Bullet Number,Bullet 1,Use Case List Paragraph,lp1,List Paragraph1,lp11,List Paragraph11"/>
    <w:basedOn w:val="a"/>
    <w:link w:val="aa"/>
    <w:uiPriority w:val="34"/>
    <w:qFormat/>
    <w:rsid w:val="00F81B6A"/>
    <w:pPr>
      <w:ind w:left="720"/>
      <w:contextualSpacing/>
    </w:pPr>
    <w:rPr>
      <w:rFonts w:eastAsia="Batang"/>
      <w:sz w:val="24"/>
      <w:szCs w:val="24"/>
      <w:lang w:val="uk-UA" w:eastAsia="ko-KR"/>
    </w:rPr>
  </w:style>
  <w:style w:type="table" w:styleId="ab">
    <w:name w:val="Table Grid"/>
    <w:basedOn w:val="a1"/>
    <w:rsid w:val="00F81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99"/>
    <w:qFormat/>
    <w:rsid w:val="00F81B6A"/>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qFormat/>
    <w:rsid w:val="00F81B6A"/>
    <w:pPr>
      <w:spacing w:before="100" w:beforeAutospacing="1" w:after="100" w:afterAutospacing="1"/>
    </w:pPr>
    <w:rPr>
      <w:sz w:val="24"/>
      <w:szCs w:val="24"/>
    </w:rPr>
  </w:style>
  <w:style w:type="character" w:customStyle="1" w:styleId="rvts0">
    <w:name w:val="rvts0"/>
    <w:uiPriority w:val="99"/>
    <w:rsid w:val="00F81B6A"/>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F81B6A"/>
    <w:rPr>
      <w:rFonts w:ascii="Times New Roman" w:eastAsia="Times New Roman" w:hAnsi="Times New Roman" w:cs="Times New Roman"/>
      <w:sz w:val="24"/>
      <w:szCs w:val="24"/>
      <w:lang w:val="uk-UA" w:eastAsia="uk-UA"/>
    </w:rPr>
  </w:style>
  <w:style w:type="paragraph" w:customStyle="1" w:styleId="LO-normal">
    <w:name w:val="LO-normal"/>
    <w:qFormat/>
    <w:rsid w:val="00F81B6A"/>
    <w:pPr>
      <w:spacing w:after="0"/>
    </w:pPr>
    <w:rPr>
      <w:rFonts w:ascii="Arial" w:eastAsia="Tahoma" w:hAnsi="Arial" w:cs="Arial"/>
      <w:color w:val="000000"/>
      <w:lang w:eastAsia="zh-CN"/>
    </w:rPr>
  </w:style>
  <w:style w:type="paragraph" w:customStyle="1" w:styleId="rvps7">
    <w:name w:val="rvps7"/>
    <w:basedOn w:val="a"/>
    <w:uiPriority w:val="99"/>
    <w:rsid w:val="00F81B6A"/>
    <w:pPr>
      <w:spacing w:before="100" w:beforeAutospacing="1" w:after="100" w:afterAutospacing="1"/>
    </w:pPr>
    <w:rPr>
      <w:sz w:val="24"/>
      <w:szCs w:val="24"/>
      <w:lang w:val="uk-UA"/>
    </w:rPr>
  </w:style>
  <w:style w:type="character" w:customStyle="1" w:styleId="rvts9">
    <w:name w:val="rvts9"/>
    <w:basedOn w:val="a0"/>
    <w:uiPriority w:val="99"/>
    <w:rsid w:val="00F81B6A"/>
    <w:rPr>
      <w:rFonts w:cs="Times New Roman"/>
    </w:rPr>
  </w:style>
  <w:style w:type="character" w:customStyle="1" w:styleId="10">
    <w:name w:val="Гіперпосилання1"/>
    <w:unhideWhenUsed/>
    <w:rsid w:val="00F81B6A"/>
    <w:rPr>
      <w:color w:val="0000FF"/>
      <w:u w:val="single"/>
    </w:rPr>
  </w:style>
  <w:style w:type="character" w:customStyle="1" w:styleId="aa">
    <w:name w:val="Абзац списка Знак"/>
    <w:aliases w:val="Список уровня 2 Знак,название табл/рис Знак,заголовок 1.1 Знак,Chapter10 Знак,Абзац списку1 Знак,AC List 01 Знак,Number Bullets Знак,List Paragraph (numbered (a)) Знак,Литература Знак,Bullet Number Знак,Bullet 1 Знак,lp1 Знак,lp11 Знак"/>
    <w:link w:val="a9"/>
    <w:uiPriority w:val="34"/>
    <w:qFormat/>
    <w:locked/>
    <w:rsid w:val="00E249FC"/>
    <w:rPr>
      <w:rFonts w:ascii="Times New Roman" w:eastAsia="Batang" w:hAnsi="Times New Roman" w:cs="Times New Roman"/>
      <w:sz w:val="24"/>
      <w:szCs w:val="24"/>
      <w:lang w:val="uk-UA" w:eastAsia="ko-KR"/>
    </w:rPr>
  </w:style>
  <w:style w:type="character" w:customStyle="1" w:styleId="ad">
    <w:name w:val="Без интервала Знак"/>
    <w:link w:val="ac"/>
    <w:uiPriority w:val="99"/>
    <w:locked/>
    <w:rsid w:val="00D617EA"/>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D617EA"/>
    <w:pPr>
      <w:widowControl w:val="0"/>
      <w:ind w:left="100"/>
      <w:jc w:val="both"/>
    </w:pPr>
    <w:rPr>
      <w:sz w:val="22"/>
      <w:szCs w:val="22"/>
      <w:lang w:val="en-US" w:eastAsia="en-US"/>
    </w:rPr>
  </w:style>
  <w:style w:type="character" w:customStyle="1" w:styleId="rvts15">
    <w:name w:val="rvts15"/>
    <w:basedOn w:val="a0"/>
    <w:uiPriority w:val="99"/>
    <w:rsid w:val="00D617EA"/>
    <w:rPr>
      <w:rFonts w:cs="Times New Roman"/>
    </w:rPr>
  </w:style>
  <w:style w:type="paragraph" w:customStyle="1" w:styleId="rvps4">
    <w:name w:val="rvps4"/>
    <w:basedOn w:val="a"/>
    <w:uiPriority w:val="99"/>
    <w:rsid w:val="00136320"/>
    <w:pPr>
      <w:spacing w:before="100" w:beforeAutospacing="1" w:after="100" w:afterAutospacing="1"/>
    </w:pPr>
    <w:rPr>
      <w:sz w:val="24"/>
      <w:szCs w:val="24"/>
    </w:rPr>
  </w:style>
  <w:style w:type="paragraph" w:styleId="31">
    <w:name w:val="toc 3"/>
    <w:basedOn w:val="a"/>
    <w:next w:val="a"/>
    <w:autoRedefine/>
    <w:uiPriority w:val="99"/>
    <w:semiHidden/>
    <w:rsid w:val="001030B8"/>
    <w:pPr>
      <w:tabs>
        <w:tab w:val="right" w:leader="dot" w:pos="9639"/>
      </w:tabs>
      <w:jc w:val="both"/>
    </w:pPr>
    <w:rPr>
      <w:bCs/>
      <w:sz w:val="24"/>
      <w:szCs w:val="24"/>
      <w:lang w:val="uk-UA"/>
    </w:rPr>
  </w:style>
  <w:style w:type="paragraph" w:styleId="11">
    <w:name w:val="toc 1"/>
    <w:basedOn w:val="a"/>
    <w:next w:val="a"/>
    <w:autoRedefine/>
    <w:uiPriority w:val="99"/>
    <w:semiHidden/>
    <w:rsid w:val="001030B8"/>
    <w:pPr>
      <w:tabs>
        <w:tab w:val="right" w:leader="dot" w:pos="9639"/>
      </w:tabs>
    </w:pPr>
    <w:rPr>
      <w:sz w:val="24"/>
      <w:szCs w:val="24"/>
      <w:lang w:val="uk-UA"/>
    </w:rPr>
  </w:style>
  <w:style w:type="paragraph" w:styleId="2">
    <w:name w:val="toc 2"/>
    <w:basedOn w:val="a"/>
    <w:next w:val="a"/>
    <w:autoRedefine/>
    <w:uiPriority w:val="99"/>
    <w:semiHidden/>
    <w:rsid w:val="001030B8"/>
    <w:pPr>
      <w:spacing w:line="276" w:lineRule="auto"/>
    </w:pPr>
    <w:rPr>
      <w:rFonts w:ascii="Calibri" w:hAnsi="Calibri"/>
      <w:sz w:val="22"/>
      <w:szCs w:val="22"/>
      <w:lang w:eastAsia="en-US"/>
    </w:rPr>
  </w:style>
  <w:style w:type="character" w:customStyle="1" w:styleId="12">
    <w:name w:val="Основной шрифт абзаца1"/>
    <w:uiPriority w:val="99"/>
    <w:locked/>
    <w:rsid w:val="001030B8"/>
    <w:rPr>
      <w:rFonts w:ascii="Verdana" w:hAnsi="Verdana"/>
      <w:lang w:val="en-US" w:eastAsia="en-US"/>
    </w:rPr>
  </w:style>
  <w:style w:type="paragraph" w:customStyle="1" w:styleId="13">
    <w:name w:val="Без інтервалів1"/>
    <w:qFormat/>
    <w:rsid w:val="001030B8"/>
    <w:pPr>
      <w:spacing w:after="0" w:line="240" w:lineRule="auto"/>
    </w:pPr>
    <w:rPr>
      <w:rFonts w:ascii="Calibri" w:eastAsia="Calibri" w:hAnsi="Calibri" w:cs="Times New Roman"/>
      <w:color w:val="00000A"/>
    </w:rPr>
  </w:style>
  <w:style w:type="paragraph" w:customStyle="1" w:styleId="rvps15">
    <w:name w:val="rvps15"/>
    <w:basedOn w:val="a"/>
    <w:uiPriority w:val="99"/>
    <w:rsid w:val="00E62312"/>
    <w:pPr>
      <w:spacing w:before="100" w:beforeAutospacing="1" w:after="100" w:afterAutospacing="1"/>
    </w:pPr>
    <w:rPr>
      <w:sz w:val="24"/>
      <w:szCs w:val="24"/>
    </w:rPr>
  </w:style>
  <w:style w:type="character" w:customStyle="1" w:styleId="30">
    <w:name w:val="Заголовок 3 Знак"/>
    <w:basedOn w:val="a0"/>
    <w:link w:val="3"/>
    <w:rsid w:val="00D84B6B"/>
    <w:rPr>
      <w:rFonts w:asciiTheme="majorHAnsi" w:eastAsiaTheme="majorEastAsia" w:hAnsiTheme="majorHAnsi" w:cstheme="majorBidi"/>
      <w:b/>
      <w:bCs/>
      <w:color w:val="4F81BD" w:themeColor="accent1"/>
      <w:sz w:val="24"/>
      <w:szCs w:val="24"/>
      <w:lang w:eastAsia="ru-RU"/>
    </w:rPr>
  </w:style>
  <w:style w:type="character" w:customStyle="1" w:styleId="mw-page-title-main">
    <w:name w:val="mw-page-title-main"/>
    <w:basedOn w:val="a0"/>
    <w:rsid w:val="0095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08168">
      <w:bodyDiv w:val="1"/>
      <w:marLeft w:val="0"/>
      <w:marRight w:val="0"/>
      <w:marTop w:val="0"/>
      <w:marBottom w:val="0"/>
      <w:divBdr>
        <w:top w:val="none" w:sz="0" w:space="0" w:color="auto"/>
        <w:left w:val="none" w:sz="0" w:space="0" w:color="auto"/>
        <w:bottom w:val="none" w:sz="0" w:space="0" w:color="auto"/>
        <w:right w:val="none" w:sz="0" w:space="0" w:color="auto"/>
      </w:divBdr>
    </w:div>
    <w:div w:id="921914149">
      <w:bodyDiv w:val="1"/>
      <w:marLeft w:val="0"/>
      <w:marRight w:val="0"/>
      <w:marTop w:val="0"/>
      <w:marBottom w:val="0"/>
      <w:divBdr>
        <w:top w:val="none" w:sz="0" w:space="0" w:color="auto"/>
        <w:left w:val="none" w:sz="0" w:space="0" w:color="auto"/>
        <w:bottom w:val="none" w:sz="0" w:space="0" w:color="auto"/>
        <w:right w:val="none" w:sz="0" w:space="0" w:color="auto"/>
      </w:divBdr>
    </w:div>
    <w:div w:id="9894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kp221178?ed=2022_12_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157?ed=2023_02_17&amp;an=104" TargetMode="External"/><Relationship Id="rId5" Type="http://schemas.openxmlformats.org/officeDocument/2006/relationships/hyperlink" Target="mailto:vdn-zhitlokomservis@ukr.net" TargetMode="Externa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22</Pages>
  <Words>8211</Words>
  <Characters>46808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2022-01-27T12:37:00Z</dcterms:created>
  <dcterms:modified xsi:type="dcterms:W3CDTF">2023-08-16T15:03:00Z</dcterms:modified>
</cp:coreProperties>
</file>