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0144" w14:textId="77777777" w:rsidR="005D7BD2" w:rsidRDefault="005D7BD2" w:rsidP="005D7BD2">
      <w:pPr>
        <w:spacing w:after="0" w:line="240" w:lineRule="auto"/>
        <w:ind w:left="-2" w:right="-709" w:hanging="3"/>
        <w:jc w:val="right"/>
        <w:rPr>
          <w:rFonts w:ascii="Times New Roman" w:hAnsi="Times New Roman" w:cs="Times New Roman"/>
          <w:sz w:val="24"/>
          <w:szCs w:val="24"/>
        </w:rPr>
      </w:pPr>
      <w:r>
        <w:rPr>
          <w:rFonts w:ascii="Times New Roman" w:hAnsi="Times New Roman" w:cs="Times New Roman"/>
          <w:b/>
          <w:color w:val="000000"/>
          <w:sz w:val="32"/>
          <w:szCs w:val="32"/>
        </w:rPr>
        <w:t> </w:t>
      </w:r>
    </w:p>
    <w:p w14:paraId="3B1E672B" w14:textId="38393E6F" w:rsidR="00286647" w:rsidRPr="00D1607C" w:rsidRDefault="00286647" w:rsidP="00286647">
      <w:pPr>
        <w:jc w:val="center"/>
        <w:rPr>
          <w:rFonts w:ascii="Times New Roman" w:hAnsi="Times New Roman" w:cs="Times New Roman"/>
          <w:b/>
          <w:bCs/>
          <w:sz w:val="28"/>
          <w:szCs w:val="28"/>
        </w:rPr>
      </w:pPr>
      <w:r>
        <w:rPr>
          <w:rFonts w:ascii="Times New Roman" w:hAnsi="Times New Roman" w:cs="Times New Roman"/>
          <w:b/>
          <w:bCs/>
          <w:sz w:val="28"/>
          <w:szCs w:val="28"/>
        </w:rPr>
        <w:t>Відділ освіти Галицького та Франківського районів управління освіти депа</w:t>
      </w:r>
      <w:r w:rsidR="00927130">
        <w:rPr>
          <w:rFonts w:ascii="Times New Roman" w:hAnsi="Times New Roman" w:cs="Times New Roman"/>
          <w:b/>
          <w:bCs/>
          <w:sz w:val="28"/>
          <w:szCs w:val="28"/>
        </w:rPr>
        <w:t xml:space="preserve">ртаменту гуманітарної політики </w:t>
      </w:r>
      <w:r>
        <w:rPr>
          <w:rFonts w:ascii="Times New Roman" w:hAnsi="Times New Roman" w:cs="Times New Roman"/>
          <w:b/>
          <w:bCs/>
          <w:sz w:val="28"/>
          <w:szCs w:val="28"/>
        </w:rPr>
        <w:t>Львівської міської ради</w:t>
      </w:r>
    </w:p>
    <w:p w14:paraId="1868B1D1" w14:textId="77777777" w:rsidR="00286647" w:rsidRPr="009B3259" w:rsidRDefault="00286647" w:rsidP="00286647">
      <w:pPr>
        <w:spacing w:after="0" w:line="240" w:lineRule="auto"/>
        <w:jc w:val="both"/>
        <w:rPr>
          <w:rFonts w:ascii="Times New Roman" w:eastAsia="Times New Roman" w:hAnsi="Times New Roman" w:cs="Times New Roman"/>
          <w:b/>
          <w:sz w:val="24"/>
          <w:szCs w:val="24"/>
          <w:highlight w:val="yellow"/>
          <w:lang w:eastAsia="ru-RU"/>
        </w:rPr>
      </w:pPr>
    </w:p>
    <w:p w14:paraId="037A6690" w14:textId="77777777" w:rsidR="00286647" w:rsidRDefault="00286647" w:rsidP="00286647">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14:paraId="09BD484E" w14:textId="77777777" w:rsidR="00286647" w:rsidRDefault="00286647" w:rsidP="00286647">
      <w:pPr>
        <w:spacing w:after="0" w:line="240" w:lineRule="auto"/>
        <w:ind w:left="5103"/>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Рішенням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уповноваженої</w:t>
      </w:r>
      <w:proofErr w:type="spellEnd"/>
      <w:r>
        <w:rPr>
          <w:rFonts w:ascii="Times New Roman" w:eastAsia="Times New Roman" w:hAnsi="Times New Roman" w:cs="Times New Roman"/>
          <w:sz w:val="24"/>
          <w:szCs w:val="24"/>
          <w:lang w:val="ru-RU" w:eastAsia="ru-RU"/>
        </w:rPr>
        <w:t xml:space="preserve"> особи</w:t>
      </w:r>
    </w:p>
    <w:p w14:paraId="3D8B8F55" w14:textId="4F014333" w:rsidR="00286647" w:rsidRPr="00F068A0" w:rsidRDefault="00286647" w:rsidP="00286647">
      <w:pPr>
        <w:spacing w:after="0" w:line="240" w:lineRule="auto"/>
        <w:ind w:left="5103"/>
        <w:jc w:val="both"/>
        <w:rPr>
          <w:rFonts w:ascii="Times New Roman" w:eastAsia="Times New Roman" w:hAnsi="Times New Roman" w:cs="Times New Roman"/>
          <w:sz w:val="24"/>
          <w:szCs w:val="24"/>
          <w:lang w:val="ru-RU" w:eastAsia="ru-RU"/>
        </w:rPr>
      </w:pPr>
      <w:r w:rsidRPr="004D5FFD">
        <w:rPr>
          <w:rFonts w:ascii="Times New Roman" w:eastAsia="Times New Roman" w:hAnsi="Times New Roman" w:cs="Times New Roman"/>
          <w:sz w:val="24"/>
          <w:szCs w:val="24"/>
          <w:lang w:val="ru-RU" w:eastAsia="ru-RU"/>
        </w:rPr>
        <w:t xml:space="preserve">Протокол № </w:t>
      </w:r>
      <w:r w:rsidR="00CD5C80">
        <w:rPr>
          <w:rFonts w:ascii="Times New Roman" w:eastAsia="Times New Roman" w:hAnsi="Times New Roman" w:cs="Times New Roman"/>
          <w:sz w:val="24"/>
          <w:szCs w:val="24"/>
          <w:lang w:val="ru-RU" w:eastAsia="ru-RU"/>
        </w:rPr>
        <w:t>62</w:t>
      </w:r>
    </w:p>
    <w:p w14:paraId="2E069628" w14:textId="33FBA132" w:rsidR="00286647" w:rsidRDefault="00286647" w:rsidP="00286647">
      <w:pPr>
        <w:spacing w:after="0" w:line="240" w:lineRule="auto"/>
        <w:ind w:left="5103"/>
        <w:jc w:val="both"/>
        <w:rPr>
          <w:rFonts w:ascii="Times New Roman" w:eastAsia="Times New Roman" w:hAnsi="Times New Roman" w:cs="Times New Roman"/>
          <w:sz w:val="24"/>
          <w:szCs w:val="24"/>
          <w:lang w:val="ru-RU" w:eastAsia="ru-RU"/>
        </w:rPr>
      </w:pPr>
      <w:proofErr w:type="spellStart"/>
      <w:r w:rsidRPr="00B069C2">
        <w:rPr>
          <w:rFonts w:ascii="Times New Roman" w:eastAsia="Times New Roman" w:hAnsi="Times New Roman" w:cs="Times New Roman"/>
          <w:sz w:val="24"/>
          <w:szCs w:val="24"/>
          <w:lang w:val="ru-RU" w:eastAsia="ru-RU"/>
        </w:rPr>
        <w:t>від</w:t>
      </w:r>
      <w:proofErr w:type="spellEnd"/>
      <w:r w:rsidRPr="00B069C2">
        <w:rPr>
          <w:rFonts w:ascii="Times New Roman" w:eastAsia="Times New Roman" w:hAnsi="Times New Roman" w:cs="Times New Roman"/>
          <w:sz w:val="24"/>
          <w:szCs w:val="24"/>
          <w:lang w:val="ru-RU" w:eastAsia="ru-RU"/>
        </w:rPr>
        <w:t xml:space="preserve"> «</w:t>
      </w:r>
      <w:r w:rsidR="00927130" w:rsidRPr="00B069C2">
        <w:rPr>
          <w:rFonts w:ascii="Times New Roman" w:eastAsia="Times New Roman" w:hAnsi="Times New Roman" w:cs="Times New Roman"/>
          <w:sz w:val="24"/>
          <w:szCs w:val="24"/>
          <w:lang w:val="ru-RU" w:eastAsia="ru-RU"/>
        </w:rPr>
        <w:t>1</w:t>
      </w:r>
      <w:r w:rsidR="00B069C2" w:rsidRPr="00B069C2">
        <w:rPr>
          <w:rFonts w:ascii="Times New Roman" w:eastAsia="Times New Roman" w:hAnsi="Times New Roman" w:cs="Times New Roman"/>
          <w:sz w:val="24"/>
          <w:szCs w:val="24"/>
          <w:lang w:val="ru-RU" w:eastAsia="ru-RU"/>
        </w:rPr>
        <w:t>6</w:t>
      </w:r>
      <w:r w:rsidRPr="00B069C2">
        <w:rPr>
          <w:rFonts w:ascii="Times New Roman" w:eastAsia="Times New Roman" w:hAnsi="Times New Roman" w:cs="Times New Roman"/>
          <w:sz w:val="24"/>
          <w:szCs w:val="24"/>
          <w:lang w:val="ru-RU" w:eastAsia="ru-RU"/>
        </w:rPr>
        <w:t xml:space="preserve">» </w:t>
      </w:r>
      <w:proofErr w:type="spellStart"/>
      <w:r w:rsidR="00927130" w:rsidRPr="00B069C2">
        <w:rPr>
          <w:rFonts w:ascii="Times New Roman" w:eastAsia="Times New Roman" w:hAnsi="Times New Roman" w:cs="Times New Roman"/>
          <w:sz w:val="24"/>
          <w:szCs w:val="24"/>
          <w:lang w:val="ru-RU" w:eastAsia="ru-RU"/>
        </w:rPr>
        <w:t>серпня</w:t>
      </w:r>
      <w:proofErr w:type="spellEnd"/>
      <w:r w:rsidR="00927130" w:rsidRPr="00B069C2">
        <w:rPr>
          <w:rFonts w:ascii="Times New Roman" w:eastAsia="Times New Roman" w:hAnsi="Times New Roman" w:cs="Times New Roman"/>
          <w:sz w:val="24"/>
          <w:szCs w:val="24"/>
          <w:lang w:val="ru-RU" w:eastAsia="ru-RU"/>
        </w:rPr>
        <w:t xml:space="preserve"> </w:t>
      </w:r>
      <w:r w:rsidRPr="00B069C2">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val="ru-RU" w:eastAsia="ru-RU"/>
        </w:rPr>
        <w:t xml:space="preserve"> р. </w:t>
      </w:r>
    </w:p>
    <w:p w14:paraId="4DBB540C" w14:textId="77777777" w:rsidR="00286647" w:rsidRDefault="00286647" w:rsidP="00286647">
      <w:pPr>
        <w:spacing w:after="0" w:line="240" w:lineRule="auto"/>
        <w:ind w:left="5103"/>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Уповноважена</w:t>
      </w:r>
      <w:proofErr w:type="spellEnd"/>
      <w:r>
        <w:rPr>
          <w:rFonts w:ascii="Times New Roman" w:eastAsia="Times New Roman" w:hAnsi="Times New Roman" w:cs="Times New Roman"/>
          <w:sz w:val="24"/>
          <w:szCs w:val="24"/>
          <w:lang w:val="ru-RU" w:eastAsia="ru-RU"/>
        </w:rPr>
        <w:t xml:space="preserve"> особа</w:t>
      </w:r>
    </w:p>
    <w:p w14:paraId="26943032" w14:textId="77777777" w:rsidR="00286647" w:rsidRDefault="00286647" w:rsidP="00286647">
      <w:pPr>
        <w:spacing w:after="0" w:line="240" w:lineRule="auto"/>
        <w:ind w:left="510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w:t>
      </w:r>
      <w:proofErr w:type="spellStart"/>
      <w:r>
        <w:rPr>
          <w:rFonts w:ascii="Times New Roman" w:eastAsia="Times New Roman" w:hAnsi="Times New Roman" w:cs="Times New Roman"/>
          <w:sz w:val="24"/>
          <w:szCs w:val="24"/>
          <w:lang w:val="ru-RU" w:eastAsia="ru-RU"/>
        </w:rPr>
        <w:t>Шупер</w:t>
      </w:r>
      <w:proofErr w:type="spellEnd"/>
      <w:r>
        <w:rPr>
          <w:rFonts w:ascii="Times New Roman" w:eastAsia="Times New Roman" w:hAnsi="Times New Roman" w:cs="Times New Roman"/>
          <w:sz w:val="24"/>
          <w:szCs w:val="24"/>
          <w:lang w:val="ru-RU" w:eastAsia="ru-RU"/>
        </w:rPr>
        <w:t xml:space="preserve"> О.Б.</w:t>
      </w:r>
    </w:p>
    <w:p w14:paraId="1E09ADDB" w14:textId="77777777" w:rsidR="00286647" w:rsidRDefault="00286647" w:rsidP="00286647">
      <w:pPr>
        <w:spacing w:after="0" w:line="240" w:lineRule="auto"/>
        <w:ind w:left="320"/>
        <w:jc w:val="center"/>
        <w:rPr>
          <w:rFonts w:ascii="Times New Roman" w:eastAsia="Times New Roman" w:hAnsi="Times New Roman" w:cs="Times New Roman"/>
          <w:b/>
          <w:bCs/>
          <w:sz w:val="24"/>
          <w:szCs w:val="24"/>
          <w:lang w:val="ru-RU" w:eastAsia="ru-RU"/>
        </w:rPr>
      </w:pPr>
    </w:p>
    <w:p w14:paraId="745F6D2B" w14:textId="77777777" w:rsidR="005D7BD2" w:rsidRDefault="005D7BD2" w:rsidP="00036F40">
      <w:pPr>
        <w:spacing w:after="240" w:line="240" w:lineRule="auto"/>
        <w:rPr>
          <w:rFonts w:ascii="Times New Roman" w:hAnsi="Times New Roman" w:cs="Times New Roman"/>
          <w:sz w:val="24"/>
          <w:szCs w:val="24"/>
        </w:rPr>
      </w:pPr>
      <w:r>
        <w:rPr>
          <w:rFonts w:ascii="Times New Roman" w:hAnsi="Times New Roman" w:cs="Times New Roman"/>
          <w:sz w:val="24"/>
          <w:szCs w:val="24"/>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D7BD2" w14:paraId="4B34611B" w14:textId="77777777" w:rsidTr="00230B39">
        <w:tc>
          <w:tcPr>
            <w:tcW w:w="9996" w:type="dxa"/>
            <w:shd w:val="clear" w:color="auto" w:fill="F2F2F2" w:themeFill="background1" w:themeFillShade="F2"/>
          </w:tcPr>
          <w:p w14:paraId="0BEBF6D2" w14:textId="77777777" w:rsidR="005D7BD2" w:rsidRDefault="005D7BD2" w:rsidP="00230B39">
            <w:pPr>
              <w:ind w:left="-2" w:hanging="4"/>
              <w:jc w:val="center"/>
              <w:rPr>
                <w:rFonts w:ascii="Times New Roman" w:hAnsi="Times New Roman" w:cs="Times New Roman"/>
                <w:b/>
                <w:color w:val="000000"/>
                <w:sz w:val="36"/>
                <w:szCs w:val="36"/>
              </w:rPr>
            </w:pPr>
          </w:p>
          <w:p w14:paraId="766894DA" w14:textId="77777777" w:rsidR="005D7BD2" w:rsidRDefault="005D7BD2" w:rsidP="00230B39">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14:paraId="252362BD" w14:textId="77777777" w:rsidR="005D7BD2" w:rsidRPr="00F518B4" w:rsidRDefault="005D7BD2" w:rsidP="00230B39">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14:paraId="598FA3BB" w14:textId="77777777" w:rsidR="005D7BD2" w:rsidRPr="00E074E2" w:rsidRDefault="005D7BD2" w:rsidP="00230B39">
            <w:pPr>
              <w:jc w:val="center"/>
              <w:rPr>
                <w:rFonts w:ascii="Times New Roman" w:hAnsi="Times New Roman"/>
                <w:b/>
                <w:sz w:val="28"/>
                <w:szCs w:val="28"/>
                <w:highlight w:val="yellow"/>
                <w:lang w:eastAsia="ru-RU"/>
              </w:rPr>
            </w:pPr>
          </w:p>
          <w:p w14:paraId="76892A2D" w14:textId="55C28B06" w:rsidR="00036F40" w:rsidRPr="00CD5C80" w:rsidRDefault="00CD5C80" w:rsidP="00036F40">
            <w:pPr>
              <w:jc w:val="center"/>
              <w:rPr>
                <w:rFonts w:ascii="Times New Roman" w:hAnsi="Times New Roman" w:cs="Times New Roman"/>
                <w:b/>
                <w:bCs/>
                <w:sz w:val="24"/>
                <w:szCs w:val="24"/>
              </w:rPr>
            </w:pPr>
            <w:r w:rsidRPr="00CD5C80">
              <w:rPr>
                <w:rFonts w:ascii="Times New Roman" w:hAnsi="Times New Roman" w:cs="Times New Roman"/>
                <w:b/>
                <w:color w:val="000000"/>
                <w:sz w:val="24"/>
                <w:szCs w:val="24"/>
              </w:rPr>
              <w:t>«</w:t>
            </w:r>
            <w:r w:rsidR="00036F40" w:rsidRPr="00CD5C80">
              <w:rPr>
                <w:rFonts w:ascii="Times New Roman" w:hAnsi="Times New Roman" w:cs="Times New Roman"/>
                <w:b/>
                <w:color w:val="000000"/>
                <w:sz w:val="24"/>
                <w:szCs w:val="24"/>
              </w:rPr>
              <w:t>ДК 021:2015: (CPV) Продукція борошномельно-круп’яної промисловості (15610000-7)</w:t>
            </w:r>
            <w:r w:rsidR="00036F40" w:rsidRPr="00CD5C80">
              <w:rPr>
                <w:rFonts w:ascii="Times New Roman" w:hAnsi="Times New Roman" w:cs="Times New Roman"/>
                <w:b/>
                <w:bCs/>
                <w:sz w:val="24"/>
                <w:szCs w:val="24"/>
              </w:rPr>
              <w:t xml:space="preserve"> (</w:t>
            </w:r>
            <w:r w:rsidR="00036F40" w:rsidRPr="00CD5C80">
              <w:rPr>
                <w:rFonts w:ascii="Times New Roman" w:hAnsi="Times New Roman" w:cs="Times New Roman"/>
                <w:b/>
                <w:color w:val="000000"/>
                <w:sz w:val="24"/>
                <w:szCs w:val="24"/>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00036F40" w:rsidRPr="00CD5C80">
              <w:rPr>
                <w:rFonts w:ascii="Times New Roman" w:hAnsi="Times New Roman" w:cs="Times New Roman"/>
                <w:b/>
                <w:color w:val="000000"/>
                <w:sz w:val="24"/>
                <w:szCs w:val="24"/>
              </w:rPr>
              <w:t>булгур</w:t>
            </w:r>
            <w:proofErr w:type="spellEnd"/>
            <w:r w:rsidR="00036F40" w:rsidRPr="00CD5C80">
              <w:rPr>
                <w:rFonts w:ascii="Times New Roman" w:hAnsi="Times New Roman" w:cs="Times New Roman"/>
                <w:b/>
                <w:color w:val="000000"/>
                <w:sz w:val="24"/>
                <w:szCs w:val="24"/>
              </w:rPr>
              <w:t>, борошно пшеничне в/г</w:t>
            </w:r>
            <w:r w:rsidR="00036F40" w:rsidRPr="00CD5C80">
              <w:rPr>
                <w:rFonts w:ascii="Times New Roman" w:hAnsi="Times New Roman" w:cs="Times New Roman"/>
                <w:b/>
                <w:bCs/>
                <w:sz w:val="24"/>
                <w:szCs w:val="24"/>
              </w:rPr>
              <w:t>)»</w:t>
            </w:r>
          </w:p>
          <w:p w14:paraId="0723FA1C" w14:textId="77777777" w:rsidR="005D7BD2" w:rsidRPr="00CD5C80" w:rsidRDefault="005D7BD2" w:rsidP="00036F40">
            <w:pPr>
              <w:rPr>
                <w:rFonts w:ascii="Times New Roman" w:hAnsi="Times New Roman"/>
                <w:b/>
                <w:sz w:val="24"/>
                <w:szCs w:val="24"/>
              </w:rPr>
            </w:pPr>
          </w:p>
          <w:p w14:paraId="0A3EBE18" w14:textId="77777777" w:rsidR="005D7BD2" w:rsidRPr="00CD5C80" w:rsidRDefault="00BC3B42" w:rsidP="00230B39">
            <w:pPr>
              <w:ind w:left="-2" w:hanging="4"/>
              <w:jc w:val="center"/>
              <w:rPr>
                <w:rFonts w:ascii="Times New Roman" w:hAnsi="Times New Roman" w:cs="Times New Roman"/>
                <w:i/>
                <w:sz w:val="24"/>
                <w:szCs w:val="24"/>
              </w:rPr>
            </w:pPr>
            <w:r w:rsidRPr="00CD5C80">
              <w:rPr>
                <w:rFonts w:ascii="Times New Roman" w:hAnsi="Times New Roman" w:cs="Times New Roman"/>
                <w:b/>
                <w:sz w:val="24"/>
                <w:szCs w:val="24"/>
              </w:rPr>
              <w:t>Номенклатура:</w:t>
            </w:r>
            <w:r w:rsidR="00036F40" w:rsidRPr="00CD5C80">
              <w:rPr>
                <w:rFonts w:ascii="Times New Roman" w:hAnsi="Times New Roman" w:cs="Times New Roman"/>
                <w:b/>
                <w:sz w:val="24"/>
                <w:szCs w:val="24"/>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036F40" w:rsidRPr="00CD5C80">
              <w:rPr>
                <w:rFonts w:ascii="Times New Roman" w:hAnsi="Times New Roman" w:cs="Times New Roman"/>
                <w:b/>
                <w:sz w:val="24"/>
                <w:szCs w:val="24"/>
              </w:rPr>
              <w:t>булгур</w:t>
            </w:r>
            <w:proofErr w:type="spellEnd"/>
            <w:r w:rsidR="00036F40" w:rsidRPr="00CD5C80">
              <w:rPr>
                <w:rFonts w:ascii="Times New Roman" w:hAnsi="Times New Roman" w:cs="Times New Roman"/>
                <w:b/>
                <w:sz w:val="24"/>
                <w:szCs w:val="24"/>
              </w:rPr>
              <w:t xml:space="preserve">; 15612100-2 – Борошно пшеничне: борошно пшеничне вищого ґатунку; 15613380-5 – Вівсяні пластівці: геркулес (пластівці вівсяні)); </w:t>
            </w:r>
            <w:r w:rsidR="00844903" w:rsidRPr="00CD5C80">
              <w:rPr>
                <w:rFonts w:ascii="Times New Roman" w:hAnsi="Times New Roman" w:cs="Times New Roman"/>
                <w:b/>
                <w:sz w:val="24"/>
                <w:szCs w:val="24"/>
              </w:rPr>
              <w:t>15614000-5  – Рис оброблений</w:t>
            </w:r>
            <w:r w:rsidR="00036F40" w:rsidRPr="00CD5C80">
              <w:rPr>
                <w:rFonts w:ascii="Times New Roman" w:hAnsi="Times New Roman" w:cs="Times New Roman"/>
                <w:b/>
                <w:sz w:val="24"/>
                <w:szCs w:val="24"/>
              </w:rPr>
              <w:t>: рис оброблений</w:t>
            </w:r>
          </w:p>
          <w:p w14:paraId="240F61DB" w14:textId="77777777" w:rsidR="005D7BD2" w:rsidRPr="00CD5C80" w:rsidRDefault="005D7BD2" w:rsidP="00230B39">
            <w:pPr>
              <w:ind w:left="-2" w:hanging="4"/>
              <w:jc w:val="center"/>
              <w:rPr>
                <w:rFonts w:ascii="Times New Roman" w:hAnsi="Times New Roman" w:cs="Times New Roman"/>
                <w:b/>
                <w:i/>
                <w:sz w:val="24"/>
                <w:szCs w:val="24"/>
              </w:rPr>
            </w:pPr>
          </w:p>
          <w:p w14:paraId="7D29DECE" w14:textId="77777777" w:rsidR="005D7BD2" w:rsidRPr="00CD5C80" w:rsidRDefault="005D7BD2" w:rsidP="00230B39">
            <w:pPr>
              <w:ind w:right="120"/>
              <w:jc w:val="center"/>
              <w:rPr>
                <w:rFonts w:ascii="Times New Roman" w:hAnsi="Times New Roman" w:cs="Times New Roman"/>
                <w:color w:val="000000"/>
                <w:sz w:val="24"/>
                <w:szCs w:val="24"/>
              </w:rPr>
            </w:pPr>
            <w:r w:rsidRPr="00CD5C80">
              <w:rPr>
                <w:rFonts w:ascii="Times New Roman" w:hAnsi="Times New Roman" w:cs="Times New Roman"/>
                <w:color w:val="000000"/>
                <w:sz w:val="24"/>
                <w:szCs w:val="24"/>
              </w:rPr>
              <w:t xml:space="preserve">Процедура закупівлі – </w:t>
            </w:r>
            <w:r w:rsidR="00EF0DF2" w:rsidRPr="00CD5C80">
              <w:rPr>
                <w:rFonts w:ascii="Times New Roman" w:hAnsi="Times New Roman" w:cs="Times New Roman"/>
                <w:sz w:val="24"/>
                <w:szCs w:val="24"/>
                <w:lang w:eastAsia="ru-RU"/>
              </w:rPr>
              <w:t>відкриті торги</w:t>
            </w:r>
            <w:r w:rsidR="00EF0DF2" w:rsidRPr="00CD5C80">
              <w:rPr>
                <w:rFonts w:ascii="Times New Roman" w:hAnsi="Times New Roman" w:cs="Times New Roman"/>
                <w:sz w:val="24"/>
                <w:szCs w:val="24"/>
              </w:rPr>
              <w:t xml:space="preserve"> </w:t>
            </w:r>
          </w:p>
          <w:p w14:paraId="4A557348" w14:textId="77777777" w:rsidR="005D7BD2" w:rsidRPr="00093242" w:rsidRDefault="005D7BD2" w:rsidP="00EF0DF2">
            <w:pPr>
              <w:spacing w:after="240"/>
              <w:jc w:val="center"/>
              <w:rPr>
                <w:rFonts w:ascii="Times New Roman" w:hAnsi="Times New Roman" w:cs="Times New Roman"/>
                <w:color w:val="000000"/>
                <w:sz w:val="24"/>
                <w:szCs w:val="24"/>
              </w:rPr>
            </w:pPr>
            <w:r w:rsidRPr="00CD5C80">
              <w:rPr>
                <w:rFonts w:ascii="Times New Roman" w:hAnsi="Times New Roman" w:cs="Times New Roman"/>
                <w:color w:val="000000"/>
                <w:sz w:val="24"/>
                <w:szCs w:val="24"/>
              </w:rPr>
              <w:t xml:space="preserve">Вид предмету закупівлі – </w:t>
            </w:r>
            <w:r w:rsidR="00EF0DF2" w:rsidRPr="00CD5C80">
              <w:rPr>
                <w:rFonts w:ascii="Times New Roman" w:hAnsi="Times New Roman" w:cs="Times New Roman"/>
                <w:color w:val="000000"/>
                <w:sz w:val="24"/>
                <w:szCs w:val="24"/>
              </w:rPr>
              <w:t>товар</w:t>
            </w:r>
          </w:p>
        </w:tc>
      </w:tr>
    </w:tbl>
    <w:p w14:paraId="337E1B61" w14:textId="77777777" w:rsidR="005D7BD2" w:rsidRDefault="005D7BD2" w:rsidP="005D7BD2">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07ED3886" w14:textId="77777777" w:rsidR="005D7BD2" w:rsidRPr="00F518B4" w:rsidRDefault="005D7BD2" w:rsidP="005D7BD2">
      <w:pPr>
        <w:spacing w:after="0" w:line="240" w:lineRule="auto"/>
        <w:ind w:right="120"/>
        <w:jc w:val="center"/>
        <w:rPr>
          <w:rFonts w:ascii="Times New Roman" w:hAnsi="Times New Roman" w:cs="Times New Roman"/>
          <w:color w:val="000000"/>
          <w:sz w:val="24"/>
          <w:szCs w:val="24"/>
        </w:rPr>
      </w:pPr>
    </w:p>
    <w:p w14:paraId="329E2FD1" w14:textId="77777777" w:rsidR="005D7BD2" w:rsidRDefault="005D7BD2" w:rsidP="005D7BD2">
      <w:pPr>
        <w:spacing w:after="0" w:line="240" w:lineRule="auto"/>
        <w:ind w:right="120"/>
        <w:jc w:val="center"/>
        <w:rPr>
          <w:rFonts w:ascii="Times New Roman" w:hAnsi="Times New Roman" w:cs="Times New Roman"/>
          <w:color w:val="000000"/>
          <w:sz w:val="32"/>
          <w:szCs w:val="32"/>
        </w:rPr>
      </w:pPr>
    </w:p>
    <w:p w14:paraId="799D352C" w14:textId="77777777" w:rsidR="005D7BD2" w:rsidRDefault="005D7BD2" w:rsidP="00036F40">
      <w:pPr>
        <w:spacing w:after="0" w:line="240" w:lineRule="auto"/>
        <w:ind w:right="120"/>
        <w:rPr>
          <w:rFonts w:ascii="Times New Roman" w:hAnsi="Times New Roman" w:cs="Times New Roman"/>
          <w:color w:val="000000"/>
          <w:sz w:val="32"/>
          <w:szCs w:val="32"/>
        </w:rPr>
      </w:pPr>
    </w:p>
    <w:p w14:paraId="1F0DC76E" w14:textId="77777777" w:rsidR="005D7BD2" w:rsidRDefault="005D7BD2" w:rsidP="005D7BD2">
      <w:pPr>
        <w:spacing w:after="0" w:line="240" w:lineRule="auto"/>
        <w:ind w:right="120"/>
        <w:jc w:val="center"/>
        <w:rPr>
          <w:rFonts w:ascii="Times New Roman" w:hAnsi="Times New Roman" w:cs="Times New Roman"/>
          <w:color w:val="000000"/>
          <w:sz w:val="32"/>
          <w:szCs w:val="32"/>
        </w:rPr>
      </w:pPr>
    </w:p>
    <w:p w14:paraId="6EA896E8" w14:textId="77777777" w:rsidR="005D7BD2" w:rsidRDefault="005D7BD2" w:rsidP="005D7BD2">
      <w:pPr>
        <w:spacing w:after="0" w:line="240" w:lineRule="auto"/>
        <w:ind w:right="120"/>
        <w:jc w:val="center"/>
        <w:rPr>
          <w:rFonts w:ascii="Times New Roman" w:hAnsi="Times New Roman" w:cs="Times New Roman"/>
          <w:color w:val="000000"/>
          <w:sz w:val="32"/>
          <w:szCs w:val="32"/>
        </w:rPr>
      </w:pPr>
    </w:p>
    <w:p w14:paraId="54B23B37" w14:textId="77777777" w:rsidR="00286647" w:rsidRDefault="00286647" w:rsidP="005D7BD2">
      <w:pPr>
        <w:spacing w:after="0" w:line="240" w:lineRule="auto"/>
        <w:ind w:right="120"/>
        <w:jc w:val="center"/>
        <w:rPr>
          <w:rFonts w:ascii="Times New Roman" w:hAnsi="Times New Roman" w:cs="Times New Roman"/>
          <w:color w:val="000000"/>
          <w:sz w:val="32"/>
          <w:szCs w:val="32"/>
        </w:rPr>
      </w:pPr>
    </w:p>
    <w:p w14:paraId="54968D6A" w14:textId="77777777" w:rsidR="00286647" w:rsidRDefault="00286647" w:rsidP="005D7BD2">
      <w:pPr>
        <w:spacing w:after="0" w:line="240" w:lineRule="auto"/>
        <w:ind w:right="120"/>
        <w:jc w:val="center"/>
        <w:rPr>
          <w:rFonts w:ascii="Times New Roman" w:hAnsi="Times New Roman" w:cs="Times New Roman"/>
          <w:color w:val="000000"/>
          <w:sz w:val="32"/>
          <w:szCs w:val="32"/>
        </w:rPr>
      </w:pPr>
    </w:p>
    <w:p w14:paraId="2EBBEC95" w14:textId="77777777" w:rsidR="00286647" w:rsidRDefault="00286647" w:rsidP="005D7BD2">
      <w:pPr>
        <w:spacing w:after="0" w:line="240" w:lineRule="auto"/>
        <w:ind w:right="120"/>
        <w:jc w:val="center"/>
        <w:rPr>
          <w:rFonts w:ascii="Times New Roman" w:hAnsi="Times New Roman" w:cs="Times New Roman"/>
          <w:color w:val="000000"/>
          <w:sz w:val="32"/>
          <w:szCs w:val="32"/>
        </w:rPr>
      </w:pPr>
    </w:p>
    <w:p w14:paraId="7A6FD822" w14:textId="77777777" w:rsidR="00286647" w:rsidRDefault="00286647" w:rsidP="005D7BD2">
      <w:pPr>
        <w:spacing w:after="0" w:line="240" w:lineRule="auto"/>
        <w:ind w:right="120"/>
        <w:jc w:val="center"/>
        <w:rPr>
          <w:rFonts w:ascii="Times New Roman" w:hAnsi="Times New Roman" w:cs="Times New Roman"/>
          <w:color w:val="000000"/>
          <w:sz w:val="32"/>
          <w:szCs w:val="32"/>
        </w:rPr>
      </w:pPr>
    </w:p>
    <w:p w14:paraId="2FC37F8C" w14:textId="77777777" w:rsidR="00286647" w:rsidRDefault="00286647" w:rsidP="005D7BD2">
      <w:pPr>
        <w:spacing w:after="0" w:line="240" w:lineRule="auto"/>
        <w:ind w:right="120"/>
        <w:jc w:val="center"/>
        <w:rPr>
          <w:rFonts w:ascii="Times New Roman" w:hAnsi="Times New Roman" w:cs="Times New Roman"/>
          <w:color w:val="000000"/>
          <w:sz w:val="32"/>
          <w:szCs w:val="32"/>
        </w:rPr>
      </w:pPr>
    </w:p>
    <w:p w14:paraId="7A00E69D" w14:textId="77777777" w:rsidR="005D7BD2" w:rsidRPr="00F518B4" w:rsidRDefault="005D7BD2" w:rsidP="005D7BD2">
      <w:pPr>
        <w:spacing w:after="0" w:line="240" w:lineRule="auto"/>
        <w:ind w:right="120"/>
        <w:jc w:val="center"/>
        <w:rPr>
          <w:b/>
          <w:sz w:val="24"/>
          <w:szCs w:val="24"/>
        </w:rPr>
      </w:pPr>
      <w:r w:rsidRPr="00F518B4">
        <w:rPr>
          <w:rFonts w:ascii="Times New Roman" w:hAnsi="Times New Roman" w:cs="Times New Roman"/>
          <w:b/>
          <w:color w:val="000000"/>
          <w:sz w:val="24"/>
          <w:szCs w:val="24"/>
        </w:rPr>
        <w:t>Львів - 2022</w:t>
      </w:r>
    </w:p>
    <w:p w14:paraId="0F9BFD30" w14:textId="77777777" w:rsidR="005D7BD2" w:rsidRDefault="005D7BD2" w:rsidP="005D7BD2"/>
    <w:p w14:paraId="6E4CE07E" w14:textId="77777777" w:rsidR="005D7BD2" w:rsidRPr="00A108A0" w:rsidRDefault="005D7BD2" w:rsidP="00A108A0">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r w:rsidRPr="00A108A0">
        <w:rPr>
          <w:rFonts w:ascii="Times New Roman" w:hAnsi="Times New Roman" w:cs="Times New Roman"/>
          <w:b/>
        </w:rPr>
        <w:t>ЗМІСТ</w:t>
      </w:r>
    </w:p>
    <w:p w14:paraId="164D3B9C"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lastRenderedPageBreak/>
        <w:t>Розділ І. Загальні положення</w:t>
      </w:r>
    </w:p>
    <w:p w14:paraId="2BF490A3"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 Терміни, які вживаються в тендерній документації</w:t>
      </w:r>
    </w:p>
    <w:p w14:paraId="605D8332"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2. Інформація про замовника </w:t>
      </w:r>
    </w:p>
    <w:p w14:paraId="7E7F0807"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2.1. Повне найменування</w:t>
      </w:r>
    </w:p>
    <w:p w14:paraId="6A63DFD7"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2.2. Місцезнаходження</w:t>
      </w:r>
    </w:p>
    <w:p w14:paraId="148F1925"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2.3. Посадова особа замовника, уповноважена здійснювати зв'язок з учасниками</w:t>
      </w:r>
    </w:p>
    <w:p w14:paraId="50C45258"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3. Процедура закупівлі</w:t>
      </w:r>
    </w:p>
    <w:p w14:paraId="1697D2C3"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 Інформація про предмет закупівлі</w:t>
      </w:r>
    </w:p>
    <w:p w14:paraId="597D3FAE"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4.1. Назва предмета закупівлі</w:t>
      </w:r>
    </w:p>
    <w:p w14:paraId="3500E2EF"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p w14:paraId="7E0EB3CD"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w:t>
      </w:r>
      <w:r w:rsidR="002F4E80" w:rsidRPr="00A108A0">
        <w:rPr>
          <w:rFonts w:ascii="Times New Roman" w:hAnsi="Times New Roman" w:cs="Times New Roman"/>
        </w:rPr>
        <w:t>.3. Місце, кількість закупівлі товарів</w:t>
      </w:r>
    </w:p>
    <w:p w14:paraId="1514BC88"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4.4. Строк </w:t>
      </w:r>
      <w:r w:rsidR="002F4E80" w:rsidRPr="00A108A0">
        <w:rPr>
          <w:rFonts w:ascii="Times New Roman" w:hAnsi="Times New Roman" w:cs="Times New Roman"/>
        </w:rPr>
        <w:t>закупівлі товарів</w:t>
      </w:r>
    </w:p>
    <w:p w14:paraId="57916706"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5. Недискримінація учасників</w:t>
      </w:r>
    </w:p>
    <w:p w14:paraId="002A452C"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6. Інформація про валюту, у якій повинна бути розраховано та зазначено ціну тендерної пропозиції</w:t>
      </w:r>
    </w:p>
    <w:p w14:paraId="70AC635A"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7. Інформація про мову (мови), якою (якими) повинно бути складено тендерні пропозиції</w:t>
      </w:r>
    </w:p>
    <w:p w14:paraId="206C60A5"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t>Розділ ІІ. Порядок внесення змін та надання роз’яснень до тендерної документації</w:t>
      </w:r>
    </w:p>
    <w:p w14:paraId="78C45FD9"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 Процедура надання роз’яснень до тендерної документації</w:t>
      </w:r>
    </w:p>
    <w:p w14:paraId="209DF3BB"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 Унесення змін до тендерної документації</w:t>
      </w:r>
    </w:p>
    <w:p w14:paraId="669C15FD"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t>Розділ ІІІ. Інструкція з підготовки тендерної пропозиції</w:t>
      </w:r>
    </w:p>
    <w:p w14:paraId="0D046893"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 Зміст і спосіб подання тендерної пропозиції</w:t>
      </w:r>
    </w:p>
    <w:p w14:paraId="7D2C84D3"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 Формальні помилки</w:t>
      </w:r>
    </w:p>
    <w:p w14:paraId="2FF0800D"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3. Забезпечення тендерної пропозиції</w:t>
      </w:r>
    </w:p>
    <w:p w14:paraId="386D2DB1"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 Умови повернення чи неповернення забезпечення тендерної пропозиції.</w:t>
      </w:r>
    </w:p>
    <w:p w14:paraId="4F7EB744"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5. Строк, протягом якого тендерні пропозиції є дійсними.</w:t>
      </w:r>
    </w:p>
    <w:p w14:paraId="4B498EFC"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6. Кваліфікаційні критерії процедури закупівлі</w:t>
      </w:r>
    </w:p>
    <w:p w14:paraId="5FFF26DF"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7. Підстави для відмови в участі у процедурі закупівлі</w:t>
      </w:r>
    </w:p>
    <w:p w14:paraId="5A83243C"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8. Інформація про технічні, якісні та кількісні характеристики предмета закупівлі</w:t>
      </w:r>
    </w:p>
    <w:p w14:paraId="7411E8DC"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9. Інформація про субпідрядника</w:t>
      </w:r>
    </w:p>
    <w:p w14:paraId="6E1F42AB"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10. Унесення змін або відкликання тендерної пропозиції учасником</w:t>
      </w:r>
    </w:p>
    <w:p w14:paraId="404D98FA"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t>Розділ IV. Подання та розкриття тендерної пропозицій</w:t>
      </w:r>
    </w:p>
    <w:p w14:paraId="7BF27639"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 Кінцевий строк подання тендерної пропозиції</w:t>
      </w:r>
    </w:p>
    <w:p w14:paraId="1FAE6CE2"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 Дата та час розкриття тендерної пропозиції</w:t>
      </w:r>
    </w:p>
    <w:p w14:paraId="0193DD77"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t>Розділ V. Оцінка тендерної пропозиції</w:t>
      </w:r>
    </w:p>
    <w:p w14:paraId="20A3DD06"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  Перелік критеріїв оцінки та методика оцінки тендерних пропозицій із зазначенням питомої ваги кожного критерію</w:t>
      </w:r>
    </w:p>
    <w:p w14:paraId="4962EAE6" w14:textId="77777777" w:rsidR="002F4E80" w:rsidRPr="00A108A0" w:rsidRDefault="002F4E80"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  Обґрунтування аномально низької тендерної пропозиції.</w:t>
      </w:r>
    </w:p>
    <w:p w14:paraId="72DA55FA" w14:textId="77777777" w:rsidR="002F4E80" w:rsidRPr="00A108A0" w:rsidRDefault="002F4E80"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3.</w:t>
      </w:r>
      <w:r w:rsidRPr="00A108A0">
        <w:rPr>
          <w:rFonts w:ascii="Times New Roman" w:hAnsi="Times New Roman" w:cs="Times New Roman"/>
          <w:b/>
        </w:rPr>
        <w:t xml:space="preserve"> </w:t>
      </w:r>
      <w:r w:rsidRPr="00A108A0">
        <w:rPr>
          <w:rFonts w:ascii="Times New Roman" w:hAnsi="Times New Roman" w:cs="Times New Roman"/>
        </w:rPr>
        <w:t>Порядок підтвердження інформації</w:t>
      </w:r>
    </w:p>
    <w:p w14:paraId="3D2146DD" w14:textId="77777777" w:rsidR="002F4E80" w:rsidRPr="00A108A0" w:rsidRDefault="002F4E80"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w:t>
      </w:r>
      <w:r w:rsidRPr="00A108A0">
        <w:rPr>
          <w:rFonts w:ascii="Times New Roman" w:hAnsi="Times New Roman" w:cs="Times New Roman"/>
          <w:b/>
        </w:rPr>
        <w:t xml:space="preserve"> </w:t>
      </w:r>
      <w:r w:rsidRPr="00A108A0">
        <w:rPr>
          <w:rFonts w:ascii="Times New Roman" w:hAnsi="Times New Roman" w:cs="Times New Roman"/>
        </w:rPr>
        <w:t xml:space="preserve">Виправлення </w:t>
      </w:r>
      <w:proofErr w:type="spellStart"/>
      <w:r w:rsidRPr="00A108A0">
        <w:rPr>
          <w:rFonts w:ascii="Times New Roman" w:hAnsi="Times New Roman" w:cs="Times New Roman"/>
        </w:rPr>
        <w:t>невідповідностей</w:t>
      </w:r>
      <w:proofErr w:type="spellEnd"/>
      <w:r w:rsidRPr="00A108A0">
        <w:rPr>
          <w:rFonts w:ascii="Times New Roman" w:hAnsi="Times New Roman" w:cs="Times New Roman"/>
        </w:rPr>
        <w:t xml:space="preserve"> в інформації та/або документах</w:t>
      </w:r>
    </w:p>
    <w:p w14:paraId="40A86D9E" w14:textId="77777777" w:rsidR="005D7BD2" w:rsidRPr="00A108A0" w:rsidRDefault="002F4E80"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5</w:t>
      </w:r>
      <w:r w:rsidR="005D7BD2" w:rsidRPr="00A108A0">
        <w:rPr>
          <w:rFonts w:ascii="Times New Roman" w:hAnsi="Times New Roman" w:cs="Times New Roman"/>
        </w:rPr>
        <w:t>.  Інша інформація</w:t>
      </w:r>
    </w:p>
    <w:p w14:paraId="18821E5E" w14:textId="77777777" w:rsidR="005D7BD2" w:rsidRPr="00A108A0" w:rsidRDefault="002F4E80"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6</w:t>
      </w:r>
      <w:r w:rsidR="005D7BD2" w:rsidRPr="00A108A0">
        <w:rPr>
          <w:rFonts w:ascii="Times New Roman" w:hAnsi="Times New Roman" w:cs="Times New Roman"/>
        </w:rPr>
        <w:t>.  Відхилення тендерних пропозицій</w:t>
      </w:r>
    </w:p>
    <w:p w14:paraId="52D3B910"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t>Розділ VI. Результати процедури закупівлі та укладання договору про закупівлю</w:t>
      </w:r>
    </w:p>
    <w:p w14:paraId="1F6F8E81"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1. Відміна тендеру чи визнання тендеру таким, що не відбувся</w:t>
      </w:r>
    </w:p>
    <w:p w14:paraId="15BAAFBA"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2. Строк укладання договору про закупівлю</w:t>
      </w:r>
    </w:p>
    <w:p w14:paraId="35F42346"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3. Проект договору про закупівлю</w:t>
      </w:r>
    </w:p>
    <w:p w14:paraId="71FA10D0"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4. Істотні умови, що обов’язково включаються до договору про закупівлю</w:t>
      </w:r>
    </w:p>
    <w:p w14:paraId="2163FA58"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5. Дії замовника при відмові переможця процедури закупівлі підписати договір про закупівлю</w:t>
      </w:r>
    </w:p>
    <w:p w14:paraId="1387C256"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6. Забезпечення виконання договору про закупівлю</w:t>
      </w:r>
    </w:p>
    <w:p w14:paraId="5A3711D7"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108A0">
        <w:rPr>
          <w:rFonts w:ascii="Times New Roman" w:hAnsi="Times New Roman" w:cs="Times New Roman"/>
          <w:b/>
        </w:rPr>
        <w:t>Додатки до тендерної документації:</w:t>
      </w:r>
    </w:p>
    <w:p w14:paraId="0DB45294"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ДОДАТОК 1. </w:t>
      </w:r>
    </w:p>
    <w:p w14:paraId="59D0B9B4"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ДОДАТОК 2. </w:t>
      </w:r>
    </w:p>
    <w:p w14:paraId="3771023C"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ДОДАТОК 3. </w:t>
      </w:r>
    </w:p>
    <w:p w14:paraId="056F9B75"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ДОДАТОК 4. </w:t>
      </w:r>
    </w:p>
    <w:p w14:paraId="25AB7AF2" w14:textId="77777777" w:rsidR="005D7BD2" w:rsidRPr="00A108A0" w:rsidRDefault="005D7BD2" w:rsidP="00A108A0">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108A0">
        <w:rPr>
          <w:rFonts w:ascii="Times New Roman" w:hAnsi="Times New Roman" w:cs="Times New Roman"/>
        </w:rPr>
        <w:t xml:space="preserve">ДОДАТОК 5. </w:t>
      </w:r>
    </w:p>
    <w:p w14:paraId="3E986C88" w14:textId="77777777" w:rsidR="005D7BD2" w:rsidRPr="00A108A0" w:rsidRDefault="005D7BD2" w:rsidP="00A108A0">
      <w:pPr>
        <w:spacing w:after="0" w:line="240" w:lineRule="auto"/>
        <w:rPr>
          <w:rFonts w:ascii="Times New Roman" w:hAnsi="Times New Roman" w:cs="Times New Roman"/>
          <w:b/>
        </w:rPr>
      </w:pPr>
      <w:r w:rsidRPr="00A108A0">
        <w:rPr>
          <w:rFonts w:ascii="Times New Roman" w:hAnsi="Times New Roman" w:cs="Times New Roman"/>
          <w:b/>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5D7BD2" w:rsidRPr="00A108A0" w14:paraId="40B7B9CD" w14:textId="77777777" w:rsidTr="00230B39">
        <w:trPr>
          <w:trHeight w:val="81"/>
        </w:trPr>
        <w:tc>
          <w:tcPr>
            <w:tcW w:w="824" w:type="dxa"/>
            <w:shd w:val="clear" w:color="auto" w:fill="EEECE1" w:themeFill="background2"/>
          </w:tcPr>
          <w:p w14:paraId="78887658"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 з/п</w:t>
            </w:r>
          </w:p>
        </w:tc>
        <w:tc>
          <w:tcPr>
            <w:tcW w:w="9503" w:type="dxa"/>
            <w:gridSpan w:val="2"/>
            <w:shd w:val="clear" w:color="auto" w:fill="EEECE1" w:themeFill="background2"/>
          </w:tcPr>
          <w:p w14:paraId="2630FF1D"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Розділ І. Загальні положення</w:t>
            </w:r>
          </w:p>
        </w:tc>
      </w:tr>
      <w:tr w:rsidR="005D7BD2" w:rsidRPr="00A108A0" w14:paraId="420D8A48" w14:textId="77777777" w:rsidTr="00230B39">
        <w:trPr>
          <w:trHeight w:val="45"/>
        </w:trPr>
        <w:tc>
          <w:tcPr>
            <w:tcW w:w="824" w:type="dxa"/>
          </w:tcPr>
          <w:p w14:paraId="635FC523" w14:textId="77777777" w:rsidR="005D7BD2" w:rsidRPr="00A108A0" w:rsidRDefault="005D7BD2" w:rsidP="00A108A0">
            <w:pPr>
              <w:ind w:firstLine="0"/>
              <w:jc w:val="center"/>
              <w:rPr>
                <w:rFonts w:ascii="Times New Roman" w:hAnsi="Times New Roman" w:cs="Times New Roman"/>
                <w:highlight w:val="white"/>
              </w:rPr>
            </w:pPr>
            <w:r w:rsidRPr="00A108A0">
              <w:rPr>
                <w:rFonts w:ascii="Times New Roman" w:hAnsi="Times New Roman" w:cs="Times New Roman"/>
                <w:b/>
                <w:highlight w:val="white"/>
              </w:rPr>
              <w:t>1</w:t>
            </w:r>
          </w:p>
        </w:tc>
        <w:tc>
          <w:tcPr>
            <w:tcW w:w="2841" w:type="dxa"/>
          </w:tcPr>
          <w:p w14:paraId="6C1ABD7C" w14:textId="77777777" w:rsidR="005D7BD2" w:rsidRPr="00A108A0" w:rsidRDefault="005D7BD2" w:rsidP="00A108A0">
            <w:pPr>
              <w:ind w:firstLine="0"/>
              <w:jc w:val="center"/>
              <w:rPr>
                <w:rFonts w:ascii="Times New Roman" w:hAnsi="Times New Roman" w:cs="Times New Roman"/>
                <w:highlight w:val="white"/>
              </w:rPr>
            </w:pPr>
            <w:r w:rsidRPr="00A108A0">
              <w:rPr>
                <w:rFonts w:ascii="Times New Roman" w:hAnsi="Times New Roman" w:cs="Times New Roman"/>
                <w:b/>
                <w:highlight w:val="white"/>
              </w:rPr>
              <w:t>2</w:t>
            </w:r>
          </w:p>
        </w:tc>
        <w:tc>
          <w:tcPr>
            <w:tcW w:w="6662" w:type="dxa"/>
          </w:tcPr>
          <w:p w14:paraId="58E41BDB" w14:textId="77777777" w:rsidR="005D7BD2" w:rsidRPr="00A108A0" w:rsidRDefault="005D7BD2" w:rsidP="00A108A0">
            <w:pPr>
              <w:ind w:firstLine="0"/>
              <w:jc w:val="center"/>
              <w:rPr>
                <w:rFonts w:ascii="Times New Roman" w:hAnsi="Times New Roman" w:cs="Times New Roman"/>
                <w:highlight w:val="white"/>
              </w:rPr>
            </w:pPr>
            <w:r w:rsidRPr="00A108A0">
              <w:rPr>
                <w:rFonts w:ascii="Times New Roman" w:hAnsi="Times New Roman" w:cs="Times New Roman"/>
                <w:b/>
                <w:highlight w:val="white"/>
              </w:rPr>
              <w:t>3</w:t>
            </w:r>
          </w:p>
        </w:tc>
      </w:tr>
      <w:tr w:rsidR="005D7BD2" w:rsidRPr="00A108A0" w14:paraId="5EC3FCF3" w14:textId="77777777" w:rsidTr="00230B39">
        <w:trPr>
          <w:trHeight w:val="240"/>
        </w:trPr>
        <w:tc>
          <w:tcPr>
            <w:tcW w:w="824" w:type="dxa"/>
          </w:tcPr>
          <w:p w14:paraId="1C7ED150"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1.</w:t>
            </w:r>
          </w:p>
        </w:tc>
        <w:tc>
          <w:tcPr>
            <w:tcW w:w="2841" w:type="dxa"/>
          </w:tcPr>
          <w:p w14:paraId="4830A5C8" w14:textId="77777777" w:rsidR="005D7BD2" w:rsidRPr="00A108A0" w:rsidRDefault="005D7BD2"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14:paraId="0D54BA95" w14:textId="77777777" w:rsidR="005D7BD2" w:rsidRPr="00A108A0" w:rsidRDefault="005D7BD2" w:rsidP="00A108A0">
            <w:pPr>
              <w:widowControl w:val="0"/>
              <w:ind w:hanging="2"/>
              <w:jc w:val="both"/>
              <w:rPr>
                <w:rFonts w:ascii="Times New Roman" w:hAnsi="Times New Roman" w:cs="Times New Roman"/>
                <w:highlight w:val="white"/>
              </w:rPr>
            </w:pPr>
            <w:r w:rsidRPr="00A108A0">
              <w:rPr>
                <w:rFonts w:ascii="Times New Roman" w:hAnsi="Times New Roman" w:cs="Times New Roman"/>
                <w:highlight w:val="white"/>
              </w:rPr>
              <w:t>Тендерну документацію розроблено відповідно до вимог Закону України «Про публічні закупівлі»</w:t>
            </w:r>
            <w:r w:rsidR="00286647" w:rsidRPr="00A108A0">
              <w:rPr>
                <w:rFonts w:ascii="Times New Roman" w:hAnsi="Times New Roman" w:cs="Times New Roman"/>
              </w:rPr>
              <w:t xml:space="preserve"> від 25.12.2015 №922-VIII (зі змінами) (далі – Закон)</w:t>
            </w:r>
            <w:r w:rsidRPr="00A108A0">
              <w:rPr>
                <w:rFonts w:ascii="Times New Roman" w:hAnsi="Times New Roman" w:cs="Times New Roman"/>
                <w:highlight w:val="white"/>
              </w:rPr>
              <w:t xml:space="preserve"> (далі - Закон).</w:t>
            </w:r>
          </w:p>
          <w:p w14:paraId="0686A034"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При розробленні тендерної документації за основу прийнято примірну тендерну документацію, відповідно до листа Мінекономіки «Щодо примірної тендерної документації» № 3304-04/46862-07 від 23.09.2021.</w:t>
            </w:r>
          </w:p>
          <w:p w14:paraId="75BC9599" w14:textId="77777777" w:rsidR="005D7BD2" w:rsidRPr="00A108A0" w:rsidRDefault="005D7BD2" w:rsidP="00A108A0">
            <w:pPr>
              <w:widowControl w:val="0"/>
              <w:ind w:hanging="2"/>
              <w:jc w:val="both"/>
              <w:rPr>
                <w:rFonts w:ascii="Times New Roman" w:hAnsi="Times New Roman" w:cs="Times New Roman"/>
                <w:i/>
                <w:highlight w:val="yellow"/>
              </w:rPr>
            </w:pPr>
            <w:r w:rsidRPr="00A108A0">
              <w:rPr>
                <w:rFonts w:ascii="Times New Roman" w:hAnsi="Times New Roman" w:cs="Times New Roman"/>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5D7BD2" w:rsidRPr="00A108A0" w14:paraId="4FBB5640" w14:textId="77777777" w:rsidTr="00230B39">
        <w:trPr>
          <w:trHeight w:val="246"/>
        </w:trPr>
        <w:tc>
          <w:tcPr>
            <w:tcW w:w="824" w:type="dxa"/>
          </w:tcPr>
          <w:p w14:paraId="1FCBE58C"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2.</w:t>
            </w:r>
          </w:p>
        </w:tc>
        <w:tc>
          <w:tcPr>
            <w:tcW w:w="2841" w:type="dxa"/>
          </w:tcPr>
          <w:p w14:paraId="6C31FB95" w14:textId="77777777" w:rsidR="005D7BD2" w:rsidRPr="00A108A0" w:rsidRDefault="005D7BD2"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Інформація про замовника </w:t>
            </w:r>
          </w:p>
        </w:tc>
        <w:tc>
          <w:tcPr>
            <w:tcW w:w="6662" w:type="dxa"/>
          </w:tcPr>
          <w:p w14:paraId="548D6728" w14:textId="77777777" w:rsidR="005D7BD2" w:rsidRPr="00A108A0" w:rsidRDefault="005D7BD2" w:rsidP="00A108A0">
            <w:pPr>
              <w:ind w:firstLine="0"/>
              <w:rPr>
                <w:rFonts w:ascii="Times New Roman" w:hAnsi="Times New Roman" w:cs="Times New Roman"/>
                <w:highlight w:val="white"/>
              </w:rPr>
            </w:pPr>
          </w:p>
        </w:tc>
      </w:tr>
      <w:tr w:rsidR="00286647" w:rsidRPr="00A108A0" w14:paraId="1A05893F" w14:textId="77777777" w:rsidTr="00230B39">
        <w:trPr>
          <w:trHeight w:val="240"/>
        </w:trPr>
        <w:tc>
          <w:tcPr>
            <w:tcW w:w="824" w:type="dxa"/>
          </w:tcPr>
          <w:p w14:paraId="60E8C497" w14:textId="77777777" w:rsidR="00286647" w:rsidRPr="00A108A0" w:rsidRDefault="00286647"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2.1.</w:t>
            </w:r>
          </w:p>
        </w:tc>
        <w:tc>
          <w:tcPr>
            <w:tcW w:w="2841" w:type="dxa"/>
          </w:tcPr>
          <w:p w14:paraId="5CCAD1E9" w14:textId="77777777" w:rsidR="00286647" w:rsidRPr="00A108A0" w:rsidRDefault="00286647"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Повне найменування </w:t>
            </w:r>
          </w:p>
        </w:tc>
        <w:tc>
          <w:tcPr>
            <w:tcW w:w="6662" w:type="dxa"/>
            <w:vAlign w:val="center"/>
          </w:tcPr>
          <w:p w14:paraId="6BE3B78D" w14:textId="77777777" w:rsidR="00286647" w:rsidRPr="00A108A0" w:rsidRDefault="00286647" w:rsidP="00A108A0">
            <w:pPr>
              <w:autoSpaceDN w:val="0"/>
              <w:ind w:right="682" w:firstLine="0"/>
              <w:jc w:val="both"/>
              <w:rPr>
                <w:rFonts w:ascii="Times New Roman" w:hAnsi="Times New Roman" w:cs="Times New Roman"/>
                <w:color w:val="000000"/>
              </w:rPr>
            </w:pPr>
            <w:r w:rsidRPr="00A108A0">
              <w:rPr>
                <w:rFonts w:ascii="Times New Roman" w:hAnsi="Times New Roman" w:cs="Times New Roman"/>
              </w:rPr>
              <w:t>Відділ освіти Галицького та Франківського районів управління освіти департаменту гуманітарної політики Львівської міської ради</w:t>
            </w:r>
          </w:p>
        </w:tc>
      </w:tr>
      <w:tr w:rsidR="00286647" w:rsidRPr="00A108A0" w14:paraId="7F6DD07F" w14:textId="77777777" w:rsidTr="00230B39">
        <w:trPr>
          <w:trHeight w:val="240"/>
        </w:trPr>
        <w:tc>
          <w:tcPr>
            <w:tcW w:w="824" w:type="dxa"/>
          </w:tcPr>
          <w:p w14:paraId="616EF473" w14:textId="77777777" w:rsidR="00286647" w:rsidRPr="00A108A0" w:rsidRDefault="00286647"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2.2.</w:t>
            </w:r>
          </w:p>
        </w:tc>
        <w:tc>
          <w:tcPr>
            <w:tcW w:w="2841" w:type="dxa"/>
          </w:tcPr>
          <w:p w14:paraId="78A4D350" w14:textId="77777777" w:rsidR="00286647" w:rsidRPr="00A108A0" w:rsidRDefault="00286647"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Місцезнаходження </w:t>
            </w:r>
          </w:p>
        </w:tc>
        <w:tc>
          <w:tcPr>
            <w:tcW w:w="6662" w:type="dxa"/>
          </w:tcPr>
          <w:p w14:paraId="664BA7B6" w14:textId="77777777" w:rsidR="00286647" w:rsidRPr="00A108A0" w:rsidRDefault="00286647" w:rsidP="00A108A0">
            <w:pPr>
              <w:shd w:val="clear" w:color="auto" w:fill="FFFFFF"/>
              <w:autoSpaceDN w:val="0"/>
              <w:ind w:left="62"/>
              <w:jc w:val="both"/>
              <w:textAlignment w:val="baseline"/>
              <w:rPr>
                <w:rFonts w:ascii="Times New Roman" w:hAnsi="Times New Roman" w:cs="Times New Roman"/>
                <w:i/>
                <w:color w:val="0D0D0D"/>
                <w:highlight w:val="yellow"/>
              </w:rPr>
            </w:pPr>
            <w:r w:rsidRPr="00A108A0">
              <w:rPr>
                <w:rFonts w:ascii="Times New Roman" w:hAnsi="Times New Roman" w:cs="Times New Roman"/>
                <w:bCs/>
              </w:rPr>
              <w:t>79057, Україна, Львівська обл., м. Львів, вул. Генерала Чупринки, 85</w:t>
            </w:r>
          </w:p>
        </w:tc>
      </w:tr>
      <w:tr w:rsidR="005D7BD2" w:rsidRPr="00A108A0" w14:paraId="13BB759B" w14:textId="77777777" w:rsidTr="00230B39">
        <w:trPr>
          <w:trHeight w:val="240"/>
        </w:trPr>
        <w:tc>
          <w:tcPr>
            <w:tcW w:w="824" w:type="dxa"/>
          </w:tcPr>
          <w:p w14:paraId="32E4A11B"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2.3.</w:t>
            </w:r>
          </w:p>
        </w:tc>
        <w:tc>
          <w:tcPr>
            <w:tcW w:w="2841" w:type="dxa"/>
          </w:tcPr>
          <w:p w14:paraId="08056426" w14:textId="77777777" w:rsidR="005D7BD2" w:rsidRPr="00A108A0" w:rsidRDefault="005D7BD2"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14:paraId="51DFC964" w14:textId="77777777" w:rsidR="00286647" w:rsidRPr="00A108A0" w:rsidRDefault="00286647" w:rsidP="00A108A0">
            <w:pPr>
              <w:ind w:right="-56"/>
              <w:jc w:val="both"/>
              <w:rPr>
                <w:rFonts w:ascii="Times New Roman" w:hAnsi="Times New Roman" w:cs="Times New Roman"/>
              </w:rPr>
            </w:pPr>
            <w:proofErr w:type="spellStart"/>
            <w:r w:rsidRPr="00A108A0">
              <w:rPr>
                <w:rFonts w:ascii="Times New Roman" w:hAnsi="Times New Roman" w:cs="Times New Roman"/>
              </w:rPr>
              <w:t>Шупер</w:t>
            </w:r>
            <w:proofErr w:type="spellEnd"/>
            <w:r w:rsidRPr="00A108A0">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гуманітарної політики Львівської міської ради, Уповноважена особа. </w:t>
            </w:r>
            <w:r w:rsidRPr="00A108A0">
              <w:rPr>
                <w:rFonts w:ascii="Times New Roman" w:hAnsi="Times New Roman" w:cs="Times New Roman"/>
                <w:bCs/>
              </w:rPr>
              <w:t>79057, Україна, Львівська обл., м. Львів, вул. Генерала Чупринки, 85,</w:t>
            </w:r>
            <w:r w:rsidRPr="00A108A0">
              <w:rPr>
                <w:rFonts w:ascii="Times New Roman" w:hAnsi="Times New Roman" w:cs="Times New Roman"/>
              </w:rPr>
              <w:t xml:space="preserve"> </w:t>
            </w:r>
            <w:proofErr w:type="spellStart"/>
            <w:r w:rsidRPr="00A108A0">
              <w:rPr>
                <w:rFonts w:ascii="Times New Roman" w:hAnsi="Times New Roman" w:cs="Times New Roman"/>
              </w:rPr>
              <w:t>каб</w:t>
            </w:r>
            <w:proofErr w:type="spellEnd"/>
            <w:r w:rsidRPr="00A108A0">
              <w:rPr>
                <w:rFonts w:ascii="Times New Roman" w:hAnsi="Times New Roman" w:cs="Times New Roman"/>
              </w:rPr>
              <w:t xml:space="preserve">. 419, </w:t>
            </w:r>
            <w:proofErr w:type="spellStart"/>
            <w:r w:rsidRPr="00A108A0">
              <w:rPr>
                <w:rFonts w:ascii="Times New Roman" w:hAnsi="Times New Roman" w:cs="Times New Roman"/>
              </w:rPr>
              <w:t>тел</w:t>
            </w:r>
            <w:proofErr w:type="spellEnd"/>
            <w:r w:rsidRPr="00A108A0">
              <w:rPr>
                <w:rFonts w:ascii="Times New Roman" w:hAnsi="Times New Roman" w:cs="Times New Roman"/>
              </w:rPr>
              <w:t xml:space="preserve">. (032) 237-13-30; </w:t>
            </w:r>
            <w:r w:rsidRPr="00A108A0">
              <w:rPr>
                <w:rFonts w:ascii="Times New Roman" w:hAnsi="Times New Roman" w:cs="Times New Roman"/>
                <w:color w:val="000000"/>
                <w:shd w:val="clear" w:color="auto" w:fill="FDFEFD"/>
              </w:rPr>
              <w:t>OLENA880213@ukr.net </w:t>
            </w:r>
            <w:r w:rsidRPr="00A108A0">
              <w:rPr>
                <w:rStyle w:val="aff"/>
                <w:rFonts w:ascii="Times New Roman" w:hAnsi="Times New Roman"/>
                <w:color w:val="1155CC"/>
                <w:shd w:val="clear" w:color="auto" w:fill="FFFFFF"/>
              </w:rPr>
              <w:t xml:space="preserve"> – </w:t>
            </w:r>
            <w:r w:rsidRPr="00A108A0">
              <w:rPr>
                <w:rStyle w:val="aff"/>
                <w:rFonts w:ascii="Times New Roman" w:hAnsi="Times New Roman"/>
                <w:color w:val="auto"/>
                <w:shd w:val="clear" w:color="auto" w:fill="FFFFFF"/>
              </w:rPr>
              <w:t>уповноважена здійснювати зв’язок з учасниками.</w:t>
            </w:r>
          </w:p>
          <w:p w14:paraId="113DD507" w14:textId="77777777" w:rsidR="00286647" w:rsidRPr="00A108A0" w:rsidRDefault="00286647" w:rsidP="00A108A0">
            <w:pPr>
              <w:jc w:val="both"/>
              <w:rPr>
                <w:rFonts w:ascii="Times New Roman" w:hAnsi="Times New Roman" w:cs="Times New Roman"/>
              </w:rPr>
            </w:pPr>
            <w:r w:rsidRPr="00A108A0">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w:t>
            </w:r>
          </w:p>
          <w:p w14:paraId="0C221CE7" w14:textId="77777777" w:rsidR="005D7BD2" w:rsidRPr="00A108A0" w:rsidRDefault="00286647" w:rsidP="00A108A0">
            <w:pPr>
              <w:tabs>
                <w:tab w:val="left" w:pos="1440"/>
              </w:tabs>
              <w:ind w:hanging="2"/>
              <w:jc w:val="both"/>
              <w:rPr>
                <w:rFonts w:ascii="Times New Roman" w:hAnsi="Times New Roman" w:cs="Times New Roman"/>
                <w:color w:val="FF0000"/>
                <w:highlight w:val="yellow"/>
              </w:rPr>
            </w:pPr>
            <w:r w:rsidRPr="00A108A0">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5D7BD2" w:rsidRPr="00A108A0" w14:paraId="51A1D2C7" w14:textId="77777777" w:rsidTr="00230B39">
        <w:trPr>
          <w:trHeight w:val="240"/>
        </w:trPr>
        <w:tc>
          <w:tcPr>
            <w:tcW w:w="824" w:type="dxa"/>
          </w:tcPr>
          <w:p w14:paraId="199B6AD1"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3.</w:t>
            </w:r>
          </w:p>
        </w:tc>
        <w:tc>
          <w:tcPr>
            <w:tcW w:w="2841" w:type="dxa"/>
          </w:tcPr>
          <w:p w14:paraId="7A5D8D8B" w14:textId="77777777" w:rsidR="005D7BD2" w:rsidRPr="00D42295" w:rsidRDefault="005D7BD2" w:rsidP="00A108A0">
            <w:pPr>
              <w:ind w:hanging="2"/>
              <w:rPr>
                <w:rFonts w:ascii="Times New Roman" w:hAnsi="Times New Roman" w:cs="Times New Roman"/>
              </w:rPr>
            </w:pPr>
            <w:r w:rsidRPr="00D42295">
              <w:rPr>
                <w:rFonts w:ascii="Times New Roman" w:hAnsi="Times New Roman" w:cs="Times New Roman"/>
                <w:b/>
              </w:rPr>
              <w:t>Процедура закупівлі</w:t>
            </w:r>
          </w:p>
        </w:tc>
        <w:tc>
          <w:tcPr>
            <w:tcW w:w="6662" w:type="dxa"/>
          </w:tcPr>
          <w:p w14:paraId="720C017B" w14:textId="77777777" w:rsidR="005D7BD2" w:rsidRPr="00D42295" w:rsidRDefault="00EF0DF2" w:rsidP="00D42295">
            <w:pPr>
              <w:tabs>
                <w:tab w:val="left" w:pos="1440"/>
              </w:tabs>
              <w:ind w:hanging="2"/>
              <w:rPr>
                <w:rFonts w:ascii="Times New Roman" w:hAnsi="Times New Roman" w:cs="Times New Roman"/>
              </w:rPr>
            </w:pPr>
            <w:r w:rsidRPr="00D42295">
              <w:rPr>
                <w:rFonts w:ascii="Times New Roman" w:hAnsi="Times New Roman" w:cs="Times New Roman"/>
              </w:rPr>
              <w:t xml:space="preserve">Відкриті торги </w:t>
            </w:r>
          </w:p>
        </w:tc>
      </w:tr>
      <w:tr w:rsidR="005D7BD2" w:rsidRPr="00A108A0" w14:paraId="796DCE2B" w14:textId="77777777" w:rsidTr="00230B39">
        <w:trPr>
          <w:trHeight w:val="240"/>
        </w:trPr>
        <w:tc>
          <w:tcPr>
            <w:tcW w:w="824" w:type="dxa"/>
          </w:tcPr>
          <w:p w14:paraId="48200950"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4.</w:t>
            </w:r>
          </w:p>
        </w:tc>
        <w:tc>
          <w:tcPr>
            <w:tcW w:w="2841" w:type="dxa"/>
          </w:tcPr>
          <w:p w14:paraId="101226EB" w14:textId="77777777" w:rsidR="005D7BD2" w:rsidRPr="00A108A0" w:rsidRDefault="005D7BD2"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Інформація про предмет закупівлі </w:t>
            </w:r>
          </w:p>
        </w:tc>
        <w:tc>
          <w:tcPr>
            <w:tcW w:w="6662" w:type="dxa"/>
          </w:tcPr>
          <w:p w14:paraId="236BCB95" w14:textId="77777777" w:rsidR="005D7BD2" w:rsidRPr="00A108A0" w:rsidRDefault="005D7BD2" w:rsidP="00A108A0">
            <w:pPr>
              <w:ind w:hanging="2"/>
              <w:rPr>
                <w:rFonts w:ascii="Times New Roman" w:hAnsi="Times New Roman" w:cs="Times New Roman"/>
                <w:highlight w:val="white"/>
              </w:rPr>
            </w:pPr>
          </w:p>
        </w:tc>
      </w:tr>
      <w:tr w:rsidR="005D7BD2" w:rsidRPr="00A108A0" w14:paraId="2821351D" w14:textId="77777777" w:rsidTr="00253844">
        <w:trPr>
          <w:trHeight w:val="2207"/>
        </w:trPr>
        <w:tc>
          <w:tcPr>
            <w:tcW w:w="824" w:type="dxa"/>
          </w:tcPr>
          <w:p w14:paraId="048B4CEC"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4.1.</w:t>
            </w:r>
          </w:p>
        </w:tc>
        <w:tc>
          <w:tcPr>
            <w:tcW w:w="2841" w:type="dxa"/>
          </w:tcPr>
          <w:p w14:paraId="6F12B29A" w14:textId="77777777" w:rsidR="005D7BD2" w:rsidRPr="00A108A0" w:rsidRDefault="005D7BD2"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Назва предмета закупівлі </w:t>
            </w:r>
          </w:p>
        </w:tc>
        <w:tc>
          <w:tcPr>
            <w:tcW w:w="6662" w:type="dxa"/>
          </w:tcPr>
          <w:p w14:paraId="72B1E66B" w14:textId="77777777" w:rsidR="00CD5C80" w:rsidRDefault="00253844" w:rsidP="00253844">
            <w:pPr>
              <w:ind w:firstLine="0"/>
              <w:jc w:val="both"/>
              <w:rPr>
                <w:rFonts w:ascii="Times New Roman" w:hAnsi="Times New Roman" w:cs="Times New Roman"/>
                <w:b/>
                <w:bCs/>
              </w:rPr>
            </w:pPr>
            <w:r w:rsidRPr="005D12F9">
              <w:rPr>
                <w:rFonts w:ascii="Times New Roman" w:hAnsi="Times New Roman" w:cs="Times New Roman"/>
                <w:b/>
                <w:color w:val="000000"/>
              </w:rPr>
              <w:t>ДК 021:2015: (CPV) Продукція борошномельно-круп’яної промисловості (15610000-7)</w:t>
            </w:r>
            <w:r>
              <w:rPr>
                <w:rFonts w:ascii="Times New Roman" w:hAnsi="Times New Roman" w:cs="Times New Roman"/>
                <w:b/>
                <w:bCs/>
              </w:rPr>
              <w:t xml:space="preserve"> </w:t>
            </w:r>
            <w:r w:rsidR="00BC3B42" w:rsidRPr="00BC3B42">
              <w:rPr>
                <w:rFonts w:ascii="Times New Roman" w:hAnsi="Times New Roman" w:cs="Times New Roman"/>
                <w:b/>
                <w:bCs/>
              </w:rPr>
              <w:t>(</w:t>
            </w:r>
            <w:r w:rsidRPr="005D12F9">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Pr="005D12F9">
              <w:rPr>
                <w:rFonts w:ascii="Times New Roman" w:hAnsi="Times New Roman" w:cs="Times New Roman"/>
                <w:b/>
                <w:color w:val="000000"/>
              </w:rPr>
              <w:t>булгур</w:t>
            </w:r>
            <w:proofErr w:type="spellEnd"/>
            <w:r w:rsidRPr="005D12F9">
              <w:rPr>
                <w:rFonts w:ascii="Times New Roman" w:hAnsi="Times New Roman" w:cs="Times New Roman"/>
                <w:b/>
                <w:color w:val="000000"/>
              </w:rPr>
              <w:t>, борошно пшеничне в/г</w:t>
            </w:r>
            <w:r w:rsidR="00BC3B42">
              <w:rPr>
                <w:rFonts w:ascii="Times New Roman" w:hAnsi="Times New Roman" w:cs="Times New Roman"/>
                <w:b/>
                <w:bCs/>
              </w:rPr>
              <w:t xml:space="preserve">)» </w:t>
            </w:r>
          </w:p>
          <w:p w14:paraId="3B5AB8FA" w14:textId="7E7BE94B" w:rsidR="00253844" w:rsidRPr="00CD5C80" w:rsidRDefault="00BC3B42" w:rsidP="00253844">
            <w:pPr>
              <w:ind w:firstLine="0"/>
              <w:jc w:val="both"/>
              <w:rPr>
                <w:rFonts w:ascii="Times New Roman" w:hAnsi="Times New Roman" w:cs="Times New Roman"/>
                <w:b/>
                <w:bCs/>
              </w:rPr>
            </w:pPr>
            <w:r w:rsidRPr="00CD5C80">
              <w:rPr>
                <w:rFonts w:ascii="Times New Roman" w:hAnsi="Times New Roman" w:cs="Times New Roman"/>
                <w:b/>
                <w:bCs/>
              </w:rPr>
              <w:t>Номенклатура:</w:t>
            </w:r>
            <w:r w:rsidR="00253844" w:rsidRPr="00CD5C80">
              <w:rPr>
                <w:rFonts w:ascii="Times New Roman" w:hAnsi="Times New Roman" w:cs="Times New Roman"/>
                <w:b/>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253844" w:rsidRPr="00CD5C80">
              <w:rPr>
                <w:rFonts w:ascii="Times New Roman" w:hAnsi="Times New Roman" w:cs="Times New Roman"/>
                <w:b/>
              </w:rPr>
              <w:t>бу</w:t>
            </w:r>
            <w:bookmarkStart w:id="0" w:name="_GoBack"/>
            <w:bookmarkEnd w:id="0"/>
            <w:r w:rsidR="00253844" w:rsidRPr="00CD5C80">
              <w:rPr>
                <w:rFonts w:ascii="Times New Roman" w:hAnsi="Times New Roman" w:cs="Times New Roman"/>
                <w:b/>
              </w:rPr>
              <w:t>лгур</w:t>
            </w:r>
            <w:proofErr w:type="spellEnd"/>
            <w:r w:rsidR="00253844" w:rsidRPr="00CD5C80">
              <w:rPr>
                <w:rFonts w:ascii="Times New Roman" w:hAnsi="Times New Roman" w:cs="Times New Roman"/>
                <w:b/>
              </w:rPr>
              <w:t xml:space="preserve">; 15612100-2 – Борошно пшеничне: борошно пшеничне вищого ґатунку; 15613380-5 – Вівсяні пластівці: геркулес (пластівці вівсяні)); </w:t>
            </w:r>
            <w:r w:rsidR="00844903" w:rsidRPr="00CD5C80">
              <w:rPr>
                <w:rFonts w:ascii="Times New Roman" w:hAnsi="Times New Roman" w:cs="Times New Roman"/>
                <w:b/>
              </w:rPr>
              <w:t>15614000-5  – Рис оброблений</w:t>
            </w:r>
            <w:r w:rsidR="00253844" w:rsidRPr="00CD5C80">
              <w:rPr>
                <w:rFonts w:ascii="Times New Roman" w:hAnsi="Times New Roman" w:cs="Times New Roman"/>
                <w:b/>
              </w:rPr>
              <w:t>: рис оброблений</w:t>
            </w:r>
            <w:r w:rsidR="00844903" w:rsidRPr="00CD5C80">
              <w:rPr>
                <w:rFonts w:ascii="Times New Roman" w:hAnsi="Times New Roman" w:cs="Times New Roman"/>
                <w:b/>
              </w:rPr>
              <w:t>.</w:t>
            </w:r>
          </w:p>
          <w:p w14:paraId="2277328D" w14:textId="77777777" w:rsidR="00253844" w:rsidRDefault="00253844" w:rsidP="00BC3B42">
            <w:pPr>
              <w:ind w:left="113"/>
              <w:jc w:val="both"/>
              <w:rPr>
                <w:rFonts w:ascii="Times New Roman" w:hAnsi="Times New Roman" w:cs="Times New Roman"/>
                <w:b/>
                <w:bCs/>
              </w:rPr>
            </w:pPr>
          </w:p>
          <w:p w14:paraId="51DB1BFF" w14:textId="77777777" w:rsidR="00253844" w:rsidRPr="00BC3B42" w:rsidRDefault="00253844" w:rsidP="00BC3B42">
            <w:pPr>
              <w:ind w:left="113"/>
              <w:jc w:val="both"/>
              <w:rPr>
                <w:rFonts w:ascii="Times New Roman" w:hAnsi="Times New Roman" w:cs="Times New Roman"/>
                <w:b/>
                <w:bCs/>
              </w:rPr>
            </w:pPr>
          </w:p>
          <w:p w14:paraId="5DCDD822" w14:textId="77777777" w:rsidR="005D7BD2" w:rsidRPr="0069424F" w:rsidRDefault="005D7BD2" w:rsidP="00A108A0">
            <w:pPr>
              <w:ind w:hanging="2"/>
              <w:jc w:val="both"/>
              <w:rPr>
                <w:rFonts w:ascii="Times New Roman" w:hAnsi="Times New Roman" w:cs="Times New Roman"/>
                <w:b/>
              </w:rPr>
            </w:pPr>
            <w:r w:rsidRPr="0069424F">
              <w:rPr>
                <w:rFonts w:ascii="Times New Roman" w:hAnsi="Times New Roman" w:cs="Times New Roman"/>
                <w:b/>
              </w:rPr>
              <w:t>Нормативно-правові акти:</w:t>
            </w:r>
          </w:p>
          <w:p w14:paraId="3CE969AB" w14:textId="77777777" w:rsidR="005D7BD2" w:rsidRPr="0069424F" w:rsidRDefault="005D7BD2" w:rsidP="00A108A0">
            <w:pPr>
              <w:numPr>
                <w:ilvl w:val="0"/>
                <w:numId w:val="13"/>
              </w:numPr>
              <w:ind w:left="0" w:hanging="2"/>
              <w:jc w:val="both"/>
              <w:rPr>
                <w:rFonts w:ascii="Times New Roman" w:hAnsi="Times New Roman" w:cs="Times New Roman"/>
                <w:i/>
              </w:rPr>
            </w:pPr>
            <w:r w:rsidRPr="0069424F">
              <w:rPr>
                <w:rFonts w:ascii="Times New Roman" w:hAnsi="Times New Roman" w:cs="Times New Roman"/>
                <w:i/>
              </w:rPr>
              <w:t>постанова КМУ від 24.03.2021 № 305 «Про затвердження норм та Порядку організації харчування у закладах освіти та дитячих закладах оздоровлення та відпочинку».</w:t>
            </w:r>
          </w:p>
          <w:p w14:paraId="61878C60" w14:textId="77777777" w:rsidR="005D7BD2" w:rsidRPr="00A108A0" w:rsidRDefault="005D7BD2" w:rsidP="00A108A0">
            <w:pPr>
              <w:numPr>
                <w:ilvl w:val="0"/>
                <w:numId w:val="12"/>
              </w:numPr>
              <w:ind w:left="0" w:hanging="2"/>
              <w:jc w:val="both"/>
              <w:rPr>
                <w:rFonts w:ascii="Times New Roman" w:hAnsi="Times New Roman" w:cs="Times New Roman"/>
                <w:i/>
              </w:rPr>
            </w:pPr>
            <w:r w:rsidRPr="0069424F">
              <w:rPr>
                <w:rFonts w:ascii="Times New Roman" w:hAnsi="Times New Roman" w:cs="Times New Roman"/>
                <w:i/>
              </w:rPr>
              <w:t>наказ Мінекономіки від 15.04.2020 № 708, зареєстровано в Міністерстві юстиції України від 09.06.2020 № 500/34783 «Про затвердження Порядку визначення предмета закупівлі»;</w:t>
            </w:r>
            <w:r w:rsidRPr="00A108A0">
              <w:rPr>
                <w:rFonts w:ascii="Times New Roman" w:hAnsi="Times New Roman" w:cs="Times New Roman"/>
                <w:i/>
              </w:rPr>
              <w:t xml:space="preserve"> </w:t>
            </w:r>
          </w:p>
        </w:tc>
      </w:tr>
      <w:tr w:rsidR="005D7BD2" w:rsidRPr="00A108A0" w14:paraId="40CCA89C" w14:textId="77777777" w:rsidTr="00230B39">
        <w:trPr>
          <w:trHeight w:val="240"/>
        </w:trPr>
        <w:tc>
          <w:tcPr>
            <w:tcW w:w="824" w:type="dxa"/>
          </w:tcPr>
          <w:p w14:paraId="1CFF6524"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4.2.</w:t>
            </w:r>
          </w:p>
        </w:tc>
        <w:tc>
          <w:tcPr>
            <w:tcW w:w="2841" w:type="dxa"/>
          </w:tcPr>
          <w:p w14:paraId="0CD7D41F"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14:paraId="4EF16C06" w14:textId="77777777" w:rsidR="00B46A01" w:rsidRPr="00A108A0" w:rsidRDefault="00EF0DF2" w:rsidP="00A108A0">
            <w:pPr>
              <w:ind w:firstLine="0"/>
              <w:jc w:val="both"/>
              <w:rPr>
                <w:rFonts w:ascii="Times New Roman" w:hAnsi="Times New Roman" w:cs="Times New Roman"/>
              </w:rPr>
            </w:pPr>
            <w:r w:rsidRPr="00A108A0">
              <w:rPr>
                <w:rFonts w:ascii="Times New Roman" w:hAnsi="Times New Roman" w:cs="Times New Roman"/>
              </w:rPr>
              <w:t>Поділ предмета закупівлі на окремі частини (лоти)</w:t>
            </w:r>
            <w:r w:rsidR="00B46A01" w:rsidRPr="00A108A0">
              <w:rPr>
                <w:rFonts w:ascii="Times New Roman" w:hAnsi="Times New Roman" w:cs="Times New Roman"/>
              </w:rPr>
              <w:t>:</w:t>
            </w:r>
          </w:p>
          <w:p w14:paraId="1EC9F5F4" w14:textId="77777777" w:rsidR="00B46A01" w:rsidRPr="00D42295" w:rsidRDefault="00A108A0" w:rsidP="00253844">
            <w:pPr>
              <w:ind w:firstLine="0"/>
              <w:jc w:val="both"/>
              <w:rPr>
                <w:rFonts w:ascii="Times New Roman" w:hAnsi="Times New Roman" w:cs="Times New Roman"/>
                <w:b/>
                <w:bCs/>
              </w:rPr>
            </w:pPr>
            <w:r w:rsidRPr="00A108A0">
              <w:rPr>
                <w:rFonts w:ascii="Times New Roman" w:hAnsi="Times New Roman" w:cs="Times New Roman"/>
                <w:b/>
              </w:rPr>
              <w:t xml:space="preserve">Лот 1: </w:t>
            </w:r>
            <w:r w:rsidR="00253844" w:rsidRPr="005D12F9">
              <w:rPr>
                <w:rFonts w:ascii="Times New Roman" w:hAnsi="Times New Roman" w:cs="Times New Roman"/>
                <w:b/>
                <w:color w:val="000000"/>
              </w:rPr>
              <w:t>ДК 021:2015: (CPV) Продукція борошномельно-круп’яної промисловості (15610000-7)</w:t>
            </w:r>
            <w:r w:rsidR="00253844">
              <w:rPr>
                <w:rFonts w:ascii="Times New Roman" w:hAnsi="Times New Roman" w:cs="Times New Roman"/>
                <w:b/>
                <w:bCs/>
              </w:rPr>
              <w:t xml:space="preserve"> </w:t>
            </w:r>
            <w:r w:rsidR="00253844" w:rsidRPr="00BC3B42">
              <w:rPr>
                <w:rFonts w:ascii="Times New Roman" w:hAnsi="Times New Roman" w:cs="Times New Roman"/>
                <w:b/>
                <w:bCs/>
              </w:rPr>
              <w:t>(</w:t>
            </w:r>
            <w:r w:rsidR="00253844" w:rsidRPr="005D12F9">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00253844" w:rsidRPr="005D12F9">
              <w:rPr>
                <w:rFonts w:ascii="Times New Roman" w:hAnsi="Times New Roman" w:cs="Times New Roman"/>
                <w:b/>
                <w:color w:val="000000"/>
              </w:rPr>
              <w:t>булгур</w:t>
            </w:r>
            <w:proofErr w:type="spellEnd"/>
            <w:r w:rsidR="00253844" w:rsidRPr="005D12F9">
              <w:rPr>
                <w:rFonts w:ascii="Times New Roman" w:hAnsi="Times New Roman" w:cs="Times New Roman"/>
                <w:b/>
                <w:color w:val="000000"/>
              </w:rPr>
              <w:t>, борошно пшеничне в/г</w:t>
            </w:r>
            <w:r w:rsidR="00253844">
              <w:rPr>
                <w:rFonts w:ascii="Times New Roman" w:hAnsi="Times New Roman" w:cs="Times New Roman"/>
                <w:b/>
                <w:bCs/>
              </w:rPr>
              <w:t xml:space="preserve">)» </w:t>
            </w:r>
            <w:r w:rsidR="00253844" w:rsidRPr="00CD5C80">
              <w:rPr>
                <w:rFonts w:ascii="Times New Roman" w:hAnsi="Times New Roman" w:cs="Times New Roman"/>
                <w:b/>
                <w:bCs/>
              </w:rPr>
              <w:t>Номенклатура:</w:t>
            </w:r>
            <w:r w:rsidR="00253844" w:rsidRPr="005D12F9">
              <w:rPr>
                <w:rFonts w:ascii="Times New Roman" w:hAnsi="Times New Roman" w:cs="Times New Roman"/>
                <w:b/>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253844" w:rsidRPr="005D12F9">
              <w:rPr>
                <w:rFonts w:ascii="Times New Roman" w:hAnsi="Times New Roman" w:cs="Times New Roman"/>
                <w:b/>
              </w:rPr>
              <w:t>булгур</w:t>
            </w:r>
            <w:proofErr w:type="spellEnd"/>
            <w:r w:rsidR="00253844" w:rsidRPr="005D12F9">
              <w:rPr>
                <w:rFonts w:ascii="Times New Roman" w:hAnsi="Times New Roman" w:cs="Times New Roman"/>
                <w:b/>
              </w:rPr>
              <w:t xml:space="preserve">; 15612100-2 – Борошно пшеничне: борошно пшеничне вищого ґатунку; 15613380-5 – Вівсяні пластівці: геркулес (пластівці вівсяні)); </w:t>
            </w:r>
            <w:r w:rsidR="00844903">
              <w:rPr>
                <w:rFonts w:ascii="Times New Roman" w:hAnsi="Times New Roman" w:cs="Times New Roman"/>
                <w:b/>
              </w:rPr>
              <w:t>15614000-5</w:t>
            </w:r>
            <w:r w:rsidR="00844903" w:rsidRPr="00253844">
              <w:rPr>
                <w:rFonts w:ascii="Times New Roman" w:hAnsi="Times New Roman" w:cs="Times New Roman"/>
                <w:b/>
              </w:rPr>
              <w:t xml:space="preserve"> –</w:t>
            </w:r>
            <w:r w:rsidR="00844903">
              <w:rPr>
                <w:rFonts w:ascii="Times New Roman" w:hAnsi="Times New Roman" w:cs="Times New Roman"/>
                <w:b/>
              </w:rPr>
              <w:t xml:space="preserve"> Р</w:t>
            </w:r>
            <w:r w:rsidR="00844903" w:rsidRPr="00253844">
              <w:rPr>
                <w:rFonts w:ascii="Times New Roman" w:hAnsi="Times New Roman" w:cs="Times New Roman"/>
                <w:b/>
              </w:rPr>
              <w:t>ис</w:t>
            </w:r>
            <w:r w:rsidR="00844903" w:rsidRPr="00844903">
              <w:rPr>
                <w:rFonts w:ascii="Times New Roman" w:hAnsi="Times New Roman" w:cs="Times New Roman"/>
                <w:b/>
              </w:rPr>
              <w:t xml:space="preserve"> </w:t>
            </w:r>
            <w:r w:rsidR="00844903">
              <w:rPr>
                <w:rFonts w:ascii="Times New Roman" w:hAnsi="Times New Roman" w:cs="Times New Roman"/>
                <w:b/>
              </w:rPr>
              <w:t>оброблений</w:t>
            </w:r>
            <w:r w:rsidR="00253844" w:rsidRPr="005D12F9">
              <w:rPr>
                <w:rFonts w:ascii="Times New Roman" w:hAnsi="Times New Roman" w:cs="Times New Roman"/>
                <w:b/>
              </w:rPr>
              <w:t>: рис оброблений</w:t>
            </w:r>
            <w:r w:rsidR="00BC3B42" w:rsidRPr="00BC3B42">
              <w:rPr>
                <w:rFonts w:ascii="Times New Roman" w:hAnsi="Times New Roman" w:cs="Times New Roman"/>
                <w:bCs/>
              </w:rPr>
              <w:t>.</w:t>
            </w:r>
            <w:r w:rsidR="00BC3B42">
              <w:rPr>
                <w:rFonts w:ascii="Times New Roman" w:hAnsi="Times New Roman" w:cs="Times New Roman"/>
                <w:b/>
                <w:bCs/>
              </w:rPr>
              <w:t xml:space="preserve"> </w:t>
            </w:r>
            <w:r w:rsidR="00B46A01" w:rsidRPr="00A108A0">
              <w:rPr>
                <w:rFonts w:ascii="Times New Roman" w:hAnsi="Times New Roman" w:cs="Times New Roman"/>
                <w:bCs/>
              </w:rPr>
              <w:t xml:space="preserve">Поставка в </w:t>
            </w:r>
            <w:r w:rsidR="00B46A01" w:rsidRPr="00A108A0">
              <w:rPr>
                <w:rFonts w:ascii="Times New Roman" w:hAnsi="Times New Roman" w:cs="Times New Roman"/>
              </w:rPr>
              <w:t xml:space="preserve">заклади дошкільної освіти Галицького району м. Львова: ЗДО № 21,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Грабовського, 3; ЗДО №25,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Листопадового Чину, 26; ЗДО №29,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Чайковського, 22; ЗДО №32,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Коцюбинського, 21а; ЗДО №38,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Уласа </w:t>
            </w:r>
            <w:proofErr w:type="spellStart"/>
            <w:r w:rsidR="00B46A01" w:rsidRPr="00A108A0">
              <w:rPr>
                <w:rFonts w:ascii="Times New Roman" w:hAnsi="Times New Roman" w:cs="Times New Roman"/>
              </w:rPr>
              <w:t>Самчука</w:t>
            </w:r>
            <w:proofErr w:type="spellEnd"/>
            <w:r w:rsidR="00B46A01" w:rsidRPr="00A108A0">
              <w:rPr>
                <w:rFonts w:ascii="Times New Roman" w:hAnsi="Times New Roman" w:cs="Times New Roman"/>
              </w:rPr>
              <w:t xml:space="preserve">, 21; ЗДО №41,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Тарнавського, 100а; ЗДО № 43,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Кирила і Мефодія, 11; ЗДО №109, </w:t>
            </w:r>
            <w:r w:rsidR="00B46A01" w:rsidRPr="00A108A0">
              <w:rPr>
                <w:rFonts w:ascii="Times New Roman" w:hAnsi="Times New Roman" w:cs="Times New Roman"/>
                <w:lang w:eastAsia="ru-RU"/>
              </w:rPr>
              <w:t xml:space="preserve">м. Львів, </w:t>
            </w:r>
            <w:r w:rsidR="00B46A01" w:rsidRPr="00A108A0">
              <w:rPr>
                <w:rFonts w:ascii="Times New Roman" w:hAnsi="Times New Roman" w:cs="Times New Roman"/>
              </w:rPr>
              <w:t xml:space="preserve">вул. </w:t>
            </w:r>
            <w:proofErr w:type="spellStart"/>
            <w:r w:rsidR="00B46A01" w:rsidRPr="00A108A0">
              <w:rPr>
                <w:rFonts w:ascii="Times New Roman" w:hAnsi="Times New Roman" w:cs="Times New Roman"/>
              </w:rPr>
              <w:t>Рутковича</w:t>
            </w:r>
            <w:proofErr w:type="spellEnd"/>
            <w:r w:rsidR="00B46A01" w:rsidRPr="00A108A0">
              <w:rPr>
                <w:rFonts w:ascii="Times New Roman" w:hAnsi="Times New Roman" w:cs="Times New Roman"/>
              </w:rPr>
              <w:t>, 14.</w:t>
            </w:r>
          </w:p>
          <w:p w14:paraId="44ED47F7" w14:textId="77777777" w:rsidR="00B46A01" w:rsidRPr="00A108A0" w:rsidRDefault="00B46A01" w:rsidP="00A108A0">
            <w:pPr>
              <w:ind w:left="-2" w:hanging="4"/>
              <w:jc w:val="both"/>
              <w:rPr>
                <w:rFonts w:ascii="Times New Roman" w:hAnsi="Times New Roman" w:cs="Times New Roman"/>
              </w:rPr>
            </w:pPr>
          </w:p>
          <w:p w14:paraId="5DEE9CA8" w14:textId="77777777" w:rsidR="00B46A01" w:rsidRPr="00D42295" w:rsidRDefault="00A108A0" w:rsidP="00BC3B42">
            <w:pPr>
              <w:ind w:firstLine="0"/>
              <w:jc w:val="both"/>
              <w:rPr>
                <w:rFonts w:ascii="Times New Roman" w:hAnsi="Times New Roman" w:cs="Times New Roman"/>
                <w:b/>
                <w:bCs/>
              </w:rPr>
            </w:pPr>
            <w:r w:rsidRPr="00A108A0">
              <w:rPr>
                <w:rFonts w:ascii="Times New Roman" w:hAnsi="Times New Roman" w:cs="Times New Roman"/>
                <w:b/>
              </w:rPr>
              <w:t>Лот 2</w:t>
            </w:r>
            <w:r w:rsidR="00253844" w:rsidRPr="005D12F9">
              <w:rPr>
                <w:rFonts w:ascii="Times New Roman" w:hAnsi="Times New Roman" w:cs="Times New Roman"/>
              </w:rPr>
              <w:t>:</w:t>
            </w:r>
            <w:r w:rsidR="00253844" w:rsidRPr="005D12F9">
              <w:rPr>
                <w:rFonts w:ascii="Times New Roman" w:hAnsi="Times New Roman" w:cs="Times New Roman"/>
                <w:b/>
                <w:color w:val="000000"/>
              </w:rPr>
              <w:t xml:space="preserve"> ДК 021:2015: (CPV) Продукція борошномельно-круп’яної промисловості (15610000-7)</w:t>
            </w:r>
            <w:r w:rsidR="00253844">
              <w:rPr>
                <w:rFonts w:ascii="Times New Roman" w:hAnsi="Times New Roman" w:cs="Times New Roman"/>
                <w:b/>
                <w:bCs/>
              </w:rPr>
              <w:t xml:space="preserve"> </w:t>
            </w:r>
            <w:r w:rsidR="00253844" w:rsidRPr="00BC3B42">
              <w:rPr>
                <w:rFonts w:ascii="Times New Roman" w:hAnsi="Times New Roman" w:cs="Times New Roman"/>
                <w:b/>
                <w:bCs/>
              </w:rPr>
              <w:t>(</w:t>
            </w:r>
            <w:r w:rsidR="00253844" w:rsidRPr="005D12F9">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00253844" w:rsidRPr="005D12F9">
              <w:rPr>
                <w:rFonts w:ascii="Times New Roman" w:hAnsi="Times New Roman" w:cs="Times New Roman"/>
                <w:b/>
                <w:color w:val="000000"/>
              </w:rPr>
              <w:t>булгур</w:t>
            </w:r>
            <w:proofErr w:type="spellEnd"/>
            <w:r w:rsidR="00253844" w:rsidRPr="005D12F9">
              <w:rPr>
                <w:rFonts w:ascii="Times New Roman" w:hAnsi="Times New Roman" w:cs="Times New Roman"/>
                <w:b/>
                <w:color w:val="000000"/>
              </w:rPr>
              <w:t>, борошно пшеничне в/г</w:t>
            </w:r>
            <w:r w:rsidR="00253844">
              <w:rPr>
                <w:rFonts w:ascii="Times New Roman" w:hAnsi="Times New Roman" w:cs="Times New Roman"/>
                <w:b/>
                <w:bCs/>
              </w:rPr>
              <w:t xml:space="preserve">)» </w:t>
            </w:r>
            <w:r w:rsidR="00253844" w:rsidRPr="00CD5C80">
              <w:rPr>
                <w:rFonts w:ascii="Times New Roman" w:hAnsi="Times New Roman" w:cs="Times New Roman"/>
                <w:b/>
                <w:bCs/>
              </w:rPr>
              <w:t>Номенклатура:</w:t>
            </w:r>
            <w:r w:rsidR="00253844" w:rsidRPr="00CD5C80">
              <w:rPr>
                <w:rFonts w:ascii="Times New Roman" w:hAnsi="Times New Roman" w:cs="Times New Roman"/>
                <w:b/>
              </w:rPr>
              <w:t xml:space="preserve"> </w:t>
            </w:r>
            <w:r w:rsidR="00253844" w:rsidRPr="005D12F9">
              <w:rPr>
                <w:rFonts w:ascii="Times New Roman" w:hAnsi="Times New Roman" w:cs="Times New Roman"/>
                <w:b/>
              </w:rPr>
              <w:t xml:space="preserve">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253844" w:rsidRPr="005D12F9">
              <w:rPr>
                <w:rFonts w:ascii="Times New Roman" w:hAnsi="Times New Roman" w:cs="Times New Roman"/>
                <w:b/>
              </w:rPr>
              <w:t>булгур</w:t>
            </w:r>
            <w:proofErr w:type="spellEnd"/>
            <w:r w:rsidR="00253844" w:rsidRPr="005D12F9">
              <w:rPr>
                <w:rFonts w:ascii="Times New Roman" w:hAnsi="Times New Roman" w:cs="Times New Roman"/>
                <w:b/>
              </w:rPr>
              <w:t xml:space="preserve">; 15612100-2 – Борошно пшеничне: борошно пшеничне вищого ґатунку; 15613380-5 – Вівсяні пластівці: геркулес (пластівці вівсяні)); </w:t>
            </w:r>
            <w:r w:rsidR="00844903">
              <w:rPr>
                <w:rFonts w:ascii="Times New Roman" w:hAnsi="Times New Roman" w:cs="Times New Roman"/>
                <w:b/>
              </w:rPr>
              <w:t>15614000-5</w:t>
            </w:r>
            <w:r w:rsidR="00844903" w:rsidRPr="00253844">
              <w:rPr>
                <w:rFonts w:ascii="Times New Roman" w:hAnsi="Times New Roman" w:cs="Times New Roman"/>
                <w:b/>
              </w:rPr>
              <w:t xml:space="preserve">  –</w:t>
            </w:r>
            <w:r w:rsidR="00844903">
              <w:rPr>
                <w:rFonts w:ascii="Times New Roman" w:hAnsi="Times New Roman" w:cs="Times New Roman"/>
                <w:b/>
              </w:rPr>
              <w:t xml:space="preserve"> Р</w:t>
            </w:r>
            <w:r w:rsidR="00844903" w:rsidRPr="00253844">
              <w:rPr>
                <w:rFonts w:ascii="Times New Roman" w:hAnsi="Times New Roman" w:cs="Times New Roman"/>
                <w:b/>
              </w:rPr>
              <w:t>ис</w:t>
            </w:r>
            <w:r w:rsidR="00844903" w:rsidRPr="00844903">
              <w:rPr>
                <w:rFonts w:ascii="Times New Roman" w:hAnsi="Times New Roman" w:cs="Times New Roman"/>
                <w:b/>
              </w:rPr>
              <w:t xml:space="preserve"> </w:t>
            </w:r>
            <w:r w:rsidR="00844903">
              <w:rPr>
                <w:rFonts w:ascii="Times New Roman" w:hAnsi="Times New Roman" w:cs="Times New Roman"/>
                <w:b/>
              </w:rPr>
              <w:t>оброблений</w:t>
            </w:r>
            <w:r w:rsidR="00253844" w:rsidRPr="005D12F9">
              <w:rPr>
                <w:rFonts w:ascii="Times New Roman" w:hAnsi="Times New Roman" w:cs="Times New Roman"/>
                <w:b/>
              </w:rPr>
              <w:t>: рис оброблений</w:t>
            </w:r>
            <w:r w:rsidR="00BC3B42">
              <w:rPr>
                <w:rFonts w:ascii="Times New Roman" w:hAnsi="Times New Roman" w:cs="Times New Roman"/>
                <w:b/>
                <w:bCs/>
              </w:rPr>
              <w:t xml:space="preserve">. </w:t>
            </w:r>
            <w:r w:rsidR="00B46A01" w:rsidRPr="00A108A0">
              <w:rPr>
                <w:rFonts w:ascii="Times New Roman" w:hAnsi="Times New Roman" w:cs="Times New Roman"/>
                <w:bCs/>
              </w:rPr>
              <w:t xml:space="preserve">Поставка в </w:t>
            </w:r>
            <w:r w:rsidR="00B46A01" w:rsidRPr="00A108A0">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00B46A01" w:rsidRPr="00A108A0">
              <w:rPr>
                <w:rFonts w:ascii="Times New Roman" w:hAnsi="Times New Roman" w:cs="Times New Roman"/>
              </w:rPr>
              <w:t>В.Великого</w:t>
            </w:r>
            <w:proofErr w:type="spellEnd"/>
            <w:r w:rsidR="00B46A01" w:rsidRPr="00A108A0">
              <w:rPr>
                <w:rFonts w:ascii="Times New Roman" w:hAnsi="Times New Roman" w:cs="Times New Roman"/>
              </w:rPr>
              <w:t xml:space="preserve">, 13а, ЗДО № 37, м. Львів, вул. </w:t>
            </w:r>
            <w:proofErr w:type="spellStart"/>
            <w:r w:rsidR="00B46A01" w:rsidRPr="00A108A0">
              <w:rPr>
                <w:rFonts w:ascii="Times New Roman" w:hAnsi="Times New Roman" w:cs="Times New Roman"/>
              </w:rPr>
              <w:t>Кн</w:t>
            </w:r>
            <w:proofErr w:type="spellEnd"/>
            <w:r w:rsidR="00B46A01" w:rsidRPr="00A108A0">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00B46A01" w:rsidRPr="00A108A0">
              <w:rPr>
                <w:rFonts w:ascii="Times New Roman" w:hAnsi="Times New Roman" w:cs="Times New Roman"/>
              </w:rPr>
              <w:t>Є.Коновальця</w:t>
            </w:r>
            <w:proofErr w:type="spellEnd"/>
            <w:r w:rsidR="00B46A01" w:rsidRPr="00A108A0">
              <w:rPr>
                <w:rFonts w:ascii="Times New Roman" w:hAnsi="Times New Roman" w:cs="Times New Roman"/>
              </w:rPr>
              <w:t xml:space="preserve">, 79, ЗДО № 131, м. Львів, вул. Антоновича, 109а, ЗДО № 134, м. Львів, вул. </w:t>
            </w:r>
            <w:proofErr w:type="spellStart"/>
            <w:r w:rsidR="00B46A01" w:rsidRPr="00A108A0">
              <w:rPr>
                <w:rFonts w:ascii="Times New Roman" w:hAnsi="Times New Roman" w:cs="Times New Roman"/>
              </w:rPr>
              <w:t>В.Великого</w:t>
            </w:r>
            <w:proofErr w:type="spellEnd"/>
            <w:r w:rsidR="00B46A01" w:rsidRPr="00A108A0">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r w:rsidR="001B7EE8" w:rsidRPr="00A108A0">
              <w:rPr>
                <w:rFonts w:ascii="Times New Roman" w:hAnsi="Times New Roman" w:cs="Times New Roman"/>
              </w:rPr>
              <w:t>.</w:t>
            </w:r>
          </w:p>
          <w:p w14:paraId="25FCAF47" w14:textId="77777777" w:rsidR="00B46A01" w:rsidRPr="00A108A0" w:rsidRDefault="00B46A01" w:rsidP="00A108A0">
            <w:pPr>
              <w:widowControl w:val="0"/>
              <w:ind w:right="113" w:firstLine="0"/>
              <w:contextualSpacing/>
              <w:jc w:val="both"/>
              <w:rPr>
                <w:rFonts w:ascii="Times New Roman" w:hAnsi="Times New Roman" w:cs="Times New Roman"/>
                <w:b/>
              </w:rPr>
            </w:pPr>
          </w:p>
          <w:p w14:paraId="69DCECE4" w14:textId="77777777" w:rsidR="00230B39" w:rsidRPr="00A108A0" w:rsidRDefault="00230B39" w:rsidP="00A108A0">
            <w:pPr>
              <w:widowControl w:val="0"/>
              <w:ind w:right="113" w:firstLine="0"/>
              <w:contextualSpacing/>
              <w:jc w:val="both"/>
              <w:rPr>
                <w:rFonts w:ascii="Times New Roman" w:hAnsi="Times New Roman" w:cs="Times New Roman"/>
              </w:rPr>
            </w:pPr>
            <w:r w:rsidRPr="00A108A0">
              <w:rPr>
                <w:rFonts w:ascii="Times New Roman" w:hAnsi="Times New Roman" w:cs="Times New Roman"/>
              </w:rPr>
              <w:t xml:space="preserve">4.2.1. Назва предмета закупівлі із зазначенням коду за Єдиним закупівельним словником (у разі поділу на лоти такі відомості </w:t>
            </w:r>
            <w:r w:rsidRPr="00A108A0">
              <w:rPr>
                <w:rFonts w:ascii="Times New Roman" w:hAnsi="Times New Roman" w:cs="Times New Roman"/>
              </w:rPr>
              <w:lastRenderedPageBreak/>
              <w:t>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5B78C636" w14:textId="77777777" w:rsidR="00230B39" w:rsidRPr="00A108A0" w:rsidRDefault="00230B39" w:rsidP="00A108A0">
            <w:pPr>
              <w:widowControl w:val="0"/>
              <w:ind w:right="113" w:firstLine="388"/>
              <w:contextualSpacing/>
              <w:jc w:val="both"/>
              <w:rPr>
                <w:rFonts w:ascii="Times New Roman" w:hAnsi="Times New Roman" w:cs="Times New Roman"/>
              </w:rPr>
            </w:pPr>
          </w:p>
          <w:p w14:paraId="4358E839" w14:textId="77777777" w:rsidR="00230B39" w:rsidRPr="00A108A0" w:rsidRDefault="00230B39" w:rsidP="00A108A0">
            <w:pPr>
              <w:widowControl w:val="0"/>
              <w:ind w:right="113" w:firstLine="388"/>
              <w:contextualSpacing/>
              <w:jc w:val="both"/>
              <w:rPr>
                <w:rFonts w:ascii="Times New Roman" w:hAnsi="Times New Roman" w:cs="Times New Roman"/>
              </w:rPr>
            </w:pPr>
            <w:r w:rsidRPr="00A108A0">
              <w:rPr>
                <w:rFonts w:ascii="Times New Roman" w:hAnsi="Times New Roman" w:cs="Times New Roman"/>
              </w:rPr>
              <w:t>4.2.2. За результатами проведення процедури закупівлі можливе укладення одного договору про закупівлю з одним і тим самим учасником у разі визначення його переможцем за кількома лотами.</w:t>
            </w:r>
          </w:p>
          <w:p w14:paraId="44D1AE0B" w14:textId="77777777" w:rsidR="00230B39" w:rsidRPr="00A108A0" w:rsidRDefault="00230B39" w:rsidP="00A108A0">
            <w:pPr>
              <w:pStyle w:val="Default"/>
              <w:spacing w:line="240" w:lineRule="auto"/>
              <w:ind w:left="0" w:hanging="2"/>
              <w:jc w:val="both"/>
              <w:rPr>
                <w:rFonts w:ascii="Times New Roman" w:hAnsi="Times New Roman" w:cs="Times New Roman"/>
                <w:sz w:val="22"/>
                <w:szCs w:val="22"/>
                <w:lang w:val="uk-UA"/>
              </w:rPr>
            </w:pPr>
          </w:p>
          <w:p w14:paraId="3B0EC5F2" w14:textId="77777777" w:rsidR="005D7BD2" w:rsidRPr="00A108A0" w:rsidRDefault="005D7BD2" w:rsidP="00A108A0">
            <w:pPr>
              <w:ind w:hanging="2"/>
              <w:jc w:val="both"/>
              <w:rPr>
                <w:rFonts w:ascii="Times New Roman" w:hAnsi="Times New Roman" w:cs="Times New Roman"/>
                <w:i/>
              </w:rPr>
            </w:pPr>
            <w:r w:rsidRPr="00A108A0">
              <w:rPr>
                <w:rFonts w:ascii="Times New Roman" w:hAnsi="Times New Roman" w:cs="Times New Roman"/>
              </w:rPr>
              <w:t>*</w:t>
            </w:r>
            <w:r w:rsidRPr="00A108A0">
              <w:rPr>
                <w:rFonts w:ascii="Times New Roman" w:hAnsi="Times New Roman" w:cs="Times New Roman"/>
                <w:i/>
                <w:iCs/>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5D7BD2" w:rsidRPr="00A108A0" w14:paraId="697B81AB" w14:textId="77777777" w:rsidTr="00230B39">
        <w:trPr>
          <w:trHeight w:val="240"/>
        </w:trPr>
        <w:tc>
          <w:tcPr>
            <w:tcW w:w="824" w:type="dxa"/>
          </w:tcPr>
          <w:p w14:paraId="066D3E65"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lastRenderedPageBreak/>
              <w:t>4.3.</w:t>
            </w:r>
          </w:p>
        </w:tc>
        <w:tc>
          <w:tcPr>
            <w:tcW w:w="2841" w:type="dxa"/>
          </w:tcPr>
          <w:p w14:paraId="27FF5460" w14:textId="77777777" w:rsidR="005D7BD2" w:rsidRPr="00A108A0" w:rsidRDefault="002F4E80" w:rsidP="00A108A0">
            <w:pPr>
              <w:ind w:hanging="2"/>
              <w:rPr>
                <w:rFonts w:ascii="Times New Roman" w:hAnsi="Times New Roman" w:cs="Times New Roman"/>
              </w:rPr>
            </w:pPr>
            <w:r w:rsidRPr="00A108A0">
              <w:rPr>
                <w:rFonts w:ascii="Times New Roman" w:hAnsi="Times New Roman" w:cs="Times New Roman"/>
                <w:b/>
              </w:rPr>
              <w:t>Місце, кількість закупівлі товарів</w:t>
            </w:r>
          </w:p>
        </w:tc>
        <w:tc>
          <w:tcPr>
            <w:tcW w:w="6662" w:type="dxa"/>
          </w:tcPr>
          <w:p w14:paraId="0954BCBF" w14:textId="77777777" w:rsidR="001B7EE8" w:rsidRPr="00A108A0" w:rsidRDefault="005D7BD2" w:rsidP="00A108A0">
            <w:pPr>
              <w:ind w:firstLine="0"/>
              <w:jc w:val="both"/>
              <w:rPr>
                <w:rFonts w:ascii="Times New Roman" w:hAnsi="Times New Roman" w:cs="Times New Roman"/>
              </w:rPr>
            </w:pPr>
            <w:r w:rsidRPr="00A108A0">
              <w:rPr>
                <w:rFonts w:ascii="Times New Roman" w:hAnsi="Times New Roman" w:cs="Times New Roman"/>
              </w:rPr>
              <w:t>Місце</w:t>
            </w:r>
            <w:r w:rsidR="00036F40">
              <w:rPr>
                <w:rFonts w:ascii="Times New Roman" w:hAnsi="Times New Roman" w:cs="Times New Roman"/>
              </w:rPr>
              <w:t xml:space="preserve"> поставки товарів</w:t>
            </w:r>
            <w:r w:rsidRPr="00A108A0">
              <w:rPr>
                <w:rFonts w:ascii="Times New Roman" w:hAnsi="Times New Roman" w:cs="Times New Roman"/>
              </w:rPr>
              <w:t>:</w:t>
            </w:r>
          </w:p>
          <w:p w14:paraId="12D9A502" w14:textId="77777777" w:rsidR="001B7EE8" w:rsidRPr="00D42295" w:rsidRDefault="00A108A0" w:rsidP="00BC3B42">
            <w:pPr>
              <w:ind w:firstLine="0"/>
              <w:jc w:val="both"/>
              <w:rPr>
                <w:rFonts w:ascii="Times New Roman" w:hAnsi="Times New Roman" w:cs="Times New Roman"/>
                <w:b/>
                <w:bCs/>
              </w:rPr>
            </w:pPr>
            <w:r w:rsidRPr="00A108A0">
              <w:rPr>
                <w:rFonts w:ascii="Times New Roman" w:hAnsi="Times New Roman" w:cs="Times New Roman"/>
                <w:b/>
              </w:rPr>
              <w:t xml:space="preserve">Лот 1: </w:t>
            </w:r>
            <w:r w:rsidR="00253844" w:rsidRPr="005D12F9">
              <w:rPr>
                <w:rFonts w:ascii="Times New Roman" w:hAnsi="Times New Roman" w:cs="Times New Roman"/>
                <w:b/>
                <w:color w:val="000000"/>
              </w:rPr>
              <w:t>ДК 021:2015: (CPV) Продукція борошномельно-круп’яної промисловості (15610000-7)</w:t>
            </w:r>
            <w:r w:rsidR="00253844">
              <w:rPr>
                <w:rFonts w:ascii="Times New Roman" w:hAnsi="Times New Roman" w:cs="Times New Roman"/>
                <w:b/>
                <w:bCs/>
              </w:rPr>
              <w:t xml:space="preserve"> </w:t>
            </w:r>
            <w:r w:rsidR="00253844" w:rsidRPr="00BC3B42">
              <w:rPr>
                <w:rFonts w:ascii="Times New Roman" w:hAnsi="Times New Roman" w:cs="Times New Roman"/>
                <w:b/>
                <w:bCs/>
              </w:rPr>
              <w:t>(</w:t>
            </w:r>
            <w:r w:rsidR="00253844" w:rsidRPr="005D12F9">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00253844" w:rsidRPr="005D12F9">
              <w:rPr>
                <w:rFonts w:ascii="Times New Roman" w:hAnsi="Times New Roman" w:cs="Times New Roman"/>
                <w:b/>
                <w:color w:val="000000"/>
              </w:rPr>
              <w:t>булгур</w:t>
            </w:r>
            <w:proofErr w:type="spellEnd"/>
            <w:r w:rsidR="00253844" w:rsidRPr="005D12F9">
              <w:rPr>
                <w:rFonts w:ascii="Times New Roman" w:hAnsi="Times New Roman" w:cs="Times New Roman"/>
                <w:b/>
                <w:color w:val="000000"/>
              </w:rPr>
              <w:t>, борошно пшеничне в/г</w:t>
            </w:r>
            <w:r w:rsidR="00253844">
              <w:rPr>
                <w:rFonts w:ascii="Times New Roman" w:hAnsi="Times New Roman" w:cs="Times New Roman"/>
                <w:b/>
                <w:bCs/>
              </w:rPr>
              <w:t xml:space="preserve">)» </w:t>
            </w:r>
            <w:r w:rsidR="00253844" w:rsidRPr="00BC3B42">
              <w:rPr>
                <w:rFonts w:ascii="Times New Roman" w:hAnsi="Times New Roman" w:cs="Times New Roman"/>
                <w:bCs/>
              </w:rPr>
              <w:t>Номенклатура:</w:t>
            </w:r>
            <w:r w:rsidR="00253844" w:rsidRPr="005D12F9">
              <w:rPr>
                <w:rFonts w:ascii="Times New Roman" w:hAnsi="Times New Roman" w:cs="Times New Roman"/>
                <w:b/>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253844" w:rsidRPr="005D12F9">
              <w:rPr>
                <w:rFonts w:ascii="Times New Roman" w:hAnsi="Times New Roman" w:cs="Times New Roman"/>
                <w:b/>
              </w:rPr>
              <w:t>булгур</w:t>
            </w:r>
            <w:proofErr w:type="spellEnd"/>
            <w:r w:rsidR="00253844" w:rsidRPr="005D12F9">
              <w:rPr>
                <w:rFonts w:ascii="Times New Roman" w:hAnsi="Times New Roman" w:cs="Times New Roman"/>
                <w:b/>
              </w:rPr>
              <w:t xml:space="preserve">; 15612100-2 – Борошно пшеничне: борошно пшеничне вищого ґатунку; 15613380-5 – Вівсяні пластівці: геркулес (пластівці вівсяні)); </w:t>
            </w:r>
            <w:r w:rsidR="00844903">
              <w:rPr>
                <w:rFonts w:ascii="Times New Roman" w:hAnsi="Times New Roman" w:cs="Times New Roman"/>
                <w:b/>
              </w:rPr>
              <w:t>15614000-5</w:t>
            </w:r>
            <w:r w:rsidR="00844903" w:rsidRPr="00253844">
              <w:rPr>
                <w:rFonts w:ascii="Times New Roman" w:hAnsi="Times New Roman" w:cs="Times New Roman"/>
                <w:b/>
              </w:rPr>
              <w:t xml:space="preserve">  –</w:t>
            </w:r>
            <w:r w:rsidR="00844903">
              <w:rPr>
                <w:rFonts w:ascii="Times New Roman" w:hAnsi="Times New Roman" w:cs="Times New Roman"/>
                <w:b/>
              </w:rPr>
              <w:t xml:space="preserve"> Р</w:t>
            </w:r>
            <w:r w:rsidR="00844903" w:rsidRPr="00253844">
              <w:rPr>
                <w:rFonts w:ascii="Times New Roman" w:hAnsi="Times New Roman" w:cs="Times New Roman"/>
                <w:b/>
              </w:rPr>
              <w:t>ис</w:t>
            </w:r>
            <w:r w:rsidR="00844903" w:rsidRPr="00844903">
              <w:rPr>
                <w:rFonts w:ascii="Times New Roman" w:hAnsi="Times New Roman" w:cs="Times New Roman"/>
                <w:b/>
              </w:rPr>
              <w:t xml:space="preserve"> </w:t>
            </w:r>
            <w:r w:rsidR="00844903">
              <w:rPr>
                <w:rFonts w:ascii="Times New Roman" w:hAnsi="Times New Roman" w:cs="Times New Roman"/>
                <w:b/>
              </w:rPr>
              <w:t>оброблений</w:t>
            </w:r>
            <w:r w:rsidR="00253844" w:rsidRPr="005D12F9">
              <w:rPr>
                <w:rFonts w:ascii="Times New Roman" w:hAnsi="Times New Roman" w:cs="Times New Roman"/>
                <w:b/>
              </w:rPr>
              <w:t>: рис оброблений</w:t>
            </w:r>
            <w:r w:rsidR="00BC3B42" w:rsidRPr="00BC3B42">
              <w:rPr>
                <w:rFonts w:ascii="Times New Roman" w:hAnsi="Times New Roman" w:cs="Times New Roman"/>
                <w:bCs/>
              </w:rPr>
              <w:t>.</w:t>
            </w:r>
            <w:r w:rsidR="00BC3B42">
              <w:rPr>
                <w:rFonts w:ascii="Times New Roman" w:hAnsi="Times New Roman" w:cs="Times New Roman"/>
                <w:b/>
                <w:bCs/>
              </w:rPr>
              <w:t xml:space="preserve"> </w:t>
            </w:r>
            <w:r w:rsidR="001B7EE8" w:rsidRPr="00A108A0">
              <w:rPr>
                <w:rFonts w:ascii="Times New Roman" w:hAnsi="Times New Roman" w:cs="Times New Roman"/>
                <w:bCs/>
              </w:rPr>
              <w:t xml:space="preserve">Поставка в </w:t>
            </w:r>
            <w:r w:rsidR="001B7EE8" w:rsidRPr="00A108A0">
              <w:rPr>
                <w:rFonts w:ascii="Times New Roman" w:hAnsi="Times New Roman" w:cs="Times New Roman"/>
              </w:rPr>
              <w:t xml:space="preserve">заклади дошкільної освіти Галицького району м. Львова: ЗДО № 21,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Грабовського, 3; ЗДО №25,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Листопадового Чину, 26; ЗДО №29,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Чайковського, 22; ЗДО №32,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Коцюбинського, 21а; ЗДО №38,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Уласа </w:t>
            </w:r>
            <w:proofErr w:type="spellStart"/>
            <w:r w:rsidR="001B7EE8" w:rsidRPr="00A108A0">
              <w:rPr>
                <w:rFonts w:ascii="Times New Roman" w:hAnsi="Times New Roman" w:cs="Times New Roman"/>
              </w:rPr>
              <w:t>Самчука</w:t>
            </w:r>
            <w:proofErr w:type="spellEnd"/>
            <w:r w:rsidR="001B7EE8" w:rsidRPr="00A108A0">
              <w:rPr>
                <w:rFonts w:ascii="Times New Roman" w:hAnsi="Times New Roman" w:cs="Times New Roman"/>
              </w:rPr>
              <w:t xml:space="preserve">, 21; ЗДО №41,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Тарнавського, 100а; ЗДО № 43,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Кирила і Мефодія, 11; ЗДО №109, </w:t>
            </w:r>
            <w:r w:rsidR="001B7EE8" w:rsidRPr="00A108A0">
              <w:rPr>
                <w:rFonts w:ascii="Times New Roman" w:hAnsi="Times New Roman" w:cs="Times New Roman"/>
                <w:lang w:eastAsia="ru-RU"/>
              </w:rPr>
              <w:t xml:space="preserve">м. Львів, </w:t>
            </w:r>
            <w:r w:rsidR="001B7EE8" w:rsidRPr="00A108A0">
              <w:rPr>
                <w:rFonts w:ascii="Times New Roman" w:hAnsi="Times New Roman" w:cs="Times New Roman"/>
              </w:rPr>
              <w:t xml:space="preserve">вул. </w:t>
            </w:r>
            <w:proofErr w:type="spellStart"/>
            <w:r w:rsidR="001B7EE8" w:rsidRPr="00A108A0">
              <w:rPr>
                <w:rFonts w:ascii="Times New Roman" w:hAnsi="Times New Roman" w:cs="Times New Roman"/>
              </w:rPr>
              <w:t>Рутковича</w:t>
            </w:r>
            <w:proofErr w:type="spellEnd"/>
            <w:r w:rsidR="001B7EE8" w:rsidRPr="00A108A0">
              <w:rPr>
                <w:rFonts w:ascii="Times New Roman" w:hAnsi="Times New Roman" w:cs="Times New Roman"/>
              </w:rPr>
              <w:t>, 14.</w:t>
            </w:r>
          </w:p>
          <w:p w14:paraId="429C0B5A" w14:textId="77777777" w:rsidR="001B7EE8" w:rsidRPr="00A108A0" w:rsidRDefault="001B7EE8" w:rsidP="00A108A0">
            <w:pPr>
              <w:ind w:left="-2" w:hanging="4"/>
              <w:jc w:val="both"/>
              <w:rPr>
                <w:rFonts w:ascii="Times New Roman" w:hAnsi="Times New Roman" w:cs="Times New Roman"/>
              </w:rPr>
            </w:pPr>
          </w:p>
          <w:p w14:paraId="776C5C6D" w14:textId="77777777" w:rsidR="001B7EE8" w:rsidRPr="00FA0298" w:rsidRDefault="00253844" w:rsidP="00253844">
            <w:pPr>
              <w:ind w:firstLine="0"/>
              <w:jc w:val="both"/>
              <w:rPr>
                <w:rFonts w:ascii="Times New Roman" w:hAnsi="Times New Roman" w:cs="Times New Roman"/>
                <w:b/>
                <w:bCs/>
              </w:rPr>
            </w:pPr>
            <w:r>
              <w:rPr>
                <w:rFonts w:ascii="Times New Roman" w:hAnsi="Times New Roman" w:cs="Times New Roman"/>
                <w:b/>
              </w:rPr>
              <w:t>Лот 2:</w:t>
            </w:r>
            <w:r w:rsidRPr="005D12F9">
              <w:rPr>
                <w:rFonts w:ascii="Times New Roman" w:hAnsi="Times New Roman" w:cs="Times New Roman"/>
                <w:b/>
              </w:rPr>
              <w:t xml:space="preserve"> </w:t>
            </w:r>
            <w:r w:rsidRPr="005D12F9">
              <w:rPr>
                <w:rFonts w:ascii="Times New Roman" w:hAnsi="Times New Roman" w:cs="Times New Roman"/>
                <w:b/>
                <w:color w:val="000000"/>
              </w:rPr>
              <w:t>ДК 021:2015: (CPV) Продукція борошномельно-круп’яної промисловості (15610000-7)</w:t>
            </w:r>
            <w:r>
              <w:rPr>
                <w:rFonts w:ascii="Times New Roman" w:hAnsi="Times New Roman" w:cs="Times New Roman"/>
                <w:b/>
                <w:bCs/>
              </w:rPr>
              <w:t xml:space="preserve"> </w:t>
            </w:r>
            <w:r w:rsidRPr="00BC3B42">
              <w:rPr>
                <w:rFonts w:ascii="Times New Roman" w:hAnsi="Times New Roman" w:cs="Times New Roman"/>
                <w:b/>
                <w:bCs/>
              </w:rPr>
              <w:t>(</w:t>
            </w:r>
            <w:r w:rsidRPr="005D12F9">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Pr="005D12F9">
              <w:rPr>
                <w:rFonts w:ascii="Times New Roman" w:hAnsi="Times New Roman" w:cs="Times New Roman"/>
                <w:b/>
                <w:color w:val="000000"/>
              </w:rPr>
              <w:t>булгур</w:t>
            </w:r>
            <w:proofErr w:type="spellEnd"/>
            <w:r w:rsidRPr="005D12F9">
              <w:rPr>
                <w:rFonts w:ascii="Times New Roman" w:hAnsi="Times New Roman" w:cs="Times New Roman"/>
                <w:b/>
                <w:color w:val="000000"/>
              </w:rPr>
              <w:t>, борошно пшеничне в/г</w:t>
            </w:r>
            <w:r>
              <w:rPr>
                <w:rFonts w:ascii="Times New Roman" w:hAnsi="Times New Roman" w:cs="Times New Roman"/>
                <w:b/>
                <w:bCs/>
              </w:rPr>
              <w:t xml:space="preserve">)» </w:t>
            </w:r>
            <w:r w:rsidRPr="00BC3B42">
              <w:rPr>
                <w:rFonts w:ascii="Times New Roman" w:hAnsi="Times New Roman" w:cs="Times New Roman"/>
                <w:bCs/>
              </w:rPr>
              <w:t>Номенклатура:</w:t>
            </w:r>
            <w:r w:rsidRPr="005D12F9">
              <w:rPr>
                <w:rFonts w:ascii="Times New Roman" w:hAnsi="Times New Roman" w:cs="Times New Roman"/>
                <w:b/>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Pr="005D12F9">
              <w:rPr>
                <w:rFonts w:ascii="Times New Roman" w:hAnsi="Times New Roman" w:cs="Times New Roman"/>
                <w:b/>
              </w:rPr>
              <w:t>булгур</w:t>
            </w:r>
            <w:proofErr w:type="spellEnd"/>
            <w:r w:rsidRPr="005D12F9">
              <w:rPr>
                <w:rFonts w:ascii="Times New Roman" w:hAnsi="Times New Roman" w:cs="Times New Roman"/>
                <w:b/>
              </w:rPr>
              <w:t xml:space="preserve">; 15612100-2 – Борошно пшеничне: борошно пшеничне вищого ґатунку; 15613380-5 – Вівсяні пластівці: геркулес (пластівці вівсяні)); </w:t>
            </w:r>
            <w:r w:rsidR="00844903">
              <w:rPr>
                <w:rFonts w:ascii="Times New Roman" w:hAnsi="Times New Roman" w:cs="Times New Roman"/>
                <w:b/>
              </w:rPr>
              <w:t>15614000-5</w:t>
            </w:r>
            <w:r w:rsidR="00844903" w:rsidRPr="00253844">
              <w:rPr>
                <w:rFonts w:ascii="Times New Roman" w:hAnsi="Times New Roman" w:cs="Times New Roman"/>
                <w:b/>
              </w:rPr>
              <w:t xml:space="preserve">  –</w:t>
            </w:r>
            <w:r w:rsidR="00844903">
              <w:rPr>
                <w:rFonts w:ascii="Times New Roman" w:hAnsi="Times New Roman" w:cs="Times New Roman"/>
                <w:b/>
              </w:rPr>
              <w:t xml:space="preserve"> Р</w:t>
            </w:r>
            <w:r w:rsidR="00844903" w:rsidRPr="00253844">
              <w:rPr>
                <w:rFonts w:ascii="Times New Roman" w:hAnsi="Times New Roman" w:cs="Times New Roman"/>
                <w:b/>
              </w:rPr>
              <w:t>ис</w:t>
            </w:r>
            <w:r w:rsidR="00844903" w:rsidRPr="00844903">
              <w:rPr>
                <w:rFonts w:ascii="Times New Roman" w:hAnsi="Times New Roman" w:cs="Times New Roman"/>
                <w:b/>
              </w:rPr>
              <w:t xml:space="preserve"> </w:t>
            </w:r>
            <w:r w:rsidR="00844903">
              <w:rPr>
                <w:rFonts w:ascii="Times New Roman" w:hAnsi="Times New Roman" w:cs="Times New Roman"/>
                <w:b/>
              </w:rPr>
              <w:t>оброблений</w:t>
            </w:r>
            <w:r w:rsidRPr="005D12F9">
              <w:rPr>
                <w:rFonts w:ascii="Times New Roman" w:hAnsi="Times New Roman" w:cs="Times New Roman"/>
                <w:b/>
              </w:rPr>
              <w:t>: рис оброблений</w:t>
            </w:r>
            <w:r w:rsidR="00BC3B42" w:rsidRPr="00BC3B42">
              <w:rPr>
                <w:rFonts w:ascii="Times New Roman" w:hAnsi="Times New Roman" w:cs="Times New Roman"/>
                <w:bCs/>
              </w:rPr>
              <w:t xml:space="preserve">. </w:t>
            </w:r>
            <w:r w:rsidR="001B7EE8" w:rsidRPr="00A108A0">
              <w:rPr>
                <w:rFonts w:ascii="Times New Roman" w:hAnsi="Times New Roman" w:cs="Times New Roman"/>
                <w:bCs/>
              </w:rPr>
              <w:t xml:space="preserve">Поставка в </w:t>
            </w:r>
            <w:r w:rsidR="001B7EE8" w:rsidRPr="00A108A0">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001B7EE8" w:rsidRPr="00A108A0">
              <w:rPr>
                <w:rFonts w:ascii="Times New Roman" w:hAnsi="Times New Roman" w:cs="Times New Roman"/>
              </w:rPr>
              <w:t>В.Великого</w:t>
            </w:r>
            <w:proofErr w:type="spellEnd"/>
            <w:r w:rsidR="001B7EE8" w:rsidRPr="00A108A0">
              <w:rPr>
                <w:rFonts w:ascii="Times New Roman" w:hAnsi="Times New Roman" w:cs="Times New Roman"/>
              </w:rPr>
              <w:t xml:space="preserve">, 13а, ЗДО № 37, м. Львів, вул. </w:t>
            </w:r>
            <w:proofErr w:type="spellStart"/>
            <w:r w:rsidR="001B7EE8" w:rsidRPr="00A108A0">
              <w:rPr>
                <w:rFonts w:ascii="Times New Roman" w:hAnsi="Times New Roman" w:cs="Times New Roman"/>
              </w:rPr>
              <w:t>Кн</w:t>
            </w:r>
            <w:proofErr w:type="spellEnd"/>
            <w:r w:rsidR="001B7EE8" w:rsidRPr="00A108A0">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001B7EE8" w:rsidRPr="00A108A0">
              <w:rPr>
                <w:rFonts w:ascii="Times New Roman" w:hAnsi="Times New Roman" w:cs="Times New Roman"/>
              </w:rPr>
              <w:t>Є.Коновальця</w:t>
            </w:r>
            <w:proofErr w:type="spellEnd"/>
            <w:r w:rsidR="001B7EE8" w:rsidRPr="00A108A0">
              <w:rPr>
                <w:rFonts w:ascii="Times New Roman" w:hAnsi="Times New Roman" w:cs="Times New Roman"/>
              </w:rPr>
              <w:t xml:space="preserve">, 79, ЗДО № 131, м. Львів, вул. </w:t>
            </w:r>
            <w:r w:rsidR="001B7EE8" w:rsidRPr="00A108A0">
              <w:rPr>
                <w:rFonts w:ascii="Times New Roman" w:hAnsi="Times New Roman" w:cs="Times New Roman"/>
              </w:rPr>
              <w:lastRenderedPageBreak/>
              <w:t xml:space="preserve">Антоновича, 109а, ЗДО № 134, м. Львів, вул. </w:t>
            </w:r>
            <w:proofErr w:type="spellStart"/>
            <w:r w:rsidR="001B7EE8" w:rsidRPr="00A108A0">
              <w:rPr>
                <w:rFonts w:ascii="Times New Roman" w:hAnsi="Times New Roman" w:cs="Times New Roman"/>
              </w:rPr>
              <w:t>В.Великого</w:t>
            </w:r>
            <w:proofErr w:type="spellEnd"/>
            <w:r w:rsidR="001B7EE8" w:rsidRPr="00A108A0">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14:paraId="1322AE8C" w14:textId="77777777" w:rsidR="001B7EE8" w:rsidRPr="00A108A0" w:rsidRDefault="001B7EE8" w:rsidP="00A108A0">
            <w:pPr>
              <w:ind w:firstLine="0"/>
              <w:rPr>
                <w:rFonts w:ascii="Times New Roman" w:hAnsi="Times New Roman" w:cs="Times New Roman"/>
              </w:rPr>
            </w:pPr>
          </w:p>
          <w:p w14:paraId="348EE888" w14:textId="0EC1F906" w:rsidR="00230B39" w:rsidRPr="00A108A0" w:rsidRDefault="00FA0298" w:rsidP="00BA5AC8">
            <w:pPr>
              <w:ind w:firstLine="0"/>
              <w:jc w:val="both"/>
              <w:rPr>
                <w:rFonts w:ascii="Times New Roman" w:hAnsi="Times New Roman" w:cs="Times New Roman"/>
              </w:rPr>
            </w:pPr>
            <w:r w:rsidRPr="00BA5AC8">
              <w:rPr>
                <w:rFonts w:ascii="Times New Roman" w:hAnsi="Times New Roman" w:cs="Times New Roman"/>
              </w:rPr>
              <w:t>Кількість: Лот 1:</w:t>
            </w:r>
            <w:r w:rsidR="004D5FFD" w:rsidRPr="00BA5AC8">
              <w:rPr>
                <w:rFonts w:ascii="Times New Roman" w:hAnsi="Times New Roman" w:cs="Times New Roman"/>
                <w:bCs/>
              </w:rPr>
              <w:t xml:space="preserve"> крупа гречана </w:t>
            </w:r>
            <w:r w:rsidR="00F02B33" w:rsidRPr="00BA5AC8">
              <w:rPr>
                <w:rFonts w:ascii="Times New Roman" w:hAnsi="Times New Roman" w:cs="Times New Roman"/>
              </w:rPr>
              <w:t>–</w:t>
            </w:r>
            <w:r w:rsidRPr="00BA5AC8">
              <w:rPr>
                <w:rFonts w:ascii="Times New Roman" w:hAnsi="Times New Roman" w:cs="Times New Roman"/>
              </w:rPr>
              <w:t xml:space="preserve"> </w:t>
            </w:r>
            <w:r w:rsidR="001C7FAB" w:rsidRPr="00BA5AC8">
              <w:rPr>
                <w:rFonts w:ascii="Times New Roman" w:hAnsi="Times New Roman" w:cs="Times New Roman"/>
              </w:rPr>
              <w:t>280</w:t>
            </w:r>
            <w:r w:rsidR="00AA01E6" w:rsidRPr="00BA5AC8">
              <w:rPr>
                <w:rFonts w:ascii="Times New Roman" w:hAnsi="Times New Roman" w:cs="Times New Roman"/>
              </w:rPr>
              <w:t xml:space="preserve"> </w:t>
            </w:r>
            <w:r w:rsidRPr="00BA5AC8">
              <w:rPr>
                <w:rFonts w:ascii="Times New Roman" w:hAnsi="Times New Roman" w:cs="Times New Roman"/>
              </w:rPr>
              <w:t>кг</w:t>
            </w:r>
            <w:r w:rsidR="004D5FFD" w:rsidRPr="00BA5AC8">
              <w:rPr>
                <w:rFonts w:ascii="Times New Roman" w:hAnsi="Times New Roman" w:cs="Times New Roman"/>
              </w:rPr>
              <w:t>.</w:t>
            </w:r>
            <w:r w:rsidRPr="00BA5AC8">
              <w:rPr>
                <w:rFonts w:ascii="Times New Roman" w:hAnsi="Times New Roman" w:cs="Times New Roman"/>
              </w:rPr>
              <w:t>,</w:t>
            </w:r>
            <w:r w:rsidR="004D5FFD" w:rsidRPr="00BA5AC8">
              <w:rPr>
                <w:rFonts w:ascii="Times New Roman" w:hAnsi="Times New Roman" w:cs="Times New Roman"/>
              </w:rPr>
              <w:t xml:space="preserve"> геркулес (пластівці вівсяні) </w:t>
            </w:r>
            <w:r w:rsidR="00BC3B42" w:rsidRPr="00BA5AC8">
              <w:rPr>
                <w:rFonts w:ascii="Times New Roman" w:hAnsi="Times New Roman" w:cs="Times New Roman"/>
              </w:rPr>
              <w:t xml:space="preserve">– </w:t>
            </w:r>
            <w:r w:rsidR="001C7FAB" w:rsidRPr="00BA5AC8">
              <w:rPr>
                <w:rFonts w:ascii="Times New Roman" w:hAnsi="Times New Roman" w:cs="Times New Roman"/>
              </w:rPr>
              <w:t>120</w:t>
            </w:r>
            <w:r w:rsidR="00F02B33" w:rsidRPr="00BA5AC8">
              <w:rPr>
                <w:rFonts w:ascii="Times New Roman" w:hAnsi="Times New Roman" w:cs="Times New Roman"/>
              </w:rPr>
              <w:t xml:space="preserve"> </w:t>
            </w:r>
            <w:r w:rsidR="00BC3B42" w:rsidRPr="00BA5AC8">
              <w:rPr>
                <w:rFonts w:ascii="Times New Roman" w:hAnsi="Times New Roman" w:cs="Times New Roman"/>
              </w:rPr>
              <w:t>кг</w:t>
            </w:r>
            <w:r w:rsidR="004D5FFD" w:rsidRPr="00BA5AC8">
              <w:rPr>
                <w:rFonts w:ascii="Times New Roman" w:hAnsi="Times New Roman" w:cs="Times New Roman"/>
              </w:rPr>
              <w:t xml:space="preserve">., крупа перлова – </w:t>
            </w:r>
            <w:r w:rsidR="001C7FAB" w:rsidRPr="00BA5AC8">
              <w:rPr>
                <w:rFonts w:ascii="Times New Roman" w:hAnsi="Times New Roman" w:cs="Times New Roman"/>
              </w:rPr>
              <w:t>40</w:t>
            </w:r>
            <w:r w:rsidR="004D5FFD" w:rsidRPr="00BA5AC8">
              <w:rPr>
                <w:rFonts w:ascii="Times New Roman" w:hAnsi="Times New Roman" w:cs="Times New Roman"/>
              </w:rPr>
              <w:t xml:space="preserve"> кг.,</w:t>
            </w:r>
            <w:r w:rsidR="001C7FAB" w:rsidRPr="00BA5AC8">
              <w:rPr>
                <w:rFonts w:ascii="Times New Roman" w:hAnsi="Times New Roman" w:cs="Times New Roman"/>
              </w:rPr>
              <w:t xml:space="preserve"> крупа пшенична – 250 </w:t>
            </w:r>
            <w:r w:rsidR="004D5FFD" w:rsidRPr="00BA5AC8">
              <w:rPr>
                <w:rFonts w:ascii="Times New Roman" w:hAnsi="Times New Roman" w:cs="Times New Roman"/>
              </w:rPr>
              <w:t xml:space="preserve">кг., пшоно шліфоване – </w:t>
            </w:r>
            <w:r w:rsidR="001C7FAB" w:rsidRPr="00BA5AC8">
              <w:rPr>
                <w:rFonts w:ascii="Times New Roman" w:hAnsi="Times New Roman" w:cs="Times New Roman"/>
              </w:rPr>
              <w:t xml:space="preserve">200 </w:t>
            </w:r>
            <w:r w:rsidR="004D5FFD" w:rsidRPr="00BA5AC8">
              <w:rPr>
                <w:rFonts w:ascii="Times New Roman" w:hAnsi="Times New Roman" w:cs="Times New Roman"/>
              </w:rPr>
              <w:t xml:space="preserve">кг., рис оброблений – </w:t>
            </w:r>
            <w:r w:rsidR="001C7FAB" w:rsidRPr="00BA5AC8">
              <w:rPr>
                <w:rFonts w:ascii="Times New Roman" w:hAnsi="Times New Roman" w:cs="Times New Roman"/>
              </w:rPr>
              <w:t xml:space="preserve">190 </w:t>
            </w:r>
            <w:r w:rsidR="004D5FFD" w:rsidRPr="00BA5AC8">
              <w:rPr>
                <w:rFonts w:ascii="Times New Roman" w:hAnsi="Times New Roman" w:cs="Times New Roman"/>
              </w:rPr>
              <w:t xml:space="preserve">кг., борошно пшеничне вищого ґатунку – </w:t>
            </w:r>
            <w:r w:rsidR="001C7FAB" w:rsidRPr="00BA5AC8">
              <w:rPr>
                <w:rFonts w:ascii="Times New Roman" w:hAnsi="Times New Roman" w:cs="Times New Roman"/>
              </w:rPr>
              <w:t>220 кг., крупа ячмінна – 140</w:t>
            </w:r>
            <w:r w:rsidR="004D5FFD" w:rsidRPr="00BA5AC8">
              <w:rPr>
                <w:rFonts w:ascii="Times New Roman" w:hAnsi="Times New Roman" w:cs="Times New Roman"/>
              </w:rPr>
              <w:t xml:space="preserve"> кг., кукурудзяна крупа – </w:t>
            </w:r>
            <w:r w:rsidR="001C7FAB" w:rsidRPr="00BA5AC8">
              <w:rPr>
                <w:rFonts w:ascii="Times New Roman" w:hAnsi="Times New Roman" w:cs="Times New Roman"/>
              </w:rPr>
              <w:t>170</w:t>
            </w:r>
            <w:r w:rsidR="004D5FFD" w:rsidRPr="00BA5AC8">
              <w:rPr>
                <w:rFonts w:ascii="Times New Roman" w:hAnsi="Times New Roman" w:cs="Times New Roman"/>
              </w:rPr>
              <w:t xml:space="preserve"> кг.,  </w:t>
            </w:r>
            <w:proofErr w:type="spellStart"/>
            <w:r w:rsidR="004D5FFD" w:rsidRPr="00BA5AC8">
              <w:rPr>
                <w:rFonts w:ascii="Times New Roman" w:hAnsi="Times New Roman" w:cs="Times New Roman"/>
              </w:rPr>
              <w:t>булгур</w:t>
            </w:r>
            <w:proofErr w:type="spellEnd"/>
            <w:r w:rsidR="004D5FFD" w:rsidRPr="00BA5AC8">
              <w:rPr>
                <w:rFonts w:ascii="Times New Roman" w:hAnsi="Times New Roman" w:cs="Times New Roman"/>
              </w:rPr>
              <w:t xml:space="preserve"> – 200 кг.</w:t>
            </w:r>
            <w:r w:rsidR="00BC3B42" w:rsidRPr="00BA5AC8">
              <w:rPr>
                <w:rFonts w:ascii="Times New Roman" w:hAnsi="Times New Roman" w:cs="Times New Roman"/>
              </w:rPr>
              <w:t>;</w:t>
            </w:r>
            <w:r w:rsidRPr="00BA5AC8">
              <w:rPr>
                <w:rFonts w:ascii="Times New Roman" w:hAnsi="Times New Roman" w:cs="Times New Roman"/>
              </w:rPr>
              <w:t xml:space="preserve"> Лот 2: </w:t>
            </w:r>
            <w:r w:rsidR="004D5FFD" w:rsidRPr="00BA5AC8">
              <w:rPr>
                <w:rFonts w:ascii="Times New Roman" w:hAnsi="Times New Roman" w:cs="Times New Roman"/>
                <w:bCs/>
              </w:rPr>
              <w:t xml:space="preserve">крупа гречана </w:t>
            </w:r>
            <w:r w:rsidR="004D5FFD" w:rsidRPr="00BA5AC8">
              <w:rPr>
                <w:rFonts w:ascii="Times New Roman" w:hAnsi="Times New Roman" w:cs="Times New Roman"/>
              </w:rPr>
              <w:t xml:space="preserve">– </w:t>
            </w:r>
            <w:r w:rsidR="00BA5AC8" w:rsidRPr="00BA5AC8">
              <w:rPr>
                <w:rFonts w:ascii="Times New Roman" w:hAnsi="Times New Roman" w:cs="Times New Roman"/>
              </w:rPr>
              <w:t>430</w:t>
            </w:r>
            <w:r w:rsidR="004D5FFD" w:rsidRPr="00BA5AC8">
              <w:rPr>
                <w:rFonts w:ascii="Times New Roman" w:hAnsi="Times New Roman" w:cs="Times New Roman"/>
              </w:rPr>
              <w:t xml:space="preserve"> кг., </w:t>
            </w:r>
            <w:r w:rsidR="00BA5AC8" w:rsidRPr="00BA5AC8">
              <w:rPr>
                <w:rFonts w:ascii="Times New Roman" w:hAnsi="Times New Roman" w:cs="Times New Roman"/>
              </w:rPr>
              <w:t>геркулес (пластівці вівсяні) – 75</w:t>
            </w:r>
            <w:r w:rsidR="004D5FFD" w:rsidRPr="00BA5AC8">
              <w:rPr>
                <w:rFonts w:ascii="Times New Roman" w:hAnsi="Times New Roman" w:cs="Times New Roman"/>
              </w:rPr>
              <w:t xml:space="preserve"> кг., крупа перлова – </w:t>
            </w:r>
            <w:r w:rsidR="00BA5AC8" w:rsidRPr="00BA5AC8">
              <w:rPr>
                <w:rFonts w:ascii="Times New Roman" w:hAnsi="Times New Roman" w:cs="Times New Roman"/>
              </w:rPr>
              <w:t>65</w:t>
            </w:r>
            <w:r w:rsidR="004D5FFD" w:rsidRPr="00BA5AC8">
              <w:rPr>
                <w:rFonts w:ascii="Times New Roman" w:hAnsi="Times New Roman" w:cs="Times New Roman"/>
              </w:rPr>
              <w:t xml:space="preserve"> кг., крупа пшенична – </w:t>
            </w:r>
            <w:r w:rsidR="00BA5AC8" w:rsidRPr="00BA5AC8">
              <w:rPr>
                <w:rFonts w:ascii="Times New Roman" w:hAnsi="Times New Roman" w:cs="Times New Roman"/>
              </w:rPr>
              <w:t xml:space="preserve">390 </w:t>
            </w:r>
            <w:r w:rsidR="004D5FFD" w:rsidRPr="00BA5AC8">
              <w:rPr>
                <w:rFonts w:ascii="Times New Roman" w:hAnsi="Times New Roman" w:cs="Times New Roman"/>
              </w:rPr>
              <w:t xml:space="preserve">кг., пшоно шліфоване – </w:t>
            </w:r>
            <w:r w:rsidR="00BA5AC8" w:rsidRPr="00BA5AC8">
              <w:rPr>
                <w:rFonts w:ascii="Times New Roman" w:hAnsi="Times New Roman" w:cs="Times New Roman"/>
              </w:rPr>
              <w:t xml:space="preserve">210 </w:t>
            </w:r>
            <w:r w:rsidR="004D5FFD" w:rsidRPr="00BA5AC8">
              <w:rPr>
                <w:rFonts w:ascii="Times New Roman" w:hAnsi="Times New Roman" w:cs="Times New Roman"/>
              </w:rPr>
              <w:t xml:space="preserve">кг., рис оброблений – </w:t>
            </w:r>
            <w:r w:rsidR="00BA5AC8" w:rsidRPr="00BA5AC8">
              <w:rPr>
                <w:rFonts w:ascii="Times New Roman" w:hAnsi="Times New Roman" w:cs="Times New Roman"/>
              </w:rPr>
              <w:t xml:space="preserve">350 </w:t>
            </w:r>
            <w:r w:rsidR="004D5FFD" w:rsidRPr="00BA5AC8">
              <w:rPr>
                <w:rFonts w:ascii="Times New Roman" w:hAnsi="Times New Roman" w:cs="Times New Roman"/>
              </w:rPr>
              <w:t xml:space="preserve">кг., борошно пшеничне вищого ґатунку – </w:t>
            </w:r>
            <w:r w:rsidR="00BA5AC8" w:rsidRPr="00BA5AC8">
              <w:rPr>
                <w:rFonts w:ascii="Times New Roman" w:hAnsi="Times New Roman" w:cs="Times New Roman"/>
              </w:rPr>
              <w:t xml:space="preserve">550 </w:t>
            </w:r>
            <w:r w:rsidR="004D5FFD" w:rsidRPr="00BA5AC8">
              <w:rPr>
                <w:rFonts w:ascii="Times New Roman" w:hAnsi="Times New Roman" w:cs="Times New Roman"/>
              </w:rPr>
              <w:t xml:space="preserve">кг., крупа ячмінна – </w:t>
            </w:r>
            <w:r w:rsidR="00BA5AC8" w:rsidRPr="00BA5AC8">
              <w:rPr>
                <w:rFonts w:ascii="Times New Roman" w:hAnsi="Times New Roman" w:cs="Times New Roman"/>
              </w:rPr>
              <w:t>180</w:t>
            </w:r>
            <w:r w:rsidR="004D5FFD" w:rsidRPr="00BA5AC8">
              <w:rPr>
                <w:rFonts w:ascii="Times New Roman" w:hAnsi="Times New Roman" w:cs="Times New Roman"/>
              </w:rPr>
              <w:t xml:space="preserve"> кг., кукурудзяна крупа – </w:t>
            </w:r>
            <w:r w:rsidR="00BA5AC8" w:rsidRPr="00BA5AC8">
              <w:rPr>
                <w:rFonts w:ascii="Times New Roman" w:hAnsi="Times New Roman" w:cs="Times New Roman"/>
              </w:rPr>
              <w:t>270</w:t>
            </w:r>
            <w:r w:rsidR="004D5FFD" w:rsidRPr="00BA5AC8">
              <w:rPr>
                <w:rFonts w:ascii="Times New Roman" w:hAnsi="Times New Roman" w:cs="Times New Roman"/>
              </w:rPr>
              <w:t xml:space="preserve"> кг.,  </w:t>
            </w:r>
            <w:proofErr w:type="spellStart"/>
            <w:r w:rsidR="004D5FFD" w:rsidRPr="00BA5AC8">
              <w:rPr>
                <w:rFonts w:ascii="Times New Roman" w:hAnsi="Times New Roman" w:cs="Times New Roman"/>
              </w:rPr>
              <w:t>булгур</w:t>
            </w:r>
            <w:proofErr w:type="spellEnd"/>
            <w:r w:rsidR="004D5FFD" w:rsidRPr="00BA5AC8">
              <w:rPr>
                <w:rFonts w:ascii="Times New Roman" w:hAnsi="Times New Roman" w:cs="Times New Roman"/>
              </w:rPr>
              <w:t xml:space="preserve"> – </w:t>
            </w:r>
            <w:r w:rsidR="00BA5AC8" w:rsidRPr="00BA5AC8">
              <w:rPr>
                <w:rFonts w:ascii="Times New Roman" w:hAnsi="Times New Roman" w:cs="Times New Roman"/>
              </w:rPr>
              <w:t>300</w:t>
            </w:r>
            <w:r w:rsidR="004D5FFD" w:rsidRPr="00BA5AC8">
              <w:rPr>
                <w:rFonts w:ascii="Times New Roman" w:hAnsi="Times New Roman" w:cs="Times New Roman"/>
              </w:rPr>
              <w:t xml:space="preserve"> кг.</w:t>
            </w:r>
          </w:p>
        </w:tc>
      </w:tr>
      <w:tr w:rsidR="005D7BD2" w:rsidRPr="00A108A0" w14:paraId="54272375" w14:textId="77777777" w:rsidTr="00230B39">
        <w:trPr>
          <w:trHeight w:val="218"/>
        </w:trPr>
        <w:tc>
          <w:tcPr>
            <w:tcW w:w="824" w:type="dxa"/>
          </w:tcPr>
          <w:p w14:paraId="422A7C46"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lastRenderedPageBreak/>
              <w:t>4.4.</w:t>
            </w:r>
          </w:p>
        </w:tc>
        <w:tc>
          <w:tcPr>
            <w:tcW w:w="2841" w:type="dxa"/>
          </w:tcPr>
          <w:p w14:paraId="72EE6CA2"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Строк </w:t>
            </w:r>
            <w:r w:rsidR="002F4E80" w:rsidRPr="00A108A0">
              <w:rPr>
                <w:rFonts w:ascii="Times New Roman" w:hAnsi="Times New Roman" w:cs="Times New Roman"/>
                <w:b/>
              </w:rPr>
              <w:t>закупівлі товарів</w:t>
            </w:r>
          </w:p>
        </w:tc>
        <w:tc>
          <w:tcPr>
            <w:tcW w:w="6662" w:type="dxa"/>
          </w:tcPr>
          <w:p w14:paraId="3FCA6F93" w14:textId="77777777" w:rsidR="005D7BD2" w:rsidRPr="00A108A0" w:rsidRDefault="005D7BD2" w:rsidP="00A108A0">
            <w:pPr>
              <w:ind w:firstLine="0"/>
              <w:rPr>
                <w:rFonts w:ascii="Times New Roman" w:hAnsi="Times New Roman" w:cs="Times New Roman"/>
                <w:b/>
                <w:i/>
              </w:rPr>
            </w:pPr>
            <w:r w:rsidRPr="00A108A0">
              <w:rPr>
                <w:rFonts w:ascii="Times New Roman" w:hAnsi="Times New Roman" w:cs="Times New Roman"/>
              </w:rPr>
              <w:t>З моменту підписання договору сторонами  по 31.12.2022 р.</w:t>
            </w:r>
          </w:p>
        </w:tc>
      </w:tr>
      <w:tr w:rsidR="005D7BD2" w:rsidRPr="00A108A0" w14:paraId="1B73AFE8" w14:textId="77777777" w:rsidTr="00230B39">
        <w:tc>
          <w:tcPr>
            <w:tcW w:w="824" w:type="dxa"/>
          </w:tcPr>
          <w:p w14:paraId="7C881D29"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5.</w:t>
            </w:r>
          </w:p>
        </w:tc>
        <w:tc>
          <w:tcPr>
            <w:tcW w:w="2841" w:type="dxa"/>
          </w:tcPr>
          <w:p w14:paraId="0CD3B00C" w14:textId="77777777" w:rsidR="005D7BD2" w:rsidRPr="00A108A0" w:rsidRDefault="005D7BD2" w:rsidP="00A108A0">
            <w:pPr>
              <w:ind w:hanging="2"/>
              <w:rPr>
                <w:rFonts w:ascii="Times New Roman" w:hAnsi="Times New Roman" w:cs="Times New Roman"/>
                <w:highlight w:val="white"/>
              </w:rPr>
            </w:pPr>
            <w:r w:rsidRPr="00A108A0">
              <w:rPr>
                <w:rFonts w:ascii="Times New Roman" w:hAnsi="Times New Roman" w:cs="Times New Roman"/>
                <w:b/>
                <w:highlight w:val="white"/>
              </w:rPr>
              <w:t xml:space="preserve">Недискримінація учасників </w:t>
            </w:r>
          </w:p>
        </w:tc>
        <w:tc>
          <w:tcPr>
            <w:tcW w:w="6662" w:type="dxa"/>
          </w:tcPr>
          <w:p w14:paraId="30158378" w14:textId="77777777" w:rsidR="005D7BD2" w:rsidRPr="00A108A0" w:rsidRDefault="005D7BD2" w:rsidP="00A108A0">
            <w:pPr>
              <w:ind w:hanging="2"/>
              <w:jc w:val="both"/>
              <w:rPr>
                <w:rFonts w:ascii="Times New Roman" w:hAnsi="Times New Roman" w:cs="Times New Roman"/>
                <w:highlight w:val="white"/>
              </w:rPr>
            </w:pPr>
            <w:r w:rsidRPr="00A108A0">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14:paraId="44615488" w14:textId="77777777" w:rsidR="005D7BD2" w:rsidRPr="00A108A0" w:rsidRDefault="005D7BD2" w:rsidP="00A108A0">
            <w:pPr>
              <w:ind w:hanging="2"/>
              <w:jc w:val="both"/>
              <w:rPr>
                <w:rFonts w:ascii="Times New Roman" w:hAnsi="Times New Roman" w:cs="Times New Roman"/>
                <w:highlight w:val="white"/>
              </w:rPr>
            </w:pPr>
          </w:p>
          <w:p w14:paraId="64F4B940" w14:textId="77777777" w:rsidR="005D7BD2" w:rsidRPr="00A108A0" w:rsidRDefault="005D7BD2" w:rsidP="00A108A0">
            <w:pPr>
              <w:ind w:hanging="2"/>
              <w:jc w:val="both"/>
              <w:rPr>
                <w:rFonts w:ascii="Times New Roman" w:hAnsi="Times New Roman" w:cs="Times New Roman"/>
                <w:highlight w:val="white"/>
              </w:rPr>
            </w:pPr>
            <w:r w:rsidRPr="00A108A0">
              <w:rPr>
                <w:rFonts w:ascii="Times New Roman" w:hAnsi="Times New Roman" w:cs="Times New Roman"/>
              </w:rPr>
              <w:t>*</w:t>
            </w:r>
            <w:r w:rsidRPr="00A108A0">
              <w:rPr>
                <w:rFonts w:ascii="Times New Roman" w:hAnsi="Times New Roman" w:cs="Times New Roman"/>
                <w:i/>
                <w:iCs/>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5D7BD2" w:rsidRPr="00A108A0" w14:paraId="7C5BD90A" w14:textId="77777777" w:rsidTr="00230B39">
        <w:tc>
          <w:tcPr>
            <w:tcW w:w="824" w:type="dxa"/>
          </w:tcPr>
          <w:p w14:paraId="40302116"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6.</w:t>
            </w:r>
          </w:p>
        </w:tc>
        <w:tc>
          <w:tcPr>
            <w:tcW w:w="2841" w:type="dxa"/>
          </w:tcPr>
          <w:p w14:paraId="11721F9D" w14:textId="77777777" w:rsidR="005D7BD2" w:rsidRPr="00A108A0" w:rsidRDefault="005D7BD2" w:rsidP="00A108A0">
            <w:pPr>
              <w:widowControl w:val="0"/>
              <w:ind w:right="113" w:hanging="2"/>
              <w:rPr>
                <w:rFonts w:ascii="Times New Roman" w:hAnsi="Times New Roman" w:cs="Times New Roman"/>
              </w:rPr>
            </w:pPr>
            <w:r w:rsidRPr="00A108A0">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14:paraId="62337C9C" w14:textId="77777777" w:rsidR="005D7BD2" w:rsidRPr="00A108A0" w:rsidRDefault="005D7BD2" w:rsidP="00A108A0">
            <w:pPr>
              <w:ind w:hanging="2"/>
              <w:jc w:val="both"/>
              <w:rPr>
                <w:rFonts w:ascii="Times New Roman" w:hAnsi="Times New Roman" w:cs="Times New Roman"/>
              </w:rPr>
            </w:pPr>
            <w:r w:rsidRPr="00A108A0">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6C405DD0" w14:textId="77777777" w:rsidR="005D7BD2" w:rsidRPr="00A108A0" w:rsidRDefault="005D7BD2" w:rsidP="00A108A0">
            <w:pPr>
              <w:ind w:left="-2" w:firstLine="0"/>
              <w:jc w:val="both"/>
              <w:rPr>
                <w:rFonts w:ascii="Times New Roman" w:hAnsi="Times New Roman" w:cs="Times New Roman"/>
                <w:i/>
                <w:u w:val="single"/>
              </w:rPr>
            </w:pPr>
            <w:r w:rsidRPr="00A108A0">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5D7BD2" w:rsidRPr="00A108A0" w14:paraId="560507A9" w14:textId="77777777" w:rsidTr="00230B39">
        <w:trPr>
          <w:trHeight w:val="240"/>
        </w:trPr>
        <w:tc>
          <w:tcPr>
            <w:tcW w:w="824" w:type="dxa"/>
          </w:tcPr>
          <w:p w14:paraId="6AA244CC" w14:textId="77777777" w:rsidR="005D7BD2" w:rsidRPr="00A108A0" w:rsidRDefault="005D7BD2" w:rsidP="00A108A0">
            <w:pPr>
              <w:ind w:hanging="2"/>
              <w:jc w:val="center"/>
              <w:rPr>
                <w:rFonts w:ascii="Times New Roman" w:hAnsi="Times New Roman" w:cs="Times New Roman"/>
                <w:highlight w:val="white"/>
              </w:rPr>
            </w:pPr>
            <w:r w:rsidRPr="00A108A0">
              <w:rPr>
                <w:rFonts w:ascii="Times New Roman" w:hAnsi="Times New Roman" w:cs="Times New Roman"/>
                <w:b/>
                <w:highlight w:val="white"/>
              </w:rPr>
              <w:t>7.</w:t>
            </w:r>
          </w:p>
        </w:tc>
        <w:tc>
          <w:tcPr>
            <w:tcW w:w="2841" w:type="dxa"/>
          </w:tcPr>
          <w:p w14:paraId="6E36432A"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Pr>
          <w:p w14:paraId="32BB822B" w14:textId="77777777" w:rsidR="005D7BD2" w:rsidRPr="00A108A0" w:rsidRDefault="005D7BD2" w:rsidP="00A108A0">
            <w:pPr>
              <w:ind w:hanging="2"/>
              <w:jc w:val="both"/>
              <w:rPr>
                <w:rFonts w:ascii="Times New Roman" w:hAnsi="Times New Roman" w:cs="Times New Roman"/>
              </w:rPr>
            </w:pPr>
            <w:r w:rsidRPr="00A108A0">
              <w:rPr>
                <w:rFonts w:ascii="Times New Roman" w:hAnsi="Times New Roman" w:cs="Times New Roman"/>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r w:rsidRPr="00A108A0">
              <w:rPr>
                <w:rFonts w:ascii="Times New Roman" w:hAnsi="Times New Roman" w:cs="Times New Roman"/>
                <w:iCs/>
              </w:rPr>
              <w:t>належним чином засвідчений перекладацькою агенцією.</w:t>
            </w:r>
          </w:p>
          <w:p w14:paraId="5E7D7247" w14:textId="77777777" w:rsidR="005D7BD2" w:rsidRPr="00A108A0" w:rsidRDefault="005D7BD2" w:rsidP="00A108A0">
            <w:pPr>
              <w:ind w:hanging="2"/>
              <w:jc w:val="both"/>
              <w:rPr>
                <w:rFonts w:ascii="Times New Roman" w:hAnsi="Times New Roman" w:cs="Times New Roman"/>
              </w:rPr>
            </w:pPr>
            <w:r w:rsidRPr="00A108A0">
              <w:rPr>
                <w:rFonts w:ascii="Times New Roman" w:hAnsi="Times New Roman" w:cs="Times New Roman"/>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14:paraId="0D95F2A6" w14:textId="77777777" w:rsidR="005D7BD2" w:rsidRPr="00A108A0" w:rsidRDefault="005D7BD2" w:rsidP="00A108A0">
            <w:pPr>
              <w:ind w:hanging="2"/>
              <w:jc w:val="both"/>
              <w:rPr>
                <w:rFonts w:ascii="Times New Roman" w:hAnsi="Times New Roman" w:cs="Times New Roman"/>
              </w:rPr>
            </w:pPr>
            <w:r w:rsidRPr="00A108A0">
              <w:rPr>
                <w:rFonts w:ascii="Times New Roman" w:hAnsi="Times New Roman" w:cs="Times New Roman"/>
              </w:rPr>
              <w:t xml:space="preserve">Якщо учасник процедури закупівлі є нерезидентом України, він може подавати свою тендерну пропозицію англійською мовою з </w:t>
            </w:r>
            <w:r w:rsidRPr="00A108A0">
              <w:rPr>
                <w:rFonts w:ascii="Times New Roman" w:hAnsi="Times New Roman" w:cs="Times New Roman"/>
              </w:rPr>
              <w:lastRenderedPageBreak/>
              <w:t xml:space="preserve">обов’язковим перекладом українською мовою </w:t>
            </w:r>
            <w:r w:rsidRPr="00A108A0">
              <w:rPr>
                <w:rFonts w:ascii="Times New Roman" w:hAnsi="Times New Roman" w:cs="Times New Roman"/>
                <w:iCs/>
              </w:rPr>
              <w:t>належним чином засвідченим перекладацькою агенцією.</w:t>
            </w:r>
          </w:p>
          <w:p w14:paraId="4C8A9083" w14:textId="77777777" w:rsidR="005D7BD2" w:rsidRPr="00A108A0" w:rsidRDefault="005D7BD2" w:rsidP="00A108A0">
            <w:pPr>
              <w:ind w:hanging="2"/>
              <w:jc w:val="both"/>
              <w:rPr>
                <w:rFonts w:ascii="Times New Roman" w:hAnsi="Times New Roman" w:cs="Times New Roman"/>
              </w:rPr>
            </w:pPr>
            <w:r w:rsidRPr="00A108A0">
              <w:rPr>
                <w:rFonts w:ascii="Times New Roman" w:hAnsi="Times New Roman" w:cs="Times New Roman"/>
              </w:rPr>
              <w:t>Тексти повинні бути автентичними, визначальним є текст, викладений українською мовою.</w:t>
            </w:r>
          </w:p>
          <w:p w14:paraId="7AD6D2FE" w14:textId="77777777" w:rsidR="005D7BD2" w:rsidRPr="00A108A0" w:rsidRDefault="005D7BD2" w:rsidP="00A108A0">
            <w:pPr>
              <w:ind w:hanging="2"/>
              <w:jc w:val="both"/>
              <w:rPr>
                <w:rFonts w:ascii="Times New Roman" w:hAnsi="Times New Roman" w:cs="Times New Roman"/>
              </w:rPr>
            </w:pPr>
          </w:p>
          <w:p w14:paraId="1E695F93" w14:textId="77777777" w:rsidR="005D7BD2" w:rsidRPr="00A108A0" w:rsidRDefault="005D7BD2" w:rsidP="00A108A0">
            <w:pPr>
              <w:pStyle w:val="Default"/>
              <w:spacing w:line="240" w:lineRule="auto"/>
              <w:ind w:left="0" w:hanging="2"/>
              <w:jc w:val="both"/>
              <w:rPr>
                <w:rFonts w:ascii="Times New Roman" w:hAnsi="Times New Roman" w:cs="Times New Roman"/>
                <w:i/>
                <w:sz w:val="22"/>
                <w:szCs w:val="22"/>
              </w:rPr>
            </w:pPr>
            <w:r w:rsidRPr="00A108A0">
              <w:rPr>
                <w:rFonts w:ascii="Times New Roman" w:hAnsi="Times New Roman" w:cs="Times New Roman"/>
                <w:i/>
                <w:sz w:val="22"/>
                <w:szCs w:val="22"/>
              </w:rPr>
              <w:t>*</w:t>
            </w:r>
            <w:proofErr w:type="spellStart"/>
            <w:r w:rsidRPr="00A108A0">
              <w:rPr>
                <w:rFonts w:ascii="Times New Roman" w:hAnsi="Times New Roman" w:cs="Times New Roman"/>
                <w:i/>
                <w:sz w:val="22"/>
                <w:szCs w:val="22"/>
              </w:rPr>
              <w:t>Примітки</w:t>
            </w:r>
            <w:proofErr w:type="spellEnd"/>
            <w:r w:rsidRPr="00A108A0">
              <w:rPr>
                <w:rFonts w:ascii="Times New Roman" w:hAnsi="Times New Roman" w:cs="Times New Roman"/>
                <w:i/>
                <w:sz w:val="22"/>
                <w:szCs w:val="22"/>
              </w:rPr>
              <w:t xml:space="preserve">: </w:t>
            </w:r>
          </w:p>
          <w:p w14:paraId="4B844346" w14:textId="77777777" w:rsidR="005D7BD2" w:rsidRPr="00A108A0" w:rsidRDefault="005D7BD2" w:rsidP="00A108A0">
            <w:pPr>
              <w:pStyle w:val="Default"/>
              <w:spacing w:line="240" w:lineRule="auto"/>
              <w:ind w:left="0" w:hanging="2"/>
              <w:jc w:val="both"/>
              <w:rPr>
                <w:rFonts w:ascii="Times New Roman" w:hAnsi="Times New Roman" w:cs="Times New Roman"/>
                <w:sz w:val="22"/>
                <w:szCs w:val="22"/>
              </w:rPr>
            </w:pPr>
            <w:r w:rsidRPr="00A108A0">
              <w:rPr>
                <w:rFonts w:ascii="Times New Roman" w:hAnsi="Times New Roman" w:cs="Times New Roman"/>
                <w:i/>
                <w:iCs/>
                <w:sz w:val="22"/>
                <w:szCs w:val="22"/>
                <w:lang w:val="uk-UA"/>
              </w:rPr>
              <w:t>- ц</w:t>
            </w:r>
            <w:r w:rsidRPr="00A108A0">
              <w:rPr>
                <w:rFonts w:ascii="Times New Roman" w:hAnsi="Times New Roman" w:cs="Times New Roman"/>
                <w:i/>
                <w:iCs/>
                <w:sz w:val="22"/>
                <w:szCs w:val="22"/>
              </w:rPr>
              <w:t xml:space="preserve">я </w:t>
            </w:r>
            <w:proofErr w:type="spellStart"/>
            <w:r w:rsidRPr="00A108A0">
              <w:rPr>
                <w:rFonts w:ascii="Times New Roman" w:hAnsi="Times New Roman" w:cs="Times New Roman"/>
                <w:i/>
                <w:iCs/>
                <w:sz w:val="22"/>
                <w:szCs w:val="22"/>
              </w:rPr>
              <w:t>вимога</w:t>
            </w:r>
            <w:proofErr w:type="spellEnd"/>
            <w:r w:rsidRPr="00A108A0">
              <w:rPr>
                <w:rFonts w:ascii="Times New Roman" w:hAnsi="Times New Roman" w:cs="Times New Roman"/>
                <w:i/>
                <w:iCs/>
                <w:sz w:val="22"/>
                <w:szCs w:val="22"/>
              </w:rPr>
              <w:t xml:space="preserve"> не </w:t>
            </w:r>
            <w:proofErr w:type="spellStart"/>
            <w:r w:rsidRPr="00A108A0">
              <w:rPr>
                <w:rFonts w:ascii="Times New Roman" w:hAnsi="Times New Roman" w:cs="Times New Roman"/>
                <w:i/>
                <w:iCs/>
                <w:sz w:val="22"/>
                <w:szCs w:val="22"/>
              </w:rPr>
              <w:t>стосується</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оригіналів</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або</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належним</w:t>
            </w:r>
            <w:proofErr w:type="spellEnd"/>
            <w:r w:rsidRPr="00A108A0">
              <w:rPr>
                <w:rFonts w:ascii="Times New Roman" w:hAnsi="Times New Roman" w:cs="Times New Roman"/>
                <w:i/>
                <w:iCs/>
                <w:sz w:val="22"/>
                <w:szCs w:val="22"/>
              </w:rPr>
              <w:t xml:space="preserve"> чином </w:t>
            </w:r>
            <w:proofErr w:type="spellStart"/>
            <w:r w:rsidRPr="00A108A0">
              <w:rPr>
                <w:rFonts w:ascii="Times New Roman" w:hAnsi="Times New Roman" w:cs="Times New Roman"/>
                <w:i/>
                <w:iCs/>
                <w:sz w:val="22"/>
                <w:szCs w:val="22"/>
              </w:rPr>
              <w:t>засвідчених</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копій</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оригіналів</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документів</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виданих</w:t>
            </w:r>
            <w:proofErr w:type="spellEnd"/>
            <w:r w:rsidRPr="00A108A0">
              <w:rPr>
                <w:rFonts w:ascii="Times New Roman" w:hAnsi="Times New Roman" w:cs="Times New Roman"/>
                <w:i/>
                <w:iCs/>
                <w:sz w:val="22"/>
                <w:szCs w:val="22"/>
              </w:rPr>
              <w:t xml:space="preserve"> органами </w:t>
            </w:r>
            <w:proofErr w:type="spellStart"/>
            <w:r w:rsidRPr="00A108A0">
              <w:rPr>
                <w:rFonts w:ascii="Times New Roman" w:hAnsi="Times New Roman" w:cs="Times New Roman"/>
                <w:i/>
                <w:iCs/>
                <w:sz w:val="22"/>
                <w:szCs w:val="22"/>
              </w:rPr>
              <w:t>державної</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влади</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підприємствами</w:t>
            </w:r>
            <w:proofErr w:type="spellEnd"/>
            <w:r w:rsidRPr="00A108A0">
              <w:rPr>
                <w:rFonts w:ascii="Times New Roman" w:hAnsi="Times New Roman" w:cs="Times New Roman"/>
                <w:i/>
                <w:iCs/>
                <w:sz w:val="22"/>
                <w:szCs w:val="22"/>
              </w:rPr>
              <w:t xml:space="preserve"> / </w:t>
            </w:r>
            <w:proofErr w:type="spellStart"/>
            <w:r w:rsidRPr="00A108A0">
              <w:rPr>
                <w:rFonts w:ascii="Times New Roman" w:hAnsi="Times New Roman" w:cs="Times New Roman"/>
                <w:i/>
                <w:iCs/>
                <w:sz w:val="22"/>
                <w:szCs w:val="22"/>
              </w:rPr>
              <w:t>установами</w:t>
            </w:r>
            <w:proofErr w:type="spellEnd"/>
            <w:r w:rsidRPr="00A108A0">
              <w:rPr>
                <w:rFonts w:ascii="Times New Roman" w:hAnsi="Times New Roman" w:cs="Times New Roman"/>
                <w:i/>
                <w:iCs/>
                <w:sz w:val="22"/>
                <w:szCs w:val="22"/>
              </w:rPr>
              <w:t xml:space="preserve"> / </w:t>
            </w:r>
            <w:proofErr w:type="spellStart"/>
            <w:r w:rsidRPr="00A108A0">
              <w:rPr>
                <w:rFonts w:ascii="Times New Roman" w:hAnsi="Times New Roman" w:cs="Times New Roman"/>
                <w:i/>
                <w:iCs/>
                <w:sz w:val="22"/>
                <w:szCs w:val="22"/>
              </w:rPr>
              <w:t>організаціями</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іноземних</w:t>
            </w:r>
            <w:proofErr w:type="spellEnd"/>
            <w:r w:rsidRPr="00A108A0">
              <w:rPr>
                <w:rFonts w:ascii="Times New Roman" w:hAnsi="Times New Roman" w:cs="Times New Roman"/>
                <w:i/>
                <w:iCs/>
                <w:sz w:val="22"/>
                <w:szCs w:val="22"/>
              </w:rPr>
              <w:t xml:space="preserve"> держав. Разом з такими документами </w:t>
            </w:r>
            <w:proofErr w:type="spellStart"/>
            <w:r w:rsidRPr="00A108A0">
              <w:rPr>
                <w:rFonts w:ascii="Times New Roman" w:hAnsi="Times New Roman" w:cs="Times New Roman"/>
                <w:i/>
                <w:iCs/>
                <w:sz w:val="22"/>
                <w:szCs w:val="22"/>
              </w:rPr>
              <w:t>обов’язково</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подається</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їх</w:t>
            </w:r>
            <w:proofErr w:type="spellEnd"/>
            <w:r w:rsidRPr="00A108A0">
              <w:rPr>
                <w:rFonts w:ascii="Times New Roman" w:hAnsi="Times New Roman" w:cs="Times New Roman"/>
                <w:i/>
                <w:iCs/>
                <w:sz w:val="22"/>
                <w:szCs w:val="22"/>
              </w:rPr>
              <w:t xml:space="preserve"> переклад </w:t>
            </w:r>
            <w:proofErr w:type="spellStart"/>
            <w:r w:rsidRPr="00A108A0">
              <w:rPr>
                <w:rFonts w:ascii="Times New Roman" w:hAnsi="Times New Roman" w:cs="Times New Roman"/>
                <w:i/>
                <w:iCs/>
                <w:sz w:val="22"/>
                <w:szCs w:val="22"/>
              </w:rPr>
              <w:t>українською</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мовою</w:t>
            </w:r>
            <w:proofErr w:type="spellEnd"/>
            <w:r w:rsidRPr="00A108A0">
              <w:rPr>
                <w:rFonts w:ascii="Times New Roman" w:hAnsi="Times New Roman" w:cs="Times New Roman"/>
                <w:i/>
                <w:iCs/>
                <w:sz w:val="22"/>
                <w:szCs w:val="22"/>
              </w:rPr>
              <w:t>. Переклад (</w:t>
            </w:r>
            <w:proofErr w:type="spellStart"/>
            <w:r w:rsidRPr="00A108A0">
              <w:rPr>
                <w:rFonts w:ascii="Times New Roman" w:hAnsi="Times New Roman" w:cs="Times New Roman"/>
                <w:i/>
                <w:iCs/>
                <w:sz w:val="22"/>
                <w:szCs w:val="22"/>
              </w:rPr>
              <w:t>або</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справжність</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підпису</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перекладача</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мають</w:t>
            </w:r>
            <w:proofErr w:type="spellEnd"/>
            <w:r w:rsidRPr="00A108A0">
              <w:rPr>
                <w:rFonts w:ascii="Times New Roman" w:hAnsi="Times New Roman" w:cs="Times New Roman"/>
                <w:i/>
                <w:iCs/>
                <w:sz w:val="22"/>
                <w:szCs w:val="22"/>
              </w:rPr>
              <w:t xml:space="preserve"> бути </w:t>
            </w:r>
            <w:proofErr w:type="spellStart"/>
            <w:r w:rsidRPr="00A108A0">
              <w:rPr>
                <w:rFonts w:ascii="Times New Roman" w:hAnsi="Times New Roman" w:cs="Times New Roman"/>
                <w:i/>
                <w:iCs/>
                <w:sz w:val="22"/>
                <w:szCs w:val="22"/>
              </w:rPr>
              <w:t>засвідчені</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нотаріально</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або</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легалізовані</w:t>
            </w:r>
            <w:proofErr w:type="spellEnd"/>
            <w:r w:rsidRPr="00A108A0">
              <w:rPr>
                <w:rFonts w:ascii="Times New Roman" w:hAnsi="Times New Roman" w:cs="Times New Roman"/>
                <w:i/>
                <w:iCs/>
                <w:sz w:val="22"/>
                <w:szCs w:val="22"/>
              </w:rPr>
              <w:t xml:space="preserve"> у </w:t>
            </w:r>
            <w:proofErr w:type="spellStart"/>
            <w:r w:rsidRPr="00A108A0">
              <w:rPr>
                <w:rFonts w:ascii="Times New Roman" w:hAnsi="Times New Roman" w:cs="Times New Roman"/>
                <w:i/>
                <w:iCs/>
                <w:sz w:val="22"/>
                <w:szCs w:val="22"/>
              </w:rPr>
              <w:t>встановленому</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законодавством</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України</w:t>
            </w:r>
            <w:proofErr w:type="spellEnd"/>
            <w:r w:rsidRPr="00A108A0">
              <w:rPr>
                <w:rFonts w:ascii="Times New Roman" w:hAnsi="Times New Roman" w:cs="Times New Roman"/>
                <w:i/>
                <w:iCs/>
                <w:sz w:val="22"/>
                <w:szCs w:val="22"/>
              </w:rPr>
              <w:t xml:space="preserve"> порядку. </w:t>
            </w:r>
            <w:proofErr w:type="spellStart"/>
            <w:r w:rsidRPr="00A108A0">
              <w:rPr>
                <w:rFonts w:ascii="Times New Roman" w:hAnsi="Times New Roman" w:cs="Times New Roman"/>
                <w:i/>
                <w:iCs/>
                <w:sz w:val="22"/>
                <w:szCs w:val="22"/>
              </w:rPr>
              <w:t>Тексти</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повинні</w:t>
            </w:r>
            <w:proofErr w:type="spellEnd"/>
            <w:r w:rsidRPr="00A108A0">
              <w:rPr>
                <w:rFonts w:ascii="Times New Roman" w:hAnsi="Times New Roman" w:cs="Times New Roman"/>
                <w:i/>
                <w:iCs/>
                <w:sz w:val="22"/>
                <w:szCs w:val="22"/>
              </w:rPr>
              <w:t xml:space="preserve"> бути </w:t>
            </w:r>
            <w:proofErr w:type="spellStart"/>
            <w:r w:rsidRPr="00A108A0">
              <w:rPr>
                <w:rFonts w:ascii="Times New Roman" w:hAnsi="Times New Roman" w:cs="Times New Roman"/>
                <w:i/>
                <w:iCs/>
                <w:sz w:val="22"/>
                <w:szCs w:val="22"/>
              </w:rPr>
              <w:t>автентичними</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визначальним</w:t>
            </w:r>
            <w:proofErr w:type="spellEnd"/>
            <w:r w:rsidRPr="00A108A0">
              <w:rPr>
                <w:rFonts w:ascii="Times New Roman" w:hAnsi="Times New Roman" w:cs="Times New Roman"/>
                <w:i/>
                <w:iCs/>
                <w:sz w:val="22"/>
                <w:szCs w:val="22"/>
              </w:rPr>
              <w:t xml:space="preserve"> є текст, </w:t>
            </w:r>
            <w:proofErr w:type="spellStart"/>
            <w:r w:rsidRPr="00A108A0">
              <w:rPr>
                <w:rFonts w:ascii="Times New Roman" w:hAnsi="Times New Roman" w:cs="Times New Roman"/>
                <w:i/>
                <w:iCs/>
                <w:sz w:val="22"/>
                <w:szCs w:val="22"/>
              </w:rPr>
              <w:t>викладений</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українською</w:t>
            </w:r>
            <w:proofErr w:type="spellEnd"/>
            <w:r w:rsidRPr="00A108A0">
              <w:rPr>
                <w:rFonts w:ascii="Times New Roman" w:hAnsi="Times New Roman" w:cs="Times New Roman"/>
                <w:i/>
                <w:iCs/>
                <w:sz w:val="22"/>
                <w:szCs w:val="22"/>
              </w:rPr>
              <w:t xml:space="preserve"> </w:t>
            </w:r>
            <w:proofErr w:type="spellStart"/>
            <w:r w:rsidRPr="00A108A0">
              <w:rPr>
                <w:rFonts w:ascii="Times New Roman" w:hAnsi="Times New Roman" w:cs="Times New Roman"/>
                <w:i/>
                <w:iCs/>
                <w:sz w:val="22"/>
                <w:szCs w:val="22"/>
              </w:rPr>
              <w:t>мовою</w:t>
            </w:r>
            <w:proofErr w:type="spellEnd"/>
            <w:r w:rsidRPr="00A108A0">
              <w:rPr>
                <w:rFonts w:ascii="Times New Roman" w:hAnsi="Times New Roman" w:cs="Times New Roman"/>
                <w:i/>
                <w:iCs/>
                <w:sz w:val="22"/>
                <w:szCs w:val="22"/>
              </w:rPr>
              <w:t xml:space="preserve">. </w:t>
            </w:r>
          </w:p>
          <w:p w14:paraId="2C15A91A" w14:textId="77777777" w:rsidR="005D7BD2" w:rsidRPr="00A108A0" w:rsidRDefault="005D7BD2" w:rsidP="00A108A0">
            <w:pPr>
              <w:ind w:hanging="2"/>
              <w:jc w:val="both"/>
              <w:rPr>
                <w:rFonts w:ascii="Times New Roman" w:hAnsi="Times New Roman" w:cs="Times New Roman"/>
              </w:rPr>
            </w:pPr>
            <w:r w:rsidRPr="00A108A0">
              <w:rPr>
                <w:rFonts w:ascii="Times New Roman" w:hAnsi="Times New Roman" w:cs="Times New Roman"/>
                <w:lang w:val="ru-RU"/>
              </w:rPr>
              <w:t xml:space="preserve">- </w:t>
            </w:r>
            <w:r w:rsidRPr="00A108A0">
              <w:rPr>
                <w:rFonts w:ascii="Times New Roman" w:hAnsi="Times New Roman" w:cs="Times New Roman"/>
                <w:i/>
                <w:lang w:val="ru-RU"/>
              </w:rPr>
              <w:t>ц</w:t>
            </w:r>
            <w:r w:rsidRPr="00A108A0">
              <w:rPr>
                <w:rFonts w:ascii="Times New Roman" w:hAnsi="Times New Roman" w:cs="Times New Roman"/>
                <w:i/>
                <w:iCs/>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5D7BD2" w:rsidRPr="00A108A0" w14:paraId="70EB4B91" w14:textId="77777777" w:rsidTr="00230B39">
        <w:tc>
          <w:tcPr>
            <w:tcW w:w="824" w:type="dxa"/>
            <w:shd w:val="clear" w:color="auto" w:fill="EEECE1" w:themeFill="background2"/>
          </w:tcPr>
          <w:p w14:paraId="1A03C799" w14:textId="77777777" w:rsidR="005D7BD2" w:rsidRPr="00A108A0" w:rsidRDefault="005D7BD2" w:rsidP="00A108A0">
            <w:pPr>
              <w:ind w:hanging="2"/>
              <w:jc w:val="center"/>
              <w:rPr>
                <w:rFonts w:ascii="Times New Roman" w:hAnsi="Times New Roman" w:cs="Times New Roman"/>
                <w:b/>
              </w:rPr>
            </w:pPr>
          </w:p>
        </w:tc>
        <w:tc>
          <w:tcPr>
            <w:tcW w:w="9503" w:type="dxa"/>
            <w:gridSpan w:val="2"/>
            <w:shd w:val="clear" w:color="auto" w:fill="EEECE1" w:themeFill="background2"/>
          </w:tcPr>
          <w:p w14:paraId="1E0CECF6" w14:textId="77777777" w:rsidR="005D7BD2" w:rsidRPr="00A108A0" w:rsidRDefault="005D7BD2" w:rsidP="00A108A0">
            <w:pPr>
              <w:ind w:hanging="2"/>
              <w:jc w:val="center"/>
              <w:rPr>
                <w:rFonts w:ascii="Times New Roman" w:hAnsi="Times New Roman" w:cs="Times New Roman"/>
                <w:b/>
              </w:rPr>
            </w:pPr>
            <w:r w:rsidRPr="00A108A0">
              <w:rPr>
                <w:rFonts w:ascii="Times New Roman" w:hAnsi="Times New Roman" w:cs="Times New Roman"/>
                <w:b/>
              </w:rPr>
              <w:t>Розділ ІІ. Порядок унесення змін та надання роз'яснень до тендерної документації</w:t>
            </w:r>
          </w:p>
        </w:tc>
      </w:tr>
      <w:tr w:rsidR="005D7BD2" w:rsidRPr="00A108A0" w14:paraId="40F10FA9" w14:textId="77777777" w:rsidTr="00230B39">
        <w:tc>
          <w:tcPr>
            <w:tcW w:w="824" w:type="dxa"/>
          </w:tcPr>
          <w:p w14:paraId="0DBEEE58"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1.</w:t>
            </w:r>
          </w:p>
        </w:tc>
        <w:tc>
          <w:tcPr>
            <w:tcW w:w="2841" w:type="dxa"/>
          </w:tcPr>
          <w:p w14:paraId="70CA5266"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Процедура надання роз'яснень щодо  тендерної документації </w:t>
            </w:r>
          </w:p>
        </w:tc>
        <w:tc>
          <w:tcPr>
            <w:tcW w:w="6662" w:type="dxa"/>
          </w:tcPr>
          <w:p w14:paraId="1CC8083F" w14:textId="77777777" w:rsidR="005D7BD2" w:rsidRPr="00A108A0" w:rsidRDefault="005D7BD2" w:rsidP="00A108A0">
            <w:pPr>
              <w:widowControl w:val="0"/>
              <w:ind w:right="113" w:hanging="2"/>
              <w:jc w:val="both"/>
              <w:rPr>
                <w:rFonts w:ascii="Times New Roman" w:hAnsi="Times New Roman" w:cs="Times New Roman"/>
              </w:rPr>
            </w:pPr>
            <w:r w:rsidRPr="00A108A0">
              <w:rPr>
                <w:rFonts w:ascii="Times New Roman" w:hAnsi="Times New Roman" w:cs="Times New Roman"/>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відповідно до статті 10 Закону.</w:t>
            </w:r>
          </w:p>
        </w:tc>
      </w:tr>
      <w:tr w:rsidR="005D7BD2" w:rsidRPr="00A108A0" w14:paraId="65A89CE0" w14:textId="77777777" w:rsidTr="00230B39">
        <w:tc>
          <w:tcPr>
            <w:tcW w:w="824" w:type="dxa"/>
          </w:tcPr>
          <w:p w14:paraId="7AF297C3"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2.</w:t>
            </w:r>
          </w:p>
        </w:tc>
        <w:tc>
          <w:tcPr>
            <w:tcW w:w="2841" w:type="dxa"/>
          </w:tcPr>
          <w:p w14:paraId="47B51E15"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Унесення змін до тендерної документації</w:t>
            </w:r>
          </w:p>
        </w:tc>
        <w:tc>
          <w:tcPr>
            <w:tcW w:w="6662" w:type="dxa"/>
          </w:tcPr>
          <w:p w14:paraId="0A4FEA6B" w14:textId="77777777" w:rsidR="005D7BD2" w:rsidRPr="00A108A0" w:rsidRDefault="005D7BD2" w:rsidP="00A108A0">
            <w:pPr>
              <w:widowControl w:val="0"/>
              <w:ind w:right="113" w:hanging="2"/>
              <w:jc w:val="both"/>
              <w:rPr>
                <w:rFonts w:ascii="Times New Roman" w:hAnsi="Times New Roman" w:cs="Times New Roman"/>
              </w:rPr>
            </w:pPr>
            <w:r w:rsidRPr="00A108A0">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108A0">
              <w:rPr>
                <w:rFonts w:ascii="Times New Roman" w:hAnsi="Times New Roman" w:cs="Times New Roman"/>
              </w:rPr>
              <w:t>внести</w:t>
            </w:r>
            <w:proofErr w:type="spellEnd"/>
            <w:r w:rsidRPr="00A108A0">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14:paraId="36E0B5BB" w14:textId="77777777" w:rsidR="005D7BD2" w:rsidRPr="00A108A0" w:rsidRDefault="005D7BD2" w:rsidP="00A108A0">
            <w:pPr>
              <w:widowControl w:val="0"/>
              <w:ind w:right="113" w:hanging="2"/>
              <w:jc w:val="both"/>
              <w:rPr>
                <w:rFonts w:ascii="Times New Roman" w:hAnsi="Times New Roman" w:cs="Times New Roman"/>
              </w:rPr>
            </w:pPr>
            <w:r w:rsidRPr="00A108A0">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5D7BD2" w:rsidRPr="00A108A0" w14:paraId="2FC4C4ED" w14:textId="77777777" w:rsidTr="00230B39">
        <w:tc>
          <w:tcPr>
            <w:tcW w:w="824" w:type="dxa"/>
            <w:shd w:val="clear" w:color="auto" w:fill="EEECE1" w:themeFill="background2"/>
          </w:tcPr>
          <w:p w14:paraId="10972454" w14:textId="77777777" w:rsidR="005D7BD2" w:rsidRPr="00A108A0" w:rsidRDefault="005D7BD2" w:rsidP="00A108A0">
            <w:pPr>
              <w:ind w:hanging="2"/>
              <w:jc w:val="center"/>
              <w:rPr>
                <w:rFonts w:ascii="Times New Roman" w:hAnsi="Times New Roman" w:cs="Times New Roman"/>
                <w:b/>
              </w:rPr>
            </w:pPr>
          </w:p>
        </w:tc>
        <w:tc>
          <w:tcPr>
            <w:tcW w:w="9503" w:type="dxa"/>
            <w:gridSpan w:val="2"/>
            <w:shd w:val="clear" w:color="auto" w:fill="EEECE1" w:themeFill="background2"/>
          </w:tcPr>
          <w:p w14:paraId="11597406" w14:textId="77777777" w:rsidR="005D7BD2" w:rsidRPr="00A108A0" w:rsidRDefault="005D7BD2" w:rsidP="00A108A0">
            <w:pPr>
              <w:ind w:hanging="2"/>
              <w:jc w:val="center"/>
              <w:rPr>
                <w:rFonts w:ascii="Times New Roman" w:hAnsi="Times New Roman" w:cs="Times New Roman"/>
                <w:b/>
              </w:rPr>
            </w:pPr>
            <w:r w:rsidRPr="00A108A0">
              <w:rPr>
                <w:rFonts w:ascii="Times New Roman" w:hAnsi="Times New Roman" w:cs="Times New Roman"/>
                <w:b/>
              </w:rPr>
              <w:t>Розділ ІІІ. Інструкція з підготовки тендерної пропозиції</w:t>
            </w:r>
          </w:p>
        </w:tc>
      </w:tr>
      <w:tr w:rsidR="005D7BD2" w:rsidRPr="00A108A0" w14:paraId="3A88A38B" w14:textId="77777777" w:rsidTr="00230B39">
        <w:tc>
          <w:tcPr>
            <w:tcW w:w="824" w:type="dxa"/>
          </w:tcPr>
          <w:p w14:paraId="2AC37B29" w14:textId="77777777" w:rsidR="005D7BD2" w:rsidRPr="00A108A0" w:rsidRDefault="005D7BD2" w:rsidP="00A108A0">
            <w:pPr>
              <w:ind w:hanging="2"/>
              <w:jc w:val="center"/>
              <w:rPr>
                <w:rFonts w:ascii="Times New Roman" w:hAnsi="Times New Roman" w:cs="Times New Roman"/>
              </w:rPr>
            </w:pPr>
          </w:p>
          <w:p w14:paraId="28589D2D"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1.</w:t>
            </w:r>
          </w:p>
        </w:tc>
        <w:tc>
          <w:tcPr>
            <w:tcW w:w="2841" w:type="dxa"/>
          </w:tcPr>
          <w:p w14:paraId="6A92938C" w14:textId="77777777" w:rsidR="005D7BD2" w:rsidRPr="00A108A0" w:rsidRDefault="005D7BD2" w:rsidP="00A108A0">
            <w:pPr>
              <w:widowControl w:val="0"/>
              <w:ind w:right="113" w:hanging="2"/>
              <w:jc w:val="both"/>
              <w:rPr>
                <w:rFonts w:ascii="Times New Roman" w:hAnsi="Times New Roman" w:cs="Times New Roman"/>
              </w:rPr>
            </w:pPr>
            <w:r w:rsidRPr="00A108A0">
              <w:rPr>
                <w:rFonts w:ascii="Times New Roman" w:hAnsi="Times New Roman" w:cs="Times New Roman"/>
                <w:b/>
              </w:rPr>
              <w:lastRenderedPageBreak/>
              <w:t xml:space="preserve">Зміст і спосіб подання </w:t>
            </w:r>
            <w:r w:rsidRPr="00A108A0">
              <w:rPr>
                <w:rFonts w:ascii="Times New Roman" w:hAnsi="Times New Roman" w:cs="Times New Roman"/>
                <w:b/>
              </w:rPr>
              <w:lastRenderedPageBreak/>
              <w:t>тендерної пропозиції</w:t>
            </w:r>
          </w:p>
        </w:tc>
        <w:tc>
          <w:tcPr>
            <w:tcW w:w="6662" w:type="dxa"/>
          </w:tcPr>
          <w:p w14:paraId="143357A6"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lastRenderedPageBreak/>
              <w:t xml:space="preserve">Тендерна пропозиція подається в електронному вигляді через </w:t>
            </w:r>
            <w:r w:rsidRPr="00A108A0">
              <w:rPr>
                <w:rFonts w:ascii="Times New Roman" w:hAnsi="Times New Roman" w:cs="Times New Roman"/>
              </w:rPr>
              <w:lastRenderedPageBreak/>
              <w:t xml:space="preserve">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10B64377" w14:textId="77777777" w:rsidR="005D7BD2" w:rsidRPr="00A108A0" w:rsidRDefault="005D7BD2" w:rsidP="00A108A0">
            <w:pPr>
              <w:ind w:right="120" w:hanging="2"/>
              <w:jc w:val="both"/>
              <w:rPr>
                <w:rFonts w:ascii="Times New Roman" w:hAnsi="Times New Roman" w:cs="Times New Roman"/>
                <w:i/>
              </w:rPr>
            </w:pPr>
            <w:r w:rsidRPr="00A108A0">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B46DCA2"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i/>
              </w:rPr>
              <w:t xml:space="preserve">- </w:t>
            </w:r>
            <w:r w:rsidRPr="00A108A0">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288B19BB" w14:textId="77777777" w:rsidR="005D7BD2" w:rsidRPr="00A108A0" w:rsidRDefault="005D7BD2" w:rsidP="00A108A0">
            <w:pPr>
              <w:ind w:right="120" w:firstLine="0"/>
              <w:jc w:val="both"/>
              <w:rPr>
                <w:rFonts w:ascii="Times New Roman" w:hAnsi="Times New Roman" w:cs="Times New Roman"/>
              </w:rPr>
            </w:pPr>
            <w:r w:rsidRPr="00A108A0">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7B66DD77" w14:textId="77777777" w:rsidR="005D7BD2" w:rsidRPr="00A108A0" w:rsidRDefault="005D7BD2" w:rsidP="00A108A0">
            <w:pPr>
              <w:ind w:right="120" w:firstLine="0"/>
              <w:jc w:val="both"/>
              <w:rPr>
                <w:rFonts w:ascii="Times New Roman" w:hAnsi="Times New Roman" w:cs="Times New Roman"/>
              </w:rPr>
            </w:pPr>
            <w:r w:rsidRPr="00A108A0">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4B29D3" w14:textId="77777777" w:rsidR="005D7BD2" w:rsidRPr="00A108A0" w:rsidRDefault="005D7BD2" w:rsidP="00A108A0">
            <w:pPr>
              <w:pStyle w:val="1f6"/>
              <w:widowControl w:val="0"/>
              <w:ind w:left="34" w:right="113" w:hanging="23"/>
              <w:jc w:val="both"/>
              <w:rPr>
                <w:rFonts w:ascii="Times New Roman" w:hAnsi="Times New Roman" w:cs="Times New Roman"/>
                <w:lang w:val="uk-UA"/>
              </w:rPr>
            </w:pPr>
            <w:r w:rsidRPr="00A108A0">
              <w:rPr>
                <w:rFonts w:ascii="Times New Roman" w:hAnsi="Times New Roman" w:cs="Times New Roman"/>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4290466A" w14:textId="77777777" w:rsidR="005D7BD2" w:rsidRPr="00AA01E6" w:rsidRDefault="005D7BD2" w:rsidP="00A108A0">
            <w:pPr>
              <w:ind w:right="120" w:firstLine="0"/>
              <w:jc w:val="both"/>
              <w:rPr>
                <w:rFonts w:ascii="Times New Roman" w:hAnsi="Times New Roman" w:cs="Times New Roman"/>
              </w:rPr>
            </w:pPr>
            <w:r w:rsidRPr="00AA01E6">
              <w:rPr>
                <w:rFonts w:ascii="Times New Roman" w:hAnsi="Times New Roman" w:cs="Times New Roman"/>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33EA2447" w14:textId="77777777" w:rsidR="005D7BD2" w:rsidRPr="00A108A0" w:rsidRDefault="005D7BD2" w:rsidP="00A108A0">
            <w:pPr>
              <w:pStyle w:val="1f6"/>
              <w:widowControl w:val="0"/>
              <w:ind w:left="34" w:right="113" w:hanging="23"/>
              <w:jc w:val="both"/>
              <w:rPr>
                <w:rFonts w:ascii="Times New Roman" w:hAnsi="Times New Roman" w:cs="Times New Roman"/>
                <w:color w:val="auto"/>
                <w:lang w:val="uk-UA"/>
              </w:rPr>
            </w:pPr>
            <w:r w:rsidRPr="00AA01E6">
              <w:rPr>
                <w:rFonts w:ascii="Times New Roman" w:hAnsi="Times New Roman" w:cs="Times New Roman"/>
                <w:color w:val="auto"/>
                <w:lang w:val="uk-UA"/>
              </w:rPr>
              <w:t>- перелік інших документів, які учасник подає у складі тендерної</w:t>
            </w:r>
            <w:r w:rsidRPr="00A108A0">
              <w:rPr>
                <w:rFonts w:ascii="Times New Roman" w:hAnsi="Times New Roman" w:cs="Times New Roman"/>
                <w:color w:val="auto"/>
                <w:lang w:val="uk-UA"/>
              </w:rPr>
              <w:t xml:space="preserve"> пропозиції, згідно з умовами та вимогами тендерної документації;</w:t>
            </w:r>
          </w:p>
          <w:p w14:paraId="387E947B" w14:textId="77777777" w:rsidR="005D7BD2" w:rsidRPr="00A108A0" w:rsidRDefault="005D7BD2" w:rsidP="00A108A0">
            <w:pPr>
              <w:ind w:right="120" w:firstLine="0"/>
              <w:jc w:val="both"/>
              <w:rPr>
                <w:rFonts w:ascii="Times New Roman" w:hAnsi="Times New Roman" w:cs="Times New Roman"/>
              </w:rPr>
            </w:pPr>
            <w:r w:rsidRPr="00A108A0">
              <w:rPr>
                <w:rFonts w:ascii="Times New Roman" w:hAnsi="Times New Roman" w:cs="Times New Roman"/>
              </w:rPr>
              <w:t>- документи, які надає переможець торгів, згідно з умовами та вимогами тендерної документації.</w:t>
            </w:r>
          </w:p>
          <w:p w14:paraId="6B13009B" w14:textId="77777777" w:rsidR="00BF2053" w:rsidRPr="00A108A0" w:rsidRDefault="00BF2053" w:rsidP="00A108A0">
            <w:pPr>
              <w:ind w:right="120" w:firstLine="0"/>
              <w:jc w:val="both"/>
              <w:rPr>
                <w:rFonts w:ascii="Times New Roman" w:hAnsi="Times New Roman" w:cs="Times New Roman"/>
              </w:rPr>
            </w:pPr>
          </w:p>
          <w:p w14:paraId="530B36EA" w14:textId="77777777" w:rsidR="00BF2053" w:rsidRPr="00A108A0" w:rsidRDefault="00BF2053" w:rsidP="00A108A0">
            <w:pPr>
              <w:pStyle w:val="1f6"/>
              <w:widowControl w:val="0"/>
              <w:ind w:right="113" w:firstLine="0"/>
              <w:jc w:val="both"/>
              <w:rPr>
                <w:rFonts w:ascii="Times New Roman" w:hAnsi="Times New Roman" w:cs="Times New Roman"/>
                <w:lang w:val="uk-UA"/>
              </w:rPr>
            </w:pPr>
            <w:r w:rsidRPr="00A108A0">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0468B8B" w14:textId="77777777" w:rsidR="00BF2053" w:rsidRPr="00A108A0" w:rsidRDefault="00BF2053" w:rsidP="00A108A0">
            <w:pPr>
              <w:pStyle w:val="1f6"/>
              <w:widowControl w:val="0"/>
              <w:ind w:left="34" w:right="113" w:hanging="23"/>
              <w:jc w:val="both"/>
              <w:rPr>
                <w:rFonts w:ascii="Times New Roman" w:hAnsi="Times New Roman" w:cs="Times New Roman"/>
                <w:i/>
                <w:lang w:val="uk-UA"/>
              </w:rPr>
            </w:pPr>
            <w:r w:rsidRPr="00A108A0">
              <w:rPr>
                <w:rFonts w:ascii="Times New Roman" w:hAnsi="Times New Roman" w:cs="Times New Roman"/>
                <w:i/>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14:paraId="5D6439D9" w14:textId="77777777" w:rsidR="00BF2053" w:rsidRPr="00A108A0" w:rsidRDefault="00BF2053" w:rsidP="00A108A0">
            <w:pPr>
              <w:pStyle w:val="1f6"/>
              <w:widowControl w:val="0"/>
              <w:ind w:right="113" w:firstLine="0"/>
              <w:jc w:val="both"/>
              <w:rPr>
                <w:rFonts w:ascii="Times New Roman" w:hAnsi="Times New Roman" w:cs="Times New Roman"/>
                <w:lang w:val="uk-UA"/>
              </w:rPr>
            </w:pPr>
          </w:p>
          <w:p w14:paraId="690C1877" w14:textId="77777777" w:rsidR="005D7BD2" w:rsidRPr="00A108A0" w:rsidRDefault="005D7BD2" w:rsidP="00A108A0">
            <w:pPr>
              <w:ind w:right="120" w:firstLine="0"/>
              <w:jc w:val="both"/>
              <w:rPr>
                <w:rFonts w:ascii="Times New Roman" w:hAnsi="Times New Roman" w:cs="Times New Roman"/>
                <w:b/>
                <w:i/>
              </w:rPr>
            </w:pPr>
            <w:r w:rsidRPr="00A108A0">
              <w:rPr>
                <w:rFonts w:ascii="Times New Roman" w:hAnsi="Times New Roman" w:cs="Times New Roman"/>
              </w:rPr>
              <w:t xml:space="preserve">Переможцем у строк, що не перевищує десяти днів з дати оприлюднення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повідомлення про намір укласти договір подається інформація та документи, встановлені в додатку 4 до цієї тендерної документації</w:t>
            </w:r>
            <w:r w:rsidRPr="00A108A0">
              <w:rPr>
                <w:rFonts w:ascii="Times New Roman" w:hAnsi="Times New Roman" w:cs="Times New Roman"/>
                <w:b/>
                <w:i/>
              </w:rPr>
              <w:t>.</w:t>
            </w:r>
          </w:p>
          <w:p w14:paraId="101376E2" w14:textId="77777777" w:rsidR="005D7BD2" w:rsidRPr="00A108A0" w:rsidRDefault="005D7BD2" w:rsidP="00A108A0">
            <w:pPr>
              <w:ind w:right="120" w:firstLine="0"/>
              <w:jc w:val="both"/>
              <w:rPr>
                <w:rFonts w:ascii="Times New Roman" w:hAnsi="Times New Roman" w:cs="Times New Roman"/>
              </w:rPr>
            </w:pPr>
            <w:r w:rsidRPr="00A108A0">
              <w:rPr>
                <w:rFonts w:ascii="Times New Roman" w:hAnsi="Times New Roman" w:cs="Times New Roman"/>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A108A0">
              <w:rPr>
                <w:rFonts w:ascii="Times New Roman" w:hAnsi="Times New Roman" w:cs="Times New Roman"/>
                <w:i/>
              </w:rPr>
              <w:t>у разі їх встановлення замовником</w:t>
            </w:r>
            <w:r w:rsidRPr="00A108A0">
              <w:rPr>
                <w:rFonts w:ascii="Times New Roman" w:hAnsi="Times New Roman" w:cs="Times New Roman"/>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A108A0">
              <w:rPr>
                <w:rFonts w:ascii="Times New Roman" w:hAnsi="Times New Roman" w:cs="Times New Roman"/>
              </w:rPr>
              <w:t>pdf</w:t>
            </w:r>
            <w:proofErr w:type="spellEnd"/>
            <w:r w:rsidRPr="00A108A0">
              <w:rPr>
                <w:rFonts w:ascii="Times New Roman" w:hAnsi="Times New Roman" w:cs="Times New Roman"/>
              </w:rPr>
              <w:t>-формату файлу, PNG, JPEG, JPG тощо.</w:t>
            </w:r>
          </w:p>
          <w:p w14:paraId="55C473EC"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w:t>
            </w:r>
            <w:r w:rsidRPr="00A108A0">
              <w:rPr>
                <w:rFonts w:ascii="Times New Roman" w:hAnsi="Times New Roman" w:cs="Times New Roman"/>
              </w:rPr>
              <w:lastRenderedPageBreak/>
              <w:t>учасника. 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14:paraId="6CA00AEF" w14:textId="77777777" w:rsidR="005D7BD2" w:rsidRPr="00A108A0" w:rsidRDefault="00BF2053" w:rsidP="00A108A0">
            <w:pPr>
              <w:pStyle w:val="1f6"/>
              <w:widowControl w:val="0"/>
              <w:ind w:left="34" w:right="113" w:hanging="23"/>
              <w:jc w:val="both"/>
              <w:rPr>
                <w:rFonts w:ascii="Times New Roman" w:hAnsi="Times New Roman" w:cs="Times New Roman"/>
                <w:lang w:val="uk-UA"/>
              </w:rPr>
            </w:pPr>
            <w:r w:rsidRPr="00A108A0">
              <w:rPr>
                <w:rFonts w:ascii="Times New Roman" w:hAnsi="Times New Roman" w:cs="Times New Roman"/>
                <w:lang w:val="uk-UA"/>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A108A0">
              <w:rPr>
                <w:rFonts w:ascii="Times New Roman" w:hAnsi="Times New Roman" w:cs="Times New Roman"/>
                <w:lang w:val="uk-UA"/>
              </w:rPr>
              <w:t>закупівель</w:t>
            </w:r>
            <w:proofErr w:type="spellEnd"/>
            <w:r w:rsidRPr="00A108A0">
              <w:rPr>
                <w:rFonts w:ascii="Times New Roman" w:hAnsi="Times New Roman" w:cs="Times New Roman"/>
                <w:lang w:val="uk-UA"/>
              </w:rPr>
              <w:t>, не є обов’язковим та проставляються за бажанням учасників.</w:t>
            </w:r>
          </w:p>
          <w:p w14:paraId="52D069BC" w14:textId="6E3BECA9" w:rsidR="005D7BD2" w:rsidRPr="00A108A0" w:rsidRDefault="005D7BD2" w:rsidP="00A108A0">
            <w:pPr>
              <w:ind w:right="120" w:firstLine="0"/>
              <w:jc w:val="both"/>
              <w:rPr>
                <w:rFonts w:ascii="Times New Roman" w:hAnsi="Times New Roman" w:cs="Times New Roman"/>
              </w:rPr>
            </w:pPr>
            <w:r w:rsidRPr="00A108A0">
              <w:rPr>
                <w:rFonts w:ascii="Times New Roman" w:hAnsi="Times New Roman" w:cs="Times New Roman"/>
              </w:rPr>
              <w:t xml:space="preserve">Під час використання електронної системи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BA5AC8">
              <w:rPr>
                <w:rFonts w:ascii="Times New Roman" w:hAnsi="Times New Roman" w:cs="Times New Roman"/>
              </w:rPr>
              <w:t>,</w:t>
            </w:r>
            <w:r w:rsidR="00BA5AC8" w:rsidRPr="00AF1556">
              <w:rPr>
                <w:rFonts w:ascii="Times New Roman" w:hAnsi="Times New Roman"/>
              </w:rPr>
              <w:t xml:space="preserve"> Постанови КМУ від 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BA5AC8" w:rsidRPr="00AF1556">
              <w:rPr>
                <w:rFonts w:ascii="Times New Roman" w:hAnsi="Times New Roman"/>
              </w:rPr>
              <w:t>коронавірусом</w:t>
            </w:r>
            <w:proofErr w:type="spellEnd"/>
            <w:r w:rsidR="00BA5AC8" w:rsidRPr="00AF1556">
              <w:rPr>
                <w:rFonts w:ascii="Times New Roman" w:hAnsi="Times New Roman"/>
              </w:rPr>
              <w:t xml:space="preserve"> SARS-CoV-2</w:t>
            </w:r>
            <w:r w:rsidR="00BA5AC8" w:rsidRPr="00AF1556">
              <w:rPr>
                <w:rFonts w:ascii="Times New Roman" w:hAnsi="Times New Roman"/>
                <w:b/>
                <w:i/>
              </w:rPr>
              <w:t xml:space="preserve">», </w:t>
            </w:r>
            <w:r w:rsidR="00BA5AC8" w:rsidRPr="00AF1556">
              <w:rPr>
                <w:rFonts w:ascii="Times New Roman" w:hAnsi="Times New Roman"/>
              </w:rPr>
              <w:t>Постанови КМУ від 24 травня 2022 р. № 617 «Про внесення змін до постанови Кабінету Міністрів України від 17 березня 2022 р. № 300»</w:t>
            </w:r>
            <w:r w:rsidRPr="00A108A0">
              <w:rPr>
                <w:rFonts w:ascii="Times New Roman" w:hAnsi="Times New Roman" w:cs="Times New Roman"/>
              </w:rPr>
              <w:t xml:space="preserve">, </w:t>
            </w:r>
            <w:r w:rsidRPr="00A108A0">
              <w:rPr>
                <w:rFonts w:ascii="Times New Roman" w:hAnsi="Times New Roman" w:cs="Times New Roman"/>
                <w:i/>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 або інший підпис, передбачений Законом України «Про електронні довірчі послуги»)</w:t>
            </w:r>
            <w:r w:rsidRPr="00A108A0">
              <w:rPr>
                <w:rFonts w:ascii="Times New Roman" w:hAnsi="Times New Roman" w:cs="Times New Roman"/>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14:paraId="20753554"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 xml:space="preserve">Вимога щодо засвідчення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r w:rsidRPr="00A108A0">
                <w:rPr>
                  <w:rFonts w:ascii="Times New Roman" w:hAnsi="Times New Roman" w:cs="Times New Roman"/>
                </w:rPr>
                <w:t>Закону України</w:t>
              </w:r>
            </w:hyperlink>
            <w:r w:rsidRPr="00A108A0">
              <w:rPr>
                <w:rFonts w:ascii="Times New Roman" w:hAnsi="Times New Roman" w:cs="Times New Roman"/>
              </w:rPr>
              <w:t xml:space="preserve"> «Про електронні довірчі послуги» (КЕП або інший підпис, передбачений Законом України «Про електронні довірчі послуги») на кожен з таких документів (матеріал чи інформацію).</w:t>
            </w:r>
          </w:p>
          <w:p w14:paraId="4B8B9DCC" w14:textId="77777777" w:rsidR="005B1607" w:rsidRDefault="005D7BD2" w:rsidP="005B1607">
            <w:pPr>
              <w:ind w:right="120" w:hanging="2"/>
              <w:jc w:val="both"/>
              <w:rPr>
                <w:rFonts w:ascii="Times New Roman" w:hAnsi="Times New Roman" w:cs="Times New Roman"/>
              </w:rPr>
            </w:pPr>
            <w:r w:rsidRPr="00A108A0">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A108A0">
              <w:rPr>
                <w:rFonts w:ascii="Times New Roman" w:hAnsi="Times New Roman" w:cs="Times New Roman"/>
              </w:rPr>
              <w:t>засвідчувального</w:t>
            </w:r>
            <w:proofErr w:type="spellEnd"/>
            <w:r w:rsidRPr="00A108A0">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4631837C" w14:textId="77777777" w:rsidR="005D7BD2" w:rsidRPr="00A108A0" w:rsidRDefault="005D7BD2" w:rsidP="005B1607">
            <w:pPr>
              <w:ind w:right="120" w:hanging="2"/>
              <w:jc w:val="both"/>
              <w:rPr>
                <w:rFonts w:ascii="Times New Roman" w:hAnsi="Times New Roman" w:cs="Times New Roman"/>
              </w:rPr>
            </w:pPr>
            <w:r w:rsidRPr="00A108A0">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748E06DB"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r w:rsidRPr="00A108A0">
              <w:rPr>
                <w:rFonts w:ascii="Times New Roman" w:hAnsi="Times New Roman" w:cs="Times New Roman"/>
              </w:rPr>
              <w:lastRenderedPageBreak/>
              <w:t>підприємців, не подаються ними у складі тендерної пропозиції.</w:t>
            </w:r>
          </w:p>
          <w:p w14:paraId="07AA0576"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A023C3"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повинні бути належним </w:t>
            </w:r>
            <w:r w:rsidRPr="00AA01E6">
              <w:rPr>
                <w:rFonts w:ascii="Times New Roman" w:hAnsi="Times New Roman" w:cs="Times New Roman"/>
              </w:rPr>
              <w:t>чином оформлені, складені на фірмовому бланку учасника (у разі наявності) та обов’язково повинні містити дату,  підпис, печатку (за наявності).</w:t>
            </w:r>
          </w:p>
        </w:tc>
      </w:tr>
      <w:tr w:rsidR="005D7BD2" w:rsidRPr="00A108A0" w14:paraId="510AB549" w14:textId="77777777" w:rsidTr="00230B39">
        <w:tc>
          <w:tcPr>
            <w:tcW w:w="824" w:type="dxa"/>
          </w:tcPr>
          <w:p w14:paraId="26F6CBB6"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2.</w:t>
            </w:r>
          </w:p>
        </w:tc>
        <w:tc>
          <w:tcPr>
            <w:tcW w:w="2841" w:type="dxa"/>
          </w:tcPr>
          <w:p w14:paraId="64F1D224" w14:textId="77777777" w:rsidR="005D7BD2" w:rsidRPr="00A108A0" w:rsidRDefault="005D7BD2" w:rsidP="00A108A0">
            <w:pPr>
              <w:widowControl w:val="0"/>
              <w:ind w:right="113" w:hanging="2"/>
              <w:jc w:val="both"/>
              <w:rPr>
                <w:rFonts w:ascii="Times New Roman" w:hAnsi="Times New Roman" w:cs="Times New Roman"/>
                <w:b/>
              </w:rPr>
            </w:pPr>
            <w:r w:rsidRPr="00A108A0">
              <w:rPr>
                <w:rFonts w:ascii="Times New Roman" w:hAnsi="Times New Roman" w:cs="Times New Roman"/>
                <w:b/>
              </w:rPr>
              <w:t>Формальні помилки</w:t>
            </w:r>
          </w:p>
        </w:tc>
        <w:tc>
          <w:tcPr>
            <w:tcW w:w="6662" w:type="dxa"/>
          </w:tcPr>
          <w:p w14:paraId="2C17A4CB"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19C0F0" w14:textId="77777777" w:rsidR="005D7BD2" w:rsidRPr="00A108A0" w:rsidRDefault="005D7BD2" w:rsidP="00A108A0">
            <w:pPr>
              <w:widowControl w:val="0"/>
              <w:ind w:hanging="2"/>
              <w:jc w:val="center"/>
              <w:rPr>
                <w:rFonts w:ascii="Times New Roman" w:hAnsi="Times New Roman" w:cs="Times New Roman"/>
                <w:b/>
                <w:i/>
                <w:u w:val="single"/>
              </w:rPr>
            </w:pPr>
          </w:p>
          <w:p w14:paraId="510B6BB6" w14:textId="77777777" w:rsidR="005D7BD2" w:rsidRPr="00A108A0" w:rsidRDefault="005D7BD2" w:rsidP="00A108A0">
            <w:pPr>
              <w:widowControl w:val="0"/>
              <w:ind w:hanging="2"/>
              <w:jc w:val="center"/>
              <w:rPr>
                <w:rFonts w:ascii="Times New Roman" w:hAnsi="Times New Roman" w:cs="Times New Roman"/>
                <w:b/>
                <w:i/>
                <w:u w:val="single"/>
              </w:rPr>
            </w:pPr>
            <w:r w:rsidRPr="00A108A0">
              <w:rPr>
                <w:rFonts w:ascii="Times New Roman" w:hAnsi="Times New Roman" w:cs="Times New Roman"/>
                <w:b/>
                <w:i/>
                <w:u w:val="single"/>
              </w:rPr>
              <w:t>Опис формальних помилок*:</w:t>
            </w:r>
          </w:p>
          <w:p w14:paraId="3E300B9F" w14:textId="77777777" w:rsidR="005D7BD2" w:rsidRPr="00A108A0" w:rsidRDefault="005D7BD2" w:rsidP="00A108A0">
            <w:pPr>
              <w:ind w:right="120" w:hanging="2"/>
              <w:jc w:val="both"/>
              <w:rPr>
                <w:rFonts w:ascii="Times New Roman" w:hAnsi="Times New Roman" w:cs="Times New Roman"/>
                <w:b/>
                <w:i/>
                <w:u w:val="single"/>
              </w:rPr>
            </w:pPr>
            <w:r w:rsidRPr="00A108A0">
              <w:rPr>
                <w:rFonts w:ascii="Times New Roman" w:hAnsi="Times New Roman" w:cs="Times New Roman"/>
                <w:i/>
              </w:rPr>
              <w:t>*Згідно з наказом Мінекономіки від 15.04.2020 № 710 «Про затвердження Переліку формальних помилок»</w:t>
            </w:r>
          </w:p>
          <w:p w14:paraId="543A98D2" w14:textId="77777777" w:rsidR="005D7BD2" w:rsidRPr="00A108A0" w:rsidRDefault="005D7BD2" w:rsidP="00A108A0">
            <w:pPr>
              <w:widowControl w:val="0"/>
              <w:ind w:hanging="2"/>
              <w:jc w:val="center"/>
              <w:rPr>
                <w:rFonts w:ascii="Times New Roman" w:hAnsi="Times New Roman" w:cs="Times New Roman"/>
                <w:b/>
                <w:i/>
                <w:u w:val="single"/>
              </w:rPr>
            </w:pPr>
          </w:p>
          <w:p w14:paraId="670583C2"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108A0">
              <w:rPr>
                <w:rFonts w:ascii="Times New Roman" w:hAnsi="Times New Roman" w:cs="Times New Roman"/>
              </w:rPr>
              <w:t>мовного</w:t>
            </w:r>
            <w:proofErr w:type="spellEnd"/>
            <w:r w:rsidRPr="00A108A0">
              <w:rPr>
                <w:rFonts w:ascii="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9C90A7"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6663513"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0F1502"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A5D847"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66DAA9"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w:t>
            </w:r>
            <w:r w:rsidRPr="00A108A0">
              <w:rPr>
                <w:rFonts w:ascii="Times New Roman" w:hAnsi="Times New Roman" w:cs="Times New Roman"/>
              </w:rPr>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14:paraId="6CDF4814"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DD1A6E"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4BCED8"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4B08FD"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A4A78D"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BCBDAA" w14:textId="77777777" w:rsidR="005D7BD2" w:rsidRPr="00A108A0" w:rsidRDefault="005D7BD2" w:rsidP="00A108A0">
            <w:pPr>
              <w:widowControl w:val="0"/>
              <w:ind w:hanging="2"/>
              <w:jc w:val="both"/>
              <w:rPr>
                <w:rFonts w:ascii="Times New Roman" w:hAnsi="Times New Roman" w:cs="Times New Roman"/>
              </w:rPr>
            </w:pPr>
            <w:r w:rsidRPr="00A108A0">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C4FCE6" w14:textId="77777777" w:rsidR="005D7BD2" w:rsidRPr="00A108A0" w:rsidRDefault="005D7BD2" w:rsidP="00A108A0">
            <w:pPr>
              <w:widowControl w:val="0"/>
              <w:ind w:hanging="2"/>
              <w:jc w:val="center"/>
              <w:rPr>
                <w:rFonts w:ascii="Times New Roman" w:hAnsi="Times New Roman" w:cs="Times New Roman"/>
                <w:i/>
              </w:rPr>
            </w:pPr>
            <w:r w:rsidRPr="00A108A0">
              <w:rPr>
                <w:rFonts w:ascii="Times New Roman" w:hAnsi="Times New Roman" w:cs="Times New Roman"/>
                <w:i/>
              </w:rPr>
              <w:t>Приклади формальних помилок:</w:t>
            </w:r>
          </w:p>
          <w:p w14:paraId="1F26CABD" w14:textId="77777777" w:rsidR="005D7BD2" w:rsidRPr="00A108A0" w:rsidRDefault="005D7BD2" w:rsidP="00A108A0">
            <w:pPr>
              <w:widowControl w:val="0"/>
              <w:ind w:hanging="2"/>
              <w:jc w:val="both"/>
              <w:rPr>
                <w:rFonts w:ascii="Times New Roman" w:hAnsi="Times New Roman" w:cs="Times New Roman"/>
                <w:i/>
              </w:rPr>
            </w:pPr>
            <w:r w:rsidRPr="00A108A0">
              <w:rPr>
                <w:rFonts w:ascii="Times New Roman" w:hAnsi="Times New Roman" w:cs="Times New Roman"/>
              </w:rPr>
              <w:t>-</w:t>
            </w:r>
            <w:r w:rsidRPr="00A108A0">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2E3C7D91" w14:textId="77777777" w:rsidR="005D7BD2" w:rsidRPr="00A108A0" w:rsidRDefault="005D7BD2" w:rsidP="00A108A0">
            <w:pPr>
              <w:widowControl w:val="0"/>
              <w:ind w:hanging="2"/>
              <w:jc w:val="both"/>
              <w:rPr>
                <w:rFonts w:ascii="Times New Roman" w:hAnsi="Times New Roman" w:cs="Times New Roman"/>
                <w:i/>
              </w:rPr>
            </w:pPr>
            <w:r w:rsidRPr="00A108A0">
              <w:rPr>
                <w:rFonts w:ascii="Times New Roman" w:hAnsi="Times New Roman" w:cs="Times New Roman"/>
                <w:i/>
              </w:rPr>
              <w:t>-  «</w:t>
            </w:r>
            <w:proofErr w:type="spellStart"/>
            <w:r w:rsidRPr="00A108A0">
              <w:rPr>
                <w:rFonts w:ascii="Times New Roman" w:hAnsi="Times New Roman" w:cs="Times New Roman"/>
                <w:i/>
              </w:rPr>
              <w:t>м.київ</w:t>
            </w:r>
            <w:proofErr w:type="spellEnd"/>
            <w:r w:rsidRPr="00A108A0">
              <w:rPr>
                <w:rFonts w:ascii="Times New Roman" w:hAnsi="Times New Roman" w:cs="Times New Roman"/>
                <w:i/>
              </w:rPr>
              <w:t>» замість «</w:t>
            </w:r>
            <w:proofErr w:type="spellStart"/>
            <w:r w:rsidRPr="00A108A0">
              <w:rPr>
                <w:rFonts w:ascii="Times New Roman" w:hAnsi="Times New Roman" w:cs="Times New Roman"/>
                <w:i/>
              </w:rPr>
              <w:t>м.Київ</w:t>
            </w:r>
            <w:proofErr w:type="spellEnd"/>
            <w:r w:rsidRPr="00A108A0">
              <w:rPr>
                <w:rFonts w:ascii="Times New Roman" w:hAnsi="Times New Roman" w:cs="Times New Roman"/>
                <w:i/>
              </w:rPr>
              <w:t>»;</w:t>
            </w:r>
          </w:p>
          <w:p w14:paraId="61A9F366" w14:textId="77777777" w:rsidR="005D7BD2" w:rsidRPr="00A108A0" w:rsidRDefault="005D7BD2" w:rsidP="00A108A0">
            <w:pPr>
              <w:widowControl w:val="0"/>
              <w:ind w:hanging="2"/>
              <w:jc w:val="both"/>
              <w:rPr>
                <w:rFonts w:ascii="Times New Roman" w:hAnsi="Times New Roman" w:cs="Times New Roman"/>
                <w:i/>
              </w:rPr>
            </w:pPr>
            <w:r w:rsidRPr="00A108A0">
              <w:rPr>
                <w:rFonts w:ascii="Times New Roman" w:hAnsi="Times New Roman" w:cs="Times New Roman"/>
                <w:i/>
              </w:rPr>
              <w:t>- «поряд -</w:t>
            </w:r>
            <w:proofErr w:type="spellStart"/>
            <w:r w:rsidRPr="00A108A0">
              <w:rPr>
                <w:rFonts w:ascii="Times New Roman" w:hAnsi="Times New Roman" w:cs="Times New Roman"/>
                <w:i/>
              </w:rPr>
              <w:t>ок</w:t>
            </w:r>
            <w:proofErr w:type="spellEnd"/>
            <w:r w:rsidRPr="00A108A0">
              <w:rPr>
                <w:rFonts w:ascii="Times New Roman" w:hAnsi="Times New Roman" w:cs="Times New Roman"/>
                <w:i/>
              </w:rPr>
              <w:t>» замість «</w:t>
            </w:r>
            <w:proofErr w:type="spellStart"/>
            <w:r w:rsidRPr="00A108A0">
              <w:rPr>
                <w:rFonts w:ascii="Times New Roman" w:hAnsi="Times New Roman" w:cs="Times New Roman"/>
                <w:i/>
              </w:rPr>
              <w:t>поря</w:t>
            </w:r>
            <w:proofErr w:type="spellEnd"/>
            <w:r w:rsidRPr="00A108A0">
              <w:rPr>
                <w:rFonts w:ascii="Times New Roman" w:hAnsi="Times New Roman" w:cs="Times New Roman"/>
                <w:i/>
              </w:rPr>
              <w:t xml:space="preserve"> – док»;</w:t>
            </w:r>
          </w:p>
          <w:p w14:paraId="4FEB7415" w14:textId="77777777" w:rsidR="005D7BD2" w:rsidRPr="00A108A0" w:rsidRDefault="005D7BD2" w:rsidP="00A108A0">
            <w:pPr>
              <w:widowControl w:val="0"/>
              <w:ind w:hanging="2"/>
              <w:jc w:val="both"/>
              <w:rPr>
                <w:rFonts w:ascii="Times New Roman" w:hAnsi="Times New Roman" w:cs="Times New Roman"/>
                <w:i/>
              </w:rPr>
            </w:pPr>
            <w:r w:rsidRPr="00A108A0">
              <w:rPr>
                <w:rFonts w:ascii="Times New Roman" w:hAnsi="Times New Roman" w:cs="Times New Roman"/>
                <w:i/>
              </w:rPr>
              <w:t>- «</w:t>
            </w:r>
            <w:proofErr w:type="spellStart"/>
            <w:r w:rsidRPr="00A108A0">
              <w:rPr>
                <w:rFonts w:ascii="Times New Roman" w:hAnsi="Times New Roman" w:cs="Times New Roman"/>
                <w:i/>
              </w:rPr>
              <w:t>ненадається</w:t>
            </w:r>
            <w:proofErr w:type="spellEnd"/>
            <w:r w:rsidRPr="00A108A0">
              <w:rPr>
                <w:rFonts w:ascii="Times New Roman" w:hAnsi="Times New Roman" w:cs="Times New Roman"/>
                <w:i/>
              </w:rPr>
              <w:t>» замість «не надається»»;</w:t>
            </w:r>
          </w:p>
          <w:p w14:paraId="16D13647" w14:textId="77777777" w:rsidR="005D7BD2" w:rsidRPr="00A108A0" w:rsidRDefault="005D7BD2" w:rsidP="00A108A0">
            <w:pPr>
              <w:widowControl w:val="0"/>
              <w:ind w:hanging="2"/>
              <w:jc w:val="both"/>
              <w:rPr>
                <w:rFonts w:ascii="Times New Roman" w:hAnsi="Times New Roman" w:cs="Times New Roman"/>
                <w:i/>
              </w:rPr>
            </w:pPr>
            <w:r w:rsidRPr="00A108A0">
              <w:rPr>
                <w:rFonts w:ascii="Times New Roman" w:hAnsi="Times New Roman" w:cs="Times New Roman"/>
                <w:i/>
              </w:rPr>
              <w:t>- учасник розмістив (завантажив) документ у форматі «JPG» замість  документа у форматі «</w:t>
            </w:r>
            <w:proofErr w:type="spellStart"/>
            <w:r w:rsidRPr="00A108A0">
              <w:rPr>
                <w:rFonts w:ascii="Times New Roman" w:hAnsi="Times New Roman" w:cs="Times New Roman"/>
                <w:i/>
              </w:rPr>
              <w:t>pdf</w:t>
            </w:r>
            <w:proofErr w:type="spellEnd"/>
            <w:r w:rsidRPr="00A108A0">
              <w:rPr>
                <w:rFonts w:ascii="Times New Roman" w:hAnsi="Times New Roman" w:cs="Times New Roman"/>
                <w:i/>
              </w:rPr>
              <w:t>» (</w:t>
            </w:r>
            <w:proofErr w:type="spellStart"/>
            <w:r w:rsidRPr="00A108A0">
              <w:rPr>
                <w:rFonts w:ascii="Times New Roman" w:hAnsi="Times New Roman" w:cs="Times New Roman"/>
                <w:i/>
              </w:rPr>
              <w:t>PortableDocumentFormat</w:t>
            </w:r>
            <w:proofErr w:type="spellEnd"/>
            <w:r w:rsidRPr="00A108A0">
              <w:rPr>
                <w:rFonts w:ascii="Times New Roman" w:hAnsi="Times New Roman" w:cs="Times New Roman"/>
                <w:i/>
              </w:rPr>
              <w:t>)».</w:t>
            </w:r>
          </w:p>
          <w:p w14:paraId="731C03CD" w14:textId="77777777" w:rsidR="005D7BD2" w:rsidRPr="00A108A0" w:rsidRDefault="005D7BD2" w:rsidP="00A108A0">
            <w:pPr>
              <w:widowControl w:val="0"/>
              <w:ind w:hanging="2"/>
              <w:jc w:val="both"/>
              <w:rPr>
                <w:rFonts w:ascii="Times New Roman" w:hAnsi="Times New Roman" w:cs="Times New Roman"/>
                <w:i/>
              </w:rPr>
            </w:pPr>
          </w:p>
          <w:p w14:paraId="14CAD0A7"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3B34FD7"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5D7BD2" w:rsidRPr="00A108A0" w14:paraId="7D4CA225" w14:textId="77777777" w:rsidTr="00230B39">
        <w:tc>
          <w:tcPr>
            <w:tcW w:w="824" w:type="dxa"/>
          </w:tcPr>
          <w:p w14:paraId="22D9849E" w14:textId="77777777" w:rsidR="005D7BD2" w:rsidRPr="00A108A0" w:rsidRDefault="005D7BD2" w:rsidP="00A108A0">
            <w:pPr>
              <w:ind w:hanging="2"/>
              <w:jc w:val="center"/>
              <w:rPr>
                <w:rFonts w:ascii="Times New Roman" w:hAnsi="Times New Roman" w:cs="Times New Roman"/>
                <w:b/>
              </w:rPr>
            </w:pPr>
            <w:r w:rsidRPr="00A108A0">
              <w:rPr>
                <w:rFonts w:ascii="Times New Roman" w:hAnsi="Times New Roman" w:cs="Times New Roman"/>
                <w:b/>
              </w:rPr>
              <w:lastRenderedPageBreak/>
              <w:t>3.</w:t>
            </w:r>
          </w:p>
        </w:tc>
        <w:tc>
          <w:tcPr>
            <w:tcW w:w="2841" w:type="dxa"/>
          </w:tcPr>
          <w:p w14:paraId="0DC165BD" w14:textId="77777777" w:rsidR="005D7BD2" w:rsidRPr="00A108A0" w:rsidRDefault="005D7BD2" w:rsidP="00A108A0">
            <w:pPr>
              <w:widowControl w:val="0"/>
              <w:ind w:right="113" w:hanging="2"/>
              <w:rPr>
                <w:rFonts w:ascii="Times New Roman" w:hAnsi="Times New Roman" w:cs="Times New Roman"/>
                <w:b/>
              </w:rPr>
            </w:pPr>
            <w:r w:rsidRPr="00A108A0">
              <w:rPr>
                <w:rFonts w:ascii="Times New Roman" w:hAnsi="Times New Roman" w:cs="Times New Roman"/>
                <w:b/>
              </w:rPr>
              <w:t>Забезпечення тендерної пропозиції</w:t>
            </w:r>
          </w:p>
        </w:tc>
        <w:tc>
          <w:tcPr>
            <w:tcW w:w="6662" w:type="dxa"/>
          </w:tcPr>
          <w:p w14:paraId="4F68A9F3"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color w:val="000000"/>
              </w:rPr>
              <w:t>Не вимагається</w:t>
            </w:r>
          </w:p>
        </w:tc>
      </w:tr>
      <w:tr w:rsidR="005D7BD2" w:rsidRPr="00A108A0" w14:paraId="4C907EA2" w14:textId="77777777" w:rsidTr="00230B39">
        <w:tc>
          <w:tcPr>
            <w:tcW w:w="824" w:type="dxa"/>
          </w:tcPr>
          <w:p w14:paraId="7FF56198"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4.</w:t>
            </w:r>
          </w:p>
        </w:tc>
        <w:tc>
          <w:tcPr>
            <w:tcW w:w="2841" w:type="dxa"/>
          </w:tcPr>
          <w:p w14:paraId="03AE03AD"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Умови повернення чи неповернення </w:t>
            </w:r>
            <w:r w:rsidRPr="00A108A0">
              <w:rPr>
                <w:rFonts w:ascii="Times New Roman" w:hAnsi="Times New Roman" w:cs="Times New Roman"/>
                <w:b/>
              </w:rPr>
              <w:lastRenderedPageBreak/>
              <w:t>забезпечення тендерної пропозиції</w:t>
            </w:r>
          </w:p>
        </w:tc>
        <w:tc>
          <w:tcPr>
            <w:tcW w:w="6662" w:type="dxa"/>
            <w:vAlign w:val="center"/>
          </w:tcPr>
          <w:p w14:paraId="45CFB646" w14:textId="77777777" w:rsidR="005D7BD2" w:rsidRPr="00A108A0" w:rsidRDefault="005D7BD2" w:rsidP="00A108A0">
            <w:pPr>
              <w:ind w:firstLine="0"/>
              <w:jc w:val="both"/>
              <w:rPr>
                <w:rFonts w:ascii="Times New Roman" w:hAnsi="Times New Roman" w:cs="Times New Roman"/>
                <w:i/>
              </w:rPr>
            </w:pPr>
            <w:r w:rsidRPr="00A108A0">
              <w:rPr>
                <w:rFonts w:ascii="Times New Roman" w:hAnsi="Times New Roman" w:cs="Times New Roman"/>
                <w:color w:val="000000"/>
              </w:rPr>
              <w:lastRenderedPageBreak/>
              <w:t>Не вимагається</w:t>
            </w:r>
          </w:p>
        </w:tc>
      </w:tr>
      <w:tr w:rsidR="005D7BD2" w:rsidRPr="00A108A0" w14:paraId="411BF828" w14:textId="77777777" w:rsidTr="00230B39">
        <w:tc>
          <w:tcPr>
            <w:tcW w:w="824" w:type="dxa"/>
          </w:tcPr>
          <w:p w14:paraId="5E56F992"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5.</w:t>
            </w:r>
          </w:p>
        </w:tc>
        <w:tc>
          <w:tcPr>
            <w:tcW w:w="2841" w:type="dxa"/>
          </w:tcPr>
          <w:p w14:paraId="49B14562"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Строк, протягом якого   тендерні пропозиції є дійсними       </w:t>
            </w:r>
          </w:p>
        </w:tc>
        <w:tc>
          <w:tcPr>
            <w:tcW w:w="6662" w:type="dxa"/>
          </w:tcPr>
          <w:p w14:paraId="30BF974B" w14:textId="77777777" w:rsidR="005D7BD2" w:rsidRPr="00A108A0" w:rsidRDefault="005D7BD2" w:rsidP="00A108A0">
            <w:pPr>
              <w:shd w:val="clear" w:color="auto" w:fill="FFFFFF"/>
              <w:tabs>
                <w:tab w:val="left" w:pos="1042"/>
              </w:tabs>
              <w:ind w:hanging="2"/>
              <w:jc w:val="both"/>
              <w:rPr>
                <w:rFonts w:ascii="Times New Roman" w:hAnsi="Times New Roman" w:cs="Times New Roman"/>
              </w:rPr>
            </w:pPr>
            <w:r w:rsidRPr="00A108A0">
              <w:rPr>
                <w:rFonts w:ascii="Times New Roman" w:hAnsi="Times New Roman" w:cs="Times New Roman"/>
                <w:highlight w:val="white"/>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A108A0">
              <w:rPr>
                <w:rFonts w:ascii="Times New Roman" w:hAnsi="Times New Roman" w:cs="Times New Roman"/>
              </w:rPr>
              <w:t xml:space="preserve"> </w:t>
            </w:r>
          </w:p>
        </w:tc>
      </w:tr>
      <w:tr w:rsidR="005D7BD2" w:rsidRPr="00A108A0" w14:paraId="7B3E58FA" w14:textId="77777777" w:rsidTr="00230B39">
        <w:trPr>
          <w:trHeight w:val="506"/>
        </w:trPr>
        <w:tc>
          <w:tcPr>
            <w:tcW w:w="824" w:type="dxa"/>
          </w:tcPr>
          <w:p w14:paraId="690BDD30"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6.</w:t>
            </w:r>
          </w:p>
        </w:tc>
        <w:tc>
          <w:tcPr>
            <w:tcW w:w="2841" w:type="dxa"/>
          </w:tcPr>
          <w:p w14:paraId="07315F4B" w14:textId="77777777" w:rsidR="005D7BD2" w:rsidRPr="00A108A0" w:rsidRDefault="005D7BD2" w:rsidP="00A108A0">
            <w:pPr>
              <w:ind w:hanging="2"/>
              <w:rPr>
                <w:rFonts w:ascii="Times New Roman" w:hAnsi="Times New Roman" w:cs="Times New Roman"/>
                <w:highlight w:val="red"/>
              </w:rPr>
            </w:pPr>
            <w:r w:rsidRPr="00A108A0">
              <w:rPr>
                <w:rFonts w:ascii="Times New Roman" w:hAnsi="Times New Roman" w:cs="Times New Roman"/>
                <w:b/>
                <w:color w:val="121212"/>
              </w:rPr>
              <w:t xml:space="preserve">Кваліфікаційні критерії процедури закупівлі </w:t>
            </w:r>
          </w:p>
        </w:tc>
        <w:tc>
          <w:tcPr>
            <w:tcW w:w="6662" w:type="dxa"/>
          </w:tcPr>
          <w:p w14:paraId="0C218675" w14:textId="77777777" w:rsidR="005D7BD2" w:rsidRPr="00A108A0" w:rsidRDefault="005D7BD2" w:rsidP="00A108A0">
            <w:pPr>
              <w:ind w:right="120" w:hanging="2"/>
              <w:jc w:val="both"/>
              <w:rPr>
                <w:rFonts w:ascii="Times New Roman" w:hAnsi="Times New Roman" w:cs="Times New Roman"/>
                <w:highlight w:val="white"/>
              </w:rPr>
            </w:pPr>
            <w:r w:rsidRPr="00A108A0">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A108A0">
              <w:rPr>
                <w:rFonts w:ascii="Times New Roman" w:hAnsi="Times New Roman" w:cs="Times New Roman"/>
              </w:rPr>
              <w:t xml:space="preserve">учасників про відповідність їх таким критеріям, зазначені </w:t>
            </w:r>
            <w:r w:rsidRPr="00A108A0">
              <w:rPr>
                <w:rFonts w:ascii="Times New Roman" w:hAnsi="Times New Roman" w:cs="Times New Roman"/>
                <w:b/>
                <w:i/>
              </w:rPr>
              <w:t xml:space="preserve">в </w:t>
            </w:r>
            <w:r w:rsidRPr="00A108A0">
              <w:rPr>
                <w:rFonts w:ascii="Times New Roman" w:hAnsi="Times New Roman" w:cs="Times New Roman"/>
              </w:rPr>
              <w:t xml:space="preserve">додатку 3 до цієї </w:t>
            </w:r>
            <w:r w:rsidRPr="00A108A0">
              <w:rPr>
                <w:rFonts w:ascii="Times New Roman" w:hAnsi="Times New Roman" w:cs="Times New Roman"/>
                <w:highlight w:val="white"/>
              </w:rPr>
              <w:t>тендерної документації.</w:t>
            </w:r>
          </w:p>
          <w:p w14:paraId="7D2FF18B" w14:textId="77777777" w:rsidR="005D7BD2" w:rsidRPr="00A108A0" w:rsidRDefault="005D7BD2" w:rsidP="00A108A0">
            <w:pPr>
              <w:widowControl w:val="0"/>
              <w:ind w:left="28" w:firstLine="0"/>
              <w:jc w:val="both"/>
              <w:rPr>
                <w:rFonts w:ascii="Times New Roman" w:hAnsi="Times New Roman" w:cs="Times New Roman"/>
                <w:i/>
                <w:lang w:eastAsia="ru-RU"/>
              </w:rPr>
            </w:pPr>
            <w:r w:rsidRPr="00A108A0">
              <w:rPr>
                <w:rFonts w:ascii="Times New Roman" w:hAnsi="Times New Roman" w:cs="Times New Roman"/>
                <w:i/>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35266CB" w14:textId="77777777" w:rsidR="005D7BD2" w:rsidRPr="00A108A0" w:rsidRDefault="005D7BD2" w:rsidP="00A108A0">
            <w:pPr>
              <w:ind w:left="28" w:right="120" w:firstLine="0"/>
              <w:jc w:val="both"/>
              <w:rPr>
                <w:rFonts w:ascii="Times New Roman" w:hAnsi="Times New Roman" w:cs="Times New Roman"/>
                <w:highlight w:val="yellow"/>
              </w:rPr>
            </w:pPr>
            <w:r w:rsidRPr="00A108A0">
              <w:rPr>
                <w:rFonts w:ascii="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D7BD2" w:rsidRPr="00A108A0" w14:paraId="0C139660" w14:textId="77777777" w:rsidTr="00230B39">
        <w:tc>
          <w:tcPr>
            <w:tcW w:w="824" w:type="dxa"/>
          </w:tcPr>
          <w:p w14:paraId="21E869DB" w14:textId="77777777" w:rsidR="005D7BD2" w:rsidRPr="00A108A0" w:rsidRDefault="005D7BD2" w:rsidP="00A108A0">
            <w:pPr>
              <w:ind w:hanging="2"/>
              <w:jc w:val="center"/>
              <w:rPr>
                <w:rFonts w:ascii="Times New Roman" w:hAnsi="Times New Roman" w:cs="Times New Roman"/>
                <w:b/>
              </w:rPr>
            </w:pPr>
            <w:r w:rsidRPr="00A108A0">
              <w:rPr>
                <w:rFonts w:ascii="Times New Roman" w:hAnsi="Times New Roman" w:cs="Times New Roman"/>
                <w:b/>
              </w:rPr>
              <w:t>7.</w:t>
            </w:r>
          </w:p>
        </w:tc>
        <w:tc>
          <w:tcPr>
            <w:tcW w:w="2841" w:type="dxa"/>
          </w:tcPr>
          <w:p w14:paraId="6C31B3EC" w14:textId="77777777" w:rsidR="005D7BD2" w:rsidRPr="00A108A0" w:rsidRDefault="005D7BD2" w:rsidP="00A108A0">
            <w:pPr>
              <w:ind w:hanging="2"/>
              <w:rPr>
                <w:rFonts w:ascii="Times New Roman" w:hAnsi="Times New Roman" w:cs="Times New Roman"/>
                <w:b/>
                <w:color w:val="121212"/>
              </w:rPr>
            </w:pPr>
            <w:r w:rsidRPr="00A108A0">
              <w:rPr>
                <w:rFonts w:ascii="Times New Roman" w:hAnsi="Times New Roman" w:cs="Times New Roman"/>
                <w:b/>
                <w:color w:val="121212"/>
              </w:rPr>
              <w:t>Підстави для відмови в участі у процедурі закупівлі</w:t>
            </w:r>
          </w:p>
        </w:tc>
        <w:tc>
          <w:tcPr>
            <w:tcW w:w="6662" w:type="dxa"/>
          </w:tcPr>
          <w:p w14:paraId="49D05BDF"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Підстави для відмови в участі у процедурі закупівлі встановлені статтею 17 Закону.</w:t>
            </w:r>
          </w:p>
          <w:p w14:paraId="59614CA8" w14:textId="77777777" w:rsidR="005D7BD2" w:rsidRPr="00A108A0" w:rsidRDefault="005D7BD2" w:rsidP="00A108A0">
            <w:pPr>
              <w:shd w:val="clear" w:color="auto" w:fill="FFFFFF"/>
              <w:ind w:firstLine="0"/>
              <w:jc w:val="both"/>
              <w:rPr>
                <w:rFonts w:ascii="Times New Roman" w:hAnsi="Times New Roman" w:cs="Times New Roman"/>
                <w:b/>
              </w:rPr>
            </w:pPr>
            <w:r w:rsidRPr="00A108A0">
              <w:rPr>
                <w:rFonts w:ascii="Times New Roman" w:hAnsi="Times New Roman" w:cs="Times New Roman"/>
                <w:b/>
              </w:rPr>
              <w:t>Для учасників:</w:t>
            </w:r>
          </w:p>
          <w:p w14:paraId="04C6B049"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Інформація про відсутність підстав, визначених у статті 17 Закону, надається згідно додатку 4 до тендерної документації.</w:t>
            </w:r>
          </w:p>
          <w:p w14:paraId="55659F89"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 xml:space="preserve">Учасник процедури закупівлі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14:paraId="36A61B65" w14:textId="77777777" w:rsidR="005D7BD2" w:rsidRPr="00A108A0" w:rsidRDefault="005D7BD2" w:rsidP="00A108A0">
            <w:pPr>
              <w:shd w:val="clear" w:color="auto" w:fill="FFFFFF"/>
              <w:ind w:firstLine="0"/>
              <w:jc w:val="both"/>
              <w:rPr>
                <w:rFonts w:ascii="Times New Roman" w:hAnsi="Times New Roman" w:cs="Times New Roman"/>
                <w:b/>
              </w:rPr>
            </w:pPr>
            <w:r w:rsidRPr="00A108A0">
              <w:rPr>
                <w:rFonts w:ascii="Times New Roman" w:hAnsi="Times New Roman" w:cs="Times New Roman"/>
                <w:b/>
              </w:rPr>
              <w:t>Для переможця(</w:t>
            </w:r>
            <w:proofErr w:type="spellStart"/>
            <w:r w:rsidRPr="00A108A0">
              <w:rPr>
                <w:rFonts w:ascii="Times New Roman" w:hAnsi="Times New Roman" w:cs="Times New Roman"/>
                <w:b/>
              </w:rPr>
              <w:t>ів</w:t>
            </w:r>
            <w:proofErr w:type="spellEnd"/>
            <w:r w:rsidRPr="00A108A0">
              <w:rPr>
                <w:rFonts w:ascii="Times New Roman" w:hAnsi="Times New Roman" w:cs="Times New Roman"/>
                <w:b/>
              </w:rPr>
              <w:t>):</w:t>
            </w:r>
          </w:p>
          <w:p w14:paraId="1D75B641"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 xml:space="preserve">Переможець процедури закупівлі у строк, що не перевищує десяти днів з дати оприлюднення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що підтверджують відсутність підстав, визначених пунктами 2, 3, 5, 6, 8, 12 і 13 частини першої та частиною другою статті 17 Закону згідно додатку 4 цієї документації.</w:t>
            </w:r>
          </w:p>
          <w:p w14:paraId="47DD96CE" w14:textId="77777777" w:rsidR="005D7BD2" w:rsidRPr="00A108A0" w:rsidRDefault="005D7BD2" w:rsidP="00A108A0">
            <w:pPr>
              <w:shd w:val="clear" w:color="auto" w:fill="FFFFFF"/>
              <w:ind w:firstLine="0"/>
              <w:jc w:val="both"/>
              <w:rPr>
                <w:rFonts w:ascii="Times New Roman" w:hAnsi="Times New Roman" w:cs="Times New Roman"/>
                <w:b/>
              </w:rPr>
            </w:pPr>
            <w:r w:rsidRPr="00A108A0">
              <w:rPr>
                <w:rFonts w:ascii="Times New Roman" w:hAnsi="Times New Roman" w:cs="Times New Roman"/>
                <w:b/>
              </w:rPr>
              <w:t>Для субпідрядників/співвиконавців:</w:t>
            </w:r>
          </w:p>
          <w:p w14:paraId="1AEF49B6"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68EB7BAB" w14:textId="77777777" w:rsidR="005D7BD2" w:rsidRPr="00A108A0" w:rsidRDefault="005D7BD2" w:rsidP="00A108A0">
            <w:pPr>
              <w:shd w:val="clear" w:color="auto" w:fill="FFFFFF"/>
              <w:ind w:firstLine="0"/>
              <w:jc w:val="both"/>
              <w:rPr>
                <w:rFonts w:ascii="Times New Roman" w:hAnsi="Times New Roman" w:cs="Times New Roman"/>
                <w:b/>
              </w:rPr>
            </w:pPr>
            <w:r w:rsidRPr="00A108A0">
              <w:rPr>
                <w:rFonts w:ascii="Times New Roman" w:hAnsi="Times New Roman" w:cs="Times New Roman"/>
                <w:b/>
              </w:rPr>
              <w:t>Для об’єднань учасників:</w:t>
            </w:r>
          </w:p>
          <w:p w14:paraId="2CF443F0"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31DF087C"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A108A0">
              <w:rPr>
                <w:rFonts w:ascii="Times New Roman" w:hAnsi="Times New Roman" w:cs="Times New Roman"/>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w:t>
            </w:r>
          </w:p>
          <w:p w14:paraId="54553CA9" w14:textId="77777777" w:rsidR="005D7BD2" w:rsidRPr="00A108A0" w:rsidRDefault="005D7BD2" w:rsidP="00A108A0">
            <w:pPr>
              <w:shd w:val="clear" w:color="auto" w:fill="FFFFFF"/>
              <w:ind w:firstLine="0"/>
              <w:jc w:val="both"/>
              <w:rPr>
                <w:rFonts w:ascii="Times New Roman" w:hAnsi="Times New Roman" w:cs="Times New Roman"/>
              </w:rPr>
            </w:pPr>
            <w:r w:rsidRPr="00A108A0">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050166"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D7BD2" w:rsidRPr="00A108A0" w14:paraId="2BEBC7B3" w14:textId="77777777" w:rsidTr="00230B39">
        <w:tc>
          <w:tcPr>
            <w:tcW w:w="824" w:type="dxa"/>
          </w:tcPr>
          <w:p w14:paraId="667C9F10"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8.</w:t>
            </w:r>
          </w:p>
        </w:tc>
        <w:tc>
          <w:tcPr>
            <w:tcW w:w="2841" w:type="dxa"/>
          </w:tcPr>
          <w:p w14:paraId="55EF1FDF"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Інформація про технічні, якісні та кількісні характеристики предмета закупівлі </w:t>
            </w:r>
          </w:p>
          <w:p w14:paraId="51A69FE7" w14:textId="77777777" w:rsidR="005D7BD2" w:rsidRPr="00A108A0" w:rsidRDefault="005D7BD2" w:rsidP="00A108A0">
            <w:pPr>
              <w:ind w:hanging="2"/>
              <w:rPr>
                <w:rFonts w:ascii="Times New Roman" w:hAnsi="Times New Roman" w:cs="Times New Roman"/>
              </w:rPr>
            </w:pPr>
          </w:p>
          <w:p w14:paraId="00513E5C" w14:textId="77777777" w:rsidR="005D7BD2" w:rsidRPr="00A108A0" w:rsidRDefault="005D7BD2" w:rsidP="00A108A0">
            <w:pPr>
              <w:ind w:hanging="2"/>
              <w:rPr>
                <w:rFonts w:ascii="Times New Roman" w:hAnsi="Times New Roman" w:cs="Times New Roman"/>
              </w:rPr>
            </w:pPr>
          </w:p>
          <w:p w14:paraId="47D1EFF1" w14:textId="77777777" w:rsidR="005D7BD2" w:rsidRPr="00A108A0" w:rsidRDefault="005D7BD2" w:rsidP="00A108A0">
            <w:pPr>
              <w:ind w:hanging="2"/>
              <w:rPr>
                <w:rFonts w:ascii="Times New Roman" w:hAnsi="Times New Roman" w:cs="Times New Roman"/>
              </w:rPr>
            </w:pPr>
          </w:p>
        </w:tc>
        <w:tc>
          <w:tcPr>
            <w:tcW w:w="6662" w:type="dxa"/>
            <w:vAlign w:val="center"/>
          </w:tcPr>
          <w:p w14:paraId="5BEEC3F2" w14:textId="77777777" w:rsidR="007C33D8" w:rsidRPr="00A108A0" w:rsidRDefault="007C33D8" w:rsidP="00A108A0">
            <w:pPr>
              <w:jc w:val="both"/>
              <w:rPr>
                <w:rFonts w:ascii="Times New Roman" w:hAnsi="Times New Roman" w:cs="Times New Roman"/>
                <w:lang w:val="ru-RU"/>
              </w:rPr>
            </w:pPr>
            <w:r w:rsidRPr="00A108A0">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1E00981" w14:textId="77777777" w:rsidR="007C33D8" w:rsidRPr="006E71BB" w:rsidRDefault="007C33D8" w:rsidP="006E71BB">
            <w:pPr>
              <w:ind w:right="120" w:hanging="2"/>
              <w:jc w:val="both"/>
              <w:rPr>
                <w:rFonts w:ascii="Times New Roman" w:hAnsi="Times New Roman" w:cs="Times New Roman"/>
              </w:rPr>
            </w:pPr>
            <w:r w:rsidRPr="006E71BB">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AD99DF6" w14:textId="77777777" w:rsidR="007C33D8" w:rsidRPr="00AA01E6" w:rsidRDefault="007C33D8" w:rsidP="006E71BB">
            <w:pPr>
              <w:suppressAutoHyphens/>
              <w:jc w:val="both"/>
              <w:rPr>
                <w:rFonts w:ascii="Times New Roman" w:hAnsi="Times New Roman" w:cs="Times New Roman"/>
                <w:color w:val="000000"/>
              </w:rPr>
            </w:pPr>
            <w:r w:rsidRPr="00AA01E6">
              <w:rPr>
                <w:rFonts w:ascii="Times New Roman" w:hAnsi="Times New Roman" w:cs="Times New Roman"/>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w:t>
            </w:r>
            <w:r w:rsidR="006E71BB" w:rsidRPr="00AA01E6">
              <w:rPr>
                <w:rFonts w:ascii="Times New Roman" w:hAnsi="Times New Roman" w:cs="Times New Roman"/>
              </w:rPr>
              <w:t>я послуг за предметом закупівлі, а також  н</w:t>
            </w:r>
            <w:r w:rsidR="006E71BB" w:rsidRPr="00AA01E6">
              <w:rPr>
                <w:rFonts w:ascii="Times New Roman" w:hAnsi="Times New Roman" w:cs="Times New Roman"/>
                <w:color w:val="000000"/>
              </w:rPr>
              <w:t xml:space="preserve">адати у складі </w:t>
            </w:r>
            <w:proofErr w:type="spellStart"/>
            <w:r w:rsidR="006E71BB" w:rsidRPr="00AA01E6">
              <w:rPr>
                <w:rFonts w:ascii="Times New Roman" w:hAnsi="Times New Roman" w:cs="Times New Roman"/>
                <w:color w:val="000000"/>
              </w:rPr>
              <w:t>пропозиціі</w:t>
            </w:r>
            <w:proofErr w:type="spellEnd"/>
            <w:r w:rsidR="006E71BB" w:rsidRPr="00AA01E6">
              <w:rPr>
                <w:rFonts w:ascii="Times New Roman" w:hAnsi="Times New Roman" w:cs="Times New Roman"/>
                <w:color w:val="000000"/>
              </w:rPr>
              <w:t xml:space="preserve">   декларацію про відходи,</w:t>
            </w:r>
            <w:r w:rsidR="00933C05" w:rsidRPr="00AA01E6">
              <w:rPr>
                <w:rFonts w:ascii="Times New Roman" w:hAnsi="Times New Roman" w:cs="Times New Roman"/>
                <w:color w:val="000000"/>
              </w:rPr>
              <w:t xml:space="preserve"> </w:t>
            </w:r>
            <w:r w:rsidR="006E71BB" w:rsidRPr="00AA01E6">
              <w:rPr>
                <w:rFonts w:ascii="Times New Roman" w:hAnsi="Times New Roman" w:cs="Times New Roman"/>
                <w:color w:val="000000"/>
              </w:rPr>
              <w:t>яка подана та затверджена Постановою Кабінету</w:t>
            </w:r>
            <w:r w:rsidR="00933C05" w:rsidRPr="00AA01E6">
              <w:rPr>
                <w:rFonts w:ascii="Times New Roman" w:hAnsi="Times New Roman" w:cs="Times New Roman"/>
                <w:color w:val="000000"/>
              </w:rPr>
              <w:t xml:space="preserve"> Міністрів №118 від 18.02.2016р, </w:t>
            </w:r>
            <w:r w:rsidR="00BD3B43" w:rsidRPr="00AA01E6">
              <w:rPr>
                <w:rFonts w:ascii="Times New Roman" w:hAnsi="Times New Roman" w:cs="Times New Roman"/>
                <w:color w:val="000000"/>
              </w:rPr>
              <w:t>видана Учаснику і чинна у</w:t>
            </w:r>
            <w:r w:rsidR="006E71BB" w:rsidRPr="00AA01E6">
              <w:rPr>
                <w:rFonts w:ascii="Times New Roman" w:hAnsi="Times New Roman" w:cs="Times New Roman"/>
                <w:color w:val="000000"/>
              </w:rPr>
              <w:t xml:space="preserve"> 2022р.</w:t>
            </w:r>
          </w:p>
          <w:p w14:paraId="498DC933" w14:textId="77777777" w:rsidR="007C33D8" w:rsidRPr="00AA01E6" w:rsidRDefault="007C33D8" w:rsidP="006E71BB">
            <w:pPr>
              <w:ind w:right="120" w:firstLine="0"/>
              <w:jc w:val="both"/>
              <w:rPr>
                <w:rFonts w:ascii="Times New Roman" w:hAnsi="Times New Roman" w:cs="Times New Roman"/>
                <w:color w:val="000000"/>
              </w:rPr>
            </w:pPr>
            <w:r w:rsidRPr="00AA01E6">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sidRPr="00AA01E6">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AA01E6">
              <w:rPr>
                <w:rFonts w:ascii="Times New Roman" w:hAnsi="Times New Roman" w:cs="Times New Roman"/>
                <w:color w:val="000000"/>
              </w:rPr>
              <w:t xml:space="preserve"> наступними інформацією та документами:</w:t>
            </w:r>
          </w:p>
          <w:p w14:paraId="5F6C7368" w14:textId="77777777" w:rsidR="007C33D8" w:rsidRPr="00AA01E6" w:rsidRDefault="00BD3B43" w:rsidP="00A108A0">
            <w:pPr>
              <w:jc w:val="both"/>
              <w:rPr>
                <w:rFonts w:ascii="Times New Roman" w:hAnsi="Times New Roman" w:cs="Times New Roman"/>
                <w:lang w:eastAsia="en-US"/>
              </w:rPr>
            </w:pPr>
            <w:r w:rsidRPr="00AA01E6">
              <w:rPr>
                <w:rFonts w:ascii="Times New Roman" w:hAnsi="Times New Roman" w:cs="Times New Roman"/>
              </w:rPr>
              <w:t>1</w:t>
            </w:r>
            <w:r w:rsidR="007C33D8" w:rsidRPr="00AA01E6">
              <w:rPr>
                <w:rFonts w:ascii="Times New Roman" w:hAnsi="Times New Roman" w:cs="Times New Roman"/>
              </w:rPr>
              <w:t>)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14:paraId="5E943A5D" w14:textId="77777777" w:rsidR="007C33D8" w:rsidRPr="00AA01E6" w:rsidRDefault="00BD3B43" w:rsidP="00A108A0">
            <w:pPr>
              <w:jc w:val="both"/>
              <w:rPr>
                <w:rFonts w:ascii="Times New Roman" w:hAnsi="Times New Roman" w:cs="Times New Roman"/>
              </w:rPr>
            </w:pPr>
            <w:r w:rsidRPr="00AA01E6">
              <w:rPr>
                <w:rFonts w:ascii="Times New Roman" w:hAnsi="Times New Roman" w:cs="Times New Roman"/>
              </w:rPr>
              <w:t>2</w:t>
            </w:r>
            <w:r w:rsidR="007C33D8" w:rsidRPr="00AA01E6">
              <w:rPr>
                <w:rFonts w:ascii="Times New Roman" w:hAnsi="Times New Roman" w:cs="Times New Roman"/>
              </w:rPr>
              <w:t>) Гарантійний лист про, те що учасник буде надавати необхідні документи що засвідчують якість товару на кожну партію товару, при поставці.</w:t>
            </w:r>
          </w:p>
          <w:p w14:paraId="778FFCF7" w14:textId="77777777" w:rsidR="007C33D8" w:rsidRPr="00AA01E6" w:rsidRDefault="00BD3B43" w:rsidP="007A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A01E6">
              <w:rPr>
                <w:rFonts w:ascii="Times New Roman" w:hAnsi="Times New Roman" w:cs="Times New Roman"/>
              </w:rPr>
              <w:t>3</w:t>
            </w:r>
            <w:r w:rsidR="007C33D8" w:rsidRPr="00AA01E6">
              <w:rPr>
                <w:rFonts w:ascii="Times New Roman" w:hAnsi="Times New Roman" w:cs="Times New Roman"/>
              </w:rPr>
              <w:t xml:space="preserve">) </w:t>
            </w:r>
            <w:r w:rsidR="007C33D8" w:rsidRPr="00AA01E6">
              <w:rPr>
                <w:rFonts w:ascii="Times New Roman" w:hAnsi="Times New Roman" w:cs="Times New Roman"/>
                <w:shd w:val="clear" w:color="auto" w:fill="FFFFFF"/>
              </w:rPr>
              <w:t xml:space="preserve">Сертифікат на систему екологічного менеджменту ДСТУ </w:t>
            </w:r>
            <w:r w:rsidR="007C33D8" w:rsidRPr="00AA01E6">
              <w:rPr>
                <w:rFonts w:ascii="Times New Roman" w:hAnsi="Times New Roman" w:cs="Times New Roman"/>
                <w:shd w:val="clear" w:color="auto" w:fill="FFFFFF"/>
                <w:lang w:val="en-US"/>
              </w:rPr>
              <w:t>ISO</w:t>
            </w:r>
            <w:r w:rsidR="007C33D8" w:rsidRPr="00AA01E6">
              <w:rPr>
                <w:rFonts w:ascii="Times New Roman" w:hAnsi="Times New Roman" w:cs="Times New Roman"/>
                <w:shd w:val="clear" w:color="auto" w:fill="FFFFFF"/>
              </w:rPr>
              <w:t xml:space="preserve"> 14001:2015 (ДСТУ </w:t>
            </w:r>
            <w:r w:rsidR="007C33D8" w:rsidRPr="00AA01E6">
              <w:rPr>
                <w:rFonts w:ascii="Times New Roman" w:hAnsi="Times New Roman" w:cs="Times New Roman"/>
                <w:shd w:val="clear" w:color="auto" w:fill="FFFFFF"/>
                <w:lang w:val="en-US"/>
              </w:rPr>
              <w:t>ISO</w:t>
            </w:r>
            <w:r w:rsidR="007C33D8" w:rsidRPr="00AA01E6">
              <w:rPr>
                <w:rFonts w:ascii="Times New Roman" w:hAnsi="Times New Roman" w:cs="Times New Roman"/>
                <w:shd w:val="clear" w:color="auto" w:fill="FFFFFF"/>
              </w:rPr>
              <w:t xml:space="preserve"> 14001:2015, </w:t>
            </w:r>
            <w:r w:rsidR="007C33D8" w:rsidRPr="00AA01E6">
              <w:rPr>
                <w:rFonts w:ascii="Times New Roman" w:hAnsi="Times New Roman" w:cs="Times New Roman"/>
                <w:shd w:val="clear" w:color="auto" w:fill="FFFFFF"/>
                <w:lang w:val="en-US"/>
              </w:rPr>
              <w:t>IDT</w:t>
            </w:r>
            <w:r w:rsidR="007C33D8" w:rsidRPr="00AA01E6">
              <w:rPr>
                <w:rFonts w:ascii="Times New Roman" w:hAnsi="Times New Roman" w:cs="Times New Roman"/>
                <w:shd w:val="clear" w:color="auto" w:fill="FFFFFF"/>
              </w:rPr>
              <w:t xml:space="preserve">), </w:t>
            </w:r>
            <w:r w:rsidR="007C33D8" w:rsidRPr="00AA01E6">
              <w:rPr>
                <w:rFonts w:ascii="Times New Roman" w:hAnsi="Times New Roman" w:cs="Times New Roman"/>
                <w:color w:val="000000"/>
                <w:shd w:val="clear" w:color="auto" w:fill="FFFFFF"/>
              </w:rPr>
              <w:t>виданий на ім’я Учасника, та який повинен бути дійсний протягом 2022 року.</w:t>
            </w:r>
            <w:r w:rsidR="007C33D8" w:rsidRPr="00AA01E6">
              <w:rPr>
                <w:rFonts w:ascii="Times New Roman" w:hAnsi="Times New Roman" w:cs="Times New Roman"/>
              </w:rPr>
              <w:t xml:space="preserve"> </w:t>
            </w:r>
          </w:p>
          <w:p w14:paraId="69E8813F" w14:textId="77777777" w:rsidR="001A069D" w:rsidRPr="00AA01E6" w:rsidRDefault="00780B7C" w:rsidP="001A069D">
            <w:pPr>
              <w:jc w:val="both"/>
              <w:rPr>
                <w:rFonts w:ascii="Times New Roman" w:hAnsi="Times New Roman" w:cs="Times New Roman"/>
              </w:rPr>
            </w:pPr>
            <w:r w:rsidRPr="00AA01E6">
              <w:rPr>
                <w:rFonts w:ascii="Times New Roman" w:hAnsi="Times New Roman" w:cs="Times New Roman"/>
              </w:rPr>
              <w:t>4</w:t>
            </w:r>
            <w:r w:rsidR="001A069D" w:rsidRPr="00AA01E6">
              <w:rPr>
                <w:rFonts w:ascii="Times New Roman" w:hAnsi="Times New Roman" w:cs="Times New Roman"/>
              </w:rPr>
              <w:t xml:space="preserve">) Учасник подає копії протоколів проведення досліджень (шумового навантаження та інфразвуку, метеорологічних факторів, </w:t>
            </w:r>
            <w:r w:rsidR="001A069D" w:rsidRPr="00AA01E6">
              <w:rPr>
                <w:rFonts w:ascii="Times New Roman" w:hAnsi="Times New Roman" w:cs="Times New Roman"/>
              </w:rPr>
              <w:lastRenderedPageBreak/>
              <w:t>важкості та напруженості праці) на робоче місце, професію, технологічний процес, що виконується (виконувався) на водія або експедитора, виданий не раніше грудня  2021 р.</w:t>
            </w:r>
          </w:p>
          <w:p w14:paraId="1EEF46AE" w14:textId="638366DF" w:rsidR="00A9503B" w:rsidRDefault="009E579B" w:rsidP="001A069D">
            <w:pPr>
              <w:ind w:right="120"/>
              <w:jc w:val="both"/>
              <w:rPr>
                <w:rFonts w:ascii="Times New Roman" w:hAnsi="Times New Roman" w:cs="Times New Roman"/>
              </w:rPr>
            </w:pPr>
            <w:r>
              <w:rPr>
                <w:rFonts w:ascii="Times New Roman" w:hAnsi="Times New Roman" w:cs="Times New Roman"/>
              </w:rPr>
              <w:t>5</w:t>
            </w:r>
            <w:r w:rsidR="001A069D" w:rsidRPr="00AA01E6">
              <w:rPr>
                <w:rFonts w:ascii="Times New Roman" w:hAnsi="Times New Roman" w:cs="Times New Roman"/>
              </w:rPr>
              <w:t>)</w:t>
            </w:r>
            <w:r w:rsidR="00A9503B">
              <w:rPr>
                <w:rFonts w:ascii="Times New Roman" w:hAnsi="Times New Roman" w:cs="Times New Roman"/>
              </w:rPr>
              <w:t xml:space="preserve"> </w:t>
            </w:r>
            <w:r w:rsidR="00A9503B" w:rsidRPr="00A9503B">
              <w:rPr>
                <w:rFonts w:ascii="Times New Roman" w:hAnsi="Times New Roman" w:cs="Times New Roman"/>
              </w:rPr>
              <w:t>Довідка в довільній формі про відсутність відкритих проти учасника виконавчих проваджень</w:t>
            </w:r>
            <w:r w:rsidR="00A9503B">
              <w:rPr>
                <w:rFonts w:ascii="Times New Roman" w:hAnsi="Times New Roman" w:cs="Times New Roman"/>
              </w:rPr>
              <w:t>.</w:t>
            </w:r>
          </w:p>
          <w:p w14:paraId="501BCFD4" w14:textId="777A03C3" w:rsidR="001A069D" w:rsidRPr="00AA01E6" w:rsidRDefault="001A069D" w:rsidP="001A069D">
            <w:pPr>
              <w:ind w:right="120"/>
              <w:jc w:val="both"/>
              <w:rPr>
                <w:rFonts w:ascii="Times New Roman" w:hAnsi="Times New Roman" w:cs="Times New Roman"/>
              </w:rPr>
            </w:pPr>
            <w:r w:rsidRPr="00AA01E6">
              <w:rPr>
                <w:rFonts w:ascii="Times New Roman" w:eastAsia="Calibri" w:hAnsi="Times New Roman" w:cs="Times New Roman"/>
              </w:rPr>
              <w:t xml:space="preserve">Учасник повинен надати погодження з технічними, якісними та кількісними характеристики предмета закупівлі, які визначені у Додатку №1. Учасник зобов’язаний відповідати вимогам що наведені у </w:t>
            </w:r>
            <w:r w:rsidRPr="00AA01E6">
              <w:rPr>
                <w:rFonts w:ascii="Times New Roman" w:eastAsia="Calibri" w:hAnsi="Times New Roman" w:cs="Times New Roman"/>
                <w:b/>
              </w:rPr>
              <w:t>Додатку №2.</w:t>
            </w:r>
          </w:p>
          <w:p w14:paraId="5600C56A" w14:textId="77777777" w:rsidR="005D7BD2" w:rsidRPr="00A108A0" w:rsidRDefault="005D7BD2" w:rsidP="00A108A0">
            <w:pPr>
              <w:ind w:right="120" w:hanging="2"/>
              <w:jc w:val="both"/>
              <w:rPr>
                <w:rFonts w:ascii="Times New Roman" w:hAnsi="Times New Roman" w:cs="Times New Roman"/>
              </w:rPr>
            </w:pPr>
            <w:r w:rsidRPr="00AA01E6">
              <w:rPr>
                <w:rFonts w:ascii="Times New Roman" w:hAnsi="Times New Roman" w:cs="Times New Roman"/>
              </w:rPr>
              <w:t>Вимоги до предмета закупівлі (технічні, якісні, кількісні та інші вимоги до предмета закупівлі) згідно</w:t>
            </w:r>
            <w:r w:rsidRPr="00A108A0">
              <w:rPr>
                <w:rFonts w:ascii="Times New Roman" w:hAnsi="Times New Roman" w:cs="Times New Roman"/>
              </w:rPr>
              <w:t xml:space="preserve"> з частиною другою статті 22 Закону зазначено в додатку 1</w:t>
            </w:r>
            <w:r w:rsidRPr="00A108A0">
              <w:rPr>
                <w:rFonts w:ascii="Times New Roman" w:hAnsi="Times New Roman" w:cs="Times New Roman"/>
                <w:b/>
                <w:i/>
              </w:rPr>
              <w:t xml:space="preserve"> </w:t>
            </w:r>
            <w:r w:rsidRPr="00A108A0">
              <w:rPr>
                <w:rFonts w:ascii="Times New Roman" w:hAnsi="Times New Roman" w:cs="Times New Roman"/>
              </w:rPr>
              <w:t>до цієї тендерної документації.</w:t>
            </w:r>
          </w:p>
          <w:p w14:paraId="76A265B2" w14:textId="77777777" w:rsidR="005D7BD2" w:rsidRPr="00A108A0" w:rsidRDefault="005D7BD2" w:rsidP="00A108A0">
            <w:pPr>
              <w:jc w:val="both"/>
              <w:rPr>
                <w:rFonts w:ascii="Times New Roman" w:hAnsi="Times New Roman" w:cs="Times New Roman"/>
              </w:rPr>
            </w:pPr>
            <w:r w:rsidRPr="00A108A0">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F2456F9" w14:textId="77777777" w:rsidR="00C04045" w:rsidRPr="00A108A0" w:rsidRDefault="00C04045" w:rsidP="00A108A0">
            <w:pPr>
              <w:widowControl w:val="0"/>
              <w:ind w:left="34" w:right="113" w:firstLine="388"/>
              <w:contextualSpacing/>
              <w:jc w:val="center"/>
              <w:rPr>
                <w:rFonts w:ascii="Times New Roman" w:hAnsi="Times New Roman" w:cs="Times New Roman"/>
                <w:b/>
              </w:rPr>
            </w:pPr>
            <w:r w:rsidRPr="00A108A0">
              <w:rPr>
                <w:rFonts w:ascii="Times New Roman" w:hAnsi="Times New Roman" w:cs="Times New Roman"/>
                <w:b/>
              </w:rPr>
              <w:t>Розрахунок ціни тендерної пропозиції</w:t>
            </w:r>
          </w:p>
          <w:p w14:paraId="40296B4B" w14:textId="77777777" w:rsidR="00C04045" w:rsidRPr="00A108A0" w:rsidRDefault="00C04045" w:rsidP="00A108A0">
            <w:pPr>
              <w:widowControl w:val="0"/>
              <w:ind w:right="113" w:firstLine="388"/>
              <w:contextualSpacing/>
              <w:jc w:val="both"/>
              <w:rPr>
                <w:rFonts w:ascii="Times New Roman" w:hAnsi="Times New Roman" w:cs="Times New Roman"/>
              </w:rPr>
            </w:pPr>
            <w:r w:rsidRPr="00A108A0">
              <w:rPr>
                <w:rFonts w:ascii="Times New Roman" w:hAnsi="Times New Roman" w:cs="Times New Roman"/>
              </w:rPr>
              <w:t xml:space="preserve"> Ціна тендерної пропозиції Учасника означає суму (з урахуванням ПДВ), за яку Учасник зобов’язується поставити товари, передбачені в додатку 1 до тендерної документації. </w:t>
            </w:r>
          </w:p>
          <w:p w14:paraId="1005F81D" w14:textId="77777777" w:rsidR="00C04045" w:rsidRPr="00A108A0" w:rsidRDefault="00C04045" w:rsidP="00A108A0">
            <w:pPr>
              <w:widowControl w:val="0"/>
              <w:ind w:right="113" w:firstLine="388"/>
              <w:contextualSpacing/>
              <w:jc w:val="both"/>
              <w:rPr>
                <w:rFonts w:ascii="Times New Roman" w:hAnsi="Times New Roman" w:cs="Times New Roman"/>
              </w:rPr>
            </w:pPr>
            <w:r w:rsidRPr="00A108A0">
              <w:rPr>
                <w:rFonts w:ascii="Times New Roman" w:hAnsi="Times New Roman" w:cs="Times New Roman"/>
              </w:rPr>
              <w:t xml:space="preserve"> Учасник визначає вартість товарів, які  він пропонує поставити за Договором, з урахуванням усіх своїх витрат, податків і зборів, що сплачуються або мають бути сплачені (витрати на страхування, транспортування та інші витрати). </w:t>
            </w:r>
          </w:p>
          <w:p w14:paraId="500C182C" w14:textId="77777777" w:rsidR="00C04045" w:rsidRPr="00A108A0" w:rsidRDefault="00C04045" w:rsidP="00A108A0">
            <w:pPr>
              <w:widowControl w:val="0"/>
              <w:ind w:right="113" w:firstLine="388"/>
              <w:contextualSpacing/>
              <w:jc w:val="both"/>
              <w:rPr>
                <w:rFonts w:ascii="Times New Roman" w:hAnsi="Times New Roman" w:cs="Times New Roman"/>
              </w:rPr>
            </w:pPr>
            <w:r w:rsidRPr="00A108A0">
              <w:rPr>
                <w:rFonts w:ascii="Times New Roman" w:hAnsi="Times New Roman" w:cs="Times New Roman"/>
              </w:rPr>
              <w:t xml:space="preserve"> Вартість пропозиції та всі інші ціни повинні бути чітко визначені. Учасник надає тендерну пропозицію, заповнену згідно додатку 2 тендерної документації.</w:t>
            </w:r>
          </w:p>
          <w:p w14:paraId="7B082D31" w14:textId="77777777" w:rsidR="00C04045" w:rsidRPr="00A108A0" w:rsidRDefault="00C04045" w:rsidP="00A108A0">
            <w:pPr>
              <w:widowControl w:val="0"/>
              <w:ind w:right="113" w:firstLine="388"/>
              <w:contextualSpacing/>
              <w:jc w:val="both"/>
              <w:rPr>
                <w:rFonts w:ascii="Times New Roman" w:hAnsi="Times New Roman" w:cs="Times New Roman"/>
              </w:rPr>
            </w:pPr>
            <w:r w:rsidRPr="00A108A0">
              <w:rPr>
                <w:rFonts w:ascii="Times New Roman" w:hAnsi="Times New Roman" w:cs="Times New Roman"/>
              </w:rPr>
              <w:t xml:space="preserve"> Учасник відповідає за одержання всіх необхідних дозволів, ліцензій, сертифікатів на товари, запропоновані на торги та інших документів пов’язаних із поданням ціни тендерної пропозиції та самостійно несе всі витрати за їх отримання.</w:t>
            </w:r>
          </w:p>
          <w:p w14:paraId="03BAAF82" w14:textId="77777777" w:rsidR="00C04045" w:rsidRPr="00A108A0" w:rsidRDefault="00C04045" w:rsidP="00A108A0">
            <w:pPr>
              <w:widowControl w:val="0"/>
              <w:ind w:right="113" w:firstLine="388"/>
              <w:contextualSpacing/>
              <w:jc w:val="both"/>
              <w:rPr>
                <w:rFonts w:ascii="Times New Roman" w:hAnsi="Times New Roman" w:cs="Times New Roman"/>
              </w:rPr>
            </w:pPr>
            <w:r w:rsidRPr="00A108A0">
              <w:rPr>
                <w:rFonts w:ascii="Times New Roman" w:hAnsi="Times New Roman" w:cs="Times New Roman"/>
              </w:rPr>
              <w:t xml:space="preserve">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5D7BD2" w:rsidRPr="00A108A0" w14:paraId="59802C2B" w14:textId="77777777" w:rsidTr="008E7736">
        <w:trPr>
          <w:trHeight w:val="662"/>
        </w:trPr>
        <w:tc>
          <w:tcPr>
            <w:tcW w:w="824" w:type="dxa"/>
          </w:tcPr>
          <w:p w14:paraId="0F58DDB8"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9.</w:t>
            </w:r>
          </w:p>
        </w:tc>
        <w:tc>
          <w:tcPr>
            <w:tcW w:w="2841" w:type="dxa"/>
          </w:tcPr>
          <w:p w14:paraId="5F3E9E74"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Інформація про субпідрядника</w:t>
            </w:r>
          </w:p>
        </w:tc>
        <w:tc>
          <w:tcPr>
            <w:tcW w:w="6662" w:type="dxa"/>
            <w:vAlign w:val="center"/>
          </w:tcPr>
          <w:p w14:paraId="0051B457" w14:textId="77777777" w:rsidR="005D7BD2" w:rsidRPr="00A108A0" w:rsidRDefault="008E7736" w:rsidP="00A108A0">
            <w:pPr>
              <w:widowControl w:val="0"/>
              <w:ind w:right="113" w:hanging="2"/>
              <w:jc w:val="both"/>
              <w:rPr>
                <w:rFonts w:ascii="Times New Roman" w:hAnsi="Times New Roman" w:cs="Times New Roman"/>
              </w:rPr>
            </w:pPr>
            <w:r w:rsidRPr="00A108A0">
              <w:rPr>
                <w:rFonts w:ascii="Times New Roman" w:hAnsi="Times New Roman" w:cs="Times New Roman"/>
              </w:rPr>
              <w:t>Не передбачено</w:t>
            </w:r>
          </w:p>
        </w:tc>
      </w:tr>
      <w:tr w:rsidR="005D7BD2" w:rsidRPr="00A108A0" w14:paraId="76E6D687" w14:textId="77777777" w:rsidTr="00230B39">
        <w:tc>
          <w:tcPr>
            <w:tcW w:w="824" w:type="dxa"/>
          </w:tcPr>
          <w:p w14:paraId="252B612A"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10.</w:t>
            </w:r>
          </w:p>
        </w:tc>
        <w:tc>
          <w:tcPr>
            <w:tcW w:w="2841" w:type="dxa"/>
          </w:tcPr>
          <w:p w14:paraId="0C3B4D92"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Унесення змін або відкликання  тендерної пропозиції учасником</w:t>
            </w:r>
          </w:p>
        </w:tc>
        <w:tc>
          <w:tcPr>
            <w:tcW w:w="6662" w:type="dxa"/>
          </w:tcPr>
          <w:p w14:paraId="5A1B8E30" w14:textId="77777777" w:rsidR="005D7BD2" w:rsidRPr="00A108A0" w:rsidRDefault="005D7BD2" w:rsidP="00A108A0">
            <w:pPr>
              <w:jc w:val="both"/>
              <w:rPr>
                <w:rFonts w:ascii="Times New Roman" w:hAnsi="Times New Roman" w:cs="Times New Roman"/>
              </w:rPr>
            </w:pPr>
            <w:r w:rsidRPr="00A108A0">
              <w:rPr>
                <w:rFonts w:ascii="Times New Roman" w:hAnsi="Times New Roman" w:cs="Times New Roman"/>
              </w:rPr>
              <w:t xml:space="preserve">Учасник процедури закупівлі має право </w:t>
            </w:r>
            <w:proofErr w:type="spellStart"/>
            <w:r w:rsidRPr="00A108A0">
              <w:rPr>
                <w:rFonts w:ascii="Times New Roman" w:hAnsi="Times New Roman" w:cs="Times New Roman"/>
              </w:rPr>
              <w:t>внести</w:t>
            </w:r>
            <w:proofErr w:type="spellEnd"/>
            <w:r w:rsidRPr="00A108A0">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E2AB175" w14:textId="77777777" w:rsidR="005D7BD2" w:rsidRPr="00A108A0" w:rsidRDefault="005D7BD2" w:rsidP="00A108A0">
            <w:pPr>
              <w:widowControl w:val="0"/>
              <w:ind w:right="113" w:hanging="2"/>
              <w:jc w:val="both"/>
              <w:rPr>
                <w:rFonts w:ascii="Times New Roman" w:hAnsi="Times New Roman" w:cs="Times New Roman"/>
              </w:rPr>
            </w:pPr>
            <w:r w:rsidRPr="00A108A0">
              <w:rPr>
                <w:rFonts w:ascii="Times New Roman" w:hAnsi="Times New Roman" w:cs="Times New Roman"/>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до закінчення строку подання тендерних пропозицій.</w:t>
            </w:r>
          </w:p>
        </w:tc>
      </w:tr>
      <w:tr w:rsidR="005D7BD2" w:rsidRPr="00A108A0" w14:paraId="20AAF605" w14:textId="77777777" w:rsidTr="00230B39">
        <w:tc>
          <w:tcPr>
            <w:tcW w:w="824" w:type="dxa"/>
            <w:shd w:val="clear" w:color="auto" w:fill="EEECE1" w:themeFill="background2"/>
          </w:tcPr>
          <w:p w14:paraId="10C0F128" w14:textId="77777777" w:rsidR="005D7BD2" w:rsidRPr="00A108A0" w:rsidRDefault="005D7BD2" w:rsidP="00A108A0">
            <w:pPr>
              <w:jc w:val="center"/>
              <w:rPr>
                <w:rFonts w:ascii="Times New Roman" w:hAnsi="Times New Roman" w:cs="Times New Roman"/>
              </w:rPr>
            </w:pPr>
          </w:p>
        </w:tc>
        <w:tc>
          <w:tcPr>
            <w:tcW w:w="9503" w:type="dxa"/>
            <w:gridSpan w:val="2"/>
            <w:shd w:val="clear" w:color="auto" w:fill="EEECE1" w:themeFill="background2"/>
          </w:tcPr>
          <w:p w14:paraId="54F0459A" w14:textId="77777777" w:rsidR="005D7BD2" w:rsidRPr="00A108A0" w:rsidRDefault="005D7BD2" w:rsidP="00A108A0">
            <w:pPr>
              <w:jc w:val="center"/>
              <w:rPr>
                <w:rFonts w:ascii="Times New Roman" w:hAnsi="Times New Roman" w:cs="Times New Roman"/>
              </w:rPr>
            </w:pPr>
            <w:r w:rsidRPr="00A108A0">
              <w:rPr>
                <w:rFonts w:ascii="Times New Roman" w:hAnsi="Times New Roman" w:cs="Times New Roman"/>
                <w:b/>
              </w:rPr>
              <w:t>Розділ IV Подання та розкриття тендерної пропозиції</w:t>
            </w:r>
          </w:p>
        </w:tc>
      </w:tr>
      <w:tr w:rsidR="005D7BD2" w:rsidRPr="00A108A0" w14:paraId="1580278C" w14:textId="77777777" w:rsidTr="00230B39">
        <w:tc>
          <w:tcPr>
            <w:tcW w:w="824" w:type="dxa"/>
          </w:tcPr>
          <w:p w14:paraId="59ACE5D2"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1.</w:t>
            </w:r>
          </w:p>
        </w:tc>
        <w:tc>
          <w:tcPr>
            <w:tcW w:w="2841" w:type="dxa"/>
          </w:tcPr>
          <w:p w14:paraId="58F9987B"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Кінцевий строк подання тендерної пропозицій </w:t>
            </w:r>
          </w:p>
        </w:tc>
        <w:tc>
          <w:tcPr>
            <w:tcW w:w="6662" w:type="dxa"/>
          </w:tcPr>
          <w:p w14:paraId="7A5B95CD" w14:textId="6AF62203" w:rsidR="005D7BD2" w:rsidRPr="008D791F" w:rsidRDefault="005D7BD2" w:rsidP="008D791F">
            <w:pPr>
              <w:ind w:right="120" w:hanging="2"/>
              <w:jc w:val="both"/>
              <w:rPr>
                <w:rFonts w:ascii="Times New Roman" w:hAnsi="Times New Roman" w:cs="Times New Roman"/>
                <w:b/>
                <w:lang w:val="ru-RU"/>
              </w:rPr>
            </w:pPr>
            <w:r w:rsidRPr="00A108A0">
              <w:rPr>
                <w:rFonts w:ascii="Times New Roman" w:hAnsi="Times New Roman" w:cs="Times New Roman"/>
              </w:rPr>
              <w:t xml:space="preserve">Кінцевий строк подання тендерних пропозицій: </w:t>
            </w:r>
            <w:r w:rsidR="00B069C2">
              <w:rPr>
                <w:rFonts w:ascii="Times New Roman" w:hAnsi="Times New Roman" w:cs="Times New Roman"/>
                <w:b/>
                <w:lang w:val="en-US"/>
              </w:rPr>
              <w:t>01</w:t>
            </w:r>
            <w:r w:rsidR="00F02B33">
              <w:rPr>
                <w:rFonts w:ascii="Times New Roman" w:hAnsi="Times New Roman" w:cs="Times New Roman"/>
                <w:b/>
                <w:lang w:val="ru-RU"/>
              </w:rPr>
              <w:t>.</w:t>
            </w:r>
            <w:r w:rsidRPr="00AA01E6">
              <w:rPr>
                <w:rFonts w:ascii="Times New Roman" w:hAnsi="Times New Roman" w:cs="Times New Roman"/>
                <w:b/>
                <w:lang w:val="ru-RU"/>
              </w:rPr>
              <w:t>0</w:t>
            </w:r>
            <w:r w:rsidR="00B069C2">
              <w:rPr>
                <w:rFonts w:ascii="Times New Roman" w:hAnsi="Times New Roman" w:cs="Times New Roman"/>
                <w:b/>
                <w:lang w:val="ru-RU"/>
              </w:rPr>
              <w:t>9</w:t>
            </w:r>
            <w:r w:rsidRPr="00AA01E6">
              <w:rPr>
                <w:rFonts w:ascii="Times New Roman" w:hAnsi="Times New Roman" w:cs="Times New Roman"/>
                <w:b/>
                <w:lang w:val="ru-RU"/>
              </w:rPr>
              <w:t xml:space="preserve">.2022 </w:t>
            </w:r>
            <w:r w:rsidR="00AA01E6" w:rsidRPr="00AA01E6">
              <w:rPr>
                <w:rFonts w:ascii="Times New Roman" w:hAnsi="Times New Roman" w:cs="Times New Roman"/>
                <w:b/>
                <w:lang w:val="ru-RU"/>
              </w:rPr>
              <w:t>15</w:t>
            </w:r>
            <w:r w:rsidRPr="00AA01E6">
              <w:rPr>
                <w:rFonts w:ascii="Times New Roman" w:hAnsi="Times New Roman" w:cs="Times New Roman"/>
                <w:b/>
                <w:lang w:val="ru-RU"/>
              </w:rPr>
              <w:t>:00</w:t>
            </w:r>
          </w:p>
          <w:p w14:paraId="268EC1A0"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Отримана тендерна пропозиція автоматично вноситься до реєстру.</w:t>
            </w:r>
          </w:p>
          <w:p w14:paraId="4DA6DD2F" w14:textId="77777777" w:rsidR="005D7BD2" w:rsidRPr="00A108A0" w:rsidRDefault="005D7BD2" w:rsidP="00A108A0">
            <w:pPr>
              <w:ind w:right="120" w:hanging="2"/>
              <w:jc w:val="both"/>
              <w:rPr>
                <w:rFonts w:ascii="Times New Roman" w:hAnsi="Times New Roman" w:cs="Times New Roman"/>
              </w:rPr>
            </w:pPr>
            <w:r w:rsidRPr="00A108A0">
              <w:rPr>
                <w:rFonts w:ascii="Times New Roman" w:hAnsi="Times New Roman" w:cs="Times New Roman"/>
              </w:rPr>
              <w:t xml:space="preserve">Тендерні пропозиції, отримані електронною системою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5D7BD2" w:rsidRPr="00A108A0" w14:paraId="4FE6C7C6" w14:textId="77777777" w:rsidTr="00230B39">
        <w:trPr>
          <w:trHeight w:val="240"/>
        </w:trPr>
        <w:tc>
          <w:tcPr>
            <w:tcW w:w="824" w:type="dxa"/>
          </w:tcPr>
          <w:p w14:paraId="7079E6AB"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2.</w:t>
            </w:r>
          </w:p>
        </w:tc>
        <w:tc>
          <w:tcPr>
            <w:tcW w:w="2841" w:type="dxa"/>
          </w:tcPr>
          <w:p w14:paraId="0F9332E6"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Дата та час розкриття тендерної пропозицій </w:t>
            </w:r>
          </w:p>
        </w:tc>
        <w:tc>
          <w:tcPr>
            <w:tcW w:w="6662" w:type="dxa"/>
          </w:tcPr>
          <w:p w14:paraId="1D144FF0" w14:textId="77777777" w:rsidR="00D37C0E" w:rsidRPr="00A108A0" w:rsidRDefault="00D37C0E" w:rsidP="00A108A0">
            <w:pPr>
              <w:widowControl w:val="0"/>
              <w:ind w:right="113" w:firstLine="0"/>
              <w:contextualSpacing/>
              <w:jc w:val="both"/>
              <w:rPr>
                <w:rFonts w:ascii="Times New Roman" w:hAnsi="Times New Roman" w:cs="Times New Roman"/>
              </w:rPr>
            </w:pPr>
            <w:r w:rsidRPr="00A108A0">
              <w:rPr>
                <w:rFonts w:ascii="Times New Roman" w:hAnsi="Times New Roman" w:cs="Times New Roman"/>
              </w:rPr>
              <w:t xml:space="preserve">2.1. Дата і час розкриття тендерних пропозицій визначаються електронною системою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автоматично та зазначаються в </w:t>
            </w:r>
            <w:r w:rsidRPr="00A108A0">
              <w:rPr>
                <w:rFonts w:ascii="Times New Roman" w:hAnsi="Times New Roman" w:cs="Times New Roman"/>
              </w:rPr>
              <w:lastRenderedPageBreak/>
              <w:t>оголошенні про проведення процедури відкритих торгів.</w:t>
            </w:r>
          </w:p>
          <w:p w14:paraId="2F4B6E60" w14:textId="77777777" w:rsidR="00D37C0E" w:rsidRPr="00A108A0" w:rsidRDefault="00D37C0E" w:rsidP="00A108A0">
            <w:pPr>
              <w:widowControl w:val="0"/>
              <w:shd w:val="clear" w:color="auto" w:fill="FFFFFF"/>
              <w:jc w:val="both"/>
              <w:rPr>
                <w:rFonts w:ascii="Times New Roman" w:hAnsi="Times New Roman" w:cs="Times New Roman"/>
                <w:color w:val="000000"/>
              </w:rPr>
            </w:pPr>
            <w:r w:rsidRPr="00A108A0">
              <w:rPr>
                <w:rFonts w:ascii="Times New Roman" w:hAnsi="Times New Roman" w:cs="Times New Roman"/>
                <w:color w:val="00000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108A0">
              <w:rPr>
                <w:rFonts w:ascii="Times New Roman" w:hAnsi="Times New Roman" w:cs="Times New Roman"/>
                <w:color w:val="000000"/>
              </w:rPr>
              <w:t>закупівель</w:t>
            </w:r>
            <w:proofErr w:type="spellEnd"/>
            <w:r w:rsidRPr="00A108A0">
              <w:rPr>
                <w:rFonts w:ascii="Times New Roman" w:hAnsi="Times New Roman" w:cs="Times New Roman"/>
                <w:color w:val="000000"/>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A108A0">
              <w:rPr>
                <w:rFonts w:ascii="Times New Roman" w:hAnsi="Times New Roman" w:cs="Times New Roman"/>
                <w:color w:val="000000"/>
              </w:rPr>
              <w:t>закупівель</w:t>
            </w:r>
            <w:proofErr w:type="spellEnd"/>
            <w:r w:rsidRPr="00A108A0">
              <w:rPr>
                <w:rFonts w:ascii="Times New Roman" w:hAnsi="Times New Roman" w:cs="Times New Roman"/>
                <w:color w:val="000000"/>
              </w:rPr>
              <w:t xml:space="preserve"> автоматично розкриваються всі файли тендерної пропозиції, крім інформації про ціну/приведену ціну тендерної пропозиції.</w:t>
            </w:r>
          </w:p>
          <w:p w14:paraId="7BD61796" w14:textId="77777777" w:rsidR="00D37C0E" w:rsidRPr="00A108A0" w:rsidRDefault="00D37C0E" w:rsidP="00A108A0">
            <w:pPr>
              <w:widowControl w:val="0"/>
              <w:shd w:val="clear" w:color="auto" w:fill="FFFFFF"/>
              <w:jc w:val="both"/>
              <w:rPr>
                <w:rFonts w:ascii="Times New Roman" w:hAnsi="Times New Roman" w:cs="Times New Roman"/>
                <w:color w:val="000000"/>
              </w:rPr>
            </w:pPr>
            <w:r w:rsidRPr="00A108A0">
              <w:rPr>
                <w:rFonts w:ascii="Times New Roman" w:hAnsi="Times New Roman" w:cs="Times New Roman"/>
                <w:color w:val="000000"/>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108A0">
              <w:rPr>
                <w:rFonts w:ascii="Times New Roman" w:hAnsi="Times New Roman" w:cs="Times New Roman"/>
                <w:color w:val="000000"/>
              </w:rPr>
              <w:t>закупівель</w:t>
            </w:r>
            <w:proofErr w:type="spellEnd"/>
            <w:r w:rsidRPr="00A108A0">
              <w:rPr>
                <w:rFonts w:ascii="Times New Roman" w:hAnsi="Times New Roman" w:cs="Times New Roman"/>
                <w:color w:val="000000"/>
              </w:rPr>
              <w:t xml:space="preserve"> до інформації, яка визначена учасником конфіденційною.</w:t>
            </w:r>
          </w:p>
          <w:p w14:paraId="5F53D6F7" w14:textId="77777777" w:rsidR="00D37C0E" w:rsidRPr="00A108A0" w:rsidRDefault="00D37C0E" w:rsidP="00A108A0">
            <w:pPr>
              <w:widowControl w:val="0"/>
              <w:shd w:val="clear" w:color="auto" w:fill="FFFFFF"/>
              <w:jc w:val="both"/>
              <w:rPr>
                <w:rFonts w:ascii="Times New Roman" w:hAnsi="Times New Roman" w:cs="Times New Roman"/>
                <w:color w:val="000000"/>
              </w:rPr>
            </w:pPr>
            <w:r w:rsidRPr="00A108A0">
              <w:rPr>
                <w:rFonts w:ascii="Times New Roman" w:hAnsi="Times New Roman" w:cs="Times New Roman"/>
                <w:color w:val="000000"/>
              </w:rPr>
              <w:t>2.4.</w:t>
            </w:r>
            <w:r w:rsidR="00CF25AC" w:rsidRPr="00A108A0">
              <w:rPr>
                <w:rFonts w:ascii="Times New Roman" w:hAnsi="Times New Roman" w:cs="Times New Roman"/>
                <w:color w:val="000000"/>
              </w:rPr>
              <w:t xml:space="preserve"> </w:t>
            </w:r>
            <w:r w:rsidRPr="00A108A0">
              <w:rPr>
                <w:rFonts w:ascii="Times New Roman" w:hAnsi="Times New Roman" w:cs="Times New Roman"/>
                <w:color w:val="000000"/>
              </w:rPr>
              <w:t xml:space="preserve">Протокол розкриття тендерних пропозицій/пропозицій формується та оприлюднюється електронною системою </w:t>
            </w:r>
            <w:proofErr w:type="spellStart"/>
            <w:r w:rsidRPr="00A108A0">
              <w:rPr>
                <w:rFonts w:ascii="Times New Roman" w:hAnsi="Times New Roman" w:cs="Times New Roman"/>
                <w:color w:val="000000"/>
              </w:rPr>
              <w:t>закупівель</w:t>
            </w:r>
            <w:proofErr w:type="spellEnd"/>
            <w:r w:rsidRPr="00A108A0">
              <w:rPr>
                <w:rFonts w:ascii="Times New Roman" w:hAnsi="Times New Roman" w:cs="Times New Roman"/>
                <w:color w:val="000000"/>
              </w:rPr>
              <w:t xml:space="preserve"> автоматично в день розкриття тендерних пропозицій/пропозицій.</w:t>
            </w:r>
          </w:p>
          <w:p w14:paraId="2E6ABD24" w14:textId="77777777" w:rsidR="005D7BD2" w:rsidRPr="00A108A0" w:rsidRDefault="005D7BD2" w:rsidP="00A108A0">
            <w:pPr>
              <w:ind w:right="120" w:hanging="2"/>
              <w:jc w:val="both"/>
              <w:rPr>
                <w:rFonts w:ascii="Times New Roman" w:hAnsi="Times New Roman" w:cs="Times New Roman"/>
              </w:rPr>
            </w:pPr>
          </w:p>
        </w:tc>
      </w:tr>
      <w:tr w:rsidR="005D7BD2" w:rsidRPr="00A108A0" w14:paraId="6EADF433" w14:textId="77777777" w:rsidTr="00230B39">
        <w:trPr>
          <w:trHeight w:val="240"/>
        </w:trPr>
        <w:tc>
          <w:tcPr>
            <w:tcW w:w="824" w:type="dxa"/>
            <w:shd w:val="clear" w:color="auto" w:fill="EEECE1" w:themeFill="background2"/>
          </w:tcPr>
          <w:p w14:paraId="638ACB86" w14:textId="77777777" w:rsidR="005D7BD2" w:rsidRPr="00A108A0" w:rsidRDefault="005D7BD2" w:rsidP="00A108A0">
            <w:pPr>
              <w:jc w:val="center"/>
              <w:rPr>
                <w:rFonts w:ascii="Times New Roman" w:hAnsi="Times New Roman" w:cs="Times New Roman"/>
              </w:rPr>
            </w:pPr>
          </w:p>
        </w:tc>
        <w:tc>
          <w:tcPr>
            <w:tcW w:w="9503" w:type="dxa"/>
            <w:gridSpan w:val="2"/>
            <w:shd w:val="clear" w:color="auto" w:fill="EEECE1" w:themeFill="background2"/>
          </w:tcPr>
          <w:p w14:paraId="5EAEB04A" w14:textId="77777777" w:rsidR="005D7BD2" w:rsidRPr="00A108A0" w:rsidRDefault="005D7BD2" w:rsidP="00A108A0">
            <w:pPr>
              <w:jc w:val="center"/>
              <w:rPr>
                <w:rFonts w:ascii="Times New Roman" w:hAnsi="Times New Roman" w:cs="Times New Roman"/>
              </w:rPr>
            </w:pPr>
            <w:r w:rsidRPr="00A108A0">
              <w:rPr>
                <w:rFonts w:ascii="Times New Roman" w:hAnsi="Times New Roman" w:cs="Times New Roman"/>
                <w:b/>
              </w:rPr>
              <w:t>Розділ V. Оцінка тендерної пропозиції</w:t>
            </w:r>
          </w:p>
        </w:tc>
      </w:tr>
      <w:tr w:rsidR="005D7BD2" w:rsidRPr="00A108A0" w14:paraId="2D02C25C" w14:textId="77777777" w:rsidTr="00230B39">
        <w:trPr>
          <w:trHeight w:val="240"/>
        </w:trPr>
        <w:tc>
          <w:tcPr>
            <w:tcW w:w="824" w:type="dxa"/>
          </w:tcPr>
          <w:p w14:paraId="227E4942"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1.</w:t>
            </w:r>
          </w:p>
        </w:tc>
        <w:tc>
          <w:tcPr>
            <w:tcW w:w="2841" w:type="dxa"/>
          </w:tcPr>
          <w:p w14:paraId="61CD1ED9"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14:paraId="15255BAD"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на основі критеріїв і методики оцінки, зазначених у цій тендерній документації шляхом застосування електронного аукціону.</w:t>
            </w:r>
          </w:p>
          <w:p w14:paraId="553AC474"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Дата і час проведення електронного аукціону визначаються електронною системою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автоматично.</w:t>
            </w:r>
          </w:p>
          <w:p w14:paraId="4A8F705B"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14:paraId="7BD62135"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Критеріями оцінки є:</w:t>
            </w:r>
          </w:p>
          <w:p w14:paraId="60C4D966" w14:textId="77777777" w:rsidR="005D7BD2" w:rsidRPr="00A108A0" w:rsidRDefault="005D7BD2" w:rsidP="00A108A0">
            <w:pPr>
              <w:shd w:val="clear" w:color="auto" w:fill="FFFFFF"/>
              <w:ind w:firstLine="450"/>
              <w:jc w:val="both"/>
              <w:rPr>
                <w:rFonts w:ascii="Times New Roman" w:hAnsi="Times New Roman" w:cs="Times New Roman"/>
              </w:rPr>
            </w:pPr>
            <w:r w:rsidRPr="00A108A0">
              <w:rPr>
                <w:rFonts w:ascii="Times New Roman" w:hAnsi="Times New Roman" w:cs="Times New Roman"/>
              </w:rPr>
              <w:t>1) ціна; або</w:t>
            </w:r>
          </w:p>
          <w:p w14:paraId="7AD514AA" w14:textId="77777777" w:rsidR="005D7BD2" w:rsidRPr="00A108A0" w:rsidRDefault="005D7BD2" w:rsidP="00A108A0">
            <w:pPr>
              <w:shd w:val="clear" w:color="auto" w:fill="FFFFFF"/>
              <w:ind w:firstLine="450"/>
              <w:jc w:val="both"/>
              <w:rPr>
                <w:rFonts w:ascii="Times New Roman" w:hAnsi="Times New Roman" w:cs="Times New Roman"/>
              </w:rPr>
            </w:pPr>
            <w:r w:rsidRPr="00A108A0">
              <w:rPr>
                <w:rFonts w:ascii="Times New Roman" w:hAnsi="Times New Roman" w:cs="Times New Roman"/>
              </w:rPr>
              <w:t>2) вартість життєвого циклу; або</w:t>
            </w:r>
          </w:p>
          <w:p w14:paraId="5B86AC33" w14:textId="77777777" w:rsidR="005D7BD2" w:rsidRPr="00A108A0" w:rsidRDefault="005D7BD2" w:rsidP="00A108A0">
            <w:pPr>
              <w:shd w:val="clear" w:color="auto" w:fill="FFFFFF"/>
              <w:ind w:firstLine="450"/>
              <w:jc w:val="both"/>
              <w:rPr>
                <w:rFonts w:ascii="Times New Roman" w:hAnsi="Times New Roman" w:cs="Times New Roman"/>
              </w:rPr>
            </w:pPr>
            <w:r w:rsidRPr="00A108A0">
              <w:rPr>
                <w:rFonts w:ascii="Times New Roman" w:hAnsi="Times New Roman" w:cs="Times New Roman"/>
              </w:rPr>
              <w:t xml:space="preserve">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w:t>
            </w:r>
            <w:r w:rsidRPr="00A108A0">
              <w:rPr>
                <w:rFonts w:ascii="Times New Roman" w:hAnsi="Times New Roman" w:cs="Times New Roman"/>
              </w:rPr>
              <w:lastRenderedPageBreak/>
              <w:t>та/або соціального захисту, які пов’язані із предметом закупівлі.</w:t>
            </w:r>
          </w:p>
          <w:p w14:paraId="588916D7" w14:textId="77777777" w:rsidR="005D7BD2" w:rsidRPr="00A108A0" w:rsidRDefault="005D7BD2" w:rsidP="00A108A0">
            <w:pPr>
              <w:widowControl w:val="0"/>
              <w:ind w:right="113"/>
              <w:contextualSpacing/>
              <w:jc w:val="both"/>
              <w:rPr>
                <w:rFonts w:ascii="Times New Roman" w:hAnsi="Times New Roman" w:cs="Times New Roman"/>
                <w:b/>
              </w:rPr>
            </w:pPr>
            <w:r w:rsidRPr="00A108A0">
              <w:rPr>
                <w:rFonts w:ascii="Times New Roman" w:hAnsi="Times New Roman" w:cs="Times New Roman"/>
                <w:b/>
              </w:rPr>
              <w:t>Методика оцінки:</w:t>
            </w:r>
          </w:p>
          <w:p w14:paraId="1E3E08AE" w14:textId="77777777" w:rsidR="00D37C0E" w:rsidRPr="00A108A0" w:rsidRDefault="005D7BD2"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 xml:space="preserve">Оцінка тендерних пропозицій здійснюється на основі критеріїв і </w:t>
            </w:r>
            <w:r w:rsidR="00D37C0E" w:rsidRPr="00A108A0">
              <w:rPr>
                <w:rFonts w:ascii="Times New Roman" w:hAnsi="Times New Roman" w:cs="Times New Roman"/>
              </w:rPr>
              <w:t>Оцінка тендерних пропозицій здійснюється на основі критерію „Ціна”. Питома вага – 100%.</w:t>
            </w:r>
          </w:p>
          <w:p w14:paraId="4CDFB521" w14:textId="77777777" w:rsidR="00D37C0E" w:rsidRPr="00A108A0" w:rsidRDefault="00D37C0E" w:rsidP="00A108A0">
            <w:pPr>
              <w:widowControl w:val="0"/>
              <w:ind w:left="33" w:right="113" w:firstLine="425"/>
              <w:contextualSpacing/>
              <w:jc w:val="both"/>
              <w:rPr>
                <w:rFonts w:ascii="Times New Roman" w:hAnsi="Times New Roman" w:cs="Times New Roman"/>
              </w:rPr>
            </w:pPr>
            <w:r w:rsidRPr="00A108A0">
              <w:rPr>
                <w:rFonts w:ascii="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D349C7D" w14:textId="77777777" w:rsidR="00D37C0E" w:rsidRPr="00A108A0" w:rsidRDefault="00D37C0E"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 xml:space="preserve">До початку проведення електронного аукціону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66437A9" w14:textId="77777777" w:rsidR="00D37C0E" w:rsidRPr="00A108A0" w:rsidRDefault="00D37C0E"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 xml:space="preserve">Під час проведення електронного аукціону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відображаються значення ціни тендерної пропозиції учасника та приведеної ціни.</w:t>
            </w:r>
          </w:p>
          <w:p w14:paraId="6DB81679" w14:textId="77777777" w:rsidR="00D37C0E" w:rsidRPr="00A108A0" w:rsidRDefault="00D37C0E"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Розмір мінімального кроку пониження ціни під час електронного аукціону – 0,5% (від очікуваної вартості закупівлі)</w:t>
            </w:r>
          </w:p>
          <w:p w14:paraId="4A43161E" w14:textId="77777777" w:rsidR="00D37C0E" w:rsidRPr="00A108A0" w:rsidRDefault="00D37C0E"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AB467F9" w14:textId="77777777" w:rsidR="00D37C0E" w:rsidRPr="00A108A0" w:rsidRDefault="00D37C0E"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6058496" w14:textId="77777777" w:rsidR="00D37C0E" w:rsidRPr="00A108A0" w:rsidRDefault="00D37C0E" w:rsidP="00A108A0">
            <w:pPr>
              <w:widowControl w:val="0"/>
              <w:ind w:left="33" w:right="113" w:firstLine="0"/>
              <w:contextualSpacing/>
              <w:jc w:val="both"/>
              <w:rPr>
                <w:rFonts w:ascii="Times New Roman" w:hAnsi="Times New Roman" w:cs="Times New Roman"/>
              </w:rPr>
            </w:pPr>
            <w:r w:rsidRPr="00A108A0">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протягом одного дня з дня прийняття відповідного рішення.</w:t>
            </w:r>
          </w:p>
          <w:p w14:paraId="5CBC531F" w14:textId="77777777" w:rsidR="00D37C0E" w:rsidRPr="00A108A0" w:rsidRDefault="00D37C0E" w:rsidP="00A108A0">
            <w:pPr>
              <w:widowControl w:val="0"/>
              <w:autoSpaceDN w:val="0"/>
              <w:ind w:right="113" w:firstLine="0"/>
              <w:contextualSpacing/>
              <w:jc w:val="both"/>
              <w:rPr>
                <w:rFonts w:ascii="Times New Roman" w:hAnsi="Times New Roman" w:cs="Times New Roman"/>
              </w:rPr>
            </w:pPr>
            <w:r w:rsidRPr="00A108A0">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FCDA3EE" w14:textId="77777777" w:rsidR="00D37C0E" w:rsidRPr="00A108A0" w:rsidRDefault="00D37C0E"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4F16A8DE" w14:textId="77777777" w:rsidR="00D37C0E" w:rsidRPr="00A108A0" w:rsidRDefault="00D37C0E"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За результатами розгляду замовником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відповідно до статті 10 Закону складається та оприлюднюється протокол розгляду всіх тендерних пропозицій.</w:t>
            </w:r>
          </w:p>
          <w:p w14:paraId="33592A76" w14:textId="77777777" w:rsidR="00D37C0E" w:rsidRPr="00A108A0" w:rsidRDefault="00D37C0E" w:rsidP="00A108A0">
            <w:pPr>
              <w:shd w:val="clear" w:color="auto" w:fill="FFFFFF"/>
              <w:ind w:firstLine="450"/>
              <w:jc w:val="both"/>
              <w:rPr>
                <w:rFonts w:ascii="Times New Roman" w:hAnsi="Times New Roman" w:cs="Times New Roman"/>
              </w:rPr>
            </w:pPr>
            <w:bookmarkStart w:id="1" w:name="n803"/>
            <w:bookmarkStart w:id="2" w:name="n804"/>
            <w:bookmarkEnd w:id="1"/>
            <w:bookmarkEnd w:id="2"/>
            <w:r w:rsidRPr="00A108A0">
              <w:rPr>
                <w:rFonts w:ascii="Times New Roman" w:hAnsi="Times New Roman" w:cs="Times New Roman"/>
              </w:rPr>
              <w:t>Протокол розгляду тендерних пропозицій повинен містити інформацію про:</w:t>
            </w:r>
          </w:p>
          <w:p w14:paraId="7EBEB439" w14:textId="77777777" w:rsidR="00D37C0E" w:rsidRPr="00A108A0" w:rsidRDefault="00D37C0E" w:rsidP="00A108A0">
            <w:pPr>
              <w:shd w:val="clear" w:color="auto" w:fill="FFFFFF"/>
              <w:ind w:firstLine="450"/>
              <w:jc w:val="both"/>
              <w:rPr>
                <w:rFonts w:ascii="Times New Roman" w:hAnsi="Times New Roman" w:cs="Times New Roman"/>
              </w:rPr>
            </w:pPr>
            <w:bookmarkStart w:id="3" w:name="n805"/>
            <w:bookmarkEnd w:id="3"/>
            <w:r w:rsidRPr="00A108A0">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514FA38" w14:textId="77777777" w:rsidR="00D37C0E" w:rsidRPr="00A108A0" w:rsidRDefault="00D37C0E" w:rsidP="00A108A0">
            <w:pPr>
              <w:shd w:val="clear" w:color="auto" w:fill="FFFFFF"/>
              <w:ind w:firstLine="450"/>
              <w:jc w:val="both"/>
              <w:rPr>
                <w:rFonts w:ascii="Times New Roman" w:hAnsi="Times New Roman" w:cs="Times New Roman"/>
              </w:rPr>
            </w:pPr>
            <w:bookmarkStart w:id="4" w:name="n806"/>
            <w:bookmarkEnd w:id="4"/>
            <w:r w:rsidRPr="00A108A0">
              <w:rPr>
                <w:rFonts w:ascii="Times New Roman" w:hAnsi="Times New Roman" w:cs="Times New Roman"/>
              </w:rPr>
              <w:t xml:space="preserve">2) унікальний номер оголошення про проведення конкурентної процедури закупівлі, присвоєний електронною системою </w:t>
            </w:r>
            <w:proofErr w:type="spellStart"/>
            <w:r w:rsidRPr="00A108A0">
              <w:rPr>
                <w:rFonts w:ascii="Times New Roman" w:hAnsi="Times New Roman" w:cs="Times New Roman"/>
              </w:rPr>
              <w:lastRenderedPageBreak/>
              <w:t>закупівель</w:t>
            </w:r>
            <w:proofErr w:type="spellEnd"/>
            <w:r w:rsidRPr="00A108A0">
              <w:rPr>
                <w:rFonts w:ascii="Times New Roman" w:hAnsi="Times New Roman" w:cs="Times New Roman"/>
              </w:rPr>
              <w:t>;</w:t>
            </w:r>
          </w:p>
          <w:p w14:paraId="40D03EF0" w14:textId="77777777" w:rsidR="00D37C0E" w:rsidRPr="00A108A0" w:rsidRDefault="00D37C0E" w:rsidP="00A108A0">
            <w:pPr>
              <w:shd w:val="clear" w:color="auto" w:fill="FFFFFF"/>
              <w:ind w:firstLine="450"/>
              <w:jc w:val="both"/>
              <w:rPr>
                <w:rFonts w:ascii="Times New Roman" w:hAnsi="Times New Roman" w:cs="Times New Roman"/>
              </w:rPr>
            </w:pPr>
            <w:bookmarkStart w:id="5" w:name="n807"/>
            <w:bookmarkEnd w:id="5"/>
            <w:r w:rsidRPr="00A108A0">
              <w:rPr>
                <w:rFonts w:ascii="Times New Roman" w:hAnsi="Times New Roman" w:cs="Times New Roman"/>
              </w:rPr>
              <w:t>3) перелік тендерних пропозицій;</w:t>
            </w:r>
          </w:p>
          <w:p w14:paraId="100B5C20" w14:textId="77777777" w:rsidR="00D37C0E" w:rsidRPr="00A108A0" w:rsidRDefault="00D37C0E" w:rsidP="00A108A0">
            <w:pPr>
              <w:shd w:val="clear" w:color="auto" w:fill="FFFFFF"/>
              <w:ind w:firstLine="450"/>
              <w:jc w:val="both"/>
              <w:rPr>
                <w:rFonts w:ascii="Times New Roman" w:hAnsi="Times New Roman" w:cs="Times New Roman"/>
              </w:rPr>
            </w:pPr>
            <w:bookmarkStart w:id="6" w:name="n808"/>
            <w:bookmarkEnd w:id="6"/>
            <w:r w:rsidRPr="00A108A0">
              <w:rPr>
                <w:rFonts w:ascii="Times New Roman" w:hAnsi="Times New Roman" w:cs="Times New Roman"/>
              </w:rPr>
              <w:t>4) найменування (для юридичної особи) або прізвище, ім’я, по батькові (за наявності) (для фізичної особи) учасників;</w:t>
            </w:r>
          </w:p>
          <w:p w14:paraId="1ED9F06C" w14:textId="77777777" w:rsidR="00D37C0E" w:rsidRPr="00A108A0" w:rsidRDefault="00D37C0E" w:rsidP="00A108A0">
            <w:pPr>
              <w:shd w:val="clear" w:color="auto" w:fill="FFFFFF"/>
              <w:ind w:firstLine="450"/>
              <w:jc w:val="both"/>
              <w:rPr>
                <w:rFonts w:ascii="Times New Roman" w:hAnsi="Times New Roman" w:cs="Times New Roman"/>
              </w:rPr>
            </w:pPr>
            <w:bookmarkStart w:id="7" w:name="n809"/>
            <w:bookmarkEnd w:id="7"/>
            <w:r w:rsidRPr="00A108A0">
              <w:rPr>
                <w:rFonts w:ascii="Times New Roman" w:hAnsi="Times New Roman" w:cs="Times New Roman"/>
              </w:rPr>
              <w:t>5) результат розгляду кожної тендерної пропозиції (відхилення тендерної пропозиції/допущення до аукціону);</w:t>
            </w:r>
          </w:p>
          <w:p w14:paraId="29E92CF0" w14:textId="77777777" w:rsidR="00D37C0E" w:rsidRPr="00A108A0" w:rsidRDefault="00D37C0E" w:rsidP="00A108A0">
            <w:pPr>
              <w:shd w:val="clear" w:color="auto" w:fill="FFFFFF"/>
              <w:ind w:firstLine="450"/>
              <w:jc w:val="both"/>
              <w:rPr>
                <w:rFonts w:ascii="Times New Roman" w:hAnsi="Times New Roman" w:cs="Times New Roman"/>
              </w:rPr>
            </w:pPr>
            <w:bookmarkStart w:id="8" w:name="n810"/>
            <w:bookmarkEnd w:id="8"/>
            <w:r w:rsidRPr="00A108A0">
              <w:rPr>
                <w:rFonts w:ascii="Times New Roman" w:hAnsi="Times New Roman" w:cs="Times New Roman"/>
              </w:rPr>
              <w:t>6) підстави відхилення тендерної пропозиції (у разі відхилення) згідно зі статтею 31 цього Закону.</w:t>
            </w:r>
          </w:p>
          <w:p w14:paraId="716DB486" w14:textId="77777777" w:rsidR="00D37C0E" w:rsidRPr="00A108A0" w:rsidRDefault="00D37C0E" w:rsidP="00A108A0">
            <w:pPr>
              <w:shd w:val="clear" w:color="auto" w:fill="FFFFFF"/>
              <w:ind w:firstLine="450"/>
              <w:jc w:val="both"/>
              <w:rPr>
                <w:rFonts w:ascii="Times New Roman" w:hAnsi="Times New Roman" w:cs="Times New Roman"/>
              </w:rPr>
            </w:pPr>
            <w:bookmarkStart w:id="9" w:name="n811"/>
            <w:bookmarkEnd w:id="9"/>
            <w:r w:rsidRPr="00A108A0">
              <w:rPr>
                <w:rFonts w:ascii="Times New Roman" w:hAnsi="Times New Roman" w:cs="Times New Roman"/>
              </w:rPr>
              <w:t xml:space="preserve">Після оприлюднення замовником протоколу розгляду тендерних пропозицій електронною системою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18B36182" w14:textId="77777777" w:rsidR="00D37C0E" w:rsidRPr="00A108A0" w:rsidRDefault="00D37C0E" w:rsidP="00A108A0">
            <w:pPr>
              <w:shd w:val="clear" w:color="auto" w:fill="FFFFFF"/>
              <w:ind w:firstLine="450"/>
              <w:jc w:val="both"/>
              <w:rPr>
                <w:rFonts w:ascii="Times New Roman" w:hAnsi="Times New Roman" w:cs="Times New Roman"/>
              </w:rPr>
            </w:pPr>
            <w:bookmarkStart w:id="10" w:name="n812"/>
            <w:bookmarkEnd w:id="10"/>
            <w:r w:rsidRPr="00A108A0">
              <w:rPr>
                <w:rFonts w:ascii="Times New Roman" w:hAnsi="Times New Roman" w:cs="Times New Roman"/>
              </w:rPr>
              <w:t>Протокол розгляду тендерних пропозицій може містити іншу інформацію.</w:t>
            </w:r>
          </w:p>
          <w:p w14:paraId="34B07033" w14:textId="77777777" w:rsidR="00D37C0E" w:rsidRPr="00A108A0" w:rsidRDefault="00D37C0E" w:rsidP="00A108A0">
            <w:pPr>
              <w:shd w:val="clear" w:color="auto" w:fill="FFFFFF"/>
              <w:ind w:firstLine="450"/>
              <w:jc w:val="both"/>
              <w:rPr>
                <w:rFonts w:ascii="Times New Roman" w:hAnsi="Times New Roman" w:cs="Times New Roman"/>
              </w:rPr>
            </w:pPr>
            <w:bookmarkStart w:id="11" w:name="n813"/>
            <w:bookmarkEnd w:id="11"/>
            <w:r w:rsidRPr="00A108A0">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6FCD224D"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BA9D2A5"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D7BD2" w:rsidRPr="00A108A0" w14:paraId="706F4F9C" w14:textId="77777777" w:rsidTr="00230B39">
        <w:trPr>
          <w:trHeight w:val="240"/>
        </w:trPr>
        <w:tc>
          <w:tcPr>
            <w:tcW w:w="824" w:type="dxa"/>
          </w:tcPr>
          <w:p w14:paraId="5DE702A9" w14:textId="77777777" w:rsidR="005D7BD2" w:rsidRPr="00A108A0" w:rsidRDefault="005D7BD2" w:rsidP="00A108A0">
            <w:pPr>
              <w:ind w:hanging="2"/>
              <w:jc w:val="center"/>
              <w:rPr>
                <w:rFonts w:ascii="Times New Roman" w:hAnsi="Times New Roman" w:cs="Times New Roman"/>
                <w:b/>
              </w:rPr>
            </w:pPr>
            <w:r w:rsidRPr="00A108A0">
              <w:rPr>
                <w:rFonts w:ascii="Times New Roman" w:hAnsi="Times New Roman" w:cs="Times New Roman"/>
                <w:b/>
              </w:rPr>
              <w:lastRenderedPageBreak/>
              <w:t>2.</w:t>
            </w:r>
          </w:p>
        </w:tc>
        <w:tc>
          <w:tcPr>
            <w:tcW w:w="2841" w:type="dxa"/>
          </w:tcPr>
          <w:p w14:paraId="025DF2ED" w14:textId="77777777" w:rsidR="005D7BD2" w:rsidRPr="00A108A0" w:rsidRDefault="005D7BD2" w:rsidP="00A108A0">
            <w:pPr>
              <w:ind w:hanging="2"/>
              <w:rPr>
                <w:rFonts w:ascii="Times New Roman" w:hAnsi="Times New Roman" w:cs="Times New Roman"/>
                <w:b/>
              </w:rPr>
            </w:pPr>
            <w:r w:rsidRPr="00A108A0">
              <w:rPr>
                <w:rFonts w:ascii="Times New Roman" w:hAnsi="Times New Roman" w:cs="Times New Roman"/>
                <w:b/>
              </w:rPr>
              <w:t>Обґрунтування аномально низької тендерної пропозиції</w:t>
            </w:r>
          </w:p>
        </w:tc>
        <w:tc>
          <w:tcPr>
            <w:tcW w:w="6662" w:type="dxa"/>
          </w:tcPr>
          <w:p w14:paraId="693D264B"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A108A0">
              <w:rPr>
                <w:rFonts w:ascii="Times New Roman" w:hAnsi="Times New Roman" w:cs="Times New Roman"/>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A108A0">
              <w:rPr>
                <w:rFonts w:ascii="Times New Roman" w:hAnsi="Times New Roman" w:cs="Times New Roman"/>
                <w:highlight w:val="white"/>
              </w:rPr>
              <w:t>чи послуг тендерної пропозиції.</w:t>
            </w:r>
          </w:p>
          <w:p w14:paraId="69F2EDED"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Замовник може відхилити аномально низьку тендерну пропозицію, у разі якщо учасник не </w:t>
            </w:r>
            <w:proofErr w:type="spellStart"/>
            <w:r w:rsidRPr="00A108A0">
              <w:rPr>
                <w:rFonts w:ascii="Times New Roman" w:hAnsi="Times New Roman" w:cs="Times New Roman"/>
                <w:highlight w:val="white"/>
              </w:rPr>
              <w:t>надасть</w:t>
            </w:r>
            <w:proofErr w:type="spellEnd"/>
            <w:r w:rsidRPr="00A108A0">
              <w:rPr>
                <w:rFonts w:ascii="Times New Roman" w:hAnsi="Times New Roman" w:cs="Times New Roman"/>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79E9669"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Обґрунтування аномально низької тендерної пропозиції може містити інформацію про:</w:t>
            </w:r>
          </w:p>
          <w:p w14:paraId="09FCF08C"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7A4D964"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A34A374"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3) отримання учасником державної допомоги згідно із законодавством.</w:t>
            </w:r>
          </w:p>
        </w:tc>
      </w:tr>
      <w:tr w:rsidR="005D7BD2" w:rsidRPr="00A108A0" w14:paraId="26E769D5" w14:textId="77777777" w:rsidTr="00230B39">
        <w:trPr>
          <w:trHeight w:val="240"/>
        </w:trPr>
        <w:tc>
          <w:tcPr>
            <w:tcW w:w="824" w:type="dxa"/>
          </w:tcPr>
          <w:p w14:paraId="794E15E5" w14:textId="77777777" w:rsidR="005D7BD2" w:rsidRPr="00A108A0" w:rsidRDefault="005D7BD2" w:rsidP="00A108A0">
            <w:pPr>
              <w:ind w:left="360" w:firstLine="0"/>
              <w:jc w:val="center"/>
              <w:rPr>
                <w:rFonts w:ascii="Times New Roman" w:hAnsi="Times New Roman" w:cs="Times New Roman"/>
                <w:b/>
              </w:rPr>
            </w:pPr>
            <w:r w:rsidRPr="00A108A0">
              <w:rPr>
                <w:rFonts w:ascii="Times New Roman" w:hAnsi="Times New Roman" w:cs="Times New Roman"/>
                <w:b/>
              </w:rPr>
              <w:t>3.</w:t>
            </w:r>
          </w:p>
        </w:tc>
        <w:tc>
          <w:tcPr>
            <w:tcW w:w="2841" w:type="dxa"/>
          </w:tcPr>
          <w:p w14:paraId="43AAE6B4" w14:textId="77777777" w:rsidR="005D7BD2" w:rsidRPr="00A108A0" w:rsidRDefault="005D7BD2" w:rsidP="00A108A0">
            <w:pPr>
              <w:ind w:hanging="2"/>
              <w:rPr>
                <w:rFonts w:ascii="Times New Roman" w:hAnsi="Times New Roman" w:cs="Times New Roman"/>
                <w:b/>
              </w:rPr>
            </w:pPr>
            <w:r w:rsidRPr="00A108A0">
              <w:rPr>
                <w:rFonts w:ascii="Times New Roman" w:hAnsi="Times New Roman" w:cs="Times New Roman"/>
                <w:b/>
              </w:rPr>
              <w:t>Порядок підтвердження інформації</w:t>
            </w:r>
          </w:p>
        </w:tc>
        <w:tc>
          <w:tcPr>
            <w:tcW w:w="6662" w:type="dxa"/>
          </w:tcPr>
          <w:p w14:paraId="0E61729E" w14:textId="77777777" w:rsidR="005D7BD2" w:rsidRPr="00A108A0" w:rsidRDefault="005D7BD2" w:rsidP="00A108A0">
            <w:pPr>
              <w:autoSpaceDE w:val="0"/>
              <w:autoSpaceDN w:val="0"/>
              <w:adjustRightInd w:val="0"/>
              <w:ind w:firstLine="0"/>
              <w:jc w:val="both"/>
              <w:rPr>
                <w:rFonts w:ascii="Times New Roman" w:hAnsi="Times New Roman" w:cs="Times New Roman"/>
                <w:lang w:eastAsia="ru-RU"/>
              </w:rPr>
            </w:pPr>
            <w:r w:rsidRPr="00A108A0">
              <w:rPr>
                <w:rFonts w:ascii="Times New Roman" w:hAnsi="Times New Roman" w:cs="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A108A0">
              <w:rPr>
                <w:rFonts w:ascii="Times New Roman" w:hAnsi="Times New Roman" w:cs="Times New Roman"/>
              </w:rPr>
              <w:t xml:space="preserve">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w:t>
            </w:r>
            <w:r w:rsidRPr="00A108A0">
              <w:rPr>
                <w:rFonts w:ascii="Times New Roman" w:hAnsi="Times New Roman" w:cs="Times New Roman"/>
              </w:rPr>
              <w:lastRenderedPageBreak/>
              <w:t>учасника</w:t>
            </w:r>
            <w:r w:rsidRPr="00A108A0">
              <w:rPr>
                <w:rFonts w:ascii="Times New Roman" w:hAnsi="Times New Roman" w:cs="Times New Roman"/>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76C81A"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EE603C" w:rsidRPr="00A108A0" w14:paraId="7442FA8C" w14:textId="77777777" w:rsidTr="00230B39">
        <w:trPr>
          <w:trHeight w:val="240"/>
        </w:trPr>
        <w:tc>
          <w:tcPr>
            <w:tcW w:w="824" w:type="dxa"/>
          </w:tcPr>
          <w:p w14:paraId="16D3E8CC" w14:textId="77777777" w:rsidR="00EE603C" w:rsidRPr="00A108A0" w:rsidRDefault="00EE603C" w:rsidP="00A108A0">
            <w:pPr>
              <w:ind w:left="360"/>
              <w:jc w:val="center"/>
              <w:rPr>
                <w:rFonts w:ascii="Times New Roman" w:hAnsi="Times New Roman" w:cs="Times New Roman"/>
                <w:b/>
              </w:rPr>
            </w:pPr>
            <w:r w:rsidRPr="00A108A0">
              <w:rPr>
                <w:rFonts w:ascii="Times New Roman" w:hAnsi="Times New Roman" w:cs="Times New Roman"/>
                <w:b/>
              </w:rPr>
              <w:lastRenderedPageBreak/>
              <w:t>4.</w:t>
            </w:r>
          </w:p>
          <w:p w14:paraId="5A969A79" w14:textId="77777777" w:rsidR="00EE603C" w:rsidRPr="00A108A0" w:rsidRDefault="00EE603C" w:rsidP="00A108A0">
            <w:pPr>
              <w:ind w:left="360"/>
              <w:jc w:val="center"/>
              <w:rPr>
                <w:rFonts w:ascii="Times New Roman" w:hAnsi="Times New Roman" w:cs="Times New Roman"/>
                <w:b/>
              </w:rPr>
            </w:pPr>
          </w:p>
          <w:p w14:paraId="5EB0EEEB" w14:textId="77777777" w:rsidR="00EE603C" w:rsidRPr="00A108A0" w:rsidRDefault="00EE603C" w:rsidP="00A108A0">
            <w:pPr>
              <w:ind w:left="360"/>
              <w:jc w:val="center"/>
              <w:rPr>
                <w:rFonts w:ascii="Times New Roman" w:hAnsi="Times New Roman" w:cs="Times New Roman"/>
                <w:b/>
              </w:rPr>
            </w:pPr>
          </w:p>
          <w:p w14:paraId="44CA9AD7" w14:textId="77777777" w:rsidR="00EE603C" w:rsidRPr="00A108A0" w:rsidRDefault="00EE603C" w:rsidP="00A108A0">
            <w:pPr>
              <w:ind w:left="360"/>
              <w:jc w:val="center"/>
              <w:rPr>
                <w:rFonts w:ascii="Times New Roman" w:hAnsi="Times New Roman" w:cs="Times New Roman"/>
                <w:b/>
              </w:rPr>
            </w:pPr>
          </w:p>
          <w:p w14:paraId="2BA31268" w14:textId="77777777" w:rsidR="00EE603C" w:rsidRPr="00A108A0" w:rsidRDefault="00EE603C" w:rsidP="00A108A0">
            <w:pPr>
              <w:ind w:left="360"/>
              <w:jc w:val="center"/>
              <w:rPr>
                <w:rFonts w:ascii="Times New Roman" w:hAnsi="Times New Roman" w:cs="Times New Roman"/>
                <w:b/>
              </w:rPr>
            </w:pPr>
          </w:p>
          <w:p w14:paraId="2A05F3A1" w14:textId="77777777" w:rsidR="00EE603C" w:rsidRPr="00A108A0" w:rsidRDefault="00EE603C" w:rsidP="00A108A0">
            <w:pPr>
              <w:ind w:left="360"/>
              <w:jc w:val="center"/>
              <w:rPr>
                <w:rFonts w:ascii="Times New Roman" w:hAnsi="Times New Roman" w:cs="Times New Roman"/>
                <w:b/>
              </w:rPr>
            </w:pPr>
          </w:p>
          <w:p w14:paraId="416024C8" w14:textId="77777777" w:rsidR="00EE603C" w:rsidRPr="00A108A0" w:rsidRDefault="00EE603C" w:rsidP="00A108A0">
            <w:pPr>
              <w:ind w:left="360"/>
              <w:jc w:val="center"/>
              <w:rPr>
                <w:rFonts w:ascii="Times New Roman" w:hAnsi="Times New Roman" w:cs="Times New Roman"/>
                <w:b/>
              </w:rPr>
            </w:pPr>
          </w:p>
          <w:p w14:paraId="206FD676" w14:textId="77777777" w:rsidR="00EE603C" w:rsidRPr="00A108A0" w:rsidRDefault="00EE603C" w:rsidP="00A108A0">
            <w:pPr>
              <w:ind w:left="360"/>
              <w:jc w:val="center"/>
              <w:rPr>
                <w:rFonts w:ascii="Times New Roman" w:hAnsi="Times New Roman" w:cs="Times New Roman"/>
                <w:b/>
              </w:rPr>
            </w:pPr>
          </w:p>
          <w:p w14:paraId="7D83437B" w14:textId="77777777" w:rsidR="00EE603C" w:rsidRPr="00A108A0" w:rsidRDefault="00EE603C" w:rsidP="00A108A0">
            <w:pPr>
              <w:ind w:left="360"/>
              <w:jc w:val="center"/>
              <w:rPr>
                <w:rFonts w:ascii="Times New Roman" w:hAnsi="Times New Roman" w:cs="Times New Roman"/>
                <w:b/>
              </w:rPr>
            </w:pPr>
          </w:p>
          <w:p w14:paraId="2FC0C4FD" w14:textId="77777777" w:rsidR="00EE603C" w:rsidRPr="00A108A0" w:rsidRDefault="00EE603C" w:rsidP="00A108A0">
            <w:pPr>
              <w:ind w:left="360"/>
              <w:jc w:val="center"/>
              <w:rPr>
                <w:rFonts w:ascii="Times New Roman" w:hAnsi="Times New Roman" w:cs="Times New Roman"/>
                <w:b/>
              </w:rPr>
            </w:pPr>
          </w:p>
          <w:p w14:paraId="1151E8C4" w14:textId="77777777" w:rsidR="00EE603C" w:rsidRPr="00A108A0" w:rsidRDefault="00EE603C" w:rsidP="00A108A0">
            <w:pPr>
              <w:ind w:left="360"/>
              <w:jc w:val="center"/>
              <w:rPr>
                <w:rFonts w:ascii="Times New Roman" w:hAnsi="Times New Roman" w:cs="Times New Roman"/>
                <w:b/>
              </w:rPr>
            </w:pPr>
          </w:p>
          <w:p w14:paraId="0E5B6C4A" w14:textId="77777777" w:rsidR="00EE603C" w:rsidRPr="00A108A0" w:rsidRDefault="00EE603C" w:rsidP="00A108A0">
            <w:pPr>
              <w:ind w:left="360"/>
              <w:jc w:val="center"/>
              <w:rPr>
                <w:rFonts w:ascii="Times New Roman" w:hAnsi="Times New Roman" w:cs="Times New Roman"/>
                <w:b/>
              </w:rPr>
            </w:pPr>
          </w:p>
          <w:p w14:paraId="6456187D" w14:textId="77777777" w:rsidR="00EE603C" w:rsidRPr="00A108A0" w:rsidRDefault="00EE603C" w:rsidP="00A108A0">
            <w:pPr>
              <w:ind w:left="360"/>
              <w:jc w:val="center"/>
              <w:rPr>
                <w:rFonts w:ascii="Times New Roman" w:hAnsi="Times New Roman" w:cs="Times New Roman"/>
                <w:b/>
              </w:rPr>
            </w:pPr>
          </w:p>
          <w:p w14:paraId="55F669CC" w14:textId="77777777" w:rsidR="00EE603C" w:rsidRPr="00A108A0" w:rsidRDefault="00EE603C" w:rsidP="00A108A0">
            <w:pPr>
              <w:ind w:left="360"/>
              <w:jc w:val="center"/>
              <w:rPr>
                <w:rFonts w:ascii="Times New Roman" w:hAnsi="Times New Roman" w:cs="Times New Roman"/>
                <w:b/>
              </w:rPr>
            </w:pPr>
          </w:p>
          <w:p w14:paraId="694590A6" w14:textId="77777777" w:rsidR="00EE603C" w:rsidRPr="00A108A0" w:rsidRDefault="00EE603C" w:rsidP="00A108A0">
            <w:pPr>
              <w:ind w:left="360"/>
              <w:jc w:val="center"/>
              <w:rPr>
                <w:rFonts w:ascii="Times New Roman" w:hAnsi="Times New Roman" w:cs="Times New Roman"/>
                <w:b/>
              </w:rPr>
            </w:pPr>
          </w:p>
          <w:p w14:paraId="2CCB0C78" w14:textId="77777777" w:rsidR="00EE603C" w:rsidRPr="00A108A0" w:rsidRDefault="00EE603C" w:rsidP="00A108A0">
            <w:pPr>
              <w:ind w:left="360"/>
              <w:jc w:val="center"/>
              <w:rPr>
                <w:rFonts w:ascii="Times New Roman" w:hAnsi="Times New Roman" w:cs="Times New Roman"/>
                <w:b/>
              </w:rPr>
            </w:pPr>
          </w:p>
          <w:p w14:paraId="04AA1B1C" w14:textId="77777777" w:rsidR="00EE603C" w:rsidRPr="00A108A0" w:rsidRDefault="00EE603C" w:rsidP="00A108A0">
            <w:pPr>
              <w:ind w:left="360"/>
              <w:jc w:val="center"/>
              <w:rPr>
                <w:rFonts w:ascii="Times New Roman" w:hAnsi="Times New Roman" w:cs="Times New Roman"/>
                <w:b/>
              </w:rPr>
            </w:pPr>
          </w:p>
          <w:p w14:paraId="0CDEA78A" w14:textId="77777777" w:rsidR="00EE603C" w:rsidRPr="00A108A0" w:rsidRDefault="00EE603C" w:rsidP="00A108A0">
            <w:pPr>
              <w:ind w:left="360"/>
              <w:jc w:val="center"/>
              <w:rPr>
                <w:rFonts w:ascii="Times New Roman" w:hAnsi="Times New Roman" w:cs="Times New Roman"/>
                <w:b/>
              </w:rPr>
            </w:pPr>
          </w:p>
          <w:p w14:paraId="54CE0C9C" w14:textId="77777777" w:rsidR="00EE603C" w:rsidRPr="00A108A0" w:rsidRDefault="00EE603C" w:rsidP="00A108A0">
            <w:pPr>
              <w:ind w:left="360"/>
              <w:jc w:val="center"/>
              <w:rPr>
                <w:rFonts w:ascii="Times New Roman" w:hAnsi="Times New Roman" w:cs="Times New Roman"/>
                <w:b/>
              </w:rPr>
            </w:pPr>
          </w:p>
          <w:p w14:paraId="7FC68E57" w14:textId="77777777" w:rsidR="00EE603C" w:rsidRPr="00A108A0" w:rsidRDefault="00EE603C" w:rsidP="00A108A0">
            <w:pPr>
              <w:ind w:left="360"/>
              <w:jc w:val="center"/>
              <w:rPr>
                <w:rFonts w:ascii="Times New Roman" w:hAnsi="Times New Roman" w:cs="Times New Roman"/>
                <w:b/>
              </w:rPr>
            </w:pPr>
          </w:p>
          <w:p w14:paraId="7F4F9F5B" w14:textId="77777777" w:rsidR="00EE603C" w:rsidRPr="00A108A0" w:rsidRDefault="00EE603C" w:rsidP="00A108A0">
            <w:pPr>
              <w:ind w:left="360"/>
              <w:jc w:val="center"/>
              <w:rPr>
                <w:rFonts w:ascii="Times New Roman" w:hAnsi="Times New Roman" w:cs="Times New Roman"/>
                <w:b/>
              </w:rPr>
            </w:pPr>
          </w:p>
          <w:p w14:paraId="2CA15AB9" w14:textId="77777777" w:rsidR="00EE603C" w:rsidRPr="00A108A0" w:rsidRDefault="00EE603C" w:rsidP="00A108A0">
            <w:pPr>
              <w:ind w:left="360"/>
              <w:jc w:val="center"/>
              <w:rPr>
                <w:rFonts w:ascii="Times New Roman" w:hAnsi="Times New Roman" w:cs="Times New Roman"/>
                <w:b/>
              </w:rPr>
            </w:pPr>
          </w:p>
          <w:p w14:paraId="45223E01" w14:textId="77777777" w:rsidR="00EE603C" w:rsidRPr="00A108A0" w:rsidRDefault="00EE603C" w:rsidP="00A108A0">
            <w:pPr>
              <w:ind w:left="360"/>
              <w:jc w:val="center"/>
              <w:rPr>
                <w:rFonts w:ascii="Times New Roman" w:hAnsi="Times New Roman" w:cs="Times New Roman"/>
                <w:b/>
              </w:rPr>
            </w:pPr>
          </w:p>
          <w:p w14:paraId="4DB17B30" w14:textId="77777777" w:rsidR="00EE603C" w:rsidRPr="00A108A0" w:rsidRDefault="00EE603C" w:rsidP="00A108A0">
            <w:pPr>
              <w:ind w:left="360"/>
              <w:jc w:val="center"/>
              <w:rPr>
                <w:rFonts w:ascii="Times New Roman" w:hAnsi="Times New Roman" w:cs="Times New Roman"/>
                <w:b/>
              </w:rPr>
            </w:pPr>
          </w:p>
          <w:p w14:paraId="2CCFBD93" w14:textId="77777777" w:rsidR="00EE603C" w:rsidRPr="00A108A0" w:rsidRDefault="00EE603C" w:rsidP="00A108A0">
            <w:pPr>
              <w:ind w:left="360"/>
              <w:jc w:val="center"/>
              <w:rPr>
                <w:rFonts w:ascii="Times New Roman" w:hAnsi="Times New Roman" w:cs="Times New Roman"/>
                <w:b/>
              </w:rPr>
            </w:pPr>
          </w:p>
        </w:tc>
        <w:tc>
          <w:tcPr>
            <w:tcW w:w="2841" w:type="dxa"/>
          </w:tcPr>
          <w:p w14:paraId="38A881C6" w14:textId="77777777" w:rsidR="00EE603C" w:rsidRPr="00A108A0" w:rsidRDefault="00EE603C" w:rsidP="00A108A0">
            <w:pPr>
              <w:ind w:hanging="2"/>
              <w:rPr>
                <w:rFonts w:ascii="Times New Roman" w:hAnsi="Times New Roman" w:cs="Times New Roman"/>
                <w:b/>
              </w:rPr>
            </w:pPr>
            <w:r w:rsidRPr="00A108A0">
              <w:rPr>
                <w:rFonts w:ascii="Times New Roman" w:hAnsi="Times New Roman" w:cs="Times New Roman"/>
                <w:b/>
              </w:rPr>
              <w:t xml:space="preserve">Виправлення </w:t>
            </w:r>
            <w:proofErr w:type="spellStart"/>
            <w:r w:rsidRPr="00A108A0">
              <w:rPr>
                <w:rFonts w:ascii="Times New Roman" w:hAnsi="Times New Roman" w:cs="Times New Roman"/>
                <w:b/>
              </w:rPr>
              <w:t>невідповідностей</w:t>
            </w:r>
            <w:proofErr w:type="spellEnd"/>
            <w:r w:rsidRPr="00A108A0">
              <w:rPr>
                <w:rFonts w:ascii="Times New Roman" w:hAnsi="Times New Roman" w:cs="Times New Roman"/>
                <w:b/>
              </w:rPr>
              <w:t xml:space="preserve"> в інформації та/або документах</w:t>
            </w:r>
          </w:p>
        </w:tc>
        <w:tc>
          <w:tcPr>
            <w:tcW w:w="6662" w:type="dxa"/>
          </w:tcPr>
          <w:p w14:paraId="33876CCF" w14:textId="77777777" w:rsidR="00EE603C" w:rsidRPr="00A108A0" w:rsidRDefault="00EE603C"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уточнених або нових документів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повідомлення з вимогою про усунення таких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w:t>
            </w:r>
          </w:p>
          <w:p w14:paraId="6D661FE8" w14:textId="77777777" w:rsidR="00EE603C" w:rsidRPr="00A108A0" w:rsidRDefault="00EE603C"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Замовник розглядає подані тендерні пропозиції з урахуванням виправлення або </w:t>
            </w:r>
            <w:proofErr w:type="spellStart"/>
            <w:r w:rsidRPr="00A108A0">
              <w:rPr>
                <w:rFonts w:ascii="Times New Roman" w:hAnsi="Times New Roman" w:cs="Times New Roman"/>
                <w:highlight w:val="white"/>
              </w:rPr>
              <w:t>невиправлення</w:t>
            </w:r>
            <w:proofErr w:type="spellEnd"/>
            <w:r w:rsidRPr="00A108A0">
              <w:rPr>
                <w:rFonts w:ascii="Times New Roman" w:hAnsi="Times New Roman" w:cs="Times New Roman"/>
                <w:highlight w:val="white"/>
              </w:rPr>
              <w:t xml:space="preserve"> учасниками виявлених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w:t>
            </w:r>
          </w:p>
          <w:p w14:paraId="01E2F7E7" w14:textId="77777777" w:rsidR="00EE603C" w:rsidRPr="00A108A0" w:rsidRDefault="00EE603C" w:rsidP="00A108A0">
            <w:pPr>
              <w:autoSpaceDE w:val="0"/>
              <w:autoSpaceDN w:val="0"/>
              <w:adjustRightInd w:val="0"/>
              <w:jc w:val="both"/>
              <w:rPr>
                <w:rFonts w:ascii="Times New Roman" w:hAnsi="Times New Roman" w:cs="Times New Roman"/>
              </w:rPr>
            </w:pPr>
            <w:r w:rsidRPr="00A108A0">
              <w:rPr>
                <w:rFonts w:ascii="Times New Roman" w:hAnsi="Times New Roman" w:cs="Times New Roman"/>
                <w:highlight w:val="white"/>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 xml:space="preserve">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rPr>
              <w:t>.</w:t>
            </w:r>
          </w:p>
          <w:p w14:paraId="7B4D0CB1" w14:textId="77777777" w:rsidR="00EE603C" w:rsidRPr="00A108A0" w:rsidRDefault="00EE603C"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Замовник розміщує повідомлення з вимогою про усунення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 xml:space="preserve"> в інформації та/або документах:</w:t>
            </w:r>
          </w:p>
          <w:p w14:paraId="55ECCFD9" w14:textId="77777777" w:rsidR="00EE603C" w:rsidRPr="00A108A0" w:rsidRDefault="00EE603C"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1) що підтверджують відповідність учасника процедури закупівлі кваліфікаційним критеріям відповідно до статті 16 Закону згідно додатку 3 до тендерної документації;</w:t>
            </w:r>
          </w:p>
          <w:p w14:paraId="78EE97D0" w14:textId="77777777" w:rsidR="00EE603C" w:rsidRPr="00A108A0" w:rsidRDefault="00EE603C"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2) на підтвердження права підпису тендерної пропозиції та/або договору про закупівлю згідно п.1 додатку 3 до тендерної документації.</w:t>
            </w:r>
          </w:p>
        </w:tc>
      </w:tr>
      <w:tr w:rsidR="005D7BD2" w:rsidRPr="00A108A0" w14:paraId="27FCB4AC" w14:textId="77777777" w:rsidTr="00EE603C">
        <w:trPr>
          <w:trHeight w:val="3072"/>
        </w:trPr>
        <w:tc>
          <w:tcPr>
            <w:tcW w:w="824" w:type="dxa"/>
          </w:tcPr>
          <w:p w14:paraId="4892D3F4" w14:textId="77777777" w:rsidR="005D7BD2" w:rsidRPr="00A108A0" w:rsidRDefault="005D7BD2" w:rsidP="00A108A0">
            <w:pPr>
              <w:ind w:left="360" w:firstLine="0"/>
              <w:jc w:val="center"/>
              <w:rPr>
                <w:rFonts w:ascii="Times New Roman" w:hAnsi="Times New Roman" w:cs="Times New Roman"/>
                <w:b/>
              </w:rPr>
            </w:pPr>
          </w:p>
        </w:tc>
        <w:tc>
          <w:tcPr>
            <w:tcW w:w="2841" w:type="dxa"/>
          </w:tcPr>
          <w:p w14:paraId="43DA24A9" w14:textId="77777777" w:rsidR="005D7BD2" w:rsidRPr="00A108A0" w:rsidRDefault="005D7BD2" w:rsidP="00A108A0">
            <w:pPr>
              <w:ind w:hanging="2"/>
              <w:rPr>
                <w:rFonts w:ascii="Times New Roman" w:hAnsi="Times New Roman" w:cs="Times New Roman"/>
                <w:b/>
              </w:rPr>
            </w:pPr>
          </w:p>
        </w:tc>
        <w:tc>
          <w:tcPr>
            <w:tcW w:w="6662" w:type="dxa"/>
          </w:tcPr>
          <w:p w14:paraId="22BD4C40"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Повідомлення з вимогою про усунення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 xml:space="preserve"> буде містити таку інформацію:</w:t>
            </w:r>
          </w:p>
          <w:p w14:paraId="5322F975"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1) перелік виявлених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w:t>
            </w:r>
          </w:p>
          <w:p w14:paraId="7FC8DEE8"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2) посилання на вимогу (вимоги) тендерної документації, щодо якої (яких) виявлені невідповідності;</w:t>
            </w:r>
          </w:p>
          <w:p w14:paraId="581C6F94"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3) перелік інформації та/або документів, які повинен подати учасник для усунення виявлених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w:t>
            </w:r>
          </w:p>
          <w:p w14:paraId="55F16000"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108A0">
              <w:rPr>
                <w:rFonts w:ascii="Times New Roman" w:hAnsi="Times New Roman" w:cs="Times New Roman"/>
                <w:highlight w:val="white"/>
              </w:rPr>
              <w:t>невідповідностей</w:t>
            </w:r>
            <w:proofErr w:type="spellEnd"/>
            <w:r w:rsidRPr="00A108A0">
              <w:rPr>
                <w:rFonts w:ascii="Times New Roman" w:hAnsi="Times New Roman" w:cs="Times New Roman"/>
                <w:highlight w:val="white"/>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D7BD2" w:rsidRPr="00A108A0" w14:paraId="2FFCE807" w14:textId="77777777" w:rsidTr="00230B39">
        <w:trPr>
          <w:trHeight w:val="240"/>
        </w:trPr>
        <w:tc>
          <w:tcPr>
            <w:tcW w:w="824" w:type="dxa"/>
          </w:tcPr>
          <w:p w14:paraId="24ABE7B4"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5.</w:t>
            </w:r>
          </w:p>
          <w:p w14:paraId="71E4A739" w14:textId="77777777" w:rsidR="005D7BD2" w:rsidRPr="00A108A0" w:rsidRDefault="005D7BD2" w:rsidP="00A108A0">
            <w:pPr>
              <w:ind w:hanging="2"/>
              <w:jc w:val="center"/>
              <w:rPr>
                <w:rFonts w:ascii="Times New Roman" w:hAnsi="Times New Roman" w:cs="Times New Roman"/>
              </w:rPr>
            </w:pPr>
          </w:p>
        </w:tc>
        <w:tc>
          <w:tcPr>
            <w:tcW w:w="2841" w:type="dxa"/>
          </w:tcPr>
          <w:p w14:paraId="6BF036CE"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 xml:space="preserve">Інша інформація </w:t>
            </w:r>
          </w:p>
          <w:p w14:paraId="79737BD6" w14:textId="77777777" w:rsidR="005D7BD2" w:rsidRPr="00A108A0" w:rsidRDefault="005D7BD2" w:rsidP="00A108A0">
            <w:pPr>
              <w:ind w:hanging="2"/>
              <w:rPr>
                <w:rFonts w:ascii="Times New Roman" w:hAnsi="Times New Roman" w:cs="Times New Roman"/>
              </w:rPr>
            </w:pPr>
          </w:p>
        </w:tc>
        <w:tc>
          <w:tcPr>
            <w:tcW w:w="6662" w:type="dxa"/>
          </w:tcPr>
          <w:p w14:paraId="5E62BC73" w14:textId="77777777" w:rsidR="005D7BD2" w:rsidRPr="00A108A0" w:rsidRDefault="005D7BD2" w:rsidP="00A1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A108A0">
              <w:rPr>
                <w:rFonts w:ascii="Times New Roman" w:hAnsi="Times New Roman" w:cs="Times New Roman"/>
              </w:rPr>
              <w:t xml:space="preserve">Витрати пов’язані з підготовкою та поданням тендерної пропозиції учасник несе самостійно. </w:t>
            </w:r>
          </w:p>
          <w:p w14:paraId="0CE45D6C" w14:textId="77777777" w:rsidR="005D7BD2" w:rsidRPr="00A108A0" w:rsidRDefault="005D7BD2" w:rsidP="00A1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A108A0">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14:paraId="2FE0C350" w14:textId="77777777" w:rsidR="005D7BD2" w:rsidRPr="00A108A0" w:rsidRDefault="005D7BD2" w:rsidP="00A1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A108A0">
              <w:rPr>
                <w:rFonts w:ascii="Times New Roman" w:hAnsi="Times New Roman" w:cs="Times New Roman"/>
              </w:rPr>
              <w:lastRenderedPageBreak/>
              <w:t>Понесені витрати учасника не відшкодовуються (в тому числі і у разі відміни торгів чи визнання торгів такими, що не відбулися).</w:t>
            </w:r>
          </w:p>
          <w:p w14:paraId="5CB1AE0D" w14:textId="77777777" w:rsidR="005D7BD2" w:rsidRPr="00A108A0" w:rsidRDefault="005D7BD2" w:rsidP="00A1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A108A0">
              <w:rPr>
                <w:rFonts w:ascii="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A108A0">
              <w:rPr>
                <w:rFonts w:ascii="Times New Roman" w:hAnsi="Times New Roman" w:cs="Times New Roman"/>
              </w:rPr>
              <w:t>означатиме</w:t>
            </w:r>
            <w:proofErr w:type="spellEnd"/>
            <w:r w:rsidRPr="00A108A0">
              <w:rPr>
                <w:rFonts w:ascii="Times New Roman" w:hAnsi="Times New Roman" w:cs="Times New Roman"/>
              </w:rPr>
              <w:t>, що Учасники повністю усвідомлюють зміст та вимоги цієї документації.</w:t>
            </w:r>
          </w:p>
          <w:p w14:paraId="276F0855" w14:textId="77777777" w:rsidR="005D7BD2" w:rsidRPr="00A108A0" w:rsidRDefault="005D7BD2" w:rsidP="00A108A0">
            <w:pPr>
              <w:widowControl w:val="0"/>
              <w:ind w:right="113"/>
              <w:contextualSpacing/>
              <w:jc w:val="both"/>
              <w:rPr>
                <w:rFonts w:ascii="Times New Roman" w:hAnsi="Times New Roman" w:cs="Times New Roman"/>
              </w:rPr>
            </w:pPr>
            <w:r w:rsidRPr="00A108A0">
              <w:rPr>
                <w:rFonts w:ascii="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9F7606" w14:textId="77777777" w:rsidR="005D7BD2" w:rsidRPr="00A108A0" w:rsidRDefault="005D7BD2" w:rsidP="00A108A0">
            <w:pPr>
              <w:widowControl w:val="0"/>
              <w:ind w:right="113"/>
              <w:contextualSpacing/>
              <w:jc w:val="both"/>
              <w:rPr>
                <w:rFonts w:ascii="Times New Roman" w:hAnsi="Times New Roman" w:cs="Times New Roman"/>
              </w:rPr>
            </w:pPr>
            <w:r w:rsidRPr="00A108A0">
              <w:rPr>
                <w:rFonts w:ascii="Times New Roman" w:hAnsi="Times New Roman" w:cs="Times New Roman"/>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w:t>
            </w:r>
          </w:p>
          <w:p w14:paraId="257FB985" w14:textId="77777777" w:rsidR="005D7BD2" w:rsidRPr="00A108A0" w:rsidRDefault="005D7BD2" w:rsidP="00A1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A108A0">
              <w:rPr>
                <w:rFonts w:ascii="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D7BD2" w:rsidRPr="00A108A0" w14:paraId="65647654" w14:textId="77777777" w:rsidTr="00230B39">
        <w:tc>
          <w:tcPr>
            <w:tcW w:w="824" w:type="dxa"/>
          </w:tcPr>
          <w:p w14:paraId="145E1DAD" w14:textId="77777777" w:rsidR="005D7BD2" w:rsidRPr="00A108A0" w:rsidRDefault="005D7BD2" w:rsidP="00A108A0">
            <w:pPr>
              <w:ind w:hanging="2"/>
              <w:jc w:val="center"/>
              <w:rPr>
                <w:rFonts w:ascii="Times New Roman" w:hAnsi="Times New Roman" w:cs="Times New Roman"/>
              </w:rPr>
            </w:pPr>
          </w:p>
          <w:p w14:paraId="79A5341C"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6.</w:t>
            </w:r>
          </w:p>
        </w:tc>
        <w:tc>
          <w:tcPr>
            <w:tcW w:w="2841" w:type="dxa"/>
          </w:tcPr>
          <w:p w14:paraId="51CD1433" w14:textId="77777777" w:rsidR="005D7BD2" w:rsidRPr="00A108A0" w:rsidRDefault="005D7BD2" w:rsidP="00A108A0">
            <w:pPr>
              <w:widowControl w:val="0"/>
              <w:ind w:right="113" w:hanging="2"/>
              <w:rPr>
                <w:rFonts w:ascii="Times New Roman" w:hAnsi="Times New Roman" w:cs="Times New Roman"/>
              </w:rPr>
            </w:pPr>
            <w:r w:rsidRPr="00A108A0">
              <w:rPr>
                <w:rFonts w:ascii="Times New Roman" w:hAnsi="Times New Roman" w:cs="Times New Roman"/>
                <w:b/>
              </w:rPr>
              <w:t>Відхилення тендерних пропозицій</w:t>
            </w:r>
          </w:p>
        </w:tc>
        <w:tc>
          <w:tcPr>
            <w:tcW w:w="6662" w:type="dxa"/>
          </w:tcPr>
          <w:p w14:paraId="438CD672"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у разі, якщо:</w:t>
            </w:r>
          </w:p>
          <w:p w14:paraId="0D0BBF2A"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1) учасник процедури закупівлі:</w:t>
            </w:r>
          </w:p>
          <w:p w14:paraId="16B16961"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2F246DC7"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відповідає встановленим абзацом першим частини третьої статті 22 Закону вимогам до учасника відповідно до законодавства;</w:t>
            </w:r>
          </w:p>
          <w:p w14:paraId="23944655"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0A5AF8F5"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5F0D8CD1"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повідомлення з вимогою про усунення таких </w:t>
            </w:r>
            <w:proofErr w:type="spellStart"/>
            <w:r w:rsidRPr="00A108A0">
              <w:rPr>
                <w:rFonts w:ascii="Times New Roman" w:hAnsi="Times New Roman" w:cs="Times New Roman"/>
              </w:rPr>
              <w:t>невідповідностей</w:t>
            </w:r>
            <w:proofErr w:type="spellEnd"/>
            <w:r w:rsidRPr="00A108A0">
              <w:rPr>
                <w:rFonts w:ascii="Times New Roman" w:hAnsi="Times New Roman" w:cs="Times New Roman"/>
              </w:rPr>
              <w:t>;</w:t>
            </w:r>
          </w:p>
          <w:p w14:paraId="25E02883"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надав обґрунтування аномально низької ціни тендерної пропозиції протягом строку, визначеного в тендерній документації;</w:t>
            </w:r>
          </w:p>
          <w:p w14:paraId="237EE35D"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14:paraId="55E51BFC"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2) тендерна пропозиція учасника:</w:t>
            </w:r>
          </w:p>
          <w:p w14:paraId="516F6B09"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14:paraId="3A6A25F7"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xml:space="preserve">- викладена іншою мовою (мовами), аніж мова (мови), що </w:t>
            </w:r>
            <w:r w:rsidRPr="00A108A0">
              <w:rPr>
                <w:rFonts w:ascii="Times New Roman" w:hAnsi="Times New Roman" w:cs="Times New Roman"/>
              </w:rPr>
              <w:lastRenderedPageBreak/>
              <w:t>вимагається тендерною документацією;</w:t>
            </w:r>
          </w:p>
          <w:p w14:paraId="153F4B93"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є такою, строк дії якої закінчився;</w:t>
            </w:r>
          </w:p>
          <w:p w14:paraId="38430DE2"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3) переможець процедури закупівлі:</w:t>
            </w:r>
          </w:p>
          <w:p w14:paraId="7F787BE0"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4C354C57"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33BE8B22"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2FEC75EA"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1D744E54" w14:textId="77777777" w:rsidR="005D7BD2" w:rsidRPr="00A108A0" w:rsidRDefault="005D7BD2" w:rsidP="00A108A0">
            <w:pPr>
              <w:widowControl w:val="0"/>
              <w:shd w:val="clear" w:color="auto" w:fill="FFFFFF"/>
              <w:ind w:firstLine="0"/>
              <w:jc w:val="both"/>
              <w:rPr>
                <w:rFonts w:ascii="Times New Roman" w:hAnsi="Times New Roman" w:cs="Times New Roman"/>
              </w:rPr>
            </w:pPr>
            <w:r w:rsidRPr="00A108A0">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w:t>
            </w:r>
          </w:p>
          <w:p w14:paraId="11EDA876" w14:textId="77777777" w:rsidR="005D7BD2" w:rsidRPr="00A108A0" w:rsidRDefault="005D7BD2" w:rsidP="00A108A0">
            <w:pPr>
              <w:widowControl w:val="0"/>
              <w:ind w:firstLine="0"/>
              <w:jc w:val="both"/>
              <w:rPr>
                <w:rFonts w:ascii="Times New Roman" w:hAnsi="Times New Roman" w:cs="Times New Roman"/>
              </w:rPr>
            </w:pPr>
            <w:r w:rsidRPr="00A108A0">
              <w:rPr>
                <w:rFonts w:ascii="Times New Roman" w:hAnsi="Times New Roman" w:cs="Times New Roman"/>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A108A0">
              <w:rPr>
                <w:rFonts w:ascii="Times New Roman" w:hAnsi="Times New Roman" w:cs="Times New Roman"/>
              </w:rPr>
              <w:t>закупівель</w:t>
            </w:r>
            <w:proofErr w:type="spellEnd"/>
            <w:r w:rsidRPr="00A108A0">
              <w:rPr>
                <w:rFonts w:ascii="Times New Roman" w:hAnsi="Times New Roman" w:cs="Times New Roman"/>
              </w:rPr>
              <w:t>.</w:t>
            </w:r>
          </w:p>
        </w:tc>
      </w:tr>
      <w:tr w:rsidR="005D7BD2" w:rsidRPr="00A108A0" w14:paraId="1A722FC4" w14:textId="77777777" w:rsidTr="00230B39">
        <w:tc>
          <w:tcPr>
            <w:tcW w:w="824" w:type="dxa"/>
            <w:shd w:val="clear" w:color="auto" w:fill="EEECE1" w:themeFill="background2"/>
          </w:tcPr>
          <w:p w14:paraId="5A1C6EF2" w14:textId="77777777" w:rsidR="005D7BD2" w:rsidRPr="00A108A0" w:rsidRDefault="005D7BD2" w:rsidP="00A108A0">
            <w:pPr>
              <w:jc w:val="center"/>
              <w:rPr>
                <w:rFonts w:ascii="Times New Roman" w:hAnsi="Times New Roman" w:cs="Times New Roman"/>
              </w:rPr>
            </w:pPr>
          </w:p>
        </w:tc>
        <w:tc>
          <w:tcPr>
            <w:tcW w:w="9503" w:type="dxa"/>
            <w:gridSpan w:val="2"/>
            <w:shd w:val="clear" w:color="auto" w:fill="EEECE1" w:themeFill="background2"/>
          </w:tcPr>
          <w:p w14:paraId="0FD9327A" w14:textId="77777777" w:rsidR="005D7BD2" w:rsidRPr="00A108A0" w:rsidRDefault="005D7BD2" w:rsidP="00A108A0">
            <w:pPr>
              <w:jc w:val="center"/>
              <w:rPr>
                <w:rFonts w:ascii="Times New Roman" w:hAnsi="Times New Roman" w:cs="Times New Roman"/>
              </w:rPr>
            </w:pPr>
            <w:r w:rsidRPr="00A108A0">
              <w:rPr>
                <w:rFonts w:ascii="Times New Roman" w:hAnsi="Times New Roman" w:cs="Times New Roman"/>
                <w:b/>
              </w:rPr>
              <w:t>Розділ VI. Результати процедури закупівлі та укладання договору про закупівлю</w:t>
            </w:r>
          </w:p>
        </w:tc>
      </w:tr>
      <w:tr w:rsidR="005D7BD2" w:rsidRPr="00A108A0" w14:paraId="0BF78CFC" w14:textId="77777777" w:rsidTr="00230B39">
        <w:trPr>
          <w:trHeight w:val="240"/>
        </w:trPr>
        <w:tc>
          <w:tcPr>
            <w:tcW w:w="824" w:type="dxa"/>
          </w:tcPr>
          <w:p w14:paraId="299F2395" w14:textId="77777777" w:rsidR="005D7BD2" w:rsidRPr="00A108A0" w:rsidRDefault="005D7BD2" w:rsidP="00A108A0">
            <w:pPr>
              <w:ind w:hanging="2"/>
              <w:jc w:val="center"/>
              <w:rPr>
                <w:rFonts w:ascii="Times New Roman" w:hAnsi="Times New Roman" w:cs="Times New Roman"/>
              </w:rPr>
            </w:pPr>
          </w:p>
          <w:p w14:paraId="5924D981"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1.</w:t>
            </w:r>
          </w:p>
        </w:tc>
        <w:tc>
          <w:tcPr>
            <w:tcW w:w="2841" w:type="dxa"/>
          </w:tcPr>
          <w:p w14:paraId="75B9038D" w14:textId="77777777" w:rsidR="005D7BD2" w:rsidRPr="00A108A0" w:rsidRDefault="005D7BD2" w:rsidP="00A108A0">
            <w:pPr>
              <w:widowControl w:val="0"/>
              <w:ind w:right="113" w:hanging="2"/>
              <w:rPr>
                <w:rFonts w:ascii="Times New Roman" w:hAnsi="Times New Roman" w:cs="Times New Roman"/>
                <w:b/>
              </w:rPr>
            </w:pPr>
            <w:r w:rsidRPr="00A108A0">
              <w:rPr>
                <w:rFonts w:ascii="Times New Roman" w:hAnsi="Times New Roman" w:cs="Times New Roman"/>
                <w:b/>
                <w:highlight w:val="white"/>
              </w:rPr>
              <w:t>Відміна тендеру чи визнання тендеру таким, що не відбувся</w:t>
            </w:r>
          </w:p>
        </w:tc>
        <w:tc>
          <w:tcPr>
            <w:tcW w:w="6662" w:type="dxa"/>
          </w:tcPr>
          <w:p w14:paraId="55CA2252"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Замовник відміняє тендер у разі:</w:t>
            </w:r>
          </w:p>
          <w:p w14:paraId="4693856C"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1) відсутності подальшої потреби в закупівлі товарів, робіт чи послуг;</w:t>
            </w:r>
          </w:p>
          <w:p w14:paraId="24724DB6"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2) неможливості усунення порушень, що виникли через виявлені порушення законодавства у сфері публічних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з описом таких порушень, які неможливо усунути.</w:t>
            </w:r>
          </w:p>
          <w:p w14:paraId="501C11EA"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2. Тендер автоматично відміняється електронною системою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у разі:</w:t>
            </w:r>
          </w:p>
          <w:p w14:paraId="5FE80CD5"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1) подання для участі:</w:t>
            </w:r>
          </w:p>
          <w:p w14:paraId="64412483"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lang w:val="ru-RU"/>
              </w:rPr>
              <w:t xml:space="preserve">- </w:t>
            </w:r>
            <w:r w:rsidRPr="00A108A0">
              <w:rPr>
                <w:rFonts w:ascii="Times New Roman" w:hAnsi="Times New Roman" w:cs="Times New Roman"/>
                <w:highlight w:val="white"/>
              </w:rPr>
              <w:t>у відкритих торгах - менше двох тендерних пропозицій;</w:t>
            </w:r>
          </w:p>
          <w:p w14:paraId="3222AD54"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lang w:val="ru-RU"/>
              </w:rPr>
              <w:t xml:space="preserve">- </w:t>
            </w:r>
            <w:r w:rsidRPr="00A108A0">
              <w:rPr>
                <w:rFonts w:ascii="Times New Roman" w:hAnsi="Times New Roman" w:cs="Times New Roman"/>
                <w:highlight w:val="white"/>
              </w:rPr>
              <w:t>у конкурентному діалозі - менше трьох тендерних пропозицій;</w:t>
            </w:r>
          </w:p>
          <w:p w14:paraId="77602D07"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lang w:val="ru-RU"/>
              </w:rPr>
              <w:t xml:space="preserve">- </w:t>
            </w:r>
            <w:r w:rsidRPr="00A108A0">
              <w:rPr>
                <w:rFonts w:ascii="Times New Roman" w:hAnsi="Times New Roman" w:cs="Times New Roman"/>
                <w:highlight w:val="white"/>
              </w:rPr>
              <w:t>у відкритих торгах для укладення рамкових угод - менше трьох тендерних пропозицій;</w:t>
            </w:r>
          </w:p>
          <w:p w14:paraId="3FAC6A9E"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у кваліфікаційному відборі першого етапу торгів з обмеженою участю - менше чотирьох пропозицій;</w:t>
            </w:r>
          </w:p>
          <w:p w14:paraId="5482F9A7"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FB055BB"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3) відхилення всіх тендерних пропозицій згідно з Законом.</w:t>
            </w:r>
          </w:p>
          <w:p w14:paraId="6AD5CD82"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lastRenderedPageBreak/>
              <w:t>Тендер може бути відмінено частково (за лотом).</w:t>
            </w:r>
          </w:p>
          <w:p w14:paraId="2739E79E"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Замовник має право визнати тендер таким, що не відбувся, у разі:</w:t>
            </w:r>
          </w:p>
          <w:p w14:paraId="737767BF"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1) якщо здійснення закупівлі стало неможливим внаслідок дії непереборної сили;</w:t>
            </w:r>
          </w:p>
          <w:p w14:paraId="46D3F1F0" w14:textId="77777777" w:rsidR="005D7BD2" w:rsidRPr="00A108A0" w:rsidRDefault="005D7BD2" w:rsidP="00A108A0">
            <w:pPr>
              <w:widowControl w:val="0"/>
              <w:ind w:firstLine="0"/>
              <w:jc w:val="both"/>
              <w:rPr>
                <w:rFonts w:ascii="Times New Roman" w:hAnsi="Times New Roman" w:cs="Times New Roman"/>
                <w:highlight w:val="white"/>
              </w:rPr>
            </w:pPr>
            <w:r w:rsidRPr="00A108A0">
              <w:rPr>
                <w:rFonts w:ascii="Times New Roman" w:hAnsi="Times New Roman" w:cs="Times New Roman"/>
                <w:highlight w:val="white"/>
              </w:rPr>
              <w:t>2) скорочення видатків на здійснення закупівлі товарів, робіт чи послуг.</w:t>
            </w:r>
          </w:p>
          <w:p w14:paraId="4BF55F3A"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Замовник має право визнати тендер таким, що не відбувся частково (за лотом).</w:t>
            </w:r>
          </w:p>
          <w:p w14:paraId="1F530226" w14:textId="77777777" w:rsidR="005D7BD2" w:rsidRPr="00A108A0" w:rsidRDefault="005D7BD2" w:rsidP="00A108A0">
            <w:pPr>
              <w:widowControl w:val="0"/>
              <w:shd w:val="clear" w:color="auto" w:fill="FFFFFF"/>
              <w:ind w:firstLine="0"/>
              <w:jc w:val="both"/>
              <w:rPr>
                <w:rFonts w:ascii="Times New Roman" w:hAnsi="Times New Roman" w:cs="Times New Roman"/>
                <w:highlight w:val="white"/>
              </w:rPr>
            </w:pPr>
            <w:r w:rsidRPr="00A108A0">
              <w:rPr>
                <w:rFonts w:ascii="Times New Roman" w:hAnsi="Times New Roman" w:cs="Times New Roman"/>
                <w:highlight w:val="white"/>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підстави прийняття рішення.</w:t>
            </w:r>
          </w:p>
          <w:p w14:paraId="4E86299F" w14:textId="77777777" w:rsidR="005D7BD2" w:rsidRPr="00A108A0" w:rsidRDefault="005D7BD2" w:rsidP="00A108A0">
            <w:pPr>
              <w:widowControl w:val="0"/>
              <w:ind w:firstLine="0"/>
              <w:jc w:val="both"/>
              <w:rPr>
                <w:rFonts w:ascii="Times New Roman" w:hAnsi="Times New Roman" w:cs="Times New Roman"/>
                <w:highlight w:val="white"/>
              </w:rPr>
            </w:pPr>
            <w:r w:rsidRPr="00A108A0">
              <w:rPr>
                <w:rFonts w:ascii="Times New Roman" w:hAnsi="Times New Roman" w:cs="Times New Roman"/>
                <w:highlight w:val="white"/>
              </w:rPr>
              <w:t xml:space="preserve">У разі відміни тендеру з підстав, визначених частиною другою статті 22 Закону, електронною системою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автоматично оприлюднюється інформація про відміну тендеру</w:t>
            </w:r>
          </w:p>
        </w:tc>
      </w:tr>
      <w:tr w:rsidR="005D7BD2" w:rsidRPr="00A108A0" w14:paraId="34E510CF" w14:textId="77777777" w:rsidTr="00230B39">
        <w:trPr>
          <w:trHeight w:val="240"/>
        </w:trPr>
        <w:tc>
          <w:tcPr>
            <w:tcW w:w="824" w:type="dxa"/>
          </w:tcPr>
          <w:p w14:paraId="32E85951"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2.</w:t>
            </w:r>
          </w:p>
        </w:tc>
        <w:tc>
          <w:tcPr>
            <w:tcW w:w="2841" w:type="dxa"/>
          </w:tcPr>
          <w:p w14:paraId="16B753FE"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Строк укладання договору про закупівлю</w:t>
            </w:r>
          </w:p>
        </w:tc>
        <w:tc>
          <w:tcPr>
            <w:tcW w:w="6662" w:type="dxa"/>
          </w:tcPr>
          <w:p w14:paraId="121DE967" w14:textId="77777777" w:rsidR="005D7BD2" w:rsidRPr="00A108A0" w:rsidRDefault="005D7BD2" w:rsidP="00A108A0">
            <w:pPr>
              <w:widowControl w:val="0"/>
              <w:ind w:right="113" w:hanging="2"/>
              <w:jc w:val="both"/>
              <w:rPr>
                <w:rFonts w:ascii="Times New Roman" w:hAnsi="Times New Roman" w:cs="Times New Roman"/>
                <w:highlight w:val="white"/>
              </w:rPr>
            </w:pPr>
            <w:r w:rsidRPr="00A108A0">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08FDBC0" w14:textId="77777777" w:rsidR="005D7BD2" w:rsidRPr="00A108A0" w:rsidRDefault="005D7BD2" w:rsidP="00A108A0">
            <w:pPr>
              <w:widowControl w:val="0"/>
              <w:ind w:right="113" w:hanging="2"/>
              <w:jc w:val="both"/>
              <w:rPr>
                <w:rFonts w:ascii="Times New Roman" w:hAnsi="Times New Roman" w:cs="Times New Roman"/>
                <w:highlight w:val="white"/>
              </w:rPr>
            </w:pPr>
            <w:r w:rsidRPr="00A108A0">
              <w:rPr>
                <w:rFonts w:ascii="Times New Roman" w:hAnsi="Times New Roman" w:cs="Times New Roman"/>
                <w:highlight w:val="white"/>
              </w:rPr>
              <w:t>У випадку обґрунтованої необхідності строк для укладання договору може бути продовжений до 60 днів.</w:t>
            </w:r>
          </w:p>
          <w:p w14:paraId="49EE2B97" w14:textId="77777777" w:rsidR="005D7BD2" w:rsidRPr="00A108A0" w:rsidRDefault="005D7BD2" w:rsidP="00A108A0">
            <w:pPr>
              <w:widowControl w:val="0"/>
              <w:ind w:right="113" w:hanging="2"/>
              <w:jc w:val="both"/>
              <w:rPr>
                <w:rFonts w:ascii="Times New Roman" w:hAnsi="Times New Roman" w:cs="Times New Roman"/>
                <w:highlight w:val="white"/>
              </w:rPr>
            </w:pPr>
            <w:r w:rsidRPr="00A108A0">
              <w:rPr>
                <w:rFonts w:ascii="Times New Roman" w:hAnsi="Times New Roman" w:cs="Times New Roman"/>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повідомлення про намір укласти договір про закупівлю. </w:t>
            </w:r>
          </w:p>
          <w:p w14:paraId="510B2DB3" w14:textId="77777777" w:rsidR="005D7BD2" w:rsidRPr="00A108A0" w:rsidRDefault="005D7BD2" w:rsidP="00A108A0">
            <w:pPr>
              <w:widowControl w:val="0"/>
              <w:ind w:right="113" w:hanging="2"/>
              <w:jc w:val="both"/>
              <w:rPr>
                <w:rFonts w:ascii="Times New Roman" w:hAnsi="Times New Roman" w:cs="Times New Roman"/>
                <w:highlight w:val="white"/>
              </w:rPr>
            </w:pPr>
            <w:r w:rsidRPr="00A108A0">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108A0">
              <w:rPr>
                <w:rFonts w:ascii="Times New Roman" w:hAnsi="Times New Roman" w:cs="Times New Roman"/>
                <w:highlight w:val="white"/>
              </w:rPr>
              <w:t>закупівель</w:t>
            </w:r>
            <w:proofErr w:type="spellEnd"/>
            <w:r w:rsidRPr="00A108A0">
              <w:rPr>
                <w:rFonts w:ascii="Times New Roman" w:hAnsi="Times New Roman" w:cs="Times New Roman"/>
                <w:highlight w:val="white"/>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D7BD2" w:rsidRPr="00A108A0" w14:paraId="525F26C2" w14:textId="77777777" w:rsidTr="00230B39">
        <w:trPr>
          <w:trHeight w:val="240"/>
        </w:trPr>
        <w:tc>
          <w:tcPr>
            <w:tcW w:w="824" w:type="dxa"/>
          </w:tcPr>
          <w:p w14:paraId="52C29470"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3.</w:t>
            </w:r>
          </w:p>
        </w:tc>
        <w:tc>
          <w:tcPr>
            <w:tcW w:w="2841" w:type="dxa"/>
          </w:tcPr>
          <w:p w14:paraId="0DC57238" w14:textId="77777777" w:rsidR="005D7BD2" w:rsidRPr="00A108A0" w:rsidRDefault="005D7BD2" w:rsidP="00A108A0">
            <w:pPr>
              <w:ind w:hanging="2"/>
              <w:rPr>
                <w:rFonts w:ascii="Times New Roman" w:hAnsi="Times New Roman" w:cs="Times New Roman"/>
              </w:rPr>
            </w:pPr>
            <w:r w:rsidRPr="00A108A0">
              <w:rPr>
                <w:rFonts w:ascii="Times New Roman" w:hAnsi="Times New Roman" w:cs="Times New Roman"/>
                <w:b/>
              </w:rPr>
              <w:t>Проект договору про закупівлю</w:t>
            </w:r>
          </w:p>
        </w:tc>
        <w:tc>
          <w:tcPr>
            <w:tcW w:w="6662" w:type="dxa"/>
          </w:tcPr>
          <w:p w14:paraId="6ABB868A" w14:textId="77777777" w:rsidR="005D7BD2" w:rsidRPr="00A108A0" w:rsidRDefault="005D7BD2" w:rsidP="00A108A0">
            <w:pPr>
              <w:widowControl w:val="0"/>
              <w:ind w:right="120" w:hanging="2"/>
              <w:jc w:val="both"/>
              <w:rPr>
                <w:rFonts w:ascii="Times New Roman" w:hAnsi="Times New Roman" w:cs="Times New Roman"/>
              </w:rPr>
            </w:pPr>
            <w:r w:rsidRPr="00A108A0">
              <w:rPr>
                <w:rFonts w:ascii="Times New Roman" w:hAnsi="Times New Roman" w:cs="Times New Roman"/>
              </w:rPr>
              <w:t>Проект Договору про закупівлю викладено в додатку 5 до цієї тендерної документації.</w:t>
            </w:r>
          </w:p>
          <w:p w14:paraId="37253ED0" w14:textId="77777777" w:rsidR="005D7BD2" w:rsidRPr="00A108A0" w:rsidRDefault="005D7BD2" w:rsidP="00A108A0">
            <w:pPr>
              <w:widowControl w:val="0"/>
              <w:ind w:right="120" w:hanging="2"/>
              <w:jc w:val="both"/>
              <w:rPr>
                <w:rFonts w:ascii="Times New Roman" w:hAnsi="Times New Roman" w:cs="Times New Roman"/>
                <w:highlight w:val="white"/>
              </w:rPr>
            </w:pPr>
            <w:r w:rsidRPr="00A108A0">
              <w:rPr>
                <w:rFonts w:ascii="Times New Roman" w:hAnsi="Times New Roman" w:cs="Times New Roman"/>
                <w:highlight w:val="white"/>
              </w:rPr>
              <w:t>Проект договору складається замовником з урахуванням особливостей предмету закупівлі.</w:t>
            </w:r>
          </w:p>
          <w:p w14:paraId="2AE793DF" w14:textId="77777777" w:rsidR="005D7BD2" w:rsidRDefault="005D7BD2" w:rsidP="00A108A0">
            <w:pPr>
              <w:widowControl w:val="0"/>
              <w:ind w:right="120" w:hanging="2"/>
              <w:jc w:val="both"/>
              <w:rPr>
                <w:rFonts w:ascii="Times New Roman" w:hAnsi="Times New Roman" w:cs="Times New Roman"/>
                <w:highlight w:val="white"/>
              </w:rPr>
            </w:pPr>
            <w:r w:rsidRPr="00A108A0">
              <w:rPr>
                <w:rFonts w:ascii="Times New Roman" w:hAnsi="Times New Roman" w:cs="Times New Roman"/>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14:paraId="1120917B" w14:textId="77777777" w:rsidR="005D7BD2" w:rsidRPr="007B7BE6" w:rsidRDefault="007B7BE6" w:rsidP="007B7BE6">
            <w:pPr>
              <w:widowControl w:val="0"/>
              <w:ind w:hanging="21"/>
              <w:contextualSpacing/>
              <w:jc w:val="both"/>
              <w:rPr>
                <w:rFonts w:ascii="Times New Roman" w:hAnsi="Times New Roman"/>
              </w:rPr>
            </w:pPr>
            <w:r>
              <w:rPr>
                <w:rFonts w:ascii="Times New Roman" w:hAnsi="Times New Roman" w:cs="Times New Roman"/>
              </w:rPr>
              <w:t xml:space="preserve">Учасник, який подав тендерну пропозицію вважається таким, що погоджується з проектом договору, викладеним в </w:t>
            </w:r>
            <w:r>
              <w:rPr>
                <w:rFonts w:ascii="Times New Roman" w:hAnsi="Times New Roman" w:cs="Times New Roman"/>
                <w:b/>
                <w:bCs/>
                <w:i/>
                <w:iCs/>
              </w:rPr>
              <w:t>Додатку 5</w:t>
            </w:r>
            <w:r>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bCs/>
                <w:i/>
                <w:iCs/>
              </w:rPr>
              <w:t>в п. 5 Розділу 3</w:t>
            </w:r>
            <w:r>
              <w:rPr>
                <w:rFonts w:ascii="Times New Roman" w:hAnsi="Times New Roman" w:cs="Times New Roman"/>
              </w:rPr>
              <w:t xml:space="preserve"> до цієї тендерної документації.</w:t>
            </w:r>
          </w:p>
          <w:p w14:paraId="2979C964" w14:textId="77777777" w:rsidR="005D7BD2" w:rsidRPr="00A108A0" w:rsidRDefault="005D7BD2" w:rsidP="00A108A0">
            <w:pPr>
              <w:widowControl w:val="0"/>
              <w:ind w:right="120" w:hanging="2"/>
              <w:jc w:val="both"/>
              <w:rPr>
                <w:rFonts w:ascii="Times New Roman" w:hAnsi="Times New Roman" w:cs="Times New Roman"/>
                <w:highlight w:val="white"/>
              </w:rPr>
            </w:pPr>
            <w:r w:rsidRPr="00A108A0">
              <w:rPr>
                <w:rFonts w:ascii="Times New Roman" w:hAnsi="Times New Roman" w:cs="Times New Roman"/>
                <w:highlight w:val="white"/>
              </w:rPr>
              <w:t>Переможець процедури закупівлі під час укладення договору про закупівлю повинен надати:</w:t>
            </w:r>
          </w:p>
          <w:p w14:paraId="402FD386" w14:textId="77777777" w:rsidR="005D7BD2" w:rsidRPr="00A108A0" w:rsidRDefault="005D7BD2" w:rsidP="00A108A0">
            <w:pPr>
              <w:widowControl w:val="0"/>
              <w:ind w:right="120" w:hanging="2"/>
              <w:jc w:val="both"/>
              <w:rPr>
                <w:rFonts w:ascii="Times New Roman" w:hAnsi="Times New Roman" w:cs="Times New Roman"/>
                <w:highlight w:val="white"/>
              </w:rPr>
            </w:pPr>
            <w:r w:rsidRPr="00A108A0">
              <w:rPr>
                <w:rFonts w:ascii="Times New Roman" w:hAnsi="Times New Roman" w:cs="Times New Roman"/>
                <w:highlight w:val="white"/>
              </w:rPr>
              <w:t>- інформацію про право підписання договору про закупівлю;</w:t>
            </w:r>
          </w:p>
          <w:p w14:paraId="05D29F7D" w14:textId="77777777" w:rsidR="005D7BD2" w:rsidRPr="00A108A0" w:rsidRDefault="005D7BD2" w:rsidP="00A108A0">
            <w:pPr>
              <w:widowControl w:val="0"/>
              <w:ind w:right="120" w:hanging="2"/>
              <w:jc w:val="both"/>
              <w:rPr>
                <w:rFonts w:ascii="Times New Roman" w:hAnsi="Times New Roman" w:cs="Times New Roman"/>
                <w:highlight w:val="white"/>
              </w:rPr>
            </w:pPr>
            <w:r w:rsidRPr="00A108A0">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C3D2FC9" w14:textId="77777777" w:rsidR="005D7BD2" w:rsidRPr="00A108A0" w:rsidRDefault="005D7BD2" w:rsidP="00A108A0">
            <w:pPr>
              <w:widowControl w:val="0"/>
              <w:ind w:right="120" w:hanging="2"/>
              <w:jc w:val="both"/>
              <w:rPr>
                <w:rFonts w:ascii="Times New Roman" w:hAnsi="Times New Roman" w:cs="Times New Roman"/>
                <w:highlight w:val="white"/>
              </w:rPr>
            </w:pPr>
            <w:r w:rsidRPr="00A108A0">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D7BD2" w:rsidRPr="00A108A0" w14:paraId="7E7FFB56" w14:textId="77777777" w:rsidTr="00230B39">
        <w:trPr>
          <w:trHeight w:val="240"/>
        </w:trPr>
        <w:tc>
          <w:tcPr>
            <w:tcW w:w="824" w:type="dxa"/>
          </w:tcPr>
          <w:p w14:paraId="275EBA51"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t>4.</w:t>
            </w:r>
          </w:p>
        </w:tc>
        <w:tc>
          <w:tcPr>
            <w:tcW w:w="2841" w:type="dxa"/>
          </w:tcPr>
          <w:p w14:paraId="781E8718" w14:textId="77777777" w:rsidR="005D7BD2" w:rsidRPr="00A108A0" w:rsidRDefault="005D7BD2" w:rsidP="00A108A0">
            <w:pPr>
              <w:widowControl w:val="0"/>
              <w:ind w:right="113" w:hanging="2"/>
              <w:rPr>
                <w:rFonts w:ascii="Times New Roman" w:hAnsi="Times New Roman" w:cs="Times New Roman"/>
              </w:rPr>
            </w:pPr>
            <w:r w:rsidRPr="00A108A0">
              <w:rPr>
                <w:rFonts w:ascii="Times New Roman" w:hAnsi="Times New Roman" w:cs="Times New Roman"/>
                <w:b/>
              </w:rPr>
              <w:t xml:space="preserve">Істотні умови, що </w:t>
            </w:r>
            <w:r w:rsidRPr="00A108A0">
              <w:rPr>
                <w:rFonts w:ascii="Times New Roman" w:hAnsi="Times New Roman" w:cs="Times New Roman"/>
                <w:b/>
              </w:rPr>
              <w:lastRenderedPageBreak/>
              <w:t>обов’язково включаються до договору про закупівлю</w:t>
            </w:r>
          </w:p>
        </w:tc>
        <w:tc>
          <w:tcPr>
            <w:tcW w:w="6662" w:type="dxa"/>
          </w:tcPr>
          <w:p w14:paraId="4631A379" w14:textId="77777777" w:rsidR="005D7BD2" w:rsidRPr="00A108A0" w:rsidRDefault="005D7BD2" w:rsidP="00A108A0">
            <w:pPr>
              <w:shd w:val="clear" w:color="auto" w:fill="FFFFFF"/>
              <w:ind w:hanging="2"/>
              <w:jc w:val="both"/>
              <w:rPr>
                <w:rFonts w:ascii="Times New Roman" w:hAnsi="Times New Roman" w:cs="Times New Roman"/>
              </w:rPr>
            </w:pPr>
            <w:r w:rsidRPr="00A108A0">
              <w:rPr>
                <w:rFonts w:ascii="Times New Roman" w:hAnsi="Times New Roman" w:cs="Times New Roman"/>
              </w:rPr>
              <w:lastRenderedPageBreak/>
              <w:t>Договір про закупівлю укладається відповідно до норм </w:t>
            </w:r>
            <w:hyperlink r:id="rId9">
              <w:r w:rsidRPr="00A108A0">
                <w:rPr>
                  <w:rFonts w:ascii="Times New Roman" w:hAnsi="Times New Roman" w:cs="Times New Roman"/>
                </w:rPr>
                <w:t xml:space="preserve">Цивільного </w:t>
              </w:r>
              <w:r w:rsidRPr="00A108A0">
                <w:rPr>
                  <w:rFonts w:ascii="Times New Roman" w:hAnsi="Times New Roman" w:cs="Times New Roman"/>
                </w:rPr>
                <w:lastRenderedPageBreak/>
                <w:t>кодексу України</w:t>
              </w:r>
            </w:hyperlink>
            <w:r w:rsidRPr="00A108A0">
              <w:rPr>
                <w:rFonts w:ascii="Times New Roman" w:hAnsi="Times New Roman" w:cs="Times New Roman"/>
              </w:rPr>
              <w:t> та </w:t>
            </w:r>
            <w:hyperlink r:id="rId10">
              <w:r w:rsidRPr="00A108A0">
                <w:rPr>
                  <w:rFonts w:ascii="Times New Roman" w:hAnsi="Times New Roman" w:cs="Times New Roman"/>
                </w:rPr>
                <w:t>Господарського кодексу України</w:t>
              </w:r>
            </w:hyperlink>
            <w:r w:rsidRPr="00A108A0">
              <w:rPr>
                <w:rFonts w:ascii="Times New Roman" w:hAnsi="Times New Roman" w:cs="Times New Roman"/>
              </w:rPr>
              <w:t> з урахуванням особливостей, визначених Законом.</w:t>
            </w:r>
          </w:p>
          <w:p w14:paraId="79592741" w14:textId="77777777" w:rsidR="005D7BD2" w:rsidRPr="00A108A0" w:rsidRDefault="005D7BD2" w:rsidP="00A108A0">
            <w:pPr>
              <w:shd w:val="clear" w:color="auto" w:fill="FFFFFF"/>
              <w:ind w:hanging="2"/>
              <w:jc w:val="both"/>
              <w:rPr>
                <w:rFonts w:ascii="Times New Roman" w:hAnsi="Times New Roman" w:cs="Times New Roman"/>
              </w:rPr>
            </w:pPr>
            <w:r w:rsidRPr="00A108A0">
              <w:rPr>
                <w:rFonts w:ascii="Times New Roman" w:hAnsi="Times New Roman" w:cs="Times New Roman"/>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43E1B2"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зменшення обсягів закупівлі, зокрема з урахуванням фактичного обсягу видатків замовника;</w:t>
            </w:r>
          </w:p>
          <w:p w14:paraId="033657E3"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w:t>
            </w:r>
          </w:p>
          <w:p w14:paraId="56D65A6F"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8582C4A"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узгодженої зміни ціни в бік зменшення (без зміни кількості (обсягу) та якості послуг);</w:t>
            </w:r>
          </w:p>
          <w:p w14:paraId="69A80D2A"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 xml:space="preserve">зміни ціни у зв’язку із зміною ставок податків і зборів </w:t>
            </w:r>
            <w:proofErr w:type="spellStart"/>
            <w:r w:rsidRPr="00A108A0">
              <w:rPr>
                <w:rFonts w:ascii="Times New Roman" w:hAnsi="Times New Roman" w:cs="Times New Roman"/>
              </w:rPr>
              <w:t>пропорційно</w:t>
            </w:r>
            <w:proofErr w:type="spellEnd"/>
            <w:r w:rsidRPr="00A108A0">
              <w:rPr>
                <w:rFonts w:ascii="Times New Roman" w:hAnsi="Times New Roman" w:cs="Times New Roman"/>
              </w:rPr>
              <w:t xml:space="preserve"> до змін таких ставок;</w:t>
            </w:r>
          </w:p>
          <w:p w14:paraId="6F0DEEE1"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08A0">
              <w:rPr>
                <w:rFonts w:ascii="Times New Roman" w:hAnsi="Times New Roman" w:cs="Times New Roman"/>
              </w:rPr>
              <w:t>Platts</w:t>
            </w:r>
            <w:proofErr w:type="spellEnd"/>
            <w:r w:rsidRPr="00A108A0">
              <w:rPr>
                <w:rFonts w:ascii="Times New Roman" w:hAnsi="Times New Roman" w:cs="Times New Roma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49219CA"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A108A0">
              <w:rPr>
                <w:rFonts w:ascii="Times New Roman" w:hAnsi="Times New Roman" w:cs="Times New Roman"/>
                <w:highlight w:val="white"/>
              </w:rPr>
              <w:t>визначеної в початковому договорі про закупівлю</w:t>
            </w:r>
            <w:r w:rsidRPr="00A108A0">
              <w:rPr>
                <w:rFonts w:ascii="Times New Roman" w:hAnsi="Times New Roman" w:cs="Times New Roman"/>
              </w:rPr>
              <w:t xml:space="preserve">, укладеному в попередньому році, якщо видатки </w:t>
            </w:r>
            <w:r w:rsidRPr="00A108A0">
              <w:rPr>
                <w:rFonts w:ascii="Times New Roman" w:hAnsi="Times New Roman" w:cs="Times New Roman"/>
                <w:highlight w:val="white"/>
              </w:rPr>
              <w:t xml:space="preserve">на досягнення цієї цілі </w:t>
            </w:r>
            <w:r w:rsidRPr="00A108A0">
              <w:rPr>
                <w:rFonts w:ascii="Times New Roman" w:hAnsi="Times New Roman" w:cs="Times New Roman"/>
              </w:rPr>
              <w:t>затверджено в установленому порядку.</w:t>
            </w:r>
          </w:p>
          <w:p w14:paraId="73F40B29" w14:textId="77777777" w:rsidR="005D7BD2" w:rsidRPr="00A108A0" w:rsidRDefault="005D7BD2" w:rsidP="00A108A0">
            <w:pPr>
              <w:numPr>
                <w:ilvl w:val="0"/>
                <w:numId w:val="4"/>
              </w:numPr>
              <w:shd w:val="clear" w:color="auto" w:fill="FFFFFF"/>
              <w:ind w:left="0" w:hanging="2"/>
              <w:jc w:val="both"/>
              <w:rPr>
                <w:rFonts w:ascii="Times New Roman" w:hAnsi="Times New Roman" w:cs="Times New Roman"/>
              </w:rPr>
            </w:pPr>
            <w:r w:rsidRPr="00A108A0">
              <w:rPr>
                <w:rFonts w:ascii="Times New Roman" w:hAnsi="Times New Roman" w:cs="Times New Roman"/>
              </w:rPr>
              <w:t xml:space="preserve">збільшення ціни за одиницю товару до 10 відсотків </w:t>
            </w:r>
            <w:proofErr w:type="spellStart"/>
            <w:r w:rsidRPr="00A108A0">
              <w:rPr>
                <w:rFonts w:ascii="Times New Roman" w:hAnsi="Times New Roman" w:cs="Times New Roman"/>
              </w:rPr>
              <w:t>пропорційно</w:t>
            </w:r>
            <w:proofErr w:type="spellEnd"/>
            <w:r w:rsidRPr="00A108A0">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745D073F" w14:textId="77777777" w:rsidR="005D7BD2" w:rsidRPr="00A108A0" w:rsidRDefault="005D7BD2" w:rsidP="00A108A0">
            <w:pPr>
              <w:shd w:val="clear" w:color="auto" w:fill="FFFFFF"/>
              <w:ind w:hanging="2"/>
              <w:jc w:val="both"/>
              <w:rPr>
                <w:rFonts w:ascii="Times New Roman" w:hAnsi="Times New Roman" w:cs="Times New Roman"/>
              </w:rPr>
            </w:pPr>
            <w:r w:rsidRPr="00A108A0">
              <w:rPr>
                <w:rFonts w:ascii="Times New Roman" w:hAnsi="Times New Roman" w:cs="Times New Roman"/>
              </w:rPr>
              <w:t>Договір про закупівлю є нікчемним у разі:</w:t>
            </w:r>
          </w:p>
          <w:p w14:paraId="2FEBF6B2" w14:textId="77777777" w:rsidR="005D7BD2" w:rsidRPr="00A108A0" w:rsidRDefault="005D7BD2" w:rsidP="00A108A0">
            <w:pPr>
              <w:numPr>
                <w:ilvl w:val="0"/>
                <w:numId w:val="6"/>
              </w:numPr>
              <w:shd w:val="clear" w:color="auto" w:fill="FFFFFF"/>
              <w:ind w:left="0" w:hanging="2"/>
              <w:jc w:val="both"/>
              <w:rPr>
                <w:rFonts w:ascii="Times New Roman" w:hAnsi="Times New Roman" w:cs="Times New Roman"/>
              </w:rPr>
            </w:pPr>
            <w:r w:rsidRPr="00A108A0">
              <w:rPr>
                <w:rFonts w:ascii="Times New Roman" w:hAnsi="Times New Roman" w:cs="Times New Roman"/>
              </w:rPr>
              <w:t>його укладення з порушенням вимог </w:t>
            </w:r>
            <w:hyperlink r:id="rId11" w:anchor="n579">
              <w:r w:rsidRPr="00A108A0">
                <w:rPr>
                  <w:rFonts w:ascii="Times New Roman" w:hAnsi="Times New Roman" w:cs="Times New Roman"/>
                </w:rPr>
                <w:t>частини четвертої</w:t>
              </w:r>
            </w:hyperlink>
            <w:r w:rsidRPr="00A108A0">
              <w:rPr>
                <w:rFonts w:ascii="Times New Roman" w:hAnsi="Times New Roman" w:cs="Times New Roman"/>
              </w:rPr>
              <w:t> статті 41 Закону;</w:t>
            </w:r>
          </w:p>
          <w:p w14:paraId="0A63D96B" w14:textId="77777777" w:rsidR="005D7BD2" w:rsidRPr="00A108A0" w:rsidRDefault="005D7BD2" w:rsidP="00A108A0">
            <w:pPr>
              <w:numPr>
                <w:ilvl w:val="0"/>
                <w:numId w:val="6"/>
              </w:numPr>
              <w:shd w:val="clear" w:color="auto" w:fill="FFFFFF"/>
              <w:ind w:left="0" w:hanging="2"/>
              <w:jc w:val="both"/>
              <w:rPr>
                <w:rFonts w:ascii="Times New Roman" w:hAnsi="Times New Roman" w:cs="Times New Roman"/>
              </w:rPr>
            </w:pPr>
            <w:bookmarkStart w:id="12" w:name="_heading=h.vx1227" w:colFirst="0" w:colLast="0"/>
            <w:bookmarkEnd w:id="12"/>
            <w:r w:rsidRPr="00A108A0">
              <w:rPr>
                <w:rFonts w:ascii="Times New Roman" w:hAnsi="Times New Roman" w:cs="Times New Roman"/>
              </w:rPr>
              <w:t>його укладення в період оскарження процедури закупівлі відповідно до </w:t>
            </w:r>
            <w:hyperlink r:id="rId12" w:anchor="n311">
              <w:r w:rsidRPr="00A108A0">
                <w:rPr>
                  <w:rFonts w:ascii="Times New Roman" w:hAnsi="Times New Roman" w:cs="Times New Roman"/>
                </w:rPr>
                <w:t>статті 18</w:t>
              </w:r>
            </w:hyperlink>
            <w:r w:rsidRPr="00A108A0">
              <w:rPr>
                <w:rFonts w:ascii="Times New Roman" w:hAnsi="Times New Roman" w:cs="Times New Roman"/>
              </w:rPr>
              <w:t>  Закону;</w:t>
            </w:r>
          </w:p>
          <w:p w14:paraId="33988DAD" w14:textId="77777777" w:rsidR="005D7BD2" w:rsidRPr="00A108A0" w:rsidRDefault="005D7BD2" w:rsidP="00A108A0">
            <w:pPr>
              <w:numPr>
                <w:ilvl w:val="0"/>
                <w:numId w:val="6"/>
              </w:numPr>
              <w:shd w:val="clear" w:color="auto" w:fill="FFFFFF"/>
              <w:ind w:left="0" w:hanging="2"/>
              <w:jc w:val="both"/>
              <w:rPr>
                <w:rFonts w:ascii="Times New Roman" w:hAnsi="Times New Roman" w:cs="Times New Roman"/>
              </w:rPr>
            </w:pPr>
            <w:r w:rsidRPr="00A108A0">
              <w:rPr>
                <w:rFonts w:ascii="Times New Roman" w:hAnsi="Times New Roman" w:cs="Times New Roman"/>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5D7BD2" w:rsidRPr="00A108A0" w14:paraId="344311FC" w14:textId="77777777" w:rsidTr="00230B39">
        <w:trPr>
          <w:trHeight w:val="240"/>
        </w:trPr>
        <w:tc>
          <w:tcPr>
            <w:tcW w:w="824" w:type="dxa"/>
          </w:tcPr>
          <w:p w14:paraId="0EDA1C1D"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5.</w:t>
            </w:r>
          </w:p>
        </w:tc>
        <w:tc>
          <w:tcPr>
            <w:tcW w:w="2841" w:type="dxa"/>
          </w:tcPr>
          <w:p w14:paraId="60754067" w14:textId="77777777" w:rsidR="005D7BD2" w:rsidRPr="00A108A0" w:rsidRDefault="005D7BD2" w:rsidP="00A108A0">
            <w:pPr>
              <w:widowControl w:val="0"/>
              <w:ind w:right="113" w:hanging="2"/>
              <w:rPr>
                <w:rFonts w:ascii="Times New Roman" w:hAnsi="Times New Roman" w:cs="Times New Roman"/>
              </w:rPr>
            </w:pPr>
            <w:r w:rsidRPr="00A108A0">
              <w:rPr>
                <w:rFonts w:ascii="Times New Roman" w:hAnsi="Times New Roman" w:cs="Times New Roman"/>
                <w:b/>
              </w:rPr>
              <w:t xml:space="preserve">Дії замовника при відмові переможця процедури закупівлі підписати договір про </w:t>
            </w:r>
            <w:r w:rsidRPr="00A108A0">
              <w:rPr>
                <w:rFonts w:ascii="Times New Roman" w:hAnsi="Times New Roman" w:cs="Times New Roman"/>
                <w:b/>
              </w:rPr>
              <w:lastRenderedPageBreak/>
              <w:t>закупівлю</w:t>
            </w:r>
          </w:p>
        </w:tc>
        <w:tc>
          <w:tcPr>
            <w:tcW w:w="6662" w:type="dxa"/>
          </w:tcPr>
          <w:p w14:paraId="0D348E48" w14:textId="77777777" w:rsidR="005D7BD2" w:rsidRPr="00A108A0" w:rsidRDefault="005D7BD2" w:rsidP="00A108A0">
            <w:pPr>
              <w:widowControl w:val="0"/>
              <w:ind w:right="113" w:hanging="2"/>
              <w:jc w:val="both"/>
              <w:rPr>
                <w:rFonts w:ascii="Times New Roman" w:hAnsi="Times New Roman" w:cs="Times New Roman"/>
                <w:highlight w:val="white"/>
              </w:rPr>
            </w:pPr>
            <w:r w:rsidRPr="00A108A0">
              <w:rPr>
                <w:rFonts w:ascii="Times New Roman" w:hAnsi="Times New Roman" w:cs="Times New Roman"/>
                <w:highlight w:val="white"/>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w:t>
            </w:r>
            <w:r w:rsidRPr="00A108A0">
              <w:rPr>
                <w:rFonts w:ascii="Times New Roman" w:hAnsi="Times New Roman" w:cs="Times New Roman"/>
                <w:highlight w:val="white"/>
              </w:rPr>
              <w:lastRenderedPageBreak/>
              <w:t>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D7BD2" w:rsidRPr="00A108A0" w14:paraId="2B6B01D7" w14:textId="77777777" w:rsidTr="00230B39">
        <w:trPr>
          <w:trHeight w:val="240"/>
        </w:trPr>
        <w:tc>
          <w:tcPr>
            <w:tcW w:w="824" w:type="dxa"/>
          </w:tcPr>
          <w:p w14:paraId="0C15C25F" w14:textId="77777777" w:rsidR="005D7BD2" w:rsidRPr="00A108A0" w:rsidRDefault="005D7BD2" w:rsidP="00A108A0">
            <w:pPr>
              <w:ind w:hanging="2"/>
              <w:jc w:val="center"/>
              <w:rPr>
                <w:rFonts w:ascii="Times New Roman" w:hAnsi="Times New Roman" w:cs="Times New Roman"/>
              </w:rPr>
            </w:pPr>
            <w:r w:rsidRPr="00A108A0">
              <w:rPr>
                <w:rFonts w:ascii="Times New Roman" w:hAnsi="Times New Roman" w:cs="Times New Roman"/>
                <w:b/>
              </w:rPr>
              <w:lastRenderedPageBreak/>
              <w:t>6.</w:t>
            </w:r>
          </w:p>
        </w:tc>
        <w:tc>
          <w:tcPr>
            <w:tcW w:w="2841" w:type="dxa"/>
          </w:tcPr>
          <w:p w14:paraId="39CE777A" w14:textId="77777777" w:rsidR="005D7BD2" w:rsidRPr="00A108A0" w:rsidRDefault="005D7BD2" w:rsidP="00A108A0">
            <w:pPr>
              <w:widowControl w:val="0"/>
              <w:ind w:right="113" w:hanging="2"/>
              <w:rPr>
                <w:rFonts w:ascii="Times New Roman" w:hAnsi="Times New Roman" w:cs="Times New Roman"/>
              </w:rPr>
            </w:pPr>
            <w:r w:rsidRPr="00A108A0">
              <w:rPr>
                <w:rFonts w:ascii="Times New Roman" w:hAnsi="Times New Roman" w:cs="Times New Roman"/>
                <w:b/>
              </w:rPr>
              <w:t xml:space="preserve">Забезпечення виконання договору про закупівлю </w:t>
            </w:r>
          </w:p>
        </w:tc>
        <w:tc>
          <w:tcPr>
            <w:tcW w:w="6662" w:type="dxa"/>
          </w:tcPr>
          <w:p w14:paraId="40CA494E" w14:textId="77777777" w:rsidR="005D7BD2" w:rsidRPr="00A108A0" w:rsidRDefault="005D7BD2" w:rsidP="00A108A0">
            <w:pPr>
              <w:widowControl w:val="0"/>
              <w:ind w:right="113" w:hanging="2"/>
              <w:jc w:val="both"/>
              <w:rPr>
                <w:rFonts w:ascii="Times New Roman" w:hAnsi="Times New Roman" w:cs="Times New Roman"/>
                <w:i/>
              </w:rPr>
            </w:pPr>
            <w:r w:rsidRPr="00A108A0">
              <w:rPr>
                <w:rFonts w:ascii="Times New Roman" w:hAnsi="Times New Roman" w:cs="Times New Roman"/>
              </w:rPr>
              <w:t>Не вимагається</w:t>
            </w:r>
          </w:p>
        </w:tc>
      </w:tr>
    </w:tbl>
    <w:p w14:paraId="43325A0A" w14:textId="77777777" w:rsidR="005D7BD2" w:rsidRPr="00A108A0" w:rsidRDefault="005D7BD2" w:rsidP="00A108A0">
      <w:pPr>
        <w:spacing w:after="0" w:line="240" w:lineRule="auto"/>
        <w:rPr>
          <w:rFonts w:ascii="Times New Roman" w:hAnsi="Times New Roman" w:cs="Times New Roman"/>
          <w:i/>
        </w:rPr>
        <w:sectPr w:rsidR="005D7BD2" w:rsidRPr="00A108A0" w:rsidSect="00230B39">
          <w:headerReference w:type="even" r:id="rId13"/>
          <w:headerReference w:type="default" r:id="rId14"/>
          <w:footerReference w:type="even" r:id="rId15"/>
          <w:footerReference w:type="default" r:id="rId16"/>
          <w:headerReference w:type="first" r:id="rId17"/>
          <w:footerReference w:type="first" r:id="rId18"/>
          <w:pgSz w:w="11907" w:h="16840"/>
          <w:pgMar w:top="680" w:right="851" w:bottom="993" w:left="1276" w:header="227" w:footer="227" w:gutter="0"/>
          <w:pgNumType w:start="1"/>
          <w:cols w:space="720"/>
          <w:titlePg/>
          <w:rtlGutter/>
          <w:docGrid w:linePitch="299"/>
        </w:sectPr>
      </w:pPr>
    </w:p>
    <w:p w14:paraId="7DB50FAA" w14:textId="77777777" w:rsidR="005D7BD2" w:rsidRPr="007F2214" w:rsidRDefault="005D7BD2" w:rsidP="005D7BD2">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lastRenderedPageBreak/>
        <w:t>ДОДАТОК 1 ДО ТЕНДЕРНОЇ ДОКУМЕНТАЦІЇ</w:t>
      </w:r>
    </w:p>
    <w:p w14:paraId="2626EB63" w14:textId="77777777" w:rsidR="005D7BD2" w:rsidRDefault="005D7BD2" w:rsidP="005D7BD2">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3E210DE8" w14:textId="77777777" w:rsidR="005D7BD2" w:rsidRPr="007F2214" w:rsidRDefault="005D7BD2" w:rsidP="005D7BD2">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14:paraId="151F4810" w14:textId="77777777" w:rsidR="005D7BD2" w:rsidRPr="007F2214" w:rsidRDefault="005D7BD2" w:rsidP="005D7BD2">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6C1C4BED" w14:textId="77777777" w:rsidR="005D7BD2" w:rsidRPr="007F2214" w:rsidRDefault="005D7BD2" w:rsidP="005D7BD2">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14:paraId="1499B331" w14:textId="77777777" w:rsidR="00DC4B5D" w:rsidRDefault="00DC4B5D" w:rsidP="00DC4B5D">
      <w:pPr>
        <w:spacing w:after="0"/>
        <w:ind w:left="113"/>
        <w:jc w:val="center"/>
        <w:rPr>
          <w:rFonts w:ascii="Times New Roman" w:hAnsi="Times New Roman" w:cs="Times New Roman"/>
          <w:b/>
          <w:bCs/>
        </w:rPr>
      </w:pPr>
      <w:r>
        <w:rPr>
          <w:rFonts w:ascii="Times New Roman" w:hAnsi="Times New Roman" w:cs="Times New Roman"/>
          <w:b/>
          <w:bCs/>
        </w:rPr>
        <w:t>Технічні вимоги</w:t>
      </w:r>
    </w:p>
    <w:p w14:paraId="677C2E73" w14:textId="77777777" w:rsidR="00DC4B5D" w:rsidRDefault="00DC4B5D" w:rsidP="00DC4B5D">
      <w:pPr>
        <w:widowControl w:val="0"/>
        <w:shd w:val="clear" w:color="auto" w:fill="FFFFFF"/>
        <w:tabs>
          <w:tab w:val="left" w:pos="993"/>
        </w:tabs>
        <w:autoSpaceDE w:val="0"/>
        <w:adjustRightInd w:val="0"/>
        <w:spacing w:after="0" w:line="240" w:lineRule="auto"/>
        <w:ind w:right="37"/>
        <w:jc w:val="both"/>
        <w:rPr>
          <w:rFonts w:ascii="Times New Roman" w:hAnsi="Times New Roman" w:cs="Times New Roman"/>
          <w:sz w:val="24"/>
          <w:szCs w:val="24"/>
        </w:rPr>
      </w:pPr>
    </w:p>
    <w:p w14:paraId="220ECED7" w14:textId="77777777" w:rsidR="00DC4B5D" w:rsidRPr="00253844" w:rsidRDefault="00253844" w:rsidP="00253844">
      <w:pPr>
        <w:tabs>
          <w:tab w:val="left" w:pos="284"/>
        </w:tabs>
        <w:adjustRightInd w:val="0"/>
        <w:spacing w:after="0" w:line="240" w:lineRule="auto"/>
        <w:jc w:val="both"/>
        <w:rPr>
          <w:rFonts w:ascii="Times New Roman" w:hAnsi="Times New Roman" w:cs="Times New Roman"/>
          <w:b/>
        </w:rPr>
      </w:pPr>
      <w:r>
        <w:rPr>
          <w:rFonts w:ascii="Times New Roman" w:hAnsi="Times New Roman" w:cs="Times New Roman"/>
          <w:b/>
          <w:color w:val="121212"/>
        </w:rPr>
        <w:tab/>
      </w:r>
      <w:r w:rsidR="00DC4B5D" w:rsidRPr="00253844">
        <w:rPr>
          <w:rFonts w:ascii="Times New Roman" w:hAnsi="Times New Roman" w:cs="Times New Roman"/>
          <w:b/>
          <w:color w:val="121212"/>
        </w:rPr>
        <w:t xml:space="preserve">Учасник несе відповідальність за недостовірність інформації в поданих документах згідно із Законами України. </w:t>
      </w:r>
      <w:r w:rsidR="00DC4B5D" w:rsidRPr="00253844">
        <w:rPr>
          <w:rFonts w:ascii="Times New Roman" w:hAnsi="Times New Roman" w:cs="Times New Roman"/>
          <w:b/>
        </w:rPr>
        <w:t xml:space="preserve">У разі надання учасником недостовірної інформації, він особисто несе відповідальність відповідно до вимог чинного законодавства. </w:t>
      </w:r>
    </w:p>
    <w:p w14:paraId="2D21D883" w14:textId="77777777" w:rsidR="00AA01E6" w:rsidRPr="00253844" w:rsidRDefault="000013DC" w:rsidP="0025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53844">
        <w:rPr>
          <w:rFonts w:ascii="Times New Roman" w:hAnsi="Times New Roman" w:cs="Times New Roman"/>
        </w:rPr>
        <w:t>Умови поставки – виключно в асортименті та обсязі, зазначених у заявці керівників закладів дошкільної освіти та згідно графіку затвердженого керівником закладу в який постачатимуться продукти харчування та учасником-переможцем торгів подається гарантійний лист.</w:t>
      </w:r>
      <w:r w:rsidR="00AA01E6" w:rsidRPr="00253844">
        <w:rPr>
          <w:rFonts w:ascii="Times New Roman" w:hAnsi="Times New Roman" w:cs="Times New Roman"/>
        </w:rPr>
        <w:t xml:space="preserve"> </w:t>
      </w:r>
    </w:p>
    <w:p w14:paraId="067BDB3B" w14:textId="77777777" w:rsidR="00AA01E6" w:rsidRPr="00253844" w:rsidRDefault="00AA01E6" w:rsidP="00253844">
      <w:pPr>
        <w:spacing w:after="0" w:line="240" w:lineRule="auto"/>
        <w:rPr>
          <w:rFonts w:ascii="Times New Roman" w:hAnsi="Times New Roman" w:cs="Times New Roman"/>
        </w:rPr>
      </w:pPr>
    </w:p>
    <w:p w14:paraId="58961E67" w14:textId="77777777" w:rsidR="00DC4B5D" w:rsidRPr="00253844" w:rsidRDefault="00C45158" w:rsidP="0025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u w:val="single"/>
        </w:rPr>
      </w:pPr>
      <w:r w:rsidRPr="00253844">
        <w:rPr>
          <w:rFonts w:ascii="Times New Roman" w:hAnsi="Times New Roman" w:cs="Times New Roman"/>
          <w:b/>
        </w:rPr>
        <w:t xml:space="preserve">    </w:t>
      </w:r>
      <w:r w:rsidR="00DC4B5D" w:rsidRPr="00253844">
        <w:rPr>
          <w:rFonts w:ascii="Times New Roman" w:hAnsi="Times New Roman" w:cs="Times New Roman"/>
          <w:b/>
          <w:u w:val="single"/>
        </w:rPr>
        <w:t>Вимоги</w:t>
      </w:r>
    </w:p>
    <w:p w14:paraId="1219498F" w14:textId="77777777" w:rsidR="00F02B33" w:rsidRPr="00253844" w:rsidRDefault="00321311" w:rsidP="00253844">
      <w:pPr>
        <w:spacing w:after="0" w:line="240" w:lineRule="auto"/>
        <w:jc w:val="both"/>
        <w:rPr>
          <w:rFonts w:ascii="Times New Roman" w:hAnsi="Times New Roman" w:cs="Times New Roman"/>
          <w:b/>
          <w:bCs/>
        </w:rPr>
      </w:pPr>
      <w:r w:rsidRPr="00253844">
        <w:rPr>
          <w:rFonts w:ascii="Times New Roman" w:hAnsi="Times New Roman" w:cs="Times New Roman"/>
          <w:b/>
          <w:i/>
        </w:rPr>
        <w:t>Лот 1</w:t>
      </w:r>
      <w:r w:rsidRPr="00253844">
        <w:rPr>
          <w:rFonts w:ascii="Times New Roman" w:hAnsi="Times New Roman" w:cs="Times New Roman"/>
        </w:rPr>
        <w:t>:</w:t>
      </w:r>
      <w:r w:rsidR="00253844" w:rsidRPr="00253844">
        <w:rPr>
          <w:rFonts w:ascii="Times New Roman" w:hAnsi="Times New Roman" w:cs="Times New Roman"/>
          <w:b/>
          <w:color w:val="000000"/>
        </w:rPr>
        <w:t xml:space="preserve"> ДК 021:2015: (CPV) Продукція борошномельно-круп’яної промисловості (15610000-7)</w:t>
      </w:r>
      <w:r w:rsidR="00253844" w:rsidRPr="00253844">
        <w:rPr>
          <w:rFonts w:ascii="Times New Roman" w:hAnsi="Times New Roman" w:cs="Times New Roman"/>
          <w:b/>
          <w:bCs/>
        </w:rPr>
        <w:t xml:space="preserve"> (</w:t>
      </w:r>
      <w:r w:rsidR="00253844" w:rsidRPr="00253844">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00253844" w:rsidRPr="00253844">
        <w:rPr>
          <w:rFonts w:ascii="Times New Roman" w:hAnsi="Times New Roman" w:cs="Times New Roman"/>
          <w:b/>
          <w:color w:val="000000"/>
        </w:rPr>
        <w:t>булгур</w:t>
      </w:r>
      <w:proofErr w:type="spellEnd"/>
      <w:r w:rsidR="00253844" w:rsidRPr="00253844">
        <w:rPr>
          <w:rFonts w:ascii="Times New Roman" w:hAnsi="Times New Roman" w:cs="Times New Roman"/>
          <w:b/>
          <w:color w:val="000000"/>
        </w:rPr>
        <w:t>, борошно пшеничне в/г</w:t>
      </w:r>
      <w:r w:rsidR="00253844" w:rsidRPr="00253844">
        <w:rPr>
          <w:rFonts w:ascii="Times New Roman" w:hAnsi="Times New Roman" w:cs="Times New Roman"/>
          <w:b/>
          <w:bCs/>
        </w:rPr>
        <w:t xml:space="preserve">)» </w:t>
      </w:r>
      <w:r w:rsidR="00253844" w:rsidRPr="00253844">
        <w:rPr>
          <w:rFonts w:ascii="Times New Roman" w:hAnsi="Times New Roman" w:cs="Times New Roman"/>
          <w:bCs/>
        </w:rPr>
        <w:t>Номенклатура:</w:t>
      </w:r>
      <w:r w:rsidR="00253844" w:rsidRPr="00253844">
        <w:rPr>
          <w:rFonts w:ascii="Times New Roman" w:hAnsi="Times New Roman" w:cs="Times New Roman"/>
          <w:b/>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253844" w:rsidRPr="00253844">
        <w:rPr>
          <w:rFonts w:ascii="Times New Roman" w:hAnsi="Times New Roman" w:cs="Times New Roman"/>
          <w:b/>
        </w:rPr>
        <w:t>булгур</w:t>
      </w:r>
      <w:proofErr w:type="spellEnd"/>
      <w:r w:rsidR="00253844" w:rsidRPr="00253844">
        <w:rPr>
          <w:rFonts w:ascii="Times New Roman" w:hAnsi="Times New Roman" w:cs="Times New Roman"/>
          <w:b/>
        </w:rPr>
        <w:t>; 15612100-2 – Борошно пшеничне: борошно пшеничне вищого ґатунку; 15613380-5 – Вівсяні пластівці: герк</w:t>
      </w:r>
      <w:r w:rsidR="00844903">
        <w:rPr>
          <w:rFonts w:ascii="Times New Roman" w:hAnsi="Times New Roman" w:cs="Times New Roman"/>
          <w:b/>
        </w:rPr>
        <w:t>улес (пластівці вівсяні)); 15614000-5</w:t>
      </w:r>
      <w:r w:rsidR="00253844" w:rsidRPr="00253844">
        <w:rPr>
          <w:rFonts w:ascii="Times New Roman" w:hAnsi="Times New Roman" w:cs="Times New Roman"/>
          <w:b/>
        </w:rPr>
        <w:t xml:space="preserve">  –</w:t>
      </w:r>
      <w:r w:rsidR="00844903">
        <w:rPr>
          <w:rFonts w:ascii="Times New Roman" w:hAnsi="Times New Roman" w:cs="Times New Roman"/>
          <w:b/>
        </w:rPr>
        <w:t xml:space="preserve"> Р</w:t>
      </w:r>
      <w:r w:rsidR="00253844" w:rsidRPr="00253844">
        <w:rPr>
          <w:rFonts w:ascii="Times New Roman" w:hAnsi="Times New Roman" w:cs="Times New Roman"/>
          <w:b/>
        </w:rPr>
        <w:t>ис</w:t>
      </w:r>
      <w:r w:rsidR="00844903" w:rsidRPr="00844903">
        <w:rPr>
          <w:rFonts w:ascii="Times New Roman" w:hAnsi="Times New Roman" w:cs="Times New Roman"/>
          <w:b/>
        </w:rPr>
        <w:t xml:space="preserve"> </w:t>
      </w:r>
      <w:r w:rsidR="00844903">
        <w:rPr>
          <w:rFonts w:ascii="Times New Roman" w:hAnsi="Times New Roman" w:cs="Times New Roman"/>
          <w:b/>
        </w:rPr>
        <w:t>оброблений</w:t>
      </w:r>
      <w:r w:rsidR="00253844" w:rsidRPr="00253844">
        <w:rPr>
          <w:rFonts w:ascii="Times New Roman" w:hAnsi="Times New Roman" w:cs="Times New Roman"/>
          <w:b/>
        </w:rPr>
        <w:t>: рис оброблений</w:t>
      </w:r>
      <w:r w:rsidR="00224B8A" w:rsidRPr="00253844">
        <w:rPr>
          <w:rFonts w:ascii="Times New Roman" w:hAnsi="Times New Roman" w:cs="Times New Roman"/>
          <w:b/>
        </w:rPr>
        <w:t>.</w:t>
      </w:r>
      <w:r w:rsidR="005D12F9" w:rsidRPr="00253844">
        <w:rPr>
          <w:rFonts w:ascii="Times New Roman" w:hAnsi="Times New Roman" w:cs="Times New Roman"/>
          <w:b/>
        </w:rPr>
        <w:t xml:space="preserve"> </w:t>
      </w:r>
      <w:r w:rsidR="00AA01E6" w:rsidRPr="00253844">
        <w:rPr>
          <w:rFonts w:ascii="Times New Roman" w:hAnsi="Times New Roman" w:cs="Times New Roman"/>
          <w:bCs/>
        </w:rPr>
        <w:t xml:space="preserve">Поставка в </w:t>
      </w:r>
      <w:r w:rsidR="00AA01E6" w:rsidRPr="00253844">
        <w:rPr>
          <w:rFonts w:ascii="Times New Roman" w:hAnsi="Times New Roman" w:cs="Times New Roman"/>
        </w:rPr>
        <w:t xml:space="preserve">заклади дошкільної освіти Галицького району м. Львова: ЗДО № 21,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Грабовського, 3; ЗДО №25,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Листопадового Чину, 26; ЗДО №29,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Чайковського, 22; ЗДО №32,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Коцюбинського, 21а; ЗДО №38,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Уласа </w:t>
      </w:r>
      <w:proofErr w:type="spellStart"/>
      <w:r w:rsidR="00AA01E6" w:rsidRPr="00253844">
        <w:rPr>
          <w:rFonts w:ascii="Times New Roman" w:hAnsi="Times New Roman" w:cs="Times New Roman"/>
        </w:rPr>
        <w:t>Самчука</w:t>
      </w:r>
      <w:proofErr w:type="spellEnd"/>
      <w:r w:rsidR="00AA01E6" w:rsidRPr="00253844">
        <w:rPr>
          <w:rFonts w:ascii="Times New Roman" w:hAnsi="Times New Roman" w:cs="Times New Roman"/>
        </w:rPr>
        <w:t xml:space="preserve">, 21; ЗДО №41,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Тарнавського, 100а; ЗДО № 43,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Кирила і Мефодія, 11; ЗДО №109, </w:t>
      </w:r>
      <w:r w:rsidR="00AA01E6" w:rsidRPr="00253844">
        <w:rPr>
          <w:rFonts w:ascii="Times New Roman" w:hAnsi="Times New Roman" w:cs="Times New Roman"/>
          <w:lang w:eastAsia="ru-RU"/>
        </w:rPr>
        <w:t xml:space="preserve">м. Львів, </w:t>
      </w:r>
      <w:r w:rsidR="00AA01E6" w:rsidRPr="00253844">
        <w:rPr>
          <w:rFonts w:ascii="Times New Roman" w:hAnsi="Times New Roman" w:cs="Times New Roman"/>
        </w:rPr>
        <w:t xml:space="preserve">вул. </w:t>
      </w:r>
      <w:proofErr w:type="spellStart"/>
      <w:r w:rsidR="00AA01E6" w:rsidRPr="00253844">
        <w:rPr>
          <w:rFonts w:ascii="Times New Roman" w:hAnsi="Times New Roman" w:cs="Times New Roman"/>
        </w:rPr>
        <w:t>Рутковича</w:t>
      </w:r>
      <w:proofErr w:type="spellEnd"/>
      <w:r w:rsidR="00AA01E6" w:rsidRPr="00253844">
        <w:rPr>
          <w:rFonts w:ascii="Times New Roman" w:hAnsi="Times New Roman" w:cs="Times New Roman"/>
        </w:rPr>
        <w:t>, 14.</w:t>
      </w:r>
      <w:r w:rsidR="00444375" w:rsidRPr="00253844">
        <w:rPr>
          <w:rFonts w:ascii="Times New Roman" w:hAnsi="Times New Roman" w:cs="Times New Roman"/>
        </w:rPr>
        <w:t xml:space="preserve">   </w:t>
      </w:r>
    </w:p>
    <w:p w14:paraId="6F27BB41" w14:textId="77777777" w:rsidR="00103634" w:rsidRPr="00103634" w:rsidRDefault="00103634" w:rsidP="00103634">
      <w:pPr>
        <w:spacing w:after="0" w:line="240" w:lineRule="auto"/>
        <w:ind w:hanging="6"/>
        <w:jc w:val="both"/>
        <w:rPr>
          <w:rFonts w:ascii="Times New Roman" w:hAnsi="Times New Roman" w:cs="Times New Roman"/>
          <w:b/>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33"/>
        <w:gridCol w:w="1272"/>
        <w:gridCol w:w="1140"/>
      </w:tblGrid>
      <w:tr w:rsidR="00321311" w14:paraId="4272E96B"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62479151" w14:textId="77777777" w:rsidR="00321311" w:rsidRDefault="00321311">
            <w:pPr>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272" w:type="dxa"/>
            <w:tcBorders>
              <w:top w:val="single" w:sz="6" w:space="0" w:color="auto"/>
              <w:left w:val="single" w:sz="6" w:space="0" w:color="auto"/>
              <w:bottom w:val="single" w:sz="6" w:space="0" w:color="auto"/>
              <w:right w:val="single" w:sz="6" w:space="0" w:color="auto"/>
            </w:tcBorders>
            <w:hideMark/>
          </w:tcPr>
          <w:p w14:paraId="6E9EAF0F" w14:textId="77777777" w:rsidR="00321311" w:rsidRDefault="00321311">
            <w:pPr>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140" w:type="dxa"/>
            <w:tcBorders>
              <w:top w:val="single" w:sz="6" w:space="0" w:color="auto"/>
              <w:left w:val="single" w:sz="6" w:space="0" w:color="auto"/>
              <w:bottom w:val="single" w:sz="6" w:space="0" w:color="auto"/>
              <w:right w:val="single" w:sz="6" w:space="0" w:color="auto"/>
            </w:tcBorders>
            <w:hideMark/>
          </w:tcPr>
          <w:p w14:paraId="58AEBC19" w14:textId="77777777" w:rsidR="00321311" w:rsidRDefault="00321311">
            <w:pPr>
              <w:spacing w:after="0" w:line="240" w:lineRule="auto"/>
              <w:rPr>
                <w:rFonts w:ascii="Times New Roman" w:hAnsi="Times New Roman" w:cs="Times New Roman"/>
                <w:b/>
                <w:bCs/>
              </w:rPr>
            </w:pPr>
            <w:r>
              <w:rPr>
                <w:rFonts w:ascii="Times New Roman" w:hAnsi="Times New Roman" w:cs="Times New Roman"/>
                <w:b/>
                <w:bCs/>
              </w:rPr>
              <w:t>Кількість</w:t>
            </w:r>
          </w:p>
        </w:tc>
      </w:tr>
      <w:tr w:rsidR="00321311" w14:paraId="5B6EA182"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4D717BA5" w14:textId="77777777" w:rsidR="00321311" w:rsidRDefault="00C4019D">
            <w:pPr>
              <w:rPr>
                <w:rFonts w:ascii="Times New Roman" w:hAnsi="Times New Roman" w:cs="Times New Roman"/>
                <w:color w:val="000000"/>
              </w:rPr>
            </w:pPr>
            <w:r>
              <w:rPr>
                <w:rFonts w:ascii="Times New Roman" w:hAnsi="Times New Roman" w:cs="Times New Roman"/>
                <w:bCs/>
              </w:rPr>
              <w:t>К</w:t>
            </w:r>
            <w:r w:rsidR="00321311" w:rsidRPr="00EA402B">
              <w:rPr>
                <w:rFonts w:ascii="Times New Roman" w:hAnsi="Times New Roman" w:cs="Times New Roman"/>
                <w:bCs/>
              </w:rPr>
              <w:t>рупа</w:t>
            </w:r>
            <w:r w:rsidR="00321311">
              <w:rPr>
                <w:rFonts w:ascii="Times New Roman" w:hAnsi="Times New Roman" w:cs="Times New Roman"/>
                <w:bCs/>
              </w:rPr>
              <w:t xml:space="preserve"> </w:t>
            </w:r>
            <w:r>
              <w:rPr>
                <w:rFonts w:ascii="Times New Roman" w:hAnsi="Times New Roman" w:cs="Times New Roman"/>
                <w:bCs/>
              </w:rPr>
              <w:t>г</w:t>
            </w:r>
            <w:r w:rsidRPr="00EA402B">
              <w:rPr>
                <w:rFonts w:ascii="Times New Roman" w:hAnsi="Times New Roman" w:cs="Times New Roman"/>
                <w:bCs/>
              </w:rPr>
              <w:t>речана</w:t>
            </w:r>
          </w:p>
        </w:tc>
        <w:tc>
          <w:tcPr>
            <w:tcW w:w="1272" w:type="dxa"/>
            <w:tcBorders>
              <w:top w:val="single" w:sz="6" w:space="0" w:color="auto"/>
              <w:left w:val="single" w:sz="6" w:space="0" w:color="auto"/>
              <w:bottom w:val="single" w:sz="6" w:space="0" w:color="auto"/>
              <w:right w:val="single" w:sz="6" w:space="0" w:color="auto"/>
            </w:tcBorders>
            <w:hideMark/>
          </w:tcPr>
          <w:p w14:paraId="15A1579D"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69AAE060" w14:textId="5C06B0EA" w:rsidR="00321311" w:rsidRDefault="002036A3">
            <w:pPr>
              <w:jc w:val="center"/>
              <w:rPr>
                <w:rFonts w:ascii="Times New Roman" w:hAnsi="Times New Roman" w:cs="Times New Roman"/>
              </w:rPr>
            </w:pPr>
            <w:r>
              <w:rPr>
                <w:rFonts w:ascii="Times New Roman" w:hAnsi="Times New Roman" w:cs="Times New Roman"/>
              </w:rPr>
              <w:t>280</w:t>
            </w:r>
          </w:p>
        </w:tc>
      </w:tr>
      <w:tr w:rsidR="00321311" w14:paraId="0945B8B8"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3E36E1E0" w14:textId="77777777" w:rsidR="00321311" w:rsidRDefault="00321311">
            <w:pPr>
              <w:rPr>
                <w:rFonts w:ascii="Times New Roman" w:hAnsi="Times New Roman" w:cs="Times New Roman"/>
              </w:rPr>
            </w:pPr>
            <w:r w:rsidRPr="00C4019D">
              <w:rPr>
                <w:rFonts w:ascii="Times New Roman" w:hAnsi="Times New Roman" w:cs="Times New Roman"/>
                <w:bCs/>
              </w:rPr>
              <w:t>Геркулес (пластівці</w:t>
            </w:r>
            <w:r>
              <w:rPr>
                <w:rFonts w:ascii="Times New Roman" w:hAnsi="Times New Roman" w:cs="Times New Roman"/>
                <w:bCs/>
              </w:rPr>
              <w:t xml:space="preserve"> вівсяні)</w:t>
            </w:r>
          </w:p>
        </w:tc>
        <w:tc>
          <w:tcPr>
            <w:tcW w:w="1272" w:type="dxa"/>
            <w:tcBorders>
              <w:top w:val="single" w:sz="6" w:space="0" w:color="auto"/>
              <w:left w:val="single" w:sz="6" w:space="0" w:color="auto"/>
              <w:bottom w:val="single" w:sz="6" w:space="0" w:color="auto"/>
              <w:right w:val="single" w:sz="6" w:space="0" w:color="auto"/>
            </w:tcBorders>
            <w:hideMark/>
          </w:tcPr>
          <w:p w14:paraId="5A842C8F"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1BAE5027" w14:textId="484CF0B7" w:rsidR="00321311" w:rsidRDefault="002036A3">
            <w:pPr>
              <w:jc w:val="center"/>
              <w:rPr>
                <w:rFonts w:ascii="Times New Roman" w:hAnsi="Times New Roman" w:cs="Times New Roman"/>
              </w:rPr>
            </w:pPr>
            <w:r>
              <w:rPr>
                <w:rFonts w:ascii="Times New Roman" w:hAnsi="Times New Roman" w:cs="Times New Roman"/>
              </w:rPr>
              <w:t>120</w:t>
            </w:r>
          </w:p>
        </w:tc>
      </w:tr>
      <w:tr w:rsidR="00321311" w14:paraId="7EAE2E92"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52CC286F" w14:textId="77777777" w:rsidR="00321311" w:rsidRPr="00321311" w:rsidRDefault="00C4019D">
            <w:pPr>
              <w:rPr>
                <w:rFonts w:ascii="Times New Roman" w:hAnsi="Times New Roman" w:cs="Times New Roman"/>
                <w:highlight w:val="yellow"/>
              </w:rPr>
            </w:pPr>
            <w:r>
              <w:rPr>
                <w:rFonts w:ascii="Times New Roman" w:hAnsi="Times New Roman" w:cs="Times New Roman"/>
              </w:rPr>
              <w:t>К</w:t>
            </w:r>
            <w:r w:rsidR="00321311" w:rsidRPr="00C4019D">
              <w:rPr>
                <w:rFonts w:ascii="Times New Roman" w:hAnsi="Times New Roman" w:cs="Times New Roman"/>
              </w:rPr>
              <w:t xml:space="preserve">рупа </w:t>
            </w:r>
            <w:r w:rsidRPr="00C4019D">
              <w:rPr>
                <w:rFonts w:ascii="Times New Roman" w:hAnsi="Times New Roman" w:cs="Times New Roman"/>
              </w:rPr>
              <w:t>перлова</w:t>
            </w:r>
          </w:p>
        </w:tc>
        <w:tc>
          <w:tcPr>
            <w:tcW w:w="1272" w:type="dxa"/>
            <w:tcBorders>
              <w:top w:val="single" w:sz="6" w:space="0" w:color="auto"/>
              <w:left w:val="single" w:sz="6" w:space="0" w:color="auto"/>
              <w:bottom w:val="single" w:sz="6" w:space="0" w:color="auto"/>
              <w:right w:val="single" w:sz="6" w:space="0" w:color="auto"/>
            </w:tcBorders>
            <w:hideMark/>
          </w:tcPr>
          <w:p w14:paraId="7D381000"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6ACABC7E" w14:textId="2B44F07D" w:rsidR="00321311" w:rsidRDefault="002036A3">
            <w:pPr>
              <w:jc w:val="center"/>
              <w:rPr>
                <w:rFonts w:ascii="Times New Roman" w:hAnsi="Times New Roman" w:cs="Times New Roman"/>
              </w:rPr>
            </w:pPr>
            <w:r>
              <w:rPr>
                <w:rFonts w:ascii="Times New Roman" w:hAnsi="Times New Roman" w:cs="Times New Roman"/>
              </w:rPr>
              <w:t>40</w:t>
            </w:r>
          </w:p>
        </w:tc>
      </w:tr>
      <w:tr w:rsidR="00321311" w14:paraId="73E3C2B6"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7B3DA087" w14:textId="77777777" w:rsidR="00321311" w:rsidRPr="00321311" w:rsidRDefault="00C4019D">
            <w:pPr>
              <w:rPr>
                <w:rFonts w:ascii="Times New Roman" w:hAnsi="Times New Roman" w:cs="Times New Roman"/>
                <w:highlight w:val="yellow"/>
              </w:rPr>
            </w:pPr>
            <w:r w:rsidRPr="00C4019D">
              <w:rPr>
                <w:rFonts w:ascii="Times New Roman" w:hAnsi="Times New Roman" w:cs="Times New Roman"/>
              </w:rPr>
              <w:t>К</w:t>
            </w:r>
            <w:r w:rsidR="00321311" w:rsidRPr="00C4019D">
              <w:rPr>
                <w:rFonts w:ascii="Times New Roman" w:hAnsi="Times New Roman" w:cs="Times New Roman"/>
              </w:rPr>
              <w:t xml:space="preserve">рупа </w:t>
            </w:r>
            <w:r w:rsidRPr="00C4019D">
              <w:rPr>
                <w:rFonts w:ascii="Times New Roman" w:hAnsi="Times New Roman" w:cs="Times New Roman"/>
              </w:rPr>
              <w:t>пшенична</w:t>
            </w:r>
          </w:p>
        </w:tc>
        <w:tc>
          <w:tcPr>
            <w:tcW w:w="1272" w:type="dxa"/>
            <w:tcBorders>
              <w:top w:val="single" w:sz="6" w:space="0" w:color="auto"/>
              <w:left w:val="single" w:sz="6" w:space="0" w:color="auto"/>
              <w:bottom w:val="single" w:sz="6" w:space="0" w:color="auto"/>
              <w:right w:val="single" w:sz="6" w:space="0" w:color="auto"/>
            </w:tcBorders>
            <w:hideMark/>
          </w:tcPr>
          <w:p w14:paraId="0644673D"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09393CF2" w14:textId="6C0F6390" w:rsidR="00321311" w:rsidRDefault="002036A3">
            <w:pPr>
              <w:jc w:val="center"/>
              <w:rPr>
                <w:rFonts w:ascii="Times New Roman" w:hAnsi="Times New Roman" w:cs="Times New Roman"/>
                <w:highlight w:val="yellow"/>
              </w:rPr>
            </w:pPr>
            <w:r>
              <w:rPr>
                <w:rFonts w:ascii="Times New Roman" w:hAnsi="Times New Roman" w:cs="Times New Roman"/>
              </w:rPr>
              <w:t>250</w:t>
            </w:r>
          </w:p>
        </w:tc>
      </w:tr>
      <w:tr w:rsidR="00321311" w14:paraId="1202E6E9"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03B1C62B" w14:textId="77777777" w:rsidR="00321311" w:rsidRDefault="00321311">
            <w:pPr>
              <w:rPr>
                <w:rFonts w:ascii="Times New Roman" w:hAnsi="Times New Roman" w:cs="Times New Roman"/>
              </w:rPr>
            </w:pPr>
            <w:r w:rsidRPr="00C4019D">
              <w:rPr>
                <w:rFonts w:ascii="Times New Roman" w:hAnsi="Times New Roman" w:cs="Times New Roman"/>
              </w:rPr>
              <w:t>Пшоно</w:t>
            </w:r>
            <w:r>
              <w:rPr>
                <w:rFonts w:ascii="Times New Roman" w:hAnsi="Times New Roman" w:cs="Times New Roman"/>
              </w:rPr>
              <w:t xml:space="preserve"> </w:t>
            </w:r>
            <w:r w:rsidR="00C4019D">
              <w:rPr>
                <w:rFonts w:ascii="Times New Roman" w:hAnsi="Times New Roman" w:cs="Times New Roman"/>
              </w:rPr>
              <w:t>шліфоване</w:t>
            </w:r>
          </w:p>
        </w:tc>
        <w:tc>
          <w:tcPr>
            <w:tcW w:w="1272" w:type="dxa"/>
            <w:tcBorders>
              <w:top w:val="single" w:sz="6" w:space="0" w:color="auto"/>
              <w:left w:val="single" w:sz="6" w:space="0" w:color="auto"/>
              <w:bottom w:val="single" w:sz="6" w:space="0" w:color="auto"/>
              <w:right w:val="single" w:sz="6" w:space="0" w:color="auto"/>
            </w:tcBorders>
            <w:hideMark/>
          </w:tcPr>
          <w:p w14:paraId="560C1173"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28063A9A" w14:textId="3A88009E" w:rsidR="00321311" w:rsidRDefault="002036A3">
            <w:pPr>
              <w:jc w:val="center"/>
              <w:rPr>
                <w:rFonts w:ascii="Times New Roman" w:hAnsi="Times New Roman" w:cs="Times New Roman"/>
                <w:highlight w:val="yellow"/>
              </w:rPr>
            </w:pPr>
            <w:r>
              <w:rPr>
                <w:rFonts w:ascii="Times New Roman" w:hAnsi="Times New Roman" w:cs="Times New Roman"/>
              </w:rPr>
              <w:t>200</w:t>
            </w:r>
          </w:p>
        </w:tc>
      </w:tr>
      <w:tr w:rsidR="00321311" w14:paraId="26B9B24A"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14613EA1" w14:textId="77777777" w:rsidR="00321311" w:rsidRDefault="00321311">
            <w:pPr>
              <w:rPr>
                <w:rFonts w:ascii="Times New Roman" w:hAnsi="Times New Roman" w:cs="Times New Roman"/>
              </w:rPr>
            </w:pPr>
            <w:r w:rsidRPr="00C4019D">
              <w:rPr>
                <w:rFonts w:ascii="Times New Roman" w:hAnsi="Times New Roman" w:cs="Times New Roman"/>
              </w:rPr>
              <w:t>Рис оброблений</w:t>
            </w:r>
            <w:r>
              <w:rPr>
                <w:rFonts w:ascii="Times New Roman" w:hAnsi="Times New Roman" w:cs="Times New Roman"/>
              </w:rPr>
              <w:t xml:space="preserve"> </w:t>
            </w:r>
          </w:p>
        </w:tc>
        <w:tc>
          <w:tcPr>
            <w:tcW w:w="1272" w:type="dxa"/>
            <w:tcBorders>
              <w:top w:val="single" w:sz="6" w:space="0" w:color="auto"/>
              <w:left w:val="single" w:sz="6" w:space="0" w:color="auto"/>
              <w:bottom w:val="single" w:sz="6" w:space="0" w:color="auto"/>
              <w:right w:val="single" w:sz="6" w:space="0" w:color="auto"/>
            </w:tcBorders>
            <w:hideMark/>
          </w:tcPr>
          <w:p w14:paraId="71AC72FD"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7FC43F34" w14:textId="2E090F13" w:rsidR="00321311" w:rsidRDefault="002036A3">
            <w:pPr>
              <w:jc w:val="center"/>
              <w:rPr>
                <w:rFonts w:ascii="Times New Roman" w:hAnsi="Times New Roman" w:cs="Times New Roman"/>
                <w:highlight w:val="yellow"/>
              </w:rPr>
            </w:pPr>
            <w:r>
              <w:rPr>
                <w:rFonts w:ascii="Times New Roman" w:hAnsi="Times New Roman" w:cs="Times New Roman"/>
              </w:rPr>
              <w:t>190</w:t>
            </w:r>
          </w:p>
        </w:tc>
      </w:tr>
      <w:tr w:rsidR="00321311" w14:paraId="78728528"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3CF99939" w14:textId="77777777" w:rsidR="00321311" w:rsidRDefault="00321311">
            <w:pPr>
              <w:rPr>
                <w:rFonts w:ascii="Times New Roman" w:hAnsi="Times New Roman" w:cs="Times New Roman"/>
              </w:rPr>
            </w:pPr>
            <w:r w:rsidRPr="00C4019D">
              <w:rPr>
                <w:rFonts w:ascii="Times New Roman" w:hAnsi="Times New Roman" w:cs="Times New Roman"/>
              </w:rPr>
              <w:t>Борошно пшеничне вищого</w:t>
            </w:r>
            <w:r>
              <w:rPr>
                <w:rFonts w:ascii="Times New Roman" w:hAnsi="Times New Roman" w:cs="Times New Roman"/>
              </w:rPr>
              <w:t xml:space="preserve"> ґатунку. Колір білий. Консистенція однорідна, без зайвих домішок. Не заражене шкідниками</w:t>
            </w:r>
          </w:p>
        </w:tc>
        <w:tc>
          <w:tcPr>
            <w:tcW w:w="1272" w:type="dxa"/>
            <w:tcBorders>
              <w:top w:val="single" w:sz="6" w:space="0" w:color="auto"/>
              <w:left w:val="single" w:sz="6" w:space="0" w:color="auto"/>
              <w:bottom w:val="single" w:sz="6" w:space="0" w:color="auto"/>
              <w:right w:val="single" w:sz="6" w:space="0" w:color="auto"/>
            </w:tcBorders>
            <w:hideMark/>
          </w:tcPr>
          <w:p w14:paraId="4E77FF77"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6C905750" w14:textId="31110CB8" w:rsidR="00321311" w:rsidRDefault="002036A3">
            <w:pPr>
              <w:jc w:val="center"/>
              <w:rPr>
                <w:rFonts w:ascii="Times New Roman" w:hAnsi="Times New Roman" w:cs="Times New Roman"/>
                <w:highlight w:val="yellow"/>
              </w:rPr>
            </w:pPr>
            <w:r>
              <w:rPr>
                <w:rFonts w:ascii="Times New Roman" w:hAnsi="Times New Roman" w:cs="Times New Roman"/>
              </w:rPr>
              <w:t>220</w:t>
            </w:r>
          </w:p>
        </w:tc>
      </w:tr>
      <w:tr w:rsidR="00321311" w14:paraId="6FB5DD02"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5C6B3B5A" w14:textId="77777777" w:rsidR="00321311" w:rsidRDefault="00C4019D" w:rsidP="00C4019D">
            <w:pPr>
              <w:rPr>
                <w:rFonts w:ascii="Times New Roman" w:hAnsi="Times New Roman" w:cs="Times New Roman"/>
              </w:rPr>
            </w:pPr>
            <w:r w:rsidRPr="00C4019D">
              <w:rPr>
                <w:rFonts w:ascii="Times New Roman" w:hAnsi="Times New Roman" w:cs="Times New Roman"/>
              </w:rPr>
              <w:t>Крупа я</w:t>
            </w:r>
            <w:r w:rsidR="00321311" w:rsidRPr="00C4019D">
              <w:rPr>
                <w:rFonts w:ascii="Times New Roman" w:hAnsi="Times New Roman" w:cs="Times New Roman"/>
              </w:rPr>
              <w:t>чмінна</w:t>
            </w:r>
            <w:r w:rsidR="00321311">
              <w:rPr>
                <w:rFonts w:ascii="Times New Roman" w:hAnsi="Times New Roman" w:cs="Times New Roman"/>
              </w:rPr>
              <w:t xml:space="preserve"> </w:t>
            </w:r>
          </w:p>
        </w:tc>
        <w:tc>
          <w:tcPr>
            <w:tcW w:w="1272" w:type="dxa"/>
            <w:tcBorders>
              <w:top w:val="single" w:sz="6" w:space="0" w:color="auto"/>
              <w:left w:val="single" w:sz="6" w:space="0" w:color="auto"/>
              <w:bottom w:val="single" w:sz="6" w:space="0" w:color="auto"/>
              <w:right w:val="single" w:sz="6" w:space="0" w:color="auto"/>
            </w:tcBorders>
            <w:hideMark/>
          </w:tcPr>
          <w:p w14:paraId="18D0D439"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1E6A5119" w14:textId="7FDEFDB9" w:rsidR="00321311" w:rsidRDefault="002036A3">
            <w:pPr>
              <w:jc w:val="center"/>
              <w:rPr>
                <w:rFonts w:ascii="Times New Roman" w:hAnsi="Times New Roman" w:cs="Times New Roman"/>
              </w:rPr>
            </w:pPr>
            <w:r>
              <w:rPr>
                <w:rFonts w:ascii="Times New Roman" w:hAnsi="Times New Roman" w:cs="Times New Roman"/>
              </w:rPr>
              <w:t>140</w:t>
            </w:r>
          </w:p>
        </w:tc>
      </w:tr>
      <w:tr w:rsidR="00321311" w14:paraId="40C5C0E6" w14:textId="77777777" w:rsidTr="00103634">
        <w:tc>
          <w:tcPr>
            <w:tcW w:w="6633" w:type="dxa"/>
            <w:tcBorders>
              <w:top w:val="single" w:sz="6" w:space="0" w:color="auto"/>
              <w:left w:val="single" w:sz="6" w:space="0" w:color="auto"/>
              <w:bottom w:val="single" w:sz="6" w:space="0" w:color="auto"/>
              <w:right w:val="single" w:sz="6" w:space="0" w:color="auto"/>
            </w:tcBorders>
            <w:hideMark/>
          </w:tcPr>
          <w:p w14:paraId="2EEC8705" w14:textId="77777777" w:rsidR="00321311" w:rsidRDefault="00321311">
            <w:pPr>
              <w:rPr>
                <w:rFonts w:ascii="Times New Roman" w:hAnsi="Times New Roman" w:cs="Times New Roman"/>
              </w:rPr>
            </w:pPr>
            <w:r w:rsidRPr="00C4019D">
              <w:rPr>
                <w:rFonts w:ascii="Times New Roman" w:hAnsi="Times New Roman" w:cs="Times New Roman"/>
              </w:rPr>
              <w:t>Кукурудзяна крупа</w:t>
            </w:r>
          </w:p>
        </w:tc>
        <w:tc>
          <w:tcPr>
            <w:tcW w:w="1272" w:type="dxa"/>
            <w:tcBorders>
              <w:top w:val="single" w:sz="6" w:space="0" w:color="auto"/>
              <w:left w:val="single" w:sz="6" w:space="0" w:color="auto"/>
              <w:bottom w:val="single" w:sz="6" w:space="0" w:color="auto"/>
              <w:right w:val="single" w:sz="6" w:space="0" w:color="auto"/>
            </w:tcBorders>
            <w:hideMark/>
          </w:tcPr>
          <w:p w14:paraId="430496DE" w14:textId="77777777" w:rsidR="00321311" w:rsidRDefault="00321311">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221CAA80" w14:textId="614B2DD1" w:rsidR="00321311" w:rsidRDefault="002036A3">
            <w:pPr>
              <w:jc w:val="center"/>
              <w:rPr>
                <w:rFonts w:ascii="Times New Roman" w:hAnsi="Times New Roman" w:cs="Times New Roman"/>
              </w:rPr>
            </w:pPr>
            <w:r>
              <w:rPr>
                <w:rFonts w:ascii="Times New Roman" w:hAnsi="Times New Roman" w:cs="Times New Roman"/>
              </w:rPr>
              <w:t>170</w:t>
            </w:r>
          </w:p>
        </w:tc>
      </w:tr>
      <w:tr w:rsidR="00321311" w14:paraId="7170601A" w14:textId="77777777" w:rsidTr="00103634">
        <w:tc>
          <w:tcPr>
            <w:tcW w:w="6633" w:type="dxa"/>
            <w:tcBorders>
              <w:top w:val="single" w:sz="6" w:space="0" w:color="auto"/>
              <w:left w:val="single" w:sz="6" w:space="0" w:color="auto"/>
              <w:bottom w:val="single" w:sz="6" w:space="0" w:color="auto"/>
              <w:right w:val="single" w:sz="6" w:space="0" w:color="auto"/>
            </w:tcBorders>
          </w:tcPr>
          <w:p w14:paraId="7D860D92" w14:textId="77777777" w:rsidR="00321311" w:rsidRPr="004E4818" w:rsidRDefault="004E4818">
            <w:pPr>
              <w:rPr>
                <w:rFonts w:ascii="Times New Roman" w:hAnsi="Times New Roman" w:cs="Times New Roman"/>
              </w:rPr>
            </w:pPr>
            <w:proofErr w:type="spellStart"/>
            <w:r w:rsidRPr="004E4818">
              <w:rPr>
                <w:rFonts w:ascii="Times New Roman" w:hAnsi="Times New Roman" w:cs="Times New Roman"/>
              </w:rPr>
              <w:t>Булгур</w:t>
            </w:r>
            <w:proofErr w:type="spellEnd"/>
          </w:p>
        </w:tc>
        <w:tc>
          <w:tcPr>
            <w:tcW w:w="1272" w:type="dxa"/>
            <w:tcBorders>
              <w:top w:val="single" w:sz="6" w:space="0" w:color="auto"/>
              <w:left w:val="single" w:sz="6" w:space="0" w:color="auto"/>
              <w:bottom w:val="single" w:sz="6" w:space="0" w:color="auto"/>
              <w:right w:val="single" w:sz="6" w:space="0" w:color="auto"/>
            </w:tcBorders>
          </w:tcPr>
          <w:p w14:paraId="1AC387F6" w14:textId="77777777" w:rsidR="00321311" w:rsidRDefault="0094430A">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tcPr>
          <w:p w14:paraId="5A43ADD3" w14:textId="77777777" w:rsidR="00321311" w:rsidRDefault="0094430A">
            <w:pPr>
              <w:jc w:val="center"/>
              <w:rPr>
                <w:rFonts w:ascii="Times New Roman" w:hAnsi="Times New Roman" w:cs="Times New Roman"/>
              </w:rPr>
            </w:pPr>
            <w:r>
              <w:rPr>
                <w:rFonts w:ascii="Times New Roman" w:hAnsi="Times New Roman" w:cs="Times New Roman"/>
              </w:rPr>
              <w:t>200</w:t>
            </w:r>
          </w:p>
        </w:tc>
      </w:tr>
    </w:tbl>
    <w:p w14:paraId="7F23A739" w14:textId="77777777" w:rsidR="00AA01E6" w:rsidRPr="00253844" w:rsidRDefault="00AA01E6" w:rsidP="00844903">
      <w:pPr>
        <w:spacing w:after="0" w:line="240" w:lineRule="auto"/>
        <w:jc w:val="both"/>
        <w:rPr>
          <w:rFonts w:ascii="Times New Roman" w:hAnsi="Times New Roman" w:cs="Times New Roman"/>
          <w:b/>
          <w:bCs/>
        </w:rPr>
      </w:pPr>
      <w:r w:rsidRPr="00253844">
        <w:rPr>
          <w:rFonts w:ascii="Times New Roman" w:hAnsi="Times New Roman" w:cs="Times New Roman"/>
          <w:b/>
        </w:rPr>
        <w:lastRenderedPageBreak/>
        <w:t xml:space="preserve">Лот 2: </w:t>
      </w:r>
      <w:r w:rsidR="00253844" w:rsidRPr="00253844">
        <w:rPr>
          <w:rFonts w:ascii="Times New Roman" w:hAnsi="Times New Roman" w:cs="Times New Roman"/>
          <w:b/>
          <w:color w:val="000000"/>
        </w:rPr>
        <w:t>ДК 021:2015: (CPV) Продукція борошномельно-круп’яної промисловості (15610000-7)</w:t>
      </w:r>
      <w:r w:rsidR="00253844" w:rsidRPr="00253844">
        <w:rPr>
          <w:rFonts w:ascii="Times New Roman" w:hAnsi="Times New Roman" w:cs="Times New Roman"/>
          <w:b/>
          <w:bCs/>
        </w:rPr>
        <w:t xml:space="preserve"> (</w:t>
      </w:r>
      <w:r w:rsidR="00253844" w:rsidRPr="00253844">
        <w:rPr>
          <w:rFonts w:ascii="Times New Roman" w:hAnsi="Times New Roman" w:cs="Times New Roman"/>
          <w:b/>
          <w:color w:val="000000"/>
        </w:rPr>
        <w:t xml:space="preserve">Гречана крупа, геркулес (пластівці вівсяні), перлова крупа, пшенична крупа, пшоно, рис оброблений, ячмінна крупа, кукурудзяна крупа, </w:t>
      </w:r>
      <w:proofErr w:type="spellStart"/>
      <w:r w:rsidR="00253844" w:rsidRPr="00253844">
        <w:rPr>
          <w:rFonts w:ascii="Times New Roman" w:hAnsi="Times New Roman" w:cs="Times New Roman"/>
          <w:b/>
          <w:color w:val="000000"/>
        </w:rPr>
        <w:t>булгур</w:t>
      </w:r>
      <w:proofErr w:type="spellEnd"/>
      <w:r w:rsidR="00253844" w:rsidRPr="00253844">
        <w:rPr>
          <w:rFonts w:ascii="Times New Roman" w:hAnsi="Times New Roman" w:cs="Times New Roman"/>
          <w:b/>
          <w:color w:val="000000"/>
        </w:rPr>
        <w:t>, борошно пшеничне в/г</w:t>
      </w:r>
      <w:r w:rsidR="00253844" w:rsidRPr="00253844">
        <w:rPr>
          <w:rFonts w:ascii="Times New Roman" w:hAnsi="Times New Roman" w:cs="Times New Roman"/>
          <w:b/>
          <w:bCs/>
        </w:rPr>
        <w:t xml:space="preserve">)» </w:t>
      </w:r>
      <w:r w:rsidR="00253844" w:rsidRPr="00253844">
        <w:rPr>
          <w:rFonts w:ascii="Times New Roman" w:hAnsi="Times New Roman" w:cs="Times New Roman"/>
          <w:bCs/>
        </w:rPr>
        <w:t>Номенклатура:</w:t>
      </w:r>
      <w:r w:rsidR="00253844" w:rsidRPr="00253844">
        <w:rPr>
          <w:rFonts w:ascii="Times New Roman" w:hAnsi="Times New Roman" w:cs="Times New Roman"/>
          <w:b/>
        </w:rPr>
        <w:t xml:space="preserve"> 15613300-1 – Злакові продукти: крупа гречана, пшоно шліфоване, крупа перлова, крупа ячмінна, крупа кукурудзяна; 15613000- 8 – Продукція із зерна зернових культур: крупа пшенична, </w:t>
      </w:r>
      <w:proofErr w:type="spellStart"/>
      <w:r w:rsidR="00253844" w:rsidRPr="00253844">
        <w:rPr>
          <w:rFonts w:ascii="Times New Roman" w:hAnsi="Times New Roman" w:cs="Times New Roman"/>
          <w:b/>
        </w:rPr>
        <w:t>булгур</w:t>
      </w:r>
      <w:proofErr w:type="spellEnd"/>
      <w:r w:rsidR="00253844" w:rsidRPr="00253844">
        <w:rPr>
          <w:rFonts w:ascii="Times New Roman" w:hAnsi="Times New Roman" w:cs="Times New Roman"/>
          <w:b/>
        </w:rPr>
        <w:t xml:space="preserve">; 15612100-2 – Борошно пшеничне: борошно пшеничне вищого ґатунку; 15613380-5 – Вівсяні пластівці: геркулес (пластівці вівсяні)); </w:t>
      </w:r>
      <w:r w:rsidR="00844903">
        <w:rPr>
          <w:rFonts w:ascii="Times New Roman" w:hAnsi="Times New Roman" w:cs="Times New Roman"/>
          <w:b/>
        </w:rPr>
        <w:t>15614000-5</w:t>
      </w:r>
      <w:r w:rsidR="00844903" w:rsidRPr="00253844">
        <w:rPr>
          <w:rFonts w:ascii="Times New Roman" w:hAnsi="Times New Roman" w:cs="Times New Roman"/>
          <w:b/>
        </w:rPr>
        <w:t xml:space="preserve">  –</w:t>
      </w:r>
      <w:r w:rsidR="00844903">
        <w:rPr>
          <w:rFonts w:ascii="Times New Roman" w:hAnsi="Times New Roman" w:cs="Times New Roman"/>
          <w:b/>
        </w:rPr>
        <w:t xml:space="preserve"> Р</w:t>
      </w:r>
      <w:r w:rsidR="00844903" w:rsidRPr="00253844">
        <w:rPr>
          <w:rFonts w:ascii="Times New Roman" w:hAnsi="Times New Roman" w:cs="Times New Roman"/>
          <w:b/>
        </w:rPr>
        <w:t>ис</w:t>
      </w:r>
      <w:r w:rsidR="00844903" w:rsidRPr="00844903">
        <w:rPr>
          <w:rFonts w:ascii="Times New Roman" w:hAnsi="Times New Roman" w:cs="Times New Roman"/>
          <w:b/>
        </w:rPr>
        <w:t xml:space="preserve"> </w:t>
      </w:r>
      <w:r w:rsidR="00844903">
        <w:rPr>
          <w:rFonts w:ascii="Times New Roman" w:hAnsi="Times New Roman" w:cs="Times New Roman"/>
          <w:b/>
        </w:rPr>
        <w:t>оброблений</w:t>
      </w:r>
      <w:r w:rsidR="00253844" w:rsidRPr="00253844">
        <w:rPr>
          <w:rFonts w:ascii="Times New Roman" w:hAnsi="Times New Roman" w:cs="Times New Roman"/>
          <w:b/>
        </w:rPr>
        <w:t>: рис оброблений</w:t>
      </w:r>
      <w:r w:rsidR="005D12F9" w:rsidRPr="00253844">
        <w:rPr>
          <w:rFonts w:ascii="Times New Roman" w:hAnsi="Times New Roman" w:cs="Times New Roman"/>
          <w:b/>
        </w:rPr>
        <w:t xml:space="preserve">. </w:t>
      </w:r>
      <w:r w:rsidR="00F02B33" w:rsidRPr="00253844">
        <w:rPr>
          <w:rFonts w:ascii="Times New Roman" w:hAnsi="Times New Roman" w:cs="Times New Roman"/>
          <w:bCs/>
        </w:rPr>
        <w:t xml:space="preserve"> </w:t>
      </w:r>
      <w:r w:rsidRPr="00253844">
        <w:rPr>
          <w:rFonts w:ascii="Times New Roman" w:hAnsi="Times New Roman" w:cs="Times New Roman"/>
          <w:bCs/>
        </w:rPr>
        <w:t xml:space="preserve">Поставка в </w:t>
      </w:r>
      <w:r w:rsidRPr="00253844">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253844">
        <w:rPr>
          <w:rFonts w:ascii="Times New Roman" w:hAnsi="Times New Roman" w:cs="Times New Roman"/>
        </w:rPr>
        <w:t>В.Великого</w:t>
      </w:r>
      <w:proofErr w:type="spellEnd"/>
      <w:r w:rsidRPr="00253844">
        <w:rPr>
          <w:rFonts w:ascii="Times New Roman" w:hAnsi="Times New Roman" w:cs="Times New Roman"/>
        </w:rPr>
        <w:t xml:space="preserve">, 13а, ЗДО № 37, м. Львів, вул. </w:t>
      </w:r>
      <w:proofErr w:type="spellStart"/>
      <w:r w:rsidRPr="00253844">
        <w:rPr>
          <w:rFonts w:ascii="Times New Roman" w:hAnsi="Times New Roman" w:cs="Times New Roman"/>
        </w:rPr>
        <w:t>Кн</w:t>
      </w:r>
      <w:proofErr w:type="spellEnd"/>
      <w:r w:rsidRPr="00253844">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253844">
        <w:rPr>
          <w:rFonts w:ascii="Times New Roman" w:hAnsi="Times New Roman" w:cs="Times New Roman"/>
        </w:rPr>
        <w:t>Є.Коновальця</w:t>
      </w:r>
      <w:proofErr w:type="spellEnd"/>
      <w:r w:rsidRPr="00253844">
        <w:rPr>
          <w:rFonts w:ascii="Times New Roman" w:hAnsi="Times New Roman" w:cs="Times New Roman"/>
        </w:rPr>
        <w:t xml:space="preserve">, 79, ЗДО № 131, м. Львів, вул. Антоновича, 109а, ЗДО № 134, м. Львів, вул. </w:t>
      </w:r>
      <w:proofErr w:type="spellStart"/>
      <w:r w:rsidRPr="00253844">
        <w:rPr>
          <w:rFonts w:ascii="Times New Roman" w:hAnsi="Times New Roman" w:cs="Times New Roman"/>
        </w:rPr>
        <w:t>В.Великого</w:t>
      </w:r>
      <w:proofErr w:type="spellEnd"/>
      <w:r w:rsidRPr="00253844">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14:paraId="15D33790" w14:textId="77777777" w:rsidR="00444375" w:rsidRPr="00444375" w:rsidRDefault="00444375" w:rsidP="00AA01E6">
      <w:pPr>
        <w:spacing w:after="0" w:line="20" w:lineRule="atLeast"/>
        <w:jc w:val="both"/>
        <w:rPr>
          <w:rFonts w:ascii="Times New Roman" w:hAnsi="Times New Roman" w:cs="Times New Roman"/>
          <w:b/>
          <w:sz w:val="24"/>
          <w:szCs w:val="24"/>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33"/>
        <w:gridCol w:w="1272"/>
        <w:gridCol w:w="1140"/>
      </w:tblGrid>
      <w:tr w:rsidR="0055263A" w14:paraId="0B32E33F"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63073A8B" w14:textId="77777777" w:rsidR="0055263A" w:rsidRDefault="0055263A" w:rsidP="00927130">
            <w:pPr>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272" w:type="dxa"/>
            <w:tcBorders>
              <w:top w:val="single" w:sz="6" w:space="0" w:color="auto"/>
              <w:left w:val="single" w:sz="6" w:space="0" w:color="auto"/>
              <w:bottom w:val="single" w:sz="6" w:space="0" w:color="auto"/>
              <w:right w:val="single" w:sz="6" w:space="0" w:color="auto"/>
            </w:tcBorders>
            <w:hideMark/>
          </w:tcPr>
          <w:p w14:paraId="275DDF48" w14:textId="77777777" w:rsidR="0055263A" w:rsidRDefault="0055263A" w:rsidP="00927130">
            <w:pPr>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140" w:type="dxa"/>
            <w:tcBorders>
              <w:top w:val="single" w:sz="6" w:space="0" w:color="auto"/>
              <w:left w:val="single" w:sz="6" w:space="0" w:color="auto"/>
              <w:bottom w:val="single" w:sz="6" w:space="0" w:color="auto"/>
              <w:right w:val="single" w:sz="6" w:space="0" w:color="auto"/>
            </w:tcBorders>
            <w:hideMark/>
          </w:tcPr>
          <w:p w14:paraId="574B9F80" w14:textId="77777777" w:rsidR="0055263A" w:rsidRDefault="0055263A" w:rsidP="00927130">
            <w:pPr>
              <w:spacing w:after="0" w:line="240" w:lineRule="auto"/>
              <w:rPr>
                <w:rFonts w:ascii="Times New Roman" w:hAnsi="Times New Roman" w:cs="Times New Roman"/>
                <w:b/>
                <w:bCs/>
              </w:rPr>
            </w:pPr>
            <w:r>
              <w:rPr>
                <w:rFonts w:ascii="Times New Roman" w:hAnsi="Times New Roman" w:cs="Times New Roman"/>
                <w:b/>
                <w:bCs/>
              </w:rPr>
              <w:t>Кількість</w:t>
            </w:r>
          </w:p>
        </w:tc>
      </w:tr>
      <w:tr w:rsidR="0055263A" w14:paraId="3568B083"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3A449106" w14:textId="77777777" w:rsidR="0055263A" w:rsidRDefault="0055263A" w:rsidP="00927130">
            <w:pPr>
              <w:rPr>
                <w:rFonts w:ascii="Times New Roman" w:hAnsi="Times New Roman" w:cs="Times New Roman"/>
                <w:color w:val="000000"/>
              </w:rPr>
            </w:pPr>
            <w:r>
              <w:rPr>
                <w:rFonts w:ascii="Times New Roman" w:hAnsi="Times New Roman" w:cs="Times New Roman"/>
                <w:bCs/>
              </w:rPr>
              <w:t>К</w:t>
            </w:r>
            <w:r w:rsidRPr="00EA402B">
              <w:rPr>
                <w:rFonts w:ascii="Times New Roman" w:hAnsi="Times New Roman" w:cs="Times New Roman"/>
                <w:bCs/>
              </w:rPr>
              <w:t>рупа</w:t>
            </w:r>
            <w:r>
              <w:rPr>
                <w:rFonts w:ascii="Times New Roman" w:hAnsi="Times New Roman" w:cs="Times New Roman"/>
                <w:bCs/>
              </w:rPr>
              <w:t xml:space="preserve"> г</w:t>
            </w:r>
            <w:r w:rsidRPr="00EA402B">
              <w:rPr>
                <w:rFonts w:ascii="Times New Roman" w:hAnsi="Times New Roman" w:cs="Times New Roman"/>
                <w:bCs/>
              </w:rPr>
              <w:t>речана</w:t>
            </w:r>
          </w:p>
        </w:tc>
        <w:tc>
          <w:tcPr>
            <w:tcW w:w="1272" w:type="dxa"/>
            <w:tcBorders>
              <w:top w:val="single" w:sz="6" w:space="0" w:color="auto"/>
              <w:left w:val="single" w:sz="6" w:space="0" w:color="auto"/>
              <w:bottom w:val="single" w:sz="6" w:space="0" w:color="auto"/>
              <w:right w:val="single" w:sz="6" w:space="0" w:color="auto"/>
            </w:tcBorders>
            <w:hideMark/>
          </w:tcPr>
          <w:p w14:paraId="737C624D"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05D41CFC" w14:textId="361A89FD" w:rsidR="0055263A" w:rsidRDefault="002036A3" w:rsidP="00927130">
            <w:pPr>
              <w:jc w:val="center"/>
              <w:rPr>
                <w:rFonts w:ascii="Times New Roman" w:hAnsi="Times New Roman" w:cs="Times New Roman"/>
              </w:rPr>
            </w:pPr>
            <w:r>
              <w:rPr>
                <w:rFonts w:ascii="Times New Roman" w:hAnsi="Times New Roman" w:cs="Times New Roman"/>
              </w:rPr>
              <w:t>430</w:t>
            </w:r>
          </w:p>
        </w:tc>
      </w:tr>
      <w:tr w:rsidR="0055263A" w14:paraId="71303F03"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0C485794" w14:textId="77777777" w:rsidR="0055263A" w:rsidRDefault="0055263A" w:rsidP="00927130">
            <w:pPr>
              <w:rPr>
                <w:rFonts w:ascii="Times New Roman" w:hAnsi="Times New Roman" w:cs="Times New Roman"/>
              </w:rPr>
            </w:pPr>
            <w:r w:rsidRPr="00C4019D">
              <w:rPr>
                <w:rFonts w:ascii="Times New Roman" w:hAnsi="Times New Roman" w:cs="Times New Roman"/>
                <w:bCs/>
              </w:rPr>
              <w:t>Геркулес (пластівці</w:t>
            </w:r>
            <w:r>
              <w:rPr>
                <w:rFonts w:ascii="Times New Roman" w:hAnsi="Times New Roman" w:cs="Times New Roman"/>
                <w:bCs/>
              </w:rPr>
              <w:t xml:space="preserve"> вівсяні)</w:t>
            </w:r>
          </w:p>
        </w:tc>
        <w:tc>
          <w:tcPr>
            <w:tcW w:w="1272" w:type="dxa"/>
            <w:tcBorders>
              <w:top w:val="single" w:sz="6" w:space="0" w:color="auto"/>
              <w:left w:val="single" w:sz="6" w:space="0" w:color="auto"/>
              <w:bottom w:val="single" w:sz="6" w:space="0" w:color="auto"/>
              <w:right w:val="single" w:sz="6" w:space="0" w:color="auto"/>
            </w:tcBorders>
            <w:hideMark/>
          </w:tcPr>
          <w:p w14:paraId="4E546EE7"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182F7F38" w14:textId="3BB54090" w:rsidR="0055263A" w:rsidRDefault="002036A3" w:rsidP="00927130">
            <w:pPr>
              <w:jc w:val="center"/>
              <w:rPr>
                <w:rFonts w:ascii="Times New Roman" w:hAnsi="Times New Roman" w:cs="Times New Roman"/>
              </w:rPr>
            </w:pPr>
            <w:r>
              <w:rPr>
                <w:rFonts w:ascii="Times New Roman" w:hAnsi="Times New Roman" w:cs="Times New Roman"/>
              </w:rPr>
              <w:t>75</w:t>
            </w:r>
          </w:p>
        </w:tc>
      </w:tr>
      <w:tr w:rsidR="0055263A" w14:paraId="335AC2BD"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62EE54B8" w14:textId="77777777" w:rsidR="0055263A" w:rsidRPr="00321311" w:rsidRDefault="0055263A" w:rsidP="00927130">
            <w:pPr>
              <w:rPr>
                <w:rFonts w:ascii="Times New Roman" w:hAnsi="Times New Roman" w:cs="Times New Roman"/>
                <w:highlight w:val="yellow"/>
              </w:rPr>
            </w:pPr>
            <w:r>
              <w:rPr>
                <w:rFonts w:ascii="Times New Roman" w:hAnsi="Times New Roman" w:cs="Times New Roman"/>
              </w:rPr>
              <w:t>К</w:t>
            </w:r>
            <w:r w:rsidRPr="00C4019D">
              <w:rPr>
                <w:rFonts w:ascii="Times New Roman" w:hAnsi="Times New Roman" w:cs="Times New Roman"/>
              </w:rPr>
              <w:t>рупа перлова</w:t>
            </w:r>
          </w:p>
        </w:tc>
        <w:tc>
          <w:tcPr>
            <w:tcW w:w="1272" w:type="dxa"/>
            <w:tcBorders>
              <w:top w:val="single" w:sz="6" w:space="0" w:color="auto"/>
              <w:left w:val="single" w:sz="6" w:space="0" w:color="auto"/>
              <w:bottom w:val="single" w:sz="6" w:space="0" w:color="auto"/>
              <w:right w:val="single" w:sz="6" w:space="0" w:color="auto"/>
            </w:tcBorders>
            <w:hideMark/>
          </w:tcPr>
          <w:p w14:paraId="6C34EFC8"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45DFBCCC" w14:textId="0FB2E023" w:rsidR="0055263A" w:rsidRDefault="002036A3" w:rsidP="00927130">
            <w:pPr>
              <w:jc w:val="center"/>
              <w:rPr>
                <w:rFonts w:ascii="Times New Roman" w:hAnsi="Times New Roman" w:cs="Times New Roman"/>
              </w:rPr>
            </w:pPr>
            <w:r>
              <w:rPr>
                <w:rFonts w:ascii="Times New Roman" w:hAnsi="Times New Roman" w:cs="Times New Roman"/>
              </w:rPr>
              <w:t>65</w:t>
            </w:r>
          </w:p>
        </w:tc>
      </w:tr>
      <w:tr w:rsidR="0055263A" w14:paraId="07C06639"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3BEDA454" w14:textId="77777777" w:rsidR="0055263A" w:rsidRPr="00321311" w:rsidRDefault="0055263A" w:rsidP="00927130">
            <w:pPr>
              <w:rPr>
                <w:rFonts w:ascii="Times New Roman" w:hAnsi="Times New Roman" w:cs="Times New Roman"/>
                <w:highlight w:val="yellow"/>
              </w:rPr>
            </w:pPr>
            <w:r w:rsidRPr="00C4019D">
              <w:rPr>
                <w:rFonts w:ascii="Times New Roman" w:hAnsi="Times New Roman" w:cs="Times New Roman"/>
              </w:rPr>
              <w:t>Крупа пшенична</w:t>
            </w:r>
          </w:p>
        </w:tc>
        <w:tc>
          <w:tcPr>
            <w:tcW w:w="1272" w:type="dxa"/>
            <w:tcBorders>
              <w:top w:val="single" w:sz="6" w:space="0" w:color="auto"/>
              <w:left w:val="single" w:sz="6" w:space="0" w:color="auto"/>
              <w:bottom w:val="single" w:sz="6" w:space="0" w:color="auto"/>
              <w:right w:val="single" w:sz="6" w:space="0" w:color="auto"/>
            </w:tcBorders>
            <w:hideMark/>
          </w:tcPr>
          <w:p w14:paraId="26C5F1ED"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12DEC88C" w14:textId="385977BD" w:rsidR="0055263A" w:rsidRDefault="002036A3" w:rsidP="00927130">
            <w:pPr>
              <w:jc w:val="center"/>
              <w:rPr>
                <w:rFonts w:ascii="Times New Roman" w:hAnsi="Times New Roman" w:cs="Times New Roman"/>
                <w:highlight w:val="yellow"/>
              </w:rPr>
            </w:pPr>
            <w:r>
              <w:rPr>
                <w:rFonts w:ascii="Times New Roman" w:hAnsi="Times New Roman" w:cs="Times New Roman"/>
              </w:rPr>
              <w:t>390</w:t>
            </w:r>
          </w:p>
        </w:tc>
      </w:tr>
      <w:tr w:rsidR="0055263A" w14:paraId="5A0C9F01"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7B1E577E" w14:textId="77777777" w:rsidR="0055263A" w:rsidRDefault="0055263A" w:rsidP="00927130">
            <w:pPr>
              <w:rPr>
                <w:rFonts w:ascii="Times New Roman" w:hAnsi="Times New Roman" w:cs="Times New Roman"/>
              </w:rPr>
            </w:pPr>
            <w:r w:rsidRPr="00C4019D">
              <w:rPr>
                <w:rFonts w:ascii="Times New Roman" w:hAnsi="Times New Roman" w:cs="Times New Roman"/>
              </w:rPr>
              <w:t>Пшоно</w:t>
            </w:r>
            <w:r>
              <w:rPr>
                <w:rFonts w:ascii="Times New Roman" w:hAnsi="Times New Roman" w:cs="Times New Roman"/>
              </w:rPr>
              <w:t xml:space="preserve"> шліфоване</w:t>
            </w:r>
          </w:p>
        </w:tc>
        <w:tc>
          <w:tcPr>
            <w:tcW w:w="1272" w:type="dxa"/>
            <w:tcBorders>
              <w:top w:val="single" w:sz="6" w:space="0" w:color="auto"/>
              <w:left w:val="single" w:sz="6" w:space="0" w:color="auto"/>
              <w:bottom w:val="single" w:sz="6" w:space="0" w:color="auto"/>
              <w:right w:val="single" w:sz="6" w:space="0" w:color="auto"/>
            </w:tcBorders>
            <w:hideMark/>
          </w:tcPr>
          <w:p w14:paraId="560F8538"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2C768658" w14:textId="696986BD" w:rsidR="0055263A" w:rsidRDefault="002036A3" w:rsidP="00927130">
            <w:pPr>
              <w:jc w:val="center"/>
              <w:rPr>
                <w:rFonts w:ascii="Times New Roman" w:hAnsi="Times New Roman" w:cs="Times New Roman"/>
                <w:highlight w:val="yellow"/>
              </w:rPr>
            </w:pPr>
            <w:r>
              <w:rPr>
                <w:rFonts w:ascii="Times New Roman" w:hAnsi="Times New Roman" w:cs="Times New Roman"/>
              </w:rPr>
              <w:t>210</w:t>
            </w:r>
          </w:p>
        </w:tc>
      </w:tr>
      <w:tr w:rsidR="0055263A" w14:paraId="7A14308E"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313CDCAE" w14:textId="77777777" w:rsidR="0055263A" w:rsidRDefault="0055263A" w:rsidP="00927130">
            <w:pPr>
              <w:rPr>
                <w:rFonts w:ascii="Times New Roman" w:hAnsi="Times New Roman" w:cs="Times New Roman"/>
              </w:rPr>
            </w:pPr>
            <w:r w:rsidRPr="00C4019D">
              <w:rPr>
                <w:rFonts w:ascii="Times New Roman" w:hAnsi="Times New Roman" w:cs="Times New Roman"/>
              </w:rPr>
              <w:t>Рис оброблений</w:t>
            </w:r>
            <w:r>
              <w:rPr>
                <w:rFonts w:ascii="Times New Roman" w:hAnsi="Times New Roman" w:cs="Times New Roman"/>
              </w:rPr>
              <w:t xml:space="preserve"> </w:t>
            </w:r>
          </w:p>
        </w:tc>
        <w:tc>
          <w:tcPr>
            <w:tcW w:w="1272" w:type="dxa"/>
            <w:tcBorders>
              <w:top w:val="single" w:sz="6" w:space="0" w:color="auto"/>
              <w:left w:val="single" w:sz="6" w:space="0" w:color="auto"/>
              <w:bottom w:val="single" w:sz="6" w:space="0" w:color="auto"/>
              <w:right w:val="single" w:sz="6" w:space="0" w:color="auto"/>
            </w:tcBorders>
            <w:hideMark/>
          </w:tcPr>
          <w:p w14:paraId="06EAC798"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77F7D786" w14:textId="36C25AE7" w:rsidR="0055263A" w:rsidRDefault="002036A3" w:rsidP="00927130">
            <w:pPr>
              <w:jc w:val="center"/>
              <w:rPr>
                <w:rFonts w:ascii="Times New Roman" w:hAnsi="Times New Roman" w:cs="Times New Roman"/>
                <w:highlight w:val="yellow"/>
              </w:rPr>
            </w:pPr>
            <w:r>
              <w:rPr>
                <w:rFonts w:ascii="Times New Roman" w:hAnsi="Times New Roman" w:cs="Times New Roman"/>
              </w:rPr>
              <w:t>350</w:t>
            </w:r>
          </w:p>
        </w:tc>
      </w:tr>
      <w:tr w:rsidR="0055263A" w14:paraId="3144304A"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7397A19B" w14:textId="77777777" w:rsidR="0055263A" w:rsidRDefault="0055263A" w:rsidP="00927130">
            <w:pPr>
              <w:rPr>
                <w:rFonts w:ascii="Times New Roman" w:hAnsi="Times New Roman" w:cs="Times New Roman"/>
              </w:rPr>
            </w:pPr>
            <w:r w:rsidRPr="00C4019D">
              <w:rPr>
                <w:rFonts w:ascii="Times New Roman" w:hAnsi="Times New Roman" w:cs="Times New Roman"/>
              </w:rPr>
              <w:t>Борошно пшеничне вищого</w:t>
            </w:r>
            <w:r>
              <w:rPr>
                <w:rFonts w:ascii="Times New Roman" w:hAnsi="Times New Roman" w:cs="Times New Roman"/>
              </w:rPr>
              <w:t xml:space="preserve"> ґатунку. Колір білий. Консистенція однорідна, без зайвих домішок. Не заражене шкідниками</w:t>
            </w:r>
          </w:p>
        </w:tc>
        <w:tc>
          <w:tcPr>
            <w:tcW w:w="1272" w:type="dxa"/>
            <w:tcBorders>
              <w:top w:val="single" w:sz="6" w:space="0" w:color="auto"/>
              <w:left w:val="single" w:sz="6" w:space="0" w:color="auto"/>
              <w:bottom w:val="single" w:sz="6" w:space="0" w:color="auto"/>
              <w:right w:val="single" w:sz="6" w:space="0" w:color="auto"/>
            </w:tcBorders>
            <w:hideMark/>
          </w:tcPr>
          <w:p w14:paraId="1B1FB86A"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2AF26CC9" w14:textId="7B3B7D9A" w:rsidR="0055263A" w:rsidRDefault="002036A3" w:rsidP="00927130">
            <w:pPr>
              <w:jc w:val="center"/>
              <w:rPr>
                <w:rFonts w:ascii="Times New Roman" w:hAnsi="Times New Roman" w:cs="Times New Roman"/>
                <w:highlight w:val="yellow"/>
              </w:rPr>
            </w:pPr>
            <w:r>
              <w:rPr>
                <w:rFonts w:ascii="Times New Roman" w:hAnsi="Times New Roman" w:cs="Times New Roman"/>
              </w:rPr>
              <w:t>550</w:t>
            </w:r>
          </w:p>
        </w:tc>
      </w:tr>
      <w:tr w:rsidR="0055263A" w14:paraId="5F74A8CC"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1FFD557C" w14:textId="77777777" w:rsidR="0055263A" w:rsidRDefault="0055263A" w:rsidP="00927130">
            <w:pPr>
              <w:rPr>
                <w:rFonts w:ascii="Times New Roman" w:hAnsi="Times New Roman" w:cs="Times New Roman"/>
              </w:rPr>
            </w:pPr>
            <w:r w:rsidRPr="00C4019D">
              <w:rPr>
                <w:rFonts w:ascii="Times New Roman" w:hAnsi="Times New Roman" w:cs="Times New Roman"/>
              </w:rPr>
              <w:t>Крупа ячмінна</w:t>
            </w:r>
            <w:r>
              <w:rPr>
                <w:rFonts w:ascii="Times New Roman" w:hAnsi="Times New Roman" w:cs="Times New Roman"/>
              </w:rPr>
              <w:t xml:space="preserve"> </w:t>
            </w:r>
          </w:p>
        </w:tc>
        <w:tc>
          <w:tcPr>
            <w:tcW w:w="1272" w:type="dxa"/>
            <w:tcBorders>
              <w:top w:val="single" w:sz="6" w:space="0" w:color="auto"/>
              <w:left w:val="single" w:sz="6" w:space="0" w:color="auto"/>
              <w:bottom w:val="single" w:sz="6" w:space="0" w:color="auto"/>
              <w:right w:val="single" w:sz="6" w:space="0" w:color="auto"/>
            </w:tcBorders>
            <w:hideMark/>
          </w:tcPr>
          <w:p w14:paraId="54C53E47"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2DF30788" w14:textId="1498EFC1" w:rsidR="0055263A" w:rsidRDefault="002036A3" w:rsidP="00927130">
            <w:pPr>
              <w:jc w:val="center"/>
              <w:rPr>
                <w:rFonts w:ascii="Times New Roman" w:hAnsi="Times New Roman" w:cs="Times New Roman"/>
              </w:rPr>
            </w:pPr>
            <w:r>
              <w:rPr>
                <w:rFonts w:ascii="Times New Roman" w:hAnsi="Times New Roman" w:cs="Times New Roman"/>
              </w:rPr>
              <w:t>180</w:t>
            </w:r>
          </w:p>
        </w:tc>
      </w:tr>
      <w:tr w:rsidR="0055263A" w14:paraId="2CE2E11E" w14:textId="77777777" w:rsidTr="00927130">
        <w:tc>
          <w:tcPr>
            <w:tcW w:w="6633" w:type="dxa"/>
            <w:tcBorders>
              <w:top w:val="single" w:sz="6" w:space="0" w:color="auto"/>
              <w:left w:val="single" w:sz="6" w:space="0" w:color="auto"/>
              <w:bottom w:val="single" w:sz="6" w:space="0" w:color="auto"/>
              <w:right w:val="single" w:sz="6" w:space="0" w:color="auto"/>
            </w:tcBorders>
            <w:hideMark/>
          </w:tcPr>
          <w:p w14:paraId="197C8363" w14:textId="77777777" w:rsidR="0055263A" w:rsidRDefault="0055263A" w:rsidP="00927130">
            <w:pPr>
              <w:rPr>
                <w:rFonts w:ascii="Times New Roman" w:hAnsi="Times New Roman" w:cs="Times New Roman"/>
              </w:rPr>
            </w:pPr>
            <w:r w:rsidRPr="00C4019D">
              <w:rPr>
                <w:rFonts w:ascii="Times New Roman" w:hAnsi="Times New Roman" w:cs="Times New Roman"/>
              </w:rPr>
              <w:t>Кукурудзяна крупа</w:t>
            </w:r>
          </w:p>
        </w:tc>
        <w:tc>
          <w:tcPr>
            <w:tcW w:w="1272" w:type="dxa"/>
            <w:tcBorders>
              <w:top w:val="single" w:sz="6" w:space="0" w:color="auto"/>
              <w:left w:val="single" w:sz="6" w:space="0" w:color="auto"/>
              <w:bottom w:val="single" w:sz="6" w:space="0" w:color="auto"/>
              <w:right w:val="single" w:sz="6" w:space="0" w:color="auto"/>
            </w:tcBorders>
            <w:hideMark/>
          </w:tcPr>
          <w:p w14:paraId="58C9284F"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hideMark/>
          </w:tcPr>
          <w:p w14:paraId="381C3325" w14:textId="51A64A72" w:rsidR="0055263A" w:rsidRDefault="002036A3" w:rsidP="00927130">
            <w:pPr>
              <w:jc w:val="center"/>
              <w:rPr>
                <w:rFonts w:ascii="Times New Roman" w:hAnsi="Times New Roman" w:cs="Times New Roman"/>
              </w:rPr>
            </w:pPr>
            <w:r>
              <w:rPr>
                <w:rFonts w:ascii="Times New Roman" w:hAnsi="Times New Roman" w:cs="Times New Roman"/>
              </w:rPr>
              <w:t>270</w:t>
            </w:r>
          </w:p>
        </w:tc>
      </w:tr>
      <w:tr w:rsidR="0055263A" w14:paraId="240AD380" w14:textId="77777777" w:rsidTr="00927130">
        <w:tc>
          <w:tcPr>
            <w:tcW w:w="6633" w:type="dxa"/>
            <w:tcBorders>
              <w:top w:val="single" w:sz="6" w:space="0" w:color="auto"/>
              <w:left w:val="single" w:sz="6" w:space="0" w:color="auto"/>
              <w:bottom w:val="single" w:sz="6" w:space="0" w:color="auto"/>
              <w:right w:val="single" w:sz="6" w:space="0" w:color="auto"/>
            </w:tcBorders>
          </w:tcPr>
          <w:p w14:paraId="16E30B1A" w14:textId="77777777" w:rsidR="0055263A" w:rsidRPr="004E4818" w:rsidRDefault="0055263A" w:rsidP="00927130">
            <w:pPr>
              <w:rPr>
                <w:rFonts w:ascii="Times New Roman" w:hAnsi="Times New Roman" w:cs="Times New Roman"/>
              </w:rPr>
            </w:pPr>
            <w:proofErr w:type="spellStart"/>
            <w:r w:rsidRPr="004E4818">
              <w:rPr>
                <w:rFonts w:ascii="Times New Roman" w:hAnsi="Times New Roman" w:cs="Times New Roman"/>
              </w:rPr>
              <w:t>Булгур</w:t>
            </w:r>
            <w:proofErr w:type="spellEnd"/>
          </w:p>
        </w:tc>
        <w:tc>
          <w:tcPr>
            <w:tcW w:w="1272" w:type="dxa"/>
            <w:tcBorders>
              <w:top w:val="single" w:sz="6" w:space="0" w:color="auto"/>
              <w:left w:val="single" w:sz="6" w:space="0" w:color="auto"/>
              <w:bottom w:val="single" w:sz="6" w:space="0" w:color="auto"/>
              <w:right w:val="single" w:sz="6" w:space="0" w:color="auto"/>
            </w:tcBorders>
          </w:tcPr>
          <w:p w14:paraId="1F2D97B3" w14:textId="77777777" w:rsidR="0055263A" w:rsidRDefault="0055263A" w:rsidP="00927130">
            <w:pPr>
              <w:jc w:val="center"/>
              <w:rPr>
                <w:rFonts w:ascii="Times New Roman" w:hAnsi="Times New Roman" w:cs="Times New Roman"/>
                <w:bCs/>
              </w:rPr>
            </w:pPr>
            <w:r>
              <w:rPr>
                <w:rFonts w:ascii="Times New Roman" w:hAnsi="Times New Roman" w:cs="Times New Roman"/>
                <w:bCs/>
              </w:rPr>
              <w:t>кг</w:t>
            </w:r>
          </w:p>
        </w:tc>
        <w:tc>
          <w:tcPr>
            <w:tcW w:w="1140" w:type="dxa"/>
            <w:tcBorders>
              <w:top w:val="single" w:sz="6" w:space="0" w:color="auto"/>
              <w:left w:val="single" w:sz="6" w:space="0" w:color="auto"/>
              <w:bottom w:val="single" w:sz="6" w:space="0" w:color="auto"/>
              <w:right w:val="single" w:sz="6" w:space="0" w:color="auto"/>
            </w:tcBorders>
          </w:tcPr>
          <w:p w14:paraId="33216ACC" w14:textId="06466C0D" w:rsidR="0055263A" w:rsidRDefault="002036A3" w:rsidP="00927130">
            <w:pPr>
              <w:jc w:val="center"/>
              <w:rPr>
                <w:rFonts w:ascii="Times New Roman" w:hAnsi="Times New Roman" w:cs="Times New Roman"/>
              </w:rPr>
            </w:pPr>
            <w:r>
              <w:rPr>
                <w:rFonts w:ascii="Times New Roman" w:hAnsi="Times New Roman" w:cs="Times New Roman"/>
              </w:rPr>
              <w:t>300</w:t>
            </w:r>
          </w:p>
        </w:tc>
      </w:tr>
    </w:tbl>
    <w:p w14:paraId="4E60A29A" w14:textId="77777777" w:rsidR="00F4433B" w:rsidRDefault="00F4433B" w:rsidP="0094430A">
      <w:pPr>
        <w:widowControl w:val="0"/>
        <w:suppressAutoHyphens/>
        <w:autoSpaceDE w:val="0"/>
        <w:spacing w:after="0" w:line="240" w:lineRule="auto"/>
        <w:ind w:firstLine="708"/>
        <w:jc w:val="both"/>
        <w:rPr>
          <w:rFonts w:ascii="Times New Roman" w:hAnsi="Times New Roman" w:cs="Times New Roman"/>
          <w:spacing w:val="-1"/>
          <w:lang w:eastAsia="ar-SA"/>
        </w:rPr>
      </w:pPr>
    </w:p>
    <w:p w14:paraId="6C4AC443" w14:textId="77777777" w:rsidR="0094430A" w:rsidRDefault="0094430A" w:rsidP="00F4433B">
      <w:pPr>
        <w:widowControl w:val="0"/>
        <w:suppressAutoHyphens/>
        <w:autoSpaceDE w:val="0"/>
        <w:spacing w:after="0" w:line="240" w:lineRule="auto"/>
        <w:ind w:firstLine="708"/>
        <w:jc w:val="both"/>
        <w:rPr>
          <w:rFonts w:ascii="Times New Roman" w:hAnsi="Times New Roman" w:cs="Times New Roman"/>
          <w:spacing w:val="-1"/>
          <w:lang w:eastAsia="ar-SA"/>
        </w:rPr>
      </w:pPr>
      <w:r w:rsidRPr="0094430A">
        <w:rPr>
          <w:rFonts w:ascii="Times New Roman" w:hAnsi="Times New Roman" w:cs="Times New Roman"/>
          <w:spacing w:val="-1"/>
          <w:lang w:eastAsia="ar-SA"/>
        </w:rPr>
        <w:t xml:space="preserve">Крупи – сухі, чисті, без домішок, вологість відповідно норм. Крупи вищого ґатунку. Повинні бути відповідної форми, величини. Колір повинен відповідати </w:t>
      </w:r>
      <w:r w:rsidR="00F4433B">
        <w:rPr>
          <w:rFonts w:ascii="Times New Roman" w:hAnsi="Times New Roman" w:cs="Times New Roman"/>
          <w:spacing w:val="-1"/>
          <w:lang w:eastAsia="ar-SA"/>
        </w:rPr>
        <w:t>даному виду і сорту крупи. Смак – б</w:t>
      </w:r>
      <w:r w:rsidR="00F4433B">
        <w:rPr>
          <w:rFonts w:ascii="Times New Roman" w:hAnsi="Times New Roman"/>
        </w:rPr>
        <w:t>ез стороннього присмаку, не кислий, не гіркий</w:t>
      </w:r>
      <w:r w:rsidRPr="0094430A">
        <w:rPr>
          <w:rFonts w:ascii="Times New Roman" w:hAnsi="Times New Roman" w:cs="Times New Roman"/>
          <w:spacing w:val="-1"/>
          <w:lang w:eastAsia="ar-SA"/>
        </w:rPr>
        <w:t xml:space="preserve">. </w:t>
      </w:r>
      <w:r w:rsidR="00F4433B">
        <w:rPr>
          <w:rFonts w:ascii="Times New Roman" w:hAnsi="Times New Roman" w:cs="Times New Roman"/>
          <w:spacing w:val="-1"/>
          <w:lang w:eastAsia="ar-SA"/>
        </w:rPr>
        <w:t xml:space="preserve">Запах – </w:t>
      </w:r>
      <w:r w:rsidR="00F4433B">
        <w:rPr>
          <w:rFonts w:ascii="Times New Roman" w:hAnsi="Times New Roman"/>
        </w:rPr>
        <w:t>властивий здоровому зерну нормальний запах (без затхлого, пліснявого та інших сторонніх запахів)</w:t>
      </w:r>
      <w:r w:rsidRPr="0094430A">
        <w:rPr>
          <w:rFonts w:ascii="Times New Roman" w:hAnsi="Times New Roman" w:cs="Times New Roman"/>
          <w:spacing w:val="-1"/>
          <w:lang w:eastAsia="ar-SA"/>
        </w:rPr>
        <w:t>. Зараженість крупи шкідниками – не допускається.</w:t>
      </w:r>
    </w:p>
    <w:p w14:paraId="0B5821C6" w14:textId="77777777" w:rsidR="00F4433B" w:rsidRPr="00F4433B" w:rsidRDefault="00F4433B" w:rsidP="00F4433B">
      <w:pPr>
        <w:tabs>
          <w:tab w:val="left" w:pos="4320"/>
        </w:tabs>
        <w:spacing w:after="0" w:line="240" w:lineRule="auto"/>
        <w:jc w:val="both"/>
        <w:rPr>
          <w:rFonts w:ascii="Times New Roman" w:hAnsi="Times New Roman"/>
        </w:rPr>
      </w:pPr>
      <w:r>
        <w:rPr>
          <w:rFonts w:ascii="Times New Roman" w:hAnsi="Times New Roman"/>
        </w:rPr>
        <w:t xml:space="preserve">         Маркування містить таку інформацію: назва харчового  продукту, назва та адреса підприємства - виробника,  вага </w:t>
      </w:r>
      <w:proofErr w:type="spellStart"/>
      <w:r>
        <w:rPr>
          <w:rFonts w:ascii="Times New Roman" w:hAnsi="Times New Roman"/>
        </w:rPr>
        <w:t>нетто</w:t>
      </w:r>
      <w:proofErr w:type="spellEnd"/>
      <w:r>
        <w:rPr>
          <w:rFonts w:ascii="Times New Roman" w:hAnsi="Times New Roman"/>
        </w:rPr>
        <w:t>,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p w14:paraId="4F145DE7" w14:textId="77777777" w:rsidR="00444375" w:rsidRPr="0094430A" w:rsidRDefault="0094430A" w:rsidP="00F4433B">
      <w:pPr>
        <w:widowControl w:val="0"/>
        <w:suppressAutoHyphens/>
        <w:autoSpaceDE w:val="0"/>
        <w:spacing w:after="0" w:line="240" w:lineRule="auto"/>
        <w:ind w:firstLine="708"/>
        <w:jc w:val="both"/>
        <w:rPr>
          <w:rFonts w:ascii="Times New Roman" w:hAnsi="Times New Roman" w:cs="Times New Roman"/>
          <w:lang w:eastAsia="ar-SA"/>
        </w:rPr>
      </w:pPr>
      <w:r w:rsidRPr="0094430A">
        <w:rPr>
          <w:rFonts w:ascii="Times New Roman" w:hAnsi="Times New Roman" w:cs="Times New Roman"/>
          <w:spacing w:val="-1"/>
          <w:lang w:eastAsia="ar-SA"/>
        </w:rPr>
        <w:t xml:space="preserve">Даний товар, </w:t>
      </w:r>
      <w:r w:rsidRPr="0094430A">
        <w:rPr>
          <w:rFonts w:ascii="Times New Roman" w:hAnsi="Times New Roman" w:cs="Times New Roman"/>
          <w:lang w:eastAsia="ar-SA"/>
        </w:rPr>
        <w:t>що є предметом закупівлі</w:t>
      </w:r>
      <w:r w:rsidRPr="0094430A">
        <w:rPr>
          <w:rFonts w:ascii="Times New Roman" w:hAnsi="Times New Roman" w:cs="Times New Roman"/>
          <w:spacing w:val="-1"/>
          <w:lang w:eastAsia="ar-SA"/>
        </w:rPr>
        <w:t xml:space="preserve">, </w:t>
      </w:r>
      <w:r w:rsidRPr="0094430A">
        <w:rPr>
          <w:rFonts w:ascii="Times New Roman" w:hAnsi="Times New Roman" w:cs="Times New Roman"/>
        </w:rPr>
        <w:t xml:space="preserve">повинен відповідати </w:t>
      </w:r>
      <w:r w:rsidRPr="0094430A">
        <w:rPr>
          <w:rFonts w:ascii="Times New Roman" w:hAnsi="Times New Roman" w:cs="Times New Roman"/>
          <w:lang w:eastAsia="ar-SA"/>
        </w:rPr>
        <w:t xml:space="preserve"> вимогам  діючого законодавства щодо його якості.</w:t>
      </w:r>
    </w:p>
    <w:p w14:paraId="5B6350DD" w14:textId="77777777" w:rsidR="0094430A" w:rsidRDefault="00444375" w:rsidP="00F4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430A">
        <w:rPr>
          <w:rFonts w:ascii="Times New Roman" w:hAnsi="Times New Roman" w:cs="Times New Roman"/>
        </w:rPr>
        <w:t xml:space="preserve">               </w:t>
      </w:r>
      <w:r w:rsidR="00DC4B5D" w:rsidRPr="0094430A">
        <w:rPr>
          <w:rFonts w:ascii="Times New Roman" w:hAnsi="Times New Roman" w:cs="Times New Roman"/>
        </w:rPr>
        <w:t>Дотримання строків придатності продуктів харчування</w:t>
      </w:r>
      <w:r w:rsidR="0094430A">
        <w:rPr>
          <w:rFonts w:ascii="Times New Roman" w:hAnsi="Times New Roman" w:cs="Times New Roman"/>
        </w:rPr>
        <w:t>.</w:t>
      </w:r>
    </w:p>
    <w:p w14:paraId="0C222859" w14:textId="77777777" w:rsidR="00980EA4" w:rsidRPr="0094430A" w:rsidRDefault="0094430A" w:rsidP="0044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lastRenderedPageBreak/>
        <w:tab/>
      </w:r>
      <w:r w:rsidR="00DC4B5D" w:rsidRPr="0094430A">
        <w:rPr>
          <w:rFonts w:ascii="Times New Roman" w:hAnsi="Times New Roman" w:cs="Times New Roman"/>
        </w:rPr>
        <w:t>Умови поставки – виключно в асортименті та обсязі, зазначених у заявці керівників закладів</w:t>
      </w:r>
      <w:r w:rsidR="00C45158" w:rsidRPr="0094430A">
        <w:rPr>
          <w:rFonts w:ascii="Times New Roman" w:hAnsi="Times New Roman" w:cs="Times New Roman"/>
        </w:rPr>
        <w:t xml:space="preserve"> дошкільної освіти</w:t>
      </w:r>
      <w:r w:rsidR="00DC4B5D" w:rsidRPr="0094430A">
        <w:rPr>
          <w:rFonts w:ascii="Times New Roman" w:hAnsi="Times New Roman" w:cs="Times New Roman"/>
        </w:rPr>
        <w:t xml:space="preserve"> та згідно графіку затвердженого керівником закладу в який постачатимуться продукти харчування та учасником-переможцем торгів</w:t>
      </w:r>
      <w:r w:rsidR="00980EA4" w:rsidRPr="0094430A">
        <w:rPr>
          <w:rFonts w:ascii="Times New Roman" w:hAnsi="Times New Roman" w:cs="Times New Roman"/>
        </w:rPr>
        <w:t xml:space="preserve">. </w:t>
      </w:r>
    </w:p>
    <w:p w14:paraId="15728DB1" w14:textId="77777777" w:rsidR="00DC4B5D" w:rsidRPr="0094430A" w:rsidRDefault="00DC4B5D" w:rsidP="00444375">
      <w:pPr>
        <w:widowControl w:val="0"/>
        <w:suppressAutoHyphens/>
        <w:autoSpaceDE w:val="0"/>
        <w:spacing w:after="0" w:line="240" w:lineRule="auto"/>
        <w:ind w:firstLine="708"/>
        <w:jc w:val="both"/>
        <w:rPr>
          <w:rFonts w:ascii="Times New Roman" w:hAnsi="Times New Roman" w:cs="Times New Roman"/>
          <w:lang w:eastAsia="ar-SA"/>
        </w:rPr>
      </w:pPr>
      <w:r w:rsidRPr="0094430A">
        <w:rPr>
          <w:rFonts w:ascii="Times New Roman" w:hAnsi="Times New Roman" w:cs="Times New Roman"/>
          <w:spacing w:val="-1"/>
          <w:lang w:eastAsia="ar-SA"/>
        </w:rPr>
        <w:t xml:space="preserve">Даний товар, </w:t>
      </w:r>
      <w:r w:rsidRPr="0094430A">
        <w:rPr>
          <w:rFonts w:ascii="Times New Roman" w:hAnsi="Times New Roman" w:cs="Times New Roman"/>
          <w:lang w:eastAsia="ar-SA"/>
        </w:rPr>
        <w:t>що є предметом закупівлі</w:t>
      </w:r>
      <w:r w:rsidRPr="0094430A">
        <w:rPr>
          <w:rFonts w:ascii="Times New Roman" w:hAnsi="Times New Roman" w:cs="Times New Roman"/>
          <w:spacing w:val="-1"/>
          <w:lang w:eastAsia="ar-SA"/>
        </w:rPr>
        <w:t xml:space="preserve">, </w:t>
      </w:r>
      <w:r w:rsidRPr="0094430A">
        <w:rPr>
          <w:rFonts w:ascii="Times New Roman" w:hAnsi="Times New Roman" w:cs="Times New Roman"/>
        </w:rPr>
        <w:t xml:space="preserve">повинен відповідати </w:t>
      </w:r>
      <w:r w:rsidRPr="0094430A">
        <w:rPr>
          <w:rFonts w:ascii="Times New Roman" w:hAnsi="Times New Roman" w:cs="Times New Roman"/>
          <w:lang w:eastAsia="ar-SA"/>
        </w:rPr>
        <w:t xml:space="preserve"> вимогам  діючого законодавства щодо його якості.</w:t>
      </w:r>
    </w:p>
    <w:p w14:paraId="66B26AFB" w14:textId="77777777" w:rsidR="00DC4B5D" w:rsidRPr="0094430A" w:rsidRDefault="00C45158" w:rsidP="00444375">
      <w:pPr>
        <w:widowControl w:val="0"/>
        <w:shd w:val="clear" w:color="auto" w:fill="FFFFFF"/>
        <w:suppressAutoHyphens/>
        <w:autoSpaceDE w:val="0"/>
        <w:spacing w:after="0" w:line="240" w:lineRule="auto"/>
        <w:ind w:firstLine="708"/>
        <w:jc w:val="both"/>
        <w:rPr>
          <w:rFonts w:ascii="Times New Roman" w:hAnsi="Times New Roman" w:cs="Times New Roman"/>
        </w:rPr>
      </w:pPr>
      <w:r w:rsidRPr="0094430A">
        <w:rPr>
          <w:rFonts w:ascii="Times New Roman" w:hAnsi="Times New Roman" w:cs="Times New Roman"/>
        </w:rPr>
        <w:t xml:space="preserve">В </w:t>
      </w:r>
      <w:r w:rsidR="00DC4B5D" w:rsidRPr="0094430A">
        <w:rPr>
          <w:rFonts w:ascii="Times New Roman" w:hAnsi="Times New Roman" w:cs="Times New Roman"/>
        </w:rPr>
        <w:t>ціну товару повинні входити пакування, фасування, транспортні послуги,</w:t>
      </w:r>
      <w:r w:rsidRPr="0094430A">
        <w:rPr>
          <w:rFonts w:ascii="Times New Roman" w:hAnsi="Times New Roman" w:cs="Times New Roman"/>
        </w:rPr>
        <w:t xml:space="preserve"> </w:t>
      </w:r>
      <w:r w:rsidR="00DC4B5D" w:rsidRPr="0094430A">
        <w:rPr>
          <w:rFonts w:ascii="Times New Roman" w:hAnsi="Times New Roman" w:cs="Times New Roman"/>
        </w:rPr>
        <w:t>навантаження та розвантаження,  інші витрати.</w:t>
      </w:r>
    </w:p>
    <w:p w14:paraId="65BF1B6A" w14:textId="77777777" w:rsidR="00DC4B5D" w:rsidRPr="0094430A" w:rsidRDefault="00DC4B5D" w:rsidP="00444375">
      <w:pPr>
        <w:widowControl w:val="0"/>
        <w:shd w:val="clear" w:color="auto" w:fill="FFFFFF"/>
        <w:suppressAutoHyphens/>
        <w:autoSpaceDE w:val="0"/>
        <w:spacing w:after="0" w:line="240" w:lineRule="auto"/>
        <w:ind w:firstLine="708"/>
        <w:jc w:val="both"/>
        <w:rPr>
          <w:rFonts w:ascii="Times New Roman" w:hAnsi="Times New Roman" w:cs="Times New Roman"/>
        </w:rPr>
      </w:pPr>
      <w:r w:rsidRPr="0094430A">
        <w:rPr>
          <w:rFonts w:ascii="Times New Roman" w:hAnsi="Times New Roman" w:cs="Times New Roman"/>
        </w:rPr>
        <w:t>Термін придатності товару на момент постачання повинен бути не менше 80%</w:t>
      </w:r>
      <w:r w:rsidR="00C45158" w:rsidRPr="0094430A">
        <w:rPr>
          <w:rFonts w:ascii="Times New Roman" w:hAnsi="Times New Roman" w:cs="Times New Roman"/>
        </w:rPr>
        <w:t xml:space="preserve"> </w:t>
      </w:r>
      <w:r w:rsidRPr="0094430A">
        <w:rPr>
          <w:rFonts w:ascii="Times New Roman" w:hAnsi="Times New Roman" w:cs="Times New Roman"/>
        </w:rPr>
        <w:t>загального терміну придатності даного товару, за умови його зберігання відповідно до норм і правил зберігання.</w:t>
      </w:r>
    </w:p>
    <w:p w14:paraId="6F8B917D" w14:textId="77777777" w:rsidR="00DC4B5D" w:rsidRPr="0094430A" w:rsidRDefault="00DC4B5D" w:rsidP="00444375">
      <w:pPr>
        <w:widowControl w:val="0"/>
        <w:shd w:val="clear" w:color="auto" w:fill="FFFFFF"/>
        <w:suppressAutoHyphens/>
        <w:autoSpaceDE w:val="0"/>
        <w:spacing w:after="0" w:line="240" w:lineRule="auto"/>
        <w:ind w:left="708"/>
        <w:jc w:val="both"/>
        <w:rPr>
          <w:rFonts w:ascii="Times New Roman" w:hAnsi="Times New Roman" w:cs="Times New Roman"/>
        </w:rPr>
      </w:pPr>
      <w:r w:rsidRPr="0094430A">
        <w:rPr>
          <w:rFonts w:ascii="Times New Roman" w:hAnsi="Times New Roman" w:cs="Times New Roman"/>
        </w:rPr>
        <w:t>При прийомі даний товар повинен відповідати вазі, яка зазначена у супровідних</w:t>
      </w:r>
      <w:r w:rsidR="00C45158" w:rsidRPr="0094430A">
        <w:rPr>
          <w:rFonts w:ascii="Times New Roman" w:hAnsi="Times New Roman" w:cs="Times New Roman"/>
        </w:rPr>
        <w:t xml:space="preserve"> </w:t>
      </w:r>
      <w:r w:rsidRPr="0094430A">
        <w:rPr>
          <w:rFonts w:ascii="Times New Roman" w:hAnsi="Times New Roman" w:cs="Times New Roman"/>
        </w:rPr>
        <w:t>документах.  Кожна партія товару повинна супроводжуватись документом, який підтверджує його якість та безпеку.</w:t>
      </w:r>
    </w:p>
    <w:p w14:paraId="58595C66" w14:textId="77777777" w:rsidR="00DC4B5D" w:rsidRPr="0094430A" w:rsidRDefault="00DC4B5D" w:rsidP="00444375">
      <w:pPr>
        <w:widowControl w:val="0"/>
        <w:shd w:val="clear" w:color="auto" w:fill="FFFFFF"/>
        <w:suppressAutoHyphens/>
        <w:autoSpaceDE w:val="0"/>
        <w:spacing w:after="0" w:line="240" w:lineRule="auto"/>
        <w:ind w:firstLine="708"/>
        <w:jc w:val="both"/>
        <w:rPr>
          <w:rFonts w:ascii="Times New Roman" w:hAnsi="Times New Roman" w:cs="Times New Roman"/>
        </w:rPr>
      </w:pPr>
      <w:r w:rsidRPr="0094430A">
        <w:rPr>
          <w:rFonts w:ascii="Times New Roman" w:hAnsi="Times New Roman" w:cs="Times New Roman"/>
        </w:rPr>
        <w:t>Поставка товару здійснюється окремими невеликими пар</w:t>
      </w:r>
      <w:r w:rsidR="00C45158" w:rsidRPr="0094430A">
        <w:rPr>
          <w:rFonts w:ascii="Times New Roman" w:hAnsi="Times New Roman" w:cs="Times New Roman"/>
        </w:rPr>
        <w:t xml:space="preserve">тіями,  відповідним транспортом та </w:t>
      </w:r>
      <w:r w:rsidRPr="0094430A">
        <w:rPr>
          <w:rFonts w:ascii="Times New Roman" w:hAnsi="Times New Roman" w:cs="Times New Roman"/>
        </w:rPr>
        <w:t xml:space="preserve"> відповідно до замовлень дошкільних закладів району.</w:t>
      </w:r>
    </w:p>
    <w:p w14:paraId="773A95C9" w14:textId="77777777" w:rsidR="00C45158" w:rsidRPr="0094430A" w:rsidRDefault="00DC4B5D" w:rsidP="00444375">
      <w:pPr>
        <w:pStyle w:val="a5"/>
        <w:spacing w:before="0" w:beforeAutospacing="0" w:after="0" w:afterAutospacing="0"/>
        <w:ind w:firstLine="708"/>
        <w:jc w:val="both"/>
        <w:rPr>
          <w:sz w:val="22"/>
          <w:szCs w:val="22"/>
        </w:rPr>
      </w:pPr>
      <w:r w:rsidRPr="0094430A">
        <w:rPr>
          <w:sz w:val="22"/>
          <w:szCs w:val="22"/>
        </w:rPr>
        <w:t xml:space="preserve">Продукти харчування повинні мати маркування у відповідності до вимог законодавства України. </w:t>
      </w:r>
      <w:r w:rsidR="00C45158" w:rsidRPr="0094430A">
        <w:rPr>
          <w:sz w:val="22"/>
          <w:szCs w:val="22"/>
        </w:rPr>
        <w:t xml:space="preserve">    </w:t>
      </w:r>
    </w:p>
    <w:p w14:paraId="1D912CF8" w14:textId="77777777" w:rsidR="00DC4B5D" w:rsidRPr="0094430A" w:rsidRDefault="00DC4B5D" w:rsidP="00444375">
      <w:pPr>
        <w:pStyle w:val="a5"/>
        <w:spacing w:before="0" w:beforeAutospacing="0" w:after="0" w:afterAutospacing="0"/>
        <w:ind w:firstLine="708"/>
        <w:jc w:val="both"/>
        <w:rPr>
          <w:bCs/>
          <w:sz w:val="22"/>
          <w:szCs w:val="22"/>
        </w:rPr>
      </w:pPr>
      <w:r w:rsidRPr="0094430A">
        <w:rPr>
          <w:sz w:val="22"/>
          <w:szCs w:val="22"/>
        </w:rPr>
        <w:t xml:space="preserve">Маркування забезпечується на підставі вимог Технічного регламенту щодо маркування продуктів харчування та діючім </w:t>
      </w:r>
      <w:proofErr w:type="spellStart"/>
      <w:r w:rsidRPr="0094430A">
        <w:rPr>
          <w:sz w:val="22"/>
          <w:szCs w:val="22"/>
        </w:rPr>
        <w:t>ГОСТам</w:t>
      </w:r>
      <w:proofErr w:type="spellEnd"/>
      <w:r w:rsidRPr="0094430A">
        <w:rPr>
          <w:sz w:val="22"/>
          <w:szCs w:val="22"/>
        </w:rPr>
        <w:t xml:space="preserve">, ДСТУ, або ТУ та ТТУ, які розроблені на основі діючого </w:t>
      </w:r>
      <w:proofErr w:type="spellStart"/>
      <w:r w:rsidRPr="0094430A">
        <w:rPr>
          <w:sz w:val="22"/>
          <w:szCs w:val="22"/>
        </w:rPr>
        <w:t>ГОСТу</w:t>
      </w:r>
      <w:proofErr w:type="spellEnd"/>
      <w:r w:rsidRPr="0094430A">
        <w:rPr>
          <w:sz w:val="22"/>
          <w:szCs w:val="22"/>
        </w:rPr>
        <w:t xml:space="preserve"> або ДСТУ. Кожна партія товару повинна супроводжуватись документом, який підтверджує його якість та безпеку, </w:t>
      </w:r>
      <w:r w:rsidRPr="0094430A">
        <w:rPr>
          <w:bCs/>
          <w:sz w:val="22"/>
          <w:szCs w:val="22"/>
        </w:rPr>
        <w:t>передбачені діючим законодавством.</w:t>
      </w:r>
    </w:p>
    <w:p w14:paraId="6576DDC3" w14:textId="77777777" w:rsidR="00DC4B5D" w:rsidRPr="0094430A" w:rsidRDefault="00DC4B5D" w:rsidP="00444375">
      <w:pPr>
        <w:pStyle w:val="2b"/>
        <w:ind w:firstLine="708"/>
        <w:jc w:val="both"/>
        <w:rPr>
          <w:rFonts w:ascii="Times New Roman" w:hAnsi="Times New Roman"/>
        </w:rPr>
      </w:pPr>
      <w:r w:rsidRPr="0094430A">
        <w:rPr>
          <w:rFonts w:ascii="Times New Roman" w:hAnsi="Times New Roman"/>
        </w:rPr>
        <w:t>Без наявності супровідних документів щодо якості та безпеки,</w:t>
      </w:r>
      <w:r w:rsidR="005B1607" w:rsidRPr="0094430A">
        <w:rPr>
          <w:rFonts w:ascii="Times New Roman" w:hAnsi="Times New Roman"/>
        </w:rPr>
        <w:t xml:space="preserve"> </w:t>
      </w:r>
      <w:r w:rsidRPr="0094430A">
        <w:rPr>
          <w:rFonts w:ascii="Times New Roman" w:hAnsi="Times New Roman"/>
        </w:rPr>
        <w:t>а також маркування передбаченого чинним законодавством продукція не приймається.</w:t>
      </w:r>
    </w:p>
    <w:p w14:paraId="1C268079" w14:textId="77777777" w:rsidR="00DC4B5D" w:rsidRPr="0094430A" w:rsidRDefault="00DC4B5D" w:rsidP="00444375">
      <w:pPr>
        <w:tabs>
          <w:tab w:val="left" w:pos="993"/>
        </w:tabs>
        <w:spacing w:after="0" w:line="240" w:lineRule="auto"/>
        <w:ind w:firstLine="709"/>
        <w:rPr>
          <w:rFonts w:ascii="Times New Roman" w:hAnsi="Times New Roman" w:cs="Times New Roman"/>
        </w:rPr>
      </w:pPr>
    </w:p>
    <w:p w14:paraId="0C1B5463" w14:textId="77777777" w:rsidR="005D7BD2" w:rsidRPr="00444375" w:rsidRDefault="005D7BD2" w:rsidP="00444375">
      <w:pPr>
        <w:spacing w:after="0" w:line="240" w:lineRule="auto"/>
        <w:ind w:hanging="2"/>
        <w:jc w:val="center"/>
        <w:rPr>
          <w:rFonts w:ascii="Times New Roman" w:hAnsi="Times New Roman" w:cs="Times New Roman"/>
          <w:b/>
          <w:i/>
          <w:color w:val="121212"/>
          <w:sz w:val="24"/>
          <w:szCs w:val="24"/>
          <w:highlight w:val="white"/>
        </w:rPr>
        <w:sectPr w:rsidR="005D7BD2" w:rsidRPr="00444375" w:rsidSect="0094430A">
          <w:pgSz w:w="11907" w:h="16840"/>
          <w:pgMar w:top="851" w:right="851" w:bottom="567" w:left="1134" w:header="709" w:footer="709" w:gutter="0"/>
          <w:cols w:space="720"/>
        </w:sectPr>
      </w:pPr>
    </w:p>
    <w:p w14:paraId="0F8116CF" w14:textId="77777777" w:rsidR="005D7BD2" w:rsidRDefault="005D7BD2" w:rsidP="00E30BE6">
      <w:pPr>
        <w:spacing w:after="0" w:line="240" w:lineRule="auto"/>
        <w:ind w:left="3540" w:firstLine="708"/>
        <w:rPr>
          <w:rFonts w:ascii="Times New Roman" w:hAnsi="Times New Roman" w:cs="Times New Roman"/>
          <w:b/>
          <w:color w:val="121212"/>
          <w:sz w:val="24"/>
          <w:szCs w:val="24"/>
        </w:rPr>
      </w:pPr>
      <w:r w:rsidRPr="007F2214">
        <w:rPr>
          <w:rFonts w:ascii="Times New Roman" w:hAnsi="Times New Roman" w:cs="Times New Roman"/>
          <w:b/>
          <w:color w:val="121212"/>
          <w:sz w:val="24"/>
          <w:szCs w:val="24"/>
          <w:highlight w:val="white"/>
        </w:rPr>
        <w:lastRenderedPageBreak/>
        <w:t xml:space="preserve">ДОДАТОК 2 </w:t>
      </w:r>
      <w:r w:rsidRPr="007F2214">
        <w:rPr>
          <w:rFonts w:ascii="Times New Roman" w:hAnsi="Times New Roman" w:cs="Times New Roman"/>
          <w:b/>
          <w:color w:val="121212"/>
          <w:sz w:val="24"/>
          <w:szCs w:val="24"/>
        </w:rPr>
        <w:t>ДО ТЕНДЕРНОЇ ДОКУМЕНТАЦІЇ</w:t>
      </w:r>
    </w:p>
    <w:p w14:paraId="6654C98E" w14:textId="77777777" w:rsidR="00E30BE6" w:rsidRDefault="00E30BE6" w:rsidP="00E30BE6">
      <w:pPr>
        <w:spacing w:after="0" w:line="240" w:lineRule="auto"/>
        <w:ind w:left="3540" w:firstLine="708"/>
        <w:rPr>
          <w:rFonts w:ascii="Times New Roman" w:hAnsi="Times New Roman" w:cs="Times New Roman"/>
          <w:b/>
          <w:color w:val="121212"/>
          <w:sz w:val="24"/>
          <w:szCs w:val="24"/>
        </w:rPr>
      </w:pPr>
    </w:p>
    <w:p w14:paraId="5DC53BEE" w14:textId="77777777" w:rsidR="005D7BD2" w:rsidRDefault="005D7BD2" w:rsidP="0064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w:t>
      </w:r>
      <w:r w:rsidRPr="00645BB2">
        <w:rPr>
          <w:rFonts w:ascii="Times New Roman" w:hAnsi="Times New Roman"/>
        </w:rPr>
        <w:t xml:space="preserve"> подається у вигляді, наведеному нижче.</w:t>
      </w:r>
      <w:r>
        <w:rPr>
          <w:rFonts w:ascii="Times New Roman" w:hAnsi="Times New Roman"/>
        </w:rPr>
        <w:t xml:space="preserve"> </w:t>
      </w:r>
    </w:p>
    <w:p w14:paraId="7298F026" w14:textId="77777777" w:rsidR="005D7BD2" w:rsidRDefault="005D7BD2" w:rsidP="0064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sidRPr="00645BB2">
        <w:rPr>
          <w:rFonts w:ascii="Times New Roman" w:hAnsi="Times New Roman"/>
        </w:rPr>
        <w:t xml:space="preserve">Учасник не повинен відступати від даної форми </w:t>
      </w:r>
      <w:r>
        <w:rPr>
          <w:rFonts w:ascii="Times New Roman" w:hAnsi="Times New Roman"/>
        </w:rPr>
        <w:t xml:space="preserve">(крім приміток) </w:t>
      </w:r>
      <w:r w:rsidRPr="00645BB2">
        <w:rPr>
          <w:rFonts w:ascii="Times New Roman" w:hAnsi="Times New Roman"/>
        </w:rPr>
        <w:t>т</w:t>
      </w:r>
      <w:r w:rsidR="00641703">
        <w:rPr>
          <w:rFonts w:ascii="Times New Roman" w:hAnsi="Times New Roman"/>
        </w:rPr>
        <w:t>а заповнює всі необхідні графи.</w:t>
      </w:r>
    </w:p>
    <w:p w14:paraId="7041E813" w14:textId="77777777" w:rsidR="005D7BD2" w:rsidRDefault="005D7BD2" w:rsidP="005D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14:paraId="2B710DED" w14:textId="77777777" w:rsidR="00641703" w:rsidRDefault="00641703"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2B2FFBAA" w14:textId="77777777" w:rsidR="00BC12EB" w:rsidRPr="00310139" w:rsidRDefault="00310139" w:rsidP="0031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14:paraId="6AD675EF" w14:textId="77777777" w:rsidR="00BC12EB" w:rsidRDefault="00BC12EB"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__________________________________________(повна назва юридичної/фізичної особи), надає свою пропозицію щодо участі у електрон</w:t>
      </w:r>
      <w:r w:rsidR="001B520C" w:rsidRPr="007A54B5">
        <w:rPr>
          <w:rFonts w:ascii="Times New Roman" w:eastAsia="Times New Roman" w:hAnsi="Times New Roman" w:cs="Times New Roman"/>
        </w:rPr>
        <w:t>н</w:t>
      </w:r>
      <w:r w:rsidRPr="007A54B5">
        <w:rPr>
          <w:rFonts w:ascii="Times New Roman" w:eastAsia="Times New Roman" w:hAnsi="Times New Roman" w:cs="Times New Roman"/>
        </w:rPr>
        <w:t>их</w:t>
      </w:r>
      <w:r w:rsidR="001B520C" w:rsidRPr="007A54B5">
        <w:rPr>
          <w:rFonts w:ascii="Times New Roman" w:eastAsia="Times New Roman" w:hAnsi="Times New Roman" w:cs="Times New Roman"/>
        </w:rPr>
        <w:t xml:space="preserve"> </w:t>
      </w:r>
      <w:proofErr w:type="spellStart"/>
      <w:r w:rsidRPr="007A54B5">
        <w:rPr>
          <w:rFonts w:ascii="Times New Roman" w:eastAsia="Times New Roman" w:hAnsi="Times New Roman" w:cs="Times New Roman"/>
        </w:rPr>
        <w:t>закупівлях</w:t>
      </w:r>
      <w:proofErr w:type="spellEnd"/>
      <w:r w:rsidRPr="007A54B5">
        <w:rPr>
          <w:rFonts w:ascii="Times New Roman" w:eastAsia="Times New Roman" w:hAnsi="Times New Roman" w:cs="Times New Roman"/>
        </w:rPr>
        <w:t xml:space="preserve"> </w:t>
      </w:r>
      <w:r w:rsidR="001B520C" w:rsidRPr="007A54B5">
        <w:rPr>
          <w:rFonts w:ascii="Times New Roman" w:eastAsia="Times New Roman" w:hAnsi="Times New Roman" w:cs="Times New Roman"/>
        </w:rPr>
        <w:t xml:space="preserve">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p w14:paraId="40772F1C" w14:textId="77777777" w:rsidR="00641703" w:rsidRPr="007A54B5" w:rsidRDefault="00641703"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BC12EB" w:rsidRPr="007A54B5" w14:paraId="2DB8B924" w14:textId="77777777" w:rsidTr="00BC12E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3757248E" w14:textId="77777777" w:rsidR="00BC12EB" w:rsidRPr="007A54B5" w:rsidRDefault="00BC12EB" w:rsidP="007A54B5">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5223E32" w14:textId="77777777" w:rsidR="00BC12EB" w:rsidRPr="007A54B5" w:rsidRDefault="00BC12EB" w:rsidP="007A54B5">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BC12EB" w:rsidRPr="007A54B5" w14:paraId="586335DC" w14:textId="77777777" w:rsidTr="00BC12EB">
        <w:tc>
          <w:tcPr>
            <w:tcW w:w="3085" w:type="dxa"/>
            <w:vMerge/>
            <w:tcBorders>
              <w:top w:val="single" w:sz="4" w:space="0" w:color="auto"/>
              <w:left w:val="single" w:sz="4" w:space="0" w:color="auto"/>
              <w:bottom w:val="single" w:sz="4" w:space="0" w:color="auto"/>
              <w:right w:val="single" w:sz="4" w:space="0" w:color="auto"/>
            </w:tcBorders>
            <w:vAlign w:val="center"/>
            <w:hideMark/>
          </w:tcPr>
          <w:p w14:paraId="22A35DAA" w14:textId="77777777" w:rsidR="00BC12EB" w:rsidRPr="007A54B5" w:rsidRDefault="00BC12EB" w:rsidP="007A54B5">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704D1673" w14:textId="77777777" w:rsidR="00BC12EB" w:rsidRPr="007A54B5" w:rsidRDefault="00BC12EB" w:rsidP="007A54B5">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w:t>
            </w:r>
            <w:r w:rsidR="007A54B5" w:rsidRPr="007A54B5">
              <w:rPr>
                <w:rFonts w:ascii="Times New Roman" w:eastAsia="Times New Roman" w:hAnsi="Times New Roman" w:cs="Times New Roman"/>
              </w:rPr>
              <w:t xml:space="preserve"> </w:t>
            </w:r>
            <w:r w:rsidRPr="007A54B5">
              <w:rPr>
                <w:rFonts w:ascii="Times New Roman" w:eastAsia="Times New Roman" w:hAnsi="Times New Roman" w:cs="Times New Roman"/>
              </w:rPr>
              <w:t>або реєстраційний номер облікової картки платника податків</w:t>
            </w:r>
          </w:p>
        </w:tc>
      </w:tr>
      <w:tr w:rsidR="00BC12EB" w:rsidRPr="007A54B5" w14:paraId="47EEA60F" w14:textId="77777777" w:rsidTr="00BC12E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1160AF7" w14:textId="77777777" w:rsidR="00BC12EB" w:rsidRPr="007A54B5" w:rsidRDefault="00BC12EB" w:rsidP="007A54B5">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75AFA1F5" w14:textId="77777777" w:rsidR="00BC12EB" w:rsidRPr="007A54B5" w:rsidRDefault="00BC12EB" w:rsidP="007A54B5">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14:paraId="6DE53A7F" w14:textId="77777777" w:rsidR="00A62696" w:rsidRDefault="00BC12EB" w:rsidP="00A62696">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sidR="00A62696">
              <w:rPr>
                <w:rFonts w:ascii="Times New Roman" w:eastAsia="Times New Roman" w:hAnsi="Times New Roman" w:cs="Times New Roman"/>
                <w:lang w:eastAsia="en-US"/>
              </w:rPr>
              <w:t>_______________________________</w:t>
            </w:r>
          </w:p>
          <w:p w14:paraId="0E021C24" w14:textId="77777777" w:rsidR="00BC12EB" w:rsidRPr="007A54B5" w:rsidRDefault="001C214A" w:rsidP="00A62696">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00A23EF1" w:rsidRPr="007A54B5">
              <w:rPr>
                <w:rFonts w:ascii="Times New Roman" w:eastAsia="Times New Roman" w:hAnsi="Times New Roman" w:cs="Times New Roman"/>
                <w:lang w:eastAsia="en-US"/>
              </w:rPr>
              <w:t>____</w:t>
            </w:r>
            <w:r w:rsidR="00BC12EB" w:rsidRPr="007A54B5">
              <w:rPr>
                <w:rFonts w:ascii="Times New Roman" w:eastAsia="Times New Roman" w:hAnsi="Times New Roman" w:cs="Times New Roman"/>
                <w:lang w:eastAsia="en-US"/>
              </w:rPr>
              <w:t>________________</w:t>
            </w:r>
          </w:p>
          <w:p w14:paraId="01FE4A41" w14:textId="77777777" w:rsidR="00BC12EB" w:rsidRPr="007A54B5" w:rsidRDefault="00BC12EB" w:rsidP="00A62696">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14:paraId="1373436F" w14:textId="77777777" w:rsidR="00BC12EB" w:rsidRPr="007A54B5" w:rsidRDefault="00A23EF1" w:rsidP="00E30BE6">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w:t>
            </w:r>
            <w:r w:rsidR="00BC12EB" w:rsidRPr="007A54B5">
              <w:rPr>
                <w:rFonts w:ascii="Times New Roman" w:eastAsia="Times New Roman" w:hAnsi="Times New Roman" w:cs="Times New Roman"/>
                <w:lang w:eastAsia="en-US"/>
              </w:rPr>
              <w:t>_______________________________</w:t>
            </w:r>
          </w:p>
        </w:tc>
      </w:tr>
      <w:tr w:rsidR="00BC12EB" w:rsidRPr="007A54B5" w14:paraId="536A8DCA" w14:textId="77777777" w:rsidTr="00BC12E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296568CA" w14:textId="77777777" w:rsidR="00BC12EB" w:rsidRPr="00310139" w:rsidRDefault="00BC12EB" w:rsidP="007A54B5">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3271D0F8" w14:textId="77777777" w:rsidR="00BC12EB" w:rsidRPr="007A54B5" w:rsidRDefault="00BC12EB" w:rsidP="007A54B5">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(стартова сума аукціону)</w:t>
            </w:r>
            <w:r w:rsidR="00A23EF1" w:rsidRPr="007A54B5">
              <w:rPr>
                <w:rFonts w:ascii="Times New Roman" w:eastAsia="Times New Roman" w:hAnsi="Times New Roman" w:cs="Times New Roman"/>
                <w:b/>
              </w:rPr>
              <w:t xml:space="preserve">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BC12EB" w:rsidRPr="007A54B5" w14:paraId="4E6026A4" w14:textId="77777777" w:rsidTr="00BC12EB">
        <w:tc>
          <w:tcPr>
            <w:tcW w:w="3085" w:type="dxa"/>
            <w:tcBorders>
              <w:top w:val="single" w:sz="4" w:space="0" w:color="auto"/>
              <w:left w:val="single" w:sz="4" w:space="0" w:color="auto"/>
              <w:bottom w:val="single" w:sz="4" w:space="0" w:color="auto"/>
              <w:right w:val="single" w:sz="4" w:space="0" w:color="auto"/>
            </w:tcBorders>
            <w:vAlign w:val="center"/>
            <w:hideMark/>
          </w:tcPr>
          <w:p w14:paraId="39CE541A" w14:textId="77777777" w:rsidR="00BC12EB" w:rsidRPr="007A54B5" w:rsidRDefault="00BC12EB" w:rsidP="007A54B5">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sidR="00310139">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3B7D3B7E" w14:textId="77777777" w:rsidR="00BC12EB" w:rsidRPr="007A54B5" w:rsidRDefault="00BC12EB" w:rsidP="007A54B5">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BC12EB" w:rsidRPr="007A54B5" w14:paraId="5E3B525C" w14:textId="77777777" w:rsidTr="00641703">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59B7418F" w14:textId="77777777" w:rsidR="00BC12EB" w:rsidRPr="007A54B5" w:rsidRDefault="00BC12EB" w:rsidP="007A54B5">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665AFEF0" w14:textId="77777777" w:rsidR="00BC12EB" w:rsidRPr="007A54B5" w:rsidRDefault="00BC12EB" w:rsidP="007A54B5">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4BF31DEB" w14:textId="77777777" w:rsidR="00BC12EB" w:rsidRPr="007A54B5" w:rsidRDefault="00BC12EB" w:rsidP="007A54B5">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48CFAD51" w14:textId="77777777" w:rsidR="00641703" w:rsidRPr="007A54B5" w:rsidRDefault="00BC12EB" w:rsidP="007A54B5">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14:paraId="6238DA4F" w14:textId="77777777" w:rsidR="00BC12EB" w:rsidRPr="007A54B5" w:rsidRDefault="00BC12EB" w:rsidP="007A54B5">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14:paraId="3A1BF964" w14:textId="77777777" w:rsidR="00BC12EB" w:rsidRPr="007A54B5" w:rsidRDefault="00BC12EB" w:rsidP="007A54B5">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641703" w:rsidRPr="007A54B5" w14:paraId="05CF5E47" w14:textId="77777777" w:rsidTr="00641703">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24D375E1" w14:textId="77777777" w:rsidR="00641703" w:rsidRPr="007A54B5" w:rsidRDefault="00641703" w:rsidP="007A54B5">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14:paraId="5F5E0623" w14:textId="77777777" w:rsidR="00641703" w:rsidRPr="007A54B5" w:rsidRDefault="00641703" w:rsidP="007A54B5">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14:paraId="351E5EE8" w14:textId="77777777" w:rsidR="00641703" w:rsidRPr="007A54B5" w:rsidRDefault="00641703" w:rsidP="007A54B5">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14:paraId="692BBD3A" w14:textId="77777777" w:rsidR="00641703" w:rsidRPr="007A54B5" w:rsidRDefault="00641703" w:rsidP="007A54B5">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14:paraId="4E0736D5" w14:textId="77777777" w:rsidR="00641703" w:rsidRPr="007A54B5" w:rsidRDefault="00641703" w:rsidP="007A54B5">
            <w:pPr>
              <w:spacing w:after="0" w:line="240" w:lineRule="auto"/>
              <w:rPr>
                <w:rFonts w:ascii="Times New Roman" w:hAnsi="Times New Roman" w:cs="Times New Roman"/>
                <w:b/>
                <w:bCs/>
              </w:rPr>
            </w:pPr>
          </w:p>
        </w:tc>
      </w:tr>
    </w:tbl>
    <w:p w14:paraId="7F60758C" w14:textId="77777777" w:rsidR="005D7BD2" w:rsidRPr="007A54B5" w:rsidRDefault="00641703" w:rsidP="0064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5D7BD2"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328A7F0F" w14:textId="77777777" w:rsidR="005D7BD2" w:rsidRPr="007A54B5" w:rsidRDefault="005D7BD2"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14:paraId="06393E64" w14:textId="77777777" w:rsidR="005D7BD2" w:rsidRPr="007A54B5" w:rsidRDefault="005D7BD2"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D1B30EF" w14:textId="77777777" w:rsidR="005D7BD2" w:rsidRPr="007A54B5" w:rsidRDefault="005D7BD2"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14:paraId="773119E9" w14:textId="77777777" w:rsidR="005D7BD2" w:rsidRDefault="005D7BD2" w:rsidP="007A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1BBFEB9" w14:textId="77777777" w:rsidR="00E30BE6" w:rsidRPr="007A54B5" w:rsidRDefault="00E30BE6" w:rsidP="00E3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427DB72" w14:textId="77777777" w:rsidR="00E30BE6" w:rsidRDefault="005D7BD2" w:rsidP="00E30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highlight w:val="white"/>
        </w:rPr>
      </w:pPr>
      <w:r w:rsidRPr="007A54B5">
        <w:rPr>
          <w:rFonts w:ascii="Times New Roman" w:hAnsi="Times New Roman" w:cs="Times New Roman"/>
          <w:b/>
          <w:i/>
          <w:highlight w:val="white"/>
        </w:rPr>
        <w:t>Посада, прізвище, ініціали, підпис уповноваженої особи учасника, завірені печаткою</w:t>
      </w:r>
    </w:p>
    <w:p w14:paraId="581A6EE4" w14:textId="77777777" w:rsidR="005D7BD2" w:rsidRPr="007A54B5" w:rsidRDefault="005D7BD2" w:rsidP="00E30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lang w:eastAsia="ru-RU"/>
        </w:rPr>
      </w:pPr>
      <w:r w:rsidRPr="007A54B5">
        <w:rPr>
          <w:rFonts w:ascii="Times New Roman" w:hAnsi="Times New Roman" w:cs="Times New Roman"/>
          <w:b/>
          <w:i/>
          <w:highlight w:val="white"/>
        </w:rPr>
        <w:t xml:space="preserve"> (у разі наявності)</w:t>
      </w:r>
    </w:p>
    <w:p w14:paraId="091D0FCD" w14:textId="77777777" w:rsidR="005D7BD2" w:rsidRPr="007A54B5" w:rsidRDefault="005D7BD2" w:rsidP="007A54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sidRPr="007A54B5">
        <w:rPr>
          <w:rFonts w:ascii="Times New Roman" w:hAnsi="Times New Roman" w:cs="Times New Roman"/>
          <w:lang w:eastAsia="ru-RU"/>
        </w:rPr>
        <w:lastRenderedPageBreak/>
        <w:t>*</w:t>
      </w:r>
      <w:r w:rsidRPr="007A54B5">
        <w:rPr>
          <w:rFonts w:ascii="Times New Roman" w:hAnsi="Times New Roman" w:cs="Times New Roman"/>
        </w:rPr>
        <w:t xml:space="preserve"> </w:t>
      </w:r>
      <w:r w:rsidRPr="007A54B5">
        <w:rPr>
          <w:rFonts w:ascii="Times New Roman" w:hAnsi="Times New Roman" w:cs="Times New Roman"/>
          <w:lang w:eastAsia="ru-RU"/>
        </w:rPr>
        <w:t>Розрядність знаків в ціні не повинна перевищувати двох знаків після коми.</w:t>
      </w:r>
    </w:p>
    <w:p w14:paraId="3AF3DF53" w14:textId="77777777" w:rsidR="005D7BD2" w:rsidRPr="007A54B5" w:rsidRDefault="005D7BD2" w:rsidP="007A54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sidRPr="007A54B5">
        <w:rPr>
          <w:rFonts w:ascii="Times New Roman" w:hAnsi="Times New Roman" w:cs="Times New Roman"/>
          <w:b/>
          <w:lang w:eastAsia="ru-RU"/>
        </w:rPr>
        <w:t>***</w:t>
      </w:r>
      <w:r w:rsidRPr="007A54B5">
        <w:rPr>
          <w:rFonts w:ascii="Times New Roman" w:hAnsi="Times New Roman" w:cs="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w:t>
      </w:r>
      <w:r w:rsidR="00BC12EB" w:rsidRPr="007A54B5">
        <w:rPr>
          <w:rFonts w:ascii="Times New Roman" w:hAnsi="Times New Roman" w:cs="Times New Roman"/>
          <w:lang w:eastAsia="ru-RU"/>
        </w:rPr>
        <w:t>поставки товарів</w:t>
      </w:r>
      <w:r w:rsidRPr="007A54B5">
        <w:rPr>
          <w:rFonts w:ascii="Times New Roman" w:hAnsi="Times New Roman" w:cs="Times New Roman"/>
          <w:lang w:eastAsia="ru-RU"/>
        </w:rPr>
        <w:t>,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38CB414E" w14:textId="77777777" w:rsidR="005D7BD2" w:rsidRDefault="005D7BD2" w:rsidP="005D7BD2">
      <w:pPr>
        <w:ind w:hanging="2"/>
        <w:jc w:val="right"/>
        <w:rPr>
          <w:rFonts w:ascii="Times New Roman" w:hAnsi="Times New Roman" w:cs="Times New Roman"/>
          <w:b/>
          <w:sz w:val="24"/>
          <w:szCs w:val="24"/>
          <w:highlight w:val="white"/>
        </w:rPr>
      </w:pPr>
    </w:p>
    <w:p w14:paraId="6895121E" w14:textId="77777777" w:rsidR="005D7BD2" w:rsidRDefault="005D7BD2" w:rsidP="005D7BD2">
      <w:pPr>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p>
    <w:p w14:paraId="39E4FF5C" w14:textId="77777777" w:rsidR="00731AE7" w:rsidRDefault="005D7BD2" w:rsidP="00731A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highlight w:val="white"/>
        </w:rPr>
        <w:lastRenderedPageBreak/>
        <w:t>ДОДАТОК 3</w:t>
      </w:r>
      <w:r w:rsidRPr="007F2214">
        <w:rPr>
          <w:rFonts w:ascii="Times New Roman" w:hAnsi="Times New Roman" w:cs="Times New Roman"/>
          <w:b/>
          <w:sz w:val="24"/>
          <w:szCs w:val="24"/>
          <w:highlight w:val="white"/>
        </w:rPr>
        <w:t xml:space="preserve"> </w:t>
      </w:r>
    </w:p>
    <w:p w14:paraId="21254CEF" w14:textId="77777777" w:rsidR="005D7BD2" w:rsidRPr="00641703" w:rsidRDefault="005D7BD2" w:rsidP="00731AE7">
      <w:pPr>
        <w:spacing w:after="0" w:line="240" w:lineRule="auto"/>
        <w:jc w:val="right"/>
        <w:rPr>
          <w:rFonts w:ascii="Times New Roman" w:hAnsi="Times New Roman" w:cs="Times New Roman"/>
          <w:b/>
          <w:sz w:val="24"/>
          <w:szCs w:val="24"/>
          <w:highlight w:val="white"/>
        </w:rPr>
      </w:pPr>
      <w:r w:rsidRPr="007F2214">
        <w:rPr>
          <w:rFonts w:ascii="Times New Roman" w:hAnsi="Times New Roman" w:cs="Times New Roman"/>
          <w:b/>
          <w:color w:val="121212"/>
          <w:sz w:val="24"/>
          <w:szCs w:val="24"/>
        </w:rPr>
        <w:t>ДО ТЕНДЕРНОЇ ДОКУМЕНТАЦІЇ</w:t>
      </w:r>
    </w:p>
    <w:p w14:paraId="2F051E81" w14:textId="77777777" w:rsidR="00731AE7" w:rsidRDefault="00731AE7" w:rsidP="00731AE7">
      <w:pPr>
        <w:spacing w:after="0" w:line="240" w:lineRule="auto"/>
        <w:jc w:val="center"/>
        <w:rPr>
          <w:rFonts w:ascii="Times New Roman" w:eastAsia="Calibri" w:hAnsi="Times New Roman" w:cs="Times New Roman"/>
          <w:b/>
          <w:bCs/>
          <w:sz w:val="24"/>
          <w:szCs w:val="24"/>
          <w:lang w:eastAsia="ru-RU"/>
        </w:rPr>
      </w:pPr>
    </w:p>
    <w:p w14:paraId="726FFEBF" w14:textId="77777777" w:rsidR="00731AE7" w:rsidRDefault="00731AE7" w:rsidP="00731AE7">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D8CD4F4" w14:textId="77777777" w:rsidR="00731AE7" w:rsidRDefault="00731AE7" w:rsidP="00731AE7">
      <w:pPr>
        <w:spacing w:after="0" w:line="240" w:lineRule="auto"/>
        <w:jc w:val="center"/>
        <w:rPr>
          <w:rFonts w:ascii="Times New Roman" w:eastAsia="Calibri" w:hAnsi="Times New Roman" w:cs="Times New Roman"/>
          <w:b/>
          <w:bCs/>
          <w:sz w:val="24"/>
          <w:szCs w:val="24"/>
          <w:lang w:eastAsia="ru-RU"/>
        </w:rPr>
      </w:pPr>
    </w:p>
    <w:p w14:paraId="2ED28050" w14:textId="77777777" w:rsidR="00731AE7" w:rsidRPr="00731AE7" w:rsidRDefault="00731AE7" w:rsidP="00731A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 </w:t>
      </w:r>
      <w:r w:rsidRPr="00731AE7">
        <w:rPr>
          <w:rFonts w:ascii="Times New Roman" w:eastAsia="Calibri"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5C915793" w14:textId="77777777" w:rsidR="00731AE7" w:rsidRPr="00731AE7" w:rsidRDefault="00731AE7" w:rsidP="00731AE7">
      <w:pPr>
        <w:pStyle w:val="ae"/>
        <w:spacing w:after="0" w:line="240" w:lineRule="auto"/>
        <w:ind w:left="2518"/>
        <w:rPr>
          <w:rFonts w:ascii="Times New Roman" w:eastAsia="Calibri" w:hAnsi="Times New Roman" w:cs="Times New Roman"/>
          <w:b/>
          <w:sz w:val="24"/>
          <w:szCs w:val="24"/>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731AE7" w:rsidRPr="00036F40" w14:paraId="42FC37F0" w14:textId="77777777" w:rsidTr="00C67CAD">
        <w:tc>
          <w:tcPr>
            <w:tcW w:w="2802" w:type="dxa"/>
            <w:tcBorders>
              <w:top w:val="single" w:sz="4" w:space="0" w:color="auto"/>
              <w:left w:val="single" w:sz="4" w:space="0" w:color="auto"/>
              <w:bottom w:val="single" w:sz="4" w:space="0" w:color="auto"/>
              <w:right w:val="single" w:sz="4" w:space="0" w:color="auto"/>
            </w:tcBorders>
            <w:hideMark/>
          </w:tcPr>
          <w:p w14:paraId="4ED98C6D" w14:textId="77777777" w:rsidR="00731AE7" w:rsidRPr="00036F40" w:rsidRDefault="00731AE7">
            <w:pPr>
              <w:spacing w:after="0" w:line="240" w:lineRule="auto"/>
              <w:jc w:val="center"/>
              <w:rPr>
                <w:rFonts w:ascii="Times New Roman" w:eastAsia="Calibri" w:hAnsi="Times New Roman" w:cs="Times New Roman"/>
                <w:b/>
                <w:lang w:eastAsia="ru-RU"/>
              </w:rPr>
            </w:pPr>
            <w:r w:rsidRPr="00036F40">
              <w:rPr>
                <w:rFonts w:ascii="Times New Roman" w:eastAsia="Calibri"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0AED0C44" w14:textId="77777777" w:rsidR="00731AE7" w:rsidRPr="00036F40" w:rsidRDefault="00731AE7">
            <w:pPr>
              <w:spacing w:after="0" w:line="240" w:lineRule="auto"/>
              <w:jc w:val="center"/>
              <w:rPr>
                <w:rFonts w:ascii="Times New Roman" w:eastAsia="Calibri" w:hAnsi="Times New Roman" w:cs="Times New Roman"/>
                <w:b/>
                <w:lang w:eastAsia="ru-RU"/>
              </w:rPr>
            </w:pPr>
            <w:r w:rsidRPr="00036F40">
              <w:rPr>
                <w:rFonts w:ascii="Times New Roman" w:eastAsia="Calibri" w:hAnsi="Times New Roman" w:cs="Times New Roman"/>
                <w:b/>
                <w:lang w:eastAsia="ru-RU"/>
              </w:rPr>
              <w:t>Підтвердження відповідності</w:t>
            </w:r>
          </w:p>
        </w:tc>
      </w:tr>
      <w:tr w:rsidR="00731AE7" w:rsidRPr="00036F40" w14:paraId="314D331B" w14:textId="77777777" w:rsidTr="00C67CAD">
        <w:tc>
          <w:tcPr>
            <w:tcW w:w="2802" w:type="dxa"/>
            <w:tcBorders>
              <w:top w:val="single" w:sz="4" w:space="0" w:color="auto"/>
              <w:left w:val="single" w:sz="4" w:space="0" w:color="auto"/>
              <w:bottom w:val="single" w:sz="4" w:space="0" w:color="auto"/>
              <w:right w:val="single" w:sz="4" w:space="0" w:color="auto"/>
            </w:tcBorders>
            <w:hideMark/>
          </w:tcPr>
          <w:p w14:paraId="60FAC49B" w14:textId="77777777" w:rsidR="00731AE7" w:rsidRPr="00036F40" w:rsidRDefault="00731AE7" w:rsidP="00731AE7">
            <w:pPr>
              <w:numPr>
                <w:ilvl w:val="0"/>
                <w:numId w:val="21"/>
              </w:numPr>
              <w:spacing w:after="0" w:line="240" w:lineRule="auto"/>
              <w:ind w:left="0" w:firstLine="0"/>
              <w:jc w:val="both"/>
              <w:rPr>
                <w:rFonts w:ascii="Times New Roman" w:eastAsia="Calibri" w:hAnsi="Times New Roman" w:cs="Times New Roman"/>
                <w:b/>
                <w:lang w:eastAsia="ru-RU"/>
              </w:rPr>
            </w:pPr>
            <w:bookmarkStart w:id="13" w:name="_Hlk58244284"/>
            <w:r w:rsidRPr="00036F40">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14:paraId="0F556705" w14:textId="77777777" w:rsidR="00731AE7" w:rsidRPr="00036F40" w:rsidRDefault="00731AE7" w:rsidP="00163D4D">
            <w:pPr>
              <w:spacing w:after="0" w:line="240" w:lineRule="auto"/>
              <w:jc w:val="both"/>
              <w:rPr>
                <w:rFonts w:ascii="Times New Roman" w:hAnsi="Times New Roman" w:cs="Times New Roman"/>
                <w:lang w:eastAsia="ru-RU"/>
              </w:rPr>
            </w:pPr>
            <w:r w:rsidRPr="00036F40">
              <w:rPr>
                <w:rFonts w:ascii="Times New Roman" w:hAnsi="Times New Roman" w:cs="Times New Roman"/>
                <w:lang w:eastAsia="ru-RU"/>
              </w:rPr>
              <w:t xml:space="preserve">1.1.Довідка в довільній формі про механізми і обладнання, необхідні для поставки товару, а саме: інформація про наявність належного автотранспорту </w:t>
            </w:r>
            <w:r w:rsidR="00D02A0F" w:rsidRPr="00036F40">
              <w:rPr>
                <w:rFonts w:ascii="Times New Roman" w:hAnsi="Times New Roman" w:cs="Times New Roman"/>
                <w:lang w:eastAsia="ru-RU"/>
              </w:rPr>
              <w:t>(</w:t>
            </w:r>
            <w:proofErr w:type="spellStart"/>
            <w:r w:rsidR="00D02A0F" w:rsidRPr="00036F40">
              <w:rPr>
                <w:rFonts w:ascii="Times New Roman" w:hAnsi="Times New Roman" w:cs="Times New Roman"/>
                <w:lang w:eastAsia="ru-RU"/>
              </w:rPr>
              <w:t>ів</w:t>
            </w:r>
            <w:proofErr w:type="spellEnd"/>
            <w:r w:rsidR="00D02A0F" w:rsidRPr="00036F40">
              <w:rPr>
                <w:rFonts w:ascii="Times New Roman" w:hAnsi="Times New Roman" w:cs="Times New Roman"/>
                <w:lang w:eastAsia="ru-RU"/>
              </w:rPr>
              <w:t>) для реалізації товару:</w:t>
            </w:r>
            <w:r w:rsidR="00D02A0F" w:rsidRPr="00036F40">
              <w:rPr>
                <w:rFonts w:ascii="Times New Roman" w:hAnsi="Times New Roman" w:cs="Times New Roman"/>
                <w:bCs/>
              </w:rPr>
              <w:t xml:space="preserve"> фургон р</w:t>
            </w:r>
            <w:r w:rsidR="0021472A" w:rsidRPr="00036F40">
              <w:rPr>
                <w:rFonts w:ascii="Times New Roman" w:hAnsi="Times New Roman" w:cs="Times New Roman"/>
                <w:bCs/>
              </w:rPr>
              <w:t xml:space="preserve">ефрижератор або ізотермічна або </w:t>
            </w:r>
            <w:r w:rsidR="005B1607" w:rsidRPr="00036F40">
              <w:rPr>
                <w:rFonts w:ascii="Times New Roman" w:hAnsi="Times New Roman" w:cs="Times New Roman"/>
                <w:bCs/>
              </w:rPr>
              <w:t>спеціалізований</w:t>
            </w:r>
            <w:r w:rsidR="0021472A" w:rsidRPr="00036F40">
              <w:rPr>
                <w:rFonts w:ascii="Times New Roman" w:hAnsi="Times New Roman" w:cs="Times New Roman"/>
                <w:bCs/>
              </w:rPr>
              <w:t xml:space="preserve"> необхідни</w:t>
            </w:r>
            <w:r w:rsidR="005B1607" w:rsidRPr="00036F40">
              <w:rPr>
                <w:rFonts w:ascii="Times New Roman" w:hAnsi="Times New Roman" w:cs="Times New Roman"/>
                <w:bCs/>
              </w:rPr>
              <w:t>й</w:t>
            </w:r>
            <w:r w:rsidR="0021472A" w:rsidRPr="00036F40">
              <w:rPr>
                <w:rFonts w:ascii="Times New Roman" w:hAnsi="Times New Roman" w:cs="Times New Roman"/>
                <w:bCs/>
              </w:rPr>
              <w:t xml:space="preserve"> для поставки даного виду товару.</w:t>
            </w:r>
          </w:p>
          <w:p w14:paraId="5A5DF631" w14:textId="77777777" w:rsidR="00731AE7" w:rsidRPr="00036F40" w:rsidRDefault="00163D4D" w:rsidP="00163D4D">
            <w:pPr>
              <w:spacing w:after="0" w:line="240" w:lineRule="auto"/>
              <w:jc w:val="both"/>
              <w:rPr>
                <w:rFonts w:ascii="Times New Roman" w:hAnsi="Times New Roman" w:cs="Times New Roman"/>
                <w:lang w:eastAsia="ru-RU"/>
              </w:rPr>
            </w:pPr>
            <w:r w:rsidRPr="00036F40">
              <w:rPr>
                <w:rFonts w:ascii="Times New Roman" w:hAnsi="Times New Roman" w:cs="Times New Roman"/>
                <w:lang w:eastAsia="ru-RU"/>
              </w:rPr>
              <w:t xml:space="preserve">1.2. </w:t>
            </w:r>
            <w:r w:rsidR="00731AE7" w:rsidRPr="00036F40">
              <w:rPr>
                <w:rFonts w:ascii="Times New Roman" w:hAnsi="Times New Roman" w:cs="Times New Roman"/>
                <w:lang w:eastAsia="ru-RU"/>
              </w:rPr>
              <w:t>Учасник у складі пропозиції повинен надати документ, що підтверджує</w:t>
            </w:r>
            <w:r w:rsidR="001B03DA" w:rsidRPr="00036F40">
              <w:rPr>
                <w:rFonts w:ascii="Times New Roman" w:hAnsi="Times New Roman" w:cs="Times New Roman"/>
                <w:lang w:eastAsia="ru-RU"/>
              </w:rPr>
              <w:t xml:space="preserve"> проведення санітарної обробки,  а саме дезінфекції</w:t>
            </w:r>
            <w:r w:rsidR="00731AE7" w:rsidRPr="00036F40">
              <w:rPr>
                <w:rFonts w:ascii="Times New Roman" w:hAnsi="Times New Roman" w:cs="Times New Roman"/>
              </w:rPr>
              <w:t xml:space="preserve"> </w:t>
            </w:r>
            <w:r w:rsidR="00731AE7" w:rsidRPr="00036F40">
              <w:rPr>
                <w:rFonts w:ascii="Times New Roman" w:hAnsi="Times New Roman" w:cs="Times New Roman"/>
                <w:lang w:eastAsia="ru-RU"/>
              </w:rPr>
              <w:t>автотранспорту(</w:t>
            </w:r>
            <w:proofErr w:type="spellStart"/>
            <w:r w:rsidR="00731AE7" w:rsidRPr="00036F40">
              <w:rPr>
                <w:rFonts w:ascii="Times New Roman" w:hAnsi="Times New Roman" w:cs="Times New Roman"/>
                <w:lang w:eastAsia="ru-RU"/>
              </w:rPr>
              <w:t>ів</w:t>
            </w:r>
            <w:proofErr w:type="spellEnd"/>
            <w:r w:rsidR="00731AE7" w:rsidRPr="00036F40">
              <w:rPr>
                <w:rFonts w:ascii="Times New Roman" w:hAnsi="Times New Roman" w:cs="Times New Roman"/>
                <w:lang w:eastAsia="ru-RU"/>
              </w:rPr>
              <w:t xml:space="preserve">) згідно чинного законодавства України, яким здійснюватиметься поставка товарів зазначених в технічному завданні (подається в складі пропозиції копія договору на проведення </w:t>
            </w:r>
            <w:r w:rsidR="000C7980" w:rsidRPr="00036F40">
              <w:rPr>
                <w:rFonts w:ascii="Times New Roman" w:hAnsi="Times New Roman" w:cs="Times New Roman"/>
                <w:lang w:eastAsia="ru-RU"/>
              </w:rPr>
              <w:t xml:space="preserve">дезінфекції </w:t>
            </w:r>
            <w:r w:rsidR="00731AE7" w:rsidRPr="00036F40">
              <w:rPr>
                <w:rFonts w:ascii="Times New Roman" w:hAnsi="Times New Roman" w:cs="Times New Roman"/>
                <w:lang w:eastAsia="ru-RU"/>
              </w:rPr>
              <w:t>для автотранспорту, що чинний впродовж 2022 року, та документ(и), який(і) підтверджує(</w:t>
            </w:r>
            <w:proofErr w:type="spellStart"/>
            <w:r w:rsidR="00731AE7" w:rsidRPr="00036F40">
              <w:rPr>
                <w:rFonts w:ascii="Times New Roman" w:hAnsi="Times New Roman" w:cs="Times New Roman"/>
                <w:lang w:eastAsia="ru-RU"/>
              </w:rPr>
              <w:t>ють</w:t>
            </w:r>
            <w:proofErr w:type="spellEnd"/>
            <w:r w:rsidR="00731AE7" w:rsidRPr="00036F40">
              <w:rPr>
                <w:rFonts w:ascii="Times New Roman" w:hAnsi="Times New Roman" w:cs="Times New Roman"/>
                <w:lang w:eastAsia="ru-RU"/>
              </w:rPr>
              <w:t xml:space="preserve">) проведення </w:t>
            </w:r>
            <w:r w:rsidR="000C7980" w:rsidRPr="00036F40">
              <w:rPr>
                <w:rFonts w:ascii="Times New Roman" w:hAnsi="Times New Roman" w:cs="Times New Roman"/>
                <w:lang w:eastAsia="ru-RU"/>
              </w:rPr>
              <w:t xml:space="preserve">дезінфекції </w:t>
            </w:r>
            <w:r w:rsidR="00731AE7" w:rsidRPr="00036F40">
              <w:rPr>
                <w:rFonts w:ascii="Times New Roman" w:hAnsi="Times New Roman" w:cs="Times New Roman"/>
                <w:lang w:eastAsia="ru-RU"/>
              </w:rPr>
              <w:t>у 2022 році, а також документ дослідження змивів на патогенну та умовно патогенну мікрофлору автотранспорту у 2022 році.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w:t>
            </w:r>
            <w:r w:rsidR="00556859" w:rsidRPr="00036F40">
              <w:rPr>
                <w:rFonts w:ascii="Times New Roman" w:hAnsi="Times New Roman" w:cs="Times New Roman"/>
                <w:lang w:eastAsia="ru-RU"/>
              </w:rPr>
              <w:t xml:space="preserve"> в 2022 році</w:t>
            </w:r>
            <w:r w:rsidR="00731AE7" w:rsidRPr="00036F40">
              <w:rPr>
                <w:rFonts w:ascii="Times New Roman" w:hAnsi="Times New Roman" w:cs="Times New Roman"/>
                <w:lang w:eastAsia="ru-RU"/>
              </w:rPr>
              <w:t>.</w:t>
            </w:r>
          </w:p>
          <w:p w14:paraId="61BAABA9" w14:textId="77777777" w:rsidR="00731AE7" w:rsidRPr="00036F40" w:rsidRDefault="00163D4D" w:rsidP="00163D4D">
            <w:pPr>
              <w:spacing w:after="0" w:line="240" w:lineRule="auto"/>
              <w:jc w:val="both"/>
              <w:rPr>
                <w:rFonts w:ascii="Times New Roman" w:hAnsi="Times New Roman" w:cs="Times New Roman"/>
                <w:lang w:eastAsia="ru-RU"/>
              </w:rPr>
            </w:pPr>
            <w:r w:rsidRPr="00036F40">
              <w:rPr>
                <w:rFonts w:ascii="Times New Roman" w:hAnsi="Times New Roman" w:cs="Times New Roman"/>
                <w:lang w:eastAsia="ru-RU"/>
              </w:rPr>
              <w:t>1.3</w:t>
            </w:r>
            <w:r w:rsidR="00731AE7" w:rsidRPr="00036F40">
              <w:rPr>
                <w:rFonts w:ascii="Times New Roman" w:hAnsi="Times New Roman" w:cs="Times New Roman"/>
                <w:lang w:eastAsia="ru-RU"/>
              </w:rPr>
              <w:t xml:space="preserve">. Інформація про автомобільну техніку, зазначену у довідці згідно п.1.1. підтверджується документально, а саме: </w:t>
            </w:r>
          </w:p>
          <w:p w14:paraId="515867E2" w14:textId="77777777" w:rsidR="00731AE7" w:rsidRPr="00036F40" w:rsidRDefault="00731AE7" w:rsidP="00163D4D">
            <w:pPr>
              <w:spacing w:after="0" w:line="240" w:lineRule="auto"/>
              <w:jc w:val="both"/>
              <w:rPr>
                <w:rFonts w:ascii="Times New Roman" w:hAnsi="Times New Roman" w:cs="Times New Roman"/>
                <w:lang w:eastAsia="ru-RU"/>
              </w:rPr>
            </w:pPr>
            <w:r w:rsidRPr="00036F40">
              <w:rPr>
                <w:rFonts w:ascii="Times New Roman" w:hAnsi="Times New Roman" w:cs="Times New Roman"/>
                <w:lang w:eastAsia="ru-RU"/>
              </w:rPr>
              <w:t>- копією свідоцтва про реєстрацію транспортного засобу;</w:t>
            </w:r>
          </w:p>
          <w:p w14:paraId="47961BBF" w14:textId="77777777" w:rsidR="00C67CAD" w:rsidRPr="00036F40" w:rsidRDefault="00C67CAD" w:rsidP="00163D4D">
            <w:pPr>
              <w:tabs>
                <w:tab w:val="left" w:pos="252"/>
              </w:tabs>
              <w:spacing w:after="0" w:line="240" w:lineRule="auto"/>
              <w:jc w:val="both"/>
              <w:rPr>
                <w:rFonts w:ascii="Times New Roman" w:hAnsi="Times New Roman" w:cs="Times New Roman"/>
              </w:rPr>
            </w:pPr>
            <w:r w:rsidRPr="00036F40">
              <w:rPr>
                <w:rFonts w:ascii="Times New Roman" w:hAnsi="Times New Roman" w:cs="Times New Roman"/>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036F40">
              <w:rPr>
                <w:rFonts w:ascii="Times New Roman" w:hAnsi="Times New Roman" w:cs="Times New Roman"/>
              </w:rPr>
              <w:t>ів</w:t>
            </w:r>
            <w:proofErr w:type="spellEnd"/>
            <w:r w:rsidRPr="00036F40">
              <w:rPr>
                <w:rFonts w:ascii="Times New Roman" w:hAnsi="Times New Roman" w:cs="Times New Roman"/>
              </w:rPr>
              <w:t>)) на автотранспортний(і) засіб(</w:t>
            </w:r>
            <w:proofErr w:type="spellStart"/>
            <w:r w:rsidRPr="00036F40">
              <w:rPr>
                <w:rFonts w:ascii="Times New Roman" w:hAnsi="Times New Roman" w:cs="Times New Roman"/>
              </w:rPr>
              <w:t>оби</w:t>
            </w:r>
            <w:proofErr w:type="spellEnd"/>
            <w:r w:rsidRPr="00036F40">
              <w:rPr>
                <w:rFonts w:ascii="Times New Roman" w:hAnsi="Times New Roman" w:cs="Times New Roman"/>
              </w:rPr>
              <w:t xml:space="preserve">) якими здійснюватиметься поставка та який (і) зазначені в </w:t>
            </w:r>
            <w:r w:rsidR="00163D4D" w:rsidRPr="00036F40">
              <w:rPr>
                <w:rFonts w:ascii="Times New Roman" w:hAnsi="Times New Roman" w:cs="Times New Roman"/>
              </w:rPr>
              <w:t>п. 1.1. довідки</w:t>
            </w:r>
            <w:r w:rsidRPr="00036F40">
              <w:rPr>
                <w:rFonts w:ascii="Times New Roman" w:hAnsi="Times New Roman" w:cs="Times New Roman"/>
              </w:rPr>
              <w:t>;</w:t>
            </w:r>
          </w:p>
          <w:p w14:paraId="64B355A3" w14:textId="77777777" w:rsidR="00953C07" w:rsidRPr="00036F40" w:rsidRDefault="00953C07" w:rsidP="00163D4D">
            <w:pPr>
              <w:tabs>
                <w:tab w:val="left" w:pos="252"/>
              </w:tabs>
              <w:spacing w:after="0" w:line="240" w:lineRule="auto"/>
              <w:jc w:val="both"/>
              <w:rPr>
                <w:rFonts w:ascii="Times New Roman" w:hAnsi="Times New Roman" w:cs="Times New Roman"/>
              </w:rPr>
            </w:pPr>
            <w:r w:rsidRPr="00036F40">
              <w:rPr>
                <w:rFonts w:ascii="Times New Roman" w:hAnsi="Times New Roman" w:cs="Times New Roman"/>
              </w:rPr>
              <w:t xml:space="preserve">- </w:t>
            </w:r>
            <w:r w:rsidRPr="00036F40">
              <w:rPr>
                <w:rFonts w:ascii="Times New Roman" w:hAnsi="Times New Roman" w:cs="Times New Roman"/>
                <w:lang w:eastAsia="ru-RU"/>
              </w:rPr>
              <w:t xml:space="preserve">реєстрація </w:t>
            </w:r>
            <w:proofErr w:type="spellStart"/>
            <w:r w:rsidRPr="00036F40">
              <w:rPr>
                <w:rFonts w:ascii="Times New Roman" w:hAnsi="Times New Roman" w:cs="Times New Roman"/>
                <w:lang w:eastAsia="ru-RU"/>
              </w:rPr>
              <w:t>потужностей</w:t>
            </w:r>
            <w:proofErr w:type="spellEnd"/>
            <w:r w:rsidRPr="00036F40">
              <w:rPr>
                <w:rFonts w:ascii="Times New Roman" w:hAnsi="Times New Roman" w:cs="Times New Roman"/>
                <w:lang w:eastAsia="ru-RU"/>
              </w:rPr>
              <w:t xml:space="preserve"> оператора ринку транспортного засобу.</w:t>
            </w:r>
          </w:p>
          <w:p w14:paraId="4EE93398" w14:textId="77777777" w:rsidR="00163D4D" w:rsidRPr="00036F40" w:rsidRDefault="00163D4D" w:rsidP="00163D4D">
            <w:pPr>
              <w:spacing w:after="0" w:line="240" w:lineRule="auto"/>
              <w:jc w:val="both"/>
              <w:rPr>
                <w:rFonts w:ascii="Times New Roman" w:eastAsia="Times New Roman" w:hAnsi="Times New Roman" w:cs="Times New Roman"/>
                <w:color w:val="000000"/>
                <w:lang w:eastAsia="ru-RU"/>
              </w:rPr>
            </w:pPr>
            <w:r w:rsidRPr="00036F40">
              <w:rPr>
                <w:rFonts w:ascii="Times New Roman" w:eastAsia="Times New Roman" w:hAnsi="Times New Roman" w:cs="Times New Roman"/>
                <w:color w:val="000000"/>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14:paraId="636D1ED7" w14:textId="77777777" w:rsidR="00DD32A3" w:rsidRPr="00036F40" w:rsidRDefault="00731AE7" w:rsidP="00163D4D">
            <w:pPr>
              <w:spacing w:after="0" w:line="240" w:lineRule="auto"/>
              <w:ind w:right="120" w:hanging="2"/>
              <w:jc w:val="both"/>
              <w:rPr>
                <w:rFonts w:ascii="Times New Roman" w:hAnsi="Times New Roman" w:cs="Times New Roman"/>
                <w:color w:val="000000"/>
              </w:rPr>
            </w:pPr>
            <w:r w:rsidRPr="00036F40">
              <w:rPr>
                <w:rFonts w:ascii="Times New Roman" w:hAnsi="Times New Roman" w:cs="Times New Roman"/>
                <w:lang w:eastAsia="ru-RU"/>
              </w:rPr>
              <w:t>1.4.</w:t>
            </w:r>
            <w:r w:rsidRPr="00036F40">
              <w:rPr>
                <w:rFonts w:ascii="Times New Roman" w:hAnsi="Times New Roman" w:cs="Times New Roman"/>
              </w:rPr>
              <w:t xml:space="preserve"> </w:t>
            </w:r>
            <w:r w:rsidR="00DD32A3" w:rsidRPr="00036F40">
              <w:rPr>
                <w:rFonts w:ascii="Times New Roman" w:hAnsi="Times New Roman" w:cs="Times New Roman"/>
                <w:color w:val="000000"/>
              </w:rPr>
              <w:t>К</w:t>
            </w:r>
            <w:r w:rsidR="00DD32A3" w:rsidRPr="00036F40">
              <w:rPr>
                <w:rFonts w:ascii="Times New Roman" w:hAnsi="Times New Roman" w:cs="Times New Roman"/>
              </w:rPr>
              <w:t xml:space="preserve">опія або оригінал експлуатаційного дозволу для </w:t>
            </w:r>
            <w:proofErr w:type="spellStart"/>
            <w:r w:rsidR="00DD32A3" w:rsidRPr="00036F40">
              <w:rPr>
                <w:rFonts w:ascii="Times New Roman" w:hAnsi="Times New Roman" w:cs="Times New Roman"/>
              </w:rPr>
              <w:t>потужностей</w:t>
            </w:r>
            <w:proofErr w:type="spellEnd"/>
            <w:r w:rsidR="00DD32A3" w:rsidRPr="00036F40">
              <w:rPr>
                <w:rFonts w:ascii="Times New Roman" w:hAnsi="Times New Roman" w:cs="Times New Roman"/>
              </w:rPr>
              <w:t xml:space="preserve">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w:t>
            </w:r>
            <w:proofErr w:type="spellStart"/>
            <w:r w:rsidR="00DD32A3" w:rsidRPr="00036F40">
              <w:rPr>
                <w:rFonts w:ascii="Times New Roman" w:hAnsi="Times New Roman" w:cs="Times New Roman"/>
              </w:rPr>
              <w:t>потужностей</w:t>
            </w:r>
            <w:proofErr w:type="spellEnd"/>
            <w:r w:rsidR="00DD32A3" w:rsidRPr="00036F40">
              <w:rPr>
                <w:rFonts w:ascii="Times New Roman" w:hAnsi="Times New Roman" w:cs="Times New Roman"/>
              </w:rPr>
              <w:t xml:space="preserve"> оператора ринку</w:t>
            </w:r>
            <w:r w:rsidR="00163D4D" w:rsidRPr="00036F40">
              <w:rPr>
                <w:rFonts w:ascii="Times New Roman" w:hAnsi="Times New Roman" w:cs="Times New Roman"/>
              </w:rPr>
              <w:t>.</w:t>
            </w:r>
          </w:p>
          <w:p w14:paraId="6C450907" w14:textId="77777777" w:rsidR="00DD32A3" w:rsidRPr="00036F40" w:rsidRDefault="00DD32A3" w:rsidP="00163D4D">
            <w:pPr>
              <w:tabs>
                <w:tab w:val="left" w:pos="252"/>
              </w:tabs>
              <w:spacing w:after="0" w:line="240" w:lineRule="auto"/>
              <w:jc w:val="both"/>
              <w:rPr>
                <w:rFonts w:ascii="Times New Roman" w:hAnsi="Times New Roman" w:cs="Times New Roman"/>
                <w:shd w:val="clear" w:color="auto" w:fill="FFFFFF"/>
              </w:rPr>
            </w:pPr>
            <w:r w:rsidRPr="00036F40">
              <w:rPr>
                <w:rFonts w:ascii="Times New Roman" w:hAnsi="Times New Roman" w:cs="Times New Roman"/>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036F40">
              <w:rPr>
                <w:rFonts w:ascii="Times New Roman" w:hAnsi="Times New Roman" w:cs="Times New Roman"/>
                <w:shd w:val="clear" w:color="auto" w:fill="FFFFFF"/>
              </w:rPr>
              <w:t>потуж</w:t>
            </w:r>
            <w:r w:rsidR="000C7980" w:rsidRPr="00036F40">
              <w:rPr>
                <w:rFonts w:ascii="Times New Roman" w:hAnsi="Times New Roman" w:cs="Times New Roman"/>
                <w:shd w:val="clear" w:color="auto" w:fill="FFFFFF"/>
              </w:rPr>
              <w:t>ностей</w:t>
            </w:r>
            <w:proofErr w:type="spellEnd"/>
            <w:r w:rsidR="000C7980" w:rsidRPr="00036F40">
              <w:rPr>
                <w:rFonts w:ascii="Times New Roman" w:hAnsi="Times New Roman" w:cs="Times New Roman"/>
                <w:shd w:val="clear" w:color="auto" w:fill="FFFFFF"/>
              </w:rPr>
              <w:t xml:space="preserve"> оператора ринку, виданий</w:t>
            </w:r>
            <w:r w:rsidRPr="00036F40">
              <w:rPr>
                <w:rFonts w:ascii="Times New Roman" w:hAnsi="Times New Roman" w:cs="Times New Roman"/>
                <w:shd w:val="clear" w:color="auto" w:fill="FFFFFF"/>
              </w:rPr>
              <w:t xml:space="preserve"> на ім’я власника </w:t>
            </w:r>
            <w:proofErr w:type="spellStart"/>
            <w:r w:rsidRPr="00036F40">
              <w:rPr>
                <w:rFonts w:ascii="Times New Roman" w:hAnsi="Times New Roman" w:cs="Times New Roman"/>
                <w:shd w:val="clear" w:color="auto" w:fill="FFFFFF"/>
              </w:rPr>
              <w:t>потужностей</w:t>
            </w:r>
            <w:proofErr w:type="spellEnd"/>
            <w:r w:rsidRPr="00036F40">
              <w:rPr>
                <w:rFonts w:ascii="Times New Roman" w:hAnsi="Times New Roman" w:cs="Times New Roman"/>
                <w:shd w:val="clear" w:color="auto" w:fill="FFFFFF"/>
              </w:rPr>
              <w:t xml:space="preserve">, </w:t>
            </w:r>
            <w:r w:rsidRPr="00036F40">
              <w:rPr>
                <w:rFonts w:ascii="Times New Roman" w:hAnsi="Times New Roman" w:cs="Times New Roman"/>
                <w:shd w:val="clear" w:color="auto" w:fill="FFFFFF"/>
              </w:rPr>
              <w:lastRenderedPageBreak/>
              <w:t xml:space="preserve">учасник до копії/оригіналу експлуатаційного дозволу та/або копії/оригіналу державної реєстрації </w:t>
            </w:r>
            <w:proofErr w:type="spellStart"/>
            <w:r w:rsidRPr="00036F40">
              <w:rPr>
                <w:rFonts w:ascii="Times New Roman" w:hAnsi="Times New Roman" w:cs="Times New Roman"/>
                <w:shd w:val="clear" w:color="auto" w:fill="FFFFFF"/>
              </w:rPr>
              <w:t>потужностей</w:t>
            </w:r>
            <w:proofErr w:type="spellEnd"/>
            <w:r w:rsidRPr="00036F40">
              <w:rPr>
                <w:rFonts w:ascii="Times New Roman" w:hAnsi="Times New Roman" w:cs="Times New Roman"/>
                <w:shd w:val="clear" w:color="auto" w:fill="FFFFFF"/>
              </w:rPr>
              <w:t xml:space="preserve"> оператора ринку зобов’язаний надати документ (н-д. копію договору оренди тощо), який підтверджує право користування </w:t>
            </w:r>
            <w:proofErr w:type="spellStart"/>
            <w:r w:rsidRPr="00036F40">
              <w:rPr>
                <w:rFonts w:ascii="Times New Roman" w:hAnsi="Times New Roman" w:cs="Times New Roman"/>
                <w:shd w:val="clear" w:color="auto" w:fill="FFFFFF"/>
              </w:rPr>
              <w:t>потужностями</w:t>
            </w:r>
            <w:proofErr w:type="spellEnd"/>
            <w:r w:rsidRPr="00036F40">
              <w:rPr>
                <w:rFonts w:ascii="Times New Roman" w:hAnsi="Times New Roman" w:cs="Times New Roman"/>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036F40">
              <w:rPr>
                <w:rFonts w:ascii="Times New Roman" w:hAnsi="Times New Roman" w:cs="Times New Roman"/>
                <w:shd w:val="clear" w:color="auto" w:fill="FFFFFF"/>
              </w:rPr>
              <w:t>потужностей</w:t>
            </w:r>
            <w:proofErr w:type="spellEnd"/>
            <w:r w:rsidRPr="00036F40">
              <w:rPr>
                <w:rFonts w:ascii="Times New Roman" w:hAnsi="Times New Roman" w:cs="Times New Roman"/>
                <w:shd w:val="clear" w:color="auto" w:fill="FFFFFF"/>
              </w:rPr>
              <w:t xml:space="preserve"> оператора ринку.</w:t>
            </w:r>
          </w:p>
          <w:p w14:paraId="2F78331A" w14:textId="77777777" w:rsidR="00163D4D" w:rsidRPr="00036F40" w:rsidRDefault="00D02A0F" w:rsidP="00163D4D">
            <w:pPr>
              <w:spacing w:after="0" w:line="240" w:lineRule="auto"/>
              <w:jc w:val="both"/>
              <w:rPr>
                <w:rFonts w:ascii="Times New Roman" w:hAnsi="Times New Roman" w:cs="Times New Roman"/>
                <w:lang w:eastAsia="ru-RU"/>
              </w:rPr>
            </w:pPr>
            <w:r w:rsidRPr="00036F40">
              <w:rPr>
                <w:rFonts w:ascii="Times New Roman" w:hAnsi="Times New Roman" w:cs="Times New Roman"/>
                <w:lang w:eastAsia="ru-RU"/>
              </w:rPr>
              <w:t>1.3.</w:t>
            </w:r>
            <w:r w:rsidR="000C7980" w:rsidRPr="00036F40">
              <w:rPr>
                <w:rFonts w:ascii="Times New Roman" w:hAnsi="Times New Roman" w:cs="Times New Roman"/>
                <w:lang w:eastAsia="ru-RU"/>
              </w:rPr>
              <w:t xml:space="preserve"> </w:t>
            </w:r>
            <w:r w:rsidRPr="00036F40">
              <w:rPr>
                <w:rFonts w:ascii="Times New Roman" w:hAnsi="Times New Roman" w:cs="Times New Roman"/>
                <w:lang w:eastAsia="ru-RU"/>
              </w:rPr>
              <w:t xml:space="preserve">Копія документа (акту) обстеження/перевірки приміщення(ь), виданий </w:t>
            </w:r>
            <w:r w:rsidR="00761DD1" w:rsidRPr="00036F40">
              <w:rPr>
                <w:rFonts w:ascii="Times New Roman" w:hAnsi="Times New Roman" w:cs="Times New Roman"/>
                <w:color w:val="000000"/>
              </w:rPr>
              <w:t>й не раніше грудня 2021 року</w:t>
            </w:r>
            <w:r w:rsidRPr="00036F40">
              <w:rPr>
                <w:rFonts w:ascii="Times New Roman" w:hAnsi="Times New Roman" w:cs="Times New Roman"/>
                <w:lang w:eastAsia="ru-RU"/>
              </w:rPr>
              <w:t xml:space="preserve">, територіальним управлінням </w:t>
            </w:r>
            <w:proofErr w:type="spellStart"/>
            <w:r w:rsidRPr="00036F40">
              <w:rPr>
                <w:rFonts w:ascii="Times New Roman" w:hAnsi="Times New Roman" w:cs="Times New Roman"/>
                <w:lang w:eastAsia="ru-RU"/>
              </w:rPr>
              <w:t>Держпродспоживслужби</w:t>
            </w:r>
            <w:proofErr w:type="spellEnd"/>
            <w:r w:rsidRPr="00036F40">
              <w:rPr>
                <w:rFonts w:ascii="Times New Roman" w:hAnsi="Times New Roman" w:cs="Times New Roman"/>
                <w:lang w:eastAsia="ru-RU"/>
              </w:rPr>
              <w:t xml:space="preserve">  України.</w:t>
            </w:r>
          </w:p>
        </w:tc>
      </w:tr>
      <w:bookmarkEnd w:id="13"/>
      <w:tr w:rsidR="00731AE7" w:rsidRPr="00036F40" w14:paraId="1825246E" w14:textId="77777777" w:rsidTr="00C67CAD">
        <w:tc>
          <w:tcPr>
            <w:tcW w:w="2802" w:type="dxa"/>
            <w:tcBorders>
              <w:top w:val="single" w:sz="4" w:space="0" w:color="auto"/>
              <w:left w:val="single" w:sz="4" w:space="0" w:color="auto"/>
              <w:bottom w:val="single" w:sz="4" w:space="0" w:color="auto"/>
              <w:right w:val="single" w:sz="4" w:space="0" w:color="auto"/>
            </w:tcBorders>
            <w:hideMark/>
          </w:tcPr>
          <w:p w14:paraId="79AE514C" w14:textId="77777777" w:rsidR="00731AE7" w:rsidRPr="00036F40" w:rsidRDefault="00731AE7" w:rsidP="00731AE7">
            <w:pPr>
              <w:numPr>
                <w:ilvl w:val="0"/>
                <w:numId w:val="21"/>
              </w:numPr>
              <w:spacing w:after="0" w:line="240" w:lineRule="auto"/>
              <w:ind w:left="0" w:firstLine="0"/>
              <w:jc w:val="both"/>
              <w:rPr>
                <w:rFonts w:ascii="Times New Roman" w:eastAsia="Calibri" w:hAnsi="Times New Roman" w:cs="Times New Roman"/>
                <w:b/>
                <w:lang w:eastAsia="ru-RU"/>
              </w:rPr>
            </w:pPr>
            <w:r w:rsidRPr="00036F40">
              <w:rPr>
                <w:rFonts w:ascii="Times New Roman" w:hAnsi="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14:paraId="2F71BD2F" w14:textId="77777777" w:rsidR="00731AE7" w:rsidRPr="00036F40" w:rsidRDefault="00731AE7" w:rsidP="007C7D4E">
            <w:pPr>
              <w:pStyle w:val="rvps2"/>
              <w:shd w:val="clear" w:color="auto" w:fill="FFFFFF"/>
              <w:spacing w:before="0" w:beforeAutospacing="0" w:after="0" w:afterAutospacing="0"/>
              <w:ind w:left="0" w:right="113" w:hanging="2"/>
              <w:jc w:val="both"/>
              <w:textAlignment w:val="baseline"/>
              <w:rPr>
                <w:rFonts w:ascii="Times New Roman" w:hAnsi="Times New Roman" w:cs="Times New Roman"/>
                <w:sz w:val="22"/>
                <w:szCs w:val="22"/>
                <w:lang w:val="uk-UA"/>
              </w:rPr>
            </w:pPr>
            <w:r w:rsidRPr="00036F40">
              <w:rPr>
                <w:rFonts w:ascii="Times New Roman" w:hAnsi="Times New Roman" w:cs="Times New Roman"/>
                <w:sz w:val="22"/>
                <w:szCs w:val="22"/>
                <w:lang w:val="uk-UA" w:eastAsia="ru-RU"/>
              </w:rPr>
              <w:t xml:space="preserve">2.1. </w:t>
            </w:r>
            <w:r w:rsidR="007C7D4E" w:rsidRPr="00036F40">
              <w:rPr>
                <w:rFonts w:ascii="Times New Roman" w:hAnsi="Times New Roman" w:cs="Times New Roman"/>
                <w:color w:val="000000"/>
                <w:sz w:val="22"/>
                <w:szCs w:val="22"/>
                <w:lang w:val="uk-UA"/>
              </w:rPr>
              <w:t xml:space="preserve">Довідка </w:t>
            </w:r>
            <w:r w:rsidR="007C7D4E" w:rsidRPr="00036F40">
              <w:rPr>
                <w:rFonts w:ascii="Times New Roman" w:hAnsi="Times New Roman" w:cs="Times New Roman"/>
                <w:bCs/>
                <w:color w:val="000000"/>
                <w:sz w:val="22"/>
                <w:szCs w:val="22"/>
                <w:lang w:val="uk-UA"/>
              </w:rPr>
              <w:t>складена</w:t>
            </w:r>
            <w:r w:rsidR="007C7D4E" w:rsidRPr="00036F40">
              <w:rPr>
                <w:rFonts w:ascii="Times New Roman" w:hAnsi="Times New Roman" w:cs="Times New Roman"/>
                <w:color w:val="000000"/>
                <w:sz w:val="22"/>
                <w:szCs w:val="22"/>
                <w:lang w:val="uk-UA"/>
              </w:rPr>
              <w:t xml:space="preserve"> у довільній формі про</w:t>
            </w:r>
            <w:r w:rsidR="007C7D4E" w:rsidRPr="00036F40">
              <w:rPr>
                <w:rFonts w:ascii="Times New Roman" w:hAnsi="Times New Roman" w:cs="Times New Roman"/>
                <w:bCs/>
                <w:color w:val="000000"/>
                <w:sz w:val="22"/>
                <w:szCs w:val="22"/>
                <w:lang w:val="uk-UA"/>
              </w:rPr>
              <w:t xml:space="preserve"> </w:t>
            </w:r>
            <w:r w:rsidR="007C7D4E" w:rsidRPr="00036F40">
              <w:rPr>
                <w:rFonts w:ascii="Times New Roman" w:hAnsi="Times New Roman" w:cs="Times New Roman"/>
                <w:color w:val="000000"/>
                <w:sz w:val="22"/>
                <w:szCs w:val="22"/>
                <w:lang w:val="uk-UA"/>
              </w:rPr>
              <w:t>наявність працівника(</w:t>
            </w:r>
            <w:proofErr w:type="spellStart"/>
            <w:r w:rsidR="007C7D4E" w:rsidRPr="00036F40">
              <w:rPr>
                <w:rFonts w:ascii="Times New Roman" w:hAnsi="Times New Roman" w:cs="Times New Roman"/>
                <w:color w:val="000000"/>
                <w:sz w:val="22"/>
                <w:szCs w:val="22"/>
                <w:lang w:val="uk-UA"/>
              </w:rPr>
              <w:t>ів</w:t>
            </w:r>
            <w:proofErr w:type="spellEnd"/>
            <w:r w:rsidR="007C7D4E" w:rsidRPr="00036F40">
              <w:rPr>
                <w:rFonts w:ascii="Times New Roman" w:hAnsi="Times New Roman" w:cs="Times New Roman"/>
                <w:color w:val="000000"/>
                <w:sz w:val="22"/>
                <w:szCs w:val="22"/>
                <w:lang w:val="uk-UA"/>
              </w:rPr>
              <w:t>), який(і) буде(</w:t>
            </w:r>
            <w:proofErr w:type="spellStart"/>
            <w:r w:rsidR="007C7D4E" w:rsidRPr="00036F40">
              <w:rPr>
                <w:rFonts w:ascii="Times New Roman" w:hAnsi="Times New Roman" w:cs="Times New Roman"/>
                <w:color w:val="000000"/>
                <w:sz w:val="22"/>
                <w:szCs w:val="22"/>
                <w:lang w:val="uk-UA"/>
              </w:rPr>
              <w:t>уть</w:t>
            </w:r>
            <w:proofErr w:type="spellEnd"/>
            <w:r w:rsidR="007C7D4E" w:rsidRPr="00036F40">
              <w:rPr>
                <w:rFonts w:ascii="Times New Roman" w:hAnsi="Times New Roman" w:cs="Times New Roman"/>
                <w:color w:val="000000"/>
                <w:sz w:val="22"/>
                <w:szCs w:val="22"/>
                <w:lang w:val="uk-UA"/>
              </w:rPr>
              <w:t>) здійснювати поставку товару, та на підтвердження подаються оригінал або копія(ї) (</w:t>
            </w:r>
            <w:r w:rsidR="007C7D4E" w:rsidRPr="00036F40">
              <w:rPr>
                <w:rFonts w:ascii="Times New Roman" w:hAnsi="Times New Roman" w:cs="Times New Roman"/>
                <w:bCs/>
                <w:color w:val="000000"/>
                <w:sz w:val="22"/>
                <w:szCs w:val="22"/>
                <w:lang w:val="uk-UA"/>
              </w:rPr>
              <w:t xml:space="preserve">завірена(і) печаткою Учасника, у разі її використання і власноручним підписом уповноваженої особи Учасника) </w:t>
            </w:r>
            <w:r w:rsidR="007C7D4E" w:rsidRPr="00036F40">
              <w:rPr>
                <w:rFonts w:ascii="Times New Roman" w:hAnsi="Times New Roman" w:cs="Times New Roman"/>
                <w:color w:val="000000"/>
                <w:sz w:val="22"/>
                <w:szCs w:val="22"/>
                <w:lang w:val="uk-UA"/>
              </w:rPr>
              <w:t>особистої(</w:t>
            </w:r>
            <w:proofErr w:type="spellStart"/>
            <w:r w:rsidR="007C7D4E" w:rsidRPr="00036F40">
              <w:rPr>
                <w:rFonts w:ascii="Times New Roman" w:hAnsi="Times New Roman" w:cs="Times New Roman"/>
                <w:color w:val="000000"/>
                <w:sz w:val="22"/>
                <w:szCs w:val="22"/>
                <w:lang w:val="uk-UA"/>
              </w:rPr>
              <w:t>их</w:t>
            </w:r>
            <w:proofErr w:type="spellEnd"/>
            <w:r w:rsidR="007C7D4E" w:rsidRPr="00036F40">
              <w:rPr>
                <w:rFonts w:ascii="Times New Roman" w:hAnsi="Times New Roman" w:cs="Times New Roman"/>
                <w:color w:val="000000"/>
                <w:sz w:val="22"/>
                <w:szCs w:val="22"/>
                <w:lang w:val="uk-UA"/>
              </w:rPr>
              <w:t>) медичної(</w:t>
            </w:r>
            <w:proofErr w:type="spellStart"/>
            <w:r w:rsidR="007C7D4E" w:rsidRPr="00036F40">
              <w:rPr>
                <w:rFonts w:ascii="Times New Roman" w:hAnsi="Times New Roman" w:cs="Times New Roman"/>
                <w:color w:val="000000"/>
                <w:sz w:val="22"/>
                <w:szCs w:val="22"/>
                <w:lang w:val="uk-UA"/>
              </w:rPr>
              <w:t>их</w:t>
            </w:r>
            <w:proofErr w:type="spellEnd"/>
            <w:r w:rsidR="007C7D4E" w:rsidRPr="00036F40">
              <w:rPr>
                <w:rFonts w:ascii="Times New Roman" w:hAnsi="Times New Roman" w:cs="Times New Roman"/>
                <w:color w:val="000000"/>
                <w:sz w:val="22"/>
                <w:szCs w:val="22"/>
                <w:lang w:val="uk-UA"/>
              </w:rPr>
              <w:t xml:space="preserve">) книжок </w:t>
            </w:r>
            <w:r w:rsidR="007C7D4E" w:rsidRPr="00036F40">
              <w:rPr>
                <w:rFonts w:ascii="Times New Roman" w:hAnsi="Times New Roman" w:cs="Times New Roman"/>
                <w:sz w:val="22"/>
                <w:szCs w:val="22"/>
                <w:lang w:val="uk-UA"/>
              </w:rPr>
              <w:t>працівника(</w:t>
            </w:r>
            <w:proofErr w:type="spellStart"/>
            <w:r w:rsidR="007C7D4E" w:rsidRPr="00036F40">
              <w:rPr>
                <w:rFonts w:ascii="Times New Roman" w:hAnsi="Times New Roman" w:cs="Times New Roman"/>
                <w:sz w:val="22"/>
                <w:szCs w:val="22"/>
                <w:lang w:val="uk-UA"/>
              </w:rPr>
              <w:t>ів</w:t>
            </w:r>
            <w:proofErr w:type="spellEnd"/>
            <w:r w:rsidR="007C7D4E" w:rsidRPr="00036F40">
              <w:rPr>
                <w:rFonts w:ascii="Times New Roman" w:hAnsi="Times New Roman" w:cs="Times New Roman"/>
                <w:sz w:val="22"/>
                <w:szCs w:val="22"/>
                <w:lang w:val="uk-UA"/>
              </w:rPr>
              <w:t>), які будуть залучені до виконання поставок товару, що є предметом закупівлі, з відміткою про проходження медичного огляду</w:t>
            </w:r>
            <w:r w:rsidR="007C7D4E" w:rsidRPr="00036F40">
              <w:rPr>
                <w:rFonts w:ascii="Times New Roman" w:hAnsi="Times New Roman" w:cs="Times New Roman"/>
                <w:color w:val="000000"/>
                <w:sz w:val="22"/>
                <w:szCs w:val="22"/>
                <w:lang w:val="uk-UA"/>
              </w:rPr>
              <w:t xml:space="preserve"> (копія(ї) медичної(</w:t>
            </w:r>
            <w:proofErr w:type="spellStart"/>
            <w:r w:rsidR="007C7D4E" w:rsidRPr="00036F40">
              <w:rPr>
                <w:rFonts w:ascii="Times New Roman" w:hAnsi="Times New Roman" w:cs="Times New Roman"/>
                <w:color w:val="000000"/>
                <w:sz w:val="22"/>
                <w:szCs w:val="22"/>
                <w:lang w:val="uk-UA"/>
              </w:rPr>
              <w:t>их</w:t>
            </w:r>
            <w:proofErr w:type="spellEnd"/>
            <w:r w:rsidR="007C7D4E" w:rsidRPr="00036F40">
              <w:rPr>
                <w:rFonts w:ascii="Times New Roman" w:hAnsi="Times New Roman" w:cs="Times New Roman"/>
                <w:color w:val="000000"/>
                <w:sz w:val="22"/>
                <w:szCs w:val="22"/>
                <w:lang w:val="uk-UA"/>
              </w:rPr>
              <w:t>) книжки(</w:t>
            </w:r>
            <w:proofErr w:type="spellStart"/>
            <w:r w:rsidR="007C7D4E" w:rsidRPr="00036F40">
              <w:rPr>
                <w:rFonts w:ascii="Times New Roman" w:hAnsi="Times New Roman" w:cs="Times New Roman"/>
                <w:color w:val="000000"/>
                <w:sz w:val="22"/>
                <w:szCs w:val="22"/>
                <w:lang w:val="uk-UA"/>
              </w:rPr>
              <w:t>ок</w:t>
            </w:r>
            <w:proofErr w:type="spellEnd"/>
            <w:r w:rsidR="007C7D4E" w:rsidRPr="00036F40">
              <w:rPr>
                <w:rFonts w:ascii="Times New Roman" w:hAnsi="Times New Roman" w:cs="Times New Roman"/>
                <w:color w:val="000000"/>
                <w:sz w:val="22"/>
                <w:szCs w:val="22"/>
                <w:lang w:val="uk-UA"/>
              </w:rPr>
              <w:t>) повинна(і) бути дійсними на дату розкриття тендерних пропозицій)</w:t>
            </w:r>
            <w:r w:rsidR="007C7D4E" w:rsidRPr="00036F40">
              <w:rPr>
                <w:rFonts w:ascii="Times New Roman" w:hAnsi="Times New Roman" w:cs="Times New Roman"/>
                <w:bCs/>
                <w:color w:val="000000"/>
                <w:sz w:val="22"/>
                <w:szCs w:val="22"/>
                <w:lang w:val="uk-UA"/>
              </w:rPr>
              <w:t>.</w:t>
            </w:r>
          </w:p>
          <w:p w14:paraId="39736F32" w14:textId="77777777" w:rsidR="00731AE7" w:rsidRPr="00036F40" w:rsidRDefault="00731AE7" w:rsidP="007D47AF">
            <w:pPr>
              <w:spacing w:after="0" w:line="240" w:lineRule="auto"/>
              <w:jc w:val="both"/>
              <w:rPr>
                <w:rFonts w:ascii="Times New Roman" w:hAnsi="Times New Roman" w:cs="Times New Roman"/>
              </w:rPr>
            </w:pPr>
            <w:r w:rsidRPr="00036F40">
              <w:rPr>
                <w:rFonts w:ascii="Times New Roman" w:eastAsia="Calibri" w:hAnsi="Times New Roman" w:cs="Times New Roman"/>
                <w:lang w:eastAsia="ru-RU"/>
              </w:rPr>
              <w:t>2.2.</w:t>
            </w:r>
            <w:r w:rsidRPr="00036F40">
              <w:rPr>
                <w:rFonts w:ascii="Times New Roman" w:hAnsi="Times New Roman" w:cs="Times New Roman"/>
              </w:rPr>
              <w:t xml:space="preserve"> </w:t>
            </w:r>
            <w:r w:rsidRPr="00036F40">
              <w:rPr>
                <w:rFonts w:ascii="Times New Roman" w:eastAsia="Calibri" w:hAnsi="Times New Roman" w:cs="Times New Roman"/>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sidRPr="00036F40">
              <w:rPr>
                <w:rFonts w:ascii="Times New Roman" w:eastAsia="Calibri" w:hAnsi="Times New Roman"/>
                <w:lang w:eastAsia="ru-RU"/>
              </w:rPr>
              <w:t xml:space="preserve"> знання та досвід, які пройшли навчання та перевірку знань, щодо з</w:t>
            </w:r>
            <w:r w:rsidR="00B71C6E" w:rsidRPr="00036F40">
              <w:rPr>
                <w:rFonts w:ascii="Times New Roman" w:eastAsia="Calibri" w:hAnsi="Times New Roman"/>
                <w:lang w:eastAsia="ru-RU"/>
              </w:rPr>
              <w:t>аконів та нормативно-</w:t>
            </w:r>
            <w:r w:rsidRPr="00036F40">
              <w:rPr>
                <w:rFonts w:ascii="Times New Roman" w:eastAsia="Calibri" w:hAnsi="Times New Roman"/>
                <w:lang w:eastAsia="ru-RU"/>
              </w:rPr>
              <w:t xml:space="preserve">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w:t>
            </w:r>
            <w:r w:rsidR="007D47AF" w:rsidRPr="00036F40">
              <w:rPr>
                <w:rFonts w:ascii="Times New Roman" w:eastAsia="Calibri" w:hAnsi="Times New Roman"/>
                <w:lang w:eastAsia="ru-RU"/>
              </w:rPr>
              <w:t>перевірки знань з охорони праці,</w:t>
            </w:r>
            <w:r w:rsidR="007D47AF" w:rsidRPr="00036F40">
              <w:rPr>
                <w:rFonts w:ascii="Times New Roman" w:hAnsi="Times New Roman" w:cs="Times New Roman"/>
              </w:rPr>
              <w:t xml:space="preserve"> </w:t>
            </w:r>
            <w:r w:rsidR="000C7980" w:rsidRPr="00036F40">
              <w:rPr>
                <w:rFonts w:ascii="Times New Roman" w:eastAsia="Calibri" w:hAnsi="Times New Roman"/>
                <w:lang w:eastAsia="ru-RU"/>
              </w:rPr>
              <w:t>чинні на кінцевий термін подання пропозицій</w:t>
            </w:r>
            <w:r w:rsidR="007D47AF" w:rsidRPr="00036F40">
              <w:rPr>
                <w:rFonts w:ascii="Times New Roman" w:hAnsi="Times New Roman" w:cs="Times New Roman"/>
              </w:rPr>
              <w:t>.</w:t>
            </w:r>
          </w:p>
          <w:p w14:paraId="1C7D90B5" w14:textId="77777777" w:rsidR="000C7980" w:rsidRPr="00036F40" w:rsidRDefault="000C7980" w:rsidP="007D47AF">
            <w:pPr>
              <w:spacing w:after="0" w:line="240" w:lineRule="auto"/>
              <w:jc w:val="both"/>
              <w:rPr>
                <w:rFonts w:ascii="Times New Roman" w:hAnsi="Times New Roman" w:cs="Times New Roman"/>
              </w:rPr>
            </w:pPr>
            <w:r w:rsidRPr="00036F40">
              <w:rPr>
                <w:rFonts w:ascii="Times New Roman" w:eastAsia="Calibri" w:hAnsi="Times New Roman"/>
                <w:lang w:eastAsia="ru-RU"/>
              </w:rPr>
              <w:t>2.3.Обов’язковою умовою є проведення гігієнічного навчання працівників(а) у 2022 р  (надати підтверджуючий документ).</w:t>
            </w:r>
          </w:p>
        </w:tc>
      </w:tr>
      <w:tr w:rsidR="00731AE7" w:rsidRPr="00036F40" w14:paraId="0C561518" w14:textId="77777777" w:rsidTr="00C67CAD">
        <w:tc>
          <w:tcPr>
            <w:tcW w:w="2802" w:type="dxa"/>
            <w:tcBorders>
              <w:top w:val="single" w:sz="4" w:space="0" w:color="000001"/>
              <w:left w:val="single" w:sz="4" w:space="0" w:color="000001"/>
              <w:bottom w:val="single" w:sz="4" w:space="0" w:color="000001"/>
              <w:right w:val="single" w:sz="4" w:space="0" w:color="auto"/>
            </w:tcBorders>
            <w:hideMark/>
          </w:tcPr>
          <w:p w14:paraId="63F35E09" w14:textId="77777777" w:rsidR="00731AE7" w:rsidRPr="00036F40" w:rsidRDefault="00731AE7">
            <w:pPr>
              <w:spacing w:after="0" w:line="240" w:lineRule="auto"/>
              <w:rPr>
                <w:rFonts w:ascii="Times New Roman" w:eastAsia="Calibri" w:hAnsi="Times New Roman" w:cs="Times New Roman"/>
                <w:b/>
                <w:lang w:eastAsia="ru-RU"/>
              </w:rPr>
            </w:pPr>
            <w:r w:rsidRPr="00036F40">
              <w:rPr>
                <w:rFonts w:ascii="Times New Roman" w:hAnsi="Times New Roman"/>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0A6B6374" w14:textId="77777777" w:rsidR="00731AE7" w:rsidRPr="00036F40" w:rsidRDefault="00731AE7">
            <w:pPr>
              <w:spacing w:after="0" w:line="240" w:lineRule="auto"/>
              <w:contextualSpacing/>
              <w:jc w:val="both"/>
              <w:rPr>
                <w:rFonts w:ascii="Times New Roman" w:hAnsi="Times New Roman"/>
                <w:lang w:val="ru-RU" w:eastAsia="ru-RU"/>
              </w:rPr>
            </w:pPr>
            <w:r w:rsidRPr="00036F40">
              <w:rPr>
                <w:rFonts w:ascii="Times New Roman" w:hAnsi="Times New Roman"/>
                <w:lang w:val="ru-RU" w:eastAsia="ru-RU"/>
              </w:rPr>
              <w:t xml:space="preserve">3.1. </w:t>
            </w:r>
            <w:proofErr w:type="spellStart"/>
            <w:r w:rsidRPr="00036F40">
              <w:rPr>
                <w:rFonts w:ascii="Times New Roman" w:hAnsi="Times New Roman"/>
                <w:lang w:val="ru-RU" w:eastAsia="ru-RU"/>
              </w:rPr>
              <w:t>Довідка</w:t>
            </w:r>
            <w:proofErr w:type="spellEnd"/>
            <w:r w:rsidRPr="00036F40">
              <w:rPr>
                <w:rFonts w:ascii="Times New Roman" w:hAnsi="Times New Roman"/>
                <w:lang w:val="ru-RU" w:eastAsia="ru-RU"/>
              </w:rPr>
              <w:t xml:space="preserve"> </w:t>
            </w:r>
            <w:r w:rsidRPr="00036F40">
              <w:rPr>
                <w:rFonts w:ascii="Times New Roman" w:hAnsi="Times New Roman"/>
                <w:lang w:eastAsia="ru-RU"/>
              </w:rPr>
              <w:t>у</w:t>
            </w:r>
            <w:r w:rsidRPr="00036F40">
              <w:rPr>
                <w:rFonts w:ascii="Times New Roman" w:hAnsi="Times New Roman"/>
                <w:lang w:val="ru-RU" w:eastAsia="ru-RU"/>
              </w:rPr>
              <w:t xml:space="preserve"> </w:t>
            </w:r>
            <w:proofErr w:type="spellStart"/>
            <w:r w:rsidRPr="00036F40">
              <w:rPr>
                <w:rFonts w:ascii="Times New Roman" w:hAnsi="Times New Roman"/>
                <w:lang w:val="ru-RU" w:eastAsia="ru-RU"/>
              </w:rPr>
              <w:t>довільній</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формі</w:t>
            </w:r>
            <w:proofErr w:type="spellEnd"/>
            <w:r w:rsidRPr="00036F40">
              <w:rPr>
                <w:rFonts w:ascii="Times New Roman" w:hAnsi="Times New Roman"/>
                <w:lang w:val="ru-RU" w:eastAsia="ru-RU"/>
              </w:rPr>
              <w:t xml:space="preserve"> про </w:t>
            </w:r>
            <w:proofErr w:type="spellStart"/>
            <w:r w:rsidRPr="00036F40">
              <w:rPr>
                <w:rFonts w:ascii="Times New Roman" w:hAnsi="Times New Roman"/>
                <w:lang w:val="ru-RU" w:eastAsia="ru-RU"/>
              </w:rPr>
              <w:t>досвід</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виконання</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аналогічного</w:t>
            </w:r>
            <w:proofErr w:type="spellEnd"/>
            <w:r w:rsidRPr="00036F40">
              <w:rPr>
                <w:rFonts w:ascii="Times New Roman" w:hAnsi="Times New Roman"/>
                <w:lang w:val="ru-RU" w:eastAsia="ru-RU"/>
              </w:rPr>
              <w:t>(их) договору(</w:t>
            </w:r>
            <w:proofErr w:type="spellStart"/>
            <w:r w:rsidRPr="00036F40">
              <w:rPr>
                <w:rFonts w:ascii="Times New Roman" w:hAnsi="Times New Roman"/>
                <w:lang w:val="ru-RU" w:eastAsia="ru-RU"/>
              </w:rPr>
              <w:t>ів</w:t>
            </w:r>
            <w:proofErr w:type="spellEnd"/>
            <w:r w:rsidRPr="00036F40">
              <w:rPr>
                <w:rFonts w:ascii="Times New Roman" w:hAnsi="Times New Roman"/>
                <w:lang w:val="ru-RU" w:eastAsia="ru-RU"/>
              </w:rPr>
              <w:t xml:space="preserve">) з </w:t>
            </w:r>
            <w:proofErr w:type="spellStart"/>
            <w:r w:rsidRPr="00036F40">
              <w:rPr>
                <w:rFonts w:ascii="Times New Roman" w:hAnsi="Times New Roman"/>
                <w:lang w:val="ru-RU" w:eastAsia="ru-RU"/>
              </w:rPr>
              <w:t>інформацією</w:t>
            </w:r>
            <w:proofErr w:type="spellEnd"/>
            <w:r w:rsidRPr="00036F40">
              <w:rPr>
                <w:rFonts w:ascii="Times New Roman" w:hAnsi="Times New Roman"/>
                <w:lang w:val="ru-RU" w:eastAsia="ru-RU"/>
              </w:rPr>
              <w:t xml:space="preserve"> про </w:t>
            </w:r>
            <w:proofErr w:type="spellStart"/>
            <w:r w:rsidRPr="00036F40">
              <w:rPr>
                <w:rFonts w:ascii="Times New Roman" w:hAnsi="Times New Roman"/>
                <w:lang w:val="ru-RU" w:eastAsia="ru-RU"/>
              </w:rPr>
              <w:t>Замовника</w:t>
            </w:r>
            <w:proofErr w:type="spellEnd"/>
            <w:r w:rsidRPr="00036F40">
              <w:rPr>
                <w:rFonts w:ascii="Times New Roman" w:hAnsi="Times New Roman"/>
                <w:lang w:val="ru-RU" w:eastAsia="ru-RU"/>
              </w:rPr>
              <w:t xml:space="preserve"> з </w:t>
            </w:r>
            <w:proofErr w:type="spellStart"/>
            <w:r w:rsidRPr="00036F40">
              <w:rPr>
                <w:rFonts w:ascii="Times New Roman" w:hAnsi="Times New Roman"/>
                <w:lang w:val="ru-RU" w:eastAsia="ru-RU"/>
              </w:rPr>
              <w:t>яким</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укладено</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договір</w:t>
            </w:r>
            <w:proofErr w:type="spellEnd"/>
            <w:r w:rsidRPr="00036F40">
              <w:rPr>
                <w:rFonts w:ascii="Times New Roman" w:hAnsi="Times New Roman"/>
                <w:lang w:val="ru-RU" w:eastAsia="ru-RU"/>
              </w:rPr>
              <w:t xml:space="preserve">, предметом </w:t>
            </w:r>
            <w:proofErr w:type="spellStart"/>
            <w:r w:rsidRPr="00036F40">
              <w:rPr>
                <w:rFonts w:ascii="Times New Roman" w:hAnsi="Times New Roman"/>
                <w:lang w:val="ru-RU" w:eastAsia="ru-RU"/>
              </w:rPr>
              <w:t>закупівлі</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тощо</w:t>
            </w:r>
            <w:proofErr w:type="spellEnd"/>
            <w:r w:rsidRPr="00036F40">
              <w:rPr>
                <w:rFonts w:ascii="Times New Roman" w:hAnsi="Times New Roman"/>
                <w:lang w:val="ru-RU" w:eastAsia="ru-RU"/>
              </w:rPr>
              <w:t>.</w:t>
            </w:r>
          </w:p>
          <w:p w14:paraId="54D306FF" w14:textId="77777777" w:rsidR="00731AE7" w:rsidRPr="00036F40" w:rsidRDefault="00731AE7">
            <w:pPr>
              <w:spacing w:after="0" w:line="240" w:lineRule="auto"/>
              <w:contextualSpacing/>
              <w:jc w:val="both"/>
              <w:rPr>
                <w:rFonts w:ascii="Times New Roman" w:hAnsi="Times New Roman"/>
                <w:lang w:val="ru-RU" w:eastAsia="ru-RU"/>
              </w:rPr>
            </w:pPr>
            <w:r w:rsidRPr="00036F40">
              <w:rPr>
                <w:rFonts w:ascii="Times New Roman" w:hAnsi="Times New Roman"/>
                <w:lang w:val="ru-RU" w:eastAsia="ru-RU"/>
              </w:rPr>
              <w:t xml:space="preserve">3.2. </w:t>
            </w:r>
            <w:proofErr w:type="spellStart"/>
            <w:r w:rsidRPr="00036F40">
              <w:rPr>
                <w:rFonts w:ascii="Times New Roman" w:hAnsi="Times New Roman"/>
                <w:lang w:val="ru-RU" w:eastAsia="ru-RU"/>
              </w:rPr>
              <w:t>Копії</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аналогічного</w:t>
            </w:r>
            <w:proofErr w:type="spellEnd"/>
            <w:r w:rsidRPr="00036F40">
              <w:rPr>
                <w:rFonts w:ascii="Times New Roman" w:hAnsi="Times New Roman"/>
                <w:lang w:val="ru-RU" w:eastAsia="ru-RU"/>
              </w:rPr>
              <w:t xml:space="preserve"> договору </w:t>
            </w:r>
            <w:proofErr w:type="spellStart"/>
            <w:r w:rsidRPr="00036F40">
              <w:rPr>
                <w:rFonts w:ascii="Times New Roman" w:hAnsi="Times New Roman"/>
                <w:lang w:val="ru-RU" w:eastAsia="ru-RU"/>
              </w:rPr>
              <w:t>відповідно</w:t>
            </w:r>
            <w:proofErr w:type="spellEnd"/>
            <w:r w:rsidRPr="00036F40">
              <w:rPr>
                <w:rFonts w:ascii="Times New Roman" w:hAnsi="Times New Roman"/>
                <w:lang w:val="ru-RU" w:eastAsia="ru-RU"/>
              </w:rPr>
              <w:t xml:space="preserve"> до п. 3.1. (не </w:t>
            </w:r>
            <w:proofErr w:type="spellStart"/>
            <w:r w:rsidRPr="00036F40">
              <w:rPr>
                <w:rFonts w:ascii="Times New Roman" w:hAnsi="Times New Roman"/>
                <w:lang w:val="ru-RU" w:eastAsia="ru-RU"/>
              </w:rPr>
              <w:t>менше</w:t>
            </w:r>
            <w:proofErr w:type="spellEnd"/>
            <w:r w:rsidRPr="00036F40">
              <w:rPr>
                <w:rFonts w:ascii="Times New Roman" w:hAnsi="Times New Roman"/>
                <w:lang w:val="ru-RU" w:eastAsia="ru-RU"/>
              </w:rPr>
              <w:t xml:space="preserve"> одного</w:t>
            </w:r>
            <w:r w:rsidR="00064B84" w:rsidRPr="00036F40">
              <w:rPr>
                <w:rFonts w:ascii="Times New Roman" w:hAnsi="Times New Roman"/>
                <w:lang w:val="ru-RU" w:eastAsia="ru-RU"/>
              </w:rPr>
              <w:t>)</w:t>
            </w:r>
            <w:r w:rsidRPr="00036F40">
              <w:rPr>
                <w:rFonts w:ascii="Times New Roman" w:hAnsi="Times New Roman"/>
                <w:lang w:val="ru-RU" w:eastAsia="ru-RU"/>
              </w:rPr>
              <w:t xml:space="preserve"> за </w:t>
            </w:r>
            <w:r w:rsidR="00064B84" w:rsidRPr="00036F40">
              <w:rPr>
                <w:rFonts w:ascii="Times New Roman" w:hAnsi="Times New Roman"/>
                <w:lang w:val="ru-RU" w:eastAsia="ru-RU"/>
              </w:rPr>
              <w:t>2019 та/</w:t>
            </w:r>
            <w:proofErr w:type="spellStart"/>
            <w:r w:rsidR="00064B84" w:rsidRPr="00036F40">
              <w:rPr>
                <w:rFonts w:ascii="Times New Roman" w:hAnsi="Times New Roman"/>
                <w:lang w:val="ru-RU" w:eastAsia="ru-RU"/>
              </w:rPr>
              <w:t>або</w:t>
            </w:r>
            <w:proofErr w:type="spellEnd"/>
            <w:r w:rsidR="00064B84" w:rsidRPr="00036F40">
              <w:rPr>
                <w:rFonts w:ascii="Times New Roman" w:hAnsi="Times New Roman"/>
                <w:lang w:val="ru-RU" w:eastAsia="ru-RU"/>
              </w:rPr>
              <w:t xml:space="preserve"> 2020 та/</w:t>
            </w:r>
            <w:proofErr w:type="spellStart"/>
            <w:r w:rsidR="00064B84" w:rsidRPr="00036F40">
              <w:rPr>
                <w:rFonts w:ascii="Times New Roman" w:hAnsi="Times New Roman"/>
                <w:lang w:val="ru-RU" w:eastAsia="ru-RU"/>
              </w:rPr>
              <w:t>або</w:t>
            </w:r>
            <w:proofErr w:type="spellEnd"/>
            <w:r w:rsidR="00064B84" w:rsidRPr="00036F40">
              <w:rPr>
                <w:rFonts w:ascii="Times New Roman" w:hAnsi="Times New Roman"/>
                <w:lang w:val="ru-RU" w:eastAsia="ru-RU"/>
              </w:rPr>
              <w:t xml:space="preserve"> 2021 та/</w:t>
            </w:r>
            <w:proofErr w:type="spellStart"/>
            <w:r w:rsidR="00064B84" w:rsidRPr="00036F40">
              <w:rPr>
                <w:rFonts w:ascii="Times New Roman" w:hAnsi="Times New Roman"/>
                <w:lang w:val="ru-RU" w:eastAsia="ru-RU"/>
              </w:rPr>
              <w:t>або</w:t>
            </w:r>
            <w:proofErr w:type="spellEnd"/>
            <w:r w:rsidR="00064B84" w:rsidRPr="00036F40">
              <w:rPr>
                <w:rFonts w:ascii="Times New Roman" w:hAnsi="Times New Roman"/>
                <w:lang w:val="ru-RU" w:eastAsia="ru-RU"/>
              </w:rPr>
              <w:t xml:space="preserve"> 2022</w:t>
            </w:r>
            <w:r w:rsidRPr="00036F40">
              <w:rPr>
                <w:rFonts w:ascii="Times New Roman" w:hAnsi="Times New Roman"/>
                <w:lang w:val="ru-RU" w:eastAsia="ru-RU"/>
              </w:rPr>
              <w:t xml:space="preserve"> </w:t>
            </w:r>
            <w:proofErr w:type="spellStart"/>
            <w:r w:rsidRPr="00036F40">
              <w:rPr>
                <w:rFonts w:ascii="Times New Roman" w:hAnsi="Times New Roman"/>
                <w:lang w:val="ru-RU" w:eastAsia="ru-RU"/>
              </w:rPr>
              <w:t>рік</w:t>
            </w:r>
            <w:proofErr w:type="spellEnd"/>
            <w:r w:rsidRPr="00036F40">
              <w:rPr>
                <w:rFonts w:ascii="Times New Roman" w:hAnsi="Times New Roman"/>
                <w:lang w:val="ru-RU" w:eastAsia="ru-RU"/>
              </w:rPr>
              <w:t xml:space="preserve">). </w:t>
            </w:r>
          </w:p>
          <w:p w14:paraId="3EC044C5" w14:textId="77777777" w:rsidR="00731AE7" w:rsidRPr="00036F40" w:rsidRDefault="00731AE7" w:rsidP="00556859">
            <w:pPr>
              <w:spacing w:after="0" w:line="240" w:lineRule="auto"/>
              <w:contextualSpacing/>
              <w:jc w:val="both"/>
              <w:rPr>
                <w:rFonts w:ascii="Times New Roman" w:hAnsi="Times New Roman"/>
                <w:lang w:val="ru-RU" w:eastAsia="ru-RU"/>
              </w:rPr>
            </w:pPr>
            <w:r w:rsidRPr="00036F40">
              <w:rPr>
                <w:rFonts w:ascii="Times New Roman" w:hAnsi="Times New Roman"/>
                <w:lang w:val="ru-RU" w:eastAsia="ru-RU"/>
              </w:rPr>
              <w:t xml:space="preserve">3.3. На </w:t>
            </w:r>
            <w:proofErr w:type="spellStart"/>
            <w:r w:rsidRPr="00036F40">
              <w:rPr>
                <w:rFonts w:ascii="Times New Roman" w:hAnsi="Times New Roman"/>
                <w:lang w:val="ru-RU" w:eastAsia="ru-RU"/>
              </w:rPr>
              <w:t>підтвердження</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поданого</w:t>
            </w:r>
            <w:proofErr w:type="spellEnd"/>
            <w:r w:rsidRPr="00036F40">
              <w:rPr>
                <w:rFonts w:ascii="Times New Roman" w:hAnsi="Times New Roman"/>
                <w:lang w:val="ru-RU" w:eastAsia="ru-RU"/>
              </w:rPr>
              <w:t xml:space="preserve"> договору </w:t>
            </w:r>
            <w:proofErr w:type="spellStart"/>
            <w:r w:rsidRPr="00036F40">
              <w:rPr>
                <w:rFonts w:ascii="Times New Roman" w:hAnsi="Times New Roman"/>
                <w:lang w:val="ru-RU" w:eastAsia="ru-RU"/>
              </w:rPr>
              <w:t>надати</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оригінал</w:t>
            </w:r>
            <w:proofErr w:type="spellEnd"/>
            <w:r w:rsidRPr="00036F40">
              <w:rPr>
                <w:rFonts w:ascii="Times New Roman" w:hAnsi="Times New Roman"/>
                <w:lang w:val="ru-RU" w:eastAsia="ru-RU"/>
              </w:rPr>
              <w:t xml:space="preserve"> листа-</w:t>
            </w:r>
            <w:proofErr w:type="spellStart"/>
            <w:r w:rsidRPr="00036F40">
              <w:rPr>
                <w:rFonts w:ascii="Times New Roman" w:hAnsi="Times New Roman"/>
                <w:lang w:val="ru-RU" w:eastAsia="ru-RU"/>
              </w:rPr>
              <w:t>відгуку</w:t>
            </w:r>
            <w:proofErr w:type="spellEnd"/>
            <w:r w:rsidRPr="00036F40">
              <w:rPr>
                <w:rFonts w:ascii="Times New Roman" w:hAnsi="Times New Roman"/>
                <w:lang w:val="ru-RU" w:eastAsia="ru-RU"/>
              </w:rPr>
              <w:t xml:space="preserve"> про </w:t>
            </w:r>
            <w:proofErr w:type="spellStart"/>
            <w:r w:rsidRPr="00036F40">
              <w:rPr>
                <w:rFonts w:ascii="Times New Roman" w:hAnsi="Times New Roman"/>
                <w:lang w:val="ru-RU" w:eastAsia="ru-RU"/>
              </w:rPr>
              <w:t>співпрацю</w:t>
            </w:r>
            <w:proofErr w:type="spellEnd"/>
            <w:r w:rsidRPr="00036F40">
              <w:rPr>
                <w:rFonts w:ascii="Times New Roman" w:hAnsi="Times New Roman"/>
                <w:lang w:val="ru-RU" w:eastAsia="ru-RU"/>
              </w:rPr>
              <w:t xml:space="preserve"> та </w:t>
            </w:r>
            <w:proofErr w:type="spellStart"/>
            <w:r w:rsidRPr="00036F40">
              <w:rPr>
                <w:rFonts w:ascii="Times New Roman" w:hAnsi="Times New Roman"/>
                <w:lang w:val="ru-RU" w:eastAsia="ru-RU"/>
              </w:rPr>
              <w:t>виконання</w:t>
            </w:r>
            <w:proofErr w:type="spellEnd"/>
            <w:r w:rsidRPr="00036F40">
              <w:rPr>
                <w:rFonts w:ascii="Times New Roman" w:hAnsi="Times New Roman"/>
                <w:lang w:val="ru-RU" w:eastAsia="ru-RU"/>
              </w:rPr>
              <w:t xml:space="preserve"> договору </w:t>
            </w:r>
            <w:proofErr w:type="spellStart"/>
            <w:r w:rsidRPr="00036F40">
              <w:rPr>
                <w:rFonts w:ascii="Times New Roman" w:hAnsi="Times New Roman"/>
                <w:lang w:val="ru-RU" w:eastAsia="ru-RU"/>
              </w:rPr>
              <w:t>від</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Покупця</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що</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вказані</w:t>
            </w:r>
            <w:proofErr w:type="spellEnd"/>
            <w:r w:rsidRPr="00036F40">
              <w:rPr>
                <w:rFonts w:ascii="Times New Roman" w:hAnsi="Times New Roman"/>
                <w:lang w:val="ru-RU" w:eastAsia="ru-RU"/>
              </w:rPr>
              <w:t xml:space="preserve"> в п. 3.1. та 3.2. (не </w:t>
            </w:r>
            <w:proofErr w:type="spellStart"/>
            <w:r w:rsidRPr="00036F40">
              <w:rPr>
                <w:rFonts w:ascii="Times New Roman" w:hAnsi="Times New Roman"/>
                <w:lang w:val="ru-RU" w:eastAsia="ru-RU"/>
              </w:rPr>
              <w:t>менше</w:t>
            </w:r>
            <w:proofErr w:type="spellEnd"/>
            <w:r w:rsidRPr="00036F40">
              <w:rPr>
                <w:rFonts w:ascii="Times New Roman" w:hAnsi="Times New Roman"/>
                <w:lang w:val="ru-RU" w:eastAsia="ru-RU"/>
              </w:rPr>
              <w:t xml:space="preserve"> одного). </w:t>
            </w:r>
            <w:proofErr w:type="spellStart"/>
            <w:r w:rsidRPr="00036F40">
              <w:rPr>
                <w:rFonts w:ascii="Times New Roman" w:hAnsi="Times New Roman"/>
                <w:lang w:val="ru-RU" w:eastAsia="ru-RU"/>
              </w:rPr>
              <w:t>Відгук</w:t>
            </w:r>
            <w:proofErr w:type="spellEnd"/>
            <w:r w:rsidRPr="00036F40">
              <w:rPr>
                <w:rFonts w:ascii="Times New Roman" w:hAnsi="Times New Roman"/>
                <w:lang w:val="ru-RU" w:eastAsia="ru-RU"/>
              </w:rPr>
              <w:t xml:space="preserve"> повинен бути </w:t>
            </w:r>
            <w:proofErr w:type="spellStart"/>
            <w:r w:rsidRPr="00036F40">
              <w:rPr>
                <w:rFonts w:ascii="Times New Roman" w:hAnsi="Times New Roman"/>
                <w:lang w:val="ru-RU" w:eastAsia="ru-RU"/>
              </w:rPr>
              <w:t>належно</w:t>
            </w:r>
            <w:proofErr w:type="spellEnd"/>
            <w:r w:rsidRPr="00036F40">
              <w:rPr>
                <w:rFonts w:ascii="Times New Roman" w:hAnsi="Times New Roman"/>
                <w:lang w:val="ru-RU" w:eastAsia="ru-RU"/>
              </w:rPr>
              <w:t xml:space="preserve"> оформлений, </w:t>
            </w:r>
            <w:proofErr w:type="spellStart"/>
            <w:r w:rsidRPr="00036F40">
              <w:rPr>
                <w:rFonts w:ascii="Times New Roman" w:hAnsi="Times New Roman"/>
                <w:lang w:val="ru-RU" w:eastAsia="ru-RU"/>
              </w:rPr>
              <w:t>містити</w:t>
            </w:r>
            <w:proofErr w:type="spellEnd"/>
            <w:r w:rsidRPr="00036F40">
              <w:rPr>
                <w:rFonts w:ascii="Times New Roman" w:hAnsi="Times New Roman"/>
                <w:lang w:val="ru-RU" w:eastAsia="ru-RU"/>
              </w:rPr>
              <w:t xml:space="preserve"> </w:t>
            </w:r>
            <w:proofErr w:type="spellStart"/>
            <w:r w:rsidRPr="00036F40">
              <w:rPr>
                <w:rFonts w:ascii="Times New Roman" w:hAnsi="Times New Roman"/>
                <w:lang w:val="ru-RU" w:eastAsia="ru-RU"/>
              </w:rPr>
              <w:t>вихідний</w:t>
            </w:r>
            <w:proofErr w:type="spellEnd"/>
            <w:r w:rsidRPr="00036F40">
              <w:rPr>
                <w:rFonts w:ascii="Times New Roman" w:hAnsi="Times New Roman"/>
                <w:lang w:val="ru-RU" w:eastAsia="ru-RU"/>
              </w:rPr>
              <w:t xml:space="preserve"> номер та дату </w:t>
            </w:r>
            <w:proofErr w:type="spellStart"/>
            <w:r w:rsidRPr="00036F40">
              <w:rPr>
                <w:rFonts w:ascii="Times New Roman" w:hAnsi="Times New Roman"/>
                <w:lang w:val="ru-RU" w:eastAsia="ru-RU"/>
              </w:rPr>
              <w:t>видачі</w:t>
            </w:r>
            <w:proofErr w:type="spellEnd"/>
            <w:r w:rsidRPr="00036F40">
              <w:rPr>
                <w:rFonts w:ascii="Times New Roman" w:hAnsi="Times New Roman"/>
                <w:lang w:val="ru-RU" w:eastAsia="ru-RU"/>
              </w:rPr>
              <w:t xml:space="preserve"> так</w:t>
            </w:r>
            <w:r w:rsidR="00953C07" w:rsidRPr="00036F40">
              <w:rPr>
                <w:rFonts w:ascii="Times New Roman" w:hAnsi="Times New Roman"/>
                <w:lang w:val="ru-RU" w:eastAsia="ru-RU"/>
              </w:rPr>
              <w:t xml:space="preserve">ого документу в поточному </w:t>
            </w:r>
            <w:proofErr w:type="spellStart"/>
            <w:r w:rsidR="00953C07" w:rsidRPr="00036F40">
              <w:rPr>
                <w:rFonts w:ascii="Times New Roman" w:hAnsi="Times New Roman"/>
                <w:lang w:val="ru-RU" w:eastAsia="ru-RU"/>
              </w:rPr>
              <w:t>році</w:t>
            </w:r>
            <w:proofErr w:type="spellEnd"/>
            <w:r w:rsidR="00953C07" w:rsidRPr="00036F40">
              <w:rPr>
                <w:rFonts w:ascii="Times New Roman" w:hAnsi="Times New Roman"/>
                <w:lang w:val="ru-RU" w:eastAsia="ru-RU"/>
              </w:rPr>
              <w:t xml:space="preserve"> та </w:t>
            </w:r>
            <w:proofErr w:type="spellStart"/>
            <w:r w:rsidR="00953C07" w:rsidRPr="00036F40">
              <w:rPr>
                <w:rFonts w:ascii="Times New Roman" w:hAnsi="Times New Roman"/>
                <w:lang w:val="ru-RU" w:eastAsia="ru-RU"/>
              </w:rPr>
              <w:t>містити</w:t>
            </w:r>
            <w:proofErr w:type="spellEnd"/>
            <w:r w:rsidR="00953C07" w:rsidRPr="00036F40">
              <w:rPr>
                <w:rFonts w:ascii="Times New Roman" w:hAnsi="Times New Roman"/>
                <w:lang w:val="ru-RU" w:eastAsia="ru-RU"/>
              </w:rPr>
              <w:t xml:space="preserve"> </w:t>
            </w:r>
            <w:proofErr w:type="spellStart"/>
            <w:r w:rsidR="00953C07" w:rsidRPr="00036F40">
              <w:rPr>
                <w:rFonts w:ascii="Times New Roman" w:hAnsi="Times New Roman"/>
                <w:lang w:val="ru-RU" w:eastAsia="ru-RU"/>
              </w:rPr>
              <w:t>обовязкову</w:t>
            </w:r>
            <w:proofErr w:type="spellEnd"/>
            <w:r w:rsidR="00953C07" w:rsidRPr="00036F40">
              <w:rPr>
                <w:rFonts w:ascii="Times New Roman" w:hAnsi="Times New Roman"/>
                <w:lang w:val="ru-RU" w:eastAsia="ru-RU"/>
              </w:rPr>
              <w:t xml:space="preserve"> </w:t>
            </w:r>
            <w:proofErr w:type="spellStart"/>
            <w:r w:rsidR="00953C07" w:rsidRPr="00036F40">
              <w:rPr>
                <w:rFonts w:ascii="Times New Roman" w:hAnsi="Times New Roman"/>
                <w:lang w:val="ru-RU" w:eastAsia="ru-RU"/>
              </w:rPr>
              <w:t>інформацію</w:t>
            </w:r>
            <w:proofErr w:type="spellEnd"/>
            <w:r w:rsidR="00953C07" w:rsidRPr="00036F40">
              <w:rPr>
                <w:rFonts w:ascii="Times New Roman" w:hAnsi="Times New Roman"/>
                <w:lang w:val="ru-RU" w:eastAsia="ru-RU"/>
              </w:rPr>
              <w:t xml:space="preserve">, </w:t>
            </w:r>
            <w:proofErr w:type="spellStart"/>
            <w:r w:rsidR="00953C07" w:rsidRPr="00036F40">
              <w:rPr>
                <w:rFonts w:ascii="Times New Roman" w:hAnsi="Times New Roman"/>
                <w:lang w:val="ru-RU" w:eastAsia="ru-RU"/>
              </w:rPr>
              <w:t>що</w:t>
            </w:r>
            <w:proofErr w:type="spellEnd"/>
            <w:r w:rsidR="00953C07" w:rsidRPr="00036F40">
              <w:rPr>
                <w:rFonts w:ascii="Times New Roman" w:hAnsi="Times New Roman"/>
                <w:lang w:val="ru-RU" w:eastAsia="ru-RU"/>
              </w:rPr>
              <w:t xml:space="preserve"> </w:t>
            </w:r>
            <w:proofErr w:type="spellStart"/>
            <w:r w:rsidR="00953C07" w:rsidRPr="00036F40">
              <w:rPr>
                <w:rFonts w:ascii="Times New Roman" w:hAnsi="Times New Roman"/>
                <w:lang w:val="ru-RU" w:eastAsia="ru-RU"/>
              </w:rPr>
              <w:t>договір</w:t>
            </w:r>
            <w:proofErr w:type="spellEnd"/>
            <w:r w:rsidR="00953C07" w:rsidRPr="00036F40">
              <w:rPr>
                <w:rFonts w:ascii="Times New Roman" w:hAnsi="Times New Roman"/>
                <w:lang w:val="ru-RU" w:eastAsia="ru-RU"/>
              </w:rPr>
              <w:t xml:space="preserve"> </w:t>
            </w:r>
            <w:proofErr w:type="spellStart"/>
            <w:r w:rsidR="00953C07" w:rsidRPr="00036F40">
              <w:rPr>
                <w:rFonts w:ascii="Times New Roman" w:hAnsi="Times New Roman"/>
                <w:lang w:val="ru-RU" w:eastAsia="ru-RU"/>
              </w:rPr>
              <w:t>виконано</w:t>
            </w:r>
            <w:proofErr w:type="spellEnd"/>
            <w:r w:rsidR="00953C07" w:rsidRPr="00036F40">
              <w:rPr>
                <w:rFonts w:ascii="Times New Roman" w:hAnsi="Times New Roman"/>
                <w:lang w:val="ru-RU" w:eastAsia="ru-RU"/>
              </w:rPr>
              <w:t xml:space="preserve"> в </w:t>
            </w:r>
            <w:proofErr w:type="spellStart"/>
            <w:r w:rsidR="00953C07" w:rsidRPr="00036F40">
              <w:rPr>
                <w:rFonts w:ascii="Times New Roman" w:hAnsi="Times New Roman"/>
                <w:lang w:val="ru-RU" w:eastAsia="ru-RU"/>
              </w:rPr>
              <w:t>повному</w:t>
            </w:r>
            <w:proofErr w:type="spellEnd"/>
            <w:r w:rsidR="00953C07" w:rsidRPr="00036F40">
              <w:rPr>
                <w:rFonts w:ascii="Times New Roman" w:hAnsi="Times New Roman"/>
                <w:lang w:val="ru-RU" w:eastAsia="ru-RU"/>
              </w:rPr>
              <w:t xml:space="preserve"> </w:t>
            </w:r>
            <w:proofErr w:type="spellStart"/>
            <w:r w:rsidR="00953C07" w:rsidRPr="00036F40">
              <w:rPr>
                <w:rFonts w:ascii="Times New Roman" w:hAnsi="Times New Roman"/>
                <w:lang w:val="ru-RU" w:eastAsia="ru-RU"/>
              </w:rPr>
              <w:t>обсязі</w:t>
            </w:r>
            <w:proofErr w:type="spellEnd"/>
          </w:p>
          <w:p w14:paraId="711B1520" w14:textId="77777777" w:rsidR="00731AE7" w:rsidRPr="00036F40" w:rsidRDefault="00731AE7" w:rsidP="00556859">
            <w:pPr>
              <w:spacing w:after="0" w:line="240" w:lineRule="auto"/>
              <w:contextualSpacing/>
              <w:jc w:val="both"/>
              <w:rPr>
                <w:rFonts w:ascii="Times New Roman" w:hAnsi="Times New Roman"/>
                <w:lang w:eastAsia="ru-RU"/>
              </w:rPr>
            </w:pPr>
            <w:r w:rsidRPr="00036F40">
              <w:rPr>
                <w:rFonts w:ascii="Times New Roman" w:hAnsi="Times New Roman" w:cs="Times New Roman"/>
              </w:rPr>
              <w:t>Примітка: під аналогічним договором слід розуміти договір на поставку (продаж)</w:t>
            </w:r>
            <w:r w:rsidR="00036F40">
              <w:rPr>
                <w:rFonts w:ascii="Times New Roman" w:hAnsi="Times New Roman" w:cs="Times New Roman"/>
              </w:rPr>
              <w:t xml:space="preserve"> круп</w:t>
            </w:r>
            <w:r w:rsidRPr="00036F40">
              <w:rPr>
                <w:rFonts w:ascii="Times New Roman" w:hAnsi="Times New Roman" w:cs="Times New Roman"/>
              </w:rPr>
              <w:t>.</w:t>
            </w:r>
          </w:p>
          <w:p w14:paraId="37066B7B" w14:textId="77777777" w:rsidR="00731AE7" w:rsidRPr="00036F40" w:rsidRDefault="00731AE7" w:rsidP="00556859">
            <w:pPr>
              <w:pStyle w:val="af0"/>
              <w:jc w:val="both"/>
              <w:rPr>
                <w:rFonts w:ascii="Times New Roman" w:hAnsi="Times New Roman" w:cs="Times New Roman"/>
                <w:shd w:val="clear" w:color="auto" w:fill="FFFFFF"/>
                <w:lang w:eastAsia="en-US"/>
              </w:rPr>
            </w:pPr>
            <w:r w:rsidRPr="00036F40">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036F40">
              <w:t xml:space="preserve"> </w:t>
            </w:r>
            <w:r w:rsidRPr="00036F40">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00556859" w:rsidRPr="00036F40">
              <w:rPr>
                <w:rFonts w:ascii="Times New Roman" w:hAnsi="Times New Roman"/>
                <w:i/>
                <w:shd w:val="clear" w:color="auto" w:fill="FFFFFF"/>
              </w:rPr>
              <w:t>.</w:t>
            </w:r>
          </w:p>
        </w:tc>
      </w:tr>
    </w:tbl>
    <w:p w14:paraId="5D73F12A" w14:textId="77777777" w:rsidR="003A5BBD" w:rsidRPr="00036F40" w:rsidRDefault="003A5BBD" w:rsidP="00731AE7">
      <w:pPr>
        <w:tabs>
          <w:tab w:val="left" w:pos="1080"/>
        </w:tabs>
        <w:spacing w:after="0" w:line="240" w:lineRule="auto"/>
        <w:jc w:val="both"/>
        <w:rPr>
          <w:rFonts w:ascii="Times New Roman" w:eastAsia="Times New Roman" w:hAnsi="Times New Roman" w:cs="Times New Roman"/>
          <w:b/>
          <w:bCs/>
          <w:i/>
          <w:iCs/>
        </w:rPr>
      </w:pPr>
    </w:p>
    <w:p w14:paraId="43F7C1FB" w14:textId="77777777" w:rsidR="00731AE7" w:rsidRPr="00036F40" w:rsidRDefault="00731AE7" w:rsidP="00731AE7">
      <w:pPr>
        <w:tabs>
          <w:tab w:val="left" w:pos="1080"/>
        </w:tabs>
        <w:spacing w:after="0" w:line="240" w:lineRule="auto"/>
        <w:jc w:val="both"/>
        <w:rPr>
          <w:rFonts w:ascii="Times New Roman" w:eastAsia="Times New Roman" w:hAnsi="Times New Roman" w:cs="Times New Roman"/>
          <w:b/>
          <w:bCs/>
          <w:i/>
          <w:iCs/>
        </w:rPr>
      </w:pPr>
      <w:r w:rsidRPr="00036F40">
        <w:rPr>
          <w:rFonts w:ascii="Times New Roman" w:eastAsia="Times New Roman" w:hAnsi="Times New Roman" w:cs="Times New Roman"/>
          <w:b/>
          <w:bCs/>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D99F57" w14:textId="77777777" w:rsidR="00731AE7" w:rsidRDefault="00731AE7" w:rsidP="003A5BBD">
      <w:pPr>
        <w:rPr>
          <w:rFonts w:ascii="Times New Roman" w:hAnsi="Times New Roman" w:cs="Times New Roman"/>
          <w:b/>
          <w:sz w:val="24"/>
          <w:szCs w:val="24"/>
        </w:rPr>
      </w:pPr>
    </w:p>
    <w:p w14:paraId="41C28853" w14:textId="77777777" w:rsidR="005D7BD2" w:rsidRDefault="003A5BBD" w:rsidP="003A5BBD">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cs="Times New Roman"/>
          <w:b/>
          <w:sz w:val="24"/>
          <w:szCs w:val="24"/>
        </w:rPr>
        <w:t xml:space="preserve">2. </w:t>
      </w:r>
      <w:r w:rsidR="005D7BD2" w:rsidRPr="003A5BBD">
        <w:rPr>
          <w:rFonts w:ascii="Times New Roman" w:hAnsi="Times New Roman" w:cs="Times New Roman"/>
          <w:b/>
          <w:sz w:val="24"/>
          <w:szCs w:val="24"/>
        </w:rPr>
        <w:t>ПЕРЕЛІК ІНШИХ ДОКУМЕНТІВ, ЯКІ ПОДАЄ УЧАСНИК У СКЛАДІ ТЕНДЕРНОЇ ПРОПОЗИЦІЇ</w:t>
      </w:r>
      <w:r>
        <w:rPr>
          <w:rFonts w:ascii="Times New Roman" w:hAnsi="Times New Roman" w:cs="Times New Roman"/>
          <w:b/>
          <w:sz w:val="24"/>
          <w:szCs w:val="24"/>
        </w:rPr>
        <w:t>.</w:t>
      </w:r>
    </w:p>
    <w:p w14:paraId="5EF4A913" w14:textId="77777777" w:rsidR="003A5BBD" w:rsidRPr="003A5BBD" w:rsidRDefault="003A5BBD" w:rsidP="003A5BBD">
      <w:pPr>
        <w:widowControl w:val="0"/>
        <w:shd w:val="clear" w:color="auto" w:fill="FFFFFF"/>
        <w:spacing w:after="0" w:line="240" w:lineRule="auto"/>
        <w:ind w:left="360" w:right="60"/>
        <w:rPr>
          <w:rFonts w:ascii="Times New Roman" w:hAnsi="Times New Roman" w:cs="Times New Roman"/>
          <w:b/>
          <w:sz w:val="24"/>
          <w:szCs w:val="24"/>
        </w:rPr>
      </w:pPr>
    </w:p>
    <w:p w14:paraId="6B071E55" w14:textId="77777777" w:rsidR="003A5BBD" w:rsidRDefault="003A5BBD" w:rsidP="003A5BBD">
      <w:pPr>
        <w:widowControl w:val="0"/>
        <w:shd w:val="clear" w:color="auto" w:fill="FFFFFF"/>
        <w:spacing w:after="0" w:line="240" w:lineRule="auto"/>
        <w:ind w:right="60"/>
        <w:rPr>
          <w:rFonts w:ascii="Times New Roman" w:hAnsi="Times New Roman"/>
          <w:color w:val="000000"/>
          <w:sz w:val="24"/>
          <w:szCs w:val="24"/>
        </w:rPr>
      </w:pPr>
      <w:r>
        <w:rPr>
          <w:rFonts w:ascii="Times New Roman" w:hAnsi="Times New Roman"/>
          <w:color w:val="000000"/>
          <w:sz w:val="24"/>
          <w:szCs w:val="24"/>
        </w:rPr>
        <w:t xml:space="preserve">           2.1. Правомочність на укладення договору про закупівлю та підписання тендерної пропозиції учасники подають наступні документи:</w:t>
      </w:r>
    </w:p>
    <w:p w14:paraId="0B239A51" w14:textId="77777777" w:rsidR="003A5BBD" w:rsidRPr="003A5BBD" w:rsidRDefault="003A5BBD" w:rsidP="003A5BBD">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b/>
          <w:color w:val="000000"/>
          <w:sz w:val="24"/>
          <w:szCs w:val="24"/>
          <w:lang w:eastAsia="ru-RU"/>
        </w:rPr>
        <w:t>Для юридичних осіб</w:t>
      </w:r>
    </w:p>
    <w:p w14:paraId="6FE3DD94" w14:textId="77777777" w:rsidR="003A5BBD" w:rsidRDefault="003A5BBD" w:rsidP="003A5BBD">
      <w:pPr>
        <w:spacing w:after="0" w:line="240" w:lineRule="auto"/>
        <w:ind w:firstLine="360"/>
        <w:jc w:val="both"/>
        <w:rPr>
          <w:rFonts w:ascii="Times New Roman" w:hAnsi="Times New Roman"/>
          <w:color w:val="000000"/>
          <w:sz w:val="24"/>
          <w:szCs w:val="24"/>
          <w:lang w:eastAsia="ar-SA"/>
        </w:rPr>
      </w:pPr>
      <w:r>
        <w:rPr>
          <w:rFonts w:ascii="Times New Roman" w:hAnsi="Times New Roman"/>
          <w:color w:val="000000"/>
          <w:sz w:val="24"/>
          <w:szCs w:val="24"/>
          <w:lang w:eastAsia="ru-RU"/>
        </w:rPr>
        <w:t>2.1.1. Копія документу (</w:t>
      </w:r>
      <w:proofErr w:type="spellStart"/>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13B873E6" w14:textId="77777777" w:rsidR="003A5BBD" w:rsidRDefault="003A5BBD" w:rsidP="003A5BBD">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ru-RU"/>
        </w:rPr>
        <w:t>- виписка з протоколу засновників або копія протоколу засновників, або</w:t>
      </w:r>
    </w:p>
    <w:p w14:paraId="2642FF38" w14:textId="77777777" w:rsidR="003A5BBD" w:rsidRDefault="003A5BBD" w:rsidP="003A5BB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наказ про призначення, або</w:t>
      </w:r>
    </w:p>
    <w:p w14:paraId="7345D7D0" w14:textId="77777777" w:rsidR="003A5BBD" w:rsidRDefault="003A5BBD" w:rsidP="003A5BB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довіреність або доручення або</w:t>
      </w:r>
    </w:p>
    <w:p w14:paraId="597549E9" w14:textId="77777777" w:rsidR="003A5BBD" w:rsidRDefault="003A5BBD" w:rsidP="003A5BB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03A15986" w14:textId="77777777" w:rsidR="003A5BBD" w:rsidRDefault="003A5BBD" w:rsidP="003A5BB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2.1.2. Копія Статуту із змінами (в разі їх наявності) або іншого установчого документу. </w:t>
      </w:r>
    </w:p>
    <w:p w14:paraId="5FF4100B" w14:textId="77777777" w:rsidR="003A5BBD" w:rsidRDefault="003A5BBD" w:rsidP="003A5BB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31184FD6" w14:textId="77777777" w:rsidR="003A5BBD" w:rsidRDefault="003A5BBD" w:rsidP="003A5BBD">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CBB966B" w14:textId="77777777" w:rsidR="003A5BBD" w:rsidRPr="003A5BBD" w:rsidRDefault="003A5BBD" w:rsidP="003A5BBD">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14:paraId="138639E6" w14:textId="77777777" w:rsidR="003A5BBD" w:rsidRDefault="003A5BBD" w:rsidP="003A5BBD">
      <w:pPr>
        <w:spacing w:after="0" w:line="240" w:lineRule="auto"/>
        <w:ind w:firstLine="348"/>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F67FAC8" w14:textId="77777777" w:rsidR="00456E78" w:rsidRDefault="00456E78" w:rsidP="003A5BBD">
      <w:pPr>
        <w:spacing w:after="0" w:line="240" w:lineRule="auto"/>
        <w:ind w:firstLine="348"/>
        <w:jc w:val="both"/>
        <w:rPr>
          <w:rFonts w:ascii="Times New Roman" w:hAnsi="Times New Roman"/>
          <w:color w:val="000000"/>
          <w:sz w:val="24"/>
          <w:szCs w:val="24"/>
          <w:lang w:eastAsia="ru-RU"/>
        </w:rPr>
      </w:pPr>
    </w:p>
    <w:p w14:paraId="730C9668" w14:textId="77777777" w:rsidR="003A5BBD" w:rsidRDefault="003A5BBD" w:rsidP="003A5BBD">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u w:val="single"/>
          <w:lang w:eastAsia="ru-RU"/>
        </w:rPr>
        <w:t>Для фізичних осіб-підприємців:</w:t>
      </w:r>
    </w:p>
    <w:p w14:paraId="44F3061F" w14:textId="77777777" w:rsidR="003A5BBD" w:rsidRDefault="003A5BBD" w:rsidP="003A5BBD">
      <w:pPr>
        <w:widowControl w:val="0"/>
        <w:suppressAutoHyphens/>
        <w:autoSpaceDE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ru-RU"/>
        </w:rPr>
        <w:t xml:space="preserve">2.1.3. </w:t>
      </w:r>
      <w:r>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A3EB44B" w14:textId="77777777" w:rsidR="003A5BBD" w:rsidRPr="007F2214" w:rsidRDefault="003A5BBD" w:rsidP="003A5BBD">
      <w:pPr>
        <w:widowControl w:val="0"/>
        <w:shd w:val="clear" w:color="auto" w:fill="FFFFFF"/>
        <w:spacing w:after="0" w:line="240" w:lineRule="auto"/>
        <w:ind w:right="60"/>
        <w:rPr>
          <w:rFonts w:ascii="Times New Roman" w:hAnsi="Times New Roman" w:cs="Times New Roman"/>
          <w:b/>
          <w:sz w:val="24"/>
          <w:szCs w:val="24"/>
        </w:rPr>
      </w:pPr>
      <w:r>
        <w:rPr>
          <w:rFonts w:ascii="Times New Roman" w:hAnsi="Times New Roman"/>
          <w:color w:val="000000"/>
          <w:sz w:val="24"/>
          <w:szCs w:val="24"/>
          <w:lang w:eastAsia="ru-RU"/>
        </w:rPr>
        <w:t>2.1.4. Копія довідки про присвоєння ідентифікаційного номера або копія реєстраційного номеру облікової картки платника податків.</w:t>
      </w:r>
    </w:p>
    <w:p w14:paraId="129783B4" w14:textId="77777777" w:rsidR="005D7BD2" w:rsidRDefault="005D7BD2" w:rsidP="005D7BD2">
      <w:pPr>
        <w:rPr>
          <w:rFonts w:ascii="Times New Roman" w:hAnsi="Times New Roman" w:cs="Times New Roman"/>
          <w:b/>
          <w:i/>
          <w:sz w:val="24"/>
          <w:szCs w:val="24"/>
        </w:rPr>
      </w:pPr>
      <w:r>
        <w:rPr>
          <w:rFonts w:ascii="Times New Roman" w:hAnsi="Times New Roman" w:cs="Times New Roman"/>
          <w:b/>
          <w:i/>
          <w:sz w:val="24"/>
          <w:szCs w:val="24"/>
        </w:rPr>
        <w:br w:type="page"/>
      </w:r>
    </w:p>
    <w:p w14:paraId="59A45DCA" w14:textId="77777777" w:rsidR="005D7BD2" w:rsidRDefault="005D7BD2" w:rsidP="005D7BD2">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lastRenderedPageBreak/>
        <w:t>ДОДАТОК 4 ДО ТЕНДЕРНОЇ ДОКУМЕНТАЦІЇ</w:t>
      </w:r>
    </w:p>
    <w:p w14:paraId="11AF0094" w14:textId="77777777" w:rsidR="005D7BD2" w:rsidRPr="007F2214" w:rsidRDefault="005D7BD2" w:rsidP="005D7BD2">
      <w:pPr>
        <w:widowControl w:val="0"/>
        <w:shd w:val="clear" w:color="auto" w:fill="FFFFFF"/>
        <w:spacing w:before="120" w:after="240"/>
        <w:jc w:val="right"/>
        <w:rPr>
          <w:rFonts w:ascii="Times New Roman" w:hAnsi="Times New Roman" w:cs="Times New Roman"/>
          <w:sz w:val="24"/>
          <w:szCs w:val="24"/>
        </w:rPr>
      </w:pPr>
    </w:p>
    <w:p w14:paraId="01B5DA5A" w14:textId="77777777" w:rsidR="005D7BD2" w:rsidRPr="007F2214" w:rsidRDefault="005D7BD2" w:rsidP="005D7BD2">
      <w:pPr>
        <w:shd w:val="clear" w:color="auto" w:fill="FFFFFF"/>
        <w:spacing w:after="0"/>
        <w:ind w:left="-426"/>
        <w:jc w:val="center"/>
        <w:rPr>
          <w:rFonts w:ascii="Times New Roman" w:hAnsi="Times New Roman" w:cs="Times New Roman"/>
          <w:b/>
          <w:sz w:val="24"/>
          <w:szCs w:val="24"/>
        </w:rPr>
      </w:pPr>
      <w:r w:rsidRPr="007F2214">
        <w:rPr>
          <w:rFonts w:ascii="Times New Roman" w:hAnsi="Times New Roman" w:cs="Times New Roman"/>
          <w:b/>
          <w:sz w:val="24"/>
          <w:szCs w:val="24"/>
        </w:rPr>
        <w:t>ІНФОРМАЦІЯ ПРО ВІДСУТНІСТЬ ПІДСТАВ, ВИЗНАЧЕНИХ У СТАТТІ 17 ЗАКОНУ</w:t>
      </w:r>
    </w:p>
    <w:p w14:paraId="38866518" w14:textId="77777777" w:rsidR="005D7BD2" w:rsidRPr="001F6B18" w:rsidRDefault="005D7BD2" w:rsidP="005D7BD2">
      <w:pPr>
        <w:shd w:val="clear" w:color="auto" w:fill="FFFFFF"/>
        <w:spacing w:after="0"/>
        <w:ind w:left="-426"/>
        <w:jc w:val="center"/>
        <w:rPr>
          <w:rFonts w:ascii="Times New Roman" w:hAnsi="Times New Roman" w:cs="Times New Roman"/>
        </w:rPr>
      </w:pPr>
      <w:r w:rsidRPr="001F6B18">
        <w:rPr>
          <w:rFonts w:ascii="Times New Roman" w:hAnsi="Times New Roman" w:cs="Times New Roman"/>
        </w:rPr>
        <w:t xml:space="preserve"> </w:t>
      </w:r>
    </w:p>
    <w:p w14:paraId="2F14E51D" w14:textId="5E66B26E" w:rsidR="00927130" w:rsidRDefault="00927130" w:rsidP="002036A3">
      <w:pPr>
        <w:shd w:val="clear" w:color="auto" w:fill="FFFFFF"/>
        <w:spacing w:after="0" w:line="240" w:lineRule="auto"/>
        <w:ind w:left="-425" w:firstLine="709"/>
        <w:jc w:val="both"/>
        <w:rPr>
          <w:rFonts w:ascii="Times New Roman" w:hAnsi="Times New Roman" w:cs="Times New Roman"/>
        </w:rPr>
      </w:pPr>
      <w:r w:rsidRPr="00927130">
        <w:rPr>
          <w:rFonts w:ascii="Times New Roman" w:hAnsi="Times New Roman" w:cs="Times New Roman"/>
        </w:rPr>
        <w:t xml:space="preserve">1. </w:t>
      </w:r>
      <w:r w:rsidRPr="00927130">
        <w:rPr>
          <w:rFonts w:ascii="Times New Roman" w:hAnsi="Times New Roman" w:cs="Times New Roman"/>
          <w:u w:val="single"/>
        </w:rPr>
        <w:t>Інформація про відсутність підстав, визначених у частині 1 статті 17 Закону</w:t>
      </w:r>
      <w:r w:rsidRPr="00927130">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sidRPr="00927130">
        <w:rPr>
          <w:rFonts w:ascii="Times New Roman" w:hAnsi="Times New Roman" w:cs="Times New Roman"/>
        </w:rPr>
        <w:t>закупівель</w:t>
      </w:r>
      <w:proofErr w:type="spellEnd"/>
      <w:r w:rsidRPr="00927130">
        <w:rPr>
          <w:rFonts w:ascii="Times New Roman" w:hAnsi="Times New Roman" w:cs="Times New Roman"/>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27130">
        <w:rPr>
          <w:rFonts w:ascii="Times New Roman" w:hAnsi="Times New Roman" w:cs="Times New Roman"/>
        </w:rPr>
        <w:t>закупівель</w:t>
      </w:r>
      <w:proofErr w:type="spellEnd"/>
      <w:r w:rsidRPr="00927130">
        <w:rPr>
          <w:rFonts w:ascii="Times New Roman" w:hAnsi="Times New Roman" w:cs="Times New Roman"/>
        </w:rPr>
        <w:t>.</w:t>
      </w:r>
    </w:p>
    <w:p w14:paraId="24D80532" w14:textId="77777777" w:rsidR="002036A3" w:rsidRPr="00927130" w:rsidRDefault="002036A3" w:rsidP="002036A3">
      <w:pPr>
        <w:shd w:val="clear" w:color="auto" w:fill="FFFFFF"/>
        <w:spacing w:after="0" w:line="240" w:lineRule="auto"/>
        <w:ind w:left="-425" w:firstLine="709"/>
        <w:jc w:val="both"/>
        <w:rPr>
          <w:rFonts w:ascii="Times New Roman" w:hAnsi="Times New Roman" w:cs="Times New Roman"/>
        </w:rPr>
      </w:pPr>
    </w:p>
    <w:p w14:paraId="4FA64A46" w14:textId="77777777" w:rsidR="00927130" w:rsidRPr="00927130" w:rsidRDefault="00927130" w:rsidP="00927130">
      <w:pPr>
        <w:tabs>
          <w:tab w:val="center" w:pos="4819"/>
          <w:tab w:val="left" w:pos="6045"/>
        </w:tabs>
        <w:spacing w:after="0" w:line="240" w:lineRule="auto"/>
        <w:ind w:left="-426"/>
        <w:jc w:val="both"/>
        <w:rPr>
          <w:rFonts w:ascii="Times New Roman" w:hAnsi="Times New Roman"/>
          <w:b/>
        </w:rPr>
      </w:pPr>
      <w:r w:rsidRPr="00927130">
        <w:rPr>
          <w:rFonts w:ascii="Times New Roman" w:eastAsia="Times New Roman" w:hAnsi="Times New Roman"/>
          <w:b/>
          <w:lang w:val="ru-RU" w:eastAsia="ru-RU"/>
        </w:rPr>
        <w:t xml:space="preserve">2. </w:t>
      </w:r>
      <w:proofErr w:type="spellStart"/>
      <w:r w:rsidRPr="00927130">
        <w:rPr>
          <w:rFonts w:ascii="Times New Roman" w:eastAsia="Times New Roman" w:hAnsi="Times New Roman"/>
          <w:b/>
          <w:lang w:val="ru-RU" w:eastAsia="ru-RU"/>
        </w:rPr>
        <w:t>Підтвердження</w:t>
      </w:r>
      <w:proofErr w:type="spellEnd"/>
      <w:r w:rsidRPr="00927130">
        <w:rPr>
          <w:rFonts w:ascii="Times New Roman" w:eastAsia="Times New Roman" w:hAnsi="Times New Roman"/>
          <w:b/>
          <w:lang w:val="ru-RU" w:eastAsia="ru-RU"/>
        </w:rPr>
        <w:t xml:space="preserve"> </w:t>
      </w:r>
      <w:proofErr w:type="spellStart"/>
      <w:r w:rsidRPr="00927130">
        <w:rPr>
          <w:rFonts w:ascii="Times New Roman" w:eastAsia="Times New Roman" w:hAnsi="Times New Roman"/>
          <w:b/>
          <w:lang w:val="ru-RU" w:eastAsia="ru-RU"/>
        </w:rPr>
        <w:t>відсутності</w:t>
      </w:r>
      <w:proofErr w:type="spellEnd"/>
      <w:r w:rsidRPr="00927130">
        <w:rPr>
          <w:rFonts w:ascii="Times New Roman" w:eastAsia="Times New Roman" w:hAnsi="Times New Roman"/>
          <w:b/>
          <w:lang w:val="ru-RU" w:eastAsia="ru-RU"/>
        </w:rPr>
        <w:t xml:space="preserve"> </w:t>
      </w:r>
      <w:proofErr w:type="spellStart"/>
      <w:r w:rsidRPr="00927130">
        <w:rPr>
          <w:rFonts w:ascii="Times New Roman" w:eastAsia="Times New Roman" w:hAnsi="Times New Roman"/>
          <w:b/>
          <w:lang w:val="ru-RU" w:eastAsia="ru-RU"/>
        </w:rPr>
        <w:t>підстав</w:t>
      </w:r>
      <w:proofErr w:type="spellEnd"/>
      <w:r w:rsidRPr="00927130">
        <w:rPr>
          <w:rFonts w:ascii="Times New Roman" w:eastAsia="Times New Roman" w:hAnsi="Times New Roman"/>
          <w:b/>
          <w:lang w:val="ru-RU" w:eastAsia="ru-RU"/>
        </w:rPr>
        <w:t xml:space="preserve">, </w:t>
      </w:r>
      <w:proofErr w:type="spellStart"/>
      <w:r w:rsidRPr="00927130">
        <w:rPr>
          <w:rFonts w:ascii="Times New Roman" w:eastAsia="Times New Roman" w:hAnsi="Times New Roman"/>
          <w:b/>
          <w:lang w:val="ru-RU" w:eastAsia="ru-RU"/>
        </w:rPr>
        <w:t>визначених</w:t>
      </w:r>
      <w:proofErr w:type="spellEnd"/>
      <w:r w:rsidRPr="00927130">
        <w:rPr>
          <w:rFonts w:ascii="Times New Roman" w:eastAsia="Times New Roman" w:hAnsi="Times New Roman"/>
          <w:b/>
          <w:lang w:val="ru-RU" w:eastAsia="ru-RU"/>
        </w:rPr>
        <w:t xml:space="preserve"> у </w:t>
      </w:r>
      <w:proofErr w:type="spellStart"/>
      <w:r w:rsidRPr="00927130">
        <w:rPr>
          <w:rFonts w:ascii="Times New Roman" w:eastAsia="Times New Roman" w:hAnsi="Times New Roman"/>
          <w:b/>
          <w:lang w:val="ru-RU" w:eastAsia="ru-RU"/>
        </w:rPr>
        <w:t>частинах</w:t>
      </w:r>
      <w:proofErr w:type="spellEnd"/>
      <w:r w:rsidRPr="00927130">
        <w:rPr>
          <w:rFonts w:ascii="Times New Roman" w:eastAsia="Times New Roman" w:hAnsi="Times New Roman"/>
          <w:b/>
          <w:lang w:val="ru-RU" w:eastAsia="ru-RU"/>
        </w:rPr>
        <w:t xml:space="preserve"> </w:t>
      </w:r>
      <w:proofErr w:type="spellStart"/>
      <w:r w:rsidRPr="00927130">
        <w:rPr>
          <w:rFonts w:ascii="Times New Roman" w:eastAsia="Times New Roman" w:hAnsi="Times New Roman"/>
          <w:b/>
          <w:lang w:val="ru-RU" w:eastAsia="ru-RU"/>
        </w:rPr>
        <w:t>першій</w:t>
      </w:r>
      <w:proofErr w:type="spellEnd"/>
      <w:r w:rsidRPr="00927130">
        <w:rPr>
          <w:rFonts w:ascii="Times New Roman" w:eastAsia="Times New Roman" w:hAnsi="Times New Roman"/>
          <w:b/>
          <w:lang w:val="ru-RU" w:eastAsia="ru-RU"/>
        </w:rPr>
        <w:t xml:space="preserve"> і </w:t>
      </w:r>
      <w:proofErr w:type="spellStart"/>
      <w:r w:rsidRPr="00927130">
        <w:rPr>
          <w:rFonts w:ascii="Times New Roman" w:eastAsia="Times New Roman" w:hAnsi="Times New Roman"/>
          <w:b/>
          <w:lang w:val="ru-RU" w:eastAsia="ru-RU"/>
        </w:rPr>
        <w:t>другій</w:t>
      </w:r>
      <w:proofErr w:type="spellEnd"/>
      <w:r w:rsidRPr="00927130">
        <w:rPr>
          <w:rFonts w:ascii="Times New Roman" w:eastAsia="Times New Roman" w:hAnsi="Times New Roman"/>
          <w:b/>
          <w:lang w:val="ru-RU" w:eastAsia="ru-RU"/>
        </w:rPr>
        <w:t xml:space="preserve"> </w:t>
      </w:r>
      <w:proofErr w:type="spellStart"/>
      <w:r w:rsidRPr="00927130">
        <w:rPr>
          <w:rFonts w:ascii="Times New Roman" w:eastAsia="Times New Roman" w:hAnsi="Times New Roman"/>
          <w:b/>
          <w:lang w:val="ru-RU" w:eastAsia="ru-RU"/>
        </w:rPr>
        <w:t>статті</w:t>
      </w:r>
      <w:proofErr w:type="spellEnd"/>
      <w:r w:rsidRPr="00927130">
        <w:rPr>
          <w:rFonts w:ascii="Times New Roman" w:eastAsia="Times New Roman" w:hAnsi="Times New Roman"/>
          <w:b/>
          <w:lang w:val="ru-RU" w:eastAsia="ru-RU"/>
        </w:rPr>
        <w:t xml:space="preserve"> 17 Закону:</w:t>
      </w:r>
    </w:p>
    <w:tbl>
      <w:tblPr>
        <w:tblW w:w="10065" w:type="dxa"/>
        <w:tblInd w:w="-318" w:type="dxa"/>
        <w:tblLayout w:type="fixed"/>
        <w:tblLook w:val="0000" w:firstRow="0" w:lastRow="0" w:firstColumn="0" w:lastColumn="0" w:noHBand="0" w:noVBand="0"/>
      </w:tblPr>
      <w:tblGrid>
        <w:gridCol w:w="3545"/>
        <w:gridCol w:w="3118"/>
        <w:gridCol w:w="3402"/>
      </w:tblGrid>
      <w:tr w:rsidR="00927130" w:rsidRPr="00927130" w14:paraId="08AD3B8A" w14:textId="77777777" w:rsidTr="00927130">
        <w:tc>
          <w:tcPr>
            <w:tcW w:w="3545" w:type="dxa"/>
            <w:tcBorders>
              <w:top w:val="single" w:sz="4" w:space="0" w:color="000000"/>
              <w:left w:val="single" w:sz="4" w:space="0" w:color="000000"/>
              <w:bottom w:val="single" w:sz="4" w:space="0" w:color="000000"/>
            </w:tcBorders>
            <w:shd w:val="clear" w:color="auto" w:fill="D9D9D9"/>
          </w:tcPr>
          <w:p w14:paraId="397C36DF" w14:textId="77777777" w:rsidR="00927130" w:rsidRPr="00927130" w:rsidRDefault="00927130" w:rsidP="00927130">
            <w:pPr>
              <w:suppressAutoHyphens/>
              <w:spacing w:after="0" w:line="240" w:lineRule="auto"/>
              <w:jc w:val="center"/>
              <w:rPr>
                <w:rFonts w:ascii="Times New Roman" w:eastAsia="Times New Roman" w:hAnsi="Times New Roman"/>
                <w:b/>
                <w:bCs/>
                <w:color w:val="000000"/>
                <w:kern w:val="1"/>
                <w:lang w:eastAsia="ar-SA"/>
              </w:rPr>
            </w:pPr>
            <w:r w:rsidRPr="00927130">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14:paraId="6D51E1E0" w14:textId="77777777" w:rsidR="00927130" w:rsidRPr="00927130" w:rsidRDefault="00927130" w:rsidP="00927130">
            <w:pPr>
              <w:suppressAutoHyphens/>
              <w:spacing w:after="0" w:line="240" w:lineRule="auto"/>
              <w:jc w:val="center"/>
              <w:rPr>
                <w:rFonts w:ascii="Times New Roman" w:eastAsia="Times New Roman" w:hAnsi="Times New Roman"/>
                <w:b/>
                <w:bCs/>
                <w:color w:val="000000"/>
                <w:kern w:val="1"/>
                <w:lang w:eastAsia="ar-SA"/>
              </w:rPr>
            </w:pPr>
            <w:r w:rsidRPr="00927130">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7953388C" w14:textId="77777777" w:rsidR="00927130" w:rsidRPr="00927130" w:rsidRDefault="00927130" w:rsidP="00927130">
            <w:pPr>
              <w:suppressAutoHyphens/>
              <w:spacing w:after="0" w:line="240" w:lineRule="auto"/>
              <w:jc w:val="center"/>
              <w:rPr>
                <w:rFonts w:ascii="Times New Roman" w:eastAsia="Times New Roman" w:hAnsi="Times New Roman"/>
                <w:color w:val="000000"/>
                <w:kern w:val="1"/>
                <w:lang w:eastAsia="ar-SA"/>
              </w:rPr>
            </w:pPr>
            <w:r w:rsidRPr="00927130">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927130" w:rsidRPr="00927130" w14:paraId="107FCE39" w14:textId="77777777" w:rsidTr="00927130">
        <w:tc>
          <w:tcPr>
            <w:tcW w:w="3545" w:type="dxa"/>
            <w:tcBorders>
              <w:top w:val="single" w:sz="4" w:space="0" w:color="000000"/>
              <w:left w:val="single" w:sz="4" w:space="0" w:color="000000"/>
              <w:bottom w:val="single" w:sz="4" w:space="0" w:color="000000"/>
            </w:tcBorders>
            <w:shd w:val="clear" w:color="auto" w:fill="auto"/>
          </w:tcPr>
          <w:p w14:paraId="78D1C72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t>Пункт 2 ч. 1 ст. 17 Закону</w:t>
            </w:r>
          </w:p>
          <w:p w14:paraId="22D292A4"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Відомості про юридичну особу, яка є учасником процедури закупівлі, </w:t>
            </w:r>
            <w:proofErr w:type="spellStart"/>
            <w:r w:rsidRPr="00927130">
              <w:rPr>
                <w:rFonts w:ascii="Times New Roman" w:eastAsia="Times New Roman" w:hAnsi="Times New Roman"/>
                <w:bCs/>
                <w:color w:val="000000"/>
                <w:kern w:val="1"/>
                <w:lang w:eastAsia="ar-SA"/>
              </w:rPr>
              <w:t>внесено</w:t>
            </w:r>
            <w:proofErr w:type="spellEnd"/>
            <w:r w:rsidRPr="00927130">
              <w:rPr>
                <w:rFonts w:ascii="Times New Roman" w:eastAsia="Times New Roman" w:hAnsi="Times New Roman"/>
                <w:bCs/>
                <w:color w:val="000000"/>
                <w:kern w:val="1"/>
                <w:lang w:eastAsia="ar-SA"/>
              </w:rPr>
              <w:t xml:space="preserve">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14:paraId="03506524"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3E44B519"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927130">
              <w:rPr>
                <w:rFonts w:ascii="Times New Roman" w:eastAsia="Times New Roman" w:hAnsi="Times New Roman"/>
                <w:bCs/>
                <w:i/>
                <w:color w:val="000000"/>
                <w:kern w:val="1"/>
                <w:lang w:eastAsia="ar-SA"/>
              </w:rPr>
              <w:t>див.примітку</w:t>
            </w:r>
            <w:proofErr w:type="spellEnd"/>
            <w:r w:rsidRPr="00927130">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E46190" w14:textId="77777777" w:rsidR="00927130" w:rsidRPr="00927130" w:rsidRDefault="00927130" w:rsidP="00927130">
            <w:pPr>
              <w:suppressAutoHyphens/>
              <w:spacing w:after="0" w:line="240" w:lineRule="auto"/>
              <w:jc w:val="center"/>
              <w:rPr>
                <w:rFonts w:ascii="Times New Roman" w:eastAsia="Times New Roman" w:hAnsi="Times New Roman"/>
                <w:color w:val="000000"/>
                <w:kern w:val="1"/>
                <w:lang w:eastAsia="ar-SA"/>
              </w:rPr>
            </w:pPr>
            <w:r w:rsidRPr="00927130">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927130">
              <w:rPr>
                <w:rFonts w:ascii="Times New Roman" w:eastAsia="Times New Roman" w:hAnsi="Times New Roman"/>
                <w:bCs/>
                <w:color w:val="000000"/>
                <w:kern w:val="1"/>
                <w:lang w:eastAsia="ar-SA"/>
              </w:rPr>
              <w:t>закупівель</w:t>
            </w:r>
            <w:proofErr w:type="spellEnd"/>
            <w:r w:rsidRPr="00927130">
              <w:rPr>
                <w:rFonts w:ascii="Times New Roman" w:eastAsia="Times New Roman" w:hAnsi="Times New Roman"/>
                <w:bCs/>
                <w:color w:val="000000"/>
                <w:kern w:val="1"/>
                <w:lang w:eastAsia="ar-SA"/>
              </w:rPr>
              <w:t>,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927130" w:rsidRPr="00927130" w14:paraId="4CF2FA3F" w14:textId="77777777" w:rsidTr="00927130">
        <w:tc>
          <w:tcPr>
            <w:tcW w:w="3545" w:type="dxa"/>
            <w:tcBorders>
              <w:top w:val="single" w:sz="4" w:space="0" w:color="000000"/>
              <w:left w:val="single" w:sz="4" w:space="0" w:color="000000"/>
              <w:bottom w:val="single" w:sz="4" w:space="0" w:color="000000"/>
            </w:tcBorders>
            <w:shd w:val="clear" w:color="auto" w:fill="auto"/>
          </w:tcPr>
          <w:p w14:paraId="12170C6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t>Пункт 3 ч. 1 ст. 17 Закону</w:t>
            </w:r>
          </w:p>
          <w:p w14:paraId="19432E33"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14:paraId="41501426"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3821C36E"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927130">
              <w:rPr>
                <w:rFonts w:ascii="Times New Roman" w:eastAsia="Times New Roman" w:hAnsi="Times New Roman"/>
                <w:bCs/>
                <w:i/>
                <w:color w:val="000000"/>
                <w:kern w:val="1"/>
                <w:lang w:eastAsia="ar-SA"/>
              </w:rPr>
              <w:t>див.примітку</w:t>
            </w:r>
            <w:proofErr w:type="spellEnd"/>
            <w:r w:rsidRPr="00927130">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5333B3" w14:textId="77777777" w:rsidR="00927130" w:rsidRPr="00927130" w:rsidRDefault="00927130" w:rsidP="00927130">
            <w:pPr>
              <w:suppressAutoHyphens/>
              <w:spacing w:after="0" w:line="240" w:lineRule="auto"/>
              <w:jc w:val="center"/>
              <w:rPr>
                <w:rFonts w:ascii="Times New Roman" w:eastAsia="Times New Roman" w:hAnsi="Times New Roman"/>
                <w:color w:val="000000"/>
                <w:kern w:val="1"/>
                <w:lang w:eastAsia="ar-SA"/>
              </w:rPr>
            </w:pPr>
            <w:r w:rsidRPr="00927130">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927130">
              <w:rPr>
                <w:rFonts w:ascii="Times New Roman" w:eastAsia="Times New Roman" w:hAnsi="Times New Roman"/>
                <w:bCs/>
                <w:color w:val="000000"/>
                <w:kern w:val="1"/>
                <w:lang w:eastAsia="ar-SA"/>
              </w:rPr>
              <w:t>закупівель</w:t>
            </w:r>
            <w:proofErr w:type="spellEnd"/>
            <w:r w:rsidRPr="00927130">
              <w:rPr>
                <w:rFonts w:ascii="Times New Roman" w:eastAsia="Times New Roman" w:hAnsi="Times New Roman"/>
                <w:bCs/>
                <w:color w:val="000000"/>
                <w:kern w:val="1"/>
                <w:lang w:eastAsia="ar-SA"/>
              </w:rPr>
              <w:t>,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927130" w:rsidRPr="00927130" w14:paraId="5D9A886E" w14:textId="77777777" w:rsidTr="00927130">
        <w:tc>
          <w:tcPr>
            <w:tcW w:w="3545" w:type="dxa"/>
            <w:tcBorders>
              <w:top w:val="single" w:sz="4" w:space="0" w:color="000000"/>
              <w:left w:val="single" w:sz="4" w:space="0" w:color="000000"/>
              <w:bottom w:val="single" w:sz="4" w:space="0" w:color="000000"/>
            </w:tcBorders>
            <w:shd w:val="clear" w:color="auto" w:fill="auto"/>
          </w:tcPr>
          <w:p w14:paraId="207720C7"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t>Пункт 4 ч. 1 ст. 17 Закону</w:t>
            </w:r>
          </w:p>
          <w:p w14:paraId="15312D44"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927130">
              <w:rPr>
                <w:rFonts w:ascii="Times New Roman" w:eastAsia="Times New Roman" w:hAnsi="Times New Roman"/>
                <w:bCs/>
                <w:color w:val="000000"/>
                <w:kern w:val="1"/>
                <w:lang w:eastAsia="ar-SA"/>
              </w:rPr>
              <w:lastRenderedPageBreak/>
              <w:t xml:space="preserve">"Про захист економічної конкуренції", у вигляді вчинення </w:t>
            </w:r>
            <w:proofErr w:type="spellStart"/>
            <w:r w:rsidRPr="00927130">
              <w:rPr>
                <w:rFonts w:ascii="Times New Roman" w:eastAsia="Times New Roman" w:hAnsi="Times New Roman"/>
                <w:bCs/>
                <w:color w:val="000000"/>
                <w:kern w:val="1"/>
                <w:lang w:eastAsia="ar-SA"/>
              </w:rPr>
              <w:t>антиконкурентних</w:t>
            </w:r>
            <w:proofErr w:type="spellEnd"/>
            <w:r w:rsidRPr="00927130">
              <w:rPr>
                <w:rFonts w:ascii="Times New Roman" w:eastAsia="Times New Roman" w:hAnsi="Times New Roman"/>
                <w:bCs/>
                <w:color w:val="000000"/>
                <w:kern w:val="1"/>
                <w:lang w:eastAsia="ar-SA"/>
              </w:rPr>
              <w:t xml:space="preserve">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14:paraId="1AA23B4F"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lastRenderedPageBreak/>
              <w:t xml:space="preserve">Замовник самостійно перевіряє інформацію у </w:t>
            </w:r>
          </w:p>
          <w:p w14:paraId="5CCA029D"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Зведених відомостях про рішення органів Комітету про визнання вчинення суб’єктами господарювання порушень законодавства про захист </w:t>
            </w:r>
            <w:r w:rsidRPr="00927130">
              <w:rPr>
                <w:rFonts w:ascii="Times New Roman" w:eastAsia="Times New Roman" w:hAnsi="Times New Roman"/>
                <w:bCs/>
                <w:color w:val="000000"/>
                <w:kern w:val="1"/>
                <w:lang w:eastAsia="ar-SA"/>
              </w:rPr>
              <w:lastRenderedPageBreak/>
              <w:t>економічної конкуренції у вигляді спотворення результатів торгів (тендерів) та накладення штрафу (</w:t>
            </w:r>
            <w:r w:rsidRPr="00927130">
              <w:rPr>
                <w:rFonts w:ascii="Times New Roman" w:eastAsia="Times New Roman" w:hAnsi="Times New Roman"/>
                <w:color w:val="0260D0"/>
                <w:kern w:val="1"/>
              </w:rPr>
              <w:t>https://amcu.gov.ua/napryami/oskarzhennya-publichnih-zakupivel/zvedeni-vidomosti-shchodo-spotvorennya-rezultativ-torgiv</w:t>
            </w:r>
            <w:r w:rsidRPr="00927130">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D334B9" w14:textId="77777777" w:rsidR="00927130" w:rsidRPr="00927130" w:rsidRDefault="00927130" w:rsidP="00927130">
            <w:pPr>
              <w:suppressAutoHyphens/>
              <w:snapToGrid w:val="0"/>
              <w:spacing w:after="0" w:line="240" w:lineRule="auto"/>
              <w:jc w:val="center"/>
              <w:rPr>
                <w:rFonts w:ascii="Times New Roman" w:eastAsia="Times New Roman" w:hAnsi="Times New Roman"/>
                <w:bCs/>
                <w:color w:val="000000"/>
                <w:kern w:val="1"/>
                <w:lang w:eastAsia="ar-SA"/>
              </w:rPr>
            </w:pPr>
          </w:p>
        </w:tc>
      </w:tr>
      <w:tr w:rsidR="00927130" w:rsidRPr="00927130" w14:paraId="1F731215" w14:textId="77777777" w:rsidTr="00927130">
        <w:tc>
          <w:tcPr>
            <w:tcW w:w="3545" w:type="dxa"/>
            <w:tcBorders>
              <w:top w:val="single" w:sz="4" w:space="0" w:color="000000"/>
              <w:left w:val="single" w:sz="4" w:space="0" w:color="000000"/>
              <w:bottom w:val="single" w:sz="4" w:space="0" w:color="000000"/>
            </w:tcBorders>
            <w:shd w:val="clear" w:color="auto" w:fill="auto"/>
          </w:tcPr>
          <w:p w14:paraId="0C70BB08"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lastRenderedPageBreak/>
              <w:t>Пункт 5 ч. 1 ст. 17 Закону</w:t>
            </w:r>
          </w:p>
          <w:p w14:paraId="5BC3D7EE"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14:paraId="033F9DE1" w14:textId="77777777" w:rsidR="00927130" w:rsidRPr="00927130" w:rsidRDefault="00927130" w:rsidP="00927130">
            <w:pPr>
              <w:suppressAutoHyphens/>
              <w:spacing w:after="0" w:line="240" w:lineRule="auto"/>
              <w:jc w:val="center"/>
              <w:rPr>
                <w:rFonts w:ascii="Times New Roman" w:eastAsia="Times New Roman" w:hAnsi="Times New Roman"/>
                <w:bCs/>
                <w:i/>
                <w:iCs/>
                <w:color w:val="000000"/>
                <w:kern w:val="1"/>
                <w:lang w:eastAsia="ar-SA"/>
              </w:rPr>
            </w:pPr>
            <w:r w:rsidRPr="00927130">
              <w:rPr>
                <w:rFonts w:ascii="Times New Roman" w:eastAsia="Times New Roman" w:hAnsi="Times New Roman"/>
                <w:bCs/>
                <w:color w:val="000000"/>
                <w:kern w:val="1"/>
                <w:lang w:eastAsia="ar-SA"/>
              </w:rPr>
              <w:t>Інформація в довільній формі за підписом уповноваженої особи учасника (</w:t>
            </w:r>
            <w:r w:rsidRPr="00927130">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98811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сформований за визначеною законодавством формою, виданий уповноваженим на це органом, що містить інформацію про </w:t>
            </w:r>
          </w:p>
          <w:p w14:paraId="079D9D6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відсутність у фізичної особи, яка є переможцем, незнятої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14:paraId="44ACA341"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або про те, що фізична особа, яка є переможцем,</w:t>
            </w:r>
            <w:r w:rsidRPr="00927130">
              <w:t xml:space="preserve"> </w:t>
            </w:r>
            <w:r w:rsidRPr="00927130">
              <w:rPr>
                <w:rFonts w:ascii="Times New Roman" w:eastAsia="Times New Roman" w:hAnsi="Times New Roman"/>
                <w:bCs/>
                <w:color w:val="000000"/>
                <w:kern w:val="1"/>
                <w:lang w:eastAsia="ar-SA"/>
              </w:rPr>
              <w:t xml:space="preserve">до </w:t>
            </w:r>
            <w:proofErr w:type="spellStart"/>
            <w:r w:rsidRPr="00927130">
              <w:rPr>
                <w:rFonts w:ascii="Times New Roman" w:eastAsia="Times New Roman" w:hAnsi="Times New Roman"/>
                <w:bCs/>
                <w:color w:val="000000"/>
                <w:kern w:val="1"/>
                <w:lang w:eastAsia="ar-SA"/>
              </w:rPr>
              <w:t>кримiнальної</w:t>
            </w:r>
            <w:proofErr w:type="spellEnd"/>
            <w:r w:rsidRPr="00927130">
              <w:rPr>
                <w:rFonts w:ascii="Times New Roman" w:eastAsia="Times New Roman" w:hAnsi="Times New Roman"/>
                <w:bCs/>
                <w:color w:val="000000"/>
                <w:kern w:val="1"/>
                <w:lang w:eastAsia="ar-SA"/>
              </w:rPr>
              <w:t xml:space="preserve"> </w:t>
            </w:r>
            <w:proofErr w:type="spellStart"/>
            <w:r w:rsidRPr="00927130">
              <w:rPr>
                <w:rFonts w:ascii="Times New Roman" w:eastAsia="Times New Roman" w:hAnsi="Times New Roman"/>
                <w:bCs/>
                <w:color w:val="000000"/>
                <w:kern w:val="1"/>
                <w:lang w:eastAsia="ar-SA"/>
              </w:rPr>
              <w:t>вiдповiдальностi</w:t>
            </w:r>
            <w:proofErr w:type="spellEnd"/>
            <w:r w:rsidRPr="00927130">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927130">
              <w:rPr>
                <w:rFonts w:ascii="Times New Roman" w:eastAsia="Times New Roman" w:hAnsi="Times New Roman"/>
                <w:bCs/>
                <w:color w:val="000000"/>
                <w:kern w:val="1"/>
                <w:lang w:eastAsia="ar-SA"/>
              </w:rPr>
              <w:t>судимостi</w:t>
            </w:r>
            <w:proofErr w:type="spellEnd"/>
            <w:r w:rsidRPr="00927130">
              <w:rPr>
                <w:rFonts w:ascii="Times New Roman" w:eastAsia="Times New Roman" w:hAnsi="Times New Roman"/>
                <w:bCs/>
                <w:color w:val="000000"/>
                <w:kern w:val="1"/>
                <w:lang w:eastAsia="ar-SA"/>
              </w:rPr>
              <w:t xml:space="preserve"> не має та в розшуку не перебуває.</w:t>
            </w:r>
          </w:p>
          <w:p w14:paraId="2DFFD3D9"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повинен бути не більше </w:t>
            </w:r>
            <w:proofErr w:type="spellStart"/>
            <w:r w:rsidRPr="00927130">
              <w:rPr>
                <w:rFonts w:ascii="Times New Roman" w:eastAsia="Times New Roman" w:hAnsi="Times New Roman"/>
                <w:bCs/>
                <w:color w:val="000000"/>
                <w:kern w:val="1"/>
                <w:lang w:eastAsia="ar-SA"/>
              </w:rPr>
              <w:t>тридцятиденної</w:t>
            </w:r>
            <w:proofErr w:type="spellEnd"/>
            <w:r w:rsidRPr="00927130">
              <w:rPr>
                <w:rFonts w:ascii="Times New Roman" w:eastAsia="Times New Roman" w:hAnsi="Times New Roman"/>
                <w:bCs/>
                <w:color w:val="000000"/>
                <w:kern w:val="1"/>
                <w:lang w:eastAsia="ar-SA"/>
              </w:rPr>
              <w:t xml:space="preserve"> давнини відносно дати подання документа.</w:t>
            </w:r>
          </w:p>
          <w:p w14:paraId="4A6F0080"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(Витяг з інформаційно-аналітичної системи «Облік відомостей про притягнення особи до кримінальної відповідальності та наявності судимості») можна отримати онлайн скориставшись сервісом МВС України: </w:t>
            </w:r>
            <w:hyperlink r:id="rId19" w:history="1">
              <w:r w:rsidRPr="00927130">
                <w:rPr>
                  <w:rFonts w:ascii="Times New Roman" w:hAnsi="Times New Roman" w:cs="Times New Roman"/>
                  <w:color w:val="0000FF"/>
                  <w:kern w:val="1"/>
                  <w:u w:val="single"/>
                  <w:lang w:eastAsia="ar-SA"/>
                </w:rPr>
                <w:t>https://vytiah.mvs.gov.ua</w:t>
              </w:r>
            </w:hyperlink>
          </w:p>
        </w:tc>
      </w:tr>
      <w:tr w:rsidR="00927130" w:rsidRPr="00927130" w14:paraId="16246D10" w14:textId="77777777" w:rsidTr="00927130">
        <w:tc>
          <w:tcPr>
            <w:tcW w:w="3545" w:type="dxa"/>
            <w:tcBorders>
              <w:top w:val="single" w:sz="4" w:space="0" w:color="000000"/>
              <w:left w:val="single" w:sz="4" w:space="0" w:color="000000"/>
              <w:bottom w:val="single" w:sz="4" w:space="0" w:color="000000"/>
            </w:tcBorders>
            <w:shd w:val="clear" w:color="auto" w:fill="auto"/>
          </w:tcPr>
          <w:p w14:paraId="1C897278"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t>Пункт 6 ч. 1 ст. 17 Закону</w:t>
            </w:r>
          </w:p>
          <w:p w14:paraId="5FF919F8"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927130">
              <w:rPr>
                <w:rFonts w:ascii="Times New Roman" w:eastAsia="Times New Roman" w:hAnsi="Times New Roman"/>
                <w:bCs/>
                <w:color w:val="000000"/>
                <w:kern w:val="1"/>
                <w:lang w:eastAsia="ar-SA"/>
              </w:rPr>
              <w:lastRenderedPageBreak/>
              <w:t>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14:paraId="726617A8"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1A67CB2"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сформований за визначеною законодавством формою, виданий уповноваженим на це органом,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кримінальне правопорушення, </w:t>
            </w:r>
            <w:r w:rsidRPr="00927130">
              <w:rPr>
                <w:rFonts w:ascii="Times New Roman" w:eastAsia="Times New Roman" w:hAnsi="Times New Roman"/>
                <w:bCs/>
                <w:color w:val="000000"/>
                <w:kern w:val="1"/>
                <w:lang w:eastAsia="ar-SA"/>
              </w:rPr>
              <w:lastRenderedPageBreak/>
              <w:t>вчинене з корисливих мотивів (зокрема, пов’язане з хабарництвом, шахрайством та відмиванням коштів)</w:t>
            </w:r>
          </w:p>
          <w:p w14:paraId="7B0A8B7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w:t>
            </w:r>
            <w:r w:rsidRPr="00927130">
              <w:t xml:space="preserve"> </w:t>
            </w:r>
            <w:r w:rsidRPr="00927130">
              <w:rPr>
                <w:rFonts w:ascii="Times New Roman" w:eastAsia="Times New Roman" w:hAnsi="Times New Roman"/>
                <w:bCs/>
                <w:color w:val="000000"/>
                <w:kern w:val="1"/>
                <w:lang w:eastAsia="ar-SA"/>
              </w:rPr>
              <w:t xml:space="preserve">до </w:t>
            </w:r>
            <w:proofErr w:type="spellStart"/>
            <w:r w:rsidRPr="00927130">
              <w:rPr>
                <w:rFonts w:ascii="Times New Roman" w:eastAsia="Times New Roman" w:hAnsi="Times New Roman"/>
                <w:bCs/>
                <w:color w:val="000000"/>
                <w:kern w:val="1"/>
                <w:lang w:eastAsia="ar-SA"/>
              </w:rPr>
              <w:t>кримiнальної</w:t>
            </w:r>
            <w:proofErr w:type="spellEnd"/>
            <w:r w:rsidRPr="00927130">
              <w:rPr>
                <w:rFonts w:ascii="Times New Roman" w:eastAsia="Times New Roman" w:hAnsi="Times New Roman"/>
                <w:bCs/>
                <w:color w:val="000000"/>
                <w:kern w:val="1"/>
                <w:lang w:eastAsia="ar-SA"/>
              </w:rPr>
              <w:t xml:space="preserve"> </w:t>
            </w:r>
            <w:proofErr w:type="spellStart"/>
            <w:r w:rsidRPr="00927130">
              <w:rPr>
                <w:rFonts w:ascii="Times New Roman" w:eastAsia="Times New Roman" w:hAnsi="Times New Roman"/>
                <w:bCs/>
                <w:color w:val="000000"/>
                <w:kern w:val="1"/>
                <w:lang w:eastAsia="ar-SA"/>
              </w:rPr>
              <w:t>вiдповiдальностi</w:t>
            </w:r>
            <w:proofErr w:type="spellEnd"/>
            <w:r w:rsidRPr="00927130">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927130">
              <w:rPr>
                <w:rFonts w:ascii="Times New Roman" w:eastAsia="Times New Roman" w:hAnsi="Times New Roman"/>
                <w:bCs/>
                <w:color w:val="000000"/>
                <w:kern w:val="1"/>
                <w:lang w:eastAsia="ar-SA"/>
              </w:rPr>
              <w:t>судимостi</w:t>
            </w:r>
            <w:proofErr w:type="spellEnd"/>
            <w:r w:rsidRPr="00927130">
              <w:rPr>
                <w:rFonts w:ascii="Times New Roman" w:eastAsia="Times New Roman" w:hAnsi="Times New Roman"/>
                <w:bCs/>
                <w:color w:val="000000"/>
                <w:kern w:val="1"/>
                <w:lang w:eastAsia="ar-SA"/>
              </w:rPr>
              <w:t xml:space="preserve"> не має та в розшуку не перебуває.</w:t>
            </w:r>
          </w:p>
          <w:p w14:paraId="5E94FCB1"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повинен бути не більше </w:t>
            </w:r>
            <w:proofErr w:type="spellStart"/>
            <w:r w:rsidRPr="00927130">
              <w:rPr>
                <w:rFonts w:ascii="Times New Roman" w:eastAsia="Times New Roman" w:hAnsi="Times New Roman"/>
                <w:bCs/>
                <w:color w:val="000000"/>
                <w:kern w:val="1"/>
                <w:lang w:eastAsia="ar-SA"/>
              </w:rPr>
              <w:t>тридцятиденної</w:t>
            </w:r>
            <w:proofErr w:type="spellEnd"/>
            <w:r w:rsidRPr="00927130">
              <w:rPr>
                <w:rFonts w:ascii="Times New Roman" w:eastAsia="Times New Roman" w:hAnsi="Times New Roman"/>
                <w:bCs/>
                <w:color w:val="000000"/>
                <w:kern w:val="1"/>
                <w:lang w:eastAsia="ar-SA"/>
              </w:rPr>
              <w:t xml:space="preserve"> давнини відносно дати подання документа.</w:t>
            </w:r>
          </w:p>
          <w:p w14:paraId="14AEEF71"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(Витяг з інформаційно-аналітичної системи «Облік відомостей про притягнення особи до кримінальної відповідальності та наявності судимості») можна отримати онлайн скориставшись сервісом МВС України: </w:t>
            </w:r>
            <w:hyperlink r:id="rId20" w:history="1">
              <w:r w:rsidRPr="00927130">
                <w:rPr>
                  <w:rFonts w:ascii="Times New Roman" w:hAnsi="Times New Roman" w:cs="Times New Roman"/>
                  <w:color w:val="0000FF"/>
                  <w:kern w:val="1"/>
                  <w:u w:val="single"/>
                  <w:lang w:eastAsia="ar-SA"/>
                </w:rPr>
                <w:t>https://vytiah.mvs.gov.ua</w:t>
              </w:r>
            </w:hyperlink>
          </w:p>
        </w:tc>
      </w:tr>
      <w:tr w:rsidR="00927130" w:rsidRPr="00927130" w14:paraId="43E020B8" w14:textId="77777777" w:rsidTr="00927130">
        <w:tc>
          <w:tcPr>
            <w:tcW w:w="3545" w:type="dxa"/>
            <w:tcBorders>
              <w:left w:val="single" w:sz="4" w:space="0" w:color="000000"/>
              <w:bottom w:val="single" w:sz="4" w:space="0" w:color="000000"/>
            </w:tcBorders>
            <w:shd w:val="clear" w:color="auto" w:fill="auto"/>
          </w:tcPr>
          <w:p w14:paraId="0E78BC5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lastRenderedPageBreak/>
              <w:t>Пункт 8 ч. 1 ст. 17 Закону</w:t>
            </w:r>
          </w:p>
          <w:p w14:paraId="48DDC13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14:paraId="7E4A9852"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0EC28238"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927130">
              <w:rPr>
                <w:rFonts w:ascii="Times New Roman" w:eastAsia="Times New Roman" w:hAnsi="Times New Roman"/>
                <w:bCs/>
                <w:i/>
                <w:color w:val="000000"/>
                <w:kern w:val="1"/>
                <w:lang w:eastAsia="ar-SA"/>
              </w:rPr>
              <w:t>див.примітку</w:t>
            </w:r>
            <w:proofErr w:type="spellEnd"/>
            <w:r w:rsidRPr="00927130">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14:paraId="570A5EB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927130">
              <w:rPr>
                <w:rFonts w:ascii="Times New Roman" w:eastAsia="Times New Roman" w:hAnsi="Times New Roman"/>
                <w:bCs/>
                <w:color w:val="000000"/>
                <w:kern w:val="1"/>
                <w:lang w:eastAsia="ar-SA"/>
              </w:rPr>
              <w:t>закупівель</w:t>
            </w:r>
            <w:proofErr w:type="spellEnd"/>
            <w:r w:rsidRPr="00927130">
              <w:rPr>
                <w:rFonts w:ascii="Times New Roman" w:eastAsia="Times New Roman" w:hAnsi="Times New Roman"/>
                <w:bCs/>
                <w:color w:val="000000"/>
                <w:kern w:val="1"/>
                <w:lang w:eastAsia="ar-SA"/>
              </w:rPr>
              <w:t>,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927130" w:rsidRPr="00927130" w14:paraId="2690E068" w14:textId="77777777" w:rsidTr="00927130">
        <w:tc>
          <w:tcPr>
            <w:tcW w:w="3545" w:type="dxa"/>
            <w:tcBorders>
              <w:top w:val="single" w:sz="4" w:space="0" w:color="000000"/>
              <w:left w:val="single" w:sz="4" w:space="0" w:color="000000"/>
              <w:bottom w:val="single" w:sz="4" w:space="0" w:color="000000"/>
            </w:tcBorders>
            <w:shd w:val="clear" w:color="auto" w:fill="auto"/>
          </w:tcPr>
          <w:p w14:paraId="0853F9F4"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u w:val="single"/>
                <w:lang w:eastAsia="ar-SA"/>
              </w:rPr>
              <w:t>Пункт 9 ч. 1 ст. 17 Закону</w:t>
            </w:r>
          </w:p>
          <w:p w14:paraId="18A8C79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14:paraId="1DFD4C9D"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1970E054"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927130">
              <w:rPr>
                <w:rFonts w:ascii="Times New Roman" w:eastAsia="Times New Roman" w:hAnsi="Times New Roman"/>
                <w:bCs/>
                <w:i/>
                <w:color w:val="000000"/>
                <w:kern w:val="1"/>
                <w:lang w:eastAsia="ar-SA"/>
              </w:rPr>
              <w:t>див.примітку</w:t>
            </w:r>
            <w:proofErr w:type="spellEnd"/>
            <w:r w:rsidRPr="00927130">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5AC053"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p>
        </w:tc>
      </w:tr>
      <w:tr w:rsidR="00927130" w:rsidRPr="00927130" w14:paraId="67E9B014" w14:textId="77777777" w:rsidTr="00927130">
        <w:tc>
          <w:tcPr>
            <w:tcW w:w="3545" w:type="dxa"/>
            <w:tcBorders>
              <w:top w:val="single" w:sz="4" w:space="0" w:color="000000"/>
              <w:left w:val="single" w:sz="4" w:space="0" w:color="000000"/>
              <w:bottom w:val="single" w:sz="4" w:space="0" w:color="000000"/>
            </w:tcBorders>
            <w:shd w:val="clear" w:color="auto" w:fill="auto"/>
          </w:tcPr>
          <w:p w14:paraId="1EFDCEB9" w14:textId="77777777" w:rsidR="00927130" w:rsidRPr="00927130" w:rsidRDefault="00927130" w:rsidP="00927130">
            <w:pPr>
              <w:suppressAutoHyphens/>
              <w:spacing w:after="0" w:line="240" w:lineRule="auto"/>
              <w:jc w:val="center"/>
              <w:rPr>
                <w:rFonts w:ascii="Times New Roman" w:eastAsia="Times New Roman" w:hAnsi="Times New Roman"/>
                <w:bCs/>
                <w:kern w:val="1"/>
                <w:lang w:eastAsia="ar-SA"/>
              </w:rPr>
            </w:pPr>
            <w:r w:rsidRPr="00927130">
              <w:rPr>
                <w:rFonts w:ascii="Times New Roman" w:eastAsia="Times New Roman" w:hAnsi="Times New Roman"/>
                <w:bCs/>
                <w:kern w:val="1"/>
                <w:u w:val="single"/>
                <w:lang w:eastAsia="ar-SA"/>
              </w:rPr>
              <w:t>Пункт 10 ч. 1 ст. 17 Закону</w:t>
            </w:r>
          </w:p>
          <w:p w14:paraId="09F059FD" w14:textId="77777777" w:rsidR="00927130" w:rsidRPr="00927130" w:rsidRDefault="00927130" w:rsidP="00927130">
            <w:pPr>
              <w:suppressAutoHyphens/>
              <w:spacing w:after="0" w:line="240" w:lineRule="auto"/>
              <w:jc w:val="center"/>
              <w:rPr>
                <w:rFonts w:ascii="Times New Roman" w:eastAsia="Times New Roman" w:hAnsi="Times New Roman"/>
                <w:bCs/>
                <w:kern w:val="1"/>
                <w:lang w:eastAsia="ar-SA"/>
              </w:rPr>
            </w:pPr>
            <w:r w:rsidRPr="00927130">
              <w:rPr>
                <w:rFonts w:ascii="Times New Roman" w:eastAsia="Times New Roman" w:hAnsi="Times New Roman"/>
                <w:bCs/>
                <w:kern w:val="1"/>
                <w:lang w:eastAsia="ar-S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927130">
              <w:rPr>
                <w:rFonts w:ascii="Times New Roman" w:eastAsia="Times New Roman" w:hAnsi="Times New Roman"/>
                <w:bCs/>
                <w:kern w:val="1"/>
                <w:lang w:eastAsia="ar-SA"/>
              </w:rPr>
              <w:lastRenderedPageBreak/>
              <w:t>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14:paraId="64B8FD06" w14:textId="77777777" w:rsidR="00927130" w:rsidRPr="00927130" w:rsidRDefault="00927130" w:rsidP="00927130">
            <w:pPr>
              <w:suppressAutoHyphens/>
              <w:spacing w:after="0" w:line="240" w:lineRule="auto"/>
              <w:jc w:val="center"/>
              <w:rPr>
                <w:rFonts w:ascii="Times New Roman" w:eastAsia="Times New Roman" w:hAnsi="Times New Roman"/>
                <w:bCs/>
                <w:kern w:val="1"/>
                <w:lang w:eastAsia="ar-SA"/>
              </w:rPr>
            </w:pPr>
            <w:r w:rsidRPr="00927130">
              <w:rPr>
                <w:rFonts w:ascii="Times New Roman" w:eastAsia="Times New Roman" w:hAnsi="Times New Roman"/>
                <w:bCs/>
                <w:color w:val="000000"/>
                <w:kern w:val="1"/>
                <w:lang w:eastAsia="ar-SA"/>
              </w:rPr>
              <w:lastRenderedPageBreak/>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927130">
              <w:rPr>
                <w:rFonts w:ascii="Times New Roman" w:eastAsia="Times New Roman" w:hAnsi="Times New Roman"/>
                <w:bCs/>
                <w:color w:val="000000"/>
                <w:kern w:val="1"/>
                <w:lang w:eastAsia="ar-SA"/>
              </w:rPr>
              <w:t>сканкопію</w:t>
            </w:r>
            <w:proofErr w:type="spellEnd"/>
            <w:r w:rsidRPr="00927130">
              <w:rPr>
                <w:rFonts w:ascii="Times New Roman" w:eastAsia="Times New Roman" w:hAnsi="Times New Roman"/>
                <w:bCs/>
                <w:color w:val="000000"/>
                <w:kern w:val="1"/>
                <w:lang w:eastAsia="ar-SA"/>
              </w:rPr>
              <w:t xml:space="preserve"> антикорупційної програми та/або </w:t>
            </w:r>
            <w:proofErr w:type="spellStart"/>
            <w:r w:rsidRPr="00927130">
              <w:rPr>
                <w:rFonts w:ascii="Times New Roman" w:eastAsia="Times New Roman" w:hAnsi="Times New Roman"/>
                <w:bCs/>
                <w:color w:val="000000"/>
                <w:kern w:val="1"/>
                <w:lang w:eastAsia="ar-SA"/>
              </w:rPr>
              <w:t>сканкопію</w:t>
            </w:r>
            <w:proofErr w:type="spellEnd"/>
            <w:r w:rsidRPr="00927130">
              <w:rPr>
                <w:rFonts w:ascii="Times New Roman" w:eastAsia="Times New Roman" w:hAnsi="Times New Roman"/>
                <w:bCs/>
                <w:color w:val="000000"/>
                <w:kern w:val="1"/>
                <w:lang w:eastAsia="ar-SA"/>
              </w:rPr>
              <w:t xml:space="preserve"> наказу про </w:t>
            </w:r>
            <w:r w:rsidRPr="00927130">
              <w:rPr>
                <w:rFonts w:ascii="Times New Roman" w:eastAsia="Times New Roman" w:hAnsi="Times New Roman"/>
                <w:bCs/>
                <w:color w:val="000000"/>
                <w:kern w:val="1"/>
                <w:lang w:eastAsia="ar-SA"/>
              </w:rPr>
              <w:lastRenderedPageBreak/>
              <w:t xml:space="preserve">призначення Уповноваженого з реалізації антикорупційної програми, </w:t>
            </w:r>
            <w:r w:rsidRPr="00927130">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CFBF46" w14:textId="77777777" w:rsidR="00927130" w:rsidRPr="00927130" w:rsidRDefault="00927130" w:rsidP="00927130">
            <w:pPr>
              <w:suppressAutoHyphens/>
              <w:snapToGrid w:val="0"/>
              <w:spacing w:after="0" w:line="240" w:lineRule="auto"/>
              <w:jc w:val="center"/>
              <w:rPr>
                <w:rFonts w:ascii="Times New Roman" w:eastAsia="Times New Roman" w:hAnsi="Times New Roman"/>
                <w:bCs/>
                <w:color w:val="FF0000"/>
                <w:kern w:val="1"/>
                <w:lang w:eastAsia="ar-SA"/>
              </w:rPr>
            </w:pPr>
          </w:p>
        </w:tc>
      </w:tr>
      <w:tr w:rsidR="00927130" w:rsidRPr="00927130" w14:paraId="17D413DA" w14:textId="77777777" w:rsidTr="00927130">
        <w:tc>
          <w:tcPr>
            <w:tcW w:w="3545" w:type="dxa"/>
            <w:tcBorders>
              <w:top w:val="single" w:sz="4" w:space="0" w:color="000000"/>
              <w:left w:val="single" w:sz="4" w:space="0" w:color="000000"/>
              <w:bottom w:val="single" w:sz="4" w:space="0" w:color="000000"/>
            </w:tcBorders>
            <w:shd w:val="clear" w:color="auto" w:fill="auto"/>
          </w:tcPr>
          <w:p w14:paraId="0B14CC5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u w:val="single"/>
                <w:lang w:eastAsia="ar-SA"/>
              </w:rPr>
            </w:pPr>
            <w:r w:rsidRPr="00927130">
              <w:rPr>
                <w:rFonts w:ascii="Times New Roman" w:eastAsia="Times New Roman" w:hAnsi="Times New Roman"/>
                <w:bCs/>
                <w:color w:val="000000"/>
                <w:kern w:val="1"/>
                <w:u w:val="single"/>
                <w:lang w:eastAsia="ar-SA"/>
              </w:rPr>
              <w:lastRenderedPageBreak/>
              <w:t>Пункт 11 ч.1 ст.17 Закону</w:t>
            </w:r>
          </w:p>
          <w:p w14:paraId="37EF7CEC"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Учасник процедури закупівлі є особою, до якої застосовано санкцію у виді заборони на здійснення у неї публічних </w:t>
            </w:r>
            <w:proofErr w:type="spellStart"/>
            <w:r w:rsidRPr="00927130">
              <w:rPr>
                <w:rFonts w:ascii="Times New Roman" w:eastAsia="Times New Roman" w:hAnsi="Times New Roman"/>
                <w:bCs/>
                <w:color w:val="000000"/>
                <w:kern w:val="1"/>
                <w:lang w:eastAsia="ar-SA"/>
              </w:rPr>
              <w:t>закупівель</w:t>
            </w:r>
            <w:proofErr w:type="spellEnd"/>
            <w:r w:rsidRPr="00927130">
              <w:rPr>
                <w:rFonts w:ascii="Times New Roman" w:eastAsia="Times New Roman" w:hAnsi="Times New Roman"/>
                <w:bCs/>
                <w:color w:val="000000"/>
                <w:kern w:val="1"/>
                <w:lang w:eastAsia="ar-SA"/>
              </w:rPr>
              <w:t xml:space="preserve">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14:paraId="79982B5E"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Замовник самостійно перевіряє інформацію відповідно до </w:t>
            </w:r>
          </w:p>
          <w:p w14:paraId="5DC4B9D8"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рішень РНБО, зокрема інформацію у реєстрі «Перелік фізичних та юридичних осіб стосовно яких застосовані обмежувальні заходи (санкції)» (</w:t>
            </w:r>
            <w:hyperlink r:id="rId21" w:history="1">
              <w:r w:rsidRPr="00927130">
                <w:rPr>
                  <w:rFonts w:ascii="Times New Roman" w:hAnsi="Times New Roman" w:cs="Times New Roman"/>
                  <w:color w:val="0000FF"/>
                  <w:kern w:val="1"/>
                  <w:u w:val="single"/>
                  <w:lang w:eastAsia="ar-SA"/>
                </w:rPr>
                <w:t>https://sanctions-t.rnbo.gov.ua</w:t>
              </w:r>
            </w:hyperlink>
            <w:r w:rsidRPr="00927130">
              <w:rPr>
                <w:rFonts w:ascii="Times New Roman" w:eastAsia="Times New Roman" w:hAnsi="Times New Roman"/>
                <w:bCs/>
                <w:color w:val="000000"/>
                <w:kern w:val="1"/>
                <w:lang w:eastAsia="ar-SA"/>
              </w:rPr>
              <w:t>) згідно із Законом України «Про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F1A87AE"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p>
        </w:tc>
      </w:tr>
      <w:tr w:rsidR="00927130" w:rsidRPr="00927130" w14:paraId="3ABE7F67" w14:textId="77777777" w:rsidTr="00927130">
        <w:tc>
          <w:tcPr>
            <w:tcW w:w="3545" w:type="dxa"/>
            <w:tcBorders>
              <w:top w:val="single" w:sz="4" w:space="0" w:color="000000"/>
              <w:left w:val="single" w:sz="4" w:space="0" w:color="000000"/>
              <w:bottom w:val="single" w:sz="4" w:space="0" w:color="000000"/>
            </w:tcBorders>
            <w:shd w:val="clear" w:color="auto" w:fill="auto"/>
          </w:tcPr>
          <w:p w14:paraId="3E0A4C6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u w:val="single"/>
                <w:lang w:eastAsia="ar-SA"/>
              </w:rPr>
            </w:pPr>
            <w:r w:rsidRPr="00927130">
              <w:rPr>
                <w:rFonts w:ascii="Times New Roman" w:eastAsia="Times New Roman" w:hAnsi="Times New Roman"/>
                <w:bCs/>
                <w:color w:val="000000"/>
                <w:kern w:val="1"/>
                <w:u w:val="single"/>
                <w:lang w:eastAsia="ar-SA"/>
              </w:rPr>
              <w:t>Пункт 12 ч.1 ст.17 Закону</w:t>
            </w:r>
          </w:p>
          <w:p w14:paraId="2C225D8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14:paraId="3D6A771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672A36" w14:textId="77777777" w:rsidR="00927130" w:rsidRPr="00927130" w:rsidRDefault="00927130" w:rsidP="00927130">
            <w:pPr>
              <w:suppressAutoHyphens/>
              <w:snapToGrid w:val="0"/>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сформований за визначеною законодавством формою, виданий уповноваженим на це органом, що містить інформацію про </w:t>
            </w:r>
          </w:p>
          <w:p w14:paraId="68CB1B54" w14:textId="77777777" w:rsidR="00927130" w:rsidRPr="00927130" w:rsidRDefault="00927130" w:rsidP="00927130">
            <w:pPr>
              <w:suppressAutoHyphens/>
              <w:snapToGrid w:val="0"/>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відсутність у службової (посадової) особи переможця, яка підписала тендерну 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14:paraId="52E44AD1"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пропозицію / фізична особа, яка є переможцем, до </w:t>
            </w:r>
            <w:proofErr w:type="spellStart"/>
            <w:r w:rsidRPr="00927130">
              <w:rPr>
                <w:rFonts w:ascii="Times New Roman" w:eastAsia="Times New Roman" w:hAnsi="Times New Roman"/>
                <w:bCs/>
                <w:color w:val="000000"/>
                <w:kern w:val="1"/>
                <w:lang w:eastAsia="ar-SA"/>
              </w:rPr>
              <w:t>кримiнальної</w:t>
            </w:r>
            <w:proofErr w:type="spellEnd"/>
            <w:r w:rsidRPr="00927130">
              <w:rPr>
                <w:rFonts w:ascii="Times New Roman" w:eastAsia="Times New Roman" w:hAnsi="Times New Roman"/>
                <w:bCs/>
                <w:color w:val="000000"/>
                <w:kern w:val="1"/>
                <w:lang w:eastAsia="ar-SA"/>
              </w:rPr>
              <w:t xml:space="preserve"> </w:t>
            </w:r>
            <w:proofErr w:type="spellStart"/>
            <w:r w:rsidRPr="00927130">
              <w:rPr>
                <w:rFonts w:ascii="Times New Roman" w:eastAsia="Times New Roman" w:hAnsi="Times New Roman"/>
                <w:bCs/>
                <w:color w:val="000000"/>
                <w:kern w:val="1"/>
                <w:lang w:eastAsia="ar-SA"/>
              </w:rPr>
              <w:t>вiдповiдальностi</w:t>
            </w:r>
            <w:proofErr w:type="spellEnd"/>
            <w:r w:rsidRPr="00927130">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927130">
              <w:rPr>
                <w:rFonts w:ascii="Times New Roman" w:eastAsia="Times New Roman" w:hAnsi="Times New Roman"/>
                <w:bCs/>
                <w:color w:val="000000"/>
                <w:kern w:val="1"/>
                <w:lang w:eastAsia="ar-SA"/>
              </w:rPr>
              <w:t>судимостi</w:t>
            </w:r>
            <w:proofErr w:type="spellEnd"/>
            <w:r w:rsidRPr="00927130">
              <w:rPr>
                <w:rFonts w:ascii="Times New Roman" w:eastAsia="Times New Roman" w:hAnsi="Times New Roman"/>
                <w:bCs/>
                <w:color w:val="000000"/>
                <w:kern w:val="1"/>
                <w:lang w:eastAsia="ar-SA"/>
              </w:rPr>
              <w:t xml:space="preserve"> не має та в розшуку не перебуває.</w:t>
            </w:r>
          </w:p>
          <w:p w14:paraId="1B1723F2"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повинен бути не більше </w:t>
            </w:r>
            <w:proofErr w:type="spellStart"/>
            <w:r w:rsidRPr="00927130">
              <w:rPr>
                <w:rFonts w:ascii="Times New Roman" w:eastAsia="Times New Roman" w:hAnsi="Times New Roman"/>
                <w:bCs/>
                <w:color w:val="000000"/>
                <w:kern w:val="1"/>
                <w:lang w:eastAsia="ar-SA"/>
              </w:rPr>
              <w:t>тридцятиденної</w:t>
            </w:r>
            <w:proofErr w:type="spellEnd"/>
            <w:r w:rsidRPr="00927130">
              <w:rPr>
                <w:rFonts w:ascii="Times New Roman" w:eastAsia="Times New Roman" w:hAnsi="Times New Roman"/>
                <w:bCs/>
                <w:color w:val="000000"/>
                <w:kern w:val="1"/>
                <w:lang w:eastAsia="ar-SA"/>
              </w:rPr>
              <w:t xml:space="preserve"> давнини відносно дати подання документа.</w:t>
            </w:r>
          </w:p>
          <w:p w14:paraId="61CAC398" w14:textId="77777777" w:rsidR="00927130" w:rsidRPr="00927130" w:rsidRDefault="00927130" w:rsidP="00927130">
            <w:pPr>
              <w:suppressAutoHyphens/>
              <w:snapToGrid w:val="0"/>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Документ (Витяг з інформаційно-аналітичної системи «Облік відомостей про притягнення особи до кримінальної відповідальності та наявності судимості») можна отримати онлайн скориставшись сервісом </w:t>
            </w:r>
            <w:r w:rsidRPr="00927130">
              <w:rPr>
                <w:rFonts w:ascii="Times New Roman" w:eastAsia="Times New Roman" w:hAnsi="Times New Roman"/>
                <w:bCs/>
                <w:color w:val="000000"/>
                <w:kern w:val="1"/>
                <w:lang w:eastAsia="ar-SA"/>
              </w:rPr>
              <w:lastRenderedPageBreak/>
              <w:t xml:space="preserve">МВС України: </w:t>
            </w:r>
            <w:hyperlink r:id="rId22" w:history="1">
              <w:r w:rsidRPr="00927130">
                <w:rPr>
                  <w:rFonts w:ascii="Times New Roman" w:hAnsi="Times New Roman" w:cs="Times New Roman"/>
                  <w:color w:val="0000FF"/>
                  <w:kern w:val="1"/>
                  <w:u w:val="single"/>
                  <w:lang w:eastAsia="ar-SA"/>
                </w:rPr>
                <w:t>https://vytiah.mvs.gov.ua</w:t>
              </w:r>
            </w:hyperlink>
          </w:p>
        </w:tc>
      </w:tr>
      <w:tr w:rsidR="00927130" w:rsidRPr="00927130" w14:paraId="4448D897" w14:textId="77777777" w:rsidTr="00927130">
        <w:tc>
          <w:tcPr>
            <w:tcW w:w="3545" w:type="dxa"/>
            <w:tcBorders>
              <w:top w:val="single" w:sz="4" w:space="0" w:color="000000"/>
              <w:left w:val="single" w:sz="4" w:space="0" w:color="000000"/>
              <w:bottom w:val="single" w:sz="4" w:space="0" w:color="000000"/>
            </w:tcBorders>
            <w:shd w:val="clear" w:color="auto" w:fill="auto"/>
          </w:tcPr>
          <w:p w14:paraId="392A5C73"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u w:val="single"/>
                <w:lang w:eastAsia="ar-SA"/>
              </w:rPr>
            </w:pPr>
            <w:r w:rsidRPr="00927130">
              <w:rPr>
                <w:rFonts w:ascii="Times New Roman" w:eastAsia="Times New Roman" w:hAnsi="Times New Roman"/>
                <w:bCs/>
                <w:color w:val="000000"/>
                <w:kern w:val="1"/>
                <w:u w:val="single"/>
                <w:lang w:eastAsia="ar-SA"/>
              </w:rPr>
              <w:lastRenderedPageBreak/>
              <w:t>Пункт 13 ч.1 ст.17 Закону</w:t>
            </w:r>
          </w:p>
          <w:p w14:paraId="29296CF0"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544FFC4"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14:paraId="3314CE1B"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14:paraId="4033BBB9"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або </w:t>
            </w:r>
          </w:p>
          <w:p w14:paraId="1BB580D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1CDA1A"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w:t>
            </w:r>
            <w:proofErr w:type="spellStart"/>
            <w:r w:rsidRPr="00927130">
              <w:rPr>
                <w:rFonts w:ascii="Times New Roman" w:eastAsia="Times New Roman" w:hAnsi="Times New Roman"/>
                <w:bCs/>
                <w:color w:val="000000"/>
                <w:kern w:val="1"/>
                <w:lang w:eastAsia="ar-SA"/>
              </w:rPr>
              <w:t>закупівель</w:t>
            </w:r>
            <w:proofErr w:type="spellEnd"/>
            <w:r w:rsidRPr="00927130">
              <w:rPr>
                <w:rFonts w:ascii="Times New Roman" w:eastAsia="Times New Roman" w:hAnsi="Times New Roman"/>
                <w:bCs/>
                <w:color w:val="000000"/>
                <w:kern w:val="1"/>
                <w:lang w:eastAsia="ar-SA"/>
              </w:rPr>
              <w:t xml:space="preserve"> в результаті інтеграції електронної системи </w:t>
            </w:r>
            <w:proofErr w:type="spellStart"/>
            <w:r w:rsidRPr="00927130">
              <w:rPr>
                <w:rFonts w:ascii="Times New Roman" w:eastAsia="Times New Roman" w:hAnsi="Times New Roman"/>
                <w:bCs/>
                <w:color w:val="000000"/>
                <w:kern w:val="1"/>
                <w:lang w:eastAsia="ar-SA"/>
              </w:rPr>
              <w:t>закупівель</w:t>
            </w:r>
            <w:proofErr w:type="spellEnd"/>
            <w:r w:rsidRPr="00927130">
              <w:rPr>
                <w:rFonts w:ascii="Times New Roman" w:eastAsia="Times New Roman" w:hAnsi="Times New Roman"/>
                <w:bCs/>
                <w:color w:val="000000"/>
                <w:kern w:val="1"/>
                <w:lang w:eastAsia="ar-SA"/>
              </w:rPr>
              <w:t xml:space="preserve"> з інформаційними системами Державної фіскальної служби України) </w:t>
            </w:r>
          </w:p>
          <w:p w14:paraId="76E7E60B"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або</w:t>
            </w:r>
          </w:p>
          <w:p w14:paraId="39712297"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927130" w:rsidRPr="00927130" w14:paraId="25495135" w14:textId="77777777" w:rsidTr="00927130">
        <w:tc>
          <w:tcPr>
            <w:tcW w:w="3545" w:type="dxa"/>
            <w:tcBorders>
              <w:top w:val="single" w:sz="4" w:space="0" w:color="000000"/>
              <w:left w:val="single" w:sz="4" w:space="0" w:color="000000"/>
              <w:bottom w:val="single" w:sz="4" w:space="0" w:color="000000"/>
            </w:tcBorders>
            <w:shd w:val="clear" w:color="auto" w:fill="D9D9D9"/>
          </w:tcPr>
          <w:p w14:paraId="39A9FB9D" w14:textId="77777777" w:rsidR="00927130" w:rsidRPr="00927130" w:rsidRDefault="00927130" w:rsidP="00927130">
            <w:pPr>
              <w:suppressAutoHyphens/>
              <w:spacing w:after="0" w:line="240" w:lineRule="auto"/>
              <w:jc w:val="center"/>
              <w:rPr>
                <w:rFonts w:ascii="Times New Roman" w:eastAsia="Times New Roman" w:hAnsi="Times New Roman"/>
                <w:b/>
                <w:bCs/>
                <w:color w:val="000000"/>
                <w:kern w:val="1"/>
                <w:lang w:eastAsia="ar-SA"/>
              </w:rPr>
            </w:pPr>
            <w:r w:rsidRPr="00927130">
              <w:rPr>
                <w:rFonts w:ascii="Times New Roman" w:eastAsia="Times New Roman" w:hAnsi="Times New Roman"/>
                <w:b/>
                <w:bCs/>
                <w:color w:val="000000"/>
                <w:kern w:val="1"/>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14:paraId="492678F2" w14:textId="77777777" w:rsidR="00927130" w:rsidRPr="00927130" w:rsidRDefault="00927130" w:rsidP="00927130">
            <w:pPr>
              <w:suppressAutoHyphens/>
              <w:spacing w:after="0" w:line="240" w:lineRule="auto"/>
              <w:jc w:val="center"/>
              <w:rPr>
                <w:rFonts w:ascii="Times New Roman" w:eastAsia="Times New Roman" w:hAnsi="Times New Roman"/>
                <w:b/>
                <w:bCs/>
                <w:color w:val="000000"/>
                <w:kern w:val="1"/>
                <w:lang w:eastAsia="ar-SA"/>
              </w:rPr>
            </w:pPr>
            <w:r w:rsidRPr="00927130">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63FABD9E" w14:textId="77777777" w:rsidR="00927130" w:rsidRPr="00927130" w:rsidRDefault="00927130" w:rsidP="00927130">
            <w:pPr>
              <w:suppressAutoHyphens/>
              <w:spacing w:after="0" w:line="240" w:lineRule="auto"/>
              <w:jc w:val="center"/>
              <w:rPr>
                <w:rFonts w:ascii="Times New Roman" w:eastAsia="Times New Roman" w:hAnsi="Times New Roman"/>
                <w:b/>
                <w:color w:val="000000"/>
                <w:kern w:val="1"/>
                <w:lang w:eastAsia="ar-SA"/>
              </w:rPr>
            </w:pPr>
            <w:r w:rsidRPr="00927130">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927130" w:rsidRPr="00927130" w14:paraId="4EA58BA4" w14:textId="77777777" w:rsidTr="00927130">
        <w:tc>
          <w:tcPr>
            <w:tcW w:w="3545" w:type="dxa"/>
            <w:tcBorders>
              <w:top w:val="single" w:sz="4" w:space="0" w:color="000000"/>
              <w:left w:val="single" w:sz="4" w:space="0" w:color="000000"/>
              <w:bottom w:val="single" w:sz="4" w:space="0" w:color="000000"/>
            </w:tcBorders>
            <w:shd w:val="clear" w:color="auto" w:fill="auto"/>
          </w:tcPr>
          <w:p w14:paraId="08BD2CEF" w14:textId="77777777" w:rsidR="00927130" w:rsidRPr="00927130" w:rsidRDefault="00927130" w:rsidP="00927130">
            <w:pPr>
              <w:suppressAutoHyphens/>
              <w:spacing w:after="0" w:line="240" w:lineRule="auto"/>
              <w:jc w:val="center"/>
              <w:rPr>
                <w:rFonts w:ascii="Times New Roman" w:eastAsia="Times New Roman" w:hAnsi="Times New Roman"/>
                <w:b/>
                <w:bCs/>
                <w:color w:val="000000"/>
                <w:kern w:val="1"/>
                <w:lang w:eastAsia="ar-SA"/>
              </w:rPr>
            </w:pPr>
            <w:r w:rsidRPr="00927130">
              <w:rPr>
                <w:rFonts w:ascii="Times New Roman" w:eastAsia="Times New Roman" w:hAnsi="Times New Roman"/>
                <w:b/>
                <w:bCs/>
                <w:color w:val="000000"/>
                <w:kern w:val="1"/>
                <w:u w:val="single"/>
                <w:lang w:eastAsia="ar-SA"/>
              </w:rPr>
              <w:t>ч. 2 ст. 17 Закону</w:t>
            </w:r>
          </w:p>
          <w:p w14:paraId="5C7175A9" w14:textId="77777777" w:rsidR="00927130" w:rsidRPr="00927130" w:rsidRDefault="00927130" w:rsidP="00927130">
            <w:pPr>
              <w:shd w:val="clear" w:color="auto" w:fill="FFFFFF"/>
              <w:spacing w:after="0" w:line="240" w:lineRule="auto"/>
              <w:ind w:firstLine="448"/>
              <w:jc w:val="center"/>
              <w:rPr>
                <w:rFonts w:ascii="Times New Roman" w:eastAsia="Times New Roman" w:hAnsi="Times New Roman"/>
                <w:color w:val="000000"/>
              </w:rPr>
            </w:pPr>
            <w:r w:rsidRPr="00927130">
              <w:rPr>
                <w:rFonts w:ascii="Times New Roman" w:eastAsia="Times New Roman" w:hAnsi="Times New Roman"/>
                <w:bCs/>
                <w:color w:val="000000"/>
                <w:kern w:val="1"/>
                <w:lang w:eastAsia="ar-SA"/>
              </w:rPr>
              <w:t xml:space="preserve">Замовник </w:t>
            </w:r>
            <w:r w:rsidRPr="00927130">
              <w:rPr>
                <w:rFonts w:ascii="Times New Roman" w:eastAsia="Times New Roman" w:hAnsi="Times New Roman"/>
                <w:color w:val="000000"/>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BBAE03" w14:textId="77777777" w:rsidR="00927130" w:rsidRPr="00927130" w:rsidRDefault="00927130" w:rsidP="00927130">
            <w:pPr>
              <w:shd w:val="clear" w:color="auto" w:fill="FFFFFF"/>
              <w:spacing w:after="0" w:line="240" w:lineRule="auto"/>
              <w:ind w:firstLine="448"/>
              <w:jc w:val="center"/>
              <w:rPr>
                <w:rFonts w:ascii="Times New Roman" w:eastAsia="Times New Roman" w:hAnsi="Times New Roman"/>
                <w:color w:val="000000"/>
              </w:rPr>
            </w:pPr>
            <w:r w:rsidRPr="00927130">
              <w:rPr>
                <w:rFonts w:ascii="Times New Roman" w:eastAsia="Times New Roman" w:hAnsi="Times New Roman"/>
                <w:color w:val="000000"/>
              </w:rPr>
              <w:t>Учасник процедури закупівлі, що перебуває в обставинах, зазначених у </w:t>
            </w:r>
            <w:hyperlink r:id="rId23" w:anchor="n1276" w:history="1">
              <w:r w:rsidRPr="00927130">
                <w:rPr>
                  <w:rFonts w:ascii="Times New Roman" w:eastAsia="Times New Roman" w:hAnsi="Times New Roman"/>
                  <w:color w:val="000000"/>
                </w:rPr>
                <w:t>частині другій</w:t>
              </w:r>
            </w:hyperlink>
            <w:r w:rsidRPr="00927130">
              <w:rPr>
                <w:rFonts w:ascii="Times New Roman" w:eastAsia="Times New Roman" w:hAnsi="Times New Roman"/>
                <w:color w:val="000000"/>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927130">
              <w:rPr>
                <w:rFonts w:ascii="Times New Roman" w:eastAsia="Times New Roman" w:hAnsi="Times New Roman"/>
                <w:color w:val="000000"/>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60F65DB" w14:textId="77777777" w:rsidR="00927130" w:rsidRPr="00927130" w:rsidRDefault="00927130" w:rsidP="00927130">
            <w:pPr>
              <w:shd w:val="clear" w:color="auto" w:fill="FFFFFF"/>
              <w:spacing w:after="0" w:line="240" w:lineRule="auto"/>
              <w:ind w:firstLine="448"/>
              <w:jc w:val="center"/>
              <w:rPr>
                <w:rFonts w:ascii="Times New Roman" w:eastAsia="Times New Roman" w:hAnsi="Times New Roman"/>
                <w:color w:val="000000"/>
              </w:rPr>
            </w:pPr>
            <w:r w:rsidRPr="00927130">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14:paraId="57C3684F"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859229"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452B93"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або</w:t>
            </w:r>
          </w:p>
          <w:p w14:paraId="29A589D5" w14:textId="77777777" w:rsidR="00927130" w:rsidRPr="00927130" w:rsidRDefault="00927130" w:rsidP="00927130">
            <w:pPr>
              <w:suppressAutoHyphens/>
              <w:spacing w:after="0" w:line="240" w:lineRule="auto"/>
              <w:jc w:val="center"/>
              <w:rPr>
                <w:rFonts w:ascii="Times New Roman" w:eastAsia="Times New Roman" w:hAnsi="Times New Roman"/>
                <w:bCs/>
                <w:color w:val="000000"/>
                <w:kern w:val="1"/>
                <w:lang w:eastAsia="ar-SA"/>
              </w:rPr>
            </w:pPr>
            <w:r w:rsidRPr="00927130">
              <w:rPr>
                <w:rFonts w:ascii="Times New Roman" w:eastAsia="Times New Roman" w:hAnsi="Times New Roman"/>
                <w:bCs/>
                <w:color w:val="000000"/>
                <w:kern w:val="1"/>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FEAF58F"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lang w:eastAsia="ar-SA"/>
        </w:rPr>
      </w:pPr>
      <w:r w:rsidRPr="00927130">
        <w:rPr>
          <w:rFonts w:ascii="Times New Roman" w:eastAsia="Times New Roman" w:hAnsi="Times New Roman"/>
          <w:i/>
          <w:color w:val="000000"/>
          <w:kern w:val="1"/>
          <w:lang w:eastAsia="ar-SA"/>
        </w:rPr>
        <w:lastRenderedPageBreak/>
        <w:t>Примітки до п.2:</w:t>
      </w:r>
    </w:p>
    <w:p w14:paraId="33DB46C4"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sz w:val="32"/>
          <w:szCs w:val="32"/>
          <w:lang w:eastAsia="ar-SA"/>
        </w:rPr>
      </w:pPr>
      <w:r w:rsidRPr="00927130">
        <w:rPr>
          <w:rFonts w:ascii="Times New Roman" w:eastAsia="Times New Roman" w:hAnsi="Times New Roman"/>
          <w:i/>
          <w:color w:val="000000"/>
          <w:kern w:val="1"/>
          <w:sz w:val="32"/>
          <w:szCs w:val="32"/>
          <w:lang w:eastAsia="ar-SA"/>
        </w:rPr>
        <w:t>*</w:t>
      </w:r>
      <w:r w:rsidRPr="00927130">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7E36A28B"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lang w:eastAsia="ar-SA"/>
        </w:rPr>
      </w:pPr>
      <w:r w:rsidRPr="00927130">
        <w:rPr>
          <w:rFonts w:ascii="Times New Roman" w:eastAsia="Times New Roman" w:hAnsi="Times New Roman"/>
          <w:i/>
          <w:color w:val="000000"/>
          <w:kern w:val="1"/>
          <w:lang w:eastAsia="ar-S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27130">
        <w:rPr>
          <w:rFonts w:ascii="Times New Roman" w:eastAsia="Times New Roman" w:hAnsi="Times New Roman"/>
          <w:i/>
          <w:color w:val="000000"/>
          <w:kern w:val="1"/>
          <w:lang w:eastAsia="ar-SA"/>
        </w:rPr>
        <w:t>зупинено</w:t>
      </w:r>
      <w:proofErr w:type="spellEnd"/>
      <w:r w:rsidRPr="00927130">
        <w:rPr>
          <w:rFonts w:ascii="Times New Roman" w:eastAsia="Times New Roman" w:hAnsi="Times New Roman"/>
          <w:i/>
          <w:color w:val="000000"/>
          <w:kern w:val="1"/>
          <w:lang w:eastAsia="ar-S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927130">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24" w:history="1">
        <w:r w:rsidRPr="00927130">
          <w:rPr>
            <w:rFonts w:ascii="Times New Roman" w:hAnsi="Times New Roman"/>
            <w:b/>
            <w:i/>
            <w:color w:val="0260D0"/>
          </w:rPr>
          <w:t>https://usr.minjust.gov.ua/ua/freesearch</w:t>
        </w:r>
      </w:hyperlink>
      <w:r w:rsidRPr="00927130">
        <w:rPr>
          <w:rFonts w:ascii="Times New Roman" w:eastAsia="Times New Roman" w:hAnsi="Times New Roman"/>
          <w:b/>
          <w:bCs/>
          <w:i/>
          <w:color w:val="000000"/>
          <w:kern w:val="1"/>
          <w:lang w:eastAsia="ar-SA"/>
        </w:rPr>
        <w:t xml:space="preserve">) </w:t>
      </w:r>
      <w:r w:rsidRPr="00927130">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25" w:history="1">
        <w:r w:rsidRPr="00927130">
          <w:rPr>
            <w:rFonts w:ascii="Times New Roman" w:eastAsia="Times New Roman" w:hAnsi="Times New Roman"/>
            <w:b/>
            <w:i/>
            <w:color w:val="0260D0"/>
            <w:kern w:val="1"/>
          </w:rPr>
          <w:t>https://minjust.gov.ua/section_397</w:t>
        </w:r>
      </w:hyperlink>
      <w:r w:rsidRPr="00927130">
        <w:rPr>
          <w:rFonts w:ascii="Times New Roman" w:eastAsia="Times New Roman" w:hAnsi="Times New Roman"/>
          <w:b/>
          <w:i/>
          <w:kern w:val="1"/>
          <w:lang w:eastAsia="ar-SA"/>
        </w:rPr>
        <w:t>)</w:t>
      </w:r>
      <w:r w:rsidRPr="00927130">
        <w:rPr>
          <w:rFonts w:ascii="Times New Roman" w:eastAsia="Times New Roman" w:hAnsi="Times New Roman"/>
          <w:i/>
          <w:color w:val="000000"/>
          <w:kern w:val="1"/>
          <w:lang w:eastAsia="ar-SA"/>
        </w:rPr>
        <w:t>.</w:t>
      </w:r>
    </w:p>
    <w:p w14:paraId="1106AA6E"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lang w:eastAsia="ar-SA"/>
        </w:rPr>
      </w:pPr>
      <w:r w:rsidRPr="00927130">
        <w:rPr>
          <w:rFonts w:ascii="Times New Roman" w:eastAsia="Times New Roman" w:hAnsi="Times New Roman"/>
          <w:i/>
          <w:color w:val="000000"/>
          <w:kern w:val="1"/>
          <w:lang w:eastAsia="ar-SA"/>
        </w:rPr>
        <w:t xml:space="preserve">Водночас у повідомленні, розміщеному на </w:t>
      </w:r>
      <w:proofErr w:type="spellStart"/>
      <w:r w:rsidRPr="00927130">
        <w:rPr>
          <w:rFonts w:ascii="Times New Roman" w:eastAsia="Times New Roman" w:hAnsi="Times New Roman"/>
          <w:i/>
          <w:color w:val="000000"/>
          <w:kern w:val="1"/>
          <w:lang w:eastAsia="ar-SA"/>
        </w:rPr>
        <w:t>вебсайті</w:t>
      </w:r>
      <w:proofErr w:type="spellEnd"/>
      <w:r w:rsidRPr="00927130">
        <w:rPr>
          <w:rFonts w:ascii="Times New Roman" w:eastAsia="Times New Roman" w:hAnsi="Times New Roman"/>
          <w:i/>
          <w:color w:val="000000"/>
          <w:kern w:val="1"/>
          <w:lang w:eastAsia="ar-SA"/>
        </w:rPr>
        <w:t xml:space="preserve"> Національного агентства з питань запобігання корупції 31.05.2022 року за посиланням </w:t>
      </w:r>
      <w:hyperlink r:id="rId26" w:history="1">
        <w:r w:rsidRPr="00927130">
          <w:rPr>
            <w:rFonts w:ascii="Times New Roman" w:hAnsi="Times New Roman" w:cs="Times New Roman"/>
            <w:i/>
            <w:color w:val="0000FF"/>
            <w:kern w:val="1"/>
            <w:u w:val="single"/>
            <w:lang w:eastAsia="ar-SA"/>
          </w:rPr>
          <w:t>https://nazk.gov.ua/uk/novyny/yak-uchasnyky-publichnyh-zakupivel-mozhut-otrymaty-informatsiyu-z-reyestru-koruptsioneriv-pid-chas-diyi-voyennogo-stanu/?fbclid=IwAR1X4B5UMSlYYVvnyttT1GpN0o69sFWpFxP_ql_cjQyVEssx98Zfq4_t6CQ</w:t>
        </w:r>
      </w:hyperlink>
      <w:r w:rsidRPr="00927130">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927130">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27" w:history="1"/>
      <w:hyperlink r:id="rId28" w:history="1">
        <w:hyperlink r:id="rId29" w:history="1">
          <w:r w:rsidRPr="00927130">
            <w:rPr>
              <w:rFonts w:ascii="Times New Roman" w:eastAsia="Times New Roman" w:hAnsi="Times New Roman"/>
              <w:b/>
              <w:i/>
              <w:color w:val="0260D0"/>
              <w:kern w:val="1"/>
            </w:rPr>
            <w:t>https://corruptinfo.nazk.gov.ua/</w:t>
          </w:r>
        </w:hyperlink>
      </w:hyperlink>
      <w:r w:rsidRPr="00927130">
        <w:rPr>
          <w:rFonts w:ascii="Times New Roman" w:eastAsia="Times New Roman" w:hAnsi="Times New Roman"/>
          <w:b/>
          <w:bCs/>
          <w:i/>
          <w:color w:val="000000"/>
          <w:kern w:val="1"/>
        </w:rPr>
        <w:t>)</w:t>
      </w:r>
    </w:p>
    <w:p w14:paraId="47C50238"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lang w:eastAsia="ar-SA"/>
        </w:rPr>
      </w:pPr>
      <w:r w:rsidRPr="00927130">
        <w:rPr>
          <w:rFonts w:ascii="Times New Roman" w:eastAsia="Times New Roman" w:hAnsi="Times New Roman"/>
          <w:i/>
          <w:color w:val="000000"/>
          <w:kern w:val="1"/>
          <w:lang w:eastAsia="ar-SA"/>
        </w:rPr>
        <w:t xml:space="preserve">З огляду на зазначене, </w:t>
      </w:r>
      <w:r w:rsidRPr="00927130">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927130">
        <w:rPr>
          <w:rFonts w:ascii="Times New Roman" w:eastAsia="Times New Roman" w:hAnsi="Times New Roman"/>
          <w:i/>
          <w:color w:val="000000"/>
          <w:kern w:val="1"/>
          <w:lang w:eastAsia="ar-SA"/>
        </w:rPr>
        <w:t>, доступ є обмеженим або зупиненим.</w:t>
      </w:r>
    </w:p>
    <w:p w14:paraId="6BF30A63"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lang w:eastAsia="ar-SA"/>
        </w:rPr>
      </w:pPr>
      <w:r w:rsidRPr="00927130">
        <w:rPr>
          <w:rFonts w:ascii="Times New Roman" w:eastAsia="Times New Roman" w:hAnsi="Times New Roman"/>
          <w:i/>
          <w:color w:val="000000"/>
          <w:kern w:val="1"/>
          <w:sz w:val="32"/>
          <w:szCs w:val="32"/>
          <w:lang w:eastAsia="ar-SA"/>
        </w:rPr>
        <w:t>**</w:t>
      </w:r>
      <w:r w:rsidRPr="00927130">
        <w:rPr>
          <w:rFonts w:ascii="Times New Roman" w:eastAsia="Times New Roman" w:hAnsi="Times New Roman"/>
          <w:i/>
          <w:color w:val="000000"/>
          <w:kern w:val="1"/>
          <w:lang w:eastAsia="ar-SA"/>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27130">
        <w:rPr>
          <w:rFonts w:ascii="Times New Roman" w:eastAsia="Times New Roman" w:hAnsi="Times New Roman"/>
          <w:i/>
          <w:color w:val="000000"/>
          <w:kern w:val="1"/>
          <w:lang w:eastAsia="ar-SA"/>
        </w:rPr>
        <w:t>закупівель</w:t>
      </w:r>
      <w:proofErr w:type="spellEnd"/>
      <w:r w:rsidRPr="00927130">
        <w:rPr>
          <w:rFonts w:ascii="Times New Roman" w:eastAsia="Times New Roman" w:hAnsi="Times New Roman"/>
          <w:i/>
          <w:color w:val="000000"/>
          <w:kern w:val="1"/>
          <w:lang w:eastAsia="ar-SA"/>
        </w:rPr>
        <w:t>, замовник перевіряє самостійно.</w:t>
      </w:r>
    </w:p>
    <w:p w14:paraId="65E27551" w14:textId="77777777" w:rsidR="00927130" w:rsidRPr="00927130" w:rsidRDefault="00927130" w:rsidP="00927130">
      <w:pPr>
        <w:suppressAutoHyphens/>
        <w:spacing w:after="0" w:line="240" w:lineRule="auto"/>
        <w:ind w:left="-426"/>
        <w:jc w:val="both"/>
        <w:rPr>
          <w:rFonts w:ascii="Times New Roman" w:eastAsia="Times New Roman" w:hAnsi="Times New Roman"/>
          <w:i/>
          <w:color w:val="000000"/>
          <w:kern w:val="1"/>
          <w:lang w:eastAsia="ar-SA"/>
        </w:rPr>
      </w:pPr>
      <w:r w:rsidRPr="00927130">
        <w:rPr>
          <w:rFonts w:ascii="Times New Roman" w:eastAsia="Times New Roman" w:hAnsi="Times New Roman"/>
          <w:i/>
          <w:color w:val="000000"/>
          <w:kern w:val="1"/>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27130">
        <w:rPr>
          <w:rFonts w:ascii="Times New Roman" w:eastAsia="Times New Roman" w:hAnsi="Times New Roman"/>
          <w:i/>
          <w:color w:val="000000"/>
          <w:kern w:val="1"/>
          <w:lang w:eastAsia="ar-SA"/>
        </w:rPr>
        <w:t>закупівель</w:t>
      </w:r>
      <w:proofErr w:type="spellEnd"/>
      <w:r w:rsidRPr="00927130">
        <w:rPr>
          <w:rFonts w:ascii="Times New Roman" w:eastAsia="Times New Roman" w:hAnsi="Times New Roman"/>
          <w:i/>
          <w:color w:val="000000"/>
          <w:kern w:val="1"/>
          <w:lang w:eastAsia="ar-SA"/>
        </w:rPr>
        <w:t>.</w:t>
      </w:r>
    </w:p>
    <w:p w14:paraId="3BBBA048" w14:textId="77777777" w:rsidR="00927130" w:rsidRPr="00927130" w:rsidRDefault="00927130" w:rsidP="00927130">
      <w:pPr>
        <w:shd w:val="clear" w:color="auto" w:fill="FFFFFF"/>
        <w:spacing w:after="0"/>
        <w:ind w:left="-426"/>
        <w:jc w:val="both"/>
        <w:rPr>
          <w:rFonts w:ascii="Times New Roman" w:hAnsi="Times New Roman" w:cs="Times New Roman"/>
        </w:rPr>
      </w:pPr>
    </w:p>
    <w:p w14:paraId="2800CDAA" w14:textId="77777777" w:rsidR="00927130" w:rsidRPr="00927130" w:rsidRDefault="00927130" w:rsidP="00927130">
      <w:pPr>
        <w:shd w:val="clear" w:color="auto" w:fill="FFFFFF"/>
        <w:spacing w:after="0" w:line="240" w:lineRule="auto"/>
        <w:ind w:left="-426"/>
        <w:jc w:val="center"/>
        <w:rPr>
          <w:rFonts w:ascii="Times New Roman" w:hAnsi="Times New Roman" w:cs="Times New Roman"/>
          <w:b/>
          <w:u w:val="single"/>
        </w:rPr>
      </w:pPr>
      <w:r w:rsidRPr="00927130">
        <w:rPr>
          <w:rFonts w:ascii="Times New Roman" w:hAnsi="Times New Roman" w:cs="Times New Roman"/>
          <w:b/>
          <w:u w:val="single"/>
        </w:rPr>
        <w:lastRenderedPageBreak/>
        <w:t>УВАГА НАГАДУВАННЯ!</w:t>
      </w:r>
    </w:p>
    <w:p w14:paraId="41DEAEA0" w14:textId="77777777" w:rsidR="00927130" w:rsidRPr="00927130" w:rsidRDefault="00927130" w:rsidP="00927130">
      <w:pPr>
        <w:shd w:val="clear" w:color="auto" w:fill="FFFFFF"/>
        <w:spacing w:after="0" w:line="240" w:lineRule="auto"/>
        <w:ind w:left="-426" w:firstLine="1134"/>
        <w:jc w:val="both"/>
        <w:rPr>
          <w:rFonts w:ascii="Times New Roman" w:hAnsi="Times New Roman" w:cs="Times New Roman"/>
        </w:rPr>
      </w:pPr>
      <w:r w:rsidRPr="00927130">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927130">
        <w:rPr>
          <w:rFonts w:ascii="Times New Roman" w:hAnsi="Times New Roman" w:cs="Times New Roman"/>
        </w:rPr>
        <w:t>закупівель</w:t>
      </w:r>
      <w:proofErr w:type="spellEnd"/>
      <w:r w:rsidRPr="00927130">
        <w:rPr>
          <w:rFonts w:ascii="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27130">
        <w:rPr>
          <w:rFonts w:ascii="Times New Roman" w:hAnsi="Times New Roman" w:cs="Times New Roman"/>
        </w:rPr>
        <w:t>закупівель</w:t>
      </w:r>
      <w:proofErr w:type="spellEnd"/>
      <w:r w:rsidRPr="00927130">
        <w:rPr>
          <w:rFonts w:ascii="Times New Roman" w:hAnsi="Times New Roman" w:cs="Times New Roman"/>
        </w:rPr>
        <w:t xml:space="preserve">, що підтверджують відсутність підстав, визначених пунктами 2, 3, 5, 6, 8, 12 і 13 частини першої та частиною другою цієї статті. </w:t>
      </w:r>
    </w:p>
    <w:p w14:paraId="16DE0EFD" w14:textId="77777777" w:rsidR="00927130" w:rsidRPr="00927130" w:rsidRDefault="00927130" w:rsidP="00927130">
      <w:pPr>
        <w:shd w:val="clear" w:color="auto" w:fill="FFFFFF"/>
        <w:spacing w:after="0" w:line="240" w:lineRule="auto"/>
        <w:ind w:left="-426"/>
        <w:jc w:val="both"/>
        <w:rPr>
          <w:rFonts w:ascii="Times New Roman" w:hAnsi="Times New Roman" w:cs="Times New Roman"/>
        </w:rPr>
      </w:pPr>
    </w:p>
    <w:p w14:paraId="5FF1B1BC"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Примітка:</w:t>
      </w:r>
    </w:p>
    <w:p w14:paraId="563C717B"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7DA6302"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w:t>
      </w:r>
      <w:r w:rsidRPr="00927130">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40153013"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7E21568"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27130">
        <w:rPr>
          <w:rFonts w:ascii="Times New Roman" w:hAnsi="Times New Roman"/>
          <w:i/>
          <w:color w:val="000000"/>
          <w:kern w:val="2"/>
          <w:lang w:eastAsia="ar-SA"/>
        </w:rPr>
        <w:t>реорганізанція</w:t>
      </w:r>
      <w:proofErr w:type="spellEnd"/>
      <w:r w:rsidRPr="00927130">
        <w:rPr>
          <w:rFonts w:ascii="Times New Roman" w:hAnsi="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075BFBB8"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927130">
        <w:rPr>
          <w:rFonts w:ascii="Times New Roman" w:hAnsi="Times New Roman"/>
          <w:i/>
          <w:color w:val="000000"/>
          <w:kern w:val="2"/>
          <w:lang w:eastAsia="ar-SA"/>
        </w:rPr>
        <w:t>Прозорро</w:t>
      </w:r>
      <w:proofErr w:type="spellEnd"/>
      <w:r w:rsidRPr="00927130">
        <w:rPr>
          <w:rFonts w:ascii="Times New Roman" w:hAnsi="Times New Roman"/>
          <w:i/>
          <w:color w:val="000000"/>
          <w:kern w:val="2"/>
          <w:lang w:eastAsia="ar-SA"/>
        </w:rPr>
        <w:t>» у формі, що дає можливість онлайн перевірки їх справжності (легітимності / автентичності).</w:t>
      </w:r>
    </w:p>
    <w:p w14:paraId="6ED47983" w14:textId="77777777" w:rsidR="00927130" w:rsidRPr="00927130" w:rsidRDefault="00927130" w:rsidP="00927130">
      <w:pPr>
        <w:suppressAutoHyphens/>
        <w:spacing w:after="0" w:line="240" w:lineRule="auto"/>
        <w:ind w:left="-426"/>
        <w:jc w:val="both"/>
        <w:rPr>
          <w:rFonts w:ascii="Times New Roman" w:hAnsi="Times New Roman"/>
          <w:i/>
          <w:color w:val="000000"/>
          <w:kern w:val="2"/>
          <w:lang w:eastAsia="ar-SA"/>
        </w:rPr>
      </w:pPr>
      <w:r w:rsidRPr="00927130">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68469537" w14:textId="77777777" w:rsidR="00927130" w:rsidRPr="00927130" w:rsidRDefault="00927130" w:rsidP="00927130">
      <w:pPr>
        <w:suppressAutoHyphens/>
        <w:spacing w:after="0" w:line="240" w:lineRule="auto"/>
        <w:ind w:left="-426"/>
        <w:jc w:val="both"/>
        <w:rPr>
          <w:rFonts w:ascii="Times New Roman" w:hAnsi="Times New Roman"/>
          <w:i/>
          <w:iCs/>
          <w:color w:val="000000"/>
          <w:kern w:val="2"/>
          <w:lang w:eastAsia="ar-SA"/>
        </w:rPr>
      </w:pPr>
      <w:r w:rsidRPr="00927130">
        <w:rPr>
          <w:rFonts w:ascii="Times New Roman" w:hAnsi="Times New Roman"/>
          <w:i/>
          <w:color w:val="000000"/>
          <w:kern w:val="2"/>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927130">
        <w:rPr>
          <w:rFonts w:ascii="Times New Roman" w:hAnsi="Times New Roman"/>
          <w:i/>
          <w:color w:val="000000"/>
          <w:kern w:val="2"/>
          <w:lang w:eastAsia="ar-SA"/>
        </w:rPr>
        <w:t>т.ч</w:t>
      </w:r>
      <w:proofErr w:type="spellEnd"/>
      <w:r w:rsidRPr="00927130">
        <w:rPr>
          <w:rFonts w:ascii="Times New Roman" w:hAnsi="Times New Roman"/>
          <w:i/>
          <w:color w:val="000000"/>
          <w:kern w:val="2"/>
          <w:lang w:eastAsia="ar-SA"/>
        </w:rPr>
        <w:t>. аналогів документу/інформації.</w:t>
      </w:r>
    </w:p>
    <w:p w14:paraId="76D75E48" w14:textId="77777777" w:rsidR="00927130" w:rsidRPr="00927130" w:rsidRDefault="00927130" w:rsidP="00927130">
      <w:pPr>
        <w:shd w:val="clear" w:color="auto" w:fill="FFFFFF"/>
        <w:spacing w:after="0" w:line="240" w:lineRule="auto"/>
        <w:ind w:left="-426"/>
        <w:jc w:val="both"/>
        <w:rPr>
          <w:rFonts w:ascii="Times New Roman" w:hAnsi="Times New Roman" w:cs="Times New Roman"/>
        </w:rPr>
      </w:pPr>
    </w:p>
    <w:p w14:paraId="3F48E14C" w14:textId="77777777" w:rsidR="00927130" w:rsidRPr="00927130" w:rsidRDefault="00927130" w:rsidP="00927130">
      <w:pPr>
        <w:ind w:hanging="2"/>
        <w:jc w:val="both"/>
        <w:rPr>
          <w:rFonts w:ascii="Times New Roman" w:hAnsi="Times New Roman" w:cs="Times New Roman"/>
          <w:b/>
          <w:sz w:val="24"/>
          <w:szCs w:val="24"/>
        </w:rPr>
      </w:pPr>
      <w:r w:rsidRPr="00927130">
        <w:rPr>
          <w:rFonts w:ascii="Times New Roman" w:hAnsi="Times New Roman" w:cs="Times New Roman"/>
        </w:rPr>
        <w:br/>
      </w:r>
    </w:p>
    <w:p w14:paraId="69F8053C" w14:textId="77777777" w:rsidR="00927130" w:rsidRPr="00927130" w:rsidRDefault="00927130" w:rsidP="00927130">
      <w:pPr>
        <w:autoSpaceDE w:val="0"/>
        <w:autoSpaceDN w:val="0"/>
        <w:adjustRightInd w:val="0"/>
        <w:spacing w:after="0" w:line="240" w:lineRule="auto"/>
        <w:ind w:left="360"/>
        <w:contextualSpacing/>
        <w:rPr>
          <w:rFonts w:ascii="Times New Roman" w:eastAsia="Times New Roman" w:hAnsi="Times New Roman" w:cs="Times New Roman"/>
          <w:b/>
          <w:color w:val="000000"/>
          <w:lang w:eastAsia="ru-RU"/>
        </w:rPr>
      </w:pPr>
    </w:p>
    <w:p w14:paraId="2598048C" w14:textId="77777777" w:rsidR="005D7BD2" w:rsidRDefault="005D7BD2" w:rsidP="005D7BD2">
      <w:pPr>
        <w:ind w:hanging="2"/>
        <w:jc w:val="both"/>
        <w:rPr>
          <w:rFonts w:ascii="Times New Roman" w:hAnsi="Times New Roman" w:cs="Times New Roman"/>
          <w:b/>
          <w:sz w:val="24"/>
          <w:szCs w:val="24"/>
        </w:rPr>
      </w:pPr>
    </w:p>
    <w:p w14:paraId="53F33584" w14:textId="77777777" w:rsidR="005D7BD2" w:rsidRDefault="005D7BD2" w:rsidP="005D7BD2">
      <w:pPr>
        <w:ind w:hanging="2"/>
        <w:jc w:val="both"/>
        <w:rPr>
          <w:rFonts w:ascii="Times New Roman" w:hAnsi="Times New Roman" w:cs="Times New Roman"/>
          <w:b/>
          <w:sz w:val="24"/>
          <w:szCs w:val="24"/>
        </w:rPr>
      </w:pPr>
    </w:p>
    <w:p w14:paraId="3458EDCF" w14:textId="77777777" w:rsidR="005D7BD2" w:rsidRDefault="005D7BD2" w:rsidP="005D7BD2">
      <w:pPr>
        <w:ind w:hanging="2"/>
        <w:jc w:val="both"/>
        <w:rPr>
          <w:rFonts w:ascii="Times New Roman" w:hAnsi="Times New Roman" w:cs="Times New Roman"/>
          <w:b/>
          <w:sz w:val="24"/>
          <w:szCs w:val="24"/>
        </w:rPr>
      </w:pPr>
    </w:p>
    <w:p w14:paraId="52A7E468" w14:textId="77777777" w:rsidR="005D7BD2" w:rsidRDefault="005D7BD2" w:rsidP="005D7BD2">
      <w:pPr>
        <w:ind w:hanging="2"/>
        <w:jc w:val="both"/>
        <w:rPr>
          <w:rFonts w:ascii="Times New Roman" w:hAnsi="Times New Roman" w:cs="Times New Roman"/>
          <w:b/>
          <w:sz w:val="24"/>
          <w:szCs w:val="24"/>
        </w:rPr>
      </w:pPr>
    </w:p>
    <w:p w14:paraId="0DF24B31" w14:textId="77777777" w:rsidR="005D7BD2" w:rsidRDefault="005D7BD2" w:rsidP="005D7BD2">
      <w:pPr>
        <w:ind w:hanging="2"/>
        <w:jc w:val="both"/>
        <w:rPr>
          <w:rFonts w:ascii="Times New Roman" w:hAnsi="Times New Roman" w:cs="Times New Roman"/>
          <w:b/>
          <w:sz w:val="24"/>
          <w:szCs w:val="24"/>
        </w:rPr>
      </w:pPr>
    </w:p>
    <w:p w14:paraId="233B4F60" w14:textId="77777777" w:rsidR="005D7BD2" w:rsidRDefault="005D7BD2" w:rsidP="005D7BD2">
      <w:pPr>
        <w:rPr>
          <w:rFonts w:ascii="Times New Roman" w:hAnsi="Times New Roman" w:cs="Times New Roman"/>
          <w:b/>
          <w:i/>
          <w:sz w:val="24"/>
          <w:szCs w:val="24"/>
        </w:rPr>
      </w:pPr>
      <w:r>
        <w:rPr>
          <w:rFonts w:ascii="Times New Roman" w:hAnsi="Times New Roman" w:cs="Times New Roman"/>
          <w:b/>
          <w:i/>
          <w:sz w:val="24"/>
          <w:szCs w:val="24"/>
        </w:rPr>
        <w:br w:type="page"/>
      </w:r>
    </w:p>
    <w:p w14:paraId="3560CEAC" w14:textId="77777777" w:rsidR="005D7BD2" w:rsidRPr="007F2214" w:rsidRDefault="005D7BD2" w:rsidP="005D7BD2">
      <w:pPr>
        <w:spacing w:line="240" w:lineRule="auto"/>
        <w:ind w:hanging="2"/>
        <w:jc w:val="right"/>
        <w:rPr>
          <w:rFonts w:ascii="Times New Roman" w:hAnsi="Times New Roman" w:cs="Times New Roman"/>
          <w:b/>
          <w:sz w:val="24"/>
          <w:szCs w:val="24"/>
        </w:rPr>
      </w:pPr>
      <w:r w:rsidRPr="007F2214">
        <w:rPr>
          <w:rFonts w:ascii="Times New Roman" w:hAnsi="Times New Roman" w:cs="Times New Roman"/>
          <w:b/>
          <w:sz w:val="24"/>
          <w:szCs w:val="24"/>
        </w:rPr>
        <w:lastRenderedPageBreak/>
        <w:t>ДОДАТОК 5 ДО ТЕНДЕРНОЇ ДОКУМЕНТАЦІЇ</w:t>
      </w:r>
    </w:p>
    <w:p w14:paraId="5DE56A2F" w14:textId="77777777" w:rsidR="005D7BD2" w:rsidRDefault="005D7BD2" w:rsidP="005D7BD2">
      <w:pPr>
        <w:suppressAutoHyphens/>
        <w:spacing w:after="0" w:line="240" w:lineRule="auto"/>
        <w:jc w:val="center"/>
        <w:rPr>
          <w:rFonts w:ascii="Times New Roman" w:hAnsi="Times New Roman"/>
          <w:b/>
          <w:sz w:val="24"/>
          <w:szCs w:val="24"/>
          <w:lang w:eastAsia="ru-RU"/>
        </w:rPr>
      </w:pPr>
    </w:p>
    <w:p w14:paraId="452774C6" w14:textId="77777777" w:rsidR="00CF32CA" w:rsidRPr="003147FD" w:rsidRDefault="00CF32CA" w:rsidP="00CF32CA">
      <w:pPr>
        <w:spacing w:after="0" w:line="240" w:lineRule="auto"/>
        <w:jc w:val="center"/>
        <w:rPr>
          <w:rFonts w:ascii="Times New Roman" w:hAnsi="Times New Roman" w:cs="Times New Roman"/>
          <w:b/>
        </w:rPr>
      </w:pPr>
      <w:bookmarkStart w:id="14" w:name="_Hlk70519169"/>
      <w:r w:rsidRPr="003147FD">
        <w:rPr>
          <w:rFonts w:ascii="Times New Roman" w:hAnsi="Times New Roman" w:cs="Times New Roman"/>
          <w:b/>
        </w:rPr>
        <w:t xml:space="preserve">ПРОЕКТ </w:t>
      </w:r>
    </w:p>
    <w:p w14:paraId="15B7B8C2" w14:textId="77777777" w:rsidR="00CF32CA" w:rsidRPr="003147FD" w:rsidRDefault="00CF32CA" w:rsidP="00CF32CA">
      <w:pPr>
        <w:spacing w:after="0" w:line="240" w:lineRule="auto"/>
        <w:jc w:val="center"/>
        <w:rPr>
          <w:rFonts w:ascii="Times New Roman" w:hAnsi="Times New Roman" w:cs="Times New Roman"/>
          <w:b/>
        </w:rPr>
      </w:pPr>
      <w:bookmarkStart w:id="15" w:name="_gjdgxs"/>
      <w:bookmarkEnd w:id="15"/>
      <w:r w:rsidRPr="003147FD">
        <w:rPr>
          <w:rFonts w:ascii="Times New Roman" w:hAnsi="Times New Roman" w:cs="Times New Roman"/>
          <w:b/>
        </w:rPr>
        <w:t>Договору про закупівлю товару</w:t>
      </w:r>
    </w:p>
    <w:p w14:paraId="4437A260" w14:textId="77777777" w:rsidR="00CD1B8F" w:rsidRPr="00156509" w:rsidRDefault="00CD1B8F" w:rsidP="00156509">
      <w:pPr>
        <w:spacing w:after="0" w:line="240" w:lineRule="auto"/>
        <w:jc w:val="center"/>
        <w:rPr>
          <w:rFonts w:ascii="Times New Roman" w:eastAsia="Times New Roman" w:hAnsi="Times New Roman" w:cs="Times New Roman"/>
          <w:b/>
          <w:highlight w:val="yellow"/>
          <w:lang w:eastAsia="ru-RU"/>
        </w:rPr>
      </w:pPr>
      <w:r w:rsidRPr="00156509">
        <w:rPr>
          <w:rFonts w:ascii="Times New Roman" w:eastAsia="Times New Roman" w:hAnsi="Times New Roman" w:cs="Times New Roman"/>
          <w:b/>
          <w:lang w:eastAsia="ru-RU"/>
        </w:rPr>
        <w:t>№</w:t>
      </w:r>
      <w:r w:rsidRPr="00156509">
        <w:rPr>
          <w:rFonts w:ascii="Times New Roman" w:eastAsia="Times New Roman" w:hAnsi="Times New Roman" w:cs="Times New Roman"/>
          <w:b/>
          <w:highlight w:val="yellow"/>
          <w:lang w:eastAsia="ru-RU"/>
        </w:rPr>
        <w:t xml:space="preserve"> </w:t>
      </w:r>
    </w:p>
    <w:p w14:paraId="255D03AF" w14:textId="77777777" w:rsidR="00CD1B8F" w:rsidRPr="00156509" w:rsidRDefault="00CD1B8F" w:rsidP="00156509">
      <w:pPr>
        <w:spacing w:after="0" w:line="240" w:lineRule="auto"/>
        <w:jc w:val="center"/>
        <w:rPr>
          <w:rFonts w:ascii="Times New Roman" w:eastAsia="Times New Roman" w:hAnsi="Times New Roman" w:cs="Times New Roman"/>
          <w:b/>
          <w:highlight w:val="yellow"/>
          <w:lang w:eastAsia="ru-RU"/>
        </w:rPr>
      </w:pPr>
    </w:p>
    <w:bookmarkEnd w:id="14"/>
    <w:p w14:paraId="7C631CFF" w14:textId="77777777" w:rsidR="00CD1B8F" w:rsidRPr="00156509" w:rsidRDefault="00CD1B8F" w:rsidP="001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sidRPr="00156509">
        <w:rPr>
          <w:rFonts w:ascii="Times New Roman" w:hAnsi="Times New Roman" w:cs="Times New Roman"/>
          <w:b/>
          <w:i/>
        </w:rPr>
        <w:t>м. Львів</w:t>
      </w:r>
      <w:r w:rsidRPr="00156509">
        <w:rPr>
          <w:rFonts w:ascii="Times New Roman" w:hAnsi="Times New Roman" w:cs="Times New Roman"/>
          <w:b/>
          <w:i/>
        </w:rPr>
        <w:tab/>
      </w:r>
      <w:r w:rsidR="00EE75A3">
        <w:rPr>
          <w:rFonts w:ascii="Times New Roman" w:hAnsi="Times New Roman" w:cs="Times New Roman"/>
          <w:b/>
          <w:i/>
        </w:rPr>
        <w:tab/>
      </w:r>
      <w:r w:rsidR="00EE75A3">
        <w:rPr>
          <w:rFonts w:ascii="Times New Roman" w:hAnsi="Times New Roman" w:cs="Times New Roman"/>
          <w:b/>
          <w:i/>
        </w:rPr>
        <w:tab/>
      </w:r>
      <w:r w:rsidR="00EE75A3">
        <w:rPr>
          <w:rFonts w:ascii="Times New Roman" w:hAnsi="Times New Roman" w:cs="Times New Roman"/>
          <w:b/>
          <w:i/>
        </w:rPr>
        <w:tab/>
      </w:r>
      <w:r w:rsidR="00EE75A3">
        <w:rPr>
          <w:rFonts w:ascii="Times New Roman" w:hAnsi="Times New Roman" w:cs="Times New Roman"/>
          <w:b/>
          <w:i/>
        </w:rPr>
        <w:tab/>
      </w:r>
      <w:r w:rsidR="00EE75A3">
        <w:rPr>
          <w:rFonts w:ascii="Times New Roman" w:hAnsi="Times New Roman" w:cs="Times New Roman"/>
          <w:b/>
          <w:i/>
        </w:rPr>
        <w:tab/>
        <w:t xml:space="preserve">   “__ „ _____________ 2022</w:t>
      </w:r>
      <w:r w:rsidRPr="00156509">
        <w:rPr>
          <w:rFonts w:ascii="Times New Roman" w:hAnsi="Times New Roman" w:cs="Times New Roman"/>
          <w:b/>
          <w:i/>
        </w:rPr>
        <w:t>р.</w:t>
      </w:r>
    </w:p>
    <w:p w14:paraId="015C6D55" w14:textId="77777777" w:rsidR="008715B4" w:rsidRDefault="008715B4" w:rsidP="008715B4">
      <w:pPr>
        <w:spacing w:after="0" w:line="240" w:lineRule="auto"/>
        <w:ind w:right="-36" w:firstLine="709"/>
        <w:rPr>
          <w:rFonts w:ascii="Times New Roman" w:eastAsia="Times New Roman" w:hAnsi="Times New Roman" w:cs="Times New Roman"/>
          <w:color w:val="FF0000"/>
          <w:lang w:eastAsia="ru-RU"/>
        </w:rPr>
      </w:pPr>
    </w:p>
    <w:p w14:paraId="51DB11BF" w14:textId="6FFF5C74" w:rsidR="00CD1B8F" w:rsidRDefault="008715B4" w:rsidP="008715B4">
      <w:pPr>
        <w:spacing w:after="0" w:line="240" w:lineRule="auto"/>
        <w:ind w:right="-36" w:firstLine="709"/>
        <w:rPr>
          <w:rFonts w:ascii="Times New Roman" w:hAnsi="Times New Roman" w:cs="Times New Roman"/>
        </w:rPr>
      </w:pPr>
      <w:r w:rsidRPr="008715B4">
        <w:rPr>
          <w:rFonts w:ascii="Times New Roman" w:hAnsi="Times New Roman" w:cs="Times New Roman"/>
        </w:rPr>
        <w:t xml:space="preserve">Відділ освіти Галицького та Франківського районів управління освіти департаменту гуманітарної політики Львівської міської ради, в собі </w:t>
      </w:r>
      <w:r w:rsidR="00290283" w:rsidRPr="00290283">
        <w:rPr>
          <w:rFonts w:ascii="Times New Roman" w:hAnsi="Times New Roman" w:cs="Times New Roman"/>
        </w:rPr>
        <w:t xml:space="preserve">в.о. начальника відділу </w:t>
      </w:r>
      <w:proofErr w:type="spellStart"/>
      <w:r w:rsidR="00290283" w:rsidRPr="00290283">
        <w:rPr>
          <w:rFonts w:ascii="Times New Roman" w:hAnsi="Times New Roman" w:cs="Times New Roman"/>
        </w:rPr>
        <w:t>Шупер</w:t>
      </w:r>
      <w:proofErr w:type="spellEnd"/>
      <w:r w:rsidR="00290283" w:rsidRPr="00290283">
        <w:rPr>
          <w:rFonts w:ascii="Times New Roman" w:hAnsi="Times New Roman" w:cs="Times New Roman"/>
        </w:rPr>
        <w:t xml:space="preserve"> Олени Богданівни, що діє на підставі наказу управління освіти департаменту гуманітарної політики Львівської міської ради №125-к від 05.04.2022 р. </w:t>
      </w:r>
      <w:r w:rsidRPr="008715B4">
        <w:rPr>
          <w:rFonts w:ascii="Times New Roman" w:hAnsi="Times New Roman" w:cs="Times New Roman"/>
        </w:rPr>
        <w:t>(далі — Замовник) з однієї сторони та _______________________ в собі _____________________, що діє на підставі _______________  (далі – Постачальник) з другої сторони, далі разом — Сторони, уклали цей Договір про таке:</w:t>
      </w:r>
    </w:p>
    <w:p w14:paraId="5C44AB3F" w14:textId="77777777" w:rsidR="008715B4" w:rsidRPr="00156509" w:rsidRDefault="008715B4" w:rsidP="00156509">
      <w:pPr>
        <w:spacing w:after="0" w:line="240" w:lineRule="auto"/>
        <w:ind w:right="-36" w:firstLine="709"/>
        <w:jc w:val="center"/>
        <w:rPr>
          <w:rFonts w:ascii="Times New Roman" w:eastAsiaTheme="minorHAnsi" w:hAnsi="Times New Roman" w:cs="Times New Roman"/>
          <w:b/>
          <w:lang w:eastAsia="ru-RU"/>
        </w:rPr>
      </w:pPr>
    </w:p>
    <w:p w14:paraId="516A738A" w14:textId="77777777" w:rsidR="00CD1B8F" w:rsidRPr="00156509" w:rsidRDefault="00CD1B8F" w:rsidP="00156509">
      <w:pPr>
        <w:spacing w:after="0" w:line="240" w:lineRule="auto"/>
        <w:ind w:right="-36" w:firstLine="709"/>
        <w:jc w:val="center"/>
        <w:rPr>
          <w:rFonts w:ascii="Times New Roman" w:hAnsi="Times New Roman" w:cs="Times New Roman"/>
          <w:b/>
          <w:lang w:eastAsia="ru-RU"/>
        </w:rPr>
      </w:pPr>
      <w:r w:rsidRPr="00156509">
        <w:rPr>
          <w:rFonts w:ascii="Times New Roman" w:hAnsi="Times New Roman" w:cs="Times New Roman"/>
          <w:b/>
          <w:lang w:eastAsia="ru-RU"/>
        </w:rPr>
        <w:t>1. Предмет Договору</w:t>
      </w:r>
    </w:p>
    <w:p w14:paraId="7BDF654C" w14:textId="77777777" w:rsidR="00CD1B8F" w:rsidRPr="00156509" w:rsidRDefault="00CD1B8F" w:rsidP="00156509">
      <w:pPr>
        <w:shd w:val="clear" w:color="auto" w:fill="FFFFFF"/>
        <w:spacing w:after="0" w:line="240" w:lineRule="auto"/>
        <w:ind w:firstLine="567"/>
        <w:jc w:val="both"/>
        <w:rPr>
          <w:rFonts w:ascii="Times New Roman" w:eastAsia="Times New Roman" w:hAnsi="Times New Roman" w:cs="Times New Roman"/>
          <w:bCs/>
          <w:lang w:eastAsia="ru-RU"/>
        </w:rPr>
      </w:pPr>
      <w:r w:rsidRPr="00156509">
        <w:rPr>
          <w:rFonts w:ascii="Times New Roman" w:eastAsia="Times New Roman" w:hAnsi="Times New Roman" w:cs="Times New Roman"/>
          <w:lang w:eastAsia="ru-RU"/>
        </w:rPr>
        <w:t xml:space="preserve">1.1. </w:t>
      </w:r>
      <w:r w:rsidRPr="00156509">
        <w:rPr>
          <w:rFonts w:ascii="Times New Roman" w:eastAsia="Times New Roman" w:hAnsi="Times New Roman" w:cs="Times New Roman"/>
          <w:bCs/>
          <w:lang w:eastAsia="ru-RU"/>
        </w:rPr>
        <w:t xml:space="preserve">Постачальник зобов’язується поставити та передати у власність Замовника </w:t>
      </w:r>
      <w:r w:rsidRPr="00EE75A3">
        <w:rPr>
          <w:rFonts w:ascii="Times New Roman" w:eastAsia="Times New Roman" w:hAnsi="Times New Roman" w:cs="Times New Roman"/>
          <w:bCs/>
          <w:color w:val="000000"/>
          <w:lang w:eastAsia="ru-RU"/>
        </w:rPr>
        <w:t>__________________________________________</w:t>
      </w:r>
      <w:r w:rsidRPr="00156509">
        <w:rPr>
          <w:rFonts w:ascii="Times New Roman" w:eastAsia="Times New Roman" w:hAnsi="Times New Roman" w:cs="Times New Roman"/>
          <w:bCs/>
          <w:lang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443E1197" w14:textId="77777777" w:rsidR="00CD1B8F" w:rsidRPr="00156509" w:rsidRDefault="00CD1B8F" w:rsidP="00156509">
      <w:pPr>
        <w:shd w:val="clear" w:color="auto" w:fill="FFFFFF"/>
        <w:spacing w:after="0" w:line="240" w:lineRule="auto"/>
        <w:ind w:firstLine="567"/>
        <w:jc w:val="both"/>
        <w:rPr>
          <w:rFonts w:ascii="Times New Roman" w:eastAsia="Times New Roman" w:hAnsi="Times New Roman" w:cs="Times New Roman"/>
          <w:bCs/>
          <w:lang w:eastAsia="ru-RU"/>
        </w:rPr>
      </w:pPr>
      <w:r w:rsidRPr="00156509">
        <w:rPr>
          <w:rFonts w:ascii="Times New Roman" w:eastAsia="Times New Roman" w:hAnsi="Times New Roman" w:cs="Times New Roman"/>
          <w:bCs/>
          <w:color w:val="000000"/>
          <w:lang w:eastAsia="ru-RU"/>
        </w:rPr>
        <w:t>1.2. Обсяг закупівлі Товару, що є предметом Договору, може бути зменшений залежно від реального фінансування Замовника.</w:t>
      </w:r>
    </w:p>
    <w:p w14:paraId="1C35A6CC" w14:textId="77777777" w:rsidR="00CD1B8F" w:rsidRPr="00156509" w:rsidRDefault="00CD1B8F" w:rsidP="00156509">
      <w:pPr>
        <w:tabs>
          <w:tab w:val="left" w:pos="-180"/>
        </w:tabs>
        <w:spacing w:after="0" w:line="240" w:lineRule="auto"/>
        <w:ind w:firstLine="709"/>
        <w:jc w:val="both"/>
        <w:rPr>
          <w:rFonts w:ascii="Times New Roman" w:eastAsiaTheme="minorHAnsi" w:hAnsi="Times New Roman" w:cs="Times New Roman"/>
          <w:b/>
          <w:lang w:eastAsia="ru-RU"/>
        </w:rPr>
      </w:pPr>
      <w:r w:rsidRPr="00156509">
        <w:rPr>
          <w:rFonts w:ascii="Times New Roman" w:hAnsi="Times New Roman" w:cs="Times New Roman"/>
          <w:b/>
          <w:lang w:eastAsia="ru-RU"/>
        </w:rPr>
        <w:tab/>
      </w:r>
    </w:p>
    <w:p w14:paraId="514CAAE3" w14:textId="77777777" w:rsidR="00CD1B8F" w:rsidRPr="00156509" w:rsidRDefault="003C5380" w:rsidP="00156509">
      <w:pPr>
        <w:numPr>
          <w:ilvl w:val="0"/>
          <w:numId w:val="19"/>
        </w:numPr>
        <w:spacing w:after="0" w:line="240" w:lineRule="auto"/>
        <w:ind w:left="896" w:right="-34" w:firstLine="709"/>
        <w:jc w:val="center"/>
        <w:rPr>
          <w:rFonts w:ascii="Times New Roman" w:hAnsi="Times New Roman" w:cs="Times New Roman"/>
          <w:b/>
          <w:lang w:eastAsia="ru-RU"/>
        </w:rPr>
      </w:pPr>
      <w:r>
        <w:rPr>
          <w:rFonts w:ascii="Times New Roman" w:hAnsi="Times New Roman" w:cs="Times New Roman"/>
          <w:b/>
          <w:lang w:eastAsia="ru-RU"/>
        </w:rPr>
        <w:t xml:space="preserve">Якість </w:t>
      </w:r>
      <w:r w:rsidR="00CD1B8F" w:rsidRPr="00156509">
        <w:rPr>
          <w:rFonts w:ascii="Times New Roman" w:hAnsi="Times New Roman" w:cs="Times New Roman"/>
          <w:b/>
          <w:lang w:eastAsia="ru-RU"/>
        </w:rPr>
        <w:t>Товару</w:t>
      </w:r>
    </w:p>
    <w:p w14:paraId="0544AAF3" w14:textId="77777777" w:rsidR="00CD1B8F" w:rsidRPr="00156509" w:rsidRDefault="00CD1B8F" w:rsidP="001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121212"/>
          <w:lang w:eastAsia="ru-RU"/>
        </w:rPr>
      </w:pPr>
      <w:r w:rsidRPr="00156509">
        <w:rPr>
          <w:rFonts w:ascii="Times New Roman" w:hAnsi="Times New Roman" w:cs="Times New Roman"/>
          <w:color w:val="121212"/>
          <w:lang w:eastAsia="ru-RU"/>
        </w:rPr>
        <w:t xml:space="preserve">2.1. </w:t>
      </w:r>
      <w:r w:rsidRPr="00156509">
        <w:rPr>
          <w:rFonts w:ascii="Times New Roman" w:hAnsi="Times New Roman" w:cs="Times New Roman"/>
          <w:bCs/>
          <w:color w:val="121212"/>
          <w:lang w:eastAsia="ru-RU"/>
        </w:rPr>
        <w:t xml:space="preserve">Постачальник повинен поставити Замовнику новий </w:t>
      </w:r>
      <w:bookmarkStart w:id="16" w:name="_Hlk47433944"/>
      <w:r w:rsidRPr="00156509">
        <w:rPr>
          <w:rFonts w:ascii="Times New Roman" w:hAnsi="Times New Roman" w:cs="Times New Roman"/>
          <w:bCs/>
          <w:color w:val="121212"/>
          <w:lang w:eastAsia="ru-RU"/>
        </w:rPr>
        <w:t xml:space="preserve">Товар, </w:t>
      </w:r>
      <w:bookmarkStart w:id="17" w:name="_Hlk75193796"/>
      <w:bookmarkEnd w:id="16"/>
      <w:r w:rsidRPr="00156509">
        <w:rPr>
          <w:rFonts w:ascii="Times New Roman" w:hAnsi="Times New Roman" w:cs="Times New Roman"/>
          <w:bCs/>
          <w:color w:val="000000"/>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bookmarkEnd w:id="17"/>
    <w:p w14:paraId="365ECFA5" w14:textId="77777777" w:rsidR="00CD1B8F" w:rsidRPr="00156509" w:rsidRDefault="00BA6099" w:rsidP="00156509">
      <w:pPr>
        <w:spacing w:after="0" w:line="240" w:lineRule="auto"/>
        <w:ind w:firstLine="709"/>
        <w:jc w:val="both"/>
        <w:rPr>
          <w:rFonts w:ascii="Times New Roman" w:hAnsi="Times New Roman" w:cs="Times New Roman"/>
          <w:bCs/>
          <w:i/>
          <w:lang w:eastAsia="ru-RU"/>
        </w:rPr>
      </w:pPr>
      <w:r>
        <w:rPr>
          <w:rFonts w:ascii="Times New Roman" w:hAnsi="Times New Roman" w:cs="Times New Roman"/>
          <w:bCs/>
          <w:lang w:eastAsia="ru-RU"/>
        </w:rPr>
        <w:t>2.2</w:t>
      </w:r>
      <w:r w:rsidR="00CD1B8F" w:rsidRPr="00156509">
        <w:rPr>
          <w:rFonts w:ascii="Times New Roman" w:hAnsi="Times New Roman" w:cs="Times New Roman"/>
          <w:bCs/>
          <w:lang w:eastAsia="ru-RU"/>
        </w:rPr>
        <w:t>. Постачальник повинен засвідчити якість Товару, що постачається, належним чином оформленими документами, які надаються разом з Товаром.</w:t>
      </w:r>
    </w:p>
    <w:p w14:paraId="6E50BC96" w14:textId="77777777" w:rsidR="00CD1B8F" w:rsidRPr="00156509" w:rsidRDefault="00BA6099" w:rsidP="00156509">
      <w:pPr>
        <w:spacing w:after="0" w:line="240" w:lineRule="auto"/>
        <w:ind w:right="-36" w:firstLine="709"/>
        <w:jc w:val="both"/>
        <w:rPr>
          <w:rFonts w:ascii="Times New Roman" w:hAnsi="Times New Roman" w:cs="Times New Roman"/>
          <w:bCs/>
          <w:lang w:eastAsia="ru-RU"/>
        </w:rPr>
      </w:pPr>
      <w:r>
        <w:rPr>
          <w:rFonts w:ascii="Times New Roman" w:hAnsi="Times New Roman" w:cs="Times New Roman"/>
          <w:bCs/>
          <w:lang w:eastAsia="ru-RU"/>
        </w:rPr>
        <w:t>2.3</w:t>
      </w:r>
      <w:r w:rsidR="00CD1B8F" w:rsidRPr="00156509">
        <w:rPr>
          <w:rFonts w:ascii="Times New Roman" w:hAnsi="Times New Roman" w:cs="Times New Roman"/>
          <w:bCs/>
          <w:lang w:eastAsia="ru-RU"/>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5FC9EB" w14:textId="77777777" w:rsidR="00CD1B8F" w:rsidRPr="00156509" w:rsidRDefault="00BA6099" w:rsidP="00156509">
      <w:pPr>
        <w:spacing w:after="0" w:line="240" w:lineRule="auto"/>
        <w:ind w:right="-36" w:firstLine="709"/>
        <w:jc w:val="both"/>
        <w:rPr>
          <w:rFonts w:ascii="Times New Roman" w:hAnsi="Times New Roman" w:cs="Times New Roman"/>
          <w:bCs/>
          <w:lang w:eastAsia="ru-RU"/>
        </w:rPr>
      </w:pPr>
      <w:r>
        <w:rPr>
          <w:rFonts w:ascii="Times New Roman" w:hAnsi="Times New Roman" w:cs="Times New Roman"/>
          <w:bCs/>
          <w:lang w:eastAsia="ru-RU"/>
        </w:rPr>
        <w:t>2.4</w:t>
      </w:r>
      <w:r w:rsidR="00CD1B8F" w:rsidRPr="00156509">
        <w:rPr>
          <w:rFonts w:ascii="Times New Roman" w:hAnsi="Times New Roman" w:cs="Times New Roman"/>
          <w:bCs/>
          <w:lang w:eastAsia="ru-RU"/>
        </w:rPr>
        <w:t xml:space="preserve">. </w:t>
      </w:r>
      <w:r w:rsidR="00CD1B8F" w:rsidRPr="00156509">
        <w:rPr>
          <w:rFonts w:ascii="Times New Roman" w:hAnsi="Times New Roman" w:cs="Times New Roman"/>
          <w:bCs/>
          <w:color w:val="000000"/>
          <w:lang w:eastAsia="ru-RU"/>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7D206ED" w14:textId="77777777" w:rsidR="00CD1B8F" w:rsidRPr="00156509" w:rsidRDefault="00BA6099" w:rsidP="00156509">
      <w:pPr>
        <w:spacing w:after="0" w:line="240" w:lineRule="auto"/>
        <w:ind w:firstLine="708"/>
        <w:jc w:val="both"/>
        <w:rPr>
          <w:rFonts w:ascii="Times New Roman" w:hAnsi="Times New Roman" w:cs="Times New Roman"/>
          <w:lang w:eastAsia="en-US"/>
        </w:rPr>
      </w:pPr>
      <w:r w:rsidRPr="00BA6099">
        <w:rPr>
          <w:rFonts w:ascii="Times New Roman" w:hAnsi="Times New Roman" w:cs="Times New Roman"/>
          <w:bCs/>
          <w:color w:val="000000"/>
          <w:lang w:eastAsia="ru-RU"/>
        </w:rPr>
        <w:t>2.5</w:t>
      </w:r>
      <w:r w:rsidR="00CD1B8F" w:rsidRPr="00BA6099">
        <w:rPr>
          <w:rFonts w:ascii="Times New Roman" w:hAnsi="Times New Roman" w:cs="Times New Roman"/>
          <w:bCs/>
          <w:color w:val="000000"/>
          <w:lang w:eastAsia="ru-RU"/>
        </w:rPr>
        <w:t xml:space="preserve">. У разі поставки Товару неналежної якості або виявлення недоліків (дефектів, невідповідності), в тому числі товарного вигляду, поставленого Товару, Постачальник зобов’язується за </w:t>
      </w:r>
      <w:r w:rsidR="00CD1B8F" w:rsidRPr="00BA6099">
        <w:rPr>
          <w:rFonts w:ascii="Times New Roman" w:hAnsi="Times New Roman" w:cs="Times New Roman"/>
          <w:bCs/>
          <w:lang w:eastAsia="ru-RU"/>
        </w:rPr>
        <w:t xml:space="preserve">власний рахунок </w:t>
      </w:r>
      <w:r w:rsidR="00CD1B8F" w:rsidRPr="00BA6099">
        <w:rPr>
          <w:rFonts w:ascii="Times New Roman" w:hAnsi="Times New Roman" w:cs="Times New Roman"/>
          <w:bCs/>
          <w:color w:val="000000"/>
          <w:lang w:eastAsia="ru-RU"/>
        </w:rPr>
        <w:t xml:space="preserve">замінити Товар неналежної якості протягом </w:t>
      </w:r>
      <w:r w:rsidRPr="00BA6099">
        <w:rPr>
          <w:rFonts w:ascii="Times New Roman" w:hAnsi="Times New Roman" w:cs="Times New Roman"/>
          <w:bCs/>
          <w:color w:val="000000"/>
          <w:lang w:eastAsia="ru-RU"/>
        </w:rPr>
        <w:t>2 (двох</w:t>
      </w:r>
      <w:r w:rsidR="00CD1B8F" w:rsidRPr="00BA6099">
        <w:rPr>
          <w:rFonts w:ascii="Times New Roman" w:hAnsi="Times New Roman" w:cs="Times New Roman"/>
          <w:bCs/>
          <w:color w:val="000000"/>
          <w:lang w:eastAsia="ru-RU"/>
        </w:rPr>
        <w:t xml:space="preserve">) </w:t>
      </w:r>
      <w:r w:rsidRPr="00BA6099">
        <w:rPr>
          <w:rFonts w:ascii="Times New Roman" w:hAnsi="Times New Roman" w:cs="Times New Roman"/>
          <w:bCs/>
          <w:lang w:eastAsia="ru-RU"/>
        </w:rPr>
        <w:t xml:space="preserve">годин </w:t>
      </w:r>
      <w:r w:rsidR="00CD1B8F" w:rsidRPr="00BA6099">
        <w:rPr>
          <w:rFonts w:ascii="Times New Roman" w:hAnsi="Times New Roman" w:cs="Times New Roman"/>
          <w:bCs/>
          <w:lang w:eastAsia="ru-RU"/>
        </w:rPr>
        <w:t>з дати отримання</w:t>
      </w:r>
      <w:r w:rsidRPr="00BA6099">
        <w:rPr>
          <w:rFonts w:ascii="Times New Roman" w:hAnsi="Times New Roman" w:cs="Times New Roman"/>
          <w:bCs/>
          <w:lang w:eastAsia="ru-RU"/>
        </w:rPr>
        <w:t xml:space="preserve"> Товару</w:t>
      </w:r>
      <w:r w:rsidR="00CD1B8F" w:rsidRPr="00BA6099">
        <w:rPr>
          <w:rFonts w:ascii="Times New Roman" w:hAnsi="Times New Roman" w:cs="Times New Roman"/>
          <w:bCs/>
          <w:lang w:eastAsia="ru-RU"/>
        </w:rPr>
        <w:t xml:space="preserve">. </w:t>
      </w:r>
      <w:r w:rsidR="00CD1B8F" w:rsidRPr="00BA6099">
        <w:rPr>
          <w:rFonts w:ascii="Times New Roman" w:hAnsi="Times New Roman" w:cs="Times New Roman"/>
        </w:rPr>
        <w:t xml:space="preserve">Усі витрати, </w:t>
      </w:r>
      <w:r w:rsidR="00CD1B8F" w:rsidRPr="00BA6099">
        <w:rPr>
          <w:rFonts w:ascii="Times New Roman" w:hAnsi="Times New Roman" w:cs="Times New Roman"/>
          <w:bCs/>
          <w:color w:val="000000"/>
          <w:lang w:eastAsia="ru-RU"/>
        </w:rPr>
        <w:t>пов’язані з заміною неякі</w:t>
      </w:r>
      <w:r w:rsidRPr="00BA6099">
        <w:rPr>
          <w:rFonts w:ascii="Times New Roman" w:hAnsi="Times New Roman" w:cs="Times New Roman"/>
          <w:bCs/>
          <w:color w:val="000000"/>
          <w:lang w:eastAsia="ru-RU"/>
        </w:rPr>
        <w:t>сного Товару, несе Постачальник</w:t>
      </w:r>
      <w:r w:rsidR="00CD1B8F" w:rsidRPr="00BA6099">
        <w:rPr>
          <w:rFonts w:ascii="Times New Roman" w:hAnsi="Times New Roman" w:cs="Times New Roman"/>
          <w:lang w:eastAsia="ru-RU"/>
        </w:rPr>
        <w:t>.</w:t>
      </w:r>
    </w:p>
    <w:p w14:paraId="0F6081AD" w14:textId="77777777" w:rsidR="00CD1B8F" w:rsidRPr="00156509" w:rsidRDefault="00CD1B8F" w:rsidP="00156509">
      <w:pPr>
        <w:spacing w:after="0" w:line="240" w:lineRule="auto"/>
        <w:ind w:right="-36"/>
        <w:jc w:val="both"/>
        <w:rPr>
          <w:rFonts w:ascii="Times New Roman" w:hAnsi="Times New Roman" w:cs="Times New Roman"/>
          <w:i/>
          <w:lang w:eastAsia="ru-RU"/>
        </w:rPr>
      </w:pPr>
    </w:p>
    <w:p w14:paraId="045B7995" w14:textId="77777777" w:rsidR="00CD1B8F" w:rsidRPr="00156509" w:rsidRDefault="00CD1B8F" w:rsidP="00156509">
      <w:pPr>
        <w:spacing w:after="0" w:line="240" w:lineRule="auto"/>
        <w:ind w:right="-34" w:firstLine="709"/>
        <w:jc w:val="center"/>
        <w:rPr>
          <w:rFonts w:ascii="Times New Roman" w:hAnsi="Times New Roman" w:cs="Times New Roman"/>
          <w:b/>
          <w:lang w:eastAsia="ru-RU"/>
        </w:rPr>
      </w:pPr>
      <w:bookmarkStart w:id="18" w:name="_Hlk75193935"/>
      <w:r w:rsidRPr="00156509">
        <w:rPr>
          <w:rFonts w:ascii="Times New Roman" w:hAnsi="Times New Roman" w:cs="Times New Roman"/>
          <w:b/>
          <w:lang w:eastAsia="ru-RU"/>
        </w:rPr>
        <w:t>3. Ціна Договору</w:t>
      </w:r>
    </w:p>
    <w:p w14:paraId="4453F14A" w14:textId="77777777" w:rsidR="00CD1B8F" w:rsidRPr="00156509" w:rsidRDefault="00CD1B8F" w:rsidP="00156509">
      <w:pPr>
        <w:spacing w:after="0" w:line="240" w:lineRule="auto"/>
        <w:ind w:right="-36" w:firstLine="709"/>
        <w:jc w:val="both"/>
        <w:rPr>
          <w:rFonts w:ascii="Times New Roman" w:hAnsi="Times New Roman" w:cs="Times New Roman"/>
          <w:lang w:eastAsia="ru-RU"/>
        </w:rPr>
      </w:pPr>
      <w:r w:rsidRPr="00156509">
        <w:rPr>
          <w:rFonts w:ascii="Times New Roman" w:hAnsi="Times New Roman" w:cs="Times New Roman"/>
          <w:lang w:eastAsia="ru-RU"/>
        </w:rPr>
        <w:t>3.1. Ціна на Товар встановлюється в національній валюті України — гривні.</w:t>
      </w:r>
    </w:p>
    <w:p w14:paraId="635C8B82" w14:textId="77777777" w:rsidR="00CD1B8F" w:rsidRPr="00156509" w:rsidRDefault="00CD1B8F" w:rsidP="00156509">
      <w:pPr>
        <w:spacing w:after="0" w:line="240" w:lineRule="auto"/>
        <w:ind w:firstLine="709"/>
        <w:jc w:val="both"/>
        <w:rPr>
          <w:rFonts w:ascii="Times New Roman" w:hAnsi="Times New Roman" w:cs="Times New Roman"/>
          <w:lang w:eastAsia="ru-RU"/>
        </w:rPr>
      </w:pPr>
      <w:r w:rsidRPr="00156509">
        <w:rPr>
          <w:rFonts w:ascii="Times New Roman" w:hAnsi="Times New Roman" w:cs="Times New Roman"/>
          <w:lang w:eastAsia="ru-RU"/>
        </w:rPr>
        <w:t>3.2. Ціна Договору становить ______________________________________________.</w:t>
      </w:r>
    </w:p>
    <w:p w14:paraId="7060DC15" w14:textId="77777777" w:rsidR="00CD1B8F" w:rsidRPr="00156509" w:rsidRDefault="00CD1B8F" w:rsidP="00156509">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14:paraId="4EE7F402" w14:textId="77777777" w:rsidR="00CD1B8F" w:rsidRPr="00156509" w:rsidRDefault="00CD1B8F" w:rsidP="00156509">
      <w:pPr>
        <w:spacing w:after="0" w:line="240" w:lineRule="auto"/>
        <w:ind w:firstLine="709"/>
        <w:jc w:val="both"/>
        <w:rPr>
          <w:rFonts w:ascii="Times New Roman" w:hAnsi="Times New Roman" w:cs="Times New Roman"/>
        </w:rPr>
      </w:pPr>
      <w:bookmarkStart w:id="19" w:name="_Hlk74846474"/>
      <w:bookmarkStart w:id="20"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9"/>
      <w:bookmarkEnd w:id="20"/>
    </w:p>
    <w:bookmarkEnd w:id="18"/>
    <w:p w14:paraId="3388DD99" w14:textId="77777777" w:rsidR="00CD1B8F" w:rsidRPr="00156509" w:rsidRDefault="00CD1B8F" w:rsidP="00156509">
      <w:pPr>
        <w:tabs>
          <w:tab w:val="left" w:pos="540"/>
        </w:tabs>
        <w:spacing w:after="0" w:line="240" w:lineRule="auto"/>
        <w:ind w:right="-34"/>
        <w:rPr>
          <w:rFonts w:ascii="Times New Roman" w:hAnsi="Times New Roman" w:cs="Times New Roman"/>
          <w:b/>
          <w:lang w:eastAsia="ru-RU"/>
        </w:rPr>
      </w:pPr>
    </w:p>
    <w:p w14:paraId="24AA0D80" w14:textId="77777777" w:rsidR="00CD1B8F" w:rsidRPr="00156509" w:rsidRDefault="00CD1B8F" w:rsidP="00156509">
      <w:pPr>
        <w:tabs>
          <w:tab w:val="left" w:pos="540"/>
        </w:tabs>
        <w:spacing w:after="0" w:line="240" w:lineRule="auto"/>
        <w:ind w:right="-34"/>
        <w:jc w:val="center"/>
        <w:rPr>
          <w:rFonts w:ascii="Times New Roman" w:hAnsi="Times New Roman" w:cs="Times New Roman"/>
          <w:b/>
          <w:lang w:eastAsia="ru-RU"/>
        </w:rPr>
      </w:pPr>
      <w:bookmarkStart w:id="21" w:name="_Hlk75194041"/>
      <w:r w:rsidRPr="00156509">
        <w:rPr>
          <w:rFonts w:ascii="Times New Roman" w:hAnsi="Times New Roman" w:cs="Times New Roman"/>
          <w:b/>
          <w:lang w:eastAsia="ru-RU"/>
        </w:rPr>
        <w:t>4. Порядок здійснення оплати</w:t>
      </w:r>
    </w:p>
    <w:p w14:paraId="2AD4B5F4" w14:textId="77777777" w:rsidR="00343E80" w:rsidRPr="00156509" w:rsidRDefault="00343E80" w:rsidP="001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22" w:name="_Hlk75243851"/>
      <w:r w:rsidRPr="00156509">
        <w:rPr>
          <w:rFonts w:ascii="Times New Roman" w:hAnsi="Times New Roman" w:cs="Times New Roman"/>
        </w:rPr>
        <w:t xml:space="preserve">4.1.Розрахунки </w:t>
      </w:r>
      <w:r w:rsidRPr="00156509">
        <w:rPr>
          <w:rFonts w:ascii="Times New Roman" w:hAnsi="Times New Roman" w:cs="Times New Roman"/>
          <w:lang w:eastAsia="ru-RU"/>
        </w:rPr>
        <w:t>здійснюється у безготівковій формі шляхом</w:t>
      </w:r>
      <w:r w:rsidRPr="00156509">
        <w:rPr>
          <w:rFonts w:ascii="Times New Roman" w:hAnsi="Times New Roman" w:cs="Times New Roman"/>
        </w:rPr>
        <w:t>:</w:t>
      </w:r>
    </w:p>
    <w:p w14:paraId="3D550BEF" w14:textId="77777777" w:rsidR="00343E80" w:rsidRPr="00156509" w:rsidRDefault="00343E80" w:rsidP="00156509">
      <w:pPr>
        <w:shd w:val="clear" w:color="auto" w:fill="FFFFFF"/>
        <w:tabs>
          <w:tab w:val="left" w:pos="360"/>
        </w:tabs>
        <w:spacing w:after="0" w:line="240" w:lineRule="auto"/>
        <w:ind w:hanging="21"/>
        <w:jc w:val="both"/>
        <w:rPr>
          <w:rFonts w:ascii="Times New Roman" w:hAnsi="Times New Roman" w:cs="Times New Roman"/>
        </w:rPr>
      </w:pPr>
      <w:r w:rsidRPr="00156509">
        <w:rPr>
          <w:rFonts w:ascii="Times New Roman" w:hAnsi="Times New Roman" w:cs="Times New Roman"/>
        </w:rPr>
        <w:t xml:space="preserve">оплати </w:t>
      </w:r>
      <w:r w:rsidR="00D62083">
        <w:rPr>
          <w:rFonts w:ascii="Times New Roman" w:hAnsi="Times New Roman" w:cs="Times New Roman"/>
        </w:rPr>
        <w:t>Замовником</w:t>
      </w:r>
      <w:r w:rsidRPr="00156509">
        <w:rPr>
          <w:rFonts w:ascii="Times New Roman" w:hAnsi="Times New Roman" w:cs="Times New Roman"/>
        </w:rPr>
        <w:t xml:space="preserve"> після пред'явлення Постачальником рахунку на оплату товару (далі - рахунок) та накладної.</w:t>
      </w:r>
    </w:p>
    <w:p w14:paraId="02B7B5CE" w14:textId="77777777" w:rsidR="00343E80" w:rsidRPr="00156509" w:rsidRDefault="00343E80" w:rsidP="00156509">
      <w:pPr>
        <w:shd w:val="clear" w:color="auto" w:fill="FFFFFF"/>
        <w:tabs>
          <w:tab w:val="left" w:pos="360"/>
        </w:tabs>
        <w:spacing w:after="0" w:line="240" w:lineRule="auto"/>
        <w:ind w:hanging="21"/>
        <w:jc w:val="both"/>
        <w:rPr>
          <w:rFonts w:ascii="Times New Roman" w:hAnsi="Times New Roman" w:cs="Times New Roman"/>
        </w:rPr>
      </w:pPr>
      <w:r w:rsidRPr="00156509">
        <w:rPr>
          <w:rFonts w:ascii="Times New Roman" w:hAnsi="Times New Roman" w:cs="Times New Roman"/>
        </w:rPr>
        <w:lastRenderedPageBreak/>
        <w:t xml:space="preserve">4.2. </w:t>
      </w:r>
      <w:r w:rsidR="00D62083">
        <w:rPr>
          <w:rFonts w:ascii="Times New Roman" w:hAnsi="Times New Roman" w:cs="Times New Roman"/>
          <w:color w:val="000000"/>
        </w:rPr>
        <w:t>Замовник</w:t>
      </w:r>
      <w:r w:rsidRPr="00156509">
        <w:rPr>
          <w:rFonts w:ascii="Times New Roman" w:hAnsi="Times New Roman" w:cs="Times New Roman"/>
          <w:color w:val="000000"/>
        </w:rPr>
        <w:t xml:space="preserve"> оплачує вартість поставленого товару </w:t>
      </w:r>
      <w:r w:rsidRPr="00156509">
        <w:rPr>
          <w:rFonts w:ascii="Times New Roman" w:hAnsi="Times New Roman" w:cs="Times New Roman"/>
        </w:rPr>
        <w:t xml:space="preserve">за умови наявності відповідного бюджетного фінансування </w:t>
      </w:r>
      <w:r w:rsidRPr="00156509">
        <w:rPr>
          <w:rFonts w:ascii="Times New Roman" w:hAnsi="Times New Roman" w:cs="Times New Roman"/>
          <w:color w:val="000000"/>
        </w:rPr>
        <w:t>протягом 30 днів після отримання товару згідно накладних та рахунків.</w:t>
      </w:r>
    </w:p>
    <w:p w14:paraId="5CC65B7A" w14:textId="77777777" w:rsidR="00343E80" w:rsidRPr="00156509" w:rsidRDefault="00343E80" w:rsidP="00156509">
      <w:pPr>
        <w:spacing w:after="0" w:line="240" w:lineRule="auto"/>
        <w:jc w:val="both"/>
        <w:rPr>
          <w:rFonts w:ascii="Times New Roman" w:hAnsi="Times New Roman" w:cs="Times New Roman"/>
          <w:lang w:eastAsia="ru-RU"/>
        </w:rPr>
      </w:pPr>
      <w:r w:rsidRPr="00156509">
        <w:rPr>
          <w:rFonts w:ascii="Times New Roman" w:hAnsi="Times New Roman" w:cs="Times New Roman"/>
          <w:color w:val="000000"/>
          <w:lang w:eastAsia="ru-RU"/>
        </w:rPr>
        <w:t xml:space="preserve">4.3. У разі затримки бюджетного фінансування розрахунок за поставлений Товар здійснюється упродовж 7 (семи) робочих днів з дати отримання Замовником бюджетного призначення на фінансування закупівлі на свій реєстраційний рахунок. </w:t>
      </w:r>
    </w:p>
    <w:p w14:paraId="40B047A4" w14:textId="77777777" w:rsidR="00343E80" w:rsidRPr="00156509" w:rsidRDefault="00343E80" w:rsidP="00156509">
      <w:pPr>
        <w:shd w:val="clear" w:color="auto" w:fill="FFFFFF"/>
        <w:tabs>
          <w:tab w:val="left" w:pos="360"/>
        </w:tabs>
        <w:spacing w:after="0" w:line="240" w:lineRule="auto"/>
        <w:ind w:hanging="21"/>
        <w:jc w:val="both"/>
        <w:rPr>
          <w:rFonts w:ascii="Times New Roman" w:hAnsi="Times New Roman" w:cs="Times New Roman"/>
          <w:color w:val="000000"/>
        </w:rPr>
      </w:pPr>
      <w:r w:rsidRPr="00156509">
        <w:rPr>
          <w:rFonts w:ascii="Times New Roman" w:hAnsi="Times New Roman" w:cs="Times New Roman"/>
          <w:color w:val="000000"/>
        </w:rPr>
        <w:t>4.4. Датою оплати продукції є дата надходження грошових</w:t>
      </w:r>
      <w:r w:rsidR="00D62083">
        <w:rPr>
          <w:rFonts w:ascii="Times New Roman" w:hAnsi="Times New Roman" w:cs="Times New Roman"/>
          <w:color w:val="000000"/>
        </w:rPr>
        <w:t xml:space="preserve"> коштів на банківський рахунок </w:t>
      </w:r>
      <w:r w:rsidRPr="00156509">
        <w:rPr>
          <w:rFonts w:ascii="Times New Roman" w:hAnsi="Times New Roman" w:cs="Times New Roman"/>
          <w:color w:val="000000"/>
        </w:rPr>
        <w:t>Постачальника.</w:t>
      </w:r>
    </w:p>
    <w:bookmarkEnd w:id="21"/>
    <w:p w14:paraId="45B933C6" w14:textId="77777777" w:rsidR="00CD1B8F" w:rsidRPr="00156509" w:rsidRDefault="00CD1B8F" w:rsidP="00156509">
      <w:pPr>
        <w:tabs>
          <w:tab w:val="left" w:pos="0"/>
        </w:tabs>
        <w:spacing w:after="0" w:line="240" w:lineRule="auto"/>
        <w:ind w:right="-34"/>
        <w:jc w:val="both"/>
        <w:rPr>
          <w:rFonts w:ascii="Times New Roman" w:hAnsi="Times New Roman" w:cs="Times New Roman"/>
          <w:lang w:eastAsia="ru-RU"/>
        </w:rPr>
      </w:pPr>
    </w:p>
    <w:p w14:paraId="6D03FA8F" w14:textId="77777777" w:rsidR="00CD1B8F" w:rsidRPr="00156509" w:rsidRDefault="00CD1B8F" w:rsidP="00156509">
      <w:pPr>
        <w:tabs>
          <w:tab w:val="left" w:pos="0"/>
        </w:tabs>
        <w:spacing w:after="0" w:line="240" w:lineRule="auto"/>
        <w:ind w:right="-34" w:firstLine="709"/>
        <w:jc w:val="center"/>
        <w:rPr>
          <w:rFonts w:ascii="Times New Roman" w:hAnsi="Times New Roman" w:cs="Times New Roman"/>
          <w:b/>
          <w:lang w:eastAsia="ru-RU"/>
        </w:rPr>
      </w:pPr>
      <w:bookmarkStart w:id="23" w:name="_Hlk75194170"/>
      <w:bookmarkEnd w:id="22"/>
      <w:r w:rsidRPr="00156509">
        <w:rPr>
          <w:rFonts w:ascii="Times New Roman" w:hAnsi="Times New Roman" w:cs="Times New Roman"/>
          <w:b/>
          <w:lang w:eastAsia="ru-RU"/>
        </w:rPr>
        <w:t>5. Поставка Товару</w:t>
      </w:r>
    </w:p>
    <w:p w14:paraId="4CB032AA" w14:textId="77777777" w:rsidR="00343E80" w:rsidRPr="00156509" w:rsidRDefault="00343E80" w:rsidP="00156509">
      <w:pPr>
        <w:spacing w:after="0" w:line="240" w:lineRule="auto"/>
        <w:ind w:firstLine="567"/>
        <w:jc w:val="both"/>
        <w:rPr>
          <w:rFonts w:ascii="Times New Roman" w:hAnsi="Times New Roman" w:cs="Times New Roman"/>
          <w:lang w:eastAsia="ru-RU"/>
        </w:rPr>
      </w:pPr>
      <w:bookmarkStart w:id="24" w:name="_Hlk74924431"/>
      <w:r w:rsidRPr="00156509">
        <w:rPr>
          <w:rFonts w:ascii="Times New Roman" w:hAnsi="Times New Roman" w:cs="Times New Roman"/>
          <w:lang w:eastAsia="ru-RU"/>
        </w:rPr>
        <w:t xml:space="preserve">5.1. Строк поставки Товару: </w:t>
      </w:r>
      <w:r w:rsidRPr="00156509">
        <w:rPr>
          <w:rFonts w:ascii="Times New Roman" w:hAnsi="Times New Roman" w:cs="Times New Roman"/>
        </w:rPr>
        <w:t>до 31.12. 2022 рік.</w:t>
      </w:r>
    </w:p>
    <w:p w14:paraId="1E948132" w14:textId="77777777" w:rsidR="00343E80" w:rsidRPr="00156509" w:rsidRDefault="00E03B13" w:rsidP="00EE75A3">
      <w:pPr>
        <w:pStyle w:val="rvps2"/>
        <w:shd w:val="clear" w:color="auto" w:fill="FFFFFF"/>
        <w:spacing w:before="0" w:beforeAutospacing="0" w:after="0" w:afterAutospacing="0" w:line="240" w:lineRule="auto"/>
        <w:ind w:leftChars="0" w:left="0" w:firstLineChars="0" w:firstLine="0"/>
        <w:jc w:val="both"/>
        <w:rPr>
          <w:rFonts w:ascii="Times New Roman" w:hAnsi="Times New Roman" w:cs="Times New Roman"/>
          <w:sz w:val="22"/>
          <w:szCs w:val="22"/>
        </w:rPr>
      </w:pPr>
      <w:r>
        <w:rPr>
          <w:rFonts w:ascii="Times New Roman" w:hAnsi="Times New Roman" w:cs="Times New Roman"/>
          <w:color w:val="121212"/>
          <w:sz w:val="22"/>
          <w:szCs w:val="22"/>
          <w:lang w:val="uk-UA" w:eastAsia="ru-RU"/>
        </w:rPr>
        <w:t xml:space="preserve">          </w:t>
      </w:r>
      <w:r w:rsidR="00343E80" w:rsidRPr="00156509">
        <w:rPr>
          <w:rFonts w:ascii="Times New Roman" w:hAnsi="Times New Roman" w:cs="Times New Roman"/>
          <w:color w:val="121212"/>
          <w:sz w:val="22"/>
          <w:szCs w:val="22"/>
          <w:lang w:val="uk-UA" w:eastAsia="ru-RU"/>
        </w:rPr>
        <w:t>5.2</w:t>
      </w:r>
      <w:r w:rsidR="00CD1B8F" w:rsidRPr="00156509">
        <w:rPr>
          <w:rFonts w:ascii="Times New Roman" w:hAnsi="Times New Roman" w:cs="Times New Roman"/>
          <w:color w:val="121212"/>
          <w:sz w:val="22"/>
          <w:szCs w:val="22"/>
          <w:lang w:val="uk-UA" w:eastAsia="ru-RU"/>
        </w:rPr>
        <w:t>. Міс</w:t>
      </w:r>
      <w:proofErr w:type="spellStart"/>
      <w:r w:rsidR="00343E80" w:rsidRPr="00156509">
        <w:rPr>
          <w:rFonts w:ascii="Times New Roman" w:hAnsi="Times New Roman" w:cs="Times New Roman"/>
          <w:color w:val="121212"/>
          <w:sz w:val="22"/>
          <w:szCs w:val="22"/>
          <w:lang w:eastAsia="ru-RU"/>
        </w:rPr>
        <w:t>це</w:t>
      </w:r>
      <w:proofErr w:type="spellEnd"/>
      <w:r w:rsidR="00343E80" w:rsidRPr="00156509">
        <w:rPr>
          <w:rFonts w:ascii="Times New Roman" w:hAnsi="Times New Roman" w:cs="Times New Roman"/>
          <w:color w:val="121212"/>
          <w:sz w:val="22"/>
          <w:szCs w:val="22"/>
          <w:lang w:eastAsia="ru-RU"/>
        </w:rPr>
        <w:t xml:space="preserve"> поставки Товару:</w:t>
      </w:r>
      <w:r w:rsidR="00343E80" w:rsidRPr="00156509">
        <w:rPr>
          <w:rFonts w:ascii="Times New Roman" w:hAnsi="Times New Roman" w:cs="Times New Roman"/>
          <w:b/>
          <w:sz w:val="22"/>
          <w:szCs w:val="22"/>
          <w:shd w:val="clear" w:color="auto" w:fill="FFFFFF"/>
        </w:rPr>
        <w:t xml:space="preserve"> Лот 1: </w:t>
      </w:r>
      <w:r w:rsidR="00343E80" w:rsidRPr="00156509">
        <w:rPr>
          <w:rFonts w:ascii="Times New Roman" w:hAnsi="Times New Roman" w:cs="Times New Roman"/>
          <w:sz w:val="22"/>
          <w:szCs w:val="22"/>
        </w:rPr>
        <w:t xml:space="preserve">ЗДО № 21,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Грабовського</w:t>
      </w:r>
      <w:proofErr w:type="spellEnd"/>
      <w:r w:rsidR="00343E80" w:rsidRPr="00156509">
        <w:rPr>
          <w:rFonts w:ascii="Times New Roman" w:hAnsi="Times New Roman" w:cs="Times New Roman"/>
          <w:sz w:val="22"/>
          <w:szCs w:val="22"/>
        </w:rPr>
        <w:t xml:space="preserve">, 3; ЗДО №25,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Листопадового</w:t>
      </w:r>
      <w:proofErr w:type="spellEnd"/>
      <w:r w:rsidR="00343E80" w:rsidRPr="00156509">
        <w:rPr>
          <w:rFonts w:ascii="Times New Roman" w:hAnsi="Times New Roman" w:cs="Times New Roman"/>
          <w:sz w:val="22"/>
          <w:szCs w:val="22"/>
        </w:rPr>
        <w:t xml:space="preserve"> Чину, 26; ЗДО №29,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Чайковського</w:t>
      </w:r>
      <w:proofErr w:type="spellEnd"/>
      <w:r w:rsidR="00343E80" w:rsidRPr="00156509">
        <w:rPr>
          <w:rFonts w:ascii="Times New Roman" w:hAnsi="Times New Roman" w:cs="Times New Roman"/>
          <w:sz w:val="22"/>
          <w:szCs w:val="22"/>
        </w:rPr>
        <w:t xml:space="preserve">, 22; ЗДО №32,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Коцюбинського</w:t>
      </w:r>
      <w:proofErr w:type="spellEnd"/>
      <w:r w:rsidR="00343E80" w:rsidRPr="00156509">
        <w:rPr>
          <w:rFonts w:ascii="Times New Roman" w:hAnsi="Times New Roman" w:cs="Times New Roman"/>
          <w:sz w:val="22"/>
          <w:szCs w:val="22"/>
        </w:rPr>
        <w:t xml:space="preserve">, 21а; ЗДО №38,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Уласа</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Самчука</w:t>
      </w:r>
      <w:proofErr w:type="spellEnd"/>
      <w:r w:rsidR="00343E80" w:rsidRPr="00156509">
        <w:rPr>
          <w:rFonts w:ascii="Times New Roman" w:hAnsi="Times New Roman" w:cs="Times New Roman"/>
          <w:sz w:val="22"/>
          <w:szCs w:val="22"/>
        </w:rPr>
        <w:t xml:space="preserve">, 21; ЗДО №41,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Тарнавського</w:t>
      </w:r>
      <w:proofErr w:type="spellEnd"/>
      <w:r w:rsidR="00343E80" w:rsidRPr="00156509">
        <w:rPr>
          <w:rFonts w:ascii="Times New Roman" w:hAnsi="Times New Roman" w:cs="Times New Roman"/>
          <w:sz w:val="22"/>
          <w:szCs w:val="22"/>
        </w:rPr>
        <w:t xml:space="preserve">, 100а; ЗДО № 43,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Кирила</w:t>
      </w:r>
      <w:proofErr w:type="spellEnd"/>
      <w:r w:rsidR="00343E80" w:rsidRPr="00156509">
        <w:rPr>
          <w:rFonts w:ascii="Times New Roman" w:hAnsi="Times New Roman" w:cs="Times New Roman"/>
          <w:sz w:val="22"/>
          <w:szCs w:val="22"/>
        </w:rPr>
        <w:t xml:space="preserve"> і </w:t>
      </w:r>
      <w:proofErr w:type="spellStart"/>
      <w:r w:rsidR="00343E80" w:rsidRPr="00156509">
        <w:rPr>
          <w:rFonts w:ascii="Times New Roman" w:hAnsi="Times New Roman" w:cs="Times New Roman"/>
          <w:sz w:val="22"/>
          <w:szCs w:val="22"/>
        </w:rPr>
        <w:t>Мефодія</w:t>
      </w:r>
      <w:proofErr w:type="spellEnd"/>
      <w:r w:rsidR="00343E80" w:rsidRPr="00156509">
        <w:rPr>
          <w:rFonts w:ascii="Times New Roman" w:hAnsi="Times New Roman" w:cs="Times New Roman"/>
          <w:sz w:val="22"/>
          <w:szCs w:val="22"/>
        </w:rPr>
        <w:t xml:space="preserve">, 11; ЗДО №109, </w:t>
      </w:r>
      <w:r w:rsidR="00343E80" w:rsidRPr="00156509">
        <w:rPr>
          <w:rFonts w:ascii="Times New Roman" w:hAnsi="Times New Roman" w:cs="Times New Roman"/>
          <w:sz w:val="22"/>
          <w:szCs w:val="22"/>
          <w:lang w:eastAsia="ru-RU"/>
        </w:rPr>
        <w:t xml:space="preserve">м. </w:t>
      </w:r>
      <w:proofErr w:type="spellStart"/>
      <w:r w:rsidR="00343E80" w:rsidRPr="00156509">
        <w:rPr>
          <w:rFonts w:ascii="Times New Roman" w:hAnsi="Times New Roman" w:cs="Times New Roman"/>
          <w:sz w:val="22"/>
          <w:szCs w:val="22"/>
          <w:lang w:eastAsia="ru-RU"/>
        </w:rPr>
        <w:t>Львів</w:t>
      </w:r>
      <w:proofErr w:type="spellEnd"/>
      <w:r w:rsidR="00343E80" w:rsidRPr="00156509">
        <w:rPr>
          <w:rFonts w:ascii="Times New Roman" w:hAnsi="Times New Roman" w:cs="Times New Roman"/>
          <w:sz w:val="22"/>
          <w:szCs w:val="22"/>
          <w:lang w:eastAsia="ru-RU"/>
        </w:rPr>
        <w:t xml:space="preserve">, </w:t>
      </w:r>
      <w:proofErr w:type="spellStart"/>
      <w:r w:rsidR="00343E80" w:rsidRPr="00156509">
        <w:rPr>
          <w:rFonts w:ascii="Times New Roman" w:hAnsi="Times New Roman" w:cs="Times New Roman"/>
          <w:sz w:val="22"/>
          <w:szCs w:val="22"/>
        </w:rPr>
        <w:t>вул</w:t>
      </w:r>
      <w:proofErr w:type="spellEnd"/>
      <w:r w:rsidR="00343E80" w:rsidRPr="00156509">
        <w:rPr>
          <w:rFonts w:ascii="Times New Roman" w:hAnsi="Times New Roman" w:cs="Times New Roman"/>
          <w:sz w:val="22"/>
          <w:szCs w:val="22"/>
        </w:rPr>
        <w:t xml:space="preserve">. </w:t>
      </w:r>
      <w:proofErr w:type="spellStart"/>
      <w:r w:rsidR="00343E80" w:rsidRPr="00156509">
        <w:rPr>
          <w:rFonts w:ascii="Times New Roman" w:hAnsi="Times New Roman" w:cs="Times New Roman"/>
          <w:sz w:val="22"/>
          <w:szCs w:val="22"/>
        </w:rPr>
        <w:t>Рутковича</w:t>
      </w:r>
      <w:proofErr w:type="spellEnd"/>
      <w:r w:rsidR="00343E80" w:rsidRPr="00156509">
        <w:rPr>
          <w:rFonts w:ascii="Times New Roman" w:hAnsi="Times New Roman" w:cs="Times New Roman"/>
          <w:sz w:val="22"/>
          <w:szCs w:val="22"/>
        </w:rPr>
        <w:t>, 14;</w:t>
      </w:r>
    </w:p>
    <w:p w14:paraId="422D220C" w14:textId="77777777" w:rsidR="00CD1B8F" w:rsidRPr="00156509" w:rsidRDefault="00343E80" w:rsidP="00EE75A3">
      <w:pPr>
        <w:widowControl w:val="0"/>
        <w:autoSpaceDE w:val="0"/>
        <w:spacing w:after="0" w:line="240" w:lineRule="auto"/>
        <w:ind w:firstLine="567"/>
        <w:jc w:val="both"/>
        <w:rPr>
          <w:rFonts w:ascii="Times New Roman" w:hAnsi="Times New Roman" w:cs="Times New Roman"/>
          <w:lang w:eastAsia="ru-RU"/>
        </w:rPr>
      </w:pPr>
      <w:r w:rsidRPr="00156509">
        <w:rPr>
          <w:rFonts w:ascii="Times New Roman" w:hAnsi="Times New Roman" w:cs="Times New Roman"/>
          <w:b/>
        </w:rPr>
        <w:t>Лот 2:</w:t>
      </w:r>
      <w:r w:rsidRPr="00156509">
        <w:rPr>
          <w:rFonts w:ascii="Times New Roman" w:hAnsi="Times New Roman" w:cs="Times New Roman"/>
        </w:rPr>
        <w:t xml:space="preserve"> ЗДО № 3, м. Львів, вул. Коновальця, 124, ЗДО № 18, м. Львів, вул. Гіпсова, 36б, ЗДО № 33, м. Львів, вул. </w:t>
      </w:r>
      <w:proofErr w:type="spellStart"/>
      <w:r w:rsidRPr="00156509">
        <w:rPr>
          <w:rFonts w:ascii="Times New Roman" w:hAnsi="Times New Roman" w:cs="Times New Roman"/>
        </w:rPr>
        <w:t>В.Великого</w:t>
      </w:r>
      <w:proofErr w:type="spellEnd"/>
      <w:r w:rsidRPr="00156509">
        <w:rPr>
          <w:rFonts w:ascii="Times New Roman" w:hAnsi="Times New Roman" w:cs="Times New Roman"/>
        </w:rPr>
        <w:t xml:space="preserve">, 13а, ЗДО № 37, м. Львів, вул. </w:t>
      </w:r>
      <w:proofErr w:type="spellStart"/>
      <w:r w:rsidRPr="00156509">
        <w:rPr>
          <w:rFonts w:ascii="Times New Roman" w:hAnsi="Times New Roman" w:cs="Times New Roman"/>
        </w:rPr>
        <w:t>Кн</w:t>
      </w:r>
      <w:proofErr w:type="spellEnd"/>
      <w:r w:rsidRPr="00156509">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156509">
        <w:rPr>
          <w:rFonts w:ascii="Times New Roman" w:hAnsi="Times New Roman" w:cs="Times New Roman"/>
        </w:rPr>
        <w:t>Є.Коновальця</w:t>
      </w:r>
      <w:proofErr w:type="spellEnd"/>
      <w:r w:rsidRPr="00156509">
        <w:rPr>
          <w:rFonts w:ascii="Times New Roman" w:hAnsi="Times New Roman" w:cs="Times New Roman"/>
        </w:rPr>
        <w:t xml:space="preserve">, 79, ЗДО № 131, м. Львів, вул. Антоновича, 109а, ЗДО № 134, м. Львів, вул. </w:t>
      </w:r>
      <w:proofErr w:type="spellStart"/>
      <w:r w:rsidRPr="00156509">
        <w:rPr>
          <w:rFonts w:ascii="Times New Roman" w:hAnsi="Times New Roman" w:cs="Times New Roman"/>
        </w:rPr>
        <w:t>В.Великого</w:t>
      </w:r>
      <w:proofErr w:type="spellEnd"/>
      <w:r w:rsidRPr="00156509">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bookmarkEnd w:id="24"/>
    <w:p w14:paraId="587FF9C1" w14:textId="77777777" w:rsidR="00CD1B8F" w:rsidRPr="00156509" w:rsidRDefault="00343E80" w:rsidP="00156509">
      <w:pPr>
        <w:widowControl w:val="0"/>
        <w:autoSpaceDE w:val="0"/>
        <w:spacing w:after="0" w:line="240" w:lineRule="auto"/>
        <w:ind w:firstLine="567"/>
        <w:jc w:val="both"/>
        <w:rPr>
          <w:rFonts w:ascii="Times New Roman" w:hAnsi="Times New Roman" w:cs="Times New Roman"/>
          <w:lang w:eastAsia="en-US"/>
        </w:rPr>
      </w:pPr>
      <w:r w:rsidRPr="00156509">
        <w:rPr>
          <w:rFonts w:ascii="Times New Roman" w:hAnsi="Times New Roman" w:cs="Times New Roman"/>
          <w:lang w:eastAsia="ru-RU"/>
        </w:rPr>
        <w:t>5.3</w:t>
      </w:r>
      <w:r w:rsidR="00CD1B8F" w:rsidRPr="00156509">
        <w:rPr>
          <w:rFonts w:ascii="Times New Roman" w:hAnsi="Times New Roman" w:cs="Times New Roman"/>
          <w:lang w:eastAsia="ru-RU"/>
        </w:rPr>
        <w:t xml:space="preserve">. Поставка </w:t>
      </w:r>
      <w:r w:rsidR="00CD1B8F" w:rsidRPr="00156509">
        <w:rPr>
          <w:rFonts w:ascii="Times New Roman" w:hAnsi="Times New Roman" w:cs="Times New Roman"/>
          <w:shd w:val="clear" w:color="auto" w:fill="FFFFFF"/>
        </w:rPr>
        <w:t>Товару</w:t>
      </w:r>
      <w:r w:rsidR="00CD1B8F" w:rsidRPr="00156509">
        <w:rPr>
          <w:rFonts w:ascii="Times New Roman" w:hAnsi="Times New Roman" w:cs="Times New Roman"/>
          <w:shd w:val="clear" w:color="auto" w:fill="FFFFFF"/>
          <w:lang w:eastAsia="ru-RU"/>
        </w:rPr>
        <w:t xml:space="preserve"> </w:t>
      </w:r>
      <w:r w:rsidR="00CD1B8F" w:rsidRPr="00D32378">
        <w:rPr>
          <w:rFonts w:ascii="Times New Roman" w:hAnsi="Times New Roman" w:cs="Times New Roman"/>
          <w:shd w:val="clear" w:color="auto" w:fill="FFFFFF"/>
          <w:lang w:eastAsia="ru-RU"/>
        </w:rPr>
        <w:t>здійснюється окремими партіями</w:t>
      </w:r>
      <w:r w:rsidR="00F56416" w:rsidRPr="00D32378">
        <w:rPr>
          <w:rFonts w:ascii="Times New Roman" w:hAnsi="Times New Roman" w:cs="Times New Roman"/>
          <w:shd w:val="clear" w:color="auto" w:fill="FFFFFF"/>
          <w:lang w:eastAsia="ru-RU"/>
        </w:rPr>
        <w:t xml:space="preserve"> згідно з заявкою/</w:t>
      </w:r>
      <w:r w:rsidR="00CD1B8F" w:rsidRPr="00D32378">
        <w:rPr>
          <w:rFonts w:ascii="Times New Roman" w:hAnsi="Times New Roman" w:cs="Times New Roman"/>
          <w:shd w:val="clear" w:color="auto" w:fill="FFFFFF"/>
          <w:lang w:eastAsia="ru-RU"/>
        </w:rPr>
        <w:t>замовленням</w:t>
      </w:r>
      <w:r w:rsidR="00D32378" w:rsidRPr="00D32378">
        <w:rPr>
          <w:rFonts w:ascii="Times New Roman" w:hAnsi="Times New Roman" w:cs="Times New Roman"/>
          <w:shd w:val="clear" w:color="auto" w:fill="FFFFFF"/>
        </w:rPr>
        <w:t xml:space="preserve"> </w:t>
      </w:r>
      <w:r w:rsidR="00D32378">
        <w:rPr>
          <w:rFonts w:ascii="Times New Roman" w:hAnsi="Times New Roman" w:cs="Times New Roman"/>
          <w:shd w:val="clear" w:color="auto" w:fill="FFFFFF"/>
        </w:rPr>
        <w:t>Замовника/</w:t>
      </w:r>
      <w:r w:rsidR="00D32378" w:rsidRPr="00D32378">
        <w:rPr>
          <w:rFonts w:ascii="Times New Roman" w:hAnsi="Times New Roman" w:cs="Times New Roman"/>
          <w:shd w:val="clear" w:color="auto" w:fill="FFFFFF"/>
        </w:rPr>
        <w:t>закладу дошкільної освіти</w:t>
      </w:r>
      <w:r w:rsidR="00CD1B8F" w:rsidRPr="00D32378">
        <w:rPr>
          <w:rFonts w:ascii="Times New Roman" w:hAnsi="Times New Roman" w:cs="Times New Roman"/>
          <w:shd w:val="clear" w:color="auto" w:fill="FFFFFF"/>
          <w:lang w:eastAsia="ru-RU"/>
        </w:rPr>
        <w:t xml:space="preserve">. </w:t>
      </w:r>
      <w:r w:rsidR="00CD1B8F" w:rsidRPr="00D32378">
        <w:rPr>
          <w:rFonts w:ascii="Times New Roman" w:hAnsi="Times New Roman" w:cs="Times New Roman"/>
        </w:rPr>
        <w:t>Обсяг кожної партії визначається Замовником</w:t>
      </w:r>
      <w:r w:rsidR="00D32378" w:rsidRPr="00D32378">
        <w:rPr>
          <w:rFonts w:ascii="Times New Roman" w:hAnsi="Times New Roman" w:cs="Times New Roman"/>
        </w:rPr>
        <w:t>/закладом дошкільної освіти</w:t>
      </w:r>
      <w:r w:rsidR="00CD1B8F" w:rsidRPr="00D32378">
        <w:rPr>
          <w:rFonts w:ascii="Times New Roman" w:hAnsi="Times New Roman" w:cs="Times New Roman"/>
        </w:rPr>
        <w:t xml:space="preserve"> залежно від фактичної потреби. Партією Товару за Договором вважається поставка</w:t>
      </w:r>
      <w:r w:rsidR="00CD1B8F"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w:t>
      </w:r>
      <w:r w:rsidR="00D32378" w:rsidRPr="00D32378">
        <w:rPr>
          <w:rFonts w:ascii="Times New Roman" w:hAnsi="Times New Roman" w:cs="Times New Roman"/>
          <w:shd w:val="clear" w:color="auto" w:fill="FFFFFF"/>
          <w:lang w:eastAsia="ru-RU"/>
        </w:rPr>
        <w:t>/закладу дошкільної освіти</w:t>
      </w:r>
      <w:r w:rsidR="00CD1B8F" w:rsidRPr="00D32378">
        <w:rPr>
          <w:rFonts w:ascii="Times New Roman" w:hAnsi="Times New Roman" w:cs="Times New Roman"/>
          <w:shd w:val="clear" w:color="auto" w:fill="FFFFFF"/>
          <w:lang w:eastAsia="ru-RU"/>
        </w:rPr>
        <w:t>.</w:t>
      </w:r>
    </w:p>
    <w:p w14:paraId="409D4152" w14:textId="77777777" w:rsidR="00CD1B8F" w:rsidRPr="00156509" w:rsidRDefault="00D32378" w:rsidP="00156509">
      <w:pPr>
        <w:spacing w:after="0" w:line="240" w:lineRule="auto"/>
        <w:ind w:firstLine="567"/>
        <w:jc w:val="both"/>
        <w:rPr>
          <w:rFonts w:ascii="Times New Roman" w:hAnsi="Times New Roman" w:cs="Times New Roman"/>
          <w:color w:val="FF0000"/>
          <w:lang w:eastAsia="ru-RU"/>
        </w:rPr>
      </w:pPr>
      <w:r>
        <w:rPr>
          <w:rFonts w:ascii="Times New Roman" w:hAnsi="Times New Roman" w:cs="Times New Roman"/>
          <w:shd w:val="clear" w:color="auto" w:fill="FFFFFF"/>
          <w:lang w:eastAsia="ru-RU"/>
        </w:rPr>
        <w:t>5.</w:t>
      </w:r>
      <w:r w:rsidR="00225383">
        <w:rPr>
          <w:rFonts w:ascii="Times New Roman" w:hAnsi="Times New Roman" w:cs="Times New Roman"/>
          <w:shd w:val="clear" w:color="auto" w:fill="FFFFFF"/>
          <w:lang w:eastAsia="ru-RU"/>
        </w:rPr>
        <w:t>4</w:t>
      </w:r>
      <w:r w:rsidR="00CD1B8F" w:rsidRPr="00156509">
        <w:rPr>
          <w:rFonts w:ascii="Times New Roman" w:hAnsi="Times New Roman" w:cs="Times New Roman"/>
          <w:shd w:val="clear" w:color="auto" w:fill="FFFFFF"/>
          <w:lang w:eastAsia="ru-RU"/>
        </w:rPr>
        <w:t xml:space="preserve">. </w:t>
      </w:r>
      <w:r w:rsidR="00CD1B8F" w:rsidRPr="00D32378">
        <w:rPr>
          <w:rFonts w:ascii="Times New Roman" w:hAnsi="Times New Roman" w:cs="Times New Roman"/>
          <w:shd w:val="clear" w:color="auto" w:fill="FFFFFF"/>
          <w:lang w:eastAsia="ru-RU"/>
        </w:rPr>
        <w:t>Поставка партії</w:t>
      </w:r>
      <w:r w:rsidR="00CD1B8F" w:rsidRPr="00156509">
        <w:rPr>
          <w:rFonts w:ascii="Times New Roman" w:hAnsi="Times New Roman" w:cs="Times New Roman"/>
          <w:shd w:val="clear" w:color="auto" w:fill="FFFFFF"/>
          <w:lang w:eastAsia="ru-RU"/>
        </w:rPr>
        <w:t xml:space="preserve"> Товару повинна </w:t>
      </w:r>
      <w:proofErr w:type="spellStart"/>
      <w:r w:rsidR="00CD1B8F" w:rsidRPr="00156509">
        <w:rPr>
          <w:rFonts w:ascii="Times New Roman" w:hAnsi="Times New Roman" w:cs="Times New Roman"/>
          <w:shd w:val="clear" w:color="auto" w:fill="FFFFFF"/>
          <w:lang w:eastAsia="ru-RU"/>
        </w:rPr>
        <w:t>здійснюватись</w:t>
      </w:r>
      <w:proofErr w:type="spellEnd"/>
      <w:r w:rsidR="00CD1B8F" w:rsidRPr="00156509">
        <w:rPr>
          <w:rFonts w:ascii="Times New Roman" w:hAnsi="Times New Roman" w:cs="Times New Roman"/>
          <w:shd w:val="clear" w:color="auto" w:fill="FFFFFF"/>
          <w:lang w:eastAsia="ru-RU"/>
        </w:rPr>
        <w:t xml:space="preserve"> Постачальником не пізніше </w:t>
      </w:r>
      <w:r>
        <w:rPr>
          <w:rFonts w:ascii="Times New Roman" w:hAnsi="Times New Roman" w:cs="Times New Roman"/>
          <w:shd w:val="clear" w:color="auto" w:fill="FFFFFF"/>
          <w:lang w:eastAsia="ru-RU"/>
        </w:rPr>
        <w:t xml:space="preserve">1 (одного) дня </w:t>
      </w:r>
      <w:r w:rsidR="00CD1B8F" w:rsidRPr="00156509">
        <w:rPr>
          <w:rFonts w:ascii="Times New Roman" w:hAnsi="Times New Roman" w:cs="Times New Roman"/>
          <w:shd w:val="clear" w:color="auto" w:fill="FFFFFF"/>
          <w:lang w:eastAsia="ru-RU"/>
        </w:rPr>
        <w:t>з дати одержання відповідної заявки Замовника</w:t>
      </w:r>
      <w:r>
        <w:rPr>
          <w:rFonts w:ascii="Times New Roman" w:hAnsi="Times New Roman" w:cs="Times New Roman"/>
          <w:shd w:val="clear" w:color="auto" w:fill="FFFFFF"/>
          <w:lang w:eastAsia="ru-RU"/>
        </w:rPr>
        <w:t>/закладу дошкільної освіти</w:t>
      </w:r>
      <w:r w:rsidR="00CD1B8F" w:rsidRPr="00156509">
        <w:rPr>
          <w:rFonts w:ascii="Times New Roman" w:hAnsi="Times New Roman" w:cs="Times New Roman"/>
          <w:shd w:val="clear" w:color="auto" w:fill="FFFFFF"/>
          <w:lang w:eastAsia="ru-RU"/>
        </w:rPr>
        <w:t>.</w:t>
      </w:r>
    </w:p>
    <w:p w14:paraId="6BDFC951" w14:textId="77777777" w:rsidR="00CD1B8F" w:rsidRPr="00156509" w:rsidRDefault="00225383" w:rsidP="00156509">
      <w:pPr>
        <w:spacing w:after="0" w:line="240" w:lineRule="auto"/>
        <w:ind w:firstLine="567"/>
        <w:jc w:val="both"/>
        <w:rPr>
          <w:rFonts w:ascii="Times New Roman" w:hAnsi="Times New Roman" w:cs="Times New Roman"/>
          <w:color w:val="000000"/>
          <w:lang w:eastAsia="en-US"/>
        </w:rPr>
      </w:pPr>
      <w:r>
        <w:rPr>
          <w:rFonts w:ascii="Times New Roman" w:hAnsi="Times New Roman" w:cs="Times New Roman"/>
          <w:lang w:eastAsia="ru-RU"/>
        </w:rPr>
        <w:t>5.5</w:t>
      </w:r>
      <w:r w:rsidR="00CD1B8F" w:rsidRPr="00156509">
        <w:rPr>
          <w:rFonts w:ascii="Times New Roman" w:hAnsi="Times New Roman" w:cs="Times New Roman"/>
          <w:lang w:eastAsia="ru-RU"/>
        </w:rPr>
        <w:t xml:space="preserve">. </w:t>
      </w:r>
      <w:bookmarkStart w:id="25" w:name="_Hlk47614834"/>
      <w:r w:rsidR="00CD1B8F" w:rsidRPr="00156509">
        <w:rPr>
          <w:rFonts w:ascii="Times New Roman" w:hAnsi="Times New Roman" w:cs="Times New Roman"/>
          <w:lang w:eastAsia="ru-RU"/>
        </w:rP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CD1B8F" w:rsidRPr="00156509">
        <w:rPr>
          <w:rFonts w:ascii="Times New Roman" w:hAnsi="Times New Roman" w:cs="Times New Roman"/>
          <w:shd w:val="clear" w:color="auto" w:fill="FFFFFF"/>
        </w:rPr>
        <w:t>здійсненні вантажно-розвантажувальних послуг при поставці</w:t>
      </w:r>
      <w:r w:rsidR="00CD1B8F" w:rsidRPr="00156509">
        <w:rPr>
          <w:rFonts w:ascii="Times New Roman" w:hAnsi="Times New Roman" w:cs="Times New Roman"/>
          <w:lang w:eastAsia="ru-RU"/>
        </w:rPr>
        <w:t>.</w:t>
      </w:r>
      <w:r w:rsidR="00CD1B8F" w:rsidRPr="00156509">
        <w:rPr>
          <w:rFonts w:ascii="Times New Roman" w:hAnsi="Times New Roman" w:cs="Times New Roman"/>
          <w:color w:val="000000"/>
        </w:rPr>
        <w:t xml:space="preserve"> </w:t>
      </w:r>
      <w:r w:rsidR="00CD1B8F" w:rsidRPr="00156509">
        <w:rPr>
          <w:rFonts w:ascii="Times New Roman" w:hAnsi="Times New Roman" w:cs="Times New Roman"/>
          <w:lang w:eastAsia="ru-RU"/>
        </w:rPr>
        <w:t>Постачальник</w:t>
      </w:r>
      <w:r w:rsidR="00CD1B8F" w:rsidRPr="00156509">
        <w:rPr>
          <w:rFonts w:ascii="Times New Roman" w:hAnsi="Times New Roman" w:cs="Times New Roman"/>
          <w:color w:val="000000"/>
        </w:rPr>
        <w:t xml:space="preserve"> несе ризик за пошкодження або знищення Товару до моменту поставки його Замовнику.</w:t>
      </w:r>
    </w:p>
    <w:bookmarkEnd w:id="25"/>
    <w:p w14:paraId="033B232A" w14:textId="77777777" w:rsidR="00CD1B8F" w:rsidRPr="00156509" w:rsidRDefault="00225383" w:rsidP="00156509">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5.6</w:t>
      </w:r>
      <w:r w:rsidR="00CD1B8F" w:rsidRPr="00156509">
        <w:rPr>
          <w:rFonts w:ascii="Times New Roman" w:hAnsi="Times New Roman" w:cs="Times New Roman"/>
          <w:lang w:eastAsia="ru-RU"/>
        </w:rPr>
        <w:t xml:space="preserve">. Постачальник </w:t>
      </w:r>
      <w:r w:rsidR="00CD1B8F" w:rsidRPr="00156509">
        <w:rPr>
          <w:rFonts w:ascii="Times New Roman" w:eastAsia="Arial" w:hAnsi="Times New Roman" w:cs="Times New Roman"/>
          <w:lang w:eastAsia="ru-RU"/>
        </w:rPr>
        <w:t>зобов’язується</w:t>
      </w:r>
      <w:r w:rsidR="00CD1B8F" w:rsidRPr="00156509">
        <w:rPr>
          <w:rFonts w:ascii="Times New Roman" w:hAnsi="Times New Roman" w:cs="Times New Roman"/>
          <w:lang w:eastAsia="ru-RU"/>
        </w:rPr>
        <w:t xml:space="preserve"> одночасно з поставкою кожної партії Товару надати </w:t>
      </w:r>
      <w:bookmarkStart w:id="26" w:name="_Hlk74842845"/>
      <w:r w:rsidR="00CD1B8F" w:rsidRPr="00156509">
        <w:rPr>
          <w:rFonts w:ascii="Times New Roman" w:hAnsi="Times New Roman" w:cs="Times New Roman"/>
          <w:lang w:eastAsia="ru-RU"/>
        </w:rPr>
        <w:t xml:space="preserve">оформлені належним чином видаткову накладну </w:t>
      </w:r>
      <w:bookmarkEnd w:id="26"/>
      <w:r w:rsidR="00CD1B8F" w:rsidRPr="00156509">
        <w:rPr>
          <w:rFonts w:ascii="Times New Roman" w:hAnsi="Times New Roman" w:cs="Times New Roman"/>
          <w:lang w:eastAsia="ru-RU"/>
        </w:rPr>
        <w:t xml:space="preserve">та документи, що підтверджують </w:t>
      </w:r>
      <w:r w:rsidR="00CD1B8F" w:rsidRPr="00225383">
        <w:rPr>
          <w:rFonts w:ascii="Times New Roman" w:hAnsi="Times New Roman" w:cs="Times New Roman"/>
          <w:lang w:eastAsia="ru-RU"/>
        </w:rPr>
        <w:t>якість</w:t>
      </w:r>
      <w:r w:rsidRPr="00225383">
        <w:rPr>
          <w:rFonts w:ascii="Times New Roman" w:eastAsia="Times New Roman" w:hAnsi="Times New Roman" w:cs="Times New Roman"/>
        </w:rPr>
        <w:t xml:space="preserve"> </w:t>
      </w:r>
      <w:r w:rsidR="00CD1B8F" w:rsidRPr="00225383">
        <w:rPr>
          <w:rFonts w:ascii="Times New Roman" w:hAnsi="Times New Roman" w:cs="Times New Roman"/>
          <w:lang w:eastAsia="ru-RU"/>
        </w:rPr>
        <w:t>Товару.</w:t>
      </w:r>
    </w:p>
    <w:p w14:paraId="0EC0A3C1" w14:textId="77777777" w:rsidR="00CD1B8F" w:rsidRPr="00156509" w:rsidRDefault="00225383" w:rsidP="00156509">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5.7</w:t>
      </w:r>
      <w:r w:rsidR="00CD1B8F" w:rsidRPr="00156509">
        <w:rPr>
          <w:rFonts w:ascii="Times New Roman" w:hAnsi="Times New Roman" w:cs="Times New Roman"/>
          <w:lang w:eastAsia="ru-RU"/>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CD1B8F" w:rsidRPr="00156509">
        <w:rPr>
          <w:rFonts w:ascii="Times New Roman" w:eastAsia="Times New Roman" w:hAnsi="Times New Roman" w:cs="Times New Roman"/>
          <w:lang w:eastAsia="ar-SA"/>
        </w:rPr>
        <w:t xml:space="preserve">Товар вважається переданим Замовнику у кількості та якості </w:t>
      </w:r>
      <w:r w:rsidR="00CD1B8F" w:rsidRPr="00156509">
        <w:rPr>
          <w:rFonts w:ascii="Times New Roman" w:hAnsi="Times New Roman" w:cs="Times New Roman"/>
        </w:rPr>
        <w:t xml:space="preserve">в місці </w:t>
      </w:r>
      <w:r w:rsidR="00CD1B8F" w:rsidRPr="00156509">
        <w:rPr>
          <w:rFonts w:ascii="Times New Roman" w:hAnsi="Times New Roman" w:cs="Times New Roman"/>
          <w:lang w:eastAsia="ru-RU"/>
        </w:rPr>
        <w:t xml:space="preserve">поставки з моменту та на підставі підписаної Сторонами видаткової накладної. </w:t>
      </w:r>
    </w:p>
    <w:p w14:paraId="0F56DE03" w14:textId="77777777" w:rsidR="00CD1B8F" w:rsidRPr="00156509" w:rsidRDefault="00225383" w:rsidP="00156509">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5.8</w:t>
      </w:r>
      <w:r w:rsidR="00CD1B8F" w:rsidRPr="00156509">
        <w:rPr>
          <w:rFonts w:ascii="Times New Roman" w:hAnsi="Times New Roman" w:cs="Times New Roman"/>
          <w:lang w:eastAsia="ru-RU"/>
        </w:rPr>
        <w:t xml:space="preserve">. </w:t>
      </w:r>
      <w:r w:rsidR="00CD1B8F" w:rsidRPr="00156509">
        <w:rPr>
          <w:rFonts w:ascii="Times New Roman" w:hAnsi="Times New Roman" w:cs="Times New Roman"/>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sidR="00CD1B8F" w:rsidRPr="00156509">
        <w:rPr>
          <w:rFonts w:ascii="Times New Roman" w:hAnsi="Times New Roman" w:cs="Times New Roman"/>
          <w:lang w:eastAsia="ru-RU"/>
        </w:rPr>
        <w:t>з моменту та на підставі підписаної Сторонами видаткової накладної.</w:t>
      </w:r>
    </w:p>
    <w:p w14:paraId="128FDABB" w14:textId="77777777" w:rsidR="00CD1B8F" w:rsidRPr="00156509" w:rsidRDefault="00225383" w:rsidP="00156509">
      <w:pPr>
        <w:spacing w:after="0" w:line="240" w:lineRule="auto"/>
        <w:ind w:firstLine="567"/>
        <w:jc w:val="both"/>
        <w:rPr>
          <w:rFonts w:ascii="Times New Roman" w:hAnsi="Times New Roman" w:cs="Times New Roman"/>
          <w:lang w:eastAsia="en-US"/>
        </w:rPr>
      </w:pPr>
      <w:r>
        <w:rPr>
          <w:rFonts w:ascii="Times New Roman" w:hAnsi="Times New Roman" w:cs="Times New Roman"/>
        </w:rPr>
        <w:t>5.9</w:t>
      </w:r>
      <w:r w:rsidR="00CD1B8F" w:rsidRPr="00156509">
        <w:rPr>
          <w:rFonts w:ascii="Times New Roman" w:hAnsi="Times New Roman" w:cs="Times New Roman"/>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bookmarkEnd w:id="23"/>
    <w:p w14:paraId="33C6EFE8" w14:textId="77777777" w:rsidR="00CD1B8F" w:rsidRPr="00156509" w:rsidRDefault="00CD1B8F" w:rsidP="00156509">
      <w:pPr>
        <w:spacing w:after="0" w:line="240" w:lineRule="auto"/>
        <w:ind w:firstLine="567"/>
        <w:jc w:val="both"/>
        <w:rPr>
          <w:rFonts w:ascii="Times New Roman" w:hAnsi="Times New Roman" w:cs="Times New Roman"/>
          <w:lang w:eastAsia="ru-RU"/>
        </w:rPr>
      </w:pPr>
    </w:p>
    <w:p w14:paraId="71EE650E" w14:textId="77777777" w:rsidR="00CD1B8F" w:rsidRPr="00156509" w:rsidRDefault="00CD1B8F" w:rsidP="00156509">
      <w:pPr>
        <w:spacing w:after="0" w:line="240" w:lineRule="auto"/>
        <w:ind w:left="357" w:right="-34" w:firstLine="567"/>
        <w:jc w:val="center"/>
        <w:rPr>
          <w:rFonts w:ascii="Times New Roman" w:hAnsi="Times New Roman" w:cs="Times New Roman"/>
          <w:b/>
          <w:lang w:eastAsia="ru-RU"/>
        </w:rPr>
      </w:pPr>
      <w:r w:rsidRPr="00156509">
        <w:rPr>
          <w:rFonts w:ascii="Times New Roman" w:hAnsi="Times New Roman" w:cs="Times New Roman"/>
          <w:b/>
          <w:lang w:eastAsia="ru-RU"/>
        </w:rPr>
        <w:t>6. Права та обов’язки Сторін</w:t>
      </w:r>
    </w:p>
    <w:p w14:paraId="61A7B8C1" w14:textId="77777777" w:rsidR="00CD1B8F" w:rsidRPr="00156509" w:rsidRDefault="00CD1B8F" w:rsidP="00156509">
      <w:pPr>
        <w:spacing w:after="0" w:line="240" w:lineRule="auto"/>
        <w:ind w:firstLine="709"/>
        <w:jc w:val="both"/>
        <w:rPr>
          <w:rFonts w:ascii="Times New Roman" w:hAnsi="Times New Roman" w:cs="Times New Roman"/>
          <w:b/>
          <w:bCs/>
          <w:color w:val="121212"/>
          <w:lang w:eastAsia="ru-RU"/>
        </w:rPr>
      </w:pPr>
      <w:r w:rsidRPr="00156509">
        <w:rPr>
          <w:rFonts w:ascii="Times New Roman" w:hAnsi="Times New Roman" w:cs="Times New Roman"/>
          <w:b/>
          <w:bCs/>
          <w:color w:val="121212"/>
          <w:lang w:eastAsia="ru-RU"/>
        </w:rPr>
        <w:t>6.1. Замовник зобов’язаний:</w:t>
      </w:r>
    </w:p>
    <w:p w14:paraId="7A67A8E3" w14:textId="77777777" w:rsidR="00CD1B8F" w:rsidRPr="00156509" w:rsidRDefault="00CD1B8F" w:rsidP="00156509">
      <w:pPr>
        <w:spacing w:after="0" w:line="240" w:lineRule="auto"/>
        <w:ind w:firstLine="709"/>
        <w:jc w:val="both"/>
        <w:rPr>
          <w:rFonts w:ascii="Times New Roman" w:hAnsi="Times New Roman" w:cs="Times New Roman"/>
          <w:bCs/>
          <w:color w:val="121212"/>
          <w:lang w:eastAsia="ru-RU"/>
        </w:rPr>
      </w:pPr>
      <w:r w:rsidRPr="00156509">
        <w:rPr>
          <w:rFonts w:ascii="Times New Roman" w:hAnsi="Times New Roman" w:cs="Times New Roman"/>
          <w:bCs/>
          <w:color w:val="121212"/>
          <w:lang w:eastAsia="ru-RU"/>
        </w:rPr>
        <w:t>6.1.1. Своєчасно та в повному обсязі здійснювати розрахунки за поставлений Товар</w:t>
      </w:r>
      <w:r w:rsidR="00156509" w:rsidRPr="00156509">
        <w:rPr>
          <w:rFonts w:ascii="Times New Roman" w:hAnsi="Times New Roman" w:cs="Times New Roman"/>
          <w:bCs/>
          <w:color w:val="121212"/>
          <w:lang w:eastAsia="ru-RU"/>
        </w:rPr>
        <w:t xml:space="preserve"> відповідно до умов Договору</w:t>
      </w:r>
      <w:r w:rsidRPr="00156509">
        <w:rPr>
          <w:rFonts w:ascii="Times New Roman" w:hAnsi="Times New Roman" w:cs="Times New Roman"/>
          <w:bCs/>
          <w:color w:val="121212"/>
          <w:lang w:eastAsia="ru-RU"/>
        </w:rPr>
        <w:t>.</w:t>
      </w:r>
    </w:p>
    <w:p w14:paraId="75C7186E" w14:textId="77777777" w:rsidR="00CD1B8F" w:rsidRPr="00EF6F97" w:rsidRDefault="00CD1B8F" w:rsidP="00156509">
      <w:pPr>
        <w:spacing w:after="0" w:line="240" w:lineRule="auto"/>
        <w:ind w:firstLine="709"/>
        <w:jc w:val="both"/>
        <w:rPr>
          <w:rFonts w:ascii="Times New Roman" w:hAnsi="Times New Roman" w:cs="Times New Roman"/>
          <w:bCs/>
          <w:lang w:eastAsia="ru-RU"/>
        </w:rPr>
      </w:pPr>
      <w:r w:rsidRPr="00156509">
        <w:rPr>
          <w:rFonts w:ascii="Times New Roman" w:hAnsi="Times New Roman" w:cs="Times New Roman"/>
          <w:bCs/>
          <w:color w:val="121212"/>
          <w:lang w:eastAsia="ru-RU"/>
        </w:rPr>
        <w:t xml:space="preserve">6.1.2. Приймати поставлений Товар згідно з </w:t>
      </w:r>
      <w:r w:rsidRPr="00EF6F97">
        <w:rPr>
          <w:rFonts w:ascii="Times New Roman" w:hAnsi="Times New Roman" w:cs="Times New Roman"/>
          <w:bCs/>
          <w:lang w:eastAsia="ru-RU"/>
        </w:rPr>
        <w:t>видатковою накладною.</w:t>
      </w:r>
    </w:p>
    <w:p w14:paraId="7201197C" w14:textId="77777777" w:rsidR="00CD1B8F" w:rsidRPr="00156509" w:rsidRDefault="00CD1B8F" w:rsidP="00EF6F97">
      <w:pPr>
        <w:spacing w:after="0" w:line="240" w:lineRule="auto"/>
        <w:ind w:firstLine="708"/>
        <w:jc w:val="both"/>
        <w:rPr>
          <w:rFonts w:ascii="Times New Roman" w:hAnsi="Times New Roman" w:cs="Times New Roman"/>
          <w:b/>
          <w:color w:val="121212"/>
          <w:lang w:eastAsia="ru-RU"/>
        </w:rPr>
      </w:pPr>
      <w:bookmarkStart w:id="27" w:name="_30j0zll"/>
      <w:bookmarkEnd w:id="27"/>
      <w:r w:rsidRPr="00156509">
        <w:rPr>
          <w:rFonts w:ascii="Times New Roman" w:hAnsi="Times New Roman" w:cs="Times New Roman"/>
          <w:b/>
          <w:color w:val="121212"/>
          <w:lang w:eastAsia="ru-RU"/>
        </w:rPr>
        <w:t>6.2. Замовник має право:</w:t>
      </w:r>
    </w:p>
    <w:p w14:paraId="2F3BAF0C" w14:textId="77777777" w:rsidR="00CD1B8F" w:rsidRPr="00156509" w:rsidRDefault="00CD1B8F" w:rsidP="00156509">
      <w:pPr>
        <w:tabs>
          <w:tab w:val="left" w:pos="567"/>
        </w:tabs>
        <w:spacing w:after="0" w:line="240" w:lineRule="auto"/>
        <w:ind w:right="-36" w:firstLine="709"/>
        <w:jc w:val="both"/>
        <w:rPr>
          <w:rFonts w:ascii="Times New Roman" w:hAnsi="Times New Roman" w:cs="Times New Roman"/>
          <w:bCs/>
          <w:color w:val="121212"/>
          <w:highlight w:val="yellow"/>
          <w:lang w:eastAsia="ru-RU"/>
        </w:rPr>
      </w:pPr>
      <w:r w:rsidRPr="00156509">
        <w:rPr>
          <w:rFonts w:ascii="Times New Roman" w:hAnsi="Times New Roman" w:cs="Times New Roman"/>
          <w:bCs/>
          <w:color w:val="121212"/>
          <w:lang w:eastAsia="ru-RU"/>
        </w:rPr>
        <w:lastRenderedPageBreak/>
        <w:t xml:space="preserve">6.2.1. Достроково, в односторонньому порядку, розірвати цей </w:t>
      </w:r>
      <w:r w:rsidR="00156509" w:rsidRPr="00156509">
        <w:rPr>
          <w:rFonts w:ascii="Times New Roman" w:hAnsi="Times New Roman" w:cs="Times New Roman"/>
          <w:bCs/>
          <w:color w:val="121212"/>
          <w:lang w:eastAsia="ru-RU"/>
        </w:rPr>
        <w:t xml:space="preserve">Договір у разі невиконання та </w:t>
      </w:r>
      <w:r w:rsidRPr="00156509">
        <w:rPr>
          <w:rFonts w:ascii="Times New Roman" w:hAnsi="Times New Roman" w:cs="Times New Roman"/>
          <w:bCs/>
          <w:color w:val="121212"/>
          <w:lang w:eastAsia="ru-RU"/>
        </w:rPr>
        <w:t xml:space="preserve">або неналежного виконання зобов’язань Постачальником, шляхом направлення письмового повідомлення про це Постачальнику. </w:t>
      </w:r>
    </w:p>
    <w:p w14:paraId="1FB722B9" w14:textId="77777777" w:rsidR="00CD1B8F" w:rsidRPr="00156509" w:rsidRDefault="00CD1B8F" w:rsidP="00156509">
      <w:pPr>
        <w:spacing w:after="0" w:line="240" w:lineRule="auto"/>
        <w:ind w:firstLine="709"/>
        <w:jc w:val="both"/>
        <w:rPr>
          <w:rFonts w:ascii="Times New Roman" w:hAnsi="Times New Roman" w:cs="Times New Roman"/>
          <w:bCs/>
          <w:color w:val="121212"/>
          <w:lang w:eastAsia="ru-RU"/>
        </w:rPr>
      </w:pPr>
      <w:r w:rsidRPr="00156509">
        <w:rPr>
          <w:rFonts w:ascii="Times New Roman" w:hAnsi="Times New Roman" w:cs="Times New Roman"/>
          <w:bCs/>
          <w:color w:val="121212"/>
          <w:lang w:eastAsia="ru-RU"/>
        </w:rPr>
        <w:t>6.2.2. Контролювати поставку Товару у строки, встановлені цим Договором.</w:t>
      </w:r>
    </w:p>
    <w:p w14:paraId="4FBBD1FF" w14:textId="77777777" w:rsidR="00CD1B8F" w:rsidRPr="00156509" w:rsidRDefault="00CD1B8F" w:rsidP="00156509">
      <w:pPr>
        <w:spacing w:after="0" w:line="240" w:lineRule="auto"/>
        <w:ind w:firstLine="709"/>
        <w:jc w:val="both"/>
        <w:rPr>
          <w:rFonts w:ascii="Times New Roman" w:hAnsi="Times New Roman" w:cs="Times New Roman"/>
          <w:bCs/>
          <w:color w:val="121212"/>
          <w:lang w:eastAsia="ru-RU"/>
        </w:rPr>
      </w:pPr>
      <w:r w:rsidRPr="00156509">
        <w:rPr>
          <w:rFonts w:ascii="Times New Roman" w:hAnsi="Times New Roman" w:cs="Times New Roman"/>
          <w:bCs/>
          <w:color w:val="121212"/>
          <w:lang w:eastAsia="ru-RU"/>
        </w:rPr>
        <w:t>6.2.3. З</w:t>
      </w:r>
      <w:r w:rsidRPr="00156509">
        <w:rPr>
          <w:rFonts w:ascii="Times New Roman" w:hAnsi="Times New Roman" w:cs="Times New Roman"/>
          <w:bCs/>
          <w:lang w:eastAsia="ru-RU"/>
        </w:rPr>
        <w:t xml:space="preserve">алучати фахівців </w:t>
      </w:r>
      <w:r w:rsidRPr="00156509">
        <w:rPr>
          <w:rFonts w:ascii="Times New Roman" w:hAnsi="Times New Roman" w:cs="Times New Roman"/>
          <w:bCs/>
          <w:color w:val="121212"/>
          <w:lang w:eastAsia="ru-RU"/>
        </w:rPr>
        <w:t>Замовника</w:t>
      </w:r>
      <w:r w:rsidRPr="00156509">
        <w:rPr>
          <w:rFonts w:ascii="Times New Roman" w:hAnsi="Times New Roman" w:cs="Times New Roman"/>
          <w:bCs/>
          <w:lang w:eastAsia="ru-RU"/>
        </w:rPr>
        <w:t xml:space="preserve"> або сторонніх експертів для приймання Товару від </w:t>
      </w:r>
      <w:r w:rsidRPr="00156509">
        <w:rPr>
          <w:rFonts w:ascii="Times New Roman" w:hAnsi="Times New Roman" w:cs="Times New Roman"/>
          <w:bCs/>
          <w:color w:val="121212"/>
          <w:lang w:eastAsia="ru-RU"/>
        </w:rPr>
        <w:t>Постачальника.</w:t>
      </w:r>
    </w:p>
    <w:p w14:paraId="737405B7" w14:textId="77777777" w:rsidR="00CD1B8F" w:rsidRPr="00156509" w:rsidRDefault="00CD1B8F" w:rsidP="00156509">
      <w:pPr>
        <w:spacing w:after="0" w:line="240" w:lineRule="auto"/>
        <w:ind w:firstLine="709"/>
        <w:jc w:val="both"/>
        <w:rPr>
          <w:rFonts w:ascii="Times New Roman" w:hAnsi="Times New Roman" w:cs="Times New Roman"/>
          <w:bCs/>
          <w:color w:val="121212"/>
          <w:lang w:eastAsia="ru-RU"/>
        </w:rPr>
      </w:pPr>
      <w:r w:rsidRPr="00156509">
        <w:rPr>
          <w:rFonts w:ascii="Times New Roman" w:hAnsi="Times New Roman" w:cs="Times New Roman"/>
          <w:bCs/>
          <w:color w:val="121212"/>
          <w:lang w:eastAsia="ru-RU"/>
        </w:rPr>
        <w:t>6.2.4. Повернути неякісний Товар Постачальнику.</w:t>
      </w:r>
    </w:p>
    <w:p w14:paraId="450C34C4" w14:textId="77777777" w:rsidR="00CD1B8F" w:rsidRPr="00156509" w:rsidRDefault="00CD1B8F" w:rsidP="00156509">
      <w:pPr>
        <w:tabs>
          <w:tab w:val="left" w:pos="5505"/>
        </w:tabs>
        <w:spacing w:after="0" w:line="240" w:lineRule="auto"/>
        <w:ind w:firstLine="709"/>
        <w:jc w:val="both"/>
        <w:rPr>
          <w:rFonts w:ascii="Times New Roman" w:hAnsi="Times New Roman" w:cs="Times New Roman"/>
          <w:bCs/>
          <w:lang w:eastAsia="ru-RU"/>
        </w:rPr>
      </w:pPr>
      <w:r w:rsidRPr="00156509">
        <w:rPr>
          <w:rFonts w:ascii="Times New Roman" w:hAnsi="Times New Roman" w:cs="Times New Roman"/>
          <w:bCs/>
          <w:color w:val="121212"/>
          <w:lang w:eastAsia="ru-RU"/>
        </w:rPr>
        <w:t xml:space="preserve">6.2.5. Зменшувати обсяг закупівлі Товару та ціну </w:t>
      </w:r>
      <w:r w:rsidRPr="00156509">
        <w:rPr>
          <w:rFonts w:ascii="Times New Roman" w:hAnsi="Times New Roman" w:cs="Times New Roman"/>
          <w:bCs/>
          <w:color w:val="000000"/>
          <w:lang w:eastAsia="ru-RU"/>
        </w:rPr>
        <w:t>(загальну вартість) цього</w:t>
      </w:r>
      <w:r w:rsidRPr="00156509">
        <w:rPr>
          <w:rFonts w:ascii="Times New Roman" w:hAnsi="Times New Roman" w:cs="Times New Roman"/>
          <w:bCs/>
          <w:color w:val="121212"/>
          <w:lang w:eastAsia="ru-RU"/>
        </w:rPr>
        <w:t xml:space="preserve"> Договору залежно від реального фінансування видатків на зазначені цілі, </w:t>
      </w:r>
      <w:r w:rsidRPr="00156509">
        <w:rPr>
          <w:rFonts w:ascii="Times New Roman" w:eastAsia="Times New Roman" w:hAnsi="Times New Roman" w:cs="Times New Roman"/>
          <w:color w:val="000000"/>
          <w:lang w:eastAsia="ru-RU"/>
        </w:rPr>
        <w:t xml:space="preserve">а також у випадку зменшення </w:t>
      </w:r>
      <w:r w:rsidRPr="00156509">
        <w:rPr>
          <w:rFonts w:ascii="Times New Roman" w:eastAsia="Times New Roman" w:hAnsi="Times New Roman" w:cs="Times New Roman"/>
          <w:lang w:eastAsia="ru-RU"/>
        </w:rPr>
        <w:t>обсягу споживчої потреби Товару</w:t>
      </w:r>
      <w:r w:rsidRPr="00156509">
        <w:rPr>
          <w:rFonts w:ascii="Times New Roman" w:hAnsi="Times New Roman" w:cs="Times New Roman"/>
          <w:bCs/>
          <w:lang w:eastAsia="ru-RU"/>
        </w:rPr>
        <w:t>. У такому разі Сторони вносять відповідні зміни до цього Договору.</w:t>
      </w:r>
    </w:p>
    <w:p w14:paraId="005123A4" w14:textId="77777777" w:rsidR="00CD1B8F" w:rsidRPr="00156509" w:rsidRDefault="00CD1B8F" w:rsidP="00156509">
      <w:pPr>
        <w:spacing w:after="0" w:line="240" w:lineRule="auto"/>
        <w:ind w:firstLine="709"/>
        <w:jc w:val="both"/>
        <w:rPr>
          <w:rFonts w:ascii="Times New Roman" w:hAnsi="Times New Roman" w:cs="Times New Roman"/>
          <w:lang w:eastAsia="ru-RU"/>
        </w:rPr>
      </w:pPr>
      <w:r w:rsidRPr="00156509">
        <w:rPr>
          <w:rFonts w:ascii="Times New Roman" w:hAnsi="Times New Roman" w:cs="Times New Roman"/>
          <w:bCs/>
          <w:lang w:eastAsia="ru-RU"/>
        </w:rPr>
        <w:t>6.2.6. Повернути видаткову</w:t>
      </w:r>
      <w:r w:rsidRPr="00156509">
        <w:rPr>
          <w:rFonts w:ascii="Times New Roman" w:hAnsi="Times New Roman" w:cs="Times New Roman"/>
          <w:lang w:eastAsia="ru-RU"/>
        </w:rPr>
        <w:t xml:space="preserve">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3D0F54A" w14:textId="77777777" w:rsidR="00CD1B8F" w:rsidRPr="00156509" w:rsidRDefault="00CD1B8F" w:rsidP="00156509">
      <w:pPr>
        <w:spacing w:after="0" w:line="240" w:lineRule="auto"/>
        <w:ind w:firstLine="709"/>
        <w:jc w:val="both"/>
        <w:rPr>
          <w:rFonts w:ascii="Times New Roman" w:hAnsi="Times New Roman" w:cs="Times New Roman"/>
          <w:color w:val="000000"/>
          <w:lang w:eastAsia="ru-RU"/>
        </w:rPr>
      </w:pPr>
      <w:r w:rsidRPr="00156509">
        <w:rPr>
          <w:rFonts w:ascii="Times New Roman" w:hAnsi="Times New Roman" w:cs="Times New Roman"/>
          <w:lang w:eastAsia="ru-RU"/>
        </w:rPr>
        <w:t xml:space="preserve">6.2.7. </w:t>
      </w:r>
      <w:bookmarkStart w:id="28" w:name="_Hlk74910615"/>
      <w:r w:rsidRPr="00156509">
        <w:rPr>
          <w:rFonts w:ascii="Times New Roman" w:hAnsi="Times New Roman" w:cs="Times New Roman"/>
          <w:lang w:eastAsia="ru-RU"/>
        </w:rPr>
        <w:t xml:space="preserve">При виявленні </w:t>
      </w:r>
      <w:r w:rsidRPr="00156509">
        <w:rPr>
          <w:rFonts w:ascii="Times New Roman" w:hAnsi="Times New Roman" w:cs="Times New Roman"/>
          <w:color w:val="000000"/>
          <w:lang w:eastAsia="ru-RU"/>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56509">
        <w:rPr>
          <w:rFonts w:ascii="Times New Roman" w:hAnsi="Times New Roman" w:cs="Times New Roman"/>
          <w:lang w:eastAsia="ru-RU"/>
        </w:rPr>
        <w:t>претензію</w:t>
      </w:r>
      <w:r w:rsidRPr="00156509">
        <w:rPr>
          <w:rFonts w:ascii="Times New Roman" w:hAnsi="Times New Roman" w:cs="Times New Roman"/>
          <w:color w:val="000000"/>
          <w:lang w:eastAsia="ru-RU"/>
        </w:rPr>
        <w:t xml:space="preserve"> (рекламацію) з даними про характер виявленої невідповідності. Під браком виробничим слід розуміти </w:t>
      </w:r>
      <w:r w:rsidRPr="00156509">
        <w:rPr>
          <w:rFonts w:ascii="Times New Roman" w:hAnsi="Times New Roman" w:cs="Times New Roman"/>
          <w:color w:val="000000"/>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30" w:tooltip="Якість" w:history="1">
        <w:r w:rsidRPr="00156509">
          <w:rPr>
            <w:rStyle w:val="aff"/>
            <w:rFonts w:ascii="Times New Roman" w:hAnsi="Times New Roman"/>
            <w:shd w:val="clear" w:color="auto" w:fill="FFFFFF"/>
            <w:lang w:eastAsia="ru-RU"/>
          </w:rPr>
          <w:t>якістю</w:t>
        </w:r>
      </w:hyperlink>
      <w:r w:rsidRPr="00156509">
        <w:rPr>
          <w:rFonts w:ascii="Times New Roman" w:hAnsi="Times New Roman" w:cs="Times New Roman"/>
          <w:color w:val="000000"/>
          <w:shd w:val="clear" w:color="auto" w:fill="FFFFFF"/>
          <w:lang w:eastAsia="ru-RU"/>
        </w:rPr>
        <w:t xml:space="preserve">, </w:t>
      </w:r>
      <w:hyperlink r:id="rId31" w:tooltip="Стандарт" w:history="1">
        <w:r w:rsidRPr="00156509">
          <w:rPr>
            <w:rStyle w:val="aff"/>
            <w:rFonts w:ascii="Times New Roman" w:hAnsi="Times New Roman"/>
            <w:shd w:val="clear" w:color="auto" w:fill="FFFFFF"/>
            <w:lang w:eastAsia="ru-RU"/>
          </w:rPr>
          <w:t>стандартами</w:t>
        </w:r>
      </w:hyperlink>
      <w:r w:rsidRPr="00156509">
        <w:rPr>
          <w:rFonts w:ascii="Times New Roman" w:hAnsi="Times New Roman" w:cs="Times New Roman"/>
          <w:color w:val="000000"/>
          <w:shd w:val="clear" w:color="auto" w:fill="FFFFFF"/>
          <w:lang w:eastAsia="ru-RU"/>
        </w:rPr>
        <w:t xml:space="preserve">, </w:t>
      </w:r>
      <w:hyperlink r:id="rId32" w:tooltip="Технічні умови" w:history="1">
        <w:r w:rsidRPr="00156509">
          <w:rPr>
            <w:rStyle w:val="aff"/>
            <w:rFonts w:ascii="Times New Roman" w:hAnsi="Times New Roman"/>
            <w:shd w:val="clear" w:color="auto" w:fill="FFFFFF"/>
            <w:lang w:eastAsia="ru-RU"/>
          </w:rPr>
          <w:t>технічними умовами</w:t>
        </w:r>
      </w:hyperlink>
      <w:r w:rsidRPr="00156509">
        <w:rPr>
          <w:rFonts w:ascii="Times New Roman" w:hAnsi="Times New Roman" w:cs="Times New Roman"/>
          <w:color w:val="000000"/>
          <w:shd w:val="clear" w:color="auto" w:fill="FFFFFF"/>
          <w:lang w:eastAsia="ru-RU"/>
        </w:rPr>
        <w:t xml:space="preserve"> та іншим нормам </w:t>
      </w:r>
      <w:hyperlink r:id="rId33" w:tooltip="Технічна документація" w:history="1">
        <w:r w:rsidRPr="00156509">
          <w:rPr>
            <w:rStyle w:val="aff"/>
            <w:rFonts w:ascii="Times New Roman" w:hAnsi="Times New Roman"/>
            <w:shd w:val="clear" w:color="auto" w:fill="FFFFFF"/>
            <w:lang w:eastAsia="ru-RU"/>
          </w:rPr>
          <w:t>технічної документації</w:t>
        </w:r>
      </w:hyperlink>
      <w:r w:rsidRPr="00156509">
        <w:rPr>
          <w:rFonts w:ascii="Times New Roman" w:hAnsi="Times New Roman" w:cs="Times New Roman"/>
          <w:color w:val="000000"/>
          <w:lang w:eastAsia="ru-RU"/>
        </w:rPr>
        <w:t>.</w:t>
      </w:r>
    </w:p>
    <w:bookmarkEnd w:id="28"/>
    <w:p w14:paraId="425EDFE4" w14:textId="77777777" w:rsidR="00CD1B8F" w:rsidRPr="00156509" w:rsidRDefault="00CD1B8F" w:rsidP="00156509">
      <w:pPr>
        <w:spacing w:after="0" w:line="240" w:lineRule="auto"/>
        <w:ind w:firstLine="709"/>
        <w:jc w:val="both"/>
        <w:rPr>
          <w:rFonts w:ascii="Times New Roman" w:hAnsi="Times New Roman" w:cs="Times New Roman"/>
          <w:color w:val="000000"/>
          <w:lang w:eastAsia="ru-RU"/>
        </w:rPr>
      </w:pPr>
      <w:r w:rsidRPr="00156509">
        <w:rPr>
          <w:rFonts w:ascii="Times New Roman" w:hAnsi="Times New Roman" w:cs="Times New Roman"/>
          <w:color w:val="000000"/>
          <w:lang w:eastAsia="ru-RU"/>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4CC0050B" w14:textId="77777777" w:rsidR="00CD1B8F" w:rsidRPr="00156509" w:rsidRDefault="00CD1B8F" w:rsidP="00156509">
      <w:pPr>
        <w:spacing w:after="0" w:line="240" w:lineRule="auto"/>
        <w:ind w:firstLine="709"/>
        <w:jc w:val="both"/>
        <w:rPr>
          <w:rFonts w:ascii="Times New Roman" w:hAnsi="Times New Roman" w:cs="Times New Roman"/>
          <w:b/>
          <w:bCs/>
          <w:color w:val="121212"/>
          <w:lang w:eastAsia="ru-RU"/>
        </w:rPr>
      </w:pPr>
      <w:r w:rsidRPr="00156509">
        <w:rPr>
          <w:rFonts w:ascii="Times New Roman" w:hAnsi="Times New Roman" w:cs="Times New Roman"/>
          <w:b/>
          <w:bCs/>
          <w:color w:val="121212"/>
          <w:lang w:eastAsia="ru-RU"/>
        </w:rPr>
        <w:t>6.3. Постачальник зобов’язаний:</w:t>
      </w:r>
    </w:p>
    <w:p w14:paraId="7D8E6151" w14:textId="77777777" w:rsidR="00CD1B8F" w:rsidRPr="00156509" w:rsidRDefault="00CD1B8F" w:rsidP="00156509">
      <w:pPr>
        <w:spacing w:after="0" w:line="240" w:lineRule="auto"/>
        <w:ind w:firstLine="709"/>
        <w:jc w:val="both"/>
        <w:rPr>
          <w:rFonts w:ascii="Times New Roman" w:hAnsi="Times New Roman" w:cs="Times New Roman"/>
          <w:color w:val="121212"/>
          <w:lang w:eastAsia="ru-RU"/>
        </w:rPr>
      </w:pPr>
      <w:r w:rsidRPr="00156509">
        <w:rPr>
          <w:rFonts w:ascii="Times New Roman" w:hAnsi="Times New Roman" w:cs="Times New Roman"/>
          <w:color w:val="121212"/>
          <w:lang w:eastAsia="ru-RU"/>
        </w:rPr>
        <w:t>6.3.1. Забезпечити поставку Товару у терміни, встановлені цим Договором.</w:t>
      </w:r>
    </w:p>
    <w:p w14:paraId="5A3856F6" w14:textId="77777777" w:rsidR="00CD1B8F" w:rsidRPr="00156509" w:rsidRDefault="00CD1B8F" w:rsidP="00156509">
      <w:pPr>
        <w:spacing w:after="0" w:line="240" w:lineRule="auto"/>
        <w:ind w:firstLine="709"/>
        <w:jc w:val="both"/>
        <w:rPr>
          <w:rFonts w:ascii="Times New Roman" w:hAnsi="Times New Roman" w:cs="Times New Roman"/>
          <w:color w:val="121212"/>
          <w:lang w:eastAsia="ru-RU"/>
        </w:rPr>
      </w:pPr>
      <w:r w:rsidRPr="00156509">
        <w:rPr>
          <w:rFonts w:ascii="Times New Roman" w:hAnsi="Times New Roman" w:cs="Times New Roman"/>
          <w:color w:val="121212"/>
          <w:lang w:eastAsia="ru-RU"/>
        </w:rPr>
        <w:t>6.3.2. Забезпечити відповідність якості Товару встановленим нормам якості на такий Товар.</w:t>
      </w:r>
    </w:p>
    <w:p w14:paraId="3E6D02FE" w14:textId="77777777" w:rsidR="00CD1B8F" w:rsidRPr="00156509" w:rsidRDefault="00CD1B8F" w:rsidP="00156509">
      <w:pPr>
        <w:spacing w:after="0" w:line="240" w:lineRule="auto"/>
        <w:ind w:firstLine="709"/>
        <w:jc w:val="both"/>
        <w:rPr>
          <w:rFonts w:ascii="Times New Roman" w:hAnsi="Times New Roman" w:cs="Times New Roman"/>
          <w:color w:val="000000"/>
          <w:lang w:eastAsia="ru-RU"/>
        </w:rPr>
      </w:pPr>
      <w:r w:rsidRPr="00156509">
        <w:rPr>
          <w:rFonts w:ascii="Times New Roman" w:hAnsi="Times New Roman" w:cs="Times New Roman"/>
          <w:lang w:eastAsia="ru-RU"/>
        </w:rPr>
        <w:t xml:space="preserve">6.3.3. </w:t>
      </w:r>
      <w:r w:rsidRPr="00156509">
        <w:rPr>
          <w:rFonts w:ascii="Times New Roman" w:hAnsi="Times New Roman" w:cs="Times New Roman"/>
          <w:color w:val="000000"/>
          <w:lang w:eastAsia="ru-RU"/>
        </w:rPr>
        <w:t>Надавати разом з Товаром супроводжувальні документи, що підтверджують якість Товару.</w:t>
      </w:r>
    </w:p>
    <w:p w14:paraId="7718AC20" w14:textId="77777777" w:rsidR="00CD1B8F" w:rsidRPr="00156509" w:rsidRDefault="00CD1B8F" w:rsidP="00156509">
      <w:pPr>
        <w:spacing w:after="0" w:line="240" w:lineRule="auto"/>
        <w:ind w:firstLine="709"/>
        <w:jc w:val="both"/>
        <w:rPr>
          <w:rFonts w:ascii="Times New Roman" w:eastAsia="Times New Roman" w:hAnsi="Times New Roman" w:cs="Times New Roman"/>
          <w:color w:val="000000"/>
          <w:lang w:eastAsia="ru-RU"/>
        </w:rPr>
      </w:pPr>
      <w:r w:rsidRPr="00156509">
        <w:rPr>
          <w:rFonts w:ascii="Times New Roman" w:hAnsi="Times New Roman" w:cs="Times New Roman"/>
          <w:lang w:eastAsia="ru-RU"/>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14:paraId="0890505F" w14:textId="77777777" w:rsidR="00CD1B8F" w:rsidRPr="00156509" w:rsidRDefault="00CD1B8F" w:rsidP="00156509">
      <w:pPr>
        <w:spacing w:after="0" w:line="240" w:lineRule="auto"/>
        <w:ind w:firstLine="709"/>
        <w:jc w:val="both"/>
        <w:rPr>
          <w:rFonts w:ascii="Times New Roman" w:eastAsiaTheme="minorHAnsi" w:hAnsi="Times New Roman" w:cs="Times New Roman"/>
          <w:b/>
          <w:bCs/>
          <w:color w:val="121212"/>
          <w:lang w:eastAsia="ru-RU"/>
        </w:rPr>
      </w:pPr>
      <w:r w:rsidRPr="00156509">
        <w:rPr>
          <w:rFonts w:ascii="Times New Roman" w:hAnsi="Times New Roman" w:cs="Times New Roman"/>
          <w:b/>
          <w:bCs/>
          <w:color w:val="121212"/>
          <w:lang w:eastAsia="ru-RU"/>
        </w:rPr>
        <w:t>6.4. Постачальник має право:</w:t>
      </w:r>
    </w:p>
    <w:p w14:paraId="23681305" w14:textId="77777777" w:rsidR="00CD1B8F" w:rsidRPr="00156509" w:rsidRDefault="00CD1B8F" w:rsidP="00156509">
      <w:pPr>
        <w:spacing w:after="0" w:line="240" w:lineRule="auto"/>
        <w:ind w:firstLine="709"/>
        <w:jc w:val="both"/>
        <w:rPr>
          <w:rFonts w:ascii="Times New Roman" w:hAnsi="Times New Roman" w:cs="Times New Roman"/>
          <w:color w:val="121212"/>
          <w:lang w:eastAsia="ru-RU"/>
        </w:rPr>
      </w:pPr>
      <w:r w:rsidRPr="00156509">
        <w:rPr>
          <w:rFonts w:ascii="Times New Roman" w:hAnsi="Times New Roman" w:cs="Times New Roman"/>
          <w:color w:val="121212"/>
          <w:lang w:eastAsia="ru-RU"/>
        </w:rPr>
        <w:t>6.4.1. Своєчасно та в повному обсязі отримати плату за поставлений Товар</w:t>
      </w:r>
      <w:r w:rsidR="00156509" w:rsidRPr="00156509">
        <w:rPr>
          <w:rFonts w:ascii="Times New Roman" w:hAnsi="Times New Roman" w:cs="Times New Roman"/>
          <w:color w:val="121212"/>
          <w:lang w:eastAsia="ru-RU"/>
        </w:rPr>
        <w:t xml:space="preserve"> відповідно до умов Договору</w:t>
      </w:r>
      <w:r w:rsidRPr="00156509">
        <w:rPr>
          <w:rFonts w:ascii="Times New Roman" w:hAnsi="Times New Roman" w:cs="Times New Roman"/>
          <w:color w:val="121212"/>
          <w:lang w:eastAsia="ru-RU"/>
        </w:rPr>
        <w:t>.</w:t>
      </w:r>
    </w:p>
    <w:p w14:paraId="6AAE7DBB" w14:textId="77777777" w:rsidR="00CD1B8F" w:rsidRPr="00156509" w:rsidRDefault="00CD1B8F" w:rsidP="00156509">
      <w:pPr>
        <w:spacing w:after="0" w:line="240" w:lineRule="auto"/>
        <w:ind w:firstLine="709"/>
        <w:jc w:val="center"/>
        <w:rPr>
          <w:rFonts w:ascii="Times New Roman" w:hAnsi="Times New Roman" w:cs="Times New Roman"/>
          <w:b/>
          <w:lang w:eastAsia="ru-RU"/>
        </w:rPr>
      </w:pPr>
      <w:r w:rsidRPr="00156509">
        <w:rPr>
          <w:rFonts w:ascii="Times New Roman" w:hAnsi="Times New Roman" w:cs="Times New Roman"/>
          <w:b/>
          <w:lang w:eastAsia="ru-RU"/>
        </w:rPr>
        <w:t>7. Відповідальність Сторін</w:t>
      </w:r>
    </w:p>
    <w:p w14:paraId="431A63BF" w14:textId="77777777" w:rsidR="00CD1B8F" w:rsidRPr="00156509" w:rsidRDefault="00CD1B8F" w:rsidP="00156509">
      <w:pPr>
        <w:spacing w:after="0" w:line="240" w:lineRule="auto"/>
        <w:ind w:firstLine="709"/>
        <w:jc w:val="both"/>
        <w:rPr>
          <w:rFonts w:ascii="Times New Roman" w:hAnsi="Times New Roman" w:cs="Times New Roman"/>
          <w:color w:val="121212"/>
          <w:lang w:eastAsia="ru-RU"/>
        </w:rPr>
      </w:pPr>
      <w:r w:rsidRPr="00156509">
        <w:rPr>
          <w:rFonts w:ascii="Times New Roman" w:hAnsi="Times New Roman" w:cs="Times New Roman"/>
          <w:color w:val="121212"/>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671770B" w14:textId="77777777" w:rsidR="00CD1B8F" w:rsidRPr="00156509" w:rsidRDefault="00CD1B8F" w:rsidP="00156509">
      <w:pPr>
        <w:tabs>
          <w:tab w:val="left" w:pos="10260"/>
        </w:tabs>
        <w:spacing w:after="0" w:line="240" w:lineRule="auto"/>
        <w:ind w:firstLine="696"/>
        <w:jc w:val="both"/>
        <w:rPr>
          <w:rFonts w:ascii="Times New Roman" w:hAnsi="Times New Roman" w:cs="Times New Roman"/>
          <w:color w:val="000000"/>
          <w:lang w:eastAsia="ru-RU"/>
        </w:rPr>
      </w:pPr>
      <w:r w:rsidRPr="00156509">
        <w:rPr>
          <w:rFonts w:ascii="Times New Roman" w:hAnsi="Times New Roman" w:cs="Times New Roman"/>
          <w:lang w:eastAsia="ru-RU"/>
        </w:rPr>
        <w:t>7.2. </w:t>
      </w:r>
      <w:r w:rsidRPr="00156509">
        <w:rPr>
          <w:rFonts w:ascii="Times New Roman" w:hAnsi="Times New Roman" w:cs="Times New Roman"/>
          <w:color w:val="000000"/>
          <w:lang w:eastAsia="ru-RU"/>
        </w:rPr>
        <w:t xml:space="preserve">За </w:t>
      </w:r>
      <w:proofErr w:type="spellStart"/>
      <w:r w:rsidRPr="00156509">
        <w:rPr>
          <w:rFonts w:ascii="Times New Roman" w:hAnsi="Times New Roman" w:cs="Times New Roman"/>
          <w:color w:val="000000"/>
          <w:lang w:eastAsia="ru-RU"/>
        </w:rPr>
        <w:t>непоставку</w:t>
      </w:r>
      <w:proofErr w:type="spellEnd"/>
      <w:r w:rsidRPr="00156509">
        <w:rPr>
          <w:rFonts w:ascii="Times New Roman" w:hAnsi="Times New Roman" w:cs="Times New Roman"/>
          <w:color w:val="000000"/>
          <w:lang w:eastAsia="ru-RU"/>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9F0C6FA" w14:textId="77777777" w:rsidR="00CD1B8F" w:rsidRPr="00156509" w:rsidRDefault="00CD1B8F" w:rsidP="00156509">
      <w:pPr>
        <w:spacing w:after="0" w:line="240" w:lineRule="auto"/>
        <w:ind w:firstLine="709"/>
        <w:jc w:val="both"/>
        <w:rPr>
          <w:rFonts w:ascii="Times New Roman" w:hAnsi="Times New Roman" w:cs="Times New Roman"/>
          <w:lang w:eastAsia="ru-RU"/>
        </w:rPr>
      </w:pPr>
      <w:r w:rsidRPr="00156509">
        <w:rPr>
          <w:rFonts w:ascii="Times New Roman" w:hAnsi="Times New Roman" w:cs="Times New Roman"/>
          <w:lang w:eastAsia="ru-RU"/>
        </w:rPr>
        <w:t>7.3. За порушення умов Договору щодо якості Товару з Постачальника стягується штраф у розмірі 20 % від вартості неякісного Товару.</w:t>
      </w:r>
    </w:p>
    <w:p w14:paraId="150E2077" w14:textId="77777777" w:rsidR="00CD1B8F" w:rsidRPr="00156509" w:rsidRDefault="00CD1B8F" w:rsidP="00156509">
      <w:pPr>
        <w:spacing w:after="0" w:line="240" w:lineRule="auto"/>
        <w:ind w:firstLine="708"/>
        <w:jc w:val="both"/>
        <w:rPr>
          <w:rFonts w:ascii="Times New Roman" w:eastAsia="Times New Roman" w:hAnsi="Times New Roman" w:cs="Times New Roman"/>
          <w:color w:val="000000"/>
          <w:lang w:eastAsia="en-US"/>
        </w:rPr>
      </w:pPr>
      <w:r w:rsidRPr="00156509">
        <w:rPr>
          <w:rFonts w:ascii="Times New Roman" w:hAnsi="Times New Roman" w:cs="Times New Roman"/>
        </w:rPr>
        <w:t>7</w:t>
      </w:r>
      <w:r w:rsidRPr="00156509">
        <w:rPr>
          <w:rFonts w:ascii="Times New Roman" w:hAnsi="Times New Roman" w:cs="Times New Roman"/>
          <w:lang w:eastAsia="ru-RU"/>
        </w:rPr>
        <w:t xml:space="preserve">.4. Замовник не несе відповідальності за затримку бюджетного фінансування та зобов’язується здійснити оплату за Товар згідно з пунктом 4.3. </w:t>
      </w:r>
      <w:r w:rsidRPr="00156509">
        <w:rPr>
          <w:rFonts w:ascii="Times New Roman" w:eastAsia="Times New Roman" w:hAnsi="Times New Roman" w:cs="Times New Roman"/>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14:paraId="5A003F2F" w14:textId="77777777" w:rsidR="00CD1B8F" w:rsidRPr="00156509" w:rsidRDefault="00CD1B8F" w:rsidP="00156509">
      <w:pPr>
        <w:spacing w:after="0" w:line="240" w:lineRule="auto"/>
        <w:ind w:firstLine="709"/>
        <w:jc w:val="both"/>
        <w:rPr>
          <w:rFonts w:ascii="Times New Roman" w:eastAsiaTheme="minorHAnsi" w:hAnsi="Times New Roman" w:cs="Times New Roman"/>
          <w:lang w:eastAsia="ru-RU"/>
        </w:rPr>
      </w:pPr>
      <w:r w:rsidRPr="00156509">
        <w:rPr>
          <w:rFonts w:ascii="Times New Roman" w:hAnsi="Times New Roman" w:cs="Times New Roman"/>
          <w:lang w:eastAsia="ru-RU"/>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5684D2A0" w14:textId="77777777" w:rsidR="00CD1B8F" w:rsidRPr="00156509" w:rsidRDefault="00CD1B8F" w:rsidP="00156509">
      <w:pPr>
        <w:spacing w:after="0" w:line="240" w:lineRule="auto"/>
        <w:ind w:firstLine="709"/>
        <w:jc w:val="both"/>
        <w:rPr>
          <w:rFonts w:ascii="Times New Roman" w:hAnsi="Times New Roman" w:cs="Times New Roman"/>
          <w:lang w:eastAsia="ru-RU"/>
        </w:rPr>
      </w:pPr>
      <w:r w:rsidRPr="00156509">
        <w:rPr>
          <w:rFonts w:ascii="Times New Roman" w:hAnsi="Times New Roman" w:cs="Times New Roman"/>
          <w:lang w:eastAsia="ru-RU"/>
        </w:rPr>
        <w:t>7.6. Сплата штрафних санкцій не звільняє винну Сторону від виконання своїх зобов’язань за цим Договором.</w:t>
      </w:r>
    </w:p>
    <w:p w14:paraId="40913B30" w14:textId="77777777" w:rsidR="00CD1B8F" w:rsidRPr="00156509" w:rsidRDefault="00CD1B8F" w:rsidP="00156509">
      <w:pPr>
        <w:spacing w:after="0" w:line="240" w:lineRule="auto"/>
        <w:ind w:left="1969" w:right="-34"/>
        <w:jc w:val="center"/>
        <w:rPr>
          <w:rFonts w:ascii="Times New Roman" w:hAnsi="Times New Roman" w:cs="Times New Roman"/>
          <w:b/>
          <w:lang w:eastAsia="ru-RU"/>
        </w:rPr>
      </w:pPr>
      <w:r w:rsidRPr="00156509">
        <w:rPr>
          <w:rFonts w:ascii="Times New Roman" w:hAnsi="Times New Roman" w:cs="Times New Roman"/>
          <w:b/>
          <w:lang w:eastAsia="ru-RU"/>
        </w:rPr>
        <w:t>8. Обставини непереборної сили</w:t>
      </w:r>
    </w:p>
    <w:p w14:paraId="1E986BF8" w14:textId="77777777" w:rsidR="00CD1B8F" w:rsidRPr="00156509" w:rsidRDefault="00CD1B8F" w:rsidP="00156509">
      <w:pPr>
        <w:spacing w:after="0" w:line="240" w:lineRule="auto"/>
        <w:ind w:right="-34" w:firstLine="709"/>
        <w:jc w:val="both"/>
        <w:rPr>
          <w:rFonts w:ascii="Times New Roman" w:eastAsia="Times New Roman" w:hAnsi="Times New Roman" w:cs="Times New Roman"/>
          <w:lang w:eastAsia="en-US"/>
        </w:rPr>
      </w:pPr>
      <w:bookmarkStart w:id="29" w:name="_Hlk70520807"/>
      <w:r w:rsidRPr="00156509">
        <w:rPr>
          <w:rFonts w:ascii="Times New Roman" w:eastAsia="Times New Roman" w:hAnsi="Times New Roman" w:cs="Times New Roman"/>
          <w:lang w:eastAsia="ru-RU"/>
        </w:rPr>
        <w:t xml:space="preserve">8.1. </w:t>
      </w:r>
      <w:r w:rsidRPr="00156509">
        <w:rPr>
          <w:rFonts w:ascii="Times New Roman" w:eastAsia="Times New Roman" w:hAnsi="Times New Roman" w:cs="Times New Roman"/>
        </w:rPr>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w:t>
      </w:r>
      <w:r w:rsidRPr="00156509">
        <w:rPr>
          <w:rFonts w:ascii="Times New Roman" w:eastAsia="Times New Roman" w:hAnsi="Times New Roman" w:cs="Times New Roman"/>
        </w:rPr>
        <w:lastRenderedPageBreak/>
        <w:t xml:space="preserve">визначений статтею </w:t>
      </w:r>
      <w:r w:rsidRPr="00156509">
        <w:rPr>
          <w:rStyle w:val="rvts9"/>
          <w:rFonts w:ascii="Times New Roman" w:hAnsi="Times New Roman" w:cs="Times New Roman"/>
          <w:color w:val="333333"/>
          <w:shd w:val="clear" w:color="auto" w:fill="FFFFFF"/>
        </w:rPr>
        <w:t>14</w:t>
      </w:r>
      <w:r w:rsidRPr="00156509">
        <w:rPr>
          <w:rStyle w:val="rvts37"/>
          <w:rFonts w:ascii="Times New Roman" w:hAnsi="Times New Roman"/>
          <w:color w:val="333333"/>
          <w:shd w:val="clear" w:color="auto" w:fill="FFFFFF"/>
          <w:vertAlign w:val="superscript"/>
        </w:rPr>
        <w:t>1</w:t>
      </w:r>
      <w:r w:rsidRPr="00156509">
        <w:rPr>
          <w:rFonts w:ascii="Times New Roman" w:eastAsia="Times New Roman" w:hAnsi="Times New Roman" w:cs="Times New Roman"/>
        </w:rPr>
        <w:t xml:space="preserve"> Закону України «Про торгово-промислові палати України» (далі — форс-мажорні обставини).</w:t>
      </w:r>
    </w:p>
    <w:p w14:paraId="5872C02A" w14:textId="77777777" w:rsidR="00CD1B8F" w:rsidRPr="00156509" w:rsidRDefault="00CD1B8F" w:rsidP="00156509">
      <w:pPr>
        <w:spacing w:after="0" w:line="240" w:lineRule="auto"/>
        <w:ind w:right="-34" w:firstLine="709"/>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4542F881" w14:textId="77777777" w:rsidR="00CD1B8F" w:rsidRPr="00156509" w:rsidRDefault="00CD1B8F" w:rsidP="00156509">
      <w:pPr>
        <w:tabs>
          <w:tab w:val="left" w:pos="567"/>
        </w:tabs>
        <w:spacing w:after="0" w:line="240" w:lineRule="auto"/>
        <w:ind w:right="-36" w:firstLine="709"/>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8.3.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14:paraId="35444042" w14:textId="77777777" w:rsidR="00CD1B8F" w:rsidRPr="00156509" w:rsidRDefault="00CD1B8F" w:rsidP="00156509">
      <w:pPr>
        <w:tabs>
          <w:tab w:val="left" w:pos="900"/>
        </w:tabs>
        <w:spacing w:after="0" w:line="240" w:lineRule="auto"/>
        <w:ind w:right="-36" w:firstLine="709"/>
        <w:jc w:val="both"/>
        <w:rPr>
          <w:rFonts w:ascii="Times New Roman" w:eastAsiaTheme="minorHAnsi" w:hAnsi="Times New Roman" w:cs="Times New Roman"/>
          <w:lang w:eastAsia="en-US"/>
        </w:rPr>
      </w:pPr>
      <w:r w:rsidRPr="00156509">
        <w:rPr>
          <w:rFonts w:ascii="Times New Roman" w:eastAsia="Times New Roman" w:hAnsi="Times New Roman" w:cs="Times New Roman"/>
          <w:lang w:eastAsia="ru-RU"/>
        </w:rPr>
        <w:t xml:space="preserve">8.4. Сторона, у якої виникла неможливість виконання зобов’язань за цим Договором, повинна письмово сповістити іншу Сторону </w:t>
      </w:r>
      <w:r w:rsidRPr="00156509">
        <w:rPr>
          <w:rFonts w:ascii="Times New Roman" w:hAnsi="Times New Roman" w:cs="Times New Roman"/>
        </w:rPr>
        <w:t>про ці обставини та їх вплив на виконання відповідних зобов’язань</w:t>
      </w:r>
      <w:r w:rsidRPr="00156509">
        <w:rPr>
          <w:rFonts w:ascii="Times New Roman" w:eastAsia="Times New Roman" w:hAnsi="Times New Roman" w:cs="Times New Roman"/>
          <w:lang w:eastAsia="ru-RU"/>
        </w:rPr>
        <w:t xml:space="preserve">. </w:t>
      </w:r>
      <w:r w:rsidRPr="00156509">
        <w:rPr>
          <w:rFonts w:ascii="Times New Roman" w:hAnsi="Times New Roman" w:cs="Times New Roman"/>
        </w:rPr>
        <w:t>Неповідомлення про виникнення форс-мажорних обставин призводить до втрати права посилатися на такі обставини.</w:t>
      </w:r>
    </w:p>
    <w:p w14:paraId="16620430" w14:textId="77777777" w:rsidR="00CD1B8F" w:rsidRPr="00156509" w:rsidRDefault="00CD1B8F" w:rsidP="00156509">
      <w:pPr>
        <w:spacing w:after="0" w:line="240" w:lineRule="auto"/>
        <w:ind w:firstLine="709"/>
        <w:jc w:val="both"/>
        <w:rPr>
          <w:rFonts w:ascii="Times New Roman" w:hAnsi="Times New Roman" w:cs="Times New Roman"/>
        </w:rPr>
      </w:pPr>
      <w:r w:rsidRPr="00156509">
        <w:rPr>
          <w:rFonts w:ascii="Times New Roman" w:eastAsia="Times New Roman" w:hAnsi="Times New Roman" w:cs="Times New Roman"/>
          <w:lang w:eastAsia="ru-RU"/>
        </w:rPr>
        <w:t xml:space="preserve">8.5. </w:t>
      </w:r>
      <w:r w:rsidRPr="00156509">
        <w:rPr>
          <w:rFonts w:ascii="Times New Roman" w:hAnsi="Times New Roman" w:cs="Times New Roman"/>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4947619B" w14:textId="77777777" w:rsidR="00CD1B8F" w:rsidRPr="00156509" w:rsidRDefault="00CD1B8F" w:rsidP="00156509">
      <w:pPr>
        <w:spacing w:after="0" w:line="240" w:lineRule="auto"/>
        <w:ind w:right="-36" w:firstLine="709"/>
        <w:jc w:val="both"/>
        <w:rPr>
          <w:rFonts w:ascii="Times New Roman" w:hAnsi="Times New Roman" w:cs="Times New Roman"/>
        </w:rPr>
      </w:pPr>
      <w:r w:rsidRPr="00156509">
        <w:rPr>
          <w:rFonts w:ascii="Times New Roman" w:hAnsi="Times New Roman" w:cs="Times New Roman"/>
        </w:rPr>
        <w:t xml:space="preserve">8.6. </w:t>
      </w:r>
      <w:r w:rsidRPr="00156509">
        <w:rPr>
          <w:rFonts w:ascii="Times New Roman" w:eastAsia="Times New Roman" w:hAnsi="Times New Roman" w:cs="Times New Roman"/>
          <w:lang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w:t>
      </w:r>
      <w:r w:rsidRPr="00EF6F97">
        <w:rPr>
          <w:rFonts w:ascii="Times New Roman" w:eastAsia="Times New Roman" w:hAnsi="Times New Roman" w:cs="Times New Roman"/>
          <w:lang w:eastAsia="ru-RU"/>
        </w:rPr>
        <w:t xml:space="preserve">обставин. </w:t>
      </w:r>
      <w:r w:rsidRPr="00EF6F97">
        <w:rPr>
          <w:rFonts w:ascii="Times New Roman" w:hAnsi="Times New Roman" w:cs="Times New Roman"/>
        </w:rPr>
        <w:t xml:space="preserve">На дату укладення цього Договору існує форс-мажорна обставина </w:t>
      </w:r>
      <w:r w:rsidRPr="00EF6F97">
        <w:rPr>
          <w:rFonts w:ascii="Times New Roman" w:eastAsia="Times New Roman" w:hAnsi="Times New Roman" w:cs="Times New Roman"/>
          <w:lang w:eastAsia="ru-RU"/>
        </w:rPr>
        <w:t>щодо карантину у</w:t>
      </w:r>
      <w:r w:rsidRPr="00EF6F97">
        <w:rPr>
          <w:rFonts w:ascii="Times New Roman" w:hAnsi="Times New Roman" w:cs="Times New Roman"/>
        </w:rPr>
        <w:t xml:space="preserve"> зв’язку з розповсюдженням COVID-19 на території України, тому згідно з пунктом 8.1 розділу 8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bookmarkEnd w:id="29"/>
    <w:p w14:paraId="52784BAD" w14:textId="77777777" w:rsidR="00CD1B8F" w:rsidRPr="00156509" w:rsidRDefault="00CD1B8F" w:rsidP="00156509">
      <w:pPr>
        <w:spacing w:after="0" w:line="240" w:lineRule="auto"/>
        <w:ind w:right="-36"/>
        <w:rPr>
          <w:rFonts w:ascii="Times New Roman" w:hAnsi="Times New Roman" w:cs="Times New Roman"/>
          <w:b/>
          <w:lang w:eastAsia="ru-RU"/>
        </w:rPr>
      </w:pPr>
    </w:p>
    <w:p w14:paraId="6BFC19EA" w14:textId="77777777" w:rsidR="00CD1B8F" w:rsidRPr="00156509" w:rsidRDefault="00CD1B8F" w:rsidP="00156509">
      <w:pPr>
        <w:spacing w:after="0" w:line="240" w:lineRule="auto"/>
        <w:ind w:right="-36"/>
        <w:jc w:val="center"/>
        <w:rPr>
          <w:rFonts w:ascii="Times New Roman" w:hAnsi="Times New Roman" w:cs="Times New Roman"/>
          <w:b/>
          <w:lang w:eastAsia="ru-RU"/>
        </w:rPr>
      </w:pPr>
      <w:bookmarkStart w:id="30" w:name="_Hlk74845509"/>
      <w:r w:rsidRPr="00156509">
        <w:rPr>
          <w:rFonts w:ascii="Times New Roman" w:hAnsi="Times New Roman" w:cs="Times New Roman"/>
          <w:b/>
          <w:lang w:eastAsia="ru-RU"/>
        </w:rPr>
        <w:t>9. Вирішення спорів</w:t>
      </w:r>
    </w:p>
    <w:p w14:paraId="417B1FB1" w14:textId="77777777" w:rsidR="00CD1B8F" w:rsidRPr="00156509" w:rsidRDefault="00CD1B8F" w:rsidP="00156509">
      <w:pPr>
        <w:tabs>
          <w:tab w:val="left" w:pos="540"/>
        </w:tabs>
        <w:spacing w:after="0" w:line="240" w:lineRule="auto"/>
        <w:ind w:right="-36" w:firstLine="709"/>
        <w:jc w:val="both"/>
        <w:rPr>
          <w:rFonts w:ascii="Times New Roman" w:eastAsia="Times New Roman" w:hAnsi="Times New Roman" w:cs="Times New Roman"/>
          <w:lang w:eastAsia="ru-RU"/>
        </w:rPr>
      </w:pPr>
      <w:bookmarkStart w:id="31" w:name="_Hlk70524341"/>
      <w:r w:rsidRPr="00156509">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переговорів та консультацій.</w:t>
      </w:r>
    </w:p>
    <w:p w14:paraId="2B7BA28B" w14:textId="77777777" w:rsidR="00CD1B8F" w:rsidRPr="00156509" w:rsidRDefault="00CD1B8F" w:rsidP="00156509">
      <w:pPr>
        <w:tabs>
          <w:tab w:val="left" w:pos="540"/>
        </w:tabs>
        <w:spacing w:after="0" w:line="240" w:lineRule="auto"/>
        <w:ind w:firstLine="709"/>
        <w:jc w:val="both"/>
        <w:rPr>
          <w:rFonts w:ascii="Times New Roman" w:eastAsia="Times New Roman" w:hAnsi="Times New Roman" w:cs="Times New Roman"/>
          <w:lang w:eastAsia="ru-RU"/>
        </w:rPr>
      </w:pPr>
      <w:bookmarkStart w:id="32" w:name="_Hlk70520832"/>
      <w:r w:rsidRPr="00156509">
        <w:rPr>
          <w:rFonts w:ascii="Times New Roman" w:eastAsia="Times New Roman" w:hAnsi="Times New Roman" w:cs="Times New Roman"/>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31"/>
    <w:bookmarkEnd w:id="32"/>
    <w:p w14:paraId="41176EC9" w14:textId="77777777" w:rsidR="00CD1B8F" w:rsidRPr="00156509" w:rsidRDefault="00CD1B8F" w:rsidP="00156509">
      <w:pPr>
        <w:tabs>
          <w:tab w:val="left" w:pos="540"/>
        </w:tabs>
        <w:spacing w:after="0" w:line="240" w:lineRule="auto"/>
        <w:ind w:firstLine="709"/>
        <w:jc w:val="center"/>
        <w:rPr>
          <w:rFonts w:ascii="Times New Roman" w:eastAsiaTheme="minorHAnsi" w:hAnsi="Times New Roman" w:cs="Times New Roman"/>
          <w:b/>
          <w:color w:val="000000"/>
          <w:lang w:eastAsia="ru-RU"/>
        </w:rPr>
      </w:pPr>
    </w:p>
    <w:p w14:paraId="3B01E904" w14:textId="77777777" w:rsidR="00CD1B8F" w:rsidRPr="00156509" w:rsidRDefault="00CD1B8F" w:rsidP="00156509">
      <w:pPr>
        <w:tabs>
          <w:tab w:val="left" w:pos="540"/>
        </w:tabs>
        <w:spacing w:after="0" w:line="240" w:lineRule="auto"/>
        <w:ind w:firstLine="709"/>
        <w:jc w:val="center"/>
        <w:rPr>
          <w:rFonts w:ascii="Times New Roman" w:hAnsi="Times New Roman" w:cs="Times New Roman"/>
          <w:b/>
          <w:color w:val="000000"/>
          <w:lang w:eastAsia="ru-RU"/>
        </w:rPr>
      </w:pPr>
      <w:r w:rsidRPr="00156509">
        <w:rPr>
          <w:rFonts w:ascii="Times New Roman" w:hAnsi="Times New Roman" w:cs="Times New Roman"/>
          <w:b/>
          <w:color w:val="000000"/>
          <w:lang w:eastAsia="ru-RU"/>
        </w:rPr>
        <w:t xml:space="preserve">10. </w:t>
      </w:r>
      <w:proofErr w:type="spellStart"/>
      <w:r w:rsidRPr="00156509">
        <w:rPr>
          <w:rFonts w:ascii="Times New Roman" w:hAnsi="Times New Roman" w:cs="Times New Roman"/>
          <w:b/>
          <w:color w:val="000000"/>
          <w:lang w:eastAsia="ru-RU"/>
        </w:rPr>
        <w:t>Оперативно</w:t>
      </w:r>
      <w:proofErr w:type="spellEnd"/>
      <w:r w:rsidRPr="00156509">
        <w:rPr>
          <w:rFonts w:ascii="Times New Roman" w:hAnsi="Times New Roman" w:cs="Times New Roman"/>
          <w:b/>
          <w:color w:val="000000"/>
          <w:lang w:eastAsia="ru-RU"/>
        </w:rPr>
        <w:t>-господарські санкції</w:t>
      </w:r>
    </w:p>
    <w:p w14:paraId="535509AE" w14:textId="77777777" w:rsidR="00CD1B8F" w:rsidRPr="00156509" w:rsidRDefault="00CD1B8F" w:rsidP="00156509">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t xml:space="preserve"> </w:t>
      </w:r>
      <w:r w:rsidRPr="00156509">
        <w:rPr>
          <w:rFonts w:ascii="Times New Roman" w:eastAsia="Times New Roman" w:hAnsi="Times New Roman" w:cs="Times New Roman"/>
          <w:lang w:eastAsia="ru-RU"/>
        </w:rPr>
        <w:t xml:space="preserve">10.1. Сторони дійшли взаємної згоди щодо можливості застосування </w:t>
      </w:r>
      <w:proofErr w:type="spellStart"/>
      <w:r w:rsidRPr="00156509">
        <w:rPr>
          <w:rFonts w:ascii="Times New Roman" w:eastAsia="Times New Roman" w:hAnsi="Times New Roman" w:cs="Times New Roman"/>
          <w:lang w:eastAsia="ru-RU"/>
        </w:rPr>
        <w:t>оперативно</w:t>
      </w:r>
      <w:proofErr w:type="spellEnd"/>
      <w:r w:rsidRPr="00156509">
        <w:rPr>
          <w:rFonts w:ascii="Times New Roman" w:eastAsia="Times New Roman" w:hAnsi="Times New Roman" w:cs="Times New Roman"/>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0614024" w14:textId="77777777" w:rsidR="00CD1B8F" w:rsidRPr="00156509" w:rsidRDefault="00CD1B8F" w:rsidP="00156509">
      <w:pPr>
        <w:spacing w:after="0" w:line="240" w:lineRule="auto"/>
        <w:ind w:firstLine="426"/>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DE65615" w14:textId="77777777" w:rsidR="00CD1B8F" w:rsidRPr="00156509" w:rsidRDefault="00CD1B8F" w:rsidP="00156509">
      <w:pPr>
        <w:pStyle w:val="ae"/>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14:paraId="78813586" w14:textId="77777777" w:rsidR="00CD1B8F" w:rsidRPr="00156509" w:rsidRDefault="00CD1B8F" w:rsidP="00156509">
      <w:pPr>
        <w:pStyle w:val="ae"/>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14:paraId="0FEF525D" w14:textId="77777777" w:rsidR="00CD1B8F" w:rsidRPr="00156509" w:rsidRDefault="00CD1B8F" w:rsidP="00156509">
      <w:pPr>
        <w:pStyle w:val="ae"/>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14:paraId="6B3776D9" w14:textId="77777777" w:rsidR="00CD1B8F" w:rsidRPr="00156509" w:rsidRDefault="00CD1B8F" w:rsidP="00156509">
      <w:pPr>
        <w:spacing w:after="0" w:line="240" w:lineRule="auto"/>
        <w:ind w:firstLine="426"/>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156509">
        <w:rPr>
          <w:rFonts w:ascii="Times New Roman" w:eastAsia="Times New Roman" w:hAnsi="Times New Roman" w:cs="Times New Roman"/>
          <w:lang w:eastAsia="ru-RU"/>
        </w:rPr>
        <w:t>оперативно</w:t>
      </w:r>
      <w:proofErr w:type="spellEnd"/>
      <w:r w:rsidRPr="00156509">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w:t>
      </w:r>
      <w:proofErr w:type="spellStart"/>
      <w:r w:rsidRPr="00156509">
        <w:rPr>
          <w:rFonts w:ascii="Times New Roman" w:eastAsia="Times New Roman" w:hAnsi="Times New Roman" w:cs="Times New Roman"/>
          <w:lang w:eastAsia="ru-RU"/>
        </w:rPr>
        <w:t>зв’язків</w:t>
      </w:r>
      <w:proofErr w:type="spellEnd"/>
      <w:r w:rsidRPr="00156509">
        <w:rPr>
          <w:rFonts w:ascii="Times New Roman" w:eastAsia="Times New Roman" w:hAnsi="Times New Roman" w:cs="Times New Roman"/>
          <w:lang w:eastAsia="ru-RU"/>
        </w:rPr>
        <w:t xml:space="preserve"> (далі — Санкція).</w:t>
      </w:r>
    </w:p>
    <w:p w14:paraId="49D76475" w14:textId="77777777" w:rsidR="00CD1B8F" w:rsidRPr="00156509" w:rsidRDefault="00CD1B8F" w:rsidP="00156509">
      <w:pPr>
        <w:spacing w:after="0" w:line="240" w:lineRule="auto"/>
        <w:ind w:firstLine="426"/>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14:paraId="6735BFA2" w14:textId="77777777" w:rsidR="00CD1B8F" w:rsidRPr="00156509" w:rsidRDefault="00CD1B8F" w:rsidP="00156509">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14:paraId="14058F9B" w14:textId="77777777" w:rsidR="00CD1B8F" w:rsidRPr="00156509" w:rsidRDefault="00CD1B8F" w:rsidP="00156509">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lastRenderedPageBreak/>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462FA69" w14:textId="77777777" w:rsidR="00CD1B8F" w:rsidRPr="00156509" w:rsidRDefault="00CD1B8F" w:rsidP="00156509">
      <w:pPr>
        <w:spacing w:after="0" w:line="240" w:lineRule="auto"/>
        <w:jc w:val="both"/>
        <w:rPr>
          <w:rFonts w:ascii="Times New Roman" w:eastAsiaTheme="minorHAnsi" w:hAnsi="Times New Roman" w:cs="Times New Roman"/>
          <w:color w:val="FF0000"/>
          <w:lang w:eastAsia="en-US"/>
        </w:rPr>
      </w:pPr>
    </w:p>
    <w:p w14:paraId="542D6476" w14:textId="77777777" w:rsidR="00CD1B8F" w:rsidRPr="00156509" w:rsidRDefault="00CD1B8F" w:rsidP="00156509">
      <w:pPr>
        <w:pStyle w:val="rvps2"/>
        <w:shd w:val="clear" w:color="auto" w:fill="FFFFFF"/>
        <w:spacing w:before="0" w:beforeAutospacing="0" w:after="0" w:afterAutospacing="0" w:line="240" w:lineRule="auto"/>
        <w:ind w:left="0" w:hanging="2"/>
        <w:jc w:val="center"/>
        <w:rPr>
          <w:rFonts w:ascii="Times New Roman" w:hAnsi="Times New Roman" w:cs="Times New Roman"/>
          <w:sz w:val="22"/>
          <w:szCs w:val="22"/>
          <w:lang w:val="uk-UA"/>
        </w:rPr>
      </w:pPr>
      <w:r w:rsidRPr="00156509">
        <w:rPr>
          <w:rFonts w:ascii="Times New Roman" w:hAnsi="Times New Roman" w:cs="Times New Roman"/>
          <w:b/>
          <w:sz w:val="22"/>
          <w:szCs w:val="22"/>
          <w:lang w:val="uk-UA"/>
        </w:rPr>
        <w:t>11. Порядок змін умов Договору</w:t>
      </w:r>
    </w:p>
    <w:p w14:paraId="6C73E64B" w14:textId="77777777" w:rsidR="00CD1B8F" w:rsidRPr="00156509" w:rsidRDefault="00CD1B8F" w:rsidP="00156509">
      <w:pPr>
        <w:spacing w:after="0" w:line="240" w:lineRule="auto"/>
        <w:ind w:right="-143" w:firstLine="567"/>
        <w:jc w:val="both"/>
        <w:rPr>
          <w:rFonts w:ascii="Times New Roman" w:eastAsia="Times New Roman" w:hAnsi="Times New Roman" w:cs="Times New Roman"/>
          <w:lang w:eastAsia="ru-RU"/>
        </w:rPr>
      </w:pPr>
      <w:bookmarkStart w:id="33" w:name="_Hlk70524367"/>
      <w:r w:rsidRPr="00156509">
        <w:rPr>
          <w:rFonts w:ascii="Times New Roman" w:eastAsia="Times New Roman" w:hAnsi="Times New Roman" w:cs="Times New Roman"/>
          <w:lang w:eastAsia="ru-RU"/>
        </w:rPr>
        <w:t xml:space="preserve">11.1. </w:t>
      </w:r>
      <w:bookmarkStart w:id="34" w:name="_Hlk70520871"/>
      <w:r w:rsidRPr="00156509">
        <w:rPr>
          <w:rFonts w:ascii="Times New Roman" w:eastAsia="Times New Roman" w:hAnsi="Times New Roman" w:cs="Times New Roman"/>
          <w:lang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56509">
        <w:rPr>
          <w:rFonts w:ascii="Times New Roman" w:eastAsia="Times New Roman" w:hAnsi="Times New Roman" w:cs="Times New Roman"/>
          <w:i/>
          <w:iCs/>
          <w:lang w:eastAsia="ru-RU"/>
        </w:rPr>
        <w:t>(за наявності)</w:t>
      </w:r>
      <w:r w:rsidRPr="00156509">
        <w:rPr>
          <w:rFonts w:ascii="Times New Roman" w:eastAsia="Times New Roman" w:hAnsi="Times New Roman" w:cs="Times New Roman"/>
          <w:lang w:eastAsia="ru-RU"/>
        </w:rPr>
        <w:t xml:space="preserve"> та є невід’ємною частиною Договору. </w:t>
      </w:r>
    </w:p>
    <w:p w14:paraId="3556CCDF" w14:textId="77777777" w:rsidR="00CD1B8F" w:rsidRPr="00156509" w:rsidRDefault="00CD1B8F" w:rsidP="00156509">
      <w:pPr>
        <w:spacing w:after="0" w:line="240" w:lineRule="auto"/>
        <w:ind w:right="-143"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11.2. Пропозицію щодо внесення змін до Договору може зробити кожна зі Сторін Договору.</w:t>
      </w:r>
    </w:p>
    <w:p w14:paraId="5DFE6A24" w14:textId="77777777" w:rsidR="00CD1B8F" w:rsidRPr="00156509" w:rsidRDefault="00CD1B8F" w:rsidP="00156509">
      <w:pPr>
        <w:spacing w:after="0" w:line="240" w:lineRule="auto"/>
        <w:ind w:right="-143"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43ACCD6" w14:textId="77777777" w:rsidR="00CD1B8F" w:rsidRPr="00156509" w:rsidRDefault="00CD1B8F" w:rsidP="00156509">
      <w:pPr>
        <w:spacing w:after="0" w:line="240" w:lineRule="auto"/>
        <w:ind w:right="-143"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bookmarkEnd w:id="33"/>
    <w:bookmarkEnd w:id="34"/>
    <w:p w14:paraId="5ED0D47B" w14:textId="77777777" w:rsidR="00CD1B8F" w:rsidRPr="00156509" w:rsidRDefault="00CD1B8F" w:rsidP="00156509">
      <w:pPr>
        <w:spacing w:after="0" w:line="240" w:lineRule="auto"/>
        <w:rPr>
          <w:rFonts w:ascii="Times New Roman" w:eastAsiaTheme="minorHAnsi" w:hAnsi="Times New Roman" w:cs="Times New Roman"/>
          <w:b/>
          <w:lang w:eastAsia="ru-RU"/>
        </w:rPr>
      </w:pPr>
    </w:p>
    <w:p w14:paraId="0C744901" w14:textId="77777777" w:rsidR="00CD1B8F" w:rsidRPr="00156509" w:rsidRDefault="00CD1B8F" w:rsidP="00156509">
      <w:pPr>
        <w:spacing w:after="0" w:line="240" w:lineRule="auto"/>
        <w:jc w:val="center"/>
        <w:rPr>
          <w:rFonts w:ascii="Times New Roman" w:eastAsia="Times New Roman" w:hAnsi="Times New Roman" w:cs="Times New Roman"/>
          <w:b/>
          <w:lang w:eastAsia="ru-RU"/>
        </w:rPr>
      </w:pPr>
      <w:r w:rsidRPr="00156509">
        <w:rPr>
          <w:rFonts w:ascii="Times New Roman" w:hAnsi="Times New Roman" w:cs="Times New Roman"/>
          <w:b/>
          <w:lang w:eastAsia="ru-RU"/>
        </w:rPr>
        <w:t xml:space="preserve">12. </w:t>
      </w:r>
      <w:r w:rsidRPr="00156509">
        <w:rPr>
          <w:rFonts w:ascii="Times New Roman" w:eastAsia="Times New Roman" w:hAnsi="Times New Roman" w:cs="Times New Roman"/>
          <w:b/>
          <w:lang w:eastAsia="ru-RU"/>
        </w:rPr>
        <w:t>Строк дії Договору про закупівлю</w:t>
      </w:r>
    </w:p>
    <w:p w14:paraId="6421686E" w14:textId="77777777" w:rsidR="00CD1B8F" w:rsidRPr="00156509" w:rsidRDefault="00CD1B8F" w:rsidP="00156509">
      <w:pPr>
        <w:spacing w:after="0" w:line="240" w:lineRule="auto"/>
        <w:ind w:firstLine="709"/>
        <w:jc w:val="both"/>
        <w:rPr>
          <w:rFonts w:ascii="Times New Roman" w:eastAsia="Times New Roman" w:hAnsi="Times New Roman" w:cs="Times New Roman"/>
          <w:i/>
          <w:lang w:eastAsia="ru-RU"/>
        </w:rPr>
      </w:pPr>
      <w:bookmarkStart w:id="35" w:name="_Hlk70524991"/>
      <w:r w:rsidRPr="00156509">
        <w:rPr>
          <w:rFonts w:ascii="Times New Roman" w:eastAsia="Times New Roman" w:hAnsi="Times New Roman" w:cs="Times New Roman"/>
          <w:lang w:eastAsia="ru-RU"/>
        </w:rPr>
        <w:t xml:space="preserve">12.1. </w:t>
      </w:r>
      <w:r w:rsidRPr="00156509">
        <w:rPr>
          <w:rFonts w:ascii="Times New Roman" w:eastAsia="Times New Roman" w:hAnsi="Times New Roman" w:cs="Times New Roman"/>
          <w:color w:val="00000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56509">
        <w:rPr>
          <w:rFonts w:ascii="Times New Roman" w:eastAsia="Times New Roman" w:hAnsi="Times New Roman" w:cs="Times New Roman"/>
          <w:i/>
          <w:lang w:eastAsia="ru-RU"/>
        </w:rPr>
        <w:t>(за наявності)</w:t>
      </w:r>
      <w:r w:rsidRPr="00156509">
        <w:rPr>
          <w:rFonts w:ascii="Times New Roman" w:eastAsia="Times New Roman" w:hAnsi="Times New Roman" w:cs="Times New Roman"/>
          <w:lang w:eastAsia="ru-RU"/>
        </w:rPr>
        <w:t xml:space="preserve"> і діє до </w:t>
      </w:r>
      <w:r w:rsidR="00156509" w:rsidRPr="00156509">
        <w:rPr>
          <w:rFonts w:ascii="Times New Roman" w:eastAsia="Times New Roman" w:hAnsi="Times New Roman" w:cs="Times New Roman"/>
          <w:lang w:eastAsia="ru-RU"/>
        </w:rPr>
        <w:t>31.12.2022</w:t>
      </w:r>
      <w:r w:rsidRPr="00156509">
        <w:rPr>
          <w:rFonts w:ascii="Times New Roman" w:eastAsia="Times New Roman" w:hAnsi="Times New Roman" w:cs="Times New Roman"/>
          <w:lang w:eastAsia="ru-RU"/>
        </w:rPr>
        <w:t>року</w:t>
      </w:r>
      <w:bookmarkStart w:id="36" w:name="_Hlk70676853"/>
      <w:r w:rsidRPr="00156509">
        <w:rPr>
          <w:rFonts w:ascii="Times New Roman" w:hAnsi="Times New Roman" w:cs="Times New Roman"/>
        </w:rPr>
        <w:t>.</w:t>
      </w:r>
      <w:bookmarkEnd w:id="36"/>
    </w:p>
    <w:p w14:paraId="70B01F39" w14:textId="77777777" w:rsidR="00CD1B8F" w:rsidRPr="00156509" w:rsidRDefault="00CD1B8F" w:rsidP="00156509">
      <w:pPr>
        <w:spacing w:after="0" w:line="240" w:lineRule="auto"/>
        <w:ind w:right="-36" w:firstLine="709"/>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12.2. Цей Договір складений українською мовою у двох примірниках, що мають однакову юридичну силу, по одному примірнику для кожної зі Сторін.</w:t>
      </w:r>
      <w:bookmarkEnd w:id="35"/>
    </w:p>
    <w:p w14:paraId="2FAAB0B0" w14:textId="77777777" w:rsidR="00CD1B8F" w:rsidRPr="00156509" w:rsidRDefault="00CD1B8F" w:rsidP="00156509">
      <w:pPr>
        <w:spacing w:after="0" w:line="240" w:lineRule="auto"/>
        <w:ind w:right="-36" w:firstLine="709"/>
        <w:jc w:val="both"/>
        <w:rPr>
          <w:rFonts w:ascii="Times New Roman" w:eastAsiaTheme="minorHAnsi" w:hAnsi="Times New Roman" w:cs="Times New Roman"/>
          <w:b/>
          <w:lang w:eastAsia="ru-RU"/>
        </w:rPr>
      </w:pPr>
    </w:p>
    <w:p w14:paraId="424927D4" w14:textId="77777777" w:rsidR="00CD1B8F" w:rsidRPr="00156509" w:rsidRDefault="00CD1B8F" w:rsidP="00156509">
      <w:pPr>
        <w:spacing w:after="0" w:line="240" w:lineRule="auto"/>
        <w:ind w:firstLine="709"/>
        <w:jc w:val="center"/>
        <w:rPr>
          <w:rFonts w:ascii="Times New Roman" w:hAnsi="Times New Roman" w:cs="Times New Roman"/>
          <w:b/>
          <w:lang w:eastAsia="ru-RU"/>
        </w:rPr>
      </w:pPr>
      <w:r w:rsidRPr="00156509">
        <w:rPr>
          <w:rFonts w:ascii="Times New Roman" w:hAnsi="Times New Roman" w:cs="Times New Roman"/>
          <w:b/>
          <w:lang w:eastAsia="ru-RU"/>
        </w:rPr>
        <w:t>13. Інші умови</w:t>
      </w:r>
    </w:p>
    <w:p w14:paraId="0B89CC55" w14:textId="77777777" w:rsidR="00CD1B8F" w:rsidRPr="00156509" w:rsidRDefault="00CD1B8F" w:rsidP="00156509">
      <w:pPr>
        <w:spacing w:after="0" w:line="240" w:lineRule="auto"/>
        <w:ind w:firstLine="426"/>
        <w:jc w:val="both"/>
        <w:rPr>
          <w:rFonts w:ascii="Times New Roman" w:eastAsia="Times New Roman" w:hAnsi="Times New Roman" w:cs="Times New Roman"/>
          <w:lang w:eastAsia="ru-RU"/>
        </w:rPr>
      </w:pPr>
      <w:bookmarkStart w:id="37" w:name="_Hlk70524396"/>
      <w:r w:rsidRPr="00156509">
        <w:rPr>
          <w:rFonts w:ascii="Times New Roman" w:eastAsia="Times New Roman" w:hAnsi="Times New Roman" w:cs="Times New Roman"/>
          <w:lang w:eastAsia="ru-RU"/>
        </w:rPr>
        <w:t>13.1</w:t>
      </w:r>
      <w:bookmarkStart w:id="38" w:name="_Hlk70521141"/>
      <w:r w:rsidRPr="00156509">
        <w:rPr>
          <w:rFonts w:ascii="Times New Roman" w:eastAsia="Times New Roman" w:hAnsi="Times New Roman" w:cs="Times New Roman"/>
          <w:lang w:eastAsia="ru-RU"/>
        </w:rPr>
        <w:t>. Дія Договору припиняється:</w:t>
      </w:r>
    </w:p>
    <w:p w14:paraId="407083F7" w14:textId="77777777" w:rsidR="00CD1B8F" w:rsidRPr="00156509" w:rsidRDefault="00CD1B8F" w:rsidP="00156509">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14:paraId="37835F37" w14:textId="77777777" w:rsidR="00CD1B8F" w:rsidRPr="00156509" w:rsidRDefault="00CD1B8F" w:rsidP="00156509">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 інших підстав, передбачених чинним законодавством України.</w:t>
      </w:r>
    </w:p>
    <w:p w14:paraId="45E89B92" w14:textId="77777777" w:rsidR="00CD1B8F" w:rsidRPr="00156509" w:rsidRDefault="00CD1B8F" w:rsidP="00156509">
      <w:pPr>
        <w:spacing w:after="0" w:line="240" w:lineRule="auto"/>
        <w:ind w:firstLine="450"/>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13.2.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07A4FAAC"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lang w:eastAsia="ru-RU"/>
        </w:rPr>
      </w:pPr>
      <w:bookmarkStart w:id="39" w:name="_Hlk37331824"/>
      <w:r w:rsidRPr="00156509">
        <w:rPr>
          <w:rFonts w:ascii="Times New Roman" w:eastAsia="Times New Roman" w:hAnsi="Times New Roman" w:cs="Times New Roman"/>
          <w:lang w:eastAsia="ru-RU"/>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0" w:name="_Hlk37331856"/>
      <w:bookmarkEnd w:id="39"/>
    </w:p>
    <w:p w14:paraId="5F3148A9"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lang w:eastAsia="ru-RU"/>
        </w:rPr>
        <w:t xml:space="preserve">13.3.1. </w:t>
      </w:r>
      <w:r w:rsidRPr="00156509">
        <w:rPr>
          <w:rFonts w:ascii="Times New Roman" w:eastAsia="Times New Roman" w:hAnsi="Times New Roman" w:cs="Times New Roman"/>
          <w:color w:val="000000"/>
          <w:lang w:eastAsia="ru-RU"/>
        </w:rPr>
        <w:t>зменшення обсягів закупівлі, зокрема з урахуванням фактичного обсягу видатків Замовника.</w:t>
      </w:r>
    </w:p>
    <w:p w14:paraId="00BD73BC"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Сторони можуть </w:t>
      </w:r>
      <w:proofErr w:type="spellStart"/>
      <w:r w:rsidRPr="00156509">
        <w:rPr>
          <w:rFonts w:ascii="Times New Roman" w:eastAsia="Times New Roman" w:hAnsi="Times New Roman" w:cs="Times New Roman"/>
          <w:color w:val="000000"/>
          <w:lang w:eastAsia="ru-RU"/>
        </w:rPr>
        <w:t>внести</w:t>
      </w:r>
      <w:proofErr w:type="spellEnd"/>
      <w:r w:rsidRPr="00156509">
        <w:rPr>
          <w:rFonts w:ascii="Times New Roman" w:eastAsia="Times New Roman" w:hAnsi="Times New Roman" w:cs="Times New Roman"/>
          <w:color w:val="000000"/>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7F0D9BD4" w14:textId="77777777" w:rsidR="00CD1B8F" w:rsidRPr="00156509" w:rsidRDefault="00CD1B8F" w:rsidP="00156509">
      <w:pPr>
        <w:shd w:val="clear" w:color="auto" w:fill="FFFFFF"/>
        <w:spacing w:after="0" w:line="240" w:lineRule="auto"/>
        <w:ind w:firstLine="448"/>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13.3.2. збільшення ціни за одиницю товару до 10 відсотків </w:t>
      </w:r>
      <w:proofErr w:type="spellStart"/>
      <w:r w:rsidRPr="00156509">
        <w:rPr>
          <w:rFonts w:ascii="Times New Roman" w:eastAsia="Times New Roman" w:hAnsi="Times New Roman" w:cs="Times New Roman"/>
          <w:color w:val="000000"/>
          <w:lang w:eastAsia="ru-RU"/>
        </w:rPr>
        <w:t>пропорційно</w:t>
      </w:r>
      <w:proofErr w:type="spellEnd"/>
      <w:r w:rsidRPr="00156509">
        <w:rPr>
          <w:rFonts w:ascii="Times New Roman" w:eastAsia="Times New Roman" w:hAnsi="Times New Roman" w:cs="Times New Roman"/>
          <w:color w:val="000000"/>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14:paraId="48201E7C" w14:textId="77777777" w:rsidR="00CD1B8F" w:rsidRPr="00156509" w:rsidRDefault="00CD1B8F" w:rsidP="00156509">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56509">
        <w:rPr>
          <w:rFonts w:ascii="Times New Roman" w:eastAsia="Times New Roman" w:hAnsi="Times New Roman" w:cs="Times New Roman"/>
          <w:color w:val="000000"/>
          <w:lang w:eastAsia="ru-RU"/>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156509">
        <w:rPr>
          <w:rFonts w:ascii="Times New Roman" w:eastAsia="Times New Roman" w:hAnsi="Times New Roman" w:cs="Times New Roman"/>
          <w:color w:val="000000"/>
          <w:lang w:eastAsia="ru-RU"/>
        </w:rPr>
        <w:t>ами</w:t>
      </w:r>
      <w:proofErr w:type="spellEnd"/>
      <w:r w:rsidRPr="00156509">
        <w:rPr>
          <w:rFonts w:ascii="Times New Roman" w:eastAsia="Times New Roman" w:hAnsi="Times New Roman" w:cs="Times New Roman"/>
          <w:color w:val="000000"/>
          <w:lang w:eastAsia="ru-RU"/>
        </w:rPr>
        <w:t>) або листом(</w:t>
      </w:r>
      <w:proofErr w:type="spellStart"/>
      <w:r w:rsidRPr="00156509">
        <w:rPr>
          <w:rFonts w:ascii="Times New Roman" w:eastAsia="Times New Roman" w:hAnsi="Times New Roman" w:cs="Times New Roman"/>
          <w:color w:val="000000"/>
          <w:lang w:eastAsia="ru-RU"/>
        </w:rPr>
        <w:t>ами</w:t>
      </w:r>
      <w:proofErr w:type="spellEnd"/>
      <w:r w:rsidRPr="00156509">
        <w:rPr>
          <w:rFonts w:ascii="Times New Roman" w:eastAsia="Times New Roman" w:hAnsi="Times New Roman" w:cs="Times New Roman"/>
          <w:color w:val="000000"/>
          <w:lang w:eastAsia="ru-RU"/>
        </w:rPr>
        <w:t>) (завіреними копіями цих довідки(</w:t>
      </w:r>
      <w:proofErr w:type="spellStart"/>
      <w:r w:rsidRPr="00156509">
        <w:rPr>
          <w:rFonts w:ascii="Times New Roman" w:eastAsia="Times New Roman" w:hAnsi="Times New Roman" w:cs="Times New Roman"/>
          <w:color w:val="000000"/>
          <w:lang w:eastAsia="ru-RU"/>
        </w:rPr>
        <w:t>ок</w:t>
      </w:r>
      <w:proofErr w:type="spellEnd"/>
      <w:r w:rsidRPr="00156509">
        <w:rPr>
          <w:rFonts w:ascii="Times New Roman" w:eastAsia="Times New Roman" w:hAnsi="Times New Roman" w:cs="Times New Roman"/>
          <w:color w:val="000000"/>
          <w:lang w:eastAsia="ru-RU"/>
        </w:rPr>
        <w:t>) або листа(</w:t>
      </w:r>
      <w:proofErr w:type="spellStart"/>
      <w:r w:rsidRPr="00156509">
        <w:rPr>
          <w:rFonts w:ascii="Times New Roman" w:eastAsia="Times New Roman" w:hAnsi="Times New Roman" w:cs="Times New Roman"/>
          <w:color w:val="000000"/>
          <w:lang w:eastAsia="ru-RU"/>
        </w:rPr>
        <w:t>ів</w:t>
      </w:r>
      <w:proofErr w:type="spellEnd"/>
      <w:r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C76B5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Pr="00156509">
        <w:rPr>
          <w:rFonts w:ascii="Times New Roman" w:eastAsia="Times New Roman" w:hAnsi="Times New Roman" w:cs="Times New Roman"/>
          <w:color w:val="000000"/>
          <w:lang w:eastAsia="ru-RU"/>
        </w:rPr>
        <w:t>.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C76B5E">
        <w:rPr>
          <w:rFonts w:ascii="Times New Roman" w:eastAsia="Times New Roman" w:hAnsi="Times New Roman" w:cs="Times New Roman"/>
          <w:color w:val="000000"/>
          <w:lang w:eastAsia="ru-RU"/>
        </w:rPr>
        <w:t xml:space="preserve">. Зміна ціни за одиницю товару можлива </w:t>
      </w:r>
      <w:r w:rsidRPr="00C76B5E">
        <w:rPr>
          <w:rFonts w:ascii="Times New Roman" w:eastAsia="Times New Roman" w:hAnsi="Times New Roman" w:cs="Times New Roman"/>
          <w:color w:val="000000"/>
          <w:lang w:eastAsia="ru-RU"/>
        </w:rPr>
        <w:lastRenderedPageBreak/>
        <w:t xml:space="preserve">не частіше ніж один раз на 90 днів з моменту підписання </w:t>
      </w:r>
      <w:r w:rsidR="00C76B5E" w:rsidRPr="00C76B5E">
        <w:rPr>
          <w:rFonts w:ascii="Times New Roman" w:eastAsia="Times New Roman" w:hAnsi="Times New Roman" w:cs="Times New Roman"/>
          <w:color w:val="000000"/>
          <w:lang w:eastAsia="ru-RU"/>
        </w:rPr>
        <w:t>Договору про закупівлю/</w:t>
      </w:r>
      <w:r w:rsidRPr="00C76B5E">
        <w:rPr>
          <w:rFonts w:ascii="Times New Roman" w:eastAsia="Times New Roman" w:hAnsi="Times New Roman" w:cs="Times New Roman"/>
          <w:color w:val="000000"/>
          <w:lang w:eastAsia="ru-RU"/>
        </w:rPr>
        <w:t>внесення змін до такого Договору щодо збільшення ціни за одиницю товару;</w:t>
      </w:r>
    </w:p>
    <w:p w14:paraId="133E53D7" w14:textId="77777777" w:rsidR="00CD1B8F" w:rsidRPr="00156509" w:rsidRDefault="00EE603C" w:rsidP="00EE603C">
      <w:pPr>
        <w:pStyle w:val="rvps2"/>
        <w:shd w:val="clear" w:color="auto" w:fill="FFFFFF"/>
        <w:spacing w:before="0" w:beforeAutospacing="0" w:after="0" w:afterAutospacing="0" w:line="240" w:lineRule="auto"/>
        <w:ind w:leftChars="0" w:left="0" w:firstLineChars="0" w:firstLine="0"/>
        <w:jc w:val="both"/>
        <w:rPr>
          <w:rFonts w:ascii="Times New Roman" w:hAnsi="Times New Roman" w:cs="Times New Roman"/>
          <w:i/>
          <w:iCs/>
          <w:color w:val="000000"/>
          <w:sz w:val="22"/>
          <w:szCs w:val="22"/>
          <w:lang w:val="uk-UA" w:eastAsia="ru-RU"/>
        </w:rPr>
      </w:pPr>
      <w:r>
        <w:rPr>
          <w:rFonts w:ascii="Times New Roman" w:hAnsi="Times New Roman" w:cs="Times New Roman"/>
          <w:color w:val="000000"/>
          <w:sz w:val="22"/>
          <w:szCs w:val="22"/>
          <w:lang w:val="uk-UA"/>
        </w:rPr>
        <w:t xml:space="preserve">       </w:t>
      </w:r>
      <w:r w:rsidR="00CD1B8F" w:rsidRPr="00156509">
        <w:rPr>
          <w:rFonts w:ascii="Times New Roman" w:hAnsi="Times New Roman" w:cs="Times New Roman"/>
          <w:color w:val="000000"/>
          <w:sz w:val="22"/>
          <w:szCs w:val="22"/>
          <w:lang w:val="uk-UA"/>
        </w:rPr>
        <w:t xml:space="preserve">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w:t>
      </w:r>
      <w:r w:rsidR="00CD1B8F" w:rsidRPr="00C76B5E">
        <w:rPr>
          <w:rFonts w:ascii="Times New Roman" w:hAnsi="Times New Roman" w:cs="Times New Roman"/>
          <w:color w:val="000000"/>
          <w:sz w:val="22"/>
          <w:szCs w:val="22"/>
          <w:lang w:val="uk-UA"/>
        </w:rPr>
        <w:t xml:space="preserve">закупівлі та відповідає </w:t>
      </w:r>
      <w:r w:rsidR="00C76B5E" w:rsidRPr="00C76B5E">
        <w:rPr>
          <w:rFonts w:ascii="Times New Roman" w:hAnsi="Times New Roman" w:cs="Times New Roman"/>
          <w:sz w:val="22"/>
          <w:szCs w:val="22"/>
          <w:lang w:val="uk-UA"/>
        </w:rPr>
        <w:t>тендерній документації/</w:t>
      </w:r>
      <w:r w:rsidR="00CD1B8F" w:rsidRPr="00C76B5E">
        <w:rPr>
          <w:rFonts w:ascii="Times New Roman" w:hAnsi="Times New Roman" w:cs="Times New Roman"/>
          <w:sz w:val="22"/>
          <w:szCs w:val="22"/>
          <w:lang w:val="uk-UA"/>
        </w:rPr>
        <w:t>оголошенню про</w:t>
      </w:r>
      <w:r w:rsidR="00C76B5E" w:rsidRPr="00C76B5E">
        <w:rPr>
          <w:rFonts w:ascii="Times New Roman" w:hAnsi="Times New Roman" w:cs="Times New Roman"/>
          <w:sz w:val="22"/>
          <w:szCs w:val="22"/>
          <w:lang w:val="uk-UA"/>
        </w:rPr>
        <w:t xml:space="preserve"> проведення спрощеної закупівлі</w:t>
      </w:r>
      <w:r w:rsidR="00CD1B8F" w:rsidRPr="00C76B5E">
        <w:rPr>
          <w:rFonts w:ascii="Times New Roman" w:hAnsi="Times New Roman" w:cs="Times New Roman"/>
          <w:sz w:val="22"/>
          <w:szCs w:val="22"/>
          <w:lang w:val="uk-UA"/>
        </w:rPr>
        <w:t xml:space="preserve"> </w:t>
      </w:r>
      <w:r w:rsidR="00CD1B8F" w:rsidRPr="00C76B5E">
        <w:rPr>
          <w:rFonts w:ascii="Times New Roman" w:hAnsi="Times New Roman" w:cs="Times New Roman"/>
          <w:color w:val="000000"/>
          <w:sz w:val="22"/>
          <w:szCs w:val="22"/>
          <w:lang w:val="uk-UA"/>
        </w:rPr>
        <w:t>в частині встановлення</w:t>
      </w:r>
      <w:r w:rsidR="00CD1B8F" w:rsidRPr="00156509">
        <w:rPr>
          <w:rFonts w:ascii="Times New Roman" w:hAnsi="Times New Roman" w:cs="Times New Roman"/>
          <w:color w:val="000000"/>
          <w:sz w:val="22"/>
          <w:szCs w:val="22"/>
          <w:lang w:val="uk-UA"/>
        </w:rPr>
        <w:t xml:space="preserve"> вимог і функціональних характеристик до предмета закупівлі та є покращенням його якості</w:t>
      </w:r>
      <w:r w:rsidR="00CD1B8F" w:rsidRPr="00156509">
        <w:rPr>
          <w:rFonts w:ascii="Times New Roman" w:hAnsi="Times New Roman" w:cs="Times New Roman"/>
          <w:i/>
          <w:iCs/>
          <w:color w:val="000000"/>
          <w:sz w:val="22"/>
          <w:szCs w:val="22"/>
          <w:lang w:val="uk-UA"/>
        </w:rPr>
        <w:t xml:space="preserve">. </w:t>
      </w:r>
    </w:p>
    <w:p w14:paraId="59231BF2" w14:textId="77777777" w:rsidR="00CD1B8F" w:rsidRPr="00156509" w:rsidRDefault="00CD1B8F" w:rsidP="00156509">
      <w:pPr>
        <w:shd w:val="clear" w:color="auto" w:fill="FFFFFF"/>
        <w:spacing w:after="0" w:line="240" w:lineRule="auto"/>
        <w:ind w:firstLine="448"/>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13.3.4. продовження строку дії Договору про закупівлю та строку виконання зобов’язань щодо </w:t>
      </w:r>
      <w:r w:rsidRPr="00156509">
        <w:rPr>
          <w:rFonts w:ascii="Times New Roman" w:eastAsia="Times New Roman" w:hAnsi="Times New Roman" w:cs="Times New Roman"/>
          <w:lang w:eastAsia="ru-RU"/>
        </w:rPr>
        <w:t>передачі товару</w:t>
      </w:r>
      <w:r w:rsidRPr="00156509">
        <w:rPr>
          <w:rFonts w:ascii="Times New Roman" w:eastAsia="Times New Roman" w:hAnsi="Times New Roman" w:cs="Times New Roman"/>
          <w:color w:val="FF0000"/>
          <w:lang w:eastAsia="ru-RU"/>
        </w:rPr>
        <w:t xml:space="preserve"> </w:t>
      </w:r>
      <w:r w:rsidRPr="00156509">
        <w:rPr>
          <w:rFonts w:ascii="Times New Roman" w:eastAsia="Times New Roman" w:hAnsi="Times New Roman" w:cs="Times New Roman"/>
          <w:color w:val="000000"/>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2F3FFA3" w14:textId="77777777" w:rsidR="00CD1B8F" w:rsidRPr="00D62083" w:rsidRDefault="00CD1B8F" w:rsidP="00156509">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 xml:space="preserve">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w:t>
      </w:r>
      <w:r w:rsidRPr="00D62083">
        <w:rPr>
          <w:rFonts w:ascii="Times New Roman" w:eastAsia="Times New Roman" w:hAnsi="Times New Roman" w:cs="Times New Roman"/>
          <w:color w:val="000000"/>
          <w:lang w:eastAsia="ru-RU"/>
        </w:rPr>
        <w:t>законодавства</w:t>
      </w:r>
      <w:r w:rsidRPr="00D62083">
        <w:rPr>
          <w:rFonts w:ascii="Times New Roman" w:eastAsia="Times New Roman" w:hAnsi="Times New Roman" w:cs="Times New Roman"/>
          <w:color w:val="000000"/>
          <w:shd w:val="clear" w:color="auto" w:fill="D3D3D3"/>
          <w:lang w:eastAsia="ru-RU"/>
        </w:rPr>
        <w:t>;</w:t>
      </w:r>
    </w:p>
    <w:p w14:paraId="55A2D932" w14:textId="77777777" w:rsidR="00CD1B8F" w:rsidRPr="00156509" w:rsidRDefault="00CD1B8F" w:rsidP="00156509">
      <w:pPr>
        <w:spacing w:after="0" w:line="240" w:lineRule="auto"/>
        <w:ind w:firstLine="450"/>
        <w:jc w:val="both"/>
        <w:rPr>
          <w:rFonts w:ascii="Times New Roman" w:eastAsia="Times New Roman" w:hAnsi="Times New Roman" w:cs="Times New Roman"/>
          <w:i/>
          <w:iCs/>
          <w:color w:val="000000"/>
          <w:lang w:eastAsia="ru-RU"/>
        </w:rPr>
      </w:pPr>
      <w:r w:rsidRPr="00D62083">
        <w:rPr>
          <w:rFonts w:ascii="Times New Roman" w:eastAsia="Times New Roman" w:hAnsi="Times New Roman" w:cs="Times New Roman"/>
          <w:color w:val="000000"/>
          <w:lang w:eastAsia="ru-RU"/>
        </w:rPr>
        <w:t>13.3.5.</w:t>
      </w:r>
      <w:r w:rsidR="00D62083" w:rsidRPr="00D62083">
        <w:rPr>
          <w:rFonts w:ascii="Times New Roman" w:eastAsia="Times New Roman" w:hAnsi="Times New Roman" w:cs="Times New Roman"/>
          <w:color w:val="000000"/>
          <w:shd w:val="clear" w:color="auto" w:fill="D3D3D3"/>
          <w:lang w:eastAsia="ru-RU"/>
        </w:rPr>
        <w:t xml:space="preserve"> </w:t>
      </w:r>
      <w:r w:rsidRPr="00D62083">
        <w:rPr>
          <w:rFonts w:ascii="Times New Roman" w:eastAsia="Times New Roman" w:hAnsi="Times New Roman" w:cs="Times New Roman"/>
          <w:color w:val="000000"/>
          <w:lang w:eastAsia="ru-RU"/>
        </w:rPr>
        <w:t>погодження</w:t>
      </w:r>
      <w:r w:rsidRPr="00156509">
        <w:rPr>
          <w:rFonts w:ascii="Times New Roman" w:eastAsia="Times New Roman" w:hAnsi="Times New Roman" w:cs="Times New Roman"/>
          <w:color w:val="000000"/>
          <w:lang w:eastAsia="ru-RU"/>
        </w:rPr>
        <w:t xml:space="preserve"> зміни ціни в Договорі про закупівлю в бік зменшення (без зміни кількості (обсягу) та </w:t>
      </w:r>
      <w:r w:rsidRPr="00156509">
        <w:rPr>
          <w:rFonts w:ascii="Times New Roman" w:eastAsia="Times New Roman" w:hAnsi="Times New Roman" w:cs="Times New Roman"/>
          <w:lang w:eastAsia="ru-RU"/>
        </w:rPr>
        <w:t>якості товарів), у</w:t>
      </w:r>
      <w:r w:rsidRPr="00156509">
        <w:rPr>
          <w:rFonts w:ascii="Times New Roman" w:eastAsia="Times New Roman" w:hAnsi="Times New Roman" w:cs="Times New Roman"/>
          <w:color w:val="000000"/>
          <w:lang w:eastAsia="ru-RU"/>
        </w:rPr>
        <w:t xml:space="preserve"> тому числі у разі коливання ціни товару на ринку; </w:t>
      </w:r>
    </w:p>
    <w:p w14:paraId="637329DB"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13.3.6. зміни ціни в Договорі про закупівлю у зв’язку зі зміною ставок податків і зборів та / або зміною умов щодо надання пільг з оподаткування — </w:t>
      </w:r>
      <w:proofErr w:type="spellStart"/>
      <w:r w:rsidRPr="00156509">
        <w:rPr>
          <w:rFonts w:ascii="Times New Roman" w:eastAsia="Times New Roman" w:hAnsi="Times New Roman" w:cs="Times New Roman"/>
          <w:color w:val="000000"/>
          <w:lang w:eastAsia="ru-RU"/>
        </w:rPr>
        <w:t>пропорційно</w:t>
      </w:r>
      <w:proofErr w:type="spellEnd"/>
      <w:r w:rsidRPr="00156509">
        <w:rPr>
          <w:rFonts w:ascii="Times New Roman" w:eastAsia="Times New Roman" w:hAnsi="Times New Roman" w:cs="Times New Roman"/>
          <w:color w:val="000000"/>
          <w:lang w:eastAsia="ru-RU"/>
        </w:rPr>
        <w:t xml:space="preserve"> до зміни таких ставок та / або пільг з оподаткування. </w:t>
      </w:r>
    </w:p>
    <w:p w14:paraId="54199677"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Зміна ціни у зв’язку зі зміно</w:t>
      </w:r>
      <w:r w:rsidR="00EE603C">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AE4040"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i/>
          <w:iCs/>
          <w:color w:val="000000"/>
          <w:lang w:eastAsia="ru-RU"/>
        </w:rPr>
      </w:pPr>
      <w:r w:rsidRPr="004D2FB6">
        <w:rPr>
          <w:rFonts w:ascii="Times New Roman" w:eastAsia="Times New Roman" w:hAnsi="Times New Roman" w:cs="Times New Roman"/>
          <w:color w:val="000000"/>
          <w:lang w:eastAsia="ru-RU"/>
        </w:rPr>
        <w:t>13.3.7.</w:t>
      </w:r>
      <w:r w:rsidRPr="004D2FB6">
        <w:rPr>
          <w:rFonts w:ascii="Times New Roman" w:eastAsia="Times New Roman" w:hAnsi="Times New Roman" w:cs="Times New Roman"/>
          <w:lang w:eastAsia="ru-RU"/>
        </w:rPr>
        <w:t xml:space="preserve"> </w:t>
      </w:r>
      <w:r w:rsidRPr="004D2FB6">
        <w:rPr>
          <w:rFonts w:ascii="Times New Roman" w:eastAsia="Times New Roman" w:hAnsi="Times New Roman" w:cs="Times New Roman"/>
          <w:color w:val="000000"/>
          <w:lang w:eastAsia="ru-RU"/>
        </w:rPr>
        <w:t>зміни</w:t>
      </w:r>
      <w:r w:rsidRPr="00156509">
        <w:rPr>
          <w:rFonts w:ascii="Times New Roman" w:eastAsia="Times New Roman" w:hAnsi="Times New Roman" w:cs="Times New Roman"/>
          <w:color w:val="000000"/>
          <w:lang w:eastAsia="ru-RU"/>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6509">
        <w:rPr>
          <w:rFonts w:ascii="Times New Roman" w:eastAsia="Times New Roman" w:hAnsi="Times New Roman" w:cs="Times New Roman"/>
          <w:color w:val="000000"/>
          <w:lang w:eastAsia="ru-RU"/>
        </w:rPr>
        <w:t>Platts</w:t>
      </w:r>
      <w:proofErr w:type="spellEnd"/>
      <w:r w:rsidRPr="00156509">
        <w:rPr>
          <w:rFonts w:ascii="Times New Roman" w:eastAsia="Times New Roman" w:hAnsi="Times New Roman" w:cs="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56509">
        <w:rPr>
          <w:rFonts w:ascii="Times New Roman" w:eastAsia="Times New Roman" w:hAnsi="Times New Roman" w:cs="Times New Roman"/>
          <w:i/>
          <w:iCs/>
          <w:color w:val="000000"/>
          <w:lang w:eastAsia="ru-RU"/>
        </w:rPr>
        <w:t>.</w:t>
      </w:r>
    </w:p>
    <w:p w14:paraId="5BE3BC1A"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i/>
          <w:iCs/>
          <w:color w:val="000000"/>
          <w:lang w:eastAsia="ru-RU"/>
        </w:rPr>
        <w:t xml:space="preserve"> </w:t>
      </w:r>
      <w:r w:rsidRPr="00156509">
        <w:rPr>
          <w:rFonts w:ascii="Times New Roman" w:eastAsia="Times New Roman" w:hAnsi="Times New Roman" w:cs="Times New Roman"/>
          <w:color w:val="000000"/>
          <w:lang w:eastAsia="ru-RU"/>
        </w:rPr>
        <w:t xml:space="preserve">Сторони можуть </w:t>
      </w:r>
      <w:proofErr w:type="spellStart"/>
      <w:r w:rsidRPr="00156509">
        <w:rPr>
          <w:rFonts w:ascii="Times New Roman" w:eastAsia="Times New Roman" w:hAnsi="Times New Roman" w:cs="Times New Roman"/>
          <w:color w:val="000000"/>
          <w:lang w:eastAsia="ru-RU"/>
        </w:rPr>
        <w:t>внести</w:t>
      </w:r>
      <w:proofErr w:type="spellEnd"/>
      <w:r w:rsidRPr="00156509">
        <w:rPr>
          <w:rFonts w:ascii="Times New Roman" w:eastAsia="Times New Roman" w:hAnsi="Times New Roman" w:cs="Times New Roman"/>
          <w:color w:val="000000"/>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AB41E2A"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i/>
          <w:iCs/>
          <w:color w:val="000000"/>
          <w:lang w:eastAsia="ru-RU"/>
        </w:rPr>
      </w:pPr>
      <w:r w:rsidRPr="00156509">
        <w:rPr>
          <w:rFonts w:ascii="Times New Roman" w:eastAsia="Times New Roman" w:hAnsi="Times New Roman" w:cs="Times New Roman"/>
          <w:color w:val="000000"/>
          <w:lang w:eastAsia="ru-RU"/>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004D2FB6">
        <w:rPr>
          <w:rFonts w:ascii="Times New Roman" w:eastAsia="Times New Roman" w:hAnsi="Times New Roman" w:cs="Times New Roman"/>
          <w:lang w:eastAsia="ru-RU"/>
        </w:rPr>
        <w:t>процедури закупівлі/</w:t>
      </w:r>
      <w:r w:rsidRPr="00EE75A3">
        <w:rPr>
          <w:rFonts w:ascii="Times New Roman" w:eastAsia="Times New Roman" w:hAnsi="Times New Roman" w:cs="Times New Roman"/>
          <w:lang w:eastAsia="ru-RU"/>
        </w:rPr>
        <w:t xml:space="preserve">спрощеної закупівлі на початку </w:t>
      </w:r>
      <w:r w:rsidRPr="00156509">
        <w:rPr>
          <w:rFonts w:ascii="Times New Roman" w:eastAsia="Times New Roman" w:hAnsi="Times New Roman" w:cs="Times New Roman"/>
          <w:color w:val="000000"/>
          <w:lang w:eastAsia="ru-RU"/>
        </w:rPr>
        <w:t>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56509">
        <w:rPr>
          <w:rFonts w:ascii="Times New Roman" w:eastAsia="Times New Roman" w:hAnsi="Times New Roman" w:cs="Times New Roman"/>
          <w:i/>
          <w:iCs/>
          <w:color w:val="000000"/>
          <w:lang w:eastAsia="ru-RU"/>
        </w:rPr>
        <w:t xml:space="preserve">. </w:t>
      </w:r>
    </w:p>
    <w:p w14:paraId="7AF62099" w14:textId="77777777" w:rsidR="00CD1B8F" w:rsidRPr="00156509" w:rsidRDefault="00CD1B8F" w:rsidP="00156509">
      <w:pPr>
        <w:shd w:val="clear" w:color="auto" w:fill="FFFFFF"/>
        <w:spacing w:after="0" w:line="240" w:lineRule="auto"/>
        <w:ind w:firstLine="450"/>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 </w:t>
      </w:r>
    </w:p>
    <w:bookmarkEnd w:id="40"/>
    <w:p w14:paraId="4F4D8AA3" w14:textId="77777777" w:rsidR="00CD1B8F" w:rsidRPr="00156509" w:rsidRDefault="00CD1B8F" w:rsidP="00156509">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156509">
        <w:rPr>
          <w:rFonts w:ascii="Times New Roman" w:eastAsia="Times New Roman" w:hAnsi="Times New Roman" w:cs="Times New Roman"/>
          <w:lang w:eastAsia="ru-RU"/>
        </w:rPr>
        <w:t xml:space="preserve">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14:paraId="6CCC6F32" w14:textId="77777777" w:rsidR="00CD1B8F" w:rsidRPr="00156509" w:rsidRDefault="00CD1B8F" w:rsidP="00156509">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156509">
        <w:rPr>
          <w:rFonts w:ascii="Times New Roman" w:eastAsia="Times New Roman" w:hAnsi="Times New Roman" w:cs="Times New Roman"/>
          <w:lang w:eastAsia="ru-RU"/>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9D2C526" w14:textId="77777777" w:rsidR="00CD1B8F" w:rsidRPr="00156509" w:rsidRDefault="00CD1B8F" w:rsidP="00156509">
      <w:pPr>
        <w:shd w:val="clear" w:color="auto" w:fill="FFFFFF"/>
        <w:spacing w:after="0" w:line="240" w:lineRule="auto"/>
        <w:ind w:firstLine="460"/>
        <w:contextualSpacing/>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7"/>
    <w:bookmarkEnd w:id="38"/>
    <w:p w14:paraId="25E249E7" w14:textId="77777777" w:rsidR="00CD1B8F" w:rsidRPr="00156509" w:rsidRDefault="004D2FB6" w:rsidP="00156509">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13.7</w:t>
      </w:r>
      <w:r w:rsidR="00CD1B8F"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14:paraId="7539E993" w14:textId="77777777" w:rsidR="00CD1B8F" w:rsidRPr="00156509" w:rsidRDefault="00CD1B8F" w:rsidP="00156509">
      <w:pPr>
        <w:spacing w:after="0" w:line="240" w:lineRule="auto"/>
        <w:jc w:val="both"/>
        <w:rPr>
          <w:rFonts w:ascii="Times New Roman" w:eastAsiaTheme="minorHAnsi" w:hAnsi="Times New Roman" w:cs="Times New Roman"/>
          <w:lang w:eastAsia="ru-RU"/>
        </w:rPr>
      </w:pPr>
    </w:p>
    <w:p w14:paraId="49C29141" w14:textId="77777777" w:rsidR="00CD1B8F" w:rsidRPr="00156509" w:rsidRDefault="00CD1B8F" w:rsidP="00156509">
      <w:pPr>
        <w:spacing w:after="0" w:line="240" w:lineRule="auto"/>
        <w:ind w:right="-34" w:firstLine="709"/>
        <w:jc w:val="center"/>
        <w:rPr>
          <w:rFonts w:ascii="Times New Roman" w:hAnsi="Times New Roman" w:cs="Times New Roman"/>
          <w:b/>
          <w:lang w:eastAsia="ru-RU"/>
        </w:rPr>
      </w:pPr>
      <w:r w:rsidRPr="00156509">
        <w:rPr>
          <w:rFonts w:ascii="Times New Roman" w:hAnsi="Times New Roman" w:cs="Times New Roman"/>
          <w:b/>
          <w:lang w:eastAsia="ru-RU"/>
        </w:rPr>
        <w:t>14. Додатки* до Договору</w:t>
      </w:r>
    </w:p>
    <w:p w14:paraId="484B5756" w14:textId="77777777" w:rsidR="00CD1B8F" w:rsidRPr="00156509" w:rsidRDefault="00CD1B8F" w:rsidP="00156509">
      <w:pPr>
        <w:spacing w:after="0" w:line="240" w:lineRule="auto"/>
        <w:ind w:right="-36" w:firstLine="709"/>
        <w:jc w:val="both"/>
        <w:rPr>
          <w:rFonts w:ascii="Times New Roman" w:hAnsi="Times New Roman" w:cs="Times New Roman"/>
          <w:lang w:eastAsia="ru-RU"/>
        </w:rPr>
      </w:pPr>
      <w:r w:rsidRPr="00156509">
        <w:rPr>
          <w:rFonts w:ascii="Times New Roman" w:hAnsi="Times New Roman" w:cs="Times New Roman"/>
          <w:lang w:eastAsia="ru-RU"/>
        </w:rPr>
        <w:t xml:space="preserve">14.1. Невід’ємною частиною цього Договору є: </w:t>
      </w:r>
    </w:p>
    <w:p w14:paraId="0D62473A" w14:textId="77777777" w:rsidR="00CD1B8F" w:rsidRPr="00156509" w:rsidRDefault="00CD1B8F" w:rsidP="00156509">
      <w:pPr>
        <w:spacing w:after="0" w:line="240" w:lineRule="auto"/>
        <w:ind w:right="-36" w:firstLine="709"/>
        <w:jc w:val="both"/>
        <w:rPr>
          <w:rFonts w:ascii="Times New Roman" w:hAnsi="Times New Roman" w:cs="Times New Roman"/>
          <w:lang w:eastAsia="ru-RU"/>
        </w:rPr>
      </w:pPr>
      <w:r w:rsidRPr="00156509">
        <w:rPr>
          <w:rFonts w:ascii="Times New Roman" w:hAnsi="Times New Roman" w:cs="Times New Roman"/>
          <w:lang w:eastAsia="ru-RU"/>
        </w:rPr>
        <w:t>Додаток 1: Специфікація.</w:t>
      </w:r>
    </w:p>
    <w:p w14:paraId="0E532C67" w14:textId="77777777" w:rsidR="00156509" w:rsidRPr="00156509" w:rsidRDefault="00156509" w:rsidP="00156509">
      <w:pPr>
        <w:spacing w:after="0" w:line="240" w:lineRule="auto"/>
        <w:rPr>
          <w:rFonts w:ascii="Times New Roman" w:hAnsi="Times New Roman" w:cs="Times New Roman"/>
          <w:bCs/>
          <w:lang w:eastAsia="ru-RU"/>
        </w:rPr>
      </w:pPr>
    </w:p>
    <w:p w14:paraId="27DB24F7" w14:textId="77777777" w:rsidR="00CD1B8F" w:rsidRPr="00156509" w:rsidRDefault="00CD1B8F" w:rsidP="00156509">
      <w:pPr>
        <w:spacing w:after="0" w:line="240" w:lineRule="auto"/>
        <w:rPr>
          <w:rFonts w:ascii="Times New Roman" w:hAnsi="Times New Roman" w:cs="Times New Roman"/>
          <w:i/>
          <w:color w:val="000000"/>
        </w:rPr>
      </w:pPr>
    </w:p>
    <w:p w14:paraId="1D25DE64" w14:textId="77777777" w:rsidR="00CD1B8F" w:rsidRPr="00156509" w:rsidRDefault="00CD1B8F" w:rsidP="00156509">
      <w:pPr>
        <w:spacing w:after="0" w:line="240" w:lineRule="auto"/>
        <w:ind w:right="-36" w:firstLine="567"/>
        <w:jc w:val="center"/>
        <w:rPr>
          <w:rFonts w:ascii="Times New Roman" w:hAnsi="Times New Roman" w:cs="Times New Roman"/>
          <w:b/>
          <w:lang w:eastAsia="ru-RU"/>
        </w:rPr>
      </w:pPr>
      <w:r w:rsidRPr="00156509">
        <w:rPr>
          <w:rFonts w:ascii="Times New Roman" w:hAnsi="Times New Roman" w:cs="Times New Roman"/>
          <w:b/>
          <w:lang w:eastAsia="ru-RU"/>
        </w:rPr>
        <w:t>15. Місцезнаходження та банківські реквізити Сторін</w:t>
      </w:r>
    </w:p>
    <w:p w14:paraId="50D160D1" w14:textId="77777777" w:rsidR="00CD1B8F" w:rsidRPr="00156509" w:rsidRDefault="00CD1B8F" w:rsidP="00156509">
      <w:pPr>
        <w:spacing w:after="0" w:line="240" w:lineRule="auto"/>
        <w:ind w:right="-36" w:firstLine="567"/>
        <w:jc w:val="center"/>
        <w:rPr>
          <w:rFonts w:ascii="Times New Roman" w:hAnsi="Times New Roman" w:cs="Times New Roman"/>
          <w:b/>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CD1B8F" w:rsidRPr="00156509" w14:paraId="3AE8E66E" w14:textId="77777777" w:rsidTr="00CD1B8F">
        <w:tc>
          <w:tcPr>
            <w:tcW w:w="4887" w:type="dxa"/>
            <w:hideMark/>
          </w:tcPr>
          <w:p w14:paraId="0B7C1E80" w14:textId="77777777" w:rsidR="00CD1B8F" w:rsidRPr="00156509" w:rsidRDefault="00CD1B8F" w:rsidP="00156509">
            <w:pPr>
              <w:ind w:right="-36"/>
              <w:jc w:val="both"/>
              <w:rPr>
                <w:rFonts w:ascii="Times New Roman" w:hAnsi="Times New Roman" w:cs="Times New Roman"/>
                <w:b/>
                <w:bCs/>
                <w:color w:val="000000"/>
              </w:rPr>
            </w:pPr>
            <w:bookmarkStart w:id="41" w:name="_Hlk70524411"/>
            <w:r w:rsidRPr="00156509">
              <w:rPr>
                <w:rFonts w:ascii="Times New Roman" w:hAnsi="Times New Roman" w:cs="Times New Roman"/>
                <w:b/>
                <w:bCs/>
                <w:color w:val="000000"/>
              </w:rPr>
              <w:t>ЗАМОВНИК</w:t>
            </w:r>
          </w:p>
        </w:tc>
        <w:tc>
          <w:tcPr>
            <w:tcW w:w="4752" w:type="dxa"/>
            <w:hideMark/>
          </w:tcPr>
          <w:p w14:paraId="33AACF8B" w14:textId="77777777" w:rsidR="00CD1B8F" w:rsidRPr="00156509" w:rsidRDefault="00CD1B8F" w:rsidP="00156509">
            <w:pPr>
              <w:ind w:right="-36"/>
              <w:jc w:val="both"/>
              <w:rPr>
                <w:rFonts w:ascii="Times New Roman" w:hAnsi="Times New Roman" w:cs="Times New Roman"/>
                <w:b/>
                <w:bCs/>
                <w:color w:val="000000"/>
              </w:rPr>
            </w:pPr>
            <w:r w:rsidRPr="00156509">
              <w:rPr>
                <w:rFonts w:ascii="Times New Roman" w:hAnsi="Times New Roman" w:cs="Times New Roman"/>
                <w:b/>
                <w:bCs/>
                <w:color w:val="000000"/>
              </w:rPr>
              <w:t>ПОСТАЧАЛЬНИК</w:t>
            </w:r>
          </w:p>
        </w:tc>
      </w:tr>
      <w:tr w:rsidR="00CD1B8F" w:rsidRPr="00156509" w14:paraId="0EEC2012" w14:textId="77777777" w:rsidTr="00CD1B8F">
        <w:tc>
          <w:tcPr>
            <w:tcW w:w="4887" w:type="dxa"/>
          </w:tcPr>
          <w:p w14:paraId="13DCE91F" w14:textId="77777777" w:rsidR="00CD1B8F" w:rsidRPr="00156509" w:rsidRDefault="00CD1B8F" w:rsidP="00156509">
            <w:pPr>
              <w:ind w:right="-36" w:firstLine="567"/>
              <w:jc w:val="center"/>
              <w:rPr>
                <w:rFonts w:ascii="Times New Roman" w:hAnsi="Times New Roman" w:cs="Times New Roman"/>
                <w:b/>
                <w:bCs/>
                <w:color w:val="000000"/>
              </w:rPr>
            </w:pPr>
          </w:p>
        </w:tc>
        <w:tc>
          <w:tcPr>
            <w:tcW w:w="4752" w:type="dxa"/>
          </w:tcPr>
          <w:p w14:paraId="1CE817F7" w14:textId="77777777" w:rsidR="00CD1B8F" w:rsidRPr="00156509" w:rsidRDefault="00CD1B8F" w:rsidP="00156509">
            <w:pPr>
              <w:ind w:right="-36"/>
              <w:jc w:val="both"/>
              <w:rPr>
                <w:rFonts w:ascii="Times New Roman" w:hAnsi="Times New Roman" w:cs="Times New Roman"/>
                <w:b/>
                <w:bCs/>
                <w:color w:val="000000"/>
              </w:rPr>
            </w:pPr>
          </w:p>
        </w:tc>
      </w:tr>
      <w:bookmarkEnd w:id="41"/>
    </w:tbl>
    <w:p w14:paraId="13971501" w14:textId="77777777" w:rsidR="00CD1B8F" w:rsidRPr="00156509" w:rsidRDefault="00CD1B8F" w:rsidP="00156509">
      <w:pPr>
        <w:spacing w:after="0" w:line="240" w:lineRule="auto"/>
        <w:ind w:right="-36" w:firstLine="567"/>
        <w:jc w:val="center"/>
        <w:rPr>
          <w:rFonts w:ascii="Times New Roman" w:hAnsi="Times New Roman" w:cs="Times New Roman"/>
          <w:b/>
          <w:lang w:eastAsia="ru-RU"/>
        </w:rPr>
      </w:pPr>
    </w:p>
    <w:p w14:paraId="260D7F43" w14:textId="77777777" w:rsidR="00CD1B8F" w:rsidRPr="00156509" w:rsidRDefault="00CD1B8F" w:rsidP="00156509">
      <w:pPr>
        <w:spacing w:after="0" w:line="240" w:lineRule="auto"/>
        <w:ind w:right="-36" w:firstLine="567"/>
        <w:jc w:val="right"/>
        <w:rPr>
          <w:rFonts w:ascii="Times New Roman" w:hAnsi="Times New Roman" w:cs="Times New Roman"/>
          <w:b/>
          <w:lang w:eastAsia="ru-RU"/>
        </w:rPr>
      </w:pPr>
    </w:p>
    <w:p w14:paraId="6ED7F425" w14:textId="77777777" w:rsidR="00CD1B8F" w:rsidRPr="00156509" w:rsidRDefault="00CD1B8F" w:rsidP="00156509">
      <w:pPr>
        <w:spacing w:after="0" w:line="240" w:lineRule="auto"/>
        <w:ind w:right="-36" w:firstLine="567"/>
        <w:jc w:val="right"/>
        <w:rPr>
          <w:rFonts w:ascii="Times New Roman" w:hAnsi="Times New Roman" w:cs="Times New Roman"/>
          <w:b/>
          <w:lang w:eastAsia="ru-RU"/>
        </w:rPr>
      </w:pPr>
    </w:p>
    <w:p w14:paraId="6DBE223B" w14:textId="77777777" w:rsidR="00CD1B8F" w:rsidRPr="00156509" w:rsidRDefault="00CD1B8F" w:rsidP="00156509">
      <w:pPr>
        <w:spacing w:after="0" w:line="240" w:lineRule="auto"/>
        <w:ind w:right="-36" w:firstLine="567"/>
        <w:jc w:val="right"/>
        <w:rPr>
          <w:rFonts w:ascii="Times New Roman" w:hAnsi="Times New Roman" w:cs="Times New Roman"/>
          <w:b/>
          <w:lang w:eastAsia="ru-RU"/>
        </w:rPr>
      </w:pPr>
    </w:p>
    <w:p w14:paraId="323415C4"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1333BC13"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42C2DD66"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48B46A3F"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4C5CC4B5" w14:textId="77777777" w:rsidR="00CD1B8F" w:rsidRDefault="00CD1B8F" w:rsidP="00CD1B8F">
      <w:pPr>
        <w:spacing w:after="0" w:line="240" w:lineRule="auto"/>
        <w:ind w:right="-36" w:firstLine="567"/>
        <w:jc w:val="right"/>
        <w:rPr>
          <w:rFonts w:ascii="Times New Roman" w:hAnsi="Times New Roman"/>
          <w:b/>
          <w:sz w:val="24"/>
          <w:szCs w:val="24"/>
          <w:lang w:eastAsia="ru-RU"/>
        </w:rPr>
      </w:pPr>
    </w:p>
    <w:bookmarkEnd w:id="30"/>
    <w:p w14:paraId="1DF33B15"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172E5A9D"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68570589"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6D7C4410" w14:textId="77777777" w:rsidR="00CD1B8F" w:rsidRDefault="00CD1B8F" w:rsidP="00CD1B8F">
      <w:pPr>
        <w:spacing w:after="0" w:line="240" w:lineRule="auto"/>
        <w:ind w:right="-36" w:firstLine="567"/>
        <w:jc w:val="right"/>
        <w:rPr>
          <w:rFonts w:ascii="Times New Roman" w:hAnsi="Times New Roman"/>
          <w:b/>
          <w:sz w:val="24"/>
          <w:szCs w:val="24"/>
          <w:lang w:eastAsia="ru-RU"/>
        </w:rPr>
      </w:pPr>
    </w:p>
    <w:p w14:paraId="534C1E36"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2A2FD5F6"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082FF7C4"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3340D2ED"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58E894D4"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6DA274D6"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0C691E32"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37B81FBC"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2DA63249"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5BE3DCD4"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4F9BA7B4"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217D7371"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64C281BA"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14F7A7F2"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7BF2AD8D"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27F8F4BB"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14D1832D"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44A215A3"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1924E236"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3706FCD9"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221ED265" w14:textId="77777777" w:rsidR="00EE603C" w:rsidRDefault="00EE603C" w:rsidP="00CD1B8F">
      <w:pPr>
        <w:spacing w:after="0" w:line="240" w:lineRule="auto"/>
        <w:ind w:right="-36" w:firstLine="567"/>
        <w:jc w:val="right"/>
        <w:rPr>
          <w:rFonts w:ascii="Times New Roman" w:hAnsi="Times New Roman"/>
          <w:b/>
          <w:sz w:val="24"/>
          <w:szCs w:val="24"/>
          <w:lang w:eastAsia="ru-RU"/>
        </w:rPr>
      </w:pPr>
    </w:p>
    <w:p w14:paraId="137A4410"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5491C558" w14:textId="77777777" w:rsidR="004D2FB6" w:rsidRDefault="004D2FB6" w:rsidP="00CD1B8F">
      <w:pPr>
        <w:spacing w:after="0" w:line="240" w:lineRule="auto"/>
        <w:ind w:right="-36" w:firstLine="567"/>
        <w:jc w:val="right"/>
        <w:rPr>
          <w:rFonts w:ascii="Times New Roman" w:hAnsi="Times New Roman"/>
          <w:b/>
          <w:sz w:val="24"/>
          <w:szCs w:val="24"/>
          <w:lang w:eastAsia="ru-RU"/>
        </w:rPr>
      </w:pPr>
    </w:p>
    <w:p w14:paraId="774CAF43" w14:textId="77777777" w:rsidR="004D2FB6" w:rsidRDefault="004D2FB6" w:rsidP="00CD1B8F">
      <w:pPr>
        <w:spacing w:after="0" w:line="240" w:lineRule="auto"/>
        <w:ind w:right="-36" w:firstLine="567"/>
        <w:jc w:val="right"/>
        <w:rPr>
          <w:rFonts w:ascii="Times New Roman" w:hAnsi="Times New Roman"/>
          <w:b/>
          <w:sz w:val="24"/>
          <w:szCs w:val="24"/>
          <w:lang w:eastAsia="ru-RU"/>
        </w:rPr>
      </w:pPr>
    </w:p>
    <w:p w14:paraId="53EC8590" w14:textId="77777777" w:rsidR="004D2FB6" w:rsidRDefault="004D2FB6" w:rsidP="00CD1B8F">
      <w:pPr>
        <w:spacing w:after="0" w:line="240" w:lineRule="auto"/>
        <w:ind w:right="-36" w:firstLine="567"/>
        <w:jc w:val="right"/>
        <w:rPr>
          <w:rFonts w:ascii="Times New Roman" w:hAnsi="Times New Roman"/>
          <w:b/>
          <w:sz w:val="24"/>
          <w:szCs w:val="24"/>
          <w:lang w:eastAsia="ru-RU"/>
        </w:rPr>
      </w:pPr>
    </w:p>
    <w:p w14:paraId="33CCD8A1" w14:textId="77777777" w:rsidR="004D2FB6" w:rsidRDefault="004D2FB6" w:rsidP="00CD1B8F">
      <w:pPr>
        <w:spacing w:after="0" w:line="240" w:lineRule="auto"/>
        <w:ind w:right="-36" w:firstLine="567"/>
        <w:jc w:val="right"/>
        <w:rPr>
          <w:rFonts w:ascii="Times New Roman" w:hAnsi="Times New Roman"/>
          <w:b/>
          <w:sz w:val="24"/>
          <w:szCs w:val="24"/>
          <w:lang w:eastAsia="ru-RU"/>
        </w:rPr>
      </w:pPr>
    </w:p>
    <w:p w14:paraId="549F60DE"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01541053" w14:textId="77777777" w:rsidR="00156509" w:rsidRDefault="00156509" w:rsidP="00CD1B8F">
      <w:pPr>
        <w:spacing w:after="0" w:line="240" w:lineRule="auto"/>
        <w:ind w:right="-36" w:firstLine="567"/>
        <w:jc w:val="right"/>
        <w:rPr>
          <w:rFonts w:ascii="Times New Roman" w:hAnsi="Times New Roman"/>
          <w:b/>
          <w:sz w:val="24"/>
          <w:szCs w:val="24"/>
          <w:lang w:eastAsia="ru-RU"/>
        </w:rPr>
      </w:pPr>
    </w:p>
    <w:p w14:paraId="1102F44E" w14:textId="77777777" w:rsidR="00CD1B8F" w:rsidRDefault="00CD1B8F" w:rsidP="00CD1B8F">
      <w:pPr>
        <w:spacing w:after="0" w:line="240" w:lineRule="auto"/>
        <w:ind w:right="-36" w:firstLine="567"/>
        <w:jc w:val="right"/>
        <w:rPr>
          <w:rFonts w:ascii="Times New Roman" w:eastAsia="Times New Roman" w:hAnsi="Times New Roman" w:cs="Times New Roman"/>
          <w:b/>
          <w:sz w:val="24"/>
          <w:szCs w:val="24"/>
          <w:lang w:eastAsia="ru-RU"/>
        </w:rPr>
      </w:pPr>
      <w:bookmarkStart w:id="42" w:name="_Hlk70587520"/>
      <w:r>
        <w:rPr>
          <w:rFonts w:ascii="Times New Roman" w:eastAsia="Times New Roman" w:hAnsi="Times New Roman" w:cs="Times New Roman"/>
          <w:b/>
          <w:sz w:val="24"/>
          <w:szCs w:val="24"/>
          <w:lang w:eastAsia="ru-RU"/>
        </w:rPr>
        <w:lastRenderedPageBreak/>
        <w:t xml:space="preserve">Додаток 1 </w:t>
      </w:r>
    </w:p>
    <w:p w14:paraId="39631800" w14:textId="77777777" w:rsidR="00CD1B8F" w:rsidRDefault="00CD1B8F" w:rsidP="00CD1B8F">
      <w:pPr>
        <w:spacing w:after="0" w:line="240" w:lineRule="auto"/>
        <w:ind w:right="-36"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 Договору про закупівлю ____ </w:t>
      </w:r>
    </w:p>
    <w:p w14:paraId="299C77CE" w14:textId="77777777" w:rsidR="00CD1B8F" w:rsidRDefault="00CD1B8F" w:rsidP="00CD1B8F">
      <w:pPr>
        <w:spacing w:after="0" w:line="240" w:lineRule="auto"/>
        <w:ind w:right="-36"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«___»_________20___ року</w:t>
      </w:r>
    </w:p>
    <w:bookmarkEnd w:id="42"/>
    <w:p w14:paraId="72ACD3AE" w14:textId="77777777" w:rsidR="00CD1B8F" w:rsidRDefault="00CD1B8F" w:rsidP="00CD1B8F">
      <w:pPr>
        <w:spacing w:after="0" w:line="240" w:lineRule="auto"/>
        <w:ind w:right="-36" w:firstLine="567"/>
        <w:jc w:val="right"/>
        <w:rPr>
          <w:rFonts w:ascii="Times New Roman" w:eastAsia="Times New Roman" w:hAnsi="Times New Roman" w:cs="Times New Roman"/>
          <w:b/>
          <w:sz w:val="24"/>
          <w:szCs w:val="24"/>
          <w:lang w:eastAsia="ru-RU"/>
        </w:rPr>
      </w:pPr>
    </w:p>
    <w:p w14:paraId="6B419CBD" w14:textId="77777777" w:rsidR="00CD1B8F" w:rsidRDefault="00CD1B8F" w:rsidP="00CD1B8F">
      <w:pPr>
        <w:spacing w:after="0" w:line="240" w:lineRule="auto"/>
        <w:ind w:right="-36" w:firstLine="567"/>
        <w:jc w:val="right"/>
        <w:rPr>
          <w:rFonts w:ascii="Times New Roman" w:eastAsia="Times New Roman" w:hAnsi="Times New Roman" w:cs="Times New Roman"/>
          <w:b/>
          <w:sz w:val="24"/>
          <w:szCs w:val="24"/>
          <w:lang w:eastAsia="ru-RU"/>
        </w:rPr>
      </w:pPr>
    </w:p>
    <w:p w14:paraId="4F26F978" w14:textId="77777777" w:rsidR="00CD1B8F" w:rsidRDefault="00CD1B8F" w:rsidP="00CD1B8F">
      <w:pPr>
        <w:spacing w:after="0" w:line="240" w:lineRule="auto"/>
        <w:jc w:val="center"/>
        <w:rPr>
          <w:rFonts w:ascii="Times New Roman" w:hAnsi="Times New Roman" w:cs="Times New Roman"/>
          <w:b/>
          <w:sz w:val="24"/>
          <w:szCs w:val="24"/>
          <w:lang w:eastAsia="ru-RU"/>
        </w:rPr>
      </w:pPr>
    </w:p>
    <w:p w14:paraId="253D3F58" w14:textId="77777777" w:rsidR="00156509" w:rsidRPr="003147FD" w:rsidRDefault="00156509" w:rsidP="00156509">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14:paraId="39B3E923" w14:textId="77777777" w:rsidR="00156509" w:rsidRPr="003147FD" w:rsidRDefault="00156509" w:rsidP="00156509">
      <w:pPr>
        <w:spacing w:after="0" w:line="240" w:lineRule="auto"/>
        <w:ind w:right="-36" w:firstLine="567"/>
        <w:jc w:val="center"/>
        <w:rPr>
          <w:rFonts w:ascii="Times New Roman" w:hAnsi="Times New Roman" w:cs="Times New Roman"/>
        </w:rPr>
      </w:pPr>
    </w:p>
    <w:p w14:paraId="4603B935" w14:textId="77777777" w:rsidR="00156509" w:rsidRPr="003147FD" w:rsidRDefault="00156509" w:rsidP="00156509">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334"/>
        <w:gridCol w:w="1126"/>
        <w:gridCol w:w="1439"/>
        <w:gridCol w:w="2227"/>
        <w:gridCol w:w="2222"/>
      </w:tblGrid>
      <w:tr w:rsidR="00156509" w:rsidRPr="003147FD" w14:paraId="31A99A54" w14:textId="77777777" w:rsidTr="00E03B13">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7E509C3"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48B439B5"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та вимоги до нього</w:t>
            </w:r>
          </w:p>
        </w:tc>
        <w:tc>
          <w:tcPr>
            <w:tcW w:w="571" w:type="pct"/>
            <w:tcBorders>
              <w:top w:val="single" w:sz="4" w:space="0" w:color="auto"/>
              <w:left w:val="single" w:sz="4" w:space="0" w:color="auto"/>
              <w:bottom w:val="single" w:sz="4" w:space="0" w:color="auto"/>
              <w:right w:val="single" w:sz="4" w:space="0" w:color="auto"/>
            </w:tcBorders>
            <w:vAlign w:val="center"/>
            <w:hideMark/>
          </w:tcPr>
          <w:p w14:paraId="4516B39D"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12F5663B"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К-сть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6B5F90E4"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грн./кг.</w:t>
            </w:r>
          </w:p>
          <w:p w14:paraId="4C466227"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14:paraId="43305E97" w14:textId="77777777" w:rsidR="00156509" w:rsidRPr="003147FD" w:rsidRDefault="00156509" w:rsidP="00E03B13">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156509" w:rsidRPr="003147FD" w14:paraId="343CDF8B" w14:textId="77777777" w:rsidTr="00E03B13">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52924954"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14:paraId="5113F9ED"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0667CDD8" w14:textId="77777777" w:rsidR="00156509" w:rsidRPr="003147FD" w:rsidRDefault="00156509" w:rsidP="00E03B13">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57509BA7" w14:textId="77777777" w:rsidR="00156509" w:rsidRPr="003147FD" w:rsidRDefault="00156509" w:rsidP="00E03B13">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4A703ABF" w14:textId="77777777" w:rsidR="00156509" w:rsidRPr="003147FD" w:rsidRDefault="00156509" w:rsidP="00E03B13">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14:paraId="4E8A8C80" w14:textId="77777777" w:rsidR="00156509" w:rsidRPr="003147FD" w:rsidRDefault="00156509" w:rsidP="00E03B13">
            <w:pPr>
              <w:spacing w:after="0" w:line="240" w:lineRule="auto"/>
              <w:jc w:val="center"/>
              <w:rPr>
                <w:rFonts w:ascii="Times New Roman" w:hAnsi="Times New Roman" w:cs="Times New Roman"/>
                <w:lang w:eastAsia="en-US"/>
              </w:rPr>
            </w:pPr>
          </w:p>
        </w:tc>
      </w:tr>
      <w:tr w:rsidR="00156509" w:rsidRPr="003147FD" w14:paraId="44004635" w14:textId="77777777" w:rsidTr="00E03B13">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14:paraId="1E58B78E"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14:paraId="4C86972E"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62629C52" w14:textId="77777777" w:rsidR="00156509" w:rsidRPr="003147FD" w:rsidRDefault="00156509" w:rsidP="00E03B13">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7C13E31B" w14:textId="77777777" w:rsidR="00156509" w:rsidRPr="003147FD" w:rsidRDefault="00156509" w:rsidP="00E03B13">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21FC838A" w14:textId="77777777" w:rsidR="00156509" w:rsidRPr="003147FD" w:rsidRDefault="00156509" w:rsidP="00E03B13">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14:paraId="6F4EFB01" w14:textId="77777777" w:rsidR="00156509" w:rsidRPr="003147FD" w:rsidRDefault="00156509" w:rsidP="00E03B13">
            <w:pPr>
              <w:spacing w:after="0" w:line="240" w:lineRule="auto"/>
              <w:jc w:val="center"/>
              <w:rPr>
                <w:rFonts w:ascii="Times New Roman" w:hAnsi="Times New Roman" w:cs="Times New Roman"/>
                <w:lang w:eastAsia="en-US"/>
              </w:rPr>
            </w:pPr>
          </w:p>
        </w:tc>
      </w:tr>
      <w:tr w:rsidR="00156509" w:rsidRPr="003147FD" w14:paraId="647AF85F" w14:textId="77777777" w:rsidTr="00E03B13">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14:paraId="59922802"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14:paraId="5715BCE0"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7FBC9A5" w14:textId="77777777" w:rsidR="00156509" w:rsidRPr="003147FD" w:rsidRDefault="00156509" w:rsidP="00E03B13">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173AAD7" w14:textId="77777777" w:rsidR="00156509" w:rsidRPr="003147FD" w:rsidRDefault="00156509" w:rsidP="00E03B13">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1D6DC32A" w14:textId="77777777" w:rsidR="00156509" w:rsidRPr="003147FD" w:rsidRDefault="00156509" w:rsidP="00E03B13">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14:paraId="16E4D98F" w14:textId="77777777" w:rsidR="00156509" w:rsidRPr="003147FD" w:rsidRDefault="00156509" w:rsidP="00E03B13">
            <w:pPr>
              <w:spacing w:after="0" w:line="240" w:lineRule="auto"/>
              <w:jc w:val="center"/>
              <w:rPr>
                <w:rFonts w:ascii="Times New Roman" w:hAnsi="Times New Roman" w:cs="Times New Roman"/>
                <w:lang w:eastAsia="en-US"/>
              </w:rPr>
            </w:pPr>
          </w:p>
        </w:tc>
      </w:tr>
      <w:tr w:rsidR="00156509" w:rsidRPr="003147FD" w14:paraId="35A2EF7C" w14:textId="77777777" w:rsidTr="00E03B13">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5C9741E8" w14:textId="77777777" w:rsidR="00156509" w:rsidRPr="003147FD" w:rsidRDefault="00156509" w:rsidP="00E03B13">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31C8429D" w14:textId="77777777" w:rsidR="00156509" w:rsidRPr="003147FD" w:rsidRDefault="00156509" w:rsidP="00E03B13">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14:paraId="6AB05900" w14:textId="77777777" w:rsidR="00156509" w:rsidRPr="003147FD" w:rsidRDefault="00156509" w:rsidP="00E03B13">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14:paraId="0A533849" w14:textId="77777777" w:rsidR="00156509" w:rsidRPr="003147FD" w:rsidRDefault="00156509" w:rsidP="00E03B13">
            <w:pPr>
              <w:spacing w:after="0" w:line="240" w:lineRule="auto"/>
              <w:jc w:val="center"/>
              <w:rPr>
                <w:rFonts w:ascii="Times New Roman" w:hAnsi="Times New Roman" w:cs="Times New Roman"/>
                <w:lang w:eastAsia="en-US"/>
              </w:rPr>
            </w:pPr>
          </w:p>
        </w:tc>
      </w:tr>
    </w:tbl>
    <w:p w14:paraId="46CA2CE8" w14:textId="77777777" w:rsidR="00156509" w:rsidRPr="003147FD" w:rsidRDefault="00156509" w:rsidP="00156509">
      <w:pPr>
        <w:widowControl w:val="0"/>
        <w:spacing w:after="0" w:line="240" w:lineRule="auto"/>
        <w:rPr>
          <w:rFonts w:ascii="Times New Roman" w:hAnsi="Times New Roman" w:cs="Times New Roman"/>
        </w:rPr>
      </w:pPr>
    </w:p>
    <w:p w14:paraId="55299759" w14:textId="77777777" w:rsidR="00156509" w:rsidRPr="003147FD" w:rsidRDefault="00156509" w:rsidP="00156509">
      <w:pPr>
        <w:widowControl w:val="0"/>
        <w:spacing w:after="0" w:line="240" w:lineRule="auto"/>
        <w:rPr>
          <w:rFonts w:ascii="Times New Roman" w:hAnsi="Times New Roman" w:cs="Times New Roman"/>
        </w:rPr>
      </w:pPr>
    </w:p>
    <w:tbl>
      <w:tblPr>
        <w:tblW w:w="5000" w:type="pct"/>
        <w:tblLook w:val="00A0" w:firstRow="1" w:lastRow="0" w:firstColumn="1" w:lastColumn="0" w:noHBand="0" w:noVBand="0"/>
      </w:tblPr>
      <w:tblGrid>
        <w:gridCol w:w="5208"/>
        <w:gridCol w:w="4648"/>
      </w:tblGrid>
      <w:tr w:rsidR="00156509" w:rsidRPr="003147FD" w14:paraId="01EADEB5" w14:textId="77777777" w:rsidTr="00E03B13">
        <w:trPr>
          <w:trHeight w:val="386"/>
        </w:trPr>
        <w:tc>
          <w:tcPr>
            <w:tcW w:w="2642" w:type="pct"/>
            <w:hideMark/>
          </w:tcPr>
          <w:p w14:paraId="37A00DB8" w14:textId="77777777" w:rsidR="00156509" w:rsidRPr="003147FD" w:rsidRDefault="00156509" w:rsidP="00E03B13">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ПОСТАЧАЛЬНИК</w:t>
            </w:r>
          </w:p>
        </w:tc>
        <w:tc>
          <w:tcPr>
            <w:tcW w:w="2358" w:type="pct"/>
            <w:hideMark/>
          </w:tcPr>
          <w:p w14:paraId="123B2443" w14:textId="77777777" w:rsidR="00156509" w:rsidRPr="003147FD" w:rsidRDefault="00156509" w:rsidP="00E03B13">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ПОКУПЕЦЬ</w:t>
            </w:r>
          </w:p>
        </w:tc>
      </w:tr>
      <w:tr w:rsidR="00156509" w:rsidRPr="003147FD" w14:paraId="17877D10" w14:textId="77777777" w:rsidTr="00E03B13">
        <w:tc>
          <w:tcPr>
            <w:tcW w:w="2642" w:type="pct"/>
          </w:tcPr>
          <w:p w14:paraId="2A6E7A5B" w14:textId="77777777" w:rsidR="00156509" w:rsidRPr="003147FD" w:rsidRDefault="00156509" w:rsidP="00E03B13">
            <w:pPr>
              <w:spacing w:after="0" w:line="240" w:lineRule="auto"/>
              <w:rPr>
                <w:rFonts w:ascii="Times New Roman" w:hAnsi="Times New Roman" w:cs="Times New Roman"/>
                <w:b/>
                <w:bCs/>
                <w:lang w:eastAsia="en-US"/>
              </w:rPr>
            </w:pPr>
          </w:p>
          <w:p w14:paraId="6B58BC2A" w14:textId="77777777" w:rsidR="00156509" w:rsidRPr="003147FD" w:rsidRDefault="00156509" w:rsidP="00E03B13">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Директор</w:t>
            </w:r>
          </w:p>
          <w:p w14:paraId="46379690" w14:textId="77777777" w:rsidR="00156509" w:rsidRPr="003147FD" w:rsidRDefault="00156509" w:rsidP="00E03B13">
            <w:pPr>
              <w:spacing w:after="0" w:line="240" w:lineRule="auto"/>
              <w:rPr>
                <w:rFonts w:ascii="Times New Roman" w:hAnsi="Times New Roman" w:cs="Times New Roman"/>
                <w:b/>
                <w:bCs/>
                <w:lang w:eastAsia="en-US"/>
              </w:rPr>
            </w:pPr>
          </w:p>
          <w:p w14:paraId="5D97DD2A" w14:textId="77777777" w:rsidR="00156509" w:rsidRPr="003147FD" w:rsidRDefault="00156509" w:rsidP="00E03B13">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i/>
                <w:u w:val="single"/>
                <w:lang w:eastAsia="en-US"/>
              </w:rPr>
              <w:t>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lang w:eastAsia="en-US"/>
              </w:rPr>
              <w:t>/</w:t>
            </w:r>
          </w:p>
          <w:p w14:paraId="260C7FB5" w14:textId="77777777" w:rsidR="00156509" w:rsidRPr="003147FD" w:rsidRDefault="00156509" w:rsidP="00E03B13">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c>
          <w:tcPr>
            <w:tcW w:w="2358" w:type="pct"/>
          </w:tcPr>
          <w:p w14:paraId="488C085D" w14:textId="77777777" w:rsidR="00156509" w:rsidRPr="003147FD" w:rsidRDefault="00156509" w:rsidP="00E03B13">
            <w:pPr>
              <w:spacing w:after="0" w:line="240" w:lineRule="auto"/>
              <w:rPr>
                <w:rFonts w:ascii="Times New Roman" w:hAnsi="Times New Roman" w:cs="Times New Roman"/>
                <w:b/>
                <w:bCs/>
                <w:lang w:eastAsia="en-US"/>
              </w:rPr>
            </w:pPr>
          </w:p>
          <w:p w14:paraId="3F29A7CF" w14:textId="77777777" w:rsidR="00156509" w:rsidRPr="003147FD" w:rsidRDefault="00156509" w:rsidP="00E03B13">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Начальник</w:t>
            </w:r>
          </w:p>
          <w:p w14:paraId="3C1789BD" w14:textId="77777777" w:rsidR="00156509" w:rsidRPr="003147FD" w:rsidRDefault="00156509" w:rsidP="00E03B13">
            <w:pPr>
              <w:spacing w:after="0" w:line="240" w:lineRule="auto"/>
              <w:rPr>
                <w:rFonts w:ascii="Times New Roman" w:hAnsi="Times New Roman" w:cs="Times New Roman"/>
                <w:b/>
                <w:bCs/>
                <w:lang w:eastAsia="en-US"/>
              </w:rPr>
            </w:pPr>
          </w:p>
          <w:p w14:paraId="6E0BF3D2" w14:textId="798C64F2" w:rsidR="00156509" w:rsidRPr="003147FD" w:rsidRDefault="00156509" w:rsidP="00E03B13">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proofErr w:type="spellStart"/>
            <w:r w:rsidR="00290283">
              <w:rPr>
                <w:rFonts w:ascii="Times New Roman" w:hAnsi="Times New Roman" w:cs="Times New Roman"/>
                <w:b/>
                <w:bCs/>
                <w:i/>
                <w:lang w:eastAsia="en-US"/>
              </w:rPr>
              <w:t>Шупер</w:t>
            </w:r>
            <w:proofErr w:type="spellEnd"/>
            <w:r w:rsidR="00290283">
              <w:rPr>
                <w:rFonts w:ascii="Times New Roman" w:hAnsi="Times New Roman" w:cs="Times New Roman"/>
                <w:b/>
                <w:bCs/>
                <w:i/>
                <w:lang w:eastAsia="en-US"/>
              </w:rPr>
              <w:t xml:space="preserve"> О</w:t>
            </w:r>
            <w:r w:rsidRPr="003147FD">
              <w:rPr>
                <w:rFonts w:ascii="Times New Roman" w:hAnsi="Times New Roman" w:cs="Times New Roman"/>
                <w:b/>
                <w:bCs/>
                <w:i/>
                <w:lang w:eastAsia="en-US"/>
              </w:rPr>
              <w:t>.</w:t>
            </w:r>
            <w:r w:rsidRPr="003147FD">
              <w:rPr>
                <w:rFonts w:ascii="Times New Roman" w:hAnsi="Times New Roman" w:cs="Times New Roman"/>
                <w:b/>
                <w:bCs/>
                <w:lang w:eastAsia="en-US"/>
              </w:rPr>
              <w:t>/</w:t>
            </w:r>
          </w:p>
          <w:p w14:paraId="5B95A929" w14:textId="77777777" w:rsidR="00156509" w:rsidRPr="003147FD" w:rsidRDefault="00156509" w:rsidP="00E03B13">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r>
    </w:tbl>
    <w:p w14:paraId="43D58942" w14:textId="77777777" w:rsidR="00CD1B8F" w:rsidRDefault="00CD1B8F" w:rsidP="00CD1B8F">
      <w:pPr>
        <w:spacing w:after="0" w:line="240" w:lineRule="auto"/>
        <w:ind w:right="-36" w:firstLine="567"/>
        <w:jc w:val="center"/>
        <w:rPr>
          <w:rFonts w:ascii="Times New Roman" w:hAnsi="Times New Roman"/>
          <w:sz w:val="24"/>
          <w:szCs w:val="24"/>
          <w:lang w:eastAsia="ru-RU"/>
        </w:rPr>
      </w:pPr>
    </w:p>
    <w:p w14:paraId="71FF7686" w14:textId="77777777" w:rsidR="00CB218F" w:rsidRDefault="00CB218F" w:rsidP="00CD1B8F">
      <w:pPr>
        <w:suppressAutoHyphens/>
        <w:spacing w:after="0" w:line="240" w:lineRule="auto"/>
        <w:jc w:val="center"/>
      </w:pPr>
    </w:p>
    <w:sectPr w:rsidR="00CB218F" w:rsidSect="008E34E7">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81AC" w14:textId="77777777" w:rsidR="000578B0" w:rsidRDefault="000578B0" w:rsidP="008E34E7">
      <w:pPr>
        <w:spacing w:after="0" w:line="240" w:lineRule="auto"/>
      </w:pPr>
      <w:r>
        <w:separator/>
      </w:r>
    </w:p>
  </w:endnote>
  <w:endnote w:type="continuationSeparator" w:id="0">
    <w:p w14:paraId="11D3F772" w14:textId="77777777" w:rsidR="000578B0" w:rsidRDefault="000578B0" w:rsidP="008E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EE26" w14:textId="77777777" w:rsidR="00CD5C80" w:rsidRDefault="00CD5C80">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570D0072" w14:textId="77777777" w:rsidR="00CD5C80" w:rsidRDefault="00CD5C80">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0A2C" w14:textId="77777777" w:rsidR="00CD5C80" w:rsidRDefault="00CD5C80" w:rsidP="00230B39">
    <w:pPr>
      <w:tabs>
        <w:tab w:val="center" w:pos="4677"/>
        <w:tab w:val="right" w:pos="9355"/>
      </w:tabs>
      <w:spacing w:line="240" w:lineRule="auto"/>
      <w:ind w:hanging="2"/>
      <w:jc w:val="center"/>
      <w:rPr>
        <w:rFonts w:ascii="Times New Roman" w:hAnsi="Times New Roman" w:cs="Times New Roman"/>
        <w:sz w:val="24"/>
        <w:szCs w:val="24"/>
      </w:rPr>
    </w:pPr>
  </w:p>
  <w:p w14:paraId="14F12895" w14:textId="77777777" w:rsidR="00CD5C80" w:rsidRDefault="00CD5C80">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832D" w14:textId="77777777" w:rsidR="00CD5C80" w:rsidRDefault="00CD5C8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0A5D" w14:textId="77777777" w:rsidR="000578B0" w:rsidRDefault="000578B0" w:rsidP="008E34E7">
      <w:pPr>
        <w:spacing w:after="0" w:line="240" w:lineRule="auto"/>
      </w:pPr>
      <w:r>
        <w:separator/>
      </w:r>
    </w:p>
  </w:footnote>
  <w:footnote w:type="continuationSeparator" w:id="0">
    <w:p w14:paraId="0E03961C" w14:textId="77777777" w:rsidR="000578B0" w:rsidRDefault="000578B0" w:rsidP="008E3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B909" w14:textId="77777777" w:rsidR="00CD5C80" w:rsidRDefault="00CD5C80">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4239" w14:textId="77777777" w:rsidR="00CD5C80" w:rsidRDefault="00CD5C80" w:rsidP="00230B39">
    <w:pPr>
      <w:pStyle w:val="af4"/>
    </w:pPr>
  </w:p>
  <w:p w14:paraId="19E05149" w14:textId="77777777" w:rsidR="00CD5C80" w:rsidRDefault="00CD5C80">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7841" w14:textId="77777777" w:rsidR="00CD5C80" w:rsidRDefault="00CD5C8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4" w15:restartNumberingAfterBreak="0">
    <w:nsid w:val="26E37DF4"/>
    <w:multiLevelType w:val="multilevel"/>
    <w:tmpl w:val="A198DDB0"/>
    <w:lvl w:ilvl="0">
      <w:start w:val="1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15:restartNumberingAfterBreak="0">
    <w:nsid w:val="2B910472"/>
    <w:multiLevelType w:val="multilevel"/>
    <w:tmpl w:val="5C0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742510D8"/>
    <w:multiLevelType w:val="multilevel"/>
    <w:tmpl w:val="AA702D0A"/>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9" w15:restartNumberingAfterBreak="0">
    <w:nsid w:val="7D741DA4"/>
    <w:multiLevelType w:val="hybridMultilevel"/>
    <w:tmpl w:val="A00A49BE"/>
    <w:lvl w:ilvl="0" w:tplc="5BAEA192">
      <w:start w:val="1"/>
      <w:numFmt w:val="decimal"/>
      <w:lvlText w:val="%1."/>
      <w:lvlJc w:val="left"/>
      <w:pPr>
        <w:tabs>
          <w:tab w:val="num" w:pos="927"/>
        </w:tabs>
        <w:ind w:left="927"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3"/>
  </w:num>
  <w:num w:numId="3">
    <w:abstractNumId w:val="10"/>
  </w:num>
  <w:num w:numId="4">
    <w:abstractNumId w:val="17"/>
  </w:num>
  <w:num w:numId="5">
    <w:abstractNumId w:val="11"/>
  </w:num>
  <w:num w:numId="6">
    <w:abstractNumId w:val="5"/>
  </w:num>
  <w:num w:numId="7">
    <w:abstractNumId w:val="6"/>
  </w:num>
  <w:num w:numId="8">
    <w:abstractNumId w:val="14"/>
  </w:num>
  <w:num w:numId="9">
    <w:abstractNumId w:val="18"/>
  </w:num>
  <w:num w:numId="10">
    <w:abstractNumId w:val="20"/>
  </w:num>
  <w:num w:numId="11">
    <w:abstractNumId w:val="13"/>
  </w:num>
  <w:num w:numId="12">
    <w:abstractNumId w:val="12"/>
  </w:num>
  <w:num w:numId="13">
    <w:abstractNumId w:val="9"/>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D2"/>
    <w:rsid w:val="000013DC"/>
    <w:rsid w:val="00004B08"/>
    <w:rsid w:val="00036F40"/>
    <w:rsid w:val="00053A3F"/>
    <w:rsid w:val="000578B0"/>
    <w:rsid w:val="00064B84"/>
    <w:rsid w:val="000C3AD6"/>
    <w:rsid w:val="000C7980"/>
    <w:rsid w:val="000E4122"/>
    <w:rsid w:val="00103634"/>
    <w:rsid w:val="001218C9"/>
    <w:rsid w:val="00156509"/>
    <w:rsid w:val="0016054E"/>
    <w:rsid w:val="00160D77"/>
    <w:rsid w:val="00161118"/>
    <w:rsid w:val="00163D4D"/>
    <w:rsid w:val="001660DB"/>
    <w:rsid w:val="001A069D"/>
    <w:rsid w:val="001A5378"/>
    <w:rsid w:val="001B03DA"/>
    <w:rsid w:val="001B520C"/>
    <w:rsid w:val="001B7EE8"/>
    <w:rsid w:val="001C214A"/>
    <w:rsid w:val="001C42F1"/>
    <w:rsid w:val="001C7FAB"/>
    <w:rsid w:val="001E406A"/>
    <w:rsid w:val="002036A3"/>
    <w:rsid w:val="0021472A"/>
    <w:rsid w:val="00224B8A"/>
    <w:rsid w:val="00225383"/>
    <w:rsid w:val="00227DE5"/>
    <w:rsid w:val="00230B39"/>
    <w:rsid w:val="00245795"/>
    <w:rsid w:val="00253844"/>
    <w:rsid w:val="00257DEF"/>
    <w:rsid w:val="00286647"/>
    <w:rsid w:val="00290283"/>
    <w:rsid w:val="002C215C"/>
    <w:rsid w:val="002E4B26"/>
    <w:rsid w:val="002F4E80"/>
    <w:rsid w:val="00310139"/>
    <w:rsid w:val="00321311"/>
    <w:rsid w:val="00322DA6"/>
    <w:rsid w:val="00343E80"/>
    <w:rsid w:val="003A5BBD"/>
    <w:rsid w:val="003C5380"/>
    <w:rsid w:val="003D5520"/>
    <w:rsid w:val="003D605A"/>
    <w:rsid w:val="003F5F13"/>
    <w:rsid w:val="00444375"/>
    <w:rsid w:val="00456E78"/>
    <w:rsid w:val="00472D01"/>
    <w:rsid w:val="004B1097"/>
    <w:rsid w:val="004D2FB6"/>
    <w:rsid w:val="004D5D6B"/>
    <w:rsid w:val="004D5FFD"/>
    <w:rsid w:val="004E4818"/>
    <w:rsid w:val="00503C9A"/>
    <w:rsid w:val="00516FBA"/>
    <w:rsid w:val="00547333"/>
    <w:rsid w:val="0055263A"/>
    <w:rsid w:val="00556859"/>
    <w:rsid w:val="005651CD"/>
    <w:rsid w:val="00565CE2"/>
    <w:rsid w:val="00591753"/>
    <w:rsid w:val="005A6285"/>
    <w:rsid w:val="005B1607"/>
    <w:rsid w:val="005C599C"/>
    <w:rsid w:val="005C62A1"/>
    <w:rsid w:val="005D12F9"/>
    <w:rsid w:val="005D7BD2"/>
    <w:rsid w:val="005E6773"/>
    <w:rsid w:val="005F7DA7"/>
    <w:rsid w:val="00641703"/>
    <w:rsid w:val="0069424F"/>
    <w:rsid w:val="006959D5"/>
    <w:rsid w:val="006B6869"/>
    <w:rsid w:val="006E71BB"/>
    <w:rsid w:val="00731638"/>
    <w:rsid w:val="00731AE7"/>
    <w:rsid w:val="00761DD1"/>
    <w:rsid w:val="00780B7C"/>
    <w:rsid w:val="007A329B"/>
    <w:rsid w:val="007A54B5"/>
    <w:rsid w:val="007A7079"/>
    <w:rsid w:val="007B7BE6"/>
    <w:rsid w:val="007C33D8"/>
    <w:rsid w:val="007C7D4E"/>
    <w:rsid w:val="007D47AF"/>
    <w:rsid w:val="007D5DF5"/>
    <w:rsid w:val="007E55B7"/>
    <w:rsid w:val="00843A32"/>
    <w:rsid w:val="00844903"/>
    <w:rsid w:val="008517DF"/>
    <w:rsid w:val="00867026"/>
    <w:rsid w:val="008709B9"/>
    <w:rsid w:val="008715B4"/>
    <w:rsid w:val="008B10DB"/>
    <w:rsid w:val="008B3C2A"/>
    <w:rsid w:val="008D13AD"/>
    <w:rsid w:val="008D791F"/>
    <w:rsid w:val="008E34E7"/>
    <w:rsid w:val="008E6D54"/>
    <w:rsid w:val="008E7736"/>
    <w:rsid w:val="00927130"/>
    <w:rsid w:val="00933C05"/>
    <w:rsid w:val="0094430A"/>
    <w:rsid w:val="00953C07"/>
    <w:rsid w:val="00980EA4"/>
    <w:rsid w:val="00993849"/>
    <w:rsid w:val="00997CB1"/>
    <w:rsid w:val="009B3259"/>
    <w:rsid w:val="009C1AA0"/>
    <w:rsid w:val="009C7A8A"/>
    <w:rsid w:val="009D32EE"/>
    <w:rsid w:val="009E579B"/>
    <w:rsid w:val="00A108A0"/>
    <w:rsid w:val="00A23EF1"/>
    <w:rsid w:val="00A62696"/>
    <w:rsid w:val="00A9503B"/>
    <w:rsid w:val="00AA01E6"/>
    <w:rsid w:val="00AD5233"/>
    <w:rsid w:val="00AF06BA"/>
    <w:rsid w:val="00AF2BEC"/>
    <w:rsid w:val="00B069C2"/>
    <w:rsid w:val="00B07E7B"/>
    <w:rsid w:val="00B46A01"/>
    <w:rsid w:val="00B51264"/>
    <w:rsid w:val="00B5477A"/>
    <w:rsid w:val="00B71C6E"/>
    <w:rsid w:val="00B86D95"/>
    <w:rsid w:val="00B91332"/>
    <w:rsid w:val="00BA5AC8"/>
    <w:rsid w:val="00BA6099"/>
    <w:rsid w:val="00BA79EC"/>
    <w:rsid w:val="00BB17A0"/>
    <w:rsid w:val="00BC12EB"/>
    <w:rsid w:val="00BC3B42"/>
    <w:rsid w:val="00BD3B43"/>
    <w:rsid w:val="00BE3E67"/>
    <w:rsid w:val="00BE58E1"/>
    <w:rsid w:val="00BE7B06"/>
    <w:rsid w:val="00BF2053"/>
    <w:rsid w:val="00BF670C"/>
    <w:rsid w:val="00C04045"/>
    <w:rsid w:val="00C0405A"/>
    <w:rsid w:val="00C1222A"/>
    <w:rsid w:val="00C4019D"/>
    <w:rsid w:val="00C45158"/>
    <w:rsid w:val="00C56B3F"/>
    <w:rsid w:val="00C67CAD"/>
    <w:rsid w:val="00C747AB"/>
    <w:rsid w:val="00C76B5E"/>
    <w:rsid w:val="00CB1DCC"/>
    <w:rsid w:val="00CB218F"/>
    <w:rsid w:val="00CD1B8F"/>
    <w:rsid w:val="00CD5C80"/>
    <w:rsid w:val="00CF25AC"/>
    <w:rsid w:val="00CF32CA"/>
    <w:rsid w:val="00D02A0F"/>
    <w:rsid w:val="00D04688"/>
    <w:rsid w:val="00D23C78"/>
    <w:rsid w:val="00D32378"/>
    <w:rsid w:val="00D37C0E"/>
    <w:rsid w:val="00D42295"/>
    <w:rsid w:val="00D62083"/>
    <w:rsid w:val="00D720FE"/>
    <w:rsid w:val="00D76A74"/>
    <w:rsid w:val="00DA45E3"/>
    <w:rsid w:val="00DC4B5D"/>
    <w:rsid w:val="00DD021D"/>
    <w:rsid w:val="00DD32A3"/>
    <w:rsid w:val="00DF7951"/>
    <w:rsid w:val="00E03B13"/>
    <w:rsid w:val="00E14B61"/>
    <w:rsid w:val="00E30BE6"/>
    <w:rsid w:val="00E450F2"/>
    <w:rsid w:val="00E62B4A"/>
    <w:rsid w:val="00E658B8"/>
    <w:rsid w:val="00E94EFF"/>
    <w:rsid w:val="00EA402B"/>
    <w:rsid w:val="00EA5A71"/>
    <w:rsid w:val="00ED7E07"/>
    <w:rsid w:val="00EE603C"/>
    <w:rsid w:val="00EE75A3"/>
    <w:rsid w:val="00EF0DF2"/>
    <w:rsid w:val="00EF6F97"/>
    <w:rsid w:val="00F02B33"/>
    <w:rsid w:val="00F204EF"/>
    <w:rsid w:val="00F4159F"/>
    <w:rsid w:val="00F4433B"/>
    <w:rsid w:val="00F56416"/>
    <w:rsid w:val="00F701BF"/>
    <w:rsid w:val="00F7088D"/>
    <w:rsid w:val="00F8650B"/>
    <w:rsid w:val="00FA0298"/>
    <w:rsid w:val="00FA240C"/>
    <w:rsid w:val="00FB38D5"/>
    <w:rsid w:val="00FC5018"/>
    <w:rsid w:val="00FE0E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067"/>
  <w15:docId w15:val="{2ECCF505-C78E-4C22-AAC3-C888200F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42"/>
  </w:style>
  <w:style w:type="paragraph" w:styleId="10">
    <w:name w:val="heading 1"/>
    <w:basedOn w:val="11"/>
    <w:next w:val="11"/>
    <w:link w:val="12"/>
    <w:uiPriority w:val="9"/>
    <w:qFormat/>
    <w:rsid w:val="005D7BD2"/>
    <w:pPr>
      <w:keepNext/>
      <w:spacing w:before="240" w:after="60"/>
    </w:pPr>
    <w:rPr>
      <w:b/>
      <w:bCs/>
      <w:kern w:val="32"/>
      <w:sz w:val="32"/>
      <w:szCs w:val="32"/>
    </w:rPr>
  </w:style>
  <w:style w:type="paragraph" w:styleId="2">
    <w:name w:val="heading 2"/>
    <w:basedOn w:val="a"/>
    <w:next w:val="a"/>
    <w:link w:val="20"/>
    <w:uiPriority w:val="9"/>
    <w:semiHidden/>
    <w:unhideWhenUsed/>
    <w:qFormat/>
    <w:rsid w:val="005D7BD2"/>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5D7BD2"/>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5D7BD2"/>
    <w:pPr>
      <w:keepNext/>
      <w:spacing w:before="240" w:after="60"/>
      <w:outlineLvl w:val="3"/>
    </w:pPr>
    <w:rPr>
      <w:b/>
      <w:bCs/>
      <w:sz w:val="28"/>
      <w:szCs w:val="28"/>
    </w:rPr>
  </w:style>
  <w:style w:type="paragraph" w:styleId="5">
    <w:name w:val="heading 5"/>
    <w:basedOn w:val="a"/>
    <w:next w:val="a"/>
    <w:link w:val="50"/>
    <w:uiPriority w:val="9"/>
    <w:semiHidden/>
    <w:unhideWhenUsed/>
    <w:qFormat/>
    <w:rsid w:val="005D7BD2"/>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5D7BD2"/>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5D7BD2"/>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5D7BD2"/>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5D7BD2"/>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5D7BD2"/>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5D7BD2"/>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5D7BD2"/>
    <w:rPr>
      <w:rFonts w:ascii="Arial" w:eastAsia="Times New Roman" w:hAnsi="Arial" w:cs="Arial"/>
      <w:b/>
      <w:color w:val="000000"/>
      <w:position w:val="-1"/>
      <w:sz w:val="20"/>
      <w:szCs w:val="20"/>
      <w:lang w:val="ru-RU"/>
    </w:rPr>
  </w:style>
  <w:style w:type="table" w:customStyle="1" w:styleId="TableNormal">
    <w:name w:val="Table Normal"/>
    <w:rsid w:val="005D7BD2"/>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5D7BD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 Знак"/>
    <w:basedOn w:val="a0"/>
    <w:link w:val="a3"/>
    <w:uiPriority w:val="10"/>
    <w:rsid w:val="005D7BD2"/>
    <w:rPr>
      <w:rFonts w:ascii="Arial" w:eastAsia="Times New Roman" w:hAnsi="Arial" w:cs="Arial"/>
      <w:b/>
      <w:color w:val="000000"/>
      <w:position w:val="-1"/>
      <w:sz w:val="72"/>
      <w:szCs w:val="72"/>
      <w:lang w:val="ru-RU"/>
    </w:rPr>
  </w:style>
  <w:style w:type="table" w:customStyle="1" w:styleId="TableNormal5">
    <w:name w:val="Table Normal5"/>
    <w:rsid w:val="005D7BD2"/>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5D7BD2"/>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5D7BD2"/>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5D7BD2"/>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6"/>
    <w:uiPriority w:val="99"/>
    <w:unhideWhenUsed/>
    <w:qFormat/>
    <w:rsid w:val="005D7BD2"/>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qFormat/>
    <w:rsid w:val="005D7BD2"/>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rsid w:val="005D7BD2"/>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5D7BD2"/>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uiPriority w:val="99"/>
    <w:qFormat/>
    <w:rsid w:val="005D7BD2"/>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5D7BD2"/>
    <w:rPr>
      <w:w w:val="100"/>
      <w:effect w:val="none"/>
      <w:vertAlign w:val="baseline"/>
      <w:em w:val="none"/>
    </w:rPr>
  </w:style>
  <w:style w:type="table" w:customStyle="1" w:styleId="14">
    <w:name w:val="Звичайна таблиця1"/>
    <w:rsid w:val="005D7BD2"/>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5D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11"/>
    <w:rsid w:val="005D7BD2"/>
    <w:rPr>
      <w:rFonts w:ascii="Verdana" w:hAnsi="Verdana" w:cs="Verdana"/>
      <w:sz w:val="20"/>
      <w:szCs w:val="20"/>
      <w:lang w:val="en-US" w:eastAsia="en-US"/>
    </w:rPr>
  </w:style>
  <w:style w:type="paragraph" w:customStyle="1" w:styleId="HTML1">
    <w:name w:val="Стандартний HTML1"/>
    <w:basedOn w:val="11"/>
    <w:rsid w:val="005D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5D7BD2"/>
    <w:rPr>
      <w:rFonts w:ascii="Courier New" w:hAnsi="Courier New"/>
      <w:w w:val="100"/>
      <w:effect w:val="none"/>
      <w:vertAlign w:val="baseline"/>
      <w:em w:val="none"/>
      <w:lang w:val="ru-RU" w:eastAsia="ru-RU"/>
    </w:rPr>
  </w:style>
  <w:style w:type="character" w:customStyle="1" w:styleId="16">
    <w:name w:val="Виділення1"/>
    <w:rsid w:val="005D7BD2"/>
    <w:rPr>
      <w:i/>
      <w:w w:val="100"/>
      <w:effect w:val="none"/>
      <w:vertAlign w:val="baseline"/>
      <w:em w:val="none"/>
    </w:rPr>
  </w:style>
  <w:style w:type="paragraph" w:customStyle="1" w:styleId="21">
    <w:name w:val="Основной текст с отступом 21"/>
    <w:basedOn w:val="11"/>
    <w:rsid w:val="005D7BD2"/>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5D7BD2"/>
    <w:pPr>
      <w:tabs>
        <w:tab w:val="center" w:pos="4677"/>
        <w:tab w:val="right" w:pos="9355"/>
      </w:tabs>
    </w:pPr>
  </w:style>
  <w:style w:type="character" w:customStyle="1" w:styleId="18">
    <w:name w:val="Номер сторінки1"/>
    <w:basedOn w:val="13"/>
    <w:rsid w:val="005D7BD2"/>
    <w:rPr>
      <w:rFonts w:cs="Times New Roman"/>
      <w:w w:val="100"/>
      <w:effect w:val="none"/>
      <w:vertAlign w:val="baseline"/>
      <w:em w:val="none"/>
    </w:rPr>
  </w:style>
  <w:style w:type="character" w:customStyle="1" w:styleId="19">
    <w:name w:val="Гіперпосилання1"/>
    <w:rsid w:val="005D7BD2"/>
    <w:rPr>
      <w:color w:val="0000FF"/>
      <w:w w:val="100"/>
      <w:u w:val="single"/>
      <w:effect w:val="none"/>
      <w:vertAlign w:val="baseline"/>
      <w:em w:val="none"/>
    </w:rPr>
  </w:style>
  <w:style w:type="paragraph" w:customStyle="1" w:styleId="210">
    <w:name w:val="Основний текст з відступом 21"/>
    <w:basedOn w:val="11"/>
    <w:qFormat/>
    <w:rsid w:val="005D7BD2"/>
    <w:pPr>
      <w:spacing w:after="120" w:line="480" w:lineRule="auto"/>
      <w:ind w:left="283"/>
    </w:pPr>
    <w:rPr>
      <w:rFonts w:ascii="Calibri" w:hAnsi="Calibri"/>
      <w:sz w:val="22"/>
      <w:szCs w:val="22"/>
    </w:rPr>
  </w:style>
  <w:style w:type="character" w:customStyle="1" w:styleId="22">
    <w:name w:val="Основний текст з відступом 2 Знак"/>
    <w:rsid w:val="005D7BD2"/>
    <w:rPr>
      <w:rFonts w:ascii="Calibri" w:hAnsi="Calibri"/>
      <w:w w:val="100"/>
      <w:sz w:val="22"/>
      <w:effect w:val="none"/>
      <w:vertAlign w:val="baseline"/>
      <w:em w:val="none"/>
      <w:lang w:val="ru-RU" w:eastAsia="ru-RU"/>
    </w:rPr>
  </w:style>
  <w:style w:type="paragraph" w:customStyle="1" w:styleId="a9">
    <w:name w:val="Знак Знак Знак Знак Знак Знак Знак Знак Знак Знак Знак"/>
    <w:basedOn w:val="11"/>
    <w:rsid w:val="005D7BD2"/>
    <w:rPr>
      <w:rFonts w:ascii="Verdana" w:hAnsi="Verdana"/>
      <w:sz w:val="20"/>
      <w:szCs w:val="20"/>
      <w:lang w:val="en-US" w:eastAsia="en-US"/>
    </w:rPr>
  </w:style>
  <w:style w:type="paragraph" w:customStyle="1" w:styleId="1a">
    <w:name w:val="Основний текст з відступом1"/>
    <w:basedOn w:val="11"/>
    <w:rsid w:val="005D7BD2"/>
    <w:pPr>
      <w:spacing w:after="120"/>
      <w:ind w:left="283"/>
    </w:pPr>
  </w:style>
  <w:style w:type="paragraph" w:customStyle="1" w:styleId="1b">
    <w:name w:val="Основний текст1"/>
    <w:basedOn w:val="11"/>
    <w:rsid w:val="005D7BD2"/>
    <w:pPr>
      <w:spacing w:after="120"/>
    </w:pPr>
  </w:style>
  <w:style w:type="paragraph" w:customStyle="1" w:styleId="aa">
    <w:name w:val="Знак"/>
    <w:basedOn w:val="11"/>
    <w:rsid w:val="005D7BD2"/>
    <w:rPr>
      <w:rFonts w:ascii="Verdana" w:hAnsi="Verdana" w:cs="Verdana"/>
      <w:sz w:val="20"/>
      <w:szCs w:val="20"/>
      <w:lang w:val="en-US" w:eastAsia="en-US"/>
    </w:rPr>
  </w:style>
  <w:style w:type="paragraph" w:customStyle="1" w:styleId="1c">
    <w:name w:val="Текст у виносці1"/>
    <w:basedOn w:val="11"/>
    <w:rsid w:val="005D7BD2"/>
    <w:rPr>
      <w:rFonts w:ascii="Tahoma" w:hAnsi="Tahoma" w:cs="Tahoma"/>
      <w:sz w:val="16"/>
      <w:szCs w:val="16"/>
    </w:rPr>
  </w:style>
  <w:style w:type="paragraph" w:customStyle="1" w:styleId="1d">
    <w:name w:val="Верхній колонтитул1"/>
    <w:basedOn w:val="11"/>
    <w:rsid w:val="005D7BD2"/>
    <w:pPr>
      <w:tabs>
        <w:tab w:val="center" w:pos="4677"/>
        <w:tab w:val="right" w:pos="9355"/>
      </w:tabs>
    </w:pPr>
  </w:style>
  <w:style w:type="character" w:customStyle="1" w:styleId="ab">
    <w:name w:val="Верхній колонтитул Знак"/>
    <w:uiPriority w:val="99"/>
    <w:rsid w:val="005D7BD2"/>
    <w:rPr>
      <w:w w:val="100"/>
      <w:sz w:val="24"/>
      <w:effect w:val="none"/>
      <w:vertAlign w:val="baseline"/>
      <w:em w:val="none"/>
    </w:rPr>
  </w:style>
  <w:style w:type="paragraph" w:customStyle="1" w:styleId="1e">
    <w:name w:val="Звичайний (веб)1"/>
    <w:basedOn w:val="11"/>
    <w:rsid w:val="005D7BD2"/>
    <w:pPr>
      <w:spacing w:before="100" w:beforeAutospacing="1" w:after="100" w:afterAutospacing="1"/>
    </w:pPr>
  </w:style>
  <w:style w:type="paragraph" w:customStyle="1" w:styleId="ac">
    <w:name w:val="Знак Знак Знак"/>
    <w:basedOn w:val="11"/>
    <w:rsid w:val="005D7BD2"/>
    <w:rPr>
      <w:rFonts w:ascii="Verdana" w:hAnsi="Verdana" w:cs="Verdana"/>
      <w:sz w:val="20"/>
      <w:szCs w:val="20"/>
      <w:lang w:val="en-US" w:eastAsia="en-US"/>
    </w:rPr>
  </w:style>
  <w:style w:type="character" w:styleId="ad">
    <w:name w:val="Strong"/>
    <w:basedOn w:val="a0"/>
    <w:uiPriority w:val="22"/>
    <w:rsid w:val="005D7BD2"/>
    <w:rPr>
      <w:rFonts w:ascii="Verdana" w:hAnsi="Verdana" w:cs="Times New Roman"/>
      <w:b/>
      <w:w w:val="100"/>
      <w:effect w:val="none"/>
      <w:vertAlign w:val="baseline"/>
      <w:em w:val="none"/>
      <w:lang w:val="en-US" w:eastAsia="en-US"/>
    </w:rPr>
  </w:style>
  <w:style w:type="character" w:customStyle="1" w:styleId="FontStyle13">
    <w:name w:val="Font Style13"/>
    <w:rsid w:val="005D7BD2"/>
    <w:rPr>
      <w:rFonts w:ascii="Times New Roman" w:hAnsi="Times New Roman"/>
      <w:w w:val="100"/>
      <w:sz w:val="20"/>
      <w:effect w:val="none"/>
      <w:vertAlign w:val="baseline"/>
      <w:em w:val="none"/>
      <w:lang w:val="en-US" w:eastAsia="en-US"/>
    </w:rPr>
  </w:style>
  <w:style w:type="paragraph" w:styleId="ae">
    <w:name w:val="List Paragraph"/>
    <w:basedOn w:val="a"/>
    <w:link w:val="af"/>
    <w:uiPriority w:val="99"/>
    <w:qFormat/>
    <w:rsid w:val="005D7BD2"/>
    <w:pPr>
      <w:suppressAutoHyphens/>
      <w:ind w:left="720"/>
    </w:pPr>
    <w:rPr>
      <w:rFonts w:ascii="Calibri" w:eastAsia="Times New Roman" w:hAnsi="Calibri" w:cs="Calibri"/>
      <w:kern w:val="1"/>
      <w:lang w:eastAsia="ar-SA"/>
    </w:rPr>
  </w:style>
  <w:style w:type="paragraph" w:customStyle="1" w:styleId="Default">
    <w:name w:val="Default"/>
    <w:rsid w:val="005D7BD2"/>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5D7BD2"/>
    <w:pPr>
      <w:spacing w:before="100" w:beforeAutospacing="1" w:after="100" w:afterAutospacing="1"/>
    </w:pPr>
  </w:style>
  <w:style w:type="character" w:customStyle="1" w:styleId="rvts37">
    <w:name w:val="rvts37"/>
    <w:basedOn w:val="13"/>
    <w:rsid w:val="005D7BD2"/>
    <w:rPr>
      <w:rFonts w:cs="Times New Roman"/>
      <w:w w:val="100"/>
      <w:effect w:val="none"/>
      <w:vertAlign w:val="baseline"/>
      <w:em w:val="none"/>
    </w:rPr>
  </w:style>
  <w:style w:type="character" w:customStyle="1" w:styleId="apple-converted-space">
    <w:name w:val="apple-converted-space"/>
    <w:basedOn w:val="13"/>
    <w:rsid w:val="005D7BD2"/>
    <w:rPr>
      <w:rFonts w:cs="Times New Roman"/>
      <w:w w:val="100"/>
      <w:effect w:val="none"/>
      <w:vertAlign w:val="baseline"/>
      <w:em w:val="none"/>
    </w:rPr>
  </w:style>
  <w:style w:type="character" w:customStyle="1" w:styleId="rvts46">
    <w:name w:val="rvts46"/>
    <w:basedOn w:val="13"/>
    <w:rsid w:val="005D7BD2"/>
    <w:rPr>
      <w:rFonts w:cs="Times New Roman"/>
      <w:w w:val="100"/>
      <w:effect w:val="none"/>
      <w:vertAlign w:val="baseline"/>
      <w:em w:val="none"/>
    </w:rPr>
  </w:style>
  <w:style w:type="character" w:customStyle="1" w:styleId="rvts9">
    <w:name w:val="rvts9"/>
    <w:rsid w:val="005D7BD2"/>
    <w:rPr>
      <w:w w:val="100"/>
      <w:effect w:val="none"/>
      <w:vertAlign w:val="baseline"/>
      <w:em w:val="none"/>
    </w:rPr>
  </w:style>
  <w:style w:type="character" w:customStyle="1" w:styleId="1f">
    <w:name w:val="Переглянуте гіперпосилання1"/>
    <w:rsid w:val="005D7BD2"/>
    <w:rPr>
      <w:color w:val="800080"/>
      <w:w w:val="100"/>
      <w:u w:val="single"/>
      <w:effect w:val="none"/>
      <w:vertAlign w:val="baseline"/>
      <w:em w:val="none"/>
    </w:rPr>
  </w:style>
  <w:style w:type="paragraph" w:customStyle="1" w:styleId="tj2">
    <w:name w:val="tj2"/>
    <w:basedOn w:val="11"/>
    <w:rsid w:val="005D7BD2"/>
    <w:pPr>
      <w:spacing w:line="250" w:lineRule="atLeast"/>
      <w:jc w:val="both"/>
    </w:pPr>
    <w:rPr>
      <w:sz w:val="20"/>
      <w:szCs w:val="20"/>
    </w:rPr>
  </w:style>
  <w:style w:type="paragraph" w:customStyle="1" w:styleId="31">
    <w:name w:val="Основний текст 31"/>
    <w:basedOn w:val="11"/>
    <w:rsid w:val="005D7BD2"/>
    <w:pPr>
      <w:spacing w:after="120" w:line="276" w:lineRule="auto"/>
    </w:pPr>
    <w:rPr>
      <w:rFonts w:ascii="Calibri" w:hAnsi="Calibri"/>
      <w:sz w:val="16"/>
      <w:szCs w:val="16"/>
    </w:rPr>
  </w:style>
  <w:style w:type="character" w:customStyle="1" w:styleId="32">
    <w:name w:val="Основний текст 3 Знак"/>
    <w:rsid w:val="005D7BD2"/>
    <w:rPr>
      <w:rFonts w:ascii="Calibri" w:hAnsi="Calibri"/>
      <w:w w:val="100"/>
      <w:sz w:val="16"/>
      <w:effect w:val="none"/>
      <w:vertAlign w:val="baseline"/>
      <w:em w:val="none"/>
    </w:rPr>
  </w:style>
  <w:style w:type="character" w:customStyle="1" w:styleId="xfmc1">
    <w:name w:val="xfmc1"/>
    <w:basedOn w:val="13"/>
    <w:rsid w:val="005D7BD2"/>
    <w:rPr>
      <w:rFonts w:cs="Times New Roman"/>
      <w:w w:val="100"/>
      <w:effect w:val="none"/>
      <w:vertAlign w:val="baseline"/>
      <w:em w:val="none"/>
    </w:rPr>
  </w:style>
  <w:style w:type="paragraph" w:customStyle="1" w:styleId="p63">
    <w:name w:val="p63"/>
    <w:basedOn w:val="11"/>
    <w:rsid w:val="005D7BD2"/>
    <w:pPr>
      <w:spacing w:before="100" w:beforeAutospacing="1" w:after="100" w:afterAutospacing="1"/>
    </w:pPr>
    <w:rPr>
      <w:lang w:val="uk-UA"/>
    </w:rPr>
  </w:style>
  <w:style w:type="character" w:customStyle="1" w:styleId="s11">
    <w:name w:val="s11"/>
    <w:basedOn w:val="13"/>
    <w:rsid w:val="005D7BD2"/>
    <w:rPr>
      <w:rFonts w:cs="Times New Roman"/>
      <w:w w:val="100"/>
      <w:effect w:val="none"/>
      <w:vertAlign w:val="baseline"/>
      <w:em w:val="none"/>
    </w:rPr>
  </w:style>
  <w:style w:type="paragraph" w:customStyle="1" w:styleId="p64">
    <w:name w:val="p64"/>
    <w:basedOn w:val="11"/>
    <w:rsid w:val="005D7BD2"/>
    <w:pPr>
      <w:spacing w:before="100" w:beforeAutospacing="1" w:after="100" w:afterAutospacing="1"/>
    </w:pPr>
    <w:rPr>
      <w:lang w:val="uk-UA"/>
    </w:rPr>
  </w:style>
  <w:style w:type="paragraph" w:customStyle="1" w:styleId="1f0">
    <w:name w:val="Абзац списку1"/>
    <w:basedOn w:val="11"/>
    <w:rsid w:val="005D7BD2"/>
    <w:pPr>
      <w:ind w:left="720"/>
    </w:pPr>
  </w:style>
  <w:style w:type="paragraph" w:customStyle="1" w:styleId="211">
    <w:name w:val="Основний текст 21"/>
    <w:basedOn w:val="11"/>
    <w:rsid w:val="005D7BD2"/>
    <w:pPr>
      <w:spacing w:after="120" w:line="480" w:lineRule="auto"/>
    </w:pPr>
  </w:style>
  <w:style w:type="character" w:customStyle="1" w:styleId="23">
    <w:name w:val="Основний текст 2 Знак"/>
    <w:rsid w:val="005D7BD2"/>
    <w:rPr>
      <w:w w:val="100"/>
      <w:sz w:val="24"/>
      <w:effect w:val="none"/>
      <w:vertAlign w:val="baseline"/>
      <w:em w:val="none"/>
    </w:rPr>
  </w:style>
  <w:style w:type="character" w:customStyle="1" w:styleId="1f1">
    <w:name w:val="Без інтервалів Знак1"/>
    <w:link w:val="af0"/>
    <w:rsid w:val="005D7BD2"/>
    <w:rPr>
      <w:w w:val="100"/>
      <w:effect w:val="none"/>
      <w:vertAlign w:val="baseline"/>
      <w:em w:val="none"/>
      <w:lang w:val="uk-UA" w:eastAsia="ru-RU"/>
    </w:rPr>
  </w:style>
  <w:style w:type="paragraph" w:customStyle="1" w:styleId="1f2">
    <w:name w:val="Без интервала1"/>
    <w:rsid w:val="005D7BD2"/>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3">
    <w:name w:val="Без інтервалів1"/>
    <w:rsid w:val="005D7BD2"/>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1">
    <w:name w:val="Без інтервалів Знак"/>
    <w:rsid w:val="005D7BD2"/>
    <w:rPr>
      <w:rFonts w:ascii="Calibri" w:hAnsi="Calibri"/>
      <w:w w:val="100"/>
      <w:sz w:val="22"/>
      <w:effect w:val="none"/>
      <w:vertAlign w:val="baseline"/>
      <w:em w:val="none"/>
      <w:lang w:eastAsia="ar-SA" w:bidi="ar-SA"/>
    </w:rPr>
  </w:style>
  <w:style w:type="paragraph" w:customStyle="1" w:styleId="24">
    <w:name w:val="Абзац списку2"/>
    <w:basedOn w:val="11"/>
    <w:rsid w:val="005D7BD2"/>
    <w:pPr>
      <w:spacing w:after="200" w:line="276" w:lineRule="auto"/>
      <w:ind w:left="720"/>
      <w:contextualSpacing/>
    </w:pPr>
    <w:rPr>
      <w:rFonts w:ascii="Calibri" w:hAnsi="Calibri"/>
      <w:sz w:val="22"/>
      <w:szCs w:val="22"/>
      <w:lang w:val="en-US" w:eastAsia="en-US"/>
    </w:rPr>
  </w:style>
  <w:style w:type="paragraph" w:styleId="af2">
    <w:name w:val="Subtitle"/>
    <w:basedOn w:val="a"/>
    <w:next w:val="a"/>
    <w:link w:val="af3"/>
    <w:uiPriority w:val="11"/>
    <w:rsid w:val="005D7BD2"/>
    <w:pPr>
      <w:keepNext/>
      <w:keepLines/>
      <w:spacing w:before="360" w:after="80"/>
      <w:ind w:hanging="1"/>
    </w:pPr>
    <w:rPr>
      <w:rFonts w:ascii="Georgia" w:eastAsia="Times New Roman" w:hAnsi="Georgia" w:cs="Georgia"/>
      <w:i/>
      <w:color w:val="666666"/>
      <w:sz w:val="48"/>
      <w:szCs w:val="48"/>
    </w:rPr>
  </w:style>
  <w:style w:type="character" w:customStyle="1" w:styleId="af3">
    <w:name w:val="Підзаголовок Знак"/>
    <w:basedOn w:val="a0"/>
    <w:link w:val="af2"/>
    <w:uiPriority w:val="11"/>
    <w:rsid w:val="005D7BD2"/>
    <w:rPr>
      <w:rFonts w:ascii="Georgia" w:eastAsia="Times New Roman" w:hAnsi="Georgia" w:cs="Georgia"/>
      <w:i/>
      <w:color w:val="666666"/>
      <w:sz w:val="48"/>
      <w:szCs w:val="48"/>
    </w:rPr>
  </w:style>
  <w:style w:type="paragraph" w:styleId="af4">
    <w:name w:val="header"/>
    <w:basedOn w:val="a"/>
    <w:link w:val="1f4"/>
    <w:uiPriority w:val="99"/>
    <w:unhideWhenUsed/>
    <w:rsid w:val="005D7BD2"/>
    <w:pPr>
      <w:tabs>
        <w:tab w:val="center" w:pos="4819"/>
        <w:tab w:val="right" w:pos="9639"/>
      </w:tabs>
      <w:spacing w:after="0" w:line="240" w:lineRule="auto"/>
    </w:pPr>
    <w:rPr>
      <w:rFonts w:ascii="Calibri" w:eastAsia="Times New Roman" w:hAnsi="Calibri" w:cs="Calibri"/>
    </w:rPr>
  </w:style>
  <w:style w:type="character" w:customStyle="1" w:styleId="1f4">
    <w:name w:val="Верхній колонтитул Знак1"/>
    <w:basedOn w:val="a0"/>
    <w:link w:val="af4"/>
    <w:uiPriority w:val="99"/>
    <w:rsid w:val="005D7BD2"/>
    <w:rPr>
      <w:rFonts w:ascii="Calibri" w:eastAsia="Times New Roman" w:hAnsi="Calibri" w:cs="Calibri"/>
    </w:rPr>
  </w:style>
  <w:style w:type="paragraph" w:styleId="af5">
    <w:name w:val="footer"/>
    <w:basedOn w:val="a"/>
    <w:link w:val="af6"/>
    <w:uiPriority w:val="99"/>
    <w:unhideWhenUsed/>
    <w:rsid w:val="005D7BD2"/>
    <w:pPr>
      <w:tabs>
        <w:tab w:val="center" w:pos="4819"/>
        <w:tab w:val="right" w:pos="9639"/>
      </w:tabs>
      <w:spacing w:after="0" w:line="240" w:lineRule="auto"/>
    </w:pPr>
    <w:rPr>
      <w:rFonts w:ascii="Calibri" w:eastAsia="Times New Roman" w:hAnsi="Calibri" w:cs="Calibri"/>
    </w:rPr>
  </w:style>
  <w:style w:type="character" w:customStyle="1" w:styleId="af6">
    <w:name w:val="Нижній колонтитул Знак"/>
    <w:basedOn w:val="a0"/>
    <w:link w:val="af5"/>
    <w:uiPriority w:val="99"/>
    <w:rsid w:val="005D7BD2"/>
    <w:rPr>
      <w:rFonts w:ascii="Calibri" w:eastAsia="Times New Roman" w:hAnsi="Calibri" w:cs="Calibri"/>
    </w:rPr>
  </w:style>
  <w:style w:type="table" w:customStyle="1" w:styleId="af7">
    <w:name w:val="Стиль"/>
    <w:basedOn w:val="TableNormal1"/>
    <w:rsid w:val="005D7BD2"/>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rsid w:val="005D7BD2"/>
    <w:tblPr>
      <w:tblStyleRowBandSize w:val="1"/>
      <w:tblStyleColBandSize w:val="1"/>
      <w:tblCellMar>
        <w:left w:w="115" w:type="dxa"/>
        <w:right w:w="115" w:type="dxa"/>
      </w:tblCellMar>
    </w:tblPr>
  </w:style>
  <w:style w:type="table" w:customStyle="1" w:styleId="310">
    <w:name w:val="Стиль310"/>
    <w:basedOn w:val="TableNormal1"/>
    <w:rsid w:val="005D7BD2"/>
    <w:tblPr>
      <w:tblStyleRowBandSize w:val="1"/>
      <w:tblStyleColBandSize w:val="1"/>
      <w:tblCellMar>
        <w:left w:w="115" w:type="dxa"/>
        <w:right w:w="115" w:type="dxa"/>
      </w:tblCellMar>
    </w:tblPr>
  </w:style>
  <w:style w:type="table" w:customStyle="1" w:styleId="309">
    <w:name w:val="Стиль309"/>
    <w:basedOn w:val="TableNormal1"/>
    <w:rsid w:val="005D7BD2"/>
    <w:tblPr>
      <w:tblStyleRowBandSize w:val="1"/>
      <w:tblStyleColBandSize w:val="1"/>
      <w:tblCellMar>
        <w:left w:w="115" w:type="dxa"/>
        <w:right w:w="115" w:type="dxa"/>
      </w:tblCellMar>
    </w:tblPr>
  </w:style>
  <w:style w:type="table" w:customStyle="1" w:styleId="308">
    <w:name w:val="Стиль308"/>
    <w:basedOn w:val="TableNormal1"/>
    <w:rsid w:val="005D7BD2"/>
    <w:tblPr>
      <w:tblStyleRowBandSize w:val="1"/>
      <w:tblStyleColBandSize w:val="1"/>
      <w:tblCellMar>
        <w:left w:w="115" w:type="dxa"/>
        <w:right w:w="115" w:type="dxa"/>
      </w:tblCellMar>
    </w:tblPr>
  </w:style>
  <w:style w:type="table" w:customStyle="1" w:styleId="307">
    <w:name w:val="Стиль307"/>
    <w:basedOn w:val="TableNormal1"/>
    <w:rsid w:val="005D7BD2"/>
    <w:tblPr>
      <w:tblStyleRowBandSize w:val="1"/>
      <w:tblStyleColBandSize w:val="1"/>
      <w:tblCellMar>
        <w:left w:w="115" w:type="dxa"/>
        <w:right w:w="115" w:type="dxa"/>
      </w:tblCellMar>
    </w:tblPr>
  </w:style>
  <w:style w:type="table" w:customStyle="1" w:styleId="306">
    <w:name w:val="Стиль306"/>
    <w:basedOn w:val="TableNormal1"/>
    <w:rsid w:val="005D7BD2"/>
    <w:tblPr>
      <w:tblStyleRowBandSize w:val="1"/>
      <w:tblStyleColBandSize w:val="1"/>
      <w:tblCellMar>
        <w:left w:w="115" w:type="dxa"/>
        <w:right w:w="115" w:type="dxa"/>
      </w:tblCellMar>
    </w:tblPr>
  </w:style>
  <w:style w:type="table" w:customStyle="1" w:styleId="305">
    <w:name w:val="Стиль305"/>
    <w:basedOn w:val="TableNormal1"/>
    <w:rsid w:val="005D7BD2"/>
    <w:tblPr>
      <w:tblStyleRowBandSize w:val="1"/>
      <w:tblStyleColBandSize w:val="1"/>
      <w:tblCellMar>
        <w:left w:w="115" w:type="dxa"/>
        <w:right w:w="115" w:type="dxa"/>
      </w:tblCellMar>
    </w:tblPr>
  </w:style>
  <w:style w:type="table" w:customStyle="1" w:styleId="304">
    <w:name w:val="Стиль304"/>
    <w:basedOn w:val="TableNormal1"/>
    <w:rsid w:val="005D7BD2"/>
    <w:tblPr>
      <w:tblStyleRowBandSize w:val="1"/>
      <w:tblStyleColBandSize w:val="1"/>
      <w:tblCellMar>
        <w:left w:w="115" w:type="dxa"/>
        <w:right w:w="115" w:type="dxa"/>
      </w:tblCellMar>
    </w:tblPr>
  </w:style>
  <w:style w:type="table" w:customStyle="1" w:styleId="303">
    <w:name w:val="Стиль303"/>
    <w:basedOn w:val="TableNormal1"/>
    <w:rsid w:val="005D7BD2"/>
    <w:tblPr>
      <w:tblStyleRowBandSize w:val="1"/>
      <w:tblStyleColBandSize w:val="1"/>
      <w:tblCellMar>
        <w:left w:w="115" w:type="dxa"/>
        <w:right w:w="115" w:type="dxa"/>
      </w:tblCellMar>
    </w:tblPr>
  </w:style>
  <w:style w:type="table" w:customStyle="1" w:styleId="302">
    <w:name w:val="Стиль302"/>
    <w:basedOn w:val="TableNormal1"/>
    <w:rsid w:val="005D7BD2"/>
    <w:tblPr>
      <w:tblStyleRowBandSize w:val="1"/>
      <w:tblStyleColBandSize w:val="1"/>
      <w:tblCellMar>
        <w:left w:w="115" w:type="dxa"/>
        <w:right w:w="115" w:type="dxa"/>
      </w:tblCellMar>
    </w:tblPr>
  </w:style>
  <w:style w:type="table" w:customStyle="1" w:styleId="301">
    <w:name w:val="Стиль301"/>
    <w:basedOn w:val="TableNormal1"/>
    <w:rsid w:val="005D7BD2"/>
    <w:tblPr>
      <w:tblStyleRowBandSize w:val="1"/>
      <w:tblStyleColBandSize w:val="1"/>
      <w:tblCellMar>
        <w:left w:w="115" w:type="dxa"/>
        <w:right w:w="115" w:type="dxa"/>
      </w:tblCellMar>
    </w:tblPr>
  </w:style>
  <w:style w:type="table" w:customStyle="1" w:styleId="300">
    <w:name w:val="Стиль300"/>
    <w:basedOn w:val="TableNormal1"/>
    <w:rsid w:val="005D7BD2"/>
    <w:tblPr>
      <w:tblStyleRowBandSize w:val="1"/>
      <w:tblStyleColBandSize w:val="1"/>
      <w:tblCellMar>
        <w:left w:w="115" w:type="dxa"/>
        <w:right w:w="115" w:type="dxa"/>
      </w:tblCellMar>
    </w:tblPr>
  </w:style>
  <w:style w:type="table" w:customStyle="1" w:styleId="299">
    <w:name w:val="Стиль299"/>
    <w:basedOn w:val="TableNormal1"/>
    <w:rsid w:val="005D7BD2"/>
    <w:tblPr>
      <w:tblStyleRowBandSize w:val="1"/>
      <w:tblStyleColBandSize w:val="1"/>
      <w:tblCellMar>
        <w:left w:w="115" w:type="dxa"/>
        <w:right w:w="115" w:type="dxa"/>
      </w:tblCellMar>
    </w:tblPr>
  </w:style>
  <w:style w:type="table" w:customStyle="1" w:styleId="298">
    <w:name w:val="Стиль298"/>
    <w:basedOn w:val="TableNormal1"/>
    <w:rsid w:val="005D7BD2"/>
    <w:tblPr>
      <w:tblStyleRowBandSize w:val="1"/>
      <w:tblStyleColBandSize w:val="1"/>
      <w:tblCellMar>
        <w:left w:w="115" w:type="dxa"/>
        <w:right w:w="115" w:type="dxa"/>
      </w:tblCellMar>
    </w:tblPr>
  </w:style>
  <w:style w:type="table" w:customStyle="1" w:styleId="297">
    <w:name w:val="Стиль297"/>
    <w:basedOn w:val="TableNormal1"/>
    <w:rsid w:val="005D7BD2"/>
    <w:tblPr>
      <w:tblStyleRowBandSize w:val="1"/>
      <w:tblStyleColBandSize w:val="1"/>
      <w:tblCellMar>
        <w:left w:w="115" w:type="dxa"/>
        <w:right w:w="115" w:type="dxa"/>
      </w:tblCellMar>
    </w:tblPr>
  </w:style>
  <w:style w:type="table" w:customStyle="1" w:styleId="296">
    <w:name w:val="Стиль296"/>
    <w:basedOn w:val="TableNormal1"/>
    <w:rsid w:val="005D7BD2"/>
    <w:tblPr>
      <w:tblStyleRowBandSize w:val="1"/>
      <w:tblStyleColBandSize w:val="1"/>
      <w:tblCellMar>
        <w:left w:w="115" w:type="dxa"/>
        <w:right w:w="115" w:type="dxa"/>
      </w:tblCellMar>
    </w:tblPr>
  </w:style>
  <w:style w:type="table" w:customStyle="1" w:styleId="295">
    <w:name w:val="Стиль295"/>
    <w:basedOn w:val="TableNormal1"/>
    <w:rsid w:val="005D7BD2"/>
    <w:tblPr>
      <w:tblStyleRowBandSize w:val="1"/>
      <w:tblStyleColBandSize w:val="1"/>
      <w:tblCellMar>
        <w:left w:w="115" w:type="dxa"/>
        <w:right w:w="115" w:type="dxa"/>
      </w:tblCellMar>
    </w:tblPr>
  </w:style>
  <w:style w:type="table" w:customStyle="1" w:styleId="294">
    <w:name w:val="Стиль294"/>
    <w:basedOn w:val="TableNormal1"/>
    <w:rsid w:val="005D7BD2"/>
    <w:tblPr>
      <w:tblStyleRowBandSize w:val="1"/>
      <w:tblStyleColBandSize w:val="1"/>
      <w:tblCellMar>
        <w:left w:w="115" w:type="dxa"/>
        <w:right w:w="115" w:type="dxa"/>
      </w:tblCellMar>
    </w:tblPr>
  </w:style>
  <w:style w:type="table" w:customStyle="1" w:styleId="293">
    <w:name w:val="Стиль293"/>
    <w:basedOn w:val="TableNormal1"/>
    <w:rsid w:val="005D7BD2"/>
    <w:tblPr>
      <w:tblStyleRowBandSize w:val="1"/>
      <w:tblStyleColBandSize w:val="1"/>
      <w:tblCellMar>
        <w:left w:w="115" w:type="dxa"/>
        <w:right w:w="115" w:type="dxa"/>
      </w:tblCellMar>
    </w:tblPr>
  </w:style>
  <w:style w:type="table" w:customStyle="1" w:styleId="292">
    <w:name w:val="Стиль292"/>
    <w:basedOn w:val="TableNormal1"/>
    <w:rsid w:val="005D7BD2"/>
    <w:tblPr>
      <w:tblStyleRowBandSize w:val="1"/>
      <w:tblStyleColBandSize w:val="1"/>
      <w:tblCellMar>
        <w:left w:w="115" w:type="dxa"/>
        <w:right w:w="115" w:type="dxa"/>
      </w:tblCellMar>
    </w:tblPr>
  </w:style>
  <w:style w:type="table" w:customStyle="1" w:styleId="291">
    <w:name w:val="Стиль291"/>
    <w:basedOn w:val="TableNormal1"/>
    <w:rsid w:val="005D7BD2"/>
    <w:tblPr>
      <w:tblStyleRowBandSize w:val="1"/>
      <w:tblStyleColBandSize w:val="1"/>
      <w:tblCellMar>
        <w:left w:w="115" w:type="dxa"/>
        <w:right w:w="115" w:type="dxa"/>
      </w:tblCellMar>
    </w:tblPr>
  </w:style>
  <w:style w:type="table" w:customStyle="1" w:styleId="290">
    <w:name w:val="Стиль290"/>
    <w:basedOn w:val="TableNormal1"/>
    <w:rsid w:val="005D7BD2"/>
    <w:tblPr>
      <w:tblStyleRowBandSize w:val="1"/>
      <w:tblStyleColBandSize w:val="1"/>
      <w:tblCellMar>
        <w:left w:w="115" w:type="dxa"/>
        <w:right w:w="115" w:type="dxa"/>
      </w:tblCellMar>
    </w:tblPr>
  </w:style>
  <w:style w:type="table" w:customStyle="1" w:styleId="289">
    <w:name w:val="Стиль289"/>
    <w:basedOn w:val="TableNormal1"/>
    <w:rsid w:val="005D7BD2"/>
    <w:tblPr>
      <w:tblStyleRowBandSize w:val="1"/>
      <w:tblStyleColBandSize w:val="1"/>
      <w:tblCellMar>
        <w:left w:w="115" w:type="dxa"/>
        <w:right w:w="115" w:type="dxa"/>
      </w:tblCellMar>
    </w:tblPr>
  </w:style>
  <w:style w:type="table" w:customStyle="1" w:styleId="288">
    <w:name w:val="Стиль288"/>
    <w:basedOn w:val="TableNormal1"/>
    <w:rsid w:val="005D7BD2"/>
    <w:tblPr>
      <w:tblStyleRowBandSize w:val="1"/>
      <w:tblStyleColBandSize w:val="1"/>
      <w:tblCellMar>
        <w:left w:w="115" w:type="dxa"/>
        <w:right w:w="115" w:type="dxa"/>
      </w:tblCellMar>
    </w:tblPr>
  </w:style>
  <w:style w:type="table" w:customStyle="1" w:styleId="287">
    <w:name w:val="Стиль287"/>
    <w:basedOn w:val="TableNormal1"/>
    <w:rsid w:val="005D7BD2"/>
    <w:tblPr>
      <w:tblStyleRowBandSize w:val="1"/>
      <w:tblStyleColBandSize w:val="1"/>
      <w:tblCellMar>
        <w:left w:w="115" w:type="dxa"/>
        <w:right w:w="115" w:type="dxa"/>
      </w:tblCellMar>
    </w:tblPr>
  </w:style>
  <w:style w:type="table" w:customStyle="1" w:styleId="286">
    <w:name w:val="Стиль286"/>
    <w:basedOn w:val="TableNormal1"/>
    <w:rsid w:val="005D7BD2"/>
    <w:tblPr>
      <w:tblStyleRowBandSize w:val="1"/>
      <w:tblStyleColBandSize w:val="1"/>
      <w:tblCellMar>
        <w:left w:w="115" w:type="dxa"/>
        <w:right w:w="115" w:type="dxa"/>
      </w:tblCellMar>
    </w:tblPr>
  </w:style>
  <w:style w:type="table" w:customStyle="1" w:styleId="285">
    <w:name w:val="Стиль285"/>
    <w:basedOn w:val="TableNormal1"/>
    <w:rsid w:val="005D7BD2"/>
    <w:tblPr>
      <w:tblStyleRowBandSize w:val="1"/>
      <w:tblStyleColBandSize w:val="1"/>
      <w:tblCellMar>
        <w:left w:w="115" w:type="dxa"/>
        <w:right w:w="115" w:type="dxa"/>
      </w:tblCellMar>
    </w:tblPr>
  </w:style>
  <w:style w:type="table" w:customStyle="1" w:styleId="284">
    <w:name w:val="Стиль284"/>
    <w:basedOn w:val="TableNormal1"/>
    <w:rsid w:val="005D7BD2"/>
    <w:tblPr>
      <w:tblStyleRowBandSize w:val="1"/>
      <w:tblStyleColBandSize w:val="1"/>
      <w:tblCellMar>
        <w:left w:w="115" w:type="dxa"/>
        <w:right w:w="115" w:type="dxa"/>
      </w:tblCellMar>
    </w:tblPr>
  </w:style>
  <w:style w:type="table" w:customStyle="1" w:styleId="283">
    <w:name w:val="Стиль283"/>
    <w:basedOn w:val="TableNormal1"/>
    <w:rsid w:val="005D7BD2"/>
    <w:tblPr>
      <w:tblStyleRowBandSize w:val="1"/>
      <w:tblStyleColBandSize w:val="1"/>
      <w:tblCellMar>
        <w:left w:w="115" w:type="dxa"/>
        <w:right w:w="115" w:type="dxa"/>
      </w:tblCellMar>
    </w:tblPr>
  </w:style>
  <w:style w:type="table" w:customStyle="1" w:styleId="282">
    <w:name w:val="Стиль282"/>
    <w:basedOn w:val="TableNormal1"/>
    <w:rsid w:val="005D7BD2"/>
    <w:tblPr>
      <w:tblStyleRowBandSize w:val="1"/>
      <w:tblStyleColBandSize w:val="1"/>
      <w:tblCellMar>
        <w:left w:w="115" w:type="dxa"/>
        <w:right w:w="115" w:type="dxa"/>
      </w:tblCellMar>
    </w:tblPr>
  </w:style>
  <w:style w:type="table" w:customStyle="1" w:styleId="281">
    <w:name w:val="Стиль281"/>
    <w:basedOn w:val="TableNormal1"/>
    <w:rsid w:val="005D7BD2"/>
    <w:tblPr>
      <w:tblStyleRowBandSize w:val="1"/>
      <w:tblStyleColBandSize w:val="1"/>
      <w:tblCellMar>
        <w:left w:w="115" w:type="dxa"/>
        <w:right w:w="115" w:type="dxa"/>
      </w:tblCellMar>
    </w:tblPr>
  </w:style>
  <w:style w:type="table" w:customStyle="1" w:styleId="280">
    <w:name w:val="Стиль280"/>
    <w:basedOn w:val="TableNormal1"/>
    <w:rsid w:val="005D7BD2"/>
    <w:tblPr>
      <w:tblStyleRowBandSize w:val="1"/>
      <w:tblStyleColBandSize w:val="1"/>
      <w:tblCellMar>
        <w:left w:w="115" w:type="dxa"/>
        <w:right w:w="115" w:type="dxa"/>
      </w:tblCellMar>
    </w:tblPr>
  </w:style>
  <w:style w:type="table" w:customStyle="1" w:styleId="279">
    <w:name w:val="Стиль279"/>
    <w:basedOn w:val="TableNormal1"/>
    <w:rsid w:val="005D7BD2"/>
    <w:tblPr>
      <w:tblStyleRowBandSize w:val="1"/>
      <w:tblStyleColBandSize w:val="1"/>
      <w:tblCellMar>
        <w:left w:w="115" w:type="dxa"/>
        <w:right w:w="115" w:type="dxa"/>
      </w:tblCellMar>
    </w:tblPr>
  </w:style>
  <w:style w:type="table" w:customStyle="1" w:styleId="278">
    <w:name w:val="Стиль278"/>
    <w:basedOn w:val="TableNormal1"/>
    <w:rsid w:val="005D7BD2"/>
    <w:tblPr>
      <w:tblStyleRowBandSize w:val="1"/>
      <w:tblStyleColBandSize w:val="1"/>
      <w:tblCellMar>
        <w:left w:w="115" w:type="dxa"/>
        <w:right w:w="115" w:type="dxa"/>
      </w:tblCellMar>
    </w:tblPr>
  </w:style>
  <w:style w:type="table" w:customStyle="1" w:styleId="277">
    <w:name w:val="Стиль277"/>
    <w:basedOn w:val="TableNormal1"/>
    <w:rsid w:val="005D7BD2"/>
    <w:tblPr>
      <w:tblStyleRowBandSize w:val="1"/>
      <w:tblStyleColBandSize w:val="1"/>
      <w:tblCellMar>
        <w:left w:w="115" w:type="dxa"/>
        <w:right w:w="115" w:type="dxa"/>
      </w:tblCellMar>
    </w:tblPr>
  </w:style>
  <w:style w:type="table" w:customStyle="1" w:styleId="276">
    <w:name w:val="Стиль276"/>
    <w:basedOn w:val="TableNormal1"/>
    <w:rsid w:val="005D7BD2"/>
    <w:tblPr>
      <w:tblStyleRowBandSize w:val="1"/>
      <w:tblStyleColBandSize w:val="1"/>
      <w:tblCellMar>
        <w:left w:w="115" w:type="dxa"/>
        <w:right w:w="115" w:type="dxa"/>
      </w:tblCellMar>
    </w:tblPr>
  </w:style>
  <w:style w:type="table" w:customStyle="1" w:styleId="275">
    <w:name w:val="Стиль275"/>
    <w:basedOn w:val="TableNormal1"/>
    <w:rsid w:val="005D7BD2"/>
    <w:tblPr>
      <w:tblStyleRowBandSize w:val="1"/>
      <w:tblStyleColBandSize w:val="1"/>
      <w:tblCellMar>
        <w:left w:w="115" w:type="dxa"/>
        <w:right w:w="115" w:type="dxa"/>
      </w:tblCellMar>
    </w:tblPr>
  </w:style>
  <w:style w:type="table" w:customStyle="1" w:styleId="274">
    <w:name w:val="Стиль274"/>
    <w:basedOn w:val="TableNormal1"/>
    <w:rsid w:val="005D7BD2"/>
    <w:tblPr>
      <w:tblStyleRowBandSize w:val="1"/>
      <w:tblStyleColBandSize w:val="1"/>
      <w:tblCellMar>
        <w:left w:w="115" w:type="dxa"/>
        <w:right w:w="115" w:type="dxa"/>
      </w:tblCellMar>
    </w:tblPr>
  </w:style>
  <w:style w:type="table" w:customStyle="1" w:styleId="273">
    <w:name w:val="Стиль273"/>
    <w:basedOn w:val="TableNormal1"/>
    <w:rsid w:val="005D7BD2"/>
    <w:tblPr>
      <w:tblStyleRowBandSize w:val="1"/>
      <w:tblStyleColBandSize w:val="1"/>
      <w:tblCellMar>
        <w:left w:w="115" w:type="dxa"/>
        <w:right w:w="115" w:type="dxa"/>
      </w:tblCellMar>
    </w:tblPr>
  </w:style>
  <w:style w:type="table" w:customStyle="1" w:styleId="272">
    <w:name w:val="Стиль272"/>
    <w:basedOn w:val="TableNormal1"/>
    <w:rsid w:val="005D7BD2"/>
    <w:tblPr>
      <w:tblStyleRowBandSize w:val="1"/>
      <w:tblStyleColBandSize w:val="1"/>
      <w:tblCellMar>
        <w:left w:w="115" w:type="dxa"/>
        <w:right w:w="115" w:type="dxa"/>
      </w:tblCellMar>
    </w:tblPr>
  </w:style>
  <w:style w:type="table" w:customStyle="1" w:styleId="271">
    <w:name w:val="Стиль271"/>
    <w:basedOn w:val="TableNormal1"/>
    <w:rsid w:val="005D7BD2"/>
    <w:tblPr>
      <w:tblStyleRowBandSize w:val="1"/>
      <w:tblStyleColBandSize w:val="1"/>
      <w:tblCellMar>
        <w:left w:w="115" w:type="dxa"/>
        <w:right w:w="115" w:type="dxa"/>
      </w:tblCellMar>
    </w:tblPr>
  </w:style>
  <w:style w:type="table" w:customStyle="1" w:styleId="270">
    <w:name w:val="Стиль270"/>
    <w:basedOn w:val="TableNormal1"/>
    <w:rsid w:val="005D7BD2"/>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rsid w:val="005D7BD2"/>
    <w:tblPr>
      <w:tblStyleRowBandSize w:val="1"/>
      <w:tblStyleColBandSize w:val="1"/>
      <w:tblCellMar>
        <w:left w:w="115" w:type="dxa"/>
        <w:right w:w="115" w:type="dxa"/>
      </w:tblCellMar>
    </w:tblPr>
  </w:style>
  <w:style w:type="paragraph" w:styleId="af8">
    <w:name w:val="annotation text"/>
    <w:basedOn w:val="a"/>
    <w:link w:val="af9"/>
    <w:uiPriority w:val="99"/>
    <w:unhideWhenUsed/>
    <w:rsid w:val="005D7BD2"/>
    <w:pPr>
      <w:spacing w:after="160" w:line="240" w:lineRule="auto"/>
    </w:pPr>
    <w:rPr>
      <w:rFonts w:ascii="Calibri" w:eastAsia="Times New Roman" w:hAnsi="Calibri" w:cs="Calibri"/>
      <w:sz w:val="20"/>
      <w:szCs w:val="20"/>
    </w:rPr>
  </w:style>
  <w:style w:type="character" w:customStyle="1" w:styleId="af9">
    <w:name w:val="Текст примітки Знак"/>
    <w:basedOn w:val="a0"/>
    <w:link w:val="af8"/>
    <w:uiPriority w:val="99"/>
    <w:rsid w:val="005D7BD2"/>
    <w:rPr>
      <w:rFonts w:ascii="Calibri" w:eastAsia="Times New Roman" w:hAnsi="Calibri" w:cs="Calibri"/>
      <w:sz w:val="20"/>
      <w:szCs w:val="20"/>
    </w:rPr>
  </w:style>
  <w:style w:type="character" w:styleId="afa">
    <w:name w:val="annotation reference"/>
    <w:basedOn w:val="a0"/>
    <w:uiPriority w:val="99"/>
    <w:semiHidden/>
    <w:unhideWhenUsed/>
    <w:rsid w:val="005D7BD2"/>
    <w:rPr>
      <w:rFonts w:cs="Times New Roman"/>
      <w:sz w:val="16"/>
      <w:szCs w:val="16"/>
    </w:rPr>
  </w:style>
  <w:style w:type="paragraph" w:styleId="afb">
    <w:name w:val="Balloon Text"/>
    <w:basedOn w:val="a"/>
    <w:link w:val="afc"/>
    <w:uiPriority w:val="99"/>
    <w:semiHidden/>
    <w:unhideWhenUsed/>
    <w:rsid w:val="005D7BD2"/>
    <w:pPr>
      <w:spacing w:after="0" w:line="240" w:lineRule="auto"/>
    </w:pPr>
    <w:rPr>
      <w:rFonts w:ascii="Segoe UI" w:eastAsia="Times New Roman" w:hAnsi="Segoe UI" w:cs="Segoe UI"/>
      <w:sz w:val="18"/>
      <w:szCs w:val="18"/>
    </w:rPr>
  </w:style>
  <w:style w:type="character" w:customStyle="1" w:styleId="afc">
    <w:name w:val="Текст у виносці Знак"/>
    <w:basedOn w:val="a0"/>
    <w:link w:val="afb"/>
    <w:uiPriority w:val="99"/>
    <w:semiHidden/>
    <w:rsid w:val="005D7BD2"/>
    <w:rPr>
      <w:rFonts w:ascii="Segoe UI" w:eastAsia="Times New Roman" w:hAnsi="Segoe UI" w:cs="Segoe UI"/>
      <w:sz w:val="18"/>
      <w:szCs w:val="18"/>
    </w:rPr>
  </w:style>
  <w:style w:type="paragraph" w:styleId="afd">
    <w:name w:val="annotation subject"/>
    <w:basedOn w:val="af8"/>
    <w:next w:val="af8"/>
    <w:link w:val="afe"/>
    <w:uiPriority w:val="99"/>
    <w:semiHidden/>
    <w:unhideWhenUsed/>
    <w:rsid w:val="005D7BD2"/>
    <w:rPr>
      <w:b/>
      <w:bCs/>
    </w:rPr>
  </w:style>
  <w:style w:type="character" w:customStyle="1" w:styleId="afe">
    <w:name w:val="Тема примітки Знак"/>
    <w:basedOn w:val="af9"/>
    <w:link w:val="afd"/>
    <w:uiPriority w:val="99"/>
    <w:semiHidden/>
    <w:rsid w:val="005D7BD2"/>
    <w:rPr>
      <w:rFonts w:ascii="Calibri" w:eastAsia="Times New Roman" w:hAnsi="Calibri" w:cs="Calibri"/>
      <w:b/>
      <w:bCs/>
      <w:sz w:val="20"/>
      <w:szCs w:val="20"/>
    </w:rPr>
  </w:style>
  <w:style w:type="table" w:customStyle="1" w:styleId="268">
    <w:name w:val="Стиль268"/>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rsid w:val="005D7BD2"/>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rsid w:val="005D7BD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5">
    <w:name w:val="Стиль1"/>
    <w:basedOn w:val="TableNormal5"/>
    <w:rsid w:val="005D7B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5D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5D7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5D7BD2"/>
  </w:style>
  <w:style w:type="character" w:styleId="aff">
    <w:name w:val="Hyperlink"/>
    <w:basedOn w:val="a0"/>
    <w:uiPriority w:val="99"/>
    <w:semiHidden/>
    <w:rsid w:val="005D7BD2"/>
    <w:rPr>
      <w:rFonts w:cs="Times New Roman"/>
      <w:color w:val="0000FF"/>
      <w:u w:val="single"/>
    </w:rPr>
  </w:style>
  <w:style w:type="paragraph" w:customStyle="1" w:styleId="1f6">
    <w:name w:val="Обычный1"/>
    <w:qFormat/>
    <w:rsid w:val="005D7BD2"/>
    <w:pPr>
      <w:spacing w:after="0"/>
    </w:pPr>
    <w:rPr>
      <w:rFonts w:ascii="Arial" w:eastAsia="Times New Roman" w:hAnsi="Arial" w:cs="Arial"/>
      <w:color w:val="000000"/>
      <w:lang w:val="ru-RU"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D37C0E"/>
    <w:rPr>
      <w:rFonts w:ascii="Times New Roman" w:eastAsia="Times New Roman" w:hAnsi="Times New Roman" w:cs="Times New Roman"/>
      <w:sz w:val="24"/>
      <w:szCs w:val="24"/>
    </w:rPr>
  </w:style>
  <w:style w:type="character" w:customStyle="1" w:styleId="NoSpacingChar2">
    <w:name w:val="No Spacing Char2"/>
    <w:link w:val="2b"/>
    <w:locked/>
    <w:rsid w:val="00DC4B5D"/>
    <w:rPr>
      <w:rFonts w:ascii="Calibri" w:eastAsia="Calibri" w:hAnsi="Calibri" w:cs="Times New Roman"/>
      <w:lang w:eastAsia="en-US"/>
    </w:rPr>
  </w:style>
  <w:style w:type="paragraph" w:customStyle="1" w:styleId="2b">
    <w:name w:val="Без интервала2"/>
    <w:link w:val="NoSpacingChar2"/>
    <w:qFormat/>
    <w:rsid w:val="00DC4B5D"/>
    <w:pPr>
      <w:autoSpaceDN w:val="0"/>
      <w:spacing w:after="0" w:line="240" w:lineRule="auto"/>
      <w:contextualSpacing/>
    </w:pPr>
    <w:rPr>
      <w:rFonts w:ascii="Calibri" w:eastAsia="Calibri" w:hAnsi="Calibri" w:cs="Times New Roman"/>
      <w:lang w:eastAsia="en-US"/>
    </w:rPr>
  </w:style>
  <w:style w:type="paragraph" w:styleId="HTML0">
    <w:name w:val="HTML Preformatted"/>
    <w:basedOn w:val="a"/>
    <w:link w:val="HTML10"/>
    <w:semiHidden/>
    <w:unhideWhenUsed/>
    <w:rsid w:val="00BE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10">
    <w:name w:val="Стандартний HTML Знак1"/>
    <w:basedOn w:val="a0"/>
    <w:link w:val="HTML0"/>
    <w:semiHidden/>
    <w:rsid w:val="00BE58E1"/>
    <w:rPr>
      <w:rFonts w:ascii="Courier New" w:eastAsia="Times New Roman" w:hAnsi="Courier New" w:cs="Courier New"/>
      <w:color w:val="000000"/>
      <w:sz w:val="18"/>
      <w:szCs w:val="18"/>
      <w:lang w:val="ru-RU" w:eastAsia="ru-RU"/>
    </w:rPr>
  </w:style>
  <w:style w:type="paragraph" w:customStyle="1" w:styleId="WW-1">
    <w:name w:val="WW-Базовый1"/>
    <w:uiPriority w:val="99"/>
    <w:qFormat/>
    <w:rsid w:val="00BE58E1"/>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LO-normal">
    <w:name w:val="LO-normal"/>
    <w:uiPriority w:val="99"/>
    <w:qFormat/>
    <w:rsid w:val="00C04045"/>
    <w:pPr>
      <w:autoSpaceDN w:val="0"/>
      <w:spacing w:after="0"/>
      <w:contextualSpacing/>
    </w:pPr>
    <w:rPr>
      <w:rFonts w:ascii="Arial" w:eastAsia="Calibri" w:hAnsi="Arial" w:cs="Arial"/>
      <w:color w:val="000000"/>
      <w:lang w:val="ru-RU" w:eastAsia="zh-CN"/>
    </w:rPr>
  </w:style>
  <w:style w:type="character" w:customStyle="1" w:styleId="af">
    <w:name w:val="Абзац списку Знак"/>
    <w:link w:val="ae"/>
    <w:uiPriority w:val="34"/>
    <w:locked/>
    <w:rsid w:val="00B51264"/>
    <w:rPr>
      <w:rFonts w:ascii="Calibri" w:eastAsia="Times New Roman" w:hAnsi="Calibri" w:cs="Calibri"/>
      <w:kern w:val="1"/>
      <w:lang w:eastAsia="ar-SA"/>
    </w:rPr>
  </w:style>
  <w:style w:type="paragraph" w:styleId="af0">
    <w:name w:val="No Spacing"/>
    <w:link w:val="1f1"/>
    <w:qFormat/>
    <w:rsid w:val="00731AE7"/>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786">
      <w:bodyDiv w:val="1"/>
      <w:marLeft w:val="0"/>
      <w:marRight w:val="0"/>
      <w:marTop w:val="0"/>
      <w:marBottom w:val="0"/>
      <w:divBdr>
        <w:top w:val="none" w:sz="0" w:space="0" w:color="auto"/>
        <w:left w:val="none" w:sz="0" w:space="0" w:color="auto"/>
        <w:bottom w:val="none" w:sz="0" w:space="0" w:color="auto"/>
        <w:right w:val="none" w:sz="0" w:space="0" w:color="auto"/>
      </w:divBdr>
    </w:div>
    <w:div w:id="189924057">
      <w:bodyDiv w:val="1"/>
      <w:marLeft w:val="0"/>
      <w:marRight w:val="0"/>
      <w:marTop w:val="0"/>
      <w:marBottom w:val="0"/>
      <w:divBdr>
        <w:top w:val="none" w:sz="0" w:space="0" w:color="auto"/>
        <w:left w:val="none" w:sz="0" w:space="0" w:color="auto"/>
        <w:bottom w:val="none" w:sz="0" w:space="0" w:color="auto"/>
        <w:right w:val="none" w:sz="0" w:space="0" w:color="auto"/>
      </w:divBdr>
    </w:div>
    <w:div w:id="195969103">
      <w:bodyDiv w:val="1"/>
      <w:marLeft w:val="0"/>
      <w:marRight w:val="0"/>
      <w:marTop w:val="0"/>
      <w:marBottom w:val="0"/>
      <w:divBdr>
        <w:top w:val="none" w:sz="0" w:space="0" w:color="auto"/>
        <w:left w:val="none" w:sz="0" w:space="0" w:color="auto"/>
        <w:bottom w:val="none" w:sz="0" w:space="0" w:color="auto"/>
        <w:right w:val="none" w:sz="0" w:space="0" w:color="auto"/>
      </w:divBdr>
    </w:div>
    <w:div w:id="205871889">
      <w:bodyDiv w:val="1"/>
      <w:marLeft w:val="0"/>
      <w:marRight w:val="0"/>
      <w:marTop w:val="0"/>
      <w:marBottom w:val="0"/>
      <w:divBdr>
        <w:top w:val="none" w:sz="0" w:space="0" w:color="auto"/>
        <w:left w:val="none" w:sz="0" w:space="0" w:color="auto"/>
        <w:bottom w:val="none" w:sz="0" w:space="0" w:color="auto"/>
        <w:right w:val="none" w:sz="0" w:space="0" w:color="auto"/>
      </w:divBdr>
    </w:div>
    <w:div w:id="376124132">
      <w:bodyDiv w:val="1"/>
      <w:marLeft w:val="0"/>
      <w:marRight w:val="0"/>
      <w:marTop w:val="0"/>
      <w:marBottom w:val="0"/>
      <w:divBdr>
        <w:top w:val="none" w:sz="0" w:space="0" w:color="auto"/>
        <w:left w:val="none" w:sz="0" w:space="0" w:color="auto"/>
        <w:bottom w:val="none" w:sz="0" w:space="0" w:color="auto"/>
        <w:right w:val="none" w:sz="0" w:space="0" w:color="auto"/>
      </w:divBdr>
    </w:div>
    <w:div w:id="389229809">
      <w:bodyDiv w:val="1"/>
      <w:marLeft w:val="0"/>
      <w:marRight w:val="0"/>
      <w:marTop w:val="0"/>
      <w:marBottom w:val="0"/>
      <w:divBdr>
        <w:top w:val="none" w:sz="0" w:space="0" w:color="auto"/>
        <w:left w:val="none" w:sz="0" w:space="0" w:color="auto"/>
        <w:bottom w:val="none" w:sz="0" w:space="0" w:color="auto"/>
        <w:right w:val="none" w:sz="0" w:space="0" w:color="auto"/>
      </w:divBdr>
    </w:div>
    <w:div w:id="574901572">
      <w:bodyDiv w:val="1"/>
      <w:marLeft w:val="0"/>
      <w:marRight w:val="0"/>
      <w:marTop w:val="0"/>
      <w:marBottom w:val="0"/>
      <w:divBdr>
        <w:top w:val="none" w:sz="0" w:space="0" w:color="auto"/>
        <w:left w:val="none" w:sz="0" w:space="0" w:color="auto"/>
        <w:bottom w:val="none" w:sz="0" w:space="0" w:color="auto"/>
        <w:right w:val="none" w:sz="0" w:space="0" w:color="auto"/>
      </w:divBdr>
    </w:div>
    <w:div w:id="607197615">
      <w:bodyDiv w:val="1"/>
      <w:marLeft w:val="0"/>
      <w:marRight w:val="0"/>
      <w:marTop w:val="0"/>
      <w:marBottom w:val="0"/>
      <w:divBdr>
        <w:top w:val="none" w:sz="0" w:space="0" w:color="auto"/>
        <w:left w:val="none" w:sz="0" w:space="0" w:color="auto"/>
        <w:bottom w:val="none" w:sz="0" w:space="0" w:color="auto"/>
        <w:right w:val="none" w:sz="0" w:space="0" w:color="auto"/>
      </w:divBdr>
    </w:div>
    <w:div w:id="983697693">
      <w:bodyDiv w:val="1"/>
      <w:marLeft w:val="0"/>
      <w:marRight w:val="0"/>
      <w:marTop w:val="0"/>
      <w:marBottom w:val="0"/>
      <w:divBdr>
        <w:top w:val="none" w:sz="0" w:space="0" w:color="auto"/>
        <w:left w:val="none" w:sz="0" w:space="0" w:color="auto"/>
        <w:bottom w:val="none" w:sz="0" w:space="0" w:color="auto"/>
        <w:right w:val="none" w:sz="0" w:space="0" w:color="auto"/>
      </w:divBdr>
    </w:div>
    <w:div w:id="989676828">
      <w:bodyDiv w:val="1"/>
      <w:marLeft w:val="0"/>
      <w:marRight w:val="0"/>
      <w:marTop w:val="0"/>
      <w:marBottom w:val="0"/>
      <w:divBdr>
        <w:top w:val="none" w:sz="0" w:space="0" w:color="auto"/>
        <w:left w:val="none" w:sz="0" w:space="0" w:color="auto"/>
        <w:bottom w:val="none" w:sz="0" w:space="0" w:color="auto"/>
        <w:right w:val="none" w:sz="0" w:space="0" w:color="auto"/>
      </w:divBdr>
    </w:div>
    <w:div w:id="1069499937">
      <w:bodyDiv w:val="1"/>
      <w:marLeft w:val="0"/>
      <w:marRight w:val="0"/>
      <w:marTop w:val="0"/>
      <w:marBottom w:val="0"/>
      <w:divBdr>
        <w:top w:val="none" w:sz="0" w:space="0" w:color="auto"/>
        <w:left w:val="none" w:sz="0" w:space="0" w:color="auto"/>
        <w:bottom w:val="none" w:sz="0" w:space="0" w:color="auto"/>
        <w:right w:val="none" w:sz="0" w:space="0" w:color="auto"/>
      </w:divBdr>
    </w:div>
    <w:div w:id="1097601363">
      <w:bodyDiv w:val="1"/>
      <w:marLeft w:val="0"/>
      <w:marRight w:val="0"/>
      <w:marTop w:val="0"/>
      <w:marBottom w:val="0"/>
      <w:divBdr>
        <w:top w:val="none" w:sz="0" w:space="0" w:color="auto"/>
        <w:left w:val="none" w:sz="0" w:space="0" w:color="auto"/>
        <w:bottom w:val="none" w:sz="0" w:space="0" w:color="auto"/>
        <w:right w:val="none" w:sz="0" w:space="0" w:color="auto"/>
      </w:divBdr>
    </w:div>
    <w:div w:id="1174228232">
      <w:bodyDiv w:val="1"/>
      <w:marLeft w:val="0"/>
      <w:marRight w:val="0"/>
      <w:marTop w:val="0"/>
      <w:marBottom w:val="0"/>
      <w:divBdr>
        <w:top w:val="none" w:sz="0" w:space="0" w:color="auto"/>
        <w:left w:val="none" w:sz="0" w:space="0" w:color="auto"/>
        <w:bottom w:val="none" w:sz="0" w:space="0" w:color="auto"/>
        <w:right w:val="none" w:sz="0" w:space="0" w:color="auto"/>
      </w:divBdr>
    </w:div>
    <w:div w:id="1216089192">
      <w:bodyDiv w:val="1"/>
      <w:marLeft w:val="0"/>
      <w:marRight w:val="0"/>
      <w:marTop w:val="0"/>
      <w:marBottom w:val="0"/>
      <w:divBdr>
        <w:top w:val="none" w:sz="0" w:space="0" w:color="auto"/>
        <w:left w:val="none" w:sz="0" w:space="0" w:color="auto"/>
        <w:bottom w:val="none" w:sz="0" w:space="0" w:color="auto"/>
        <w:right w:val="none" w:sz="0" w:space="0" w:color="auto"/>
      </w:divBdr>
    </w:div>
    <w:div w:id="1554148999">
      <w:bodyDiv w:val="1"/>
      <w:marLeft w:val="0"/>
      <w:marRight w:val="0"/>
      <w:marTop w:val="0"/>
      <w:marBottom w:val="0"/>
      <w:divBdr>
        <w:top w:val="none" w:sz="0" w:space="0" w:color="auto"/>
        <w:left w:val="none" w:sz="0" w:space="0" w:color="auto"/>
        <w:bottom w:val="none" w:sz="0" w:space="0" w:color="auto"/>
        <w:right w:val="none" w:sz="0" w:space="0" w:color="auto"/>
      </w:divBdr>
    </w:div>
    <w:div w:id="1556163225">
      <w:bodyDiv w:val="1"/>
      <w:marLeft w:val="0"/>
      <w:marRight w:val="0"/>
      <w:marTop w:val="0"/>
      <w:marBottom w:val="0"/>
      <w:divBdr>
        <w:top w:val="none" w:sz="0" w:space="0" w:color="auto"/>
        <w:left w:val="none" w:sz="0" w:space="0" w:color="auto"/>
        <w:bottom w:val="none" w:sz="0" w:space="0" w:color="auto"/>
        <w:right w:val="none" w:sz="0" w:space="0" w:color="auto"/>
      </w:divBdr>
    </w:div>
    <w:div w:id="1562600051">
      <w:bodyDiv w:val="1"/>
      <w:marLeft w:val="0"/>
      <w:marRight w:val="0"/>
      <w:marTop w:val="0"/>
      <w:marBottom w:val="0"/>
      <w:divBdr>
        <w:top w:val="none" w:sz="0" w:space="0" w:color="auto"/>
        <w:left w:val="none" w:sz="0" w:space="0" w:color="auto"/>
        <w:bottom w:val="none" w:sz="0" w:space="0" w:color="auto"/>
        <w:right w:val="none" w:sz="0" w:space="0" w:color="auto"/>
      </w:divBdr>
    </w:div>
    <w:div w:id="1663700703">
      <w:bodyDiv w:val="1"/>
      <w:marLeft w:val="0"/>
      <w:marRight w:val="0"/>
      <w:marTop w:val="0"/>
      <w:marBottom w:val="0"/>
      <w:divBdr>
        <w:top w:val="none" w:sz="0" w:space="0" w:color="auto"/>
        <w:left w:val="none" w:sz="0" w:space="0" w:color="auto"/>
        <w:bottom w:val="none" w:sz="0" w:space="0" w:color="auto"/>
        <w:right w:val="none" w:sz="0" w:space="0" w:color="auto"/>
      </w:divBdr>
    </w:div>
    <w:div w:id="1760828005">
      <w:bodyDiv w:val="1"/>
      <w:marLeft w:val="0"/>
      <w:marRight w:val="0"/>
      <w:marTop w:val="0"/>
      <w:marBottom w:val="0"/>
      <w:divBdr>
        <w:top w:val="none" w:sz="0" w:space="0" w:color="auto"/>
        <w:left w:val="none" w:sz="0" w:space="0" w:color="auto"/>
        <w:bottom w:val="none" w:sz="0" w:space="0" w:color="auto"/>
        <w:right w:val="none" w:sz="0" w:space="0" w:color="auto"/>
      </w:divBdr>
    </w:div>
    <w:div w:id="1942756754">
      <w:bodyDiv w:val="1"/>
      <w:marLeft w:val="0"/>
      <w:marRight w:val="0"/>
      <w:marTop w:val="0"/>
      <w:marBottom w:val="0"/>
      <w:divBdr>
        <w:top w:val="none" w:sz="0" w:space="0" w:color="auto"/>
        <w:left w:val="none" w:sz="0" w:space="0" w:color="auto"/>
        <w:bottom w:val="none" w:sz="0" w:space="0" w:color="auto"/>
        <w:right w:val="none" w:sz="0" w:space="0" w:color="auto"/>
      </w:divBdr>
    </w:div>
    <w:div w:id="1949308326">
      <w:bodyDiv w:val="1"/>
      <w:marLeft w:val="0"/>
      <w:marRight w:val="0"/>
      <w:marTop w:val="0"/>
      <w:marBottom w:val="0"/>
      <w:divBdr>
        <w:top w:val="none" w:sz="0" w:space="0" w:color="auto"/>
        <w:left w:val="none" w:sz="0" w:space="0" w:color="auto"/>
        <w:bottom w:val="none" w:sz="0" w:space="0" w:color="auto"/>
        <w:right w:val="none" w:sz="0" w:space="0" w:color="auto"/>
      </w:divBdr>
    </w:div>
    <w:div w:id="1968511454">
      <w:bodyDiv w:val="1"/>
      <w:marLeft w:val="0"/>
      <w:marRight w:val="0"/>
      <w:marTop w:val="0"/>
      <w:marBottom w:val="0"/>
      <w:divBdr>
        <w:top w:val="none" w:sz="0" w:space="0" w:color="auto"/>
        <w:left w:val="none" w:sz="0" w:space="0" w:color="auto"/>
        <w:bottom w:val="none" w:sz="0" w:space="0" w:color="auto"/>
        <w:right w:val="none" w:sz="0" w:space="0" w:color="auto"/>
      </w:divBdr>
    </w:div>
    <w:div w:id="2028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3" Type="http://schemas.openxmlformats.org/officeDocument/2006/relationships/styles" Target="styles.xml"/><Relationship Id="rId21" Type="http://schemas.openxmlformats.org/officeDocument/2006/relationships/hyperlink" Target="https://sanctions-t.rnbo.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2.rada.gov.ua/laws/show/922-19/paran311" TargetMode="External"/><Relationship Id="rId17" Type="http://schemas.openxmlformats.org/officeDocument/2006/relationships/header" Target="header3.xml"/><Relationship Id="rId25" Type="http://schemas.openxmlformats.org/officeDocument/2006/relationships/hyperlink" Target="https://minjust.gov.ua/section_397" TargetMode="External"/><Relationship Id="rId33"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ytiah.mvs.gov.ua" TargetMode="External"/><Relationship Id="rId29"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922-19/page3" TargetMode="External"/><Relationship Id="rId24" Type="http://schemas.openxmlformats.org/officeDocument/2006/relationships/hyperlink" Target="https://usr.minjust.gov.ua/ua/freesearch" TargetMode="External"/><Relationship Id="rId32"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zakon.rada.gov.ua/laws/show/922-19/print" TargetMode="External"/><Relationship Id="rId28" Type="http://schemas.openxmlformats.org/officeDocument/2006/relationships/hyperlink" Target="http://corrupt.informjust.ua/" TargetMode="External"/><Relationship Id="rId10" Type="http://schemas.openxmlformats.org/officeDocument/2006/relationships/hyperlink" Target="http://zakon2.rada.gov.ua/laws/show/436-15" TargetMode="External"/><Relationship Id="rId19" Type="http://schemas.openxmlformats.org/officeDocument/2006/relationships/hyperlink" Target="https://vytiah.mvs.gov.ua" TargetMode="External"/><Relationship Id="rId31"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zakon2.rada.gov.ua/laws/show/435-15" TargetMode="External"/><Relationship Id="rId14" Type="http://schemas.openxmlformats.org/officeDocument/2006/relationships/header" Target="header2.xml"/><Relationship Id="rId22" Type="http://schemas.openxmlformats.org/officeDocument/2006/relationships/hyperlink" Target="https://vytiah.mvs.gov.ua" TargetMode="External"/><Relationship Id="rId27" Type="http://schemas.openxmlformats.org/officeDocument/2006/relationships/hyperlink" Target="http://corrupt.informjust.ua/" TargetMode="External"/><Relationship Id="rId30" Type="http://schemas.openxmlformats.org/officeDocument/2006/relationships/hyperlink" Target="https://uk.wikipedia.org/wiki/%D0%AF%D0%BA%D1%96%D1%81%D1%82%D1%8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BDDC-2228-4084-A2F8-5FE92AA3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83245</Words>
  <Characters>47450</Characters>
  <Application>Microsoft Office Word</Application>
  <DocSecurity>0</DocSecurity>
  <Lines>395</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User</cp:lastModifiedBy>
  <cp:revision>15</cp:revision>
  <cp:lastPrinted>2022-08-16T05:18:00Z</cp:lastPrinted>
  <dcterms:created xsi:type="dcterms:W3CDTF">2022-02-11T21:18:00Z</dcterms:created>
  <dcterms:modified xsi:type="dcterms:W3CDTF">2022-08-16T08:40:00Z</dcterms:modified>
</cp:coreProperties>
</file>