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BDF" w:rsidRPr="009C6A47" w:rsidRDefault="001E2BDF" w:rsidP="00B2647F">
      <w:pPr>
        <w:pStyle w:val="a4"/>
        <w:jc w:val="center"/>
        <w:rPr>
          <w:rFonts w:ascii="Times New Roman" w:hAnsi="Times New Roman" w:cs="Times New Roman"/>
          <w:b/>
          <w:lang w:val="uk-UA"/>
        </w:rPr>
      </w:pPr>
      <w:r w:rsidRPr="009C6A47">
        <w:rPr>
          <w:rFonts w:ascii="Times New Roman" w:hAnsi="Times New Roman" w:cs="Times New Roman"/>
          <w:b/>
          <w:lang w:val="uk-UA"/>
        </w:rPr>
        <w:t>ОГОЛОШЕННЯ</w:t>
      </w:r>
    </w:p>
    <w:p w:rsidR="001E2BDF" w:rsidRPr="009C6A47" w:rsidRDefault="001E6437" w:rsidP="00B2647F">
      <w:pPr>
        <w:pStyle w:val="a4"/>
        <w:jc w:val="center"/>
        <w:rPr>
          <w:rFonts w:ascii="Times New Roman" w:hAnsi="Times New Roman" w:cs="Times New Roman"/>
          <w:b/>
          <w:lang w:val="uk-UA"/>
        </w:rPr>
      </w:pPr>
      <w:r w:rsidRPr="009C6A47">
        <w:rPr>
          <w:rFonts w:ascii="Times New Roman" w:hAnsi="Times New Roman" w:cs="Times New Roman"/>
          <w:b/>
          <w:lang w:val="uk-UA"/>
        </w:rPr>
        <w:t>п</w:t>
      </w:r>
      <w:r w:rsidR="001E2BDF" w:rsidRPr="009C6A47">
        <w:rPr>
          <w:rFonts w:ascii="Times New Roman" w:hAnsi="Times New Roman" w:cs="Times New Roman"/>
          <w:b/>
          <w:lang w:val="uk-UA"/>
        </w:rPr>
        <w:t>ро</w:t>
      </w:r>
      <w:r w:rsidR="00C54999" w:rsidRPr="009C6A47">
        <w:rPr>
          <w:rFonts w:ascii="Times New Roman" w:hAnsi="Times New Roman" w:cs="Times New Roman"/>
          <w:b/>
          <w:lang w:val="uk-UA"/>
        </w:rPr>
        <w:t xml:space="preserve"> про</w:t>
      </w:r>
      <w:r w:rsidR="001E2BDF" w:rsidRPr="009C6A47">
        <w:rPr>
          <w:rFonts w:ascii="Times New Roman" w:hAnsi="Times New Roman" w:cs="Times New Roman"/>
          <w:b/>
          <w:lang w:val="uk-UA"/>
        </w:rPr>
        <w:t>ведення відкритих торгів</w:t>
      </w:r>
      <w:r w:rsidR="00A21CFD" w:rsidRPr="009C6A47">
        <w:rPr>
          <w:rFonts w:ascii="Times New Roman" w:hAnsi="Times New Roman" w:cs="Times New Roman"/>
          <w:b/>
          <w:lang w:val="uk-UA"/>
        </w:rPr>
        <w:t xml:space="preserve"> з особливостями</w:t>
      </w:r>
    </w:p>
    <w:p w:rsidR="00807C2C" w:rsidRPr="009C6A47" w:rsidRDefault="001E6437" w:rsidP="00B2647F">
      <w:pPr>
        <w:spacing w:after="0" w:line="240" w:lineRule="auto"/>
        <w:ind w:left="142" w:right="139"/>
        <w:jc w:val="center"/>
        <w:rPr>
          <w:rFonts w:ascii="Times New Roman" w:eastAsia="Times New Roman" w:hAnsi="Times New Roman" w:cs="Times New Roman"/>
          <w:bCs/>
          <w:noProof/>
          <w:lang w:val="uk-UA" w:eastAsia="uk-UA"/>
        </w:rPr>
      </w:pPr>
      <w:r w:rsidRPr="009C6A47">
        <w:rPr>
          <w:rFonts w:ascii="Times New Roman" w:eastAsia="Times New Roman" w:hAnsi="Times New Roman" w:cs="Times New Roman"/>
          <w:bCs/>
          <w:noProof/>
          <w:lang w:val="uk-UA" w:eastAsia="uk-UA"/>
        </w:rPr>
        <w:t>з</w:t>
      </w:r>
      <w:r w:rsidR="00807C2C" w:rsidRPr="009C6A47">
        <w:rPr>
          <w:rFonts w:ascii="Times New Roman" w:eastAsia="Times New Roman" w:hAnsi="Times New Roman" w:cs="Times New Roman"/>
          <w:bCs/>
          <w:noProof/>
          <w:lang w:val="uk-UA" w:eastAsia="uk-UA"/>
        </w:rPr>
        <w:t>атверджене Протокольним</w:t>
      </w:r>
      <w:r w:rsidR="00040891" w:rsidRPr="009C6A47">
        <w:rPr>
          <w:rFonts w:ascii="Times New Roman" w:eastAsia="Times New Roman" w:hAnsi="Times New Roman" w:cs="Times New Roman"/>
          <w:bCs/>
          <w:noProof/>
          <w:lang w:val="uk-UA" w:eastAsia="uk-UA"/>
        </w:rPr>
        <w:t xml:space="preserve"> рішенням уповноваженої особи </w:t>
      </w:r>
      <w:r w:rsidR="001C4E16" w:rsidRPr="00BD012B">
        <w:rPr>
          <w:rFonts w:ascii="Times New Roman" w:eastAsia="Times New Roman" w:hAnsi="Times New Roman" w:cs="Times New Roman"/>
          <w:bCs/>
          <w:noProof/>
          <w:shd w:val="clear" w:color="auto" w:fill="FFFFFF" w:themeFill="background1"/>
          <w:lang w:eastAsia="uk-UA"/>
        </w:rPr>
        <w:t>№</w:t>
      </w:r>
      <w:r w:rsidR="001C4E16" w:rsidRPr="00BD012B">
        <w:rPr>
          <w:rFonts w:ascii="Times New Roman" w:eastAsia="Times New Roman" w:hAnsi="Times New Roman" w:cs="Times New Roman"/>
          <w:bCs/>
          <w:noProof/>
          <w:color w:val="000000" w:themeColor="text1"/>
          <w:shd w:val="clear" w:color="auto" w:fill="FFFFFF" w:themeFill="background1"/>
          <w:lang w:eastAsia="uk-UA"/>
        </w:rPr>
        <w:t>29 від 15.03.2023 року</w:t>
      </w:r>
    </w:p>
    <w:p w:rsidR="00B2647F" w:rsidRDefault="00B2647F" w:rsidP="00B2647F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9F11B4" w:rsidRPr="009C6A47" w:rsidRDefault="009F11B4" w:rsidP="00B2647F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9C6A47">
        <w:rPr>
          <w:rFonts w:ascii="Times New Roman" w:hAnsi="Times New Roman" w:cs="Times New Roman"/>
          <w:lang w:val="uk-UA"/>
        </w:rPr>
        <w:t>Закупівля здійснюється відповідно до вимог Закону України «Про публічні закупівлі» з урахуванням положень постанови Кабінету Міністрів України від 12.10.2022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="0045754A" w:rsidRPr="009C6A47">
        <w:rPr>
          <w:rFonts w:ascii="Times New Roman" w:hAnsi="Times New Roman" w:cs="Times New Roman"/>
          <w:lang w:val="uk-UA"/>
        </w:rPr>
        <w:t xml:space="preserve"> зі змінами</w:t>
      </w:r>
    </w:p>
    <w:p w:rsidR="001E2BDF" w:rsidRPr="009C6A47" w:rsidRDefault="001E2BDF" w:rsidP="00B2647F">
      <w:pPr>
        <w:pStyle w:val="a4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62"/>
        <w:gridCol w:w="4678"/>
        <w:gridCol w:w="5245"/>
      </w:tblGrid>
      <w:tr w:rsidR="001E2BDF" w:rsidRPr="0051637A" w:rsidTr="009C6A47">
        <w:tc>
          <w:tcPr>
            <w:tcW w:w="562" w:type="dxa"/>
          </w:tcPr>
          <w:p w:rsidR="001E2BDF" w:rsidRPr="009C6A47" w:rsidRDefault="001E2BDF" w:rsidP="00B2647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678" w:type="dxa"/>
          </w:tcPr>
          <w:p w:rsidR="001E2BDF" w:rsidRPr="009C6A47" w:rsidRDefault="0010728D" w:rsidP="00B2647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найменування, місцезнаходження та ідентифікаційний код замовника в Єдиному державному реєстрі юридичних осіб, фізичних осіб </w:t>
            </w:r>
            <w:r w:rsidR="00A21CFD" w:rsidRPr="009C6A47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–</w:t>
            </w:r>
            <w:r w:rsidRPr="009C6A47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 підприємців та громадських формувань, його категорія</w:t>
            </w:r>
          </w:p>
        </w:tc>
        <w:tc>
          <w:tcPr>
            <w:tcW w:w="5245" w:type="dxa"/>
          </w:tcPr>
          <w:p w:rsidR="0010728D" w:rsidRPr="009C6A47" w:rsidRDefault="001E2BDF" w:rsidP="00B2647F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lang w:val="uk-UA"/>
              </w:rPr>
            </w:pPr>
            <w:r w:rsidRPr="009C6A47">
              <w:rPr>
                <w:rFonts w:ascii="Times New Roman" w:eastAsia="Courier New" w:hAnsi="Times New Roman" w:cs="Times New Roman"/>
                <w:b/>
                <w:lang w:val="uk-UA"/>
              </w:rPr>
              <w:t>ВИРОБНИЧЕ УПРАВЛІННЯ КОМУНАЛЬНОГО ГОСПОДАРСТВА НОВОВОЛИНСКОЇ МІСЬКОЇ РАДИ</w:t>
            </w:r>
          </w:p>
          <w:p w:rsidR="00004B10" w:rsidRPr="009C6A47" w:rsidRDefault="00004B10" w:rsidP="00B2647F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lang w:val="uk-UA"/>
              </w:rPr>
            </w:pPr>
          </w:p>
          <w:p w:rsidR="00004B10" w:rsidRPr="00B2647F" w:rsidRDefault="00B2647F" w:rsidP="00B264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2647F">
              <w:rPr>
                <w:rFonts w:ascii="Times New Roman" w:hAnsi="Times New Roman" w:cs="Times New Roman"/>
                <w:b/>
                <w:bCs/>
                <w:lang w:val="uk-UA"/>
              </w:rPr>
              <w:t>вулиця Лісна 8, м. Нововолинськ, Волинська обл., Україна, 45400</w:t>
            </w:r>
          </w:p>
          <w:p w:rsidR="00B2647F" w:rsidRPr="009C6A47" w:rsidRDefault="00B2647F" w:rsidP="00B2647F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0728D" w:rsidRPr="009C6A47" w:rsidRDefault="0010728D" w:rsidP="00B2647F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C6A47">
              <w:rPr>
                <w:rFonts w:ascii="Times New Roman" w:hAnsi="Times New Roman" w:cs="Times New Roman"/>
                <w:b/>
                <w:lang w:val="uk-UA"/>
              </w:rPr>
              <w:t>03339331</w:t>
            </w:r>
          </w:p>
          <w:p w:rsidR="00004B10" w:rsidRPr="009C6A47" w:rsidRDefault="00004B10" w:rsidP="00B2647F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0728D" w:rsidRPr="009C6A47" w:rsidRDefault="001927EF" w:rsidP="00B2647F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C6A47">
              <w:rPr>
                <w:rFonts w:ascii="Times New Roman" w:hAnsi="Times New Roman" w:cs="Times New Roman"/>
                <w:b/>
                <w:lang w:val="uk-UA"/>
              </w:rPr>
              <w:t>Ю</w:t>
            </w:r>
            <w:r w:rsidR="0010728D" w:rsidRPr="009C6A47">
              <w:rPr>
                <w:rFonts w:ascii="Times New Roman" w:hAnsi="Times New Roman" w:cs="Times New Roman"/>
                <w:b/>
                <w:lang w:val="uk-UA"/>
              </w:rPr>
              <w:t>ридичні особи, які забезпечують потреби держави або територіальної громади</w:t>
            </w:r>
          </w:p>
          <w:p w:rsidR="0059079B" w:rsidRPr="009C6A47" w:rsidRDefault="0059079B" w:rsidP="00B2647F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C6A47">
              <w:rPr>
                <w:rFonts w:ascii="Times New Roman" w:hAnsi="Times New Roman" w:cs="Times New Roman"/>
                <w:bCs/>
                <w:lang w:val="uk-UA"/>
              </w:rPr>
              <w:t>Юридичні особи, які є підприємствами, установами, організаціями (крім тих, які визначені у пунктах 1 і 2 цієї частини) та їх об`єднання, які забезпечують потреби держави або територіальної громади, якщо така діяльність не здійснюється на промисловій чи комерційній основі, за наявності однієї з таких ознак: юридична особа є розпорядником, одержувачем бюджетних коштів; органи державної влади чи органи місцевого самоврядування або інші замовники володіють більшістю голосів у вищому органі управління юридичної особи; у статутному капіталі юридичної особи державна або комунальна частка акцій (часток, паїв) перевищує 50 відсотків.</w:t>
            </w:r>
          </w:p>
          <w:p w:rsidR="00004B10" w:rsidRPr="009C6A47" w:rsidRDefault="00004B10" w:rsidP="00B2647F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E2BDF" w:rsidRPr="0051637A" w:rsidTr="009C6A47">
        <w:tc>
          <w:tcPr>
            <w:tcW w:w="562" w:type="dxa"/>
          </w:tcPr>
          <w:p w:rsidR="001E2BDF" w:rsidRPr="009C6A47" w:rsidRDefault="0010728D" w:rsidP="001C4E1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678" w:type="dxa"/>
          </w:tcPr>
          <w:p w:rsidR="001E2BDF" w:rsidRPr="009C6A47" w:rsidRDefault="0010728D" w:rsidP="001C4E1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5245" w:type="dxa"/>
          </w:tcPr>
          <w:p w:rsidR="001C4E16" w:rsidRPr="001C4E16" w:rsidRDefault="001C4E16" w:rsidP="001C4E16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C4E16">
              <w:rPr>
                <w:rFonts w:ascii="Times New Roman" w:hAnsi="Times New Roman" w:cs="Times New Roman"/>
                <w:b/>
              </w:rPr>
              <w:t xml:space="preserve">ПРОВЕДЕННЯ ПОТОЧНОГО РЕМОНТУ АСФАЛЬТОБЕТОННОГО ПОКРИТТЯ ПРИБУДИНКОВИХ ТЕРИТОРІЙ </w:t>
            </w:r>
            <w:r w:rsidRPr="001C4E16">
              <w:rPr>
                <w:rFonts w:ascii="Times New Roman" w:hAnsi="Times New Roman" w:cs="Times New Roman"/>
                <w:b/>
                <w:lang w:val="uk-UA"/>
              </w:rPr>
              <w:t>міста Нововолинська Волинської області</w:t>
            </w:r>
          </w:p>
          <w:p w:rsidR="001E2BDF" w:rsidRPr="001C4E16" w:rsidRDefault="001C4E16" w:rsidP="001C4E1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 w:rsidRPr="001C4E16">
              <w:rPr>
                <w:rFonts w:ascii="Times New Roman" w:hAnsi="Times New Roman" w:cs="Times New Roman"/>
                <w:b/>
                <w:lang w:val="uk-UA"/>
              </w:rPr>
              <w:t>за кодом ДК 021:2015:45230000-8 – Будівництво трубопроводів, ліній зв’язку та електропередач, шосе, доріг, аеродромів і залізничних доріг; вирівнювання поверхонь (ДК 021:2015:</w:t>
            </w:r>
            <w:r w:rsidRPr="001C4E16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45233222-1 – Брукування</w:t>
            </w:r>
            <w:r w:rsidRPr="001C4E1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 w:eastAsia="uk-UA"/>
              </w:rPr>
              <w:t xml:space="preserve"> та асфальтування</w:t>
            </w:r>
            <w:r w:rsidRPr="001C4E16"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  <w:p w:rsidR="001C4E16" w:rsidRPr="0051637A" w:rsidRDefault="001C4E16" w:rsidP="001C4E1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1E2BDF" w:rsidRPr="009C6A47" w:rsidTr="009C6A47">
        <w:tc>
          <w:tcPr>
            <w:tcW w:w="562" w:type="dxa"/>
          </w:tcPr>
          <w:p w:rsidR="001E2BDF" w:rsidRPr="009C6A47" w:rsidRDefault="0010728D" w:rsidP="00A21C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678" w:type="dxa"/>
          </w:tcPr>
          <w:p w:rsidR="001E2BDF" w:rsidRPr="009C6A47" w:rsidRDefault="0010728D" w:rsidP="00A21C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кількість та місце поставки товарів, обсяг і місце виконання робіт чи надання послуг;</w:t>
            </w:r>
          </w:p>
        </w:tc>
        <w:tc>
          <w:tcPr>
            <w:tcW w:w="5245" w:type="dxa"/>
          </w:tcPr>
          <w:p w:rsidR="003B0332" w:rsidRPr="009C6A47" w:rsidRDefault="009C6A47" w:rsidP="006E52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B2647F">
              <w:rPr>
                <w:rFonts w:ascii="Times New Roman" w:hAnsi="Times New Roman" w:cs="Times New Roman"/>
                <w:lang w:val="uk-UA"/>
              </w:rPr>
              <w:t xml:space="preserve"> послуга</w:t>
            </w:r>
          </w:p>
          <w:p w:rsidR="004D6D76" w:rsidRPr="009C6A47" w:rsidRDefault="004D6D76" w:rsidP="00A21C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004B10" w:rsidRPr="009C6A47" w:rsidRDefault="006E52FB" w:rsidP="00A21C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9C6A4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Місце поставки товарів</w:t>
            </w:r>
            <w:r w:rsidR="0045754A" w:rsidRPr="009C6A4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/надання послуг</w:t>
            </w:r>
            <w:r w:rsidRPr="009C6A4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за адресою:</w:t>
            </w:r>
            <w:r w:rsidRPr="009C6A4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="0051637A" w:rsidRPr="00131A6C">
              <w:rPr>
                <w:rFonts w:ascii="Times New Roman" w:hAnsi="Times New Roman" w:cs="Times New Roman"/>
              </w:rPr>
              <w:t>вулиці</w:t>
            </w:r>
            <w:proofErr w:type="spellEnd"/>
            <w:r w:rsidR="0051637A" w:rsidRPr="00131A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1637A" w:rsidRPr="00131A6C">
              <w:rPr>
                <w:rFonts w:ascii="Times New Roman" w:hAnsi="Times New Roman" w:cs="Times New Roman"/>
              </w:rPr>
              <w:t>провулки</w:t>
            </w:r>
            <w:proofErr w:type="spellEnd"/>
            <w:r w:rsidR="0051637A" w:rsidRPr="00131A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1637A" w:rsidRPr="00131A6C">
              <w:rPr>
                <w:rFonts w:ascii="Times New Roman" w:hAnsi="Times New Roman" w:cs="Times New Roman"/>
              </w:rPr>
              <w:t>пішохідні</w:t>
            </w:r>
            <w:proofErr w:type="spellEnd"/>
            <w:r w:rsidR="0051637A" w:rsidRPr="00131A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1637A" w:rsidRPr="00131A6C">
              <w:rPr>
                <w:rFonts w:ascii="Times New Roman" w:hAnsi="Times New Roman" w:cs="Times New Roman"/>
              </w:rPr>
              <w:t>доріжки</w:t>
            </w:r>
            <w:proofErr w:type="spellEnd"/>
            <w:r w:rsidR="0051637A" w:rsidRPr="00131A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1637A" w:rsidRPr="00131A6C">
              <w:rPr>
                <w:rFonts w:ascii="Times New Roman" w:hAnsi="Times New Roman" w:cs="Times New Roman"/>
              </w:rPr>
              <w:t>прибудинкових</w:t>
            </w:r>
            <w:proofErr w:type="spellEnd"/>
            <w:r w:rsidR="0051637A" w:rsidRPr="00131A6C">
              <w:rPr>
                <w:rFonts w:ascii="Times New Roman" w:hAnsi="Times New Roman" w:cs="Times New Roman"/>
              </w:rPr>
              <w:t xml:space="preserve"> територій</w:t>
            </w:r>
            <w:bookmarkStart w:id="0" w:name="_GoBack"/>
            <w:bookmarkEnd w:id="0"/>
            <w:r w:rsidR="00F00328" w:rsidRPr="00D12A83">
              <w:rPr>
                <w:rFonts w:ascii="Times New Roman" w:hAnsi="Times New Roman" w:cs="Times New Roman"/>
                <w:bCs/>
                <w:lang w:val="uk-UA"/>
              </w:rPr>
              <w:t>,</w:t>
            </w:r>
            <w:r w:rsidRPr="009C6A47">
              <w:rPr>
                <w:rFonts w:ascii="Times New Roman" w:hAnsi="Times New Roman" w:cs="Times New Roman"/>
                <w:bCs/>
                <w:lang w:val="uk-UA"/>
              </w:rPr>
              <w:t xml:space="preserve"> м. Нововолинськ, Волинська обл.,</w:t>
            </w:r>
            <w:r w:rsidR="00B2647F">
              <w:rPr>
                <w:rFonts w:ascii="Times New Roman" w:hAnsi="Times New Roman" w:cs="Times New Roman"/>
                <w:bCs/>
                <w:lang w:val="uk-UA"/>
              </w:rPr>
              <w:t xml:space="preserve"> Україна,</w:t>
            </w:r>
            <w:r w:rsidRPr="009C6A47">
              <w:rPr>
                <w:rFonts w:ascii="Times New Roman" w:hAnsi="Times New Roman" w:cs="Times New Roman"/>
                <w:bCs/>
                <w:lang w:val="uk-UA"/>
              </w:rPr>
              <w:t xml:space="preserve"> 45400</w:t>
            </w:r>
          </w:p>
          <w:p w:rsidR="006E52FB" w:rsidRPr="009C6A47" w:rsidRDefault="006E52FB" w:rsidP="00A21C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E2BDF" w:rsidRPr="009C6A47" w:rsidTr="009C6A47">
        <w:tc>
          <w:tcPr>
            <w:tcW w:w="562" w:type="dxa"/>
          </w:tcPr>
          <w:p w:rsidR="001E2BDF" w:rsidRPr="009C6A47" w:rsidRDefault="0010728D" w:rsidP="00A21C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678" w:type="dxa"/>
          </w:tcPr>
          <w:p w:rsidR="001E2BDF" w:rsidRPr="009C6A47" w:rsidRDefault="001E2BDF" w:rsidP="00A2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C6A4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очікувана вартість предмета закупівлі;</w:t>
            </w:r>
          </w:p>
        </w:tc>
        <w:tc>
          <w:tcPr>
            <w:tcW w:w="5245" w:type="dxa"/>
          </w:tcPr>
          <w:p w:rsidR="001E2BDF" w:rsidRPr="009C6A47" w:rsidRDefault="00B2647F" w:rsidP="00A21C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2 0</w:t>
            </w:r>
            <w:r w:rsidR="009C6A47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C53A4D" w:rsidRPr="009C6A47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59079B" w:rsidRPr="009C6A47">
              <w:rPr>
                <w:rFonts w:ascii="Times New Roman" w:hAnsi="Times New Roman" w:cs="Times New Roman"/>
                <w:b/>
                <w:lang w:val="uk-UA"/>
              </w:rPr>
              <w:t xml:space="preserve"> 000</w:t>
            </w:r>
            <w:r w:rsidR="00BC751D" w:rsidRPr="009C6A47">
              <w:rPr>
                <w:rFonts w:ascii="Times New Roman" w:hAnsi="Times New Roman" w:cs="Times New Roman"/>
                <w:b/>
                <w:lang w:val="uk-UA"/>
              </w:rPr>
              <w:t>,00</w:t>
            </w:r>
            <w:r w:rsidR="001E2BDF" w:rsidRPr="009C6A47">
              <w:rPr>
                <w:rFonts w:ascii="Times New Roman" w:hAnsi="Times New Roman" w:cs="Times New Roman"/>
                <w:b/>
                <w:lang w:val="uk-UA"/>
              </w:rPr>
              <w:t xml:space="preserve"> грн. з ПДВ</w:t>
            </w:r>
          </w:p>
          <w:p w:rsidR="00004B10" w:rsidRPr="009C6A47" w:rsidRDefault="004D45D7" w:rsidP="00A21C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9C6A47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</w:tr>
      <w:tr w:rsidR="001E2BDF" w:rsidRPr="009C6A47" w:rsidTr="009C6A47">
        <w:tc>
          <w:tcPr>
            <w:tcW w:w="562" w:type="dxa"/>
          </w:tcPr>
          <w:p w:rsidR="001E2BDF" w:rsidRPr="009C6A47" w:rsidRDefault="0010728D" w:rsidP="00A21C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678" w:type="dxa"/>
          </w:tcPr>
          <w:p w:rsidR="001E2BDF" w:rsidRPr="009C6A47" w:rsidRDefault="001E2BDF" w:rsidP="00A21CF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C6A47">
              <w:rPr>
                <w:rFonts w:ascii="Times New Roman" w:eastAsia="Times New Roman" w:hAnsi="Times New Roman" w:cs="Times New Roman"/>
                <w:lang w:val="uk-UA"/>
              </w:rPr>
              <w:t>строк поставки товарів, виконання робіт, надання послуг;</w:t>
            </w:r>
          </w:p>
        </w:tc>
        <w:tc>
          <w:tcPr>
            <w:tcW w:w="5245" w:type="dxa"/>
          </w:tcPr>
          <w:p w:rsidR="001E2BDF" w:rsidRPr="009C6A47" w:rsidRDefault="001C4E16" w:rsidP="00B264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C4E16">
              <w:rPr>
                <w:rFonts w:ascii="Times New Roman" w:hAnsi="Times New Roman" w:cs="Times New Roman"/>
                <w:lang w:val="uk-UA"/>
              </w:rPr>
              <w:t>30</w:t>
            </w:r>
            <w:r w:rsidR="00FC6E4C" w:rsidRPr="001C4E16">
              <w:rPr>
                <w:rFonts w:ascii="Times New Roman" w:hAnsi="Times New Roman" w:cs="Times New Roman"/>
                <w:lang w:val="uk-UA"/>
              </w:rPr>
              <w:t>.</w:t>
            </w:r>
            <w:r w:rsidR="000669ED" w:rsidRPr="001C4E16">
              <w:rPr>
                <w:rFonts w:ascii="Times New Roman" w:hAnsi="Times New Roman" w:cs="Times New Roman"/>
                <w:lang w:val="uk-UA"/>
              </w:rPr>
              <w:t>0</w:t>
            </w:r>
            <w:r w:rsidRPr="001C4E16">
              <w:rPr>
                <w:rFonts w:ascii="Times New Roman" w:hAnsi="Times New Roman" w:cs="Times New Roman"/>
                <w:lang w:val="uk-UA"/>
              </w:rPr>
              <w:t>6</w:t>
            </w:r>
            <w:r w:rsidR="004D45D7" w:rsidRPr="001C4E16">
              <w:rPr>
                <w:rFonts w:ascii="Times New Roman" w:hAnsi="Times New Roman" w:cs="Times New Roman"/>
                <w:lang w:val="uk-UA"/>
              </w:rPr>
              <w:t>.</w:t>
            </w:r>
            <w:r w:rsidR="00FC6E4C" w:rsidRPr="001C4E16">
              <w:rPr>
                <w:rFonts w:ascii="Times New Roman" w:hAnsi="Times New Roman" w:cs="Times New Roman"/>
                <w:lang w:val="uk-UA"/>
              </w:rPr>
              <w:t>202</w:t>
            </w:r>
            <w:r w:rsidR="0059079B" w:rsidRPr="001C4E16">
              <w:rPr>
                <w:rFonts w:ascii="Times New Roman" w:hAnsi="Times New Roman" w:cs="Times New Roman"/>
                <w:lang w:val="uk-UA"/>
              </w:rPr>
              <w:t>3</w:t>
            </w:r>
            <w:r w:rsidR="00FC6E4C" w:rsidRPr="001C4E16"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</w:tc>
      </w:tr>
      <w:tr w:rsidR="001E2BDF" w:rsidRPr="009C6A47" w:rsidTr="009C6A47">
        <w:tc>
          <w:tcPr>
            <w:tcW w:w="562" w:type="dxa"/>
          </w:tcPr>
          <w:p w:rsidR="001E2BDF" w:rsidRPr="009C6A47" w:rsidRDefault="0010728D" w:rsidP="00A21C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678" w:type="dxa"/>
          </w:tcPr>
          <w:p w:rsidR="001E2BDF" w:rsidRPr="009C6A47" w:rsidRDefault="001E2BDF" w:rsidP="00A21CF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C6A47">
              <w:rPr>
                <w:rFonts w:ascii="Times New Roman" w:eastAsia="Times New Roman" w:hAnsi="Times New Roman" w:cs="Times New Roman"/>
                <w:lang w:val="uk-UA"/>
              </w:rPr>
              <w:t>кінцевий строк подання тендерних пропозицій;</w:t>
            </w:r>
          </w:p>
        </w:tc>
        <w:tc>
          <w:tcPr>
            <w:tcW w:w="5245" w:type="dxa"/>
          </w:tcPr>
          <w:p w:rsidR="00670629" w:rsidRPr="001C4E16" w:rsidRDefault="001C4E16" w:rsidP="00A21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1C4E16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23</w:t>
            </w:r>
            <w:r w:rsidR="0045754A" w:rsidRPr="001C4E16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.0</w:t>
            </w:r>
            <w:r w:rsidR="009C6A47" w:rsidRPr="001C4E16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</w:t>
            </w:r>
            <w:r w:rsidR="0045754A" w:rsidRPr="001C4E16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.2023</w:t>
            </w:r>
            <w:r w:rsidR="00B2647F" w:rsidRPr="001C4E16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року</w:t>
            </w:r>
          </w:p>
          <w:p w:rsidR="001E2BDF" w:rsidRPr="001C4E16" w:rsidRDefault="0019762A" w:rsidP="00A21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C4E16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Зазначено</w:t>
            </w:r>
            <w:r w:rsidR="004F6499" w:rsidRPr="001C4E16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в оголошенні про проведення к</w:t>
            </w:r>
            <w:r w:rsidR="007E42B1" w:rsidRPr="001C4E16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онкурентної процедури закупівлі </w:t>
            </w:r>
            <w:r w:rsidRPr="001C4E16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– відкритих торгів</w:t>
            </w:r>
            <w:r w:rsidR="00A21CFD" w:rsidRPr="001C4E16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з особливостями</w:t>
            </w:r>
            <w:r w:rsidRPr="001C4E16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="007E42B1" w:rsidRPr="001C4E16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 електронній системі закупівель</w:t>
            </w:r>
          </w:p>
        </w:tc>
      </w:tr>
      <w:tr w:rsidR="001E2BDF" w:rsidRPr="009C6A47" w:rsidTr="009C6A47">
        <w:tc>
          <w:tcPr>
            <w:tcW w:w="562" w:type="dxa"/>
          </w:tcPr>
          <w:p w:rsidR="001E2BDF" w:rsidRPr="009C6A47" w:rsidRDefault="0010728D" w:rsidP="00A21C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lastRenderedPageBreak/>
              <w:t>7</w:t>
            </w:r>
          </w:p>
        </w:tc>
        <w:tc>
          <w:tcPr>
            <w:tcW w:w="4678" w:type="dxa"/>
          </w:tcPr>
          <w:p w:rsidR="001E2BDF" w:rsidRPr="009C6A47" w:rsidRDefault="001E2BDF" w:rsidP="00A2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C6A4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умови оплати;</w:t>
            </w:r>
          </w:p>
        </w:tc>
        <w:tc>
          <w:tcPr>
            <w:tcW w:w="5245" w:type="dxa"/>
          </w:tcPr>
          <w:p w:rsidR="001E2BDF" w:rsidRPr="001C4E16" w:rsidRDefault="001C4E16" w:rsidP="00F400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1C4E16">
              <w:rPr>
                <w:rFonts w:ascii="Times New Roman" w:hAnsi="Times New Roman" w:cs="Times New Roman"/>
                <w:lang w:val="uk-UA"/>
              </w:rPr>
              <w:t>Оплата за надані Послуги здійснюється Замовником шляхом перерахування коштів на банківський рахунок Виконавця, зазначений у Договорі, на підставі належним чином оформлених Актів приймання-передачі наданих Послуг, підписаних Сторонами протягом 10 робочих днів від дати підписання</w:t>
            </w:r>
          </w:p>
        </w:tc>
      </w:tr>
      <w:tr w:rsidR="001E2BDF" w:rsidRPr="009C6A47" w:rsidTr="009C6A47">
        <w:tc>
          <w:tcPr>
            <w:tcW w:w="562" w:type="dxa"/>
          </w:tcPr>
          <w:p w:rsidR="001E2BDF" w:rsidRPr="009C6A47" w:rsidRDefault="0010728D" w:rsidP="00A21C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678" w:type="dxa"/>
          </w:tcPr>
          <w:p w:rsidR="001E2BDF" w:rsidRPr="009C6A47" w:rsidRDefault="001E2BDF" w:rsidP="00A2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C6A4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мова (мови), якою (якими) повинні готуватися тендерні пропозиції;</w:t>
            </w:r>
          </w:p>
        </w:tc>
        <w:tc>
          <w:tcPr>
            <w:tcW w:w="5245" w:type="dxa"/>
          </w:tcPr>
          <w:p w:rsidR="007A53E7" w:rsidRPr="009C6A47" w:rsidRDefault="007A53E7" w:rsidP="00A21CFD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ar-SA"/>
              </w:rPr>
            </w:pPr>
            <w:r w:rsidRPr="009C6A47">
              <w:rPr>
                <w:rFonts w:ascii="Times New Roman" w:eastAsia="Times New Roman" w:hAnsi="Times New Roman" w:cs="Times New Roman"/>
                <w:color w:val="000000"/>
                <w:lang w:val="uk-UA" w:eastAsia="ar-SA"/>
              </w:rPr>
              <w:t xml:space="preserve">Тендерні пропозиції учасників повинні бути складені українською мовою. </w:t>
            </w:r>
          </w:p>
          <w:p w:rsidR="007A53E7" w:rsidRPr="009C6A47" w:rsidRDefault="007A53E7" w:rsidP="00A21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C6A4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Під час проведення процедур закупівель усі документи, що готуються замовником, викладаються українською мовою.</w:t>
            </w:r>
          </w:p>
          <w:p w:rsidR="007A53E7" w:rsidRPr="009C6A47" w:rsidRDefault="007A53E7" w:rsidP="00A21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C6A4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Під час проведення процедури закупівлі усі документи, що мають відношення до тендерної пропозиції та складаються безпосередньо учасником, викладаються українською мовою. </w:t>
            </w:r>
          </w:p>
          <w:p w:rsidR="007A53E7" w:rsidRPr="009C6A47" w:rsidRDefault="007A53E7" w:rsidP="00A21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C6A4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Якщо у складі тендерної пропозиції надається документ, що складений на іншій мові, учасник надає переклад цього документу на українській мові. Переклад повинен бути посвідчений учасником торгів або посвідчений нотаріально/легалізований у встановленому законодавством України порядку (на розсуд учасника). Відповідальність за достовірність перекладу несе учасник.</w:t>
            </w:r>
          </w:p>
          <w:p w:rsidR="007A53E7" w:rsidRPr="009C6A47" w:rsidRDefault="007A53E7" w:rsidP="00A21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C6A4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Визначальним є текст, викладений українською мовою.</w:t>
            </w:r>
          </w:p>
          <w:p w:rsidR="001E2BDF" w:rsidRPr="009C6A47" w:rsidRDefault="007A53E7" w:rsidP="00A21C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eastAsiaTheme="minorHAnsi" w:hAnsi="Times New Roman" w:cs="Times New Roman"/>
                <w:lang w:val="uk-UA" w:eastAsia="en-US"/>
              </w:rPr>
              <w:t>Стандартні характеристики, вимоги, умовні позначення у вигляді скорочень та термінологія, пов’язана з товарами, роботами чи послугами, що закуповуються, передбачені існуючими міжнародними або національними стандартами, нормами та правилами, викладаються мовою їх загально прийнятого застосування.</w:t>
            </w:r>
          </w:p>
        </w:tc>
      </w:tr>
      <w:tr w:rsidR="001E2BDF" w:rsidRPr="009C6A47" w:rsidTr="009C6A47">
        <w:tc>
          <w:tcPr>
            <w:tcW w:w="562" w:type="dxa"/>
          </w:tcPr>
          <w:p w:rsidR="001E2BDF" w:rsidRPr="009C6A47" w:rsidRDefault="0010728D" w:rsidP="00A21C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678" w:type="dxa"/>
          </w:tcPr>
          <w:p w:rsidR="001E2BDF" w:rsidRPr="009C6A47" w:rsidRDefault="001E2BDF" w:rsidP="00A2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C6A4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розмір, вид та умови надання забезпечення тендерних пропозицій (якщо замовник вимагає його надат</w:t>
            </w:r>
            <w:r w:rsidR="00004B10" w:rsidRPr="009C6A4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и)</w:t>
            </w:r>
          </w:p>
        </w:tc>
        <w:tc>
          <w:tcPr>
            <w:tcW w:w="5245" w:type="dxa"/>
          </w:tcPr>
          <w:p w:rsidR="001E2BDF" w:rsidRPr="009C6A47" w:rsidRDefault="001E2BDF" w:rsidP="00A21C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t>Не вимагається</w:t>
            </w:r>
          </w:p>
        </w:tc>
      </w:tr>
      <w:tr w:rsidR="001E2BDF" w:rsidRPr="0051637A" w:rsidTr="009C6A47">
        <w:tc>
          <w:tcPr>
            <w:tcW w:w="562" w:type="dxa"/>
          </w:tcPr>
          <w:p w:rsidR="001E2BDF" w:rsidRPr="009C6A47" w:rsidRDefault="0010728D" w:rsidP="00A21C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678" w:type="dxa"/>
          </w:tcPr>
          <w:p w:rsidR="001E2BDF" w:rsidRPr="009C6A47" w:rsidRDefault="0010728D" w:rsidP="00A2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C6A47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дата та час розкриття тендерних пропозицій</w:t>
            </w:r>
          </w:p>
        </w:tc>
        <w:tc>
          <w:tcPr>
            <w:tcW w:w="5245" w:type="dxa"/>
          </w:tcPr>
          <w:p w:rsidR="0045754A" w:rsidRPr="009C6A47" w:rsidRDefault="0045754A" w:rsidP="004575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b/>
                <w:bCs/>
                <w:lang w:val="uk-UA"/>
              </w:rPr>
              <w:t>Відкриті торги проводяться без застосування електронного аукціону.</w:t>
            </w:r>
          </w:p>
          <w:p w:rsidR="0045754A" w:rsidRPr="009C6A47" w:rsidRDefault="0045754A" w:rsidP="004575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t xml:space="preserve">Оцінка тендерної пропозиції проводиться електронною системою закупівель автоматично на основі критеріїв і методики оцінки, визначених замовником у тендерній документації, шляхом визначення тендерної пропозиції найбільш економічно вигідною. </w:t>
            </w:r>
          </w:p>
          <w:p w:rsidR="0045754A" w:rsidRPr="009C6A47" w:rsidRDefault="0045754A" w:rsidP="004575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t>Найбільш економічно вигідною тендерною пропозицією електронна система закупівель визначає тендерну пропозицію, ціна/приведена ціна якої є найнижчою.</w:t>
            </w:r>
          </w:p>
          <w:p w:rsidR="001E2BDF" w:rsidRPr="009C6A47" w:rsidRDefault="001E2BDF" w:rsidP="0045754A">
            <w:pPr>
              <w:widowControl w:val="0"/>
              <w:spacing w:after="0" w:line="240" w:lineRule="auto"/>
              <w:ind w:right="18"/>
              <w:contextualSpacing/>
              <w:jc w:val="both"/>
              <w:rPr>
                <w:rFonts w:ascii="Times New Roman" w:hAnsi="Times New Roman" w:cs="Times New Roman"/>
                <w:color w:val="000000"/>
                <w:shd w:val="solid" w:color="FFFFFF" w:fill="FFFFFF"/>
                <w:lang w:val="uk-UA"/>
              </w:rPr>
            </w:pPr>
          </w:p>
        </w:tc>
      </w:tr>
      <w:tr w:rsidR="001E2BDF" w:rsidRPr="009C6A47" w:rsidTr="009C6A47">
        <w:tc>
          <w:tcPr>
            <w:tcW w:w="562" w:type="dxa"/>
          </w:tcPr>
          <w:p w:rsidR="001E2BDF" w:rsidRPr="009C6A47" w:rsidRDefault="00005E5A" w:rsidP="00A21C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4678" w:type="dxa"/>
          </w:tcPr>
          <w:p w:rsidR="001E2BDF" w:rsidRPr="009C6A47" w:rsidRDefault="0045754A" w:rsidP="00A2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C6A4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математична формула для розрахунку приведеної ціни (у разі її застосування).</w:t>
            </w:r>
          </w:p>
        </w:tc>
        <w:tc>
          <w:tcPr>
            <w:tcW w:w="5245" w:type="dxa"/>
          </w:tcPr>
          <w:p w:rsidR="0045754A" w:rsidRPr="009C6A47" w:rsidRDefault="0045754A" w:rsidP="00457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9C6A47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Єдиним критерієм оцінки згідно даної процедури відкритих торгів є ціна (питома вага критерію – 100%). </w:t>
            </w:r>
          </w:p>
          <w:p w:rsidR="001E2BDF" w:rsidRPr="009C6A47" w:rsidRDefault="0045754A" w:rsidP="004575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color w:val="000000"/>
                <w:shd w:val="solid" w:color="FFFFFF" w:fill="FFFFFF"/>
                <w:lang w:val="uk-UA"/>
              </w:rPr>
              <w:t xml:space="preserve">В даній закупівлі Замовник </w:t>
            </w:r>
            <w:r w:rsidRPr="009C6A47">
              <w:rPr>
                <w:rFonts w:ascii="Times New Roman" w:hAnsi="Times New Roman" w:cs="Times New Roman"/>
                <w:i/>
                <w:color w:val="000000"/>
                <w:shd w:val="solid" w:color="FFFFFF" w:fill="FFFFFF"/>
                <w:lang w:val="uk-UA"/>
              </w:rPr>
              <w:t>не приймає до розгляду тендерну пропозицію, ціна якої є вищою, ніж очікувана вартість предмета закупівлі</w:t>
            </w:r>
            <w:r w:rsidRPr="009C6A47">
              <w:rPr>
                <w:rFonts w:ascii="Times New Roman" w:hAnsi="Times New Roman" w:cs="Times New Roman"/>
                <w:color w:val="000000"/>
                <w:shd w:val="solid" w:color="FFFFFF" w:fill="FFFFFF"/>
                <w:lang w:val="uk-UA"/>
              </w:rPr>
              <w:t>, визначена замовником в оголошенні про проведення, відповідно до п.28 Особливостей.</w:t>
            </w:r>
          </w:p>
        </w:tc>
      </w:tr>
      <w:tr w:rsidR="00004B10" w:rsidRPr="009C6A47" w:rsidTr="004F42C1">
        <w:tc>
          <w:tcPr>
            <w:tcW w:w="562" w:type="dxa"/>
          </w:tcPr>
          <w:p w:rsidR="00004B10" w:rsidRPr="009C6A47" w:rsidRDefault="00005E5A" w:rsidP="00A21CFD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9923" w:type="dxa"/>
            <w:gridSpan w:val="2"/>
          </w:tcPr>
          <w:p w:rsidR="00004B10" w:rsidRPr="009C6A47" w:rsidRDefault="00004B10" w:rsidP="00A21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9C6A4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інша інформація</w:t>
            </w:r>
          </w:p>
        </w:tc>
      </w:tr>
      <w:tr w:rsidR="00AC7154" w:rsidRPr="009C6A47" w:rsidTr="009C6A47">
        <w:tc>
          <w:tcPr>
            <w:tcW w:w="562" w:type="dxa"/>
          </w:tcPr>
          <w:p w:rsidR="00AC7154" w:rsidRPr="009C6A47" w:rsidRDefault="00005E5A" w:rsidP="00A21CFD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t>12</w:t>
            </w:r>
            <w:r w:rsidR="00004B10" w:rsidRPr="009C6A47">
              <w:rPr>
                <w:rFonts w:ascii="Times New Roman" w:hAnsi="Times New Roman" w:cs="Times New Roman"/>
                <w:vertAlign w:val="superscript"/>
                <w:lang w:val="uk-UA"/>
              </w:rPr>
              <w:t>1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C7154" w:rsidRPr="009C6A47" w:rsidRDefault="002C387F" w:rsidP="00A21CFD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hAnsi="Times New Roman" w:cs="Times New Roman"/>
                <w:lang w:val="uk-UA"/>
              </w:rPr>
              <w:t>джерело фінансува</w:t>
            </w:r>
            <w:r w:rsidR="00004B10" w:rsidRPr="009C6A47">
              <w:rPr>
                <w:rFonts w:ascii="Times New Roman" w:hAnsi="Times New Roman" w:cs="Times New Roman"/>
                <w:lang w:val="uk-UA"/>
              </w:rPr>
              <w:t>ння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150496" w:rsidRPr="009C6A47" w:rsidRDefault="00D6347D" w:rsidP="00A21C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C6A47">
              <w:rPr>
                <w:rFonts w:ascii="Times New Roman" w:eastAsia="Times New Roman" w:hAnsi="Times New Roman" w:cs="Times New Roman"/>
                <w:lang w:val="uk-UA" w:eastAsia="zh-CN"/>
              </w:rPr>
              <w:t>Місцевий бюджет</w:t>
            </w:r>
          </w:p>
          <w:p w:rsidR="00AC7154" w:rsidRPr="009C6A47" w:rsidRDefault="00150496" w:rsidP="00D634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C6A47">
              <w:rPr>
                <w:rFonts w:ascii="Times New Roman" w:eastAsia="Times New Roman" w:hAnsi="Times New Roman" w:cs="Times New Roman"/>
                <w:lang w:val="uk-UA" w:eastAsia="zh-CN"/>
              </w:rPr>
              <w:t>За рахунок</w:t>
            </w:r>
            <w:r w:rsidR="00D6347D" w:rsidRPr="009C6A47">
              <w:rPr>
                <w:rFonts w:ascii="Times New Roman" w:hAnsi="Times New Roman" w:cs="Times New Roman"/>
                <w:lang w:val="uk-UA"/>
              </w:rPr>
              <w:t xml:space="preserve"> коштів місцевого бюджету в межах реального фінансування видатків</w:t>
            </w:r>
          </w:p>
        </w:tc>
      </w:tr>
    </w:tbl>
    <w:p w:rsidR="001E2BDF" w:rsidRPr="009C6A47" w:rsidRDefault="001E2BDF" w:rsidP="00A21CFD">
      <w:pPr>
        <w:spacing w:after="0" w:line="240" w:lineRule="auto"/>
        <w:rPr>
          <w:rFonts w:ascii="Times New Roman" w:hAnsi="Times New Roman" w:cs="Times New Roman"/>
          <w:sz w:val="2"/>
          <w:szCs w:val="2"/>
          <w:lang w:val="uk-UA"/>
        </w:rPr>
      </w:pPr>
    </w:p>
    <w:sectPr w:rsidR="001E2BDF" w:rsidRPr="009C6A47" w:rsidSect="001E2BD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DC"/>
    <w:rsid w:val="00004B10"/>
    <w:rsid w:val="00005E5A"/>
    <w:rsid w:val="00026D49"/>
    <w:rsid w:val="00040891"/>
    <w:rsid w:val="00042C26"/>
    <w:rsid w:val="00061FE9"/>
    <w:rsid w:val="000669ED"/>
    <w:rsid w:val="000708D8"/>
    <w:rsid w:val="000E2FD2"/>
    <w:rsid w:val="0010728D"/>
    <w:rsid w:val="00134B78"/>
    <w:rsid w:val="00150496"/>
    <w:rsid w:val="00152E65"/>
    <w:rsid w:val="00175A85"/>
    <w:rsid w:val="001927EF"/>
    <w:rsid w:val="0019762A"/>
    <w:rsid w:val="001C4E16"/>
    <w:rsid w:val="001D3C25"/>
    <w:rsid w:val="001E2BDF"/>
    <w:rsid w:val="001E6437"/>
    <w:rsid w:val="00243744"/>
    <w:rsid w:val="002931A6"/>
    <w:rsid w:val="002C387F"/>
    <w:rsid w:val="002D6B70"/>
    <w:rsid w:val="002D73D2"/>
    <w:rsid w:val="002E0E14"/>
    <w:rsid w:val="00330850"/>
    <w:rsid w:val="003571CE"/>
    <w:rsid w:val="00387662"/>
    <w:rsid w:val="003943D6"/>
    <w:rsid w:val="003B0332"/>
    <w:rsid w:val="004410AD"/>
    <w:rsid w:val="00452480"/>
    <w:rsid w:val="0045754A"/>
    <w:rsid w:val="00461A84"/>
    <w:rsid w:val="00472540"/>
    <w:rsid w:val="004D45D7"/>
    <w:rsid w:val="004D6D76"/>
    <w:rsid w:val="004E21A8"/>
    <w:rsid w:val="004F6499"/>
    <w:rsid w:val="00515C77"/>
    <w:rsid w:val="0051637A"/>
    <w:rsid w:val="005203F4"/>
    <w:rsid w:val="00557F7D"/>
    <w:rsid w:val="0059079B"/>
    <w:rsid w:val="00590AD2"/>
    <w:rsid w:val="005A12D2"/>
    <w:rsid w:val="005B4DDC"/>
    <w:rsid w:val="00611277"/>
    <w:rsid w:val="00633366"/>
    <w:rsid w:val="00665292"/>
    <w:rsid w:val="00670629"/>
    <w:rsid w:val="006A25D1"/>
    <w:rsid w:val="006C0EBE"/>
    <w:rsid w:val="006E52FB"/>
    <w:rsid w:val="006F16AC"/>
    <w:rsid w:val="006F6485"/>
    <w:rsid w:val="00717D27"/>
    <w:rsid w:val="0076524C"/>
    <w:rsid w:val="00771F67"/>
    <w:rsid w:val="007A53E7"/>
    <w:rsid w:val="007B0542"/>
    <w:rsid w:val="007B242C"/>
    <w:rsid w:val="007C241B"/>
    <w:rsid w:val="007E42B1"/>
    <w:rsid w:val="00807C2C"/>
    <w:rsid w:val="0087720D"/>
    <w:rsid w:val="008A09C9"/>
    <w:rsid w:val="00951C17"/>
    <w:rsid w:val="009C6A47"/>
    <w:rsid w:val="009D7032"/>
    <w:rsid w:val="009E22E4"/>
    <w:rsid w:val="009E561A"/>
    <w:rsid w:val="009F11B4"/>
    <w:rsid w:val="00A21CFD"/>
    <w:rsid w:val="00A9549C"/>
    <w:rsid w:val="00AC41F5"/>
    <w:rsid w:val="00AC7154"/>
    <w:rsid w:val="00B06B56"/>
    <w:rsid w:val="00B12811"/>
    <w:rsid w:val="00B2647F"/>
    <w:rsid w:val="00B2735D"/>
    <w:rsid w:val="00B33B90"/>
    <w:rsid w:val="00B52BA9"/>
    <w:rsid w:val="00B759B6"/>
    <w:rsid w:val="00B81288"/>
    <w:rsid w:val="00BC751D"/>
    <w:rsid w:val="00BD3D98"/>
    <w:rsid w:val="00BF41C3"/>
    <w:rsid w:val="00C43F97"/>
    <w:rsid w:val="00C53A4D"/>
    <w:rsid w:val="00C54999"/>
    <w:rsid w:val="00CB3029"/>
    <w:rsid w:val="00D12A83"/>
    <w:rsid w:val="00D26B22"/>
    <w:rsid w:val="00D5386C"/>
    <w:rsid w:val="00D6347D"/>
    <w:rsid w:val="00D85C6D"/>
    <w:rsid w:val="00DA0870"/>
    <w:rsid w:val="00DC5184"/>
    <w:rsid w:val="00E17F43"/>
    <w:rsid w:val="00E25648"/>
    <w:rsid w:val="00E7124D"/>
    <w:rsid w:val="00F00328"/>
    <w:rsid w:val="00F0404E"/>
    <w:rsid w:val="00F13BCE"/>
    <w:rsid w:val="00F40053"/>
    <w:rsid w:val="00F56555"/>
    <w:rsid w:val="00F678B4"/>
    <w:rsid w:val="00F82C37"/>
    <w:rsid w:val="00F92B1D"/>
    <w:rsid w:val="00FB47D3"/>
    <w:rsid w:val="00FC6E4C"/>
    <w:rsid w:val="00F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E60FD-6494-4927-82E2-135701DF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BDF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264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6D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4D6D76"/>
    <w:pPr>
      <w:keepNext/>
      <w:keepLines/>
      <w:spacing w:before="240" w:after="40"/>
      <w:contextualSpacing/>
      <w:outlineLvl w:val="3"/>
    </w:pPr>
    <w:rPr>
      <w:rFonts w:ascii="Arial" w:eastAsia="Arial" w:hAnsi="Arial" w:cs="Arial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BDF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E2BDF"/>
    <w:pPr>
      <w:spacing w:after="0" w:line="240" w:lineRule="auto"/>
    </w:pPr>
    <w:rPr>
      <w:rFonts w:eastAsiaTheme="minorEastAsia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807C2C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0728D"/>
    <w:rPr>
      <w:color w:val="0000FF"/>
      <w:u w:val="single"/>
    </w:rPr>
  </w:style>
  <w:style w:type="character" w:styleId="a7">
    <w:name w:val="Strong"/>
    <w:basedOn w:val="a0"/>
    <w:uiPriority w:val="22"/>
    <w:qFormat/>
    <w:rsid w:val="00A21CFD"/>
    <w:rPr>
      <w:b/>
      <w:bCs/>
    </w:rPr>
  </w:style>
  <w:style w:type="character" w:customStyle="1" w:styleId="40">
    <w:name w:val="Заголовок 4 Знак"/>
    <w:basedOn w:val="a0"/>
    <w:link w:val="4"/>
    <w:rsid w:val="004D6D76"/>
    <w:rPr>
      <w:rFonts w:ascii="Arial" w:eastAsia="Arial" w:hAnsi="Arial" w:cs="Arial"/>
      <w:b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6D7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B264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</Pages>
  <Words>3460</Words>
  <Characters>1973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88</cp:revision>
  <cp:lastPrinted>2023-01-04T07:01:00Z</cp:lastPrinted>
  <dcterms:created xsi:type="dcterms:W3CDTF">2020-08-25T06:12:00Z</dcterms:created>
  <dcterms:modified xsi:type="dcterms:W3CDTF">2023-03-15T14:43:00Z</dcterms:modified>
</cp:coreProperties>
</file>