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DC8" w:rsidRPr="0005793D" w:rsidRDefault="00CC5DC8" w:rsidP="00CC5DC8">
      <w:pPr>
        <w:pStyle w:val="Default"/>
        <w:ind w:firstLine="5103"/>
        <w:rPr>
          <w:b/>
        </w:rPr>
      </w:pPr>
      <w:proofErr w:type="spellStart"/>
      <w:r w:rsidRPr="0005793D">
        <w:rPr>
          <w:b/>
        </w:rPr>
        <w:t>Додаток</w:t>
      </w:r>
      <w:proofErr w:type="spellEnd"/>
      <w:r w:rsidR="00B764F6">
        <w:rPr>
          <w:b/>
          <w:lang w:val="uk-UA"/>
        </w:rPr>
        <w:t>2</w:t>
      </w:r>
    </w:p>
    <w:p w:rsidR="00CC5DC8" w:rsidRDefault="00CC5DC8" w:rsidP="00CC5DC8">
      <w:pPr>
        <w:spacing w:after="0" w:line="240" w:lineRule="auto"/>
        <w:ind w:firstLine="5103"/>
        <w:rPr>
          <w:rFonts w:ascii="Times New Roman" w:hAnsi="Times New Roman" w:cs="Times New Roman"/>
          <w:i/>
          <w:iCs/>
          <w:sz w:val="24"/>
          <w:szCs w:val="24"/>
          <w:lang w:val="uk-UA"/>
        </w:rPr>
      </w:pPr>
      <w:r w:rsidRPr="0005793D">
        <w:rPr>
          <w:rFonts w:ascii="Times New Roman" w:hAnsi="Times New Roman" w:cs="Times New Roman"/>
          <w:i/>
          <w:iCs/>
          <w:sz w:val="24"/>
          <w:szCs w:val="24"/>
        </w:rPr>
        <w:t xml:space="preserve">до </w:t>
      </w:r>
      <w:proofErr w:type="spellStart"/>
      <w:r w:rsidRPr="0005793D">
        <w:rPr>
          <w:rFonts w:ascii="Times New Roman" w:hAnsi="Times New Roman" w:cs="Times New Roman"/>
          <w:i/>
          <w:iCs/>
          <w:sz w:val="24"/>
          <w:szCs w:val="24"/>
        </w:rPr>
        <w:t>тендерноїдокументації</w:t>
      </w:r>
      <w:proofErr w:type="spellEnd"/>
      <w:r w:rsidRPr="0005793D">
        <w:rPr>
          <w:rFonts w:ascii="Times New Roman" w:hAnsi="Times New Roman" w:cs="Times New Roman"/>
          <w:i/>
          <w:iCs/>
          <w:sz w:val="24"/>
          <w:szCs w:val="24"/>
        </w:rPr>
        <w:t xml:space="preserve"> на </w:t>
      </w:r>
      <w:proofErr w:type="spellStart"/>
      <w:r w:rsidRPr="0005793D">
        <w:rPr>
          <w:rFonts w:ascii="Times New Roman" w:hAnsi="Times New Roman" w:cs="Times New Roman"/>
          <w:i/>
          <w:iCs/>
          <w:sz w:val="24"/>
          <w:szCs w:val="24"/>
        </w:rPr>
        <w:t>закупівлю</w:t>
      </w:r>
      <w:proofErr w:type="spellEnd"/>
      <w:r w:rsidRPr="0005793D">
        <w:rPr>
          <w:rFonts w:ascii="Times New Roman" w:hAnsi="Times New Roman" w:cs="Times New Roman"/>
          <w:i/>
          <w:iCs/>
          <w:sz w:val="24"/>
          <w:szCs w:val="24"/>
        </w:rPr>
        <w:t xml:space="preserve"> – </w:t>
      </w:r>
    </w:p>
    <w:p w:rsidR="00CC5DC8" w:rsidRDefault="00CC5DC8" w:rsidP="00CC5DC8">
      <w:pPr>
        <w:spacing w:after="0" w:line="240" w:lineRule="auto"/>
        <w:ind w:firstLine="5103"/>
        <w:rPr>
          <w:rFonts w:ascii="Times New Roman" w:hAnsi="Times New Roman" w:cs="Times New Roman"/>
          <w:i/>
          <w:iCs/>
          <w:sz w:val="24"/>
          <w:szCs w:val="24"/>
          <w:lang w:val="uk-UA"/>
        </w:rPr>
      </w:pPr>
      <w:bookmarkStart w:id="0" w:name="_GoBack"/>
      <w:bookmarkEnd w:id="0"/>
      <w:r w:rsidRPr="00575128">
        <w:rPr>
          <w:rFonts w:ascii="Times New Roman" w:hAnsi="Times New Roman" w:cs="Times New Roman"/>
          <w:i/>
          <w:iCs/>
          <w:sz w:val="24"/>
          <w:szCs w:val="24"/>
          <w:lang w:val="uk-UA"/>
        </w:rPr>
        <w:t>М'ясо свинини охолоджене</w:t>
      </w:r>
      <w:r w:rsidR="00D93406">
        <w:rPr>
          <w:rFonts w:ascii="Times New Roman" w:hAnsi="Times New Roman" w:cs="Times New Roman"/>
          <w:i/>
          <w:iCs/>
          <w:sz w:val="24"/>
          <w:szCs w:val="24"/>
          <w:lang w:val="uk-UA"/>
        </w:rPr>
        <w:t>(не жирне)</w:t>
      </w:r>
      <w:r w:rsidRPr="00575128">
        <w:rPr>
          <w:rFonts w:ascii="Times New Roman" w:hAnsi="Times New Roman" w:cs="Times New Roman"/>
          <w:i/>
          <w:iCs/>
          <w:sz w:val="24"/>
          <w:szCs w:val="24"/>
          <w:lang w:val="uk-UA"/>
        </w:rPr>
        <w:t xml:space="preserve">. </w:t>
      </w:r>
    </w:p>
    <w:p w:rsidR="009622E0" w:rsidRDefault="009622E0" w:rsidP="009622E0">
      <w:pPr>
        <w:spacing w:after="0" w:line="240" w:lineRule="auto"/>
        <w:ind w:firstLine="5103"/>
        <w:rPr>
          <w:rFonts w:ascii="Times New Roman" w:hAnsi="Times New Roman" w:cs="Times New Roman"/>
          <w:i/>
          <w:iCs/>
          <w:sz w:val="24"/>
          <w:szCs w:val="24"/>
          <w:lang w:val="uk-UA"/>
        </w:rPr>
      </w:pPr>
      <w:r w:rsidRPr="00575128">
        <w:rPr>
          <w:rFonts w:ascii="Times New Roman" w:hAnsi="Times New Roman" w:cs="Times New Roman"/>
          <w:i/>
          <w:iCs/>
          <w:sz w:val="24"/>
          <w:szCs w:val="24"/>
          <w:lang w:val="uk-UA"/>
        </w:rPr>
        <w:t xml:space="preserve">Філе куряче охолоджене. </w:t>
      </w:r>
    </w:p>
    <w:p w:rsidR="00CC5DC8" w:rsidRDefault="00CC5DC8" w:rsidP="009622E0">
      <w:pPr>
        <w:spacing w:after="0" w:line="240" w:lineRule="auto"/>
        <w:ind w:firstLine="5103"/>
        <w:rPr>
          <w:rFonts w:ascii="Times New Roman" w:hAnsi="Times New Roman" w:cs="Times New Roman"/>
          <w:i/>
          <w:iCs/>
          <w:sz w:val="24"/>
          <w:szCs w:val="24"/>
          <w:lang w:val="uk-UA"/>
        </w:rPr>
      </w:pPr>
      <w:r w:rsidRPr="0005793D">
        <w:rPr>
          <w:rFonts w:ascii="Times New Roman" w:hAnsi="Times New Roman" w:cs="Times New Roman"/>
          <w:i/>
          <w:iCs/>
          <w:sz w:val="24"/>
          <w:szCs w:val="24"/>
        </w:rPr>
        <w:t>(ДК 021:2015 «</w:t>
      </w:r>
      <w:proofErr w:type="spellStart"/>
      <w:r w:rsidRPr="0005793D">
        <w:rPr>
          <w:rFonts w:ascii="Times New Roman" w:hAnsi="Times New Roman" w:cs="Times New Roman"/>
          <w:i/>
          <w:iCs/>
          <w:sz w:val="24"/>
          <w:szCs w:val="24"/>
        </w:rPr>
        <w:t>Єдинийзакупівельний</w:t>
      </w:r>
      <w:proofErr w:type="spellEnd"/>
      <w:r w:rsidRPr="0005793D">
        <w:rPr>
          <w:rFonts w:ascii="Times New Roman" w:hAnsi="Times New Roman" w:cs="Times New Roman"/>
          <w:i/>
          <w:iCs/>
          <w:sz w:val="24"/>
          <w:szCs w:val="24"/>
        </w:rPr>
        <w:t xml:space="preserve"> словник» – </w:t>
      </w:r>
    </w:p>
    <w:p w:rsidR="00CC5DC8" w:rsidRPr="0005793D" w:rsidRDefault="00CC5DC8" w:rsidP="00CC5DC8">
      <w:pPr>
        <w:spacing w:after="0" w:line="240" w:lineRule="auto"/>
        <w:ind w:firstLine="5103"/>
        <w:rPr>
          <w:rFonts w:ascii="Times New Roman" w:hAnsi="Times New Roman" w:cs="Times New Roman"/>
          <w:i/>
          <w:iCs/>
          <w:sz w:val="24"/>
          <w:szCs w:val="24"/>
          <w:lang w:val="uk-UA"/>
        </w:rPr>
      </w:pPr>
      <w:r w:rsidRPr="0005793D">
        <w:rPr>
          <w:rFonts w:ascii="Times New Roman" w:hAnsi="Times New Roman" w:cs="Times New Roman"/>
          <w:b/>
          <w:bCs/>
          <w:i/>
          <w:iCs/>
          <w:sz w:val="24"/>
          <w:szCs w:val="24"/>
          <w:lang w:val="uk-UA"/>
        </w:rPr>
        <w:t>15110000-2 М’ясо</w:t>
      </w:r>
      <w:r w:rsidRPr="0005793D">
        <w:rPr>
          <w:rFonts w:ascii="Times New Roman" w:hAnsi="Times New Roman" w:cs="Times New Roman"/>
          <w:i/>
          <w:iCs/>
          <w:sz w:val="24"/>
          <w:szCs w:val="24"/>
          <w:lang w:val="uk-UA"/>
        </w:rPr>
        <w:t>)</w:t>
      </w:r>
    </w:p>
    <w:p w:rsidR="005B687C" w:rsidRDefault="005B687C" w:rsidP="00C22F61">
      <w:pPr>
        <w:spacing w:after="0" w:line="240" w:lineRule="auto"/>
        <w:ind w:firstLine="4820"/>
        <w:rPr>
          <w:lang w:val="uk-UA"/>
        </w:rPr>
      </w:pPr>
    </w:p>
    <w:p w:rsidR="00C22F61" w:rsidRPr="000B0598" w:rsidRDefault="00C22F61" w:rsidP="00C22F61">
      <w:pPr>
        <w:pStyle w:val="Default"/>
        <w:rPr>
          <w:lang w:val="uk-UA"/>
        </w:rPr>
      </w:pPr>
    </w:p>
    <w:p w:rsidR="00C22F61" w:rsidRPr="00C22F61" w:rsidRDefault="00C22F61" w:rsidP="00C22F61">
      <w:pPr>
        <w:spacing w:after="0" w:line="240" w:lineRule="auto"/>
        <w:jc w:val="center"/>
        <w:rPr>
          <w:rFonts w:ascii="Times New Roman" w:hAnsi="Times New Roman" w:cs="Times New Roman"/>
          <w:b/>
          <w:bCs/>
          <w:sz w:val="24"/>
          <w:szCs w:val="24"/>
          <w:lang w:val="uk-UA"/>
        </w:rPr>
      </w:pPr>
      <w:r w:rsidRPr="000B0598">
        <w:rPr>
          <w:rFonts w:ascii="Times New Roman" w:hAnsi="Times New Roman" w:cs="Times New Roman"/>
          <w:b/>
          <w:bCs/>
          <w:sz w:val="24"/>
          <w:szCs w:val="24"/>
          <w:lang w:val="uk-UA"/>
        </w:rPr>
        <w:t>Вимоги, встановлені статтею 17 Закону (крім пункту 13 частини першої статті 17 Закону) та інформація про спосіб підтвердження відповідності учасників (переможця) вимогам згідно із законодавством</w:t>
      </w:r>
    </w:p>
    <w:p w:rsidR="00C22F61" w:rsidRPr="00C22F61" w:rsidRDefault="00C22F61" w:rsidP="00C22F61">
      <w:pPr>
        <w:spacing w:after="0" w:line="240" w:lineRule="auto"/>
        <w:ind w:firstLine="4820"/>
        <w:rPr>
          <w:rFonts w:ascii="Times New Roman" w:hAnsi="Times New Roman" w:cs="Times New Roman"/>
          <w:b/>
          <w:bCs/>
          <w:sz w:val="24"/>
          <w:szCs w:val="24"/>
          <w:lang w:val="uk-UA"/>
        </w:rPr>
      </w:pPr>
    </w:p>
    <w:p w:rsidR="00C22F61" w:rsidRPr="00C22F61" w:rsidRDefault="00C22F61" w:rsidP="00523989">
      <w:pPr>
        <w:pStyle w:val="Default"/>
        <w:jc w:val="both"/>
      </w:pPr>
      <w:r>
        <w:rPr>
          <w:b/>
          <w:bCs/>
          <w:lang w:val="uk-UA"/>
        </w:rPr>
        <w:t xml:space="preserve">1. </w:t>
      </w:r>
      <w:r w:rsidRPr="00C22F61">
        <w:rPr>
          <w:b/>
          <w:bCs/>
          <w:lang w:val="uk-UA"/>
        </w:rPr>
        <w:t xml:space="preserve">Для юридичних осіб, фізичних осіб та фізичних осіб-підприємців на підтвердження відповідності учасника процедури закупівлі вимогам, встановленим статтею </w:t>
      </w:r>
      <w:r w:rsidRPr="00C22F61">
        <w:rPr>
          <w:b/>
          <w:bCs/>
        </w:rPr>
        <w:t>17 Закону (</w:t>
      </w:r>
      <w:proofErr w:type="spellStart"/>
      <w:r w:rsidRPr="00C22F61">
        <w:rPr>
          <w:b/>
          <w:bCs/>
        </w:rPr>
        <w:t>крім</w:t>
      </w:r>
      <w:proofErr w:type="spellEnd"/>
      <w:r w:rsidRPr="00C22F61">
        <w:rPr>
          <w:b/>
          <w:bCs/>
        </w:rPr>
        <w:t xml:space="preserve"> пункту 13 </w:t>
      </w:r>
      <w:proofErr w:type="spellStart"/>
      <w:r w:rsidRPr="00C22F61">
        <w:rPr>
          <w:b/>
          <w:bCs/>
        </w:rPr>
        <w:t>частинипершоїстатті</w:t>
      </w:r>
      <w:proofErr w:type="spellEnd"/>
      <w:r w:rsidRPr="00C22F61">
        <w:rPr>
          <w:b/>
          <w:bCs/>
        </w:rPr>
        <w:t xml:space="preserve"> 17 Закону) </w:t>
      </w:r>
      <w:r w:rsidRPr="00C22F61">
        <w:t xml:space="preserve">(Закону </w:t>
      </w:r>
      <w:proofErr w:type="spellStart"/>
      <w:r w:rsidRPr="00C22F61">
        <w:t>України</w:t>
      </w:r>
      <w:proofErr w:type="spellEnd"/>
      <w:r w:rsidRPr="00C22F61">
        <w:t xml:space="preserve"> «Про </w:t>
      </w:r>
      <w:proofErr w:type="spellStart"/>
      <w:r w:rsidRPr="00C22F61">
        <w:t>публічнізакупівлі</w:t>
      </w:r>
      <w:proofErr w:type="spellEnd"/>
      <w:r w:rsidRPr="00C22F61">
        <w:t>» (</w:t>
      </w:r>
      <w:proofErr w:type="spellStart"/>
      <w:r w:rsidRPr="00C22F61">
        <w:t>далі</w:t>
      </w:r>
      <w:proofErr w:type="spellEnd"/>
      <w:r w:rsidRPr="00C22F61">
        <w:t xml:space="preserve"> - Закон)): </w:t>
      </w:r>
    </w:p>
    <w:p w:rsidR="00C22F61" w:rsidRPr="00C22F61" w:rsidRDefault="00C22F61" w:rsidP="00C22F61">
      <w:pPr>
        <w:pStyle w:val="Default"/>
        <w:jc w:val="both"/>
      </w:pPr>
      <w:proofErr w:type="spellStart"/>
      <w:r w:rsidRPr="00C22F61">
        <w:t>Учасникпроцедуризакупівліпідтверджуєвідсутністьпідстав</w:t>
      </w:r>
      <w:proofErr w:type="spellEnd"/>
      <w:r w:rsidRPr="00C22F61">
        <w:t xml:space="preserve">, </w:t>
      </w:r>
      <w:proofErr w:type="spellStart"/>
      <w:r w:rsidRPr="00C22F61">
        <w:t>визначенихстатті</w:t>
      </w:r>
      <w:proofErr w:type="spellEnd"/>
      <w:r w:rsidRPr="00C22F61">
        <w:t xml:space="preserve"> 17 Закону (</w:t>
      </w:r>
      <w:proofErr w:type="spellStart"/>
      <w:r w:rsidRPr="00C22F61">
        <w:t>крім</w:t>
      </w:r>
      <w:proofErr w:type="spellEnd"/>
      <w:r w:rsidRPr="00C22F61">
        <w:t xml:space="preserve"> пункту 13 </w:t>
      </w:r>
      <w:proofErr w:type="spellStart"/>
      <w:r w:rsidRPr="00C22F61">
        <w:t>частинипершоїстатті</w:t>
      </w:r>
      <w:proofErr w:type="spellEnd"/>
      <w:r w:rsidRPr="00C22F61">
        <w:t xml:space="preserve"> 17 Закону), шляхом </w:t>
      </w:r>
      <w:proofErr w:type="spellStart"/>
      <w:r w:rsidRPr="00C22F61">
        <w:t>самостійногодекларуваннявідсутності</w:t>
      </w:r>
      <w:proofErr w:type="spellEnd"/>
      <w:r w:rsidRPr="00C22F61">
        <w:t xml:space="preserve"> таких </w:t>
      </w:r>
      <w:proofErr w:type="spellStart"/>
      <w:r w:rsidRPr="00C22F61">
        <w:t>підстав</w:t>
      </w:r>
      <w:proofErr w:type="spellEnd"/>
      <w:r w:rsidRPr="00C22F61">
        <w:t xml:space="preserve"> в </w:t>
      </w:r>
      <w:proofErr w:type="spellStart"/>
      <w:r w:rsidRPr="00C22F61">
        <w:t>електроннійсистемізакупівельпід</w:t>
      </w:r>
      <w:proofErr w:type="spellEnd"/>
      <w:r w:rsidRPr="00C22F61">
        <w:t xml:space="preserve"> час </w:t>
      </w:r>
      <w:proofErr w:type="spellStart"/>
      <w:r w:rsidRPr="00C22F61">
        <w:t>поданнятендерноїпропозиції</w:t>
      </w:r>
      <w:proofErr w:type="spellEnd"/>
      <w:r w:rsidRPr="00C22F61">
        <w:t xml:space="preserve">. </w:t>
      </w:r>
    </w:p>
    <w:p w:rsidR="00C22F61" w:rsidRDefault="00C22F61" w:rsidP="00C22F61">
      <w:pPr>
        <w:pStyle w:val="Default"/>
        <w:jc w:val="both"/>
        <w:rPr>
          <w:lang w:val="uk-UA"/>
        </w:rPr>
      </w:pPr>
      <w:proofErr w:type="spellStart"/>
      <w:r w:rsidRPr="00C22F61">
        <w:t>Замовник</w:t>
      </w:r>
      <w:proofErr w:type="spellEnd"/>
      <w:r w:rsidRPr="00C22F61">
        <w:t xml:space="preserve"> не </w:t>
      </w:r>
      <w:proofErr w:type="spellStart"/>
      <w:r w:rsidRPr="00C22F61">
        <w:t>вимагаєвідучасникапроцедуризакупівліпід</w:t>
      </w:r>
      <w:proofErr w:type="spellEnd"/>
      <w:r w:rsidRPr="00C22F61">
        <w:t xml:space="preserve"> час </w:t>
      </w:r>
      <w:proofErr w:type="spellStart"/>
      <w:r w:rsidRPr="00C22F61">
        <w:t>поданнятендерноїпропозиції</w:t>
      </w:r>
      <w:proofErr w:type="spellEnd"/>
      <w:r w:rsidRPr="00C22F61">
        <w:t xml:space="preserve"> в </w:t>
      </w:r>
      <w:proofErr w:type="spellStart"/>
      <w:r w:rsidRPr="00C22F61">
        <w:t>електроннійсистемізакупівель</w:t>
      </w:r>
      <w:proofErr w:type="spellEnd"/>
      <w:r w:rsidRPr="00C22F61">
        <w:t xml:space="preserve"> </w:t>
      </w:r>
      <w:proofErr w:type="spellStart"/>
      <w:r w:rsidRPr="00C22F61">
        <w:t>будь-якихдокументів</w:t>
      </w:r>
      <w:proofErr w:type="spellEnd"/>
      <w:r w:rsidRPr="00C22F61">
        <w:t xml:space="preserve">, </w:t>
      </w:r>
      <w:proofErr w:type="spellStart"/>
      <w:r w:rsidRPr="00C22F61">
        <w:t>щопідтверджуютьвідсутністьзазначенихвищепідстав</w:t>
      </w:r>
      <w:proofErr w:type="spellEnd"/>
      <w:r w:rsidRPr="00C22F61">
        <w:t xml:space="preserve">, </w:t>
      </w:r>
      <w:proofErr w:type="spellStart"/>
      <w:r w:rsidRPr="00C22F61">
        <w:t>крімсамостійногодекларуваннявідсутності</w:t>
      </w:r>
      <w:proofErr w:type="spellEnd"/>
      <w:r w:rsidRPr="00C22F61">
        <w:t xml:space="preserve"> таких </w:t>
      </w:r>
      <w:proofErr w:type="spellStart"/>
      <w:r w:rsidRPr="00C22F61">
        <w:t>підставучасникомпроцедуризакупівлі</w:t>
      </w:r>
      <w:proofErr w:type="spellEnd"/>
      <w:r w:rsidRPr="00C22F61">
        <w:t xml:space="preserve">. </w:t>
      </w:r>
    </w:p>
    <w:p w:rsidR="00C22F61" w:rsidRPr="00C22F61" w:rsidRDefault="00C22F61" w:rsidP="00C22F61">
      <w:pPr>
        <w:pStyle w:val="Default"/>
        <w:jc w:val="both"/>
        <w:rPr>
          <w:lang w:val="uk-UA"/>
        </w:rPr>
      </w:pPr>
    </w:p>
    <w:p w:rsidR="00C22F61" w:rsidRPr="000B0598" w:rsidRDefault="00C22F61" w:rsidP="00C22F61">
      <w:pPr>
        <w:pStyle w:val="Default"/>
        <w:jc w:val="both"/>
        <w:rPr>
          <w:u w:val="single"/>
          <w:lang w:val="uk-UA"/>
        </w:rPr>
      </w:pPr>
      <w:r w:rsidRPr="000B0598">
        <w:rPr>
          <w:u w:val="single"/>
          <w:lang w:val="uk-UA"/>
        </w:rPr>
        <w:t xml:space="preserve">Примітки до пп.1: </w:t>
      </w:r>
    </w:p>
    <w:p w:rsidR="00C22F61" w:rsidRPr="000B0598" w:rsidRDefault="00C22F61" w:rsidP="00C22F61">
      <w:pPr>
        <w:pStyle w:val="Default"/>
        <w:ind w:firstLine="567"/>
        <w:jc w:val="both"/>
        <w:rPr>
          <w:lang w:val="uk-UA"/>
        </w:rPr>
      </w:pPr>
      <w:r w:rsidRPr="000B0598">
        <w:rPr>
          <w:i/>
          <w:iCs/>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статтею 17 Закону. (крім пункту 13 частини першої статті 17 Закону) </w:t>
      </w:r>
    </w:p>
    <w:p w:rsidR="00C22F61" w:rsidRPr="000B0598" w:rsidRDefault="00C22F61" w:rsidP="00C22F61">
      <w:pPr>
        <w:pStyle w:val="Default"/>
        <w:ind w:firstLine="567"/>
        <w:jc w:val="both"/>
        <w:rPr>
          <w:lang w:val="uk-UA"/>
        </w:rPr>
      </w:pPr>
      <w:r w:rsidRPr="000B0598">
        <w:rPr>
          <w:i/>
          <w:iCs/>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C22F61" w:rsidRDefault="00C22F61" w:rsidP="00C22F61">
      <w:pPr>
        <w:spacing w:after="0" w:line="240" w:lineRule="auto"/>
        <w:jc w:val="both"/>
        <w:rPr>
          <w:rFonts w:ascii="Times New Roman" w:hAnsi="Times New Roman" w:cs="Times New Roman"/>
          <w:b/>
          <w:bCs/>
          <w:sz w:val="24"/>
          <w:szCs w:val="24"/>
          <w:lang w:val="uk-UA"/>
        </w:rPr>
      </w:pPr>
      <w:r w:rsidRPr="00C22F61">
        <w:rPr>
          <w:rFonts w:ascii="Times New Roman" w:hAnsi="Times New Roman" w:cs="Times New Roman"/>
          <w:b/>
          <w:bCs/>
          <w:sz w:val="24"/>
          <w:szCs w:val="24"/>
        </w:rPr>
        <w:t xml:space="preserve">2. </w:t>
      </w:r>
      <w:proofErr w:type="spellStart"/>
      <w:r w:rsidRPr="00C22F61">
        <w:rPr>
          <w:rFonts w:ascii="Times New Roman" w:hAnsi="Times New Roman" w:cs="Times New Roman"/>
          <w:b/>
          <w:bCs/>
          <w:sz w:val="24"/>
          <w:szCs w:val="24"/>
        </w:rPr>
        <w:t>Документи</w:t>
      </w:r>
      <w:proofErr w:type="spellEnd"/>
      <w:r w:rsidRPr="00C22F61">
        <w:rPr>
          <w:rFonts w:ascii="Times New Roman" w:hAnsi="Times New Roman" w:cs="Times New Roman"/>
          <w:b/>
          <w:bCs/>
          <w:sz w:val="24"/>
          <w:szCs w:val="24"/>
        </w:rPr>
        <w:t xml:space="preserve"> на </w:t>
      </w:r>
      <w:proofErr w:type="spellStart"/>
      <w:proofErr w:type="gramStart"/>
      <w:r w:rsidRPr="00C22F61">
        <w:rPr>
          <w:rFonts w:ascii="Times New Roman" w:hAnsi="Times New Roman" w:cs="Times New Roman"/>
          <w:b/>
          <w:bCs/>
          <w:sz w:val="24"/>
          <w:szCs w:val="24"/>
        </w:rPr>
        <w:t>п</w:t>
      </w:r>
      <w:proofErr w:type="gramEnd"/>
      <w:r w:rsidRPr="00C22F61">
        <w:rPr>
          <w:rFonts w:ascii="Times New Roman" w:hAnsi="Times New Roman" w:cs="Times New Roman"/>
          <w:b/>
          <w:bCs/>
          <w:sz w:val="24"/>
          <w:szCs w:val="24"/>
        </w:rPr>
        <w:t>ідтвердження</w:t>
      </w:r>
      <w:proofErr w:type="spellEnd"/>
      <w:r w:rsidR="00342849">
        <w:rPr>
          <w:rFonts w:ascii="Times New Roman" w:hAnsi="Times New Roman" w:cs="Times New Roman"/>
          <w:b/>
          <w:bCs/>
          <w:sz w:val="24"/>
          <w:szCs w:val="24"/>
          <w:lang w:val="uk-UA"/>
        </w:rPr>
        <w:t xml:space="preserve"> </w:t>
      </w:r>
      <w:proofErr w:type="spellStart"/>
      <w:r w:rsidRPr="00C22F61">
        <w:rPr>
          <w:rFonts w:ascii="Times New Roman" w:hAnsi="Times New Roman" w:cs="Times New Roman"/>
          <w:b/>
          <w:bCs/>
          <w:sz w:val="24"/>
          <w:szCs w:val="24"/>
        </w:rPr>
        <w:t>відповідності</w:t>
      </w:r>
      <w:proofErr w:type="spellEnd"/>
      <w:r w:rsidR="00342849">
        <w:rPr>
          <w:rFonts w:ascii="Times New Roman" w:hAnsi="Times New Roman" w:cs="Times New Roman"/>
          <w:b/>
          <w:bCs/>
          <w:sz w:val="24"/>
          <w:szCs w:val="24"/>
          <w:lang w:val="uk-UA"/>
        </w:rPr>
        <w:t xml:space="preserve"> </w:t>
      </w:r>
      <w:proofErr w:type="spellStart"/>
      <w:r w:rsidRPr="00C22F61">
        <w:rPr>
          <w:rFonts w:ascii="Times New Roman" w:hAnsi="Times New Roman" w:cs="Times New Roman"/>
          <w:b/>
          <w:bCs/>
          <w:sz w:val="24"/>
          <w:szCs w:val="24"/>
        </w:rPr>
        <w:t>Переможця</w:t>
      </w:r>
      <w:proofErr w:type="spellEnd"/>
      <w:r w:rsidR="00342849">
        <w:rPr>
          <w:rFonts w:ascii="Times New Roman" w:hAnsi="Times New Roman" w:cs="Times New Roman"/>
          <w:b/>
          <w:bCs/>
          <w:sz w:val="24"/>
          <w:szCs w:val="24"/>
          <w:lang w:val="uk-UA"/>
        </w:rPr>
        <w:t xml:space="preserve"> </w:t>
      </w:r>
      <w:proofErr w:type="spellStart"/>
      <w:r w:rsidRPr="00C22F61">
        <w:rPr>
          <w:rFonts w:ascii="Times New Roman" w:hAnsi="Times New Roman" w:cs="Times New Roman"/>
          <w:b/>
          <w:bCs/>
          <w:sz w:val="24"/>
          <w:szCs w:val="24"/>
        </w:rPr>
        <w:t>процедури</w:t>
      </w:r>
      <w:proofErr w:type="spellEnd"/>
      <w:r w:rsidR="00342849">
        <w:rPr>
          <w:rFonts w:ascii="Times New Roman" w:hAnsi="Times New Roman" w:cs="Times New Roman"/>
          <w:b/>
          <w:bCs/>
          <w:sz w:val="24"/>
          <w:szCs w:val="24"/>
          <w:lang w:val="uk-UA"/>
        </w:rPr>
        <w:t xml:space="preserve"> </w:t>
      </w:r>
      <w:proofErr w:type="spellStart"/>
      <w:r w:rsidRPr="00C22F61">
        <w:rPr>
          <w:rFonts w:ascii="Times New Roman" w:hAnsi="Times New Roman" w:cs="Times New Roman"/>
          <w:b/>
          <w:bCs/>
          <w:sz w:val="24"/>
          <w:szCs w:val="24"/>
        </w:rPr>
        <w:t>закупівлі</w:t>
      </w:r>
      <w:proofErr w:type="spellEnd"/>
      <w:r w:rsidR="00342849">
        <w:rPr>
          <w:rFonts w:ascii="Times New Roman" w:hAnsi="Times New Roman" w:cs="Times New Roman"/>
          <w:b/>
          <w:bCs/>
          <w:sz w:val="24"/>
          <w:szCs w:val="24"/>
          <w:lang w:val="uk-UA"/>
        </w:rPr>
        <w:t xml:space="preserve"> </w:t>
      </w:r>
      <w:proofErr w:type="spellStart"/>
      <w:r w:rsidRPr="00C22F61">
        <w:rPr>
          <w:rFonts w:ascii="Times New Roman" w:hAnsi="Times New Roman" w:cs="Times New Roman"/>
          <w:b/>
          <w:bCs/>
          <w:sz w:val="24"/>
          <w:szCs w:val="24"/>
        </w:rPr>
        <w:t>вимогам</w:t>
      </w:r>
      <w:proofErr w:type="spellEnd"/>
      <w:r w:rsidRPr="00C22F61">
        <w:rPr>
          <w:rFonts w:ascii="Times New Roman" w:hAnsi="Times New Roman" w:cs="Times New Roman"/>
          <w:b/>
          <w:bCs/>
          <w:sz w:val="24"/>
          <w:szCs w:val="24"/>
        </w:rPr>
        <w:t xml:space="preserve">, </w:t>
      </w:r>
      <w:proofErr w:type="spellStart"/>
      <w:r w:rsidRPr="00C22F61">
        <w:rPr>
          <w:rFonts w:ascii="Times New Roman" w:hAnsi="Times New Roman" w:cs="Times New Roman"/>
          <w:b/>
          <w:bCs/>
          <w:sz w:val="24"/>
          <w:szCs w:val="24"/>
        </w:rPr>
        <w:t>встановленим</w:t>
      </w:r>
      <w:proofErr w:type="spellEnd"/>
      <w:r w:rsidR="00342849">
        <w:rPr>
          <w:rFonts w:ascii="Times New Roman" w:hAnsi="Times New Roman" w:cs="Times New Roman"/>
          <w:b/>
          <w:bCs/>
          <w:sz w:val="24"/>
          <w:szCs w:val="24"/>
          <w:lang w:val="uk-UA"/>
        </w:rPr>
        <w:t xml:space="preserve"> </w:t>
      </w:r>
      <w:proofErr w:type="spellStart"/>
      <w:r w:rsidRPr="00C22F61">
        <w:rPr>
          <w:rFonts w:ascii="Times New Roman" w:hAnsi="Times New Roman" w:cs="Times New Roman"/>
          <w:b/>
          <w:bCs/>
          <w:sz w:val="24"/>
          <w:szCs w:val="24"/>
        </w:rPr>
        <w:t>статтею</w:t>
      </w:r>
      <w:proofErr w:type="spellEnd"/>
      <w:r w:rsidRPr="00C22F61">
        <w:rPr>
          <w:rFonts w:ascii="Times New Roman" w:hAnsi="Times New Roman" w:cs="Times New Roman"/>
          <w:b/>
          <w:bCs/>
          <w:sz w:val="24"/>
          <w:szCs w:val="24"/>
        </w:rPr>
        <w:t xml:space="preserve"> 17 Закону </w:t>
      </w:r>
      <w:proofErr w:type="spellStart"/>
      <w:r w:rsidRPr="00C22F61">
        <w:rPr>
          <w:rFonts w:ascii="Times New Roman" w:hAnsi="Times New Roman" w:cs="Times New Roman"/>
          <w:b/>
          <w:bCs/>
          <w:sz w:val="24"/>
          <w:szCs w:val="24"/>
        </w:rPr>
        <w:t>з</w:t>
      </w:r>
      <w:proofErr w:type="spellEnd"/>
      <w:r w:rsidRPr="00C22F61">
        <w:rPr>
          <w:rFonts w:ascii="Times New Roman" w:hAnsi="Times New Roman" w:cs="Times New Roman"/>
          <w:b/>
          <w:bCs/>
          <w:sz w:val="24"/>
          <w:szCs w:val="24"/>
        </w:rPr>
        <w:t xml:space="preserve"> </w:t>
      </w:r>
      <w:proofErr w:type="spellStart"/>
      <w:r w:rsidRPr="00C22F61">
        <w:rPr>
          <w:rFonts w:ascii="Times New Roman" w:hAnsi="Times New Roman" w:cs="Times New Roman"/>
          <w:b/>
          <w:bCs/>
          <w:sz w:val="24"/>
          <w:szCs w:val="24"/>
        </w:rPr>
        <w:t>урахуванням</w:t>
      </w:r>
      <w:proofErr w:type="spellEnd"/>
      <w:r w:rsidRPr="00C22F61">
        <w:rPr>
          <w:rFonts w:ascii="Times New Roman" w:hAnsi="Times New Roman" w:cs="Times New Roman"/>
          <w:b/>
          <w:bCs/>
          <w:sz w:val="24"/>
          <w:szCs w:val="24"/>
        </w:rPr>
        <w:t xml:space="preserve"> пункту 44 </w:t>
      </w:r>
      <w:proofErr w:type="spellStart"/>
      <w:r w:rsidRPr="00C22F61">
        <w:rPr>
          <w:rFonts w:ascii="Times New Roman" w:hAnsi="Times New Roman" w:cs="Times New Roman"/>
          <w:b/>
          <w:bCs/>
          <w:sz w:val="24"/>
          <w:szCs w:val="24"/>
        </w:rPr>
        <w:t>Особливостей</w:t>
      </w:r>
      <w:proofErr w:type="spellEnd"/>
      <w:r w:rsidRPr="00C22F61">
        <w:rPr>
          <w:rFonts w:ascii="Times New Roman" w:hAnsi="Times New Roman" w:cs="Times New Roman"/>
          <w:b/>
          <w:bCs/>
          <w:sz w:val="24"/>
          <w:szCs w:val="24"/>
        </w:rPr>
        <w:t>:</w:t>
      </w:r>
    </w:p>
    <w:tbl>
      <w:tblPr>
        <w:tblStyle w:val="a3"/>
        <w:tblW w:w="0" w:type="auto"/>
        <w:tblLook w:val="04A0"/>
      </w:tblPr>
      <w:tblGrid>
        <w:gridCol w:w="4878"/>
        <w:gridCol w:w="5544"/>
      </w:tblGrid>
      <w:tr w:rsidR="00C22F61" w:rsidRPr="00D93406" w:rsidTr="005B687C">
        <w:tc>
          <w:tcPr>
            <w:tcW w:w="4361" w:type="dxa"/>
          </w:tcPr>
          <w:p w:rsidR="00C22F61" w:rsidRDefault="00C22F61" w:rsidP="005B687C">
            <w:pPr>
              <w:pStyle w:val="Default"/>
            </w:pPr>
          </w:p>
          <w:tbl>
            <w:tblPr>
              <w:tblW w:w="0" w:type="auto"/>
              <w:tblBorders>
                <w:top w:val="nil"/>
                <w:left w:val="nil"/>
                <w:bottom w:val="nil"/>
                <w:right w:val="nil"/>
              </w:tblBorders>
              <w:tblLook w:val="0000"/>
            </w:tblPr>
            <w:tblGrid>
              <w:gridCol w:w="2433"/>
            </w:tblGrid>
            <w:tr w:rsidR="00C22F61">
              <w:trPr>
                <w:trHeight w:val="90"/>
              </w:trPr>
              <w:tc>
                <w:tcPr>
                  <w:tcW w:w="0" w:type="auto"/>
                </w:tcPr>
                <w:p w:rsidR="00C22F61" w:rsidRDefault="00C22F61" w:rsidP="005B687C">
                  <w:pPr>
                    <w:pStyle w:val="Default"/>
                    <w:rPr>
                      <w:sz w:val="20"/>
                      <w:szCs w:val="20"/>
                    </w:rPr>
                  </w:pPr>
                  <w:proofErr w:type="spellStart"/>
                  <w:r>
                    <w:rPr>
                      <w:b/>
                      <w:bCs/>
                      <w:sz w:val="20"/>
                      <w:szCs w:val="20"/>
                    </w:rPr>
                    <w:t>Вимоги</w:t>
                  </w:r>
                  <w:proofErr w:type="spellEnd"/>
                  <w:r w:rsidR="00342849">
                    <w:rPr>
                      <w:b/>
                      <w:bCs/>
                      <w:sz w:val="20"/>
                      <w:szCs w:val="20"/>
                      <w:lang w:val="uk-UA"/>
                    </w:rPr>
                    <w:t xml:space="preserve"> </w:t>
                  </w:r>
                  <w:proofErr w:type="spellStart"/>
                  <w:r>
                    <w:rPr>
                      <w:b/>
                      <w:bCs/>
                      <w:sz w:val="20"/>
                      <w:szCs w:val="20"/>
                    </w:rPr>
                    <w:t>статті</w:t>
                  </w:r>
                  <w:proofErr w:type="spellEnd"/>
                  <w:r>
                    <w:rPr>
                      <w:b/>
                      <w:bCs/>
                      <w:sz w:val="20"/>
                      <w:szCs w:val="20"/>
                    </w:rPr>
                    <w:t xml:space="preserve"> 17 Закону </w:t>
                  </w:r>
                </w:p>
              </w:tc>
            </w:tr>
          </w:tbl>
          <w:p w:rsidR="00C22F61" w:rsidRDefault="00C22F61" w:rsidP="005B687C">
            <w:pPr>
              <w:jc w:val="both"/>
              <w:rPr>
                <w:rFonts w:ascii="Times New Roman" w:hAnsi="Times New Roman" w:cs="Times New Roman"/>
                <w:sz w:val="24"/>
                <w:szCs w:val="24"/>
                <w:lang w:val="uk-UA"/>
              </w:rPr>
            </w:pPr>
          </w:p>
        </w:tc>
        <w:tc>
          <w:tcPr>
            <w:tcW w:w="6061" w:type="dxa"/>
          </w:tcPr>
          <w:tbl>
            <w:tblPr>
              <w:tblW w:w="0" w:type="auto"/>
              <w:tblBorders>
                <w:top w:val="nil"/>
                <w:left w:val="nil"/>
                <w:bottom w:val="nil"/>
                <w:right w:val="nil"/>
              </w:tblBorders>
              <w:tblLook w:val="0000"/>
            </w:tblPr>
            <w:tblGrid>
              <w:gridCol w:w="5328"/>
            </w:tblGrid>
            <w:tr w:rsidR="00C22F61" w:rsidRPr="00D93406">
              <w:trPr>
                <w:trHeight w:val="896"/>
              </w:trPr>
              <w:tc>
                <w:tcPr>
                  <w:tcW w:w="0" w:type="auto"/>
                </w:tcPr>
                <w:p w:rsidR="00C22F61" w:rsidRPr="005B687C" w:rsidRDefault="00C22F61" w:rsidP="005B687C">
                  <w:pPr>
                    <w:pStyle w:val="Default"/>
                    <w:jc w:val="both"/>
                    <w:rPr>
                      <w:sz w:val="20"/>
                      <w:szCs w:val="20"/>
                      <w:lang w:val="uk-UA"/>
                    </w:rPr>
                  </w:pPr>
                  <w:r w:rsidRPr="005B687C">
                    <w:rPr>
                      <w:b/>
                      <w:bCs/>
                      <w:sz w:val="20"/>
                      <w:szCs w:val="20"/>
                      <w:lang w:val="uk-UA"/>
                    </w:rPr>
                    <w:t xml:space="preserve">Переможець торгів на виконання вимоги статті 17 Закону </w:t>
                  </w:r>
                  <w:r w:rsidRPr="005B687C">
                    <w:rPr>
                      <w:i/>
                      <w:iCs/>
                      <w:sz w:val="20"/>
                      <w:szCs w:val="20"/>
                      <w:lang w:val="uk-UA"/>
                    </w:rPr>
                    <w:t xml:space="preserve">(підтвердження відсутності підстав) </w:t>
                  </w:r>
                  <w:r w:rsidRPr="005B687C">
                    <w:rPr>
                      <w:b/>
                      <w:bCs/>
                      <w:sz w:val="20"/>
                      <w:szCs w:val="20"/>
                      <w:lang w:val="uk-UA"/>
                    </w:rPr>
                    <w:t xml:space="preserve">з урахуванням пункту 44 Особливостей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w:t>
                  </w:r>
                </w:p>
              </w:tc>
            </w:tr>
          </w:tbl>
          <w:p w:rsidR="00C22F61" w:rsidRPr="005B687C" w:rsidRDefault="00C22F61" w:rsidP="005B687C">
            <w:pPr>
              <w:jc w:val="both"/>
              <w:rPr>
                <w:rFonts w:ascii="Times New Roman" w:hAnsi="Times New Roman" w:cs="Times New Roman"/>
                <w:sz w:val="24"/>
                <w:szCs w:val="24"/>
                <w:lang w:val="uk-UA"/>
              </w:rPr>
            </w:pPr>
          </w:p>
        </w:tc>
      </w:tr>
      <w:tr w:rsidR="00C22F61" w:rsidRPr="00D93406" w:rsidTr="005B687C">
        <w:tc>
          <w:tcPr>
            <w:tcW w:w="4361" w:type="dxa"/>
          </w:tcPr>
          <w:tbl>
            <w:tblPr>
              <w:tblW w:w="0" w:type="auto"/>
              <w:tblBorders>
                <w:top w:val="nil"/>
                <w:left w:val="nil"/>
                <w:bottom w:val="nil"/>
                <w:right w:val="nil"/>
              </w:tblBorders>
              <w:tblLook w:val="0000"/>
            </w:tblPr>
            <w:tblGrid>
              <w:gridCol w:w="4662"/>
            </w:tblGrid>
            <w:tr w:rsidR="00C22F61">
              <w:trPr>
                <w:trHeight w:val="1171"/>
              </w:trPr>
              <w:tc>
                <w:tcPr>
                  <w:tcW w:w="0" w:type="auto"/>
                </w:tcPr>
                <w:p w:rsidR="00C22F61" w:rsidRPr="005B687C" w:rsidRDefault="00C22F61" w:rsidP="005B687C">
                  <w:pPr>
                    <w:pStyle w:val="Default"/>
                    <w:jc w:val="both"/>
                    <w:rPr>
                      <w:sz w:val="20"/>
                      <w:szCs w:val="20"/>
                      <w:lang w:val="uk-UA"/>
                    </w:rPr>
                  </w:pPr>
                  <w:r w:rsidRPr="005B687C">
                    <w:rPr>
                      <w:sz w:val="20"/>
                      <w:szCs w:val="20"/>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C22F61" w:rsidRDefault="00C22F61" w:rsidP="005B687C">
                  <w:pPr>
                    <w:pStyle w:val="Default"/>
                    <w:jc w:val="both"/>
                    <w:rPr>
                      <w:sz w:val="20"/>
                      <w:szCs w:val="20"/>
                    </w:rPr>
                  </w:pPr>
                  <w:r>
                    <w:rPr>
                      <w:b/>
                      <w:bCs/>
                      <w:sz w:val="20"/>
                      <w:szCs w:val="20"/>
                    </w:rPr>
                    <w:t xml:space="preserve">(пункт 3 </w:t>
                  </w:r>
                  <w:proofErr w:type="spellStart"/>
                  <w:r>
                    <w:rPr>
                      <w:b/>
                      <w:bCs/>
                      <w:sz w:val="20"/>
                      <w:szCs w:val="20"/>
                    </w:rPr>
                    <w:t>частини</w:t>
                  </w:r>
                  <w:proofErr w:type="spellEnd"/>
                  <w:r>
                    <w:rPr>
                      <w:b/>
                      <w:bCs/>
                      <w:sz w:val="20"/>
                      <w:szCs w:val="20"/>
                    </w:rPr>
                    <w:t xml:space="preserve"> 1 </w:t>
                  </w:r>
                  <w:proofErr w:type="spellStart"/>
                  <w:r>
                    <w:rPr>
                      <w:b/>
                      <w:bCs/>
                      <w:sz w:val="20"/>
                      <w:szCs w:val="20"/>
                    </w:rPr>
                    <w:t>статті</w:t>
                  </w:r>
                  <w:proofErr w:type="spellEnd"/>
                  <w:r>
                    <w:rPr>
                      <w:b/>
                      <w:bCs/>
                      <w:sz w:val="20"/>
                      <w:szCs w:val="20"/>
                    </w:rPr>
                    <w:t xml:space="preserve"> 17 Закону) </w:t>
                  </w:r>
                </w:p>
              </w:tc>
            </w:tr>
          </w:tbl>
          <w:p w:rsidR="00C22F61" w:rsidRDefault="00C22F61" w:rsidP="005B687C">
            <w:pPr>
              <w:jc w:val="both"/>
              <w:rPr>
                <w:rFonts w:ascii="Times New Roman" w:hAnsi="Times New Roman" w:cs="Times New Roman"/>
                <w:sz w:val="24"/>
                <w:szCs w:val="24"/>
                <w:lang w:val="uk-UA"/>
              </w:rPr>
            </w:pPr>
          </w:p>
        </w:tc>
        <w:tc>
          <w:tcPr>
            <w:tcW w:w="6061" w:type="dxa"/>
          </w:tcPr>
          <w:tbl>
            <w:tblPr>
              <w:tblW w:w="0" w:type="auto"/>
              <w:tblBorders>
                <w:top w:val="nil"/>
                <w:left w:val="nil"/>
                <w:bottom w:val="nil"/>
                <w:right w:val="nil"/>
              </w:tblBorders>
              <w:tblLook w:val="0000"/>
            </w:tblPr>
            <w:tblGrid>
              <w:gridCol w:w="5328"/>
            </w:tblGrid>
            <w:tr w:rsidR="00C22F61" w:rsidRPr="00D93406">
              <w:trPr>
                <w:trHeight w:val="1471"/>
              </w:trPr>
              <w:tc>
                <w:tcPr>
                  <w:tcW w:w="0" w:type="auto"/>
                </w:tcPr>
                <w:p w:rsidR="00C22F61" w:rsidRPr="005B687C" w:rsidRDefault="00C22F61" w:rsidP="005B687C">
                  <w:pPr>
                    <w:pStyle w:val="Default"/>
                    <w:jc w:val="both"/>
                    <w:rPr>
                      <w:sz w:val="20"/>
                      <w:szCs w:val="20"/>
                      <w:lang w:val="uk-UA"/>
                    </w:rPr>
                  </w:pPr>
                  <w:r w:rsidRPr="005B687C">
                    <w:rPr>
                      <w:sz w:val="20"/>
                      <w:szCs w:val="20"/>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p>
              </w:tc>
            </w:tr>
          </w:tbl>
          <w:p w:rsidR="00C22F61" w:rsidRPr="005B687C" w:rsidRDefault="00C22F61" w:rsidP="005B687C">
            <w:pPr>
              <w:jc w:val="both"/>
              <w:rPr>
                <w:rFonts w:ascii="Times New Roman" w:hAnsi="Times New Roman" w:cs="Times New Roman"/>
                <w:sz w:val="24"/>
                <w:szCs w:val="24"/>
                <w:lang w:val="uk-UA"/>
              </w:rPr>
            </w:pPr>
          </w:p>
        </w:tc>
      </w:tr>
      <w:tr w:rsidR="00C22F61" w:rsidTr="00523989">
        <w:trPr>
          <w:trHeight w:val="2833"/>
        </w:trPr>
        <w:tc>
          <w:tcPr>
            <w:tcW w:w="4361" w:type="dxa"/>
          </w:tcPr>
          <w:tbl>
            <w:tblPr>
              <w:tblW w:w="0" w:type="auto"/>
              <w:tblBorders>
                <w:top w:val="nil"/>
                <w:left w:val="nil"/>
                <w:bottom w:val="nil"/>
                <w:right w:val="nil"/>
              </w:tblBorders>
              <w:tblLook w:val="0000"/>
            </w:tblPr>
            <w:tblGrid>
              <w:gridCol w:w="4662"/>
            </w:tblGrid>
            <w:tr w:rsidR="00C22F61">
              <w:trPr>
                <w:trHeight w:val="903"/>
              </w:trPr>
              <w:tc>
                <w:tcPr>
                  <w:tcW w:w="0" w:type="auto"/>
                </w:tcPr>
                <w:p w:rsidR="00C22F61" w:rsidRPr="00342849" w:rsidRDefault="00C22F61" w:rsidP="00523989">
                  <w:pPr>
                    <w:pStyle w:val="Default"/>
                    <w:jc w:val="both"/>
                    <w:rPr>
                      <w:sz w:val="20"/>
                      <w:szCs w:val="20"/>
                      <w:lang w:val="uk-UA"/>
                    </w:rPr>
                  </w:pPr>
                  <w:r w:rsidRPr="00342849">
                    <w:rPr>
                      <w:sz w:val="20"/>
                      <w:szCs w:val="20"/>
                      <w:lang w:val="uk-UA"/>
                    </w:rPr>
                    <w:lastRenderedPageBreak/>
                    <w:t xml:space="preserve">Фізична особа, яка є </w:t>
                  </w:r>
                  <w:proofErr w:type="spellStart"/>
                  <w:r w:rsidRPr="00342849">
                    <w:rPr>
                      <w:sz w:val="20"/>
                      <w:szCs w:val="20"/>
                      <w:lang w:val="uk-UA"/>
                    </w:rPr>
                    <w:t>учасникомпроцедуризакупівлі</w:t>
                  </w:r>
                  <w:proofErr w:type="spellEnd"/>
                  <w:r w:rsidRPr="00342849">
                    <w:rPr>
                      <w:sz w:val="20"/>
                      <w:szCs w:val="20"/>
                      <w:lang w:val="uk-UA"/>
                    </w:rPr>
                    <w:t xml:space="preserve">, </w:t>
                  </w:r>
                  <w:proofErr w:type="spellStart"/>
                  <w:r w:rsidRPr="00342849">
                    <w:rPr>
                      <w:sz w:val="20"/>
                      <w:szCs w:val="20"/>
                      <w:lang w:val="uk-UA"/>
                    </w:rPr>
                    <w:t>булазасуджена</w:t>
                  </w:r>
                  <w:proofErr w:type="spellEnd"/>
                  <w:r w:rsidRPr="00342849">
                    <w:rPr>
                      <w:sz w:val="20"/>
                      <w:szCs w:val="20"/>
                      <w:lang w:val="uk-UA"/>
                    </w:rPr>
                    <w:t xml:space="preserve"> за </w:t>
                  </w:r>
                  <w:proofErr w:type="spellStart"/>
                  <w:r w:rsidRPr="00342849">
                    <w:rPr>
                      <w:sz w:val="20"/>
                      <w:szCs w:val="20"/>
                      <w:lang w:val="uk-UA"/>
                    </w:rPr>
                    <w:t>кримінальнеправопорушення</w:t>
                  </w:r>
                  <w:proofErr w:type="spellEnd"/>
                  <w:r w:rsidRPr="00342849">
                    <w:rPr>
                      <w:sz w:val="20"/>
                      <w:szCs w:val="20"/>
                      <w:lang w:val="uk-UA"/>
                    </w:rPr>
                    <w:t xml:space="preserve">, вчинене з </w:t>
                  </w:r>
                  <w:proofErr w:type="spellStart"/>
                  <w:r w:rsidRPr="00342849">
                    <w:rPr>
                      <w:sz w:val="20"/>
                      <w:szCs w:val="20"/>
                      <w:lang w:val="uk-UA"/>
                    </w:rPr>
                    <w:t>корисливихмотивів</w:t>
                  </w:r>
                  <w:proofErr w:type="spellEnd"/>
                  <w:r w:rsidRPr="00342849">
                    <w:rPr>
                      <w:sz w:val="20"/>
                      <w:szCs w:val="20"/>
                      <w:lang w:val="uk-UA"/>
                    </w:rPr>
                    <w:t xml:space="preserve"> (зокрема, пов’язане з хабарництвом та </w:t>
                  </w:r>
                  <w:proofErr w:type="spellStart"/>
                  <w:r w:rsidRPr="00342849">
                    <w:rPr>
                      <w:sz w:val="20"/>
                      <w:szCs w:val="20"/>
                      <w:lang w:val="uk-UA"/>
                    </w:rPr>
                    <w:t>відмиваннямкоштів</w:t>
                  </w:r>
                  <w:proofErr w:type="spellEnd"/>
                  <w:r w:rsidRPr="00342849">
                    <w:rPr>
                      <w:sz w:val="20"/>
                      <w:szCs w:val="20"/>
                      <w:lang w:val="uk-UA"/>
                    </w:rPr>
                    <w:t xml:space="preserve">), судимість з якої не </w:t>
                  </w:r>
                  <w:proofErr w:type="spellStart"/>
                  <w:r w:rsidRPr="00342849">
                    <w:rPr>
                      <w:sz w:val="20"/>
                      <w:szCs w:val="20"/>
                      <w:lang w:val="uk-UA"/>
                    </w:rPr>
                    <w:t>знятоабо</w:t>
                  </w:r>
                  <w:proofErr w:type="spellEnd"/>
                  <w:r w:rsidRPr="00342849">
                    <w:rPr>
                      <w:sz w:val="20"/>
                      <w:szCs w:val="20"/>
                      <w:lang w:val="uk-UA"/>
                    </w:rPr>
                    <w:t xml:space="preserve"> не погашено у встановленому законом порядку </w:t>
                  </w:r>
                </w:p>
                <w:p w:rsidR="00C22F61" w:rsidRDefault="00C22F61" w:rsidP="005B687C">
                  <w:pPr>
                    <w:pStyle w:val="Default"/>
                    <w:rPr>
                      <w:sz w:val="20"/>
                      <w:szCs w:val="20"/>
                    </w:rPr>
                  </w:pPr>
                  <w:r>
                    <w:rPr>
                      <w:b/>
                      <w:bCs/>
                      <w:sz w:val="20"/>
                      <w:szCs w:val="20"/>
                    </w:rPr>
                    <w:t xml:space="preserve">(пункт 5 </w:t>
                  </w:r>
                  <w:proofErr w:type="spellStart"/>
                  <w:r>
                    <w:rPr>
                      <w:b/>
                      <w:bCs/>
                      <w:sz w:val="20"/>
                      <w:szCs w:val="20"/>
                    </w:rPr>
                    <w:t>частини</w:t>
                  </w:r>
                  <w:proofErr w:type="spellEnd"/>
                  <w:r>
                    <w:rPr>
                      <w:b/>
                      <w:bCs/>
                      <w:sz w:val="20"/>
                      <w:szCs w:val="20"/>
                    </w:rPr>
                    <w:t xml:space="preserve"> 1 </w:t>
                  </w:r>
                  <w:proofErr w:type="spellStart"/>
                  <w:r>
                    <w:rPr>
                      <w:b/>
                      <w:bCs/>
                      <w:sz w:val="20"/>
                      <w:szCs w:val="20"/>
                    </w:rPr>
                    <w:t>статті</w:t>
                  </w:r>
                  <w:proofErr w:type="spellEnd"/>
                  <w:r>
                    <w:rPr>
                      <w:b/>
                      <w:bCs/>
                      <w:sz w:val="20"/>
                      <w:szCs w:val="20"/>
                    </w:rPr>
                    <w:t xml:space="preserve"> 17 Закону) </w:t>
                  </w:r>
                </w:p>
              </w:tc>
            </w:tr>
          </w:tbl>
          <w:p w:rsidR="00C22F61" w:rsidRDefault="00C22F61" w:rsidP="005B687C">
            <w:pPr>
              <w:jc w:val="both"/>
              <w:rPr>
                <w:rFonts w:ascii="Times New Roman" w:hAnsi="Times New Roman" w:cs="Times New Roman"/>
                <w:sz w:val="24"/>
                <w:szCs w:val="24"/>
                <w:lang w:val="uk-UA"/>
              </w:rPr>
            </w:pPr>
          </w:p>
        </w:tc>
        <w:tc>
          <w:tcPr>
            <w:tcW w:w="6061" w:type="dxa"/>
          </w:tcPr>
          <w:p w:rsidR="00C22F61" w:rsidRPr="00C22F61" w:rsidRDefault="00523989" w:rsidP="00523989">
            <w:pPr>
              <w:jc w:val="both"/>
              <w:rPr>
                <w:rFonts w:ascii="Times New Roman" w:hAnsi="Times New Roman" w:cs="Times New Roman"/>
                <w:sz w:val="24"/>
                <w:szCs w:val="24"/>
              </w:rPr>
            </w:pPr>
            <w:r w:rsidRPr="000B0598">
              <w:rPr>
                <w:rFonts w:ascii="Times New Roman" w:hAnsi="Times New Roman" w:cs="Times New Roman"/>
                <w:color w:val="000000"/>
                <w:sz w:val="20"/>
                <w:szCs w:val="20"/>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 електронному вигляді з </w:t>
            </w:r>
            <w:r w:rsidRPr="00523989">
              <w:rPr>
                <w:rFonts w:ascii="Times New Roman" w:hAnsi="Times New Roman" w:cs="Times New Roman"/>
                <w:color w:val="000000"/>
                <w:sz w:val="20"/>
                <w:szCs w:val="20"/>
              </w:rPr>
              <w:t>QR</w:t>
            </w:r>
            <w:r w:rsidRPr="000B0598">
              <w:rPr>
                <w:rFonts w:ascii="Times New Roman" w:hAnsi="Times New Roman" w:cs="Times New Roman"/>
                <w:color w:val="000000"/>
                <w:sz w:val="20"/>
                <w:szCs w:val="20"/>
                <w:lang w:val="uk-UA"/>
              </w:rPr>
              <w:t xml:space="preserve">-кодом, про те, що фізична особа, яка підписала тендерну пропозицію, до кримінальної відповідальності не притягується, не знятої чи не погашеної судимості не має та в розшуку не перебуває. </w:t>
            </w:r>
            <w:r w:rsidRPr="00523989">
              <w:rPr>
                <w:rFonts w:ascii="Times New Roman" w:hAnsi="Times New Roman" w:cs="Times New Roman"/>
                <w:color w:val="000000"/>
                <w:sz w:val="20"/>
                <w:szCs w:val="20"/>
              </w:rPr>
              <w:t xml:space="preserve">Документ повинен бути видано Департаментом </w:t>
            </w:r>
            <w:proofErr w:type="spellStart"/>
            <w:r w:rsidRPr="00523989">
              <w:rPr>
                <w:rFonts w:ascii="Times New Roman" w:hAnsi="Times New Roman" w:cs="Times New Roman"/>
                <w:color w:val="000000"/>
                <w:sz w:val="20"/>
                <w:szCs w:val="20"/>
              </w:rPr>
              <w:t>інформатизації</w:t>
            </w:r>
            <w:proofErr w:type="spellEnd"/>
            <w:r w:rsidRPr="00523989">
              <w:rPr>
                <w:rFonts w:ascii="Times New Roman" w:hAnsi="Times New Roman" w:cs="Times New Roman"/>
                <w:color w:val="000000"/>
                <w:sz w:val="20"/>
                <w:szCs w:val="20"/>
              </w:rPr>
              <w:t xml:space="preserve"> МВС </w:t>
            </w:r>
            <w:proofErr w:type="spellStart"/>
            <w:r w:rsidRPr="00523989">
              <w:rPr>
                <w:rFonts w:ascii="Times New Roman" w:hAnsi="Times New Roman" w:cs="Times New Roman"/>
                <w:color w:val="000000"/>
                <w:sz w:val="20"/>
                <w:szCs w:val="20"/>
              </w:rPr>
              <w:t>України</w:t>
            </w:r>
            <w:proofErr w:type="spellEnd"/>
            <w:r w:rsidRPr="00523989">
              <w:rPr>
                <w:rFonts w:ascii="Times New Roman" w:hAnsi="Times New Roman" w:cs="Times New Roman"/>
                <w:color w:val="000000"/>
                <w:sz w:val="20"/>
                <w:szCs w:val="20"/>
              </w:rPr>
              <w:t xml:space="preserve"> (</w:t>
            </w:r>
            <w:proofErr w:type="spellStart"/>
            <w:r w:rsidRPr="00523989">
              <w:rPr>
                <w:rFonts w:ascii="Times New Roman" w:hAnsi="Times New Roman" w:cs="Times New Roman"/>
                <w:color w:val="000000"/>
                <w:sz w:val="20"/>
                <w:szCs w:val="20"/>
              </w:rPr>
              <w:t>територіальним</w:t>
            </w:r>
            <w:proofErr w:type="spellEnd"/>
            <w:r w:rsidRPr="00523989">
              <w:rPr>
                <w:rFonts w:ascii="Times New Roman" w:hAnsi="Times New Roman" w:cs="Times New Roman"/>
                <w:color w:val="000000"/>
                <w:sz w:val="20"/>
                <w:szCs w:val="20"/>
              </w:rPr>
              <w:t xml:space="preserve"> органом </w:t>
            </w:r>
            <w:proofErr w:type="spellStart"/>
            <w:r w:rsidRPr="00523989">
              <w:rPr>
                <w:rFonts w:ascii="Times New Roman" w:hAnsi="Times New Roman" w:cs="Times New Roman"/>
                <w:color w:val="000000"/>
                <w:sz w:val="20"/>
                <w:szCs w:val="20"/>
              </w:rPr>
              <w:t>з</w:t>
            </w:r>
            <w:proofErr w:type="spellEnd"/>
            <w:r w:rsidRPr="00523989">
              <w:rPr>
                <w:rFonts w:ascii="Times New Roman" w:hAnsi="Times New Roman" w:cs="Times New Roman"/>
                <w:color w:val="000000"/>
                <w:sz w:val="20"/>
                <w:szCs w:val="20"/>
              </w:rPr>
              <w:t xml:space="preserve"> </w:t>
            </w:r>
            <w:proofErr w:type="spellStart"/>
            <w:r w:rsidRPr="00523989">
              <w:rPr>
                <w:rFonts w:ascii="Times New Roman" w:hAnsi="Times New Roman" w:cs="Times New Roman"/>
                <w:color w:val="000000"/>
                <w:sz w:val="20"/>
                <w:szCs w:val="20"/>
              </w:rPr>
              <w:t>наданнясервіснихпослуг</w:t>
            </w:r>
            <w:proofErr w:type="spellEnd"/>
            <w:r w:rsidRPr="00523989">
              <w:rPr>
                <w:rFonts w:ascii="Times New Roman" w:hAnsi="Times New Roman" w:cs="Times New Roman"/>
                <w:color w:val="000000"/>
                <w:sz w:val="20"/>
                <w:szCs w:val="20"/>
              </w:rPr>
              <w:t xml:space="preserve"> МВС </w:t>
            </w:r>
            <w:proofErr w:type="spellStart"/>
            <w:r w:rsidRPr="00523989">
              <w:rPr>
                <w:rFonts w:ascii="Times New Roman" w:hAnsi="Times New Roman" w:cs="Times New Roman"/>
                <w:color w:val="000000"/>
                <w:sz w:val="20"/>
                <w:szCs w:val="20"/>
              </w:rPr>
              <w:t>України</w:t>
            </w:r>
            <w:proofErr w:type="spellEnd"/>
            <w:r w:rsidRPr="00523989">
              <w:rPr>
                <w:rFonts w:ascii="Times New Roman" w:hAnsi="Times New Roman" w:cs="Times New Roman"/>
                <w:color w:val="000000"/>
                <w:sz w:val="20"/>
                <w:szCs w:val="20"/>
              </w:rPr>
              <w:t xml:space="preserve">) не </w:t>
            </w:r>
            <w:proofErr w:type="spellStart"/>
            <w:r w:rsidRPr="00523989">
              <w:rPr>
                <w:rFonts w:ascii="Times New Roman" w:hAnsi="Times New Roman" w:cs="Times New Roman"/>
                <w:color w:val="000000"/>
                <w:sz w:val="20"/>
                <w:szCs w:val="20"/>
              </w:rPr>
              <w:t>більшетридцятиденноїдавнинивіддатиподання</w:t>
            </w:r>
            <w:proofErr w:type="spellEnd"/>
            <w:r w:rsidRPr="00523989">
              <w:rPr>
                <w:rFonts w:ascii="Times New Roman" w:hAnsi="Times New Roman" w:cs="Times New Roman"/>
                <w:color w:val="000000"/>
                <w:sz w:val="20"/>
                <w:szCs w:val="20"/>
              </w:rPr>
              <w:t xml:space="preserve"> документа. </w:t>
            </w:r>
            <w:proofErr w:type="spellStart"/>
            <w:r w:rsidRPr="00523989">
              <w:rPr>
                <w:rFonts w:ascii="Times New Roman" w:hAnsi="Times New Roman" w:cs="Times New Roman"/>
                <w:color w:val="000000"/>
                <w:sz w:val="20"/>
                <w:szCs w:val="20"/>
              </w:rPr>
              <w:t>Додатковозамовникможеперевіритидануінформацію</w:t>
            </w:r>
            <w:proofErr w:type="spellEnd"/>
            <w:r w:rsidRPr="00523989">
              <w:rPr>
                <w:rFonts w:ascii="Times New Roman" w:hAnsi="Times New Roman" w:cs="Times New Roman"/>
                <w:color w:val="000000"/>
                <w:sz w:val="20"/>
                <w:szCs w:val="20"/>
              </w:rPr>
              <w:t xml:space="preserve"> на </w:t>
            </w:r>
            <w:proofErr w:type="spellStart"/>
            <w:r w:rsidRPr="00523989">
              <w:rPr>
                <w:rFonts w:ascii="Times New Roman" w:hAnsi="Times New Roman" w:cs="Times New Roman"/>
                <w:color w:val="000000"/>
                <w:sz w:val="20"/>
                <w:szCs w:val="20"/>
              </w:rPr>
              <w:t>офіційномусайті</w:t>
            </w:r>
            <w:proofErr w:type="spellEnd"/>
            <w:r w:rsidRPr="00523989">
              <w:rPr>
                <w:rFonts w:ascii="Times New Roman" w:hAnsi="Times New Roman" w:cs="Times New Roman"/>
                <w:color w:val="000000"/>
                <w:sz w:val="20"/>
                <w:szCs w:val="20"/>
              </w:rPr>
              <w:t xml:space="preserve"> МВС за </w:t>
            </w:r>
            <w:proofErr w:type="spellStart"/>
            <w:r w:rsidRPr="00523989">
              <w:rPr>
                <w:rFonts w:ascii="Times New Roman" w:hAnsi="Times New Roman" w:cs="Times New Roman"/>
                <w:color w:val="000000"/>
                <w:sz w:val="20"/>
                <w:szCs w:val="20"/>
              </w:rPr>
              <w:t>посиланням</w:t>
            </w:r>
            <w:r w:rsidRPr="00523989">
              <w:rPr>
                <w:rFonts w:ascii="Times New Roman" w:hAnsi="Times New Roman" w:cs="Times New Roman"/>
                <w:color w:val="000000"/>
                <w:sz w:val="20"/>
                <w:szCs w:val="20"/>
                <w:u w:val="single"/>
              </w:rPr>
              <w:t>http</w:t>
            </w:r>
            <w:proofErr w:type="spellEnd"/>
            <w:r w:rsidRPr="00523989">
              <w:rPr>
                <w:rFonts w:ascii="Times New Roman" w:hAnsi="Times New Roman" w:cs="Times New Roman"/>
                <w:color w:val="000000"/>
                <w:sz w:val="20"/>
                <w:szCs w:val="20"/>
                <w:u w:val="single"/>
              </w:rPr>
              <w:t>://</w:t>
            </w:r>
            <w:proofErr w:type="spellStart"/>
            <w:r w:rsidRPr="00523989">
              <w:rPr>
                <w:rFonts w:ascii="Times New Roman" w:hAnsi="Times New Roman" w:cs="Times New Roman"/>
                <w:color w:val="000000"/>
                <w:sz w:val="20"/>
                <w:szCs w:val="20"/>
                <w:u w:val="single"/>
              </w:rPr>
              <w:t>vytiah.mvs.gov.ua</w:t>
            </w:r>
            <w:proofErr w:type="spellEnd"/>
            <w:r w:rsidRPr="00523989">
              <w:rPr>
                <w:rFonts w:ascii="Times New Roman" w:hAnsi="Times New Roman" w:cs="Times New Roman"/>
                <w:color w:val="000000"/>
                <w:sz w:val="20"/>
                <w:szCs w:val="20"/>
                <w:u w:val="single"/>
              </w:rPr>
              <w:t>/</w:t>
            </w:r>
            <w:proofErr w:type="spellStart"/>
            <w:r w:rsidRPr="00523989">
              <w:rPr>
                <w:rFonts w:ascii="Times New Roman" w:hAnsi="Times New Roman" w:cs="Times New Roman"/>
                <w:color w:val="000000"/>
                <w:sz w:val="20"/>
                <w:szCs w:val="20"/>
                <w:u w:val="single"/>
              </w:rPr>
              <w:t>app</w:t>
            </w:r>
            <w:proofErr w:type="spellEnd"/>
            <w:r w:rsidRPr="00523989">
              <w:rPr>
                <w:rFonts w:ascii="Times New Roman" w:hAnsi="Times New Roman" w:cs="Times New Roman"/>
                <w:color w:val="000000"/>
                <w:sz w:val="20"/>
                <w:szCs w:val="20"/>
                <w:u w:val="single"/>
              </w:rPr>
              <w:t>/</w:t>
            </w:r>
            <w:proofErr w:type="spellStart"/>
            <w:r w:rsidRPr="00523989">
              <w:rPr>
                <w:rFonts w:ascii="Times New Roman" w:hAnsi="Times New Roman" w:cs="Times New Roman"/>
                <w:color w:val="000000"/>
                <w:sz w:val="20"/>
                <w:szCs w:val="20"/>
                <w:u w:val="single"/>
              </w:rPr>
              <w:t>landing</w:t>
            </w:r>
            <w:proofErr w:type="spellEnd"/>
          </w:p>
        </w:tc>
      </w:tr>
      <w:tr w:rsidR="00C22F61" w:rsidTr="005B687C">
        <w:tc>
          <w:tcPr>
            <w:tcW w:w="4361" w:type="dxa"/>
          </w:tcPr>
          <w:p w:rsidR="00C22F61" w:rsidRDefault="00C22F61" w:rsidP="00523989">
            <w:pPr>
              <w:pStyle w:val="Default"/>
              <w:jc w:val="both"/>
              <w:rPr>
                <w:sz w:val="20"/>
                <w:szCs w:val="20"/>
              </w:rPr>
            </w:pPr>
            <w:proofErr w:type="spellStart"/>
            <w:r>
              <w:rPr>
                <w:sz w:val="20"/>
                <w:szCs w:val="20"/>
              </w:rPr>
              <w:t>Службова</w:t>
            </w:r>
            <w:proofErr w:type="spellEnd"/>
            <w:r>
              <w:rPr>
                <w:sz w:val="20"/>
                <w:szCs w:val="20"/>
              </w:rPr>
              <w:t xml:space="preserve"> (</w:t>
            </w:r>
            <w:proofErr w:type="spellStart"/>
            <w:r>
              <w:rPr>
                <w:sz w:val="20"/>
                <w:szCs w:val="20"/>
              </w:rPr>
              <w:t>посадова</w:t>
            </w:r>
            <w:proofErr w:type="spellEnd"/>
            <w:r>
              <w:rPr>
                <w:sz w:val="20"/>
                <w:szCs w:val="20"/>
              </w:rPr>
              <w:t xml:space="preserve">) особа </w:t>
            </w:r>
            <w:proofErr w:type="spellStart"/>
            <w:r>
              <w:rPr>
                <w:sz w:val="20"/>
                <w:szCs w:val="20"/>
              </w:rPr>
              <w:t>учасника</w:t>
            </w:r>
            <w:proofErr w:type="spellEnd"/>
            <w:r w:rsidR="00342849">
              <w:rPr>
                <w:sz w:val="20"/>
                <w:szCs w:val="20"/>
                <w:lang w:val="uk-UA"/>
              </w:rPr>
              <w:t xml:space="preserve"> </w:t>
            </w:r>
            <w:proofErr w:type="spellStart"/>
            <w:r>
              <w:rPr>
                <w:sz w:val="20"/>
                <w:szCs w:val="20"/>
              </w:rPr>
              <w:t>процедури</w:t>
            </w:r>
            <w:proofErr w:type="spellEnd"/>
            <w:r w:rsidR="00342849">
              <w:rPr>
                <w:sz w:val="20"/>
                <w:szCs w:val="20"/>
                <w:lang w:val="uk-UA"/>
              </w:rPr>
              <w:t xml:space="preserve"> </w:t>
            </w:r>
            <w:proofErr w:type="spellStart"/>
            <w:r>
              <w:rPr>
                <w:sz w:val="20"/>
                <w:szCs w:val="20"/>
              </w:rPr>
              <w:t>закупі</w:t>
            </w:r>
            <w:proofErr w:type="gramStart"/>
            <w:r>
              <w:rPr>
                <w:sz w:val="20"/>
                <w:szCs w:val="20"/>
              </w:rPr>
              <w:t>вл</w:t>
            </w:r>
            <w:proofErr w:type="gramEnd"/>
            <w:r>
              <w:rPr>
                <w:sz w:val="20"/>
                <w:szCs w:val="20"/>
              </w:rPr>
              <w:t>і</w:t>
            </w:r>
            <w:proofErr w:type="spellEnd"/>
            <w:r>
              <w:rPr>
                <w:sz w:val="20"/>
                <w:szCs w:val="20"/>
              </w:rPr>
              <w:t>, яка</w:t>
            </w:r>
            <w:r w:rsidR="00342849">
              <w:rPr>
                <w:sz w:val="20"/>
                <w:szCs w:val="20"/>
                <w:lang w:val="uk-UA"/>
              </w:rPr>
              <w:t xml:space="preserve"> </w:t>
            </w:r>
            <w:proofErr w:type="spellStart"/>
            <w:r w:rsidR="008B6EB9">
              <w:rPr>
                <w:sz w:val="20"/>
                <w:szCs w:val="20"/>
              </w:rPr>
              <w:t>підписала</w:t>
            </w:r>
            <w:proofErr w:type="spellEnd"/>
            <w:r w:rsidR="00342849">
              <w:rPr>
                <w:sz w:val="20"/>
                <w:szCs w:val="20"/>
                <w:lang w:val="uk-UA"/>
              </w:rPr>
              <w:t xml:space="preserve"> </w:t>
            </w:r>
            <w:proofErr w:type="spellStart"/>
            <w:r w:rsidR="008B6EB9">
              <w:rPr>
                <w:sz w:val="20"/>
                <w:szCs w:val="20"/>
              </w:rPr>
              <w:t>тендерну</w:t>
            </w:r>
            <w:proofErr w:type="spellEnd"/>
            <w:r w:rsidR="00342849">
              <w:rPr>
                <w:sz w:val="20"/>
                <w:szCs w:val="20"/>
                <w:lang w:val="uk-UA"/>
              </w:rPr>
              <w:t xml:space="preserve"> </w:t>
            </w:r>
            <w:proofErr w:type="spellStart"/>
            <w:r w:rsidR="008B6EB9">
              <w:rPr>
                <w:sz w:val="20"/>
                <w:szCs w:val="20"/>
              </w:rPr>
              <w:t>пропозицію</w:t>
            </w:r>
            <w:proofErr w:type="spellEnd"/>
            <w:r w:rsidR="008B6EB9">
              <w:rPr>
                <w:sz w:val="20"/>
                <w:szCs w:val="20"/>
                <w:lang w:val="uk-UA"/>
              </w:rPr>
              <w:t>,</w:t>
            </w:r>
            <w:proofErr w:type="spellStart"/>
            <w:r>
              <w:rPr>
                <w:sz w:val="20"/>
                <w:szCs w:val="20"/>
              </w:rPr>
              <w:t>булазасуджена</w:t>
            </w:r>
            <w:proofErr w:type="spellEnd"/>
            <w:r>
              <w:rPr>
                <w:sz w:val="20"/>
                <w:szCs w:val="20"/>
              </w:rPr>
              <w:t xml:space="preserve"> за </w:t>
            </w:r>
            <w:proofErr w:type="spellStart"/>
            <w:r>
              <w:rPr>
                <w:sz w:val="20"/>
                <w:szCs w:val="20"/>
              </w:rPr>
              <w:t>кримінальне</w:t>
            </w:r>
            <w:proofErr w:type="spellEnd"/>
            <w:r w:rsidR="00342849">
              <w:rPr>
                <w:sz w:val="20"/>
                <w:szCs w:val="20"/>
                <w:lang w:val="uk-UA"/>
              </w:rPr>
              <w:t xml:space="preserve"> </w:t>
            </w:r>
            <w:proofErr w:type="spellStart"/>
            <w:r>
              <w:rPr>
                <w:sz w:val="20"/>
                <w:szCs w:val="20"/>
              </w:rPr>
              <w:t>правопорушення</w:t>
            </w:r>
            <w:proofErr w:type="spellEnd"/>
            <w:r>
              <w:rPr>
                <w:sz w:val="20"/>
                <w:szCs w:val="20"/>
              </w:rPr>
              <w:t xml:space="preserve">, </w:t>
            </w:r>
            <w:proofErr w:type="spellStart"/>
            <w:r>
              <w:rPr>
                <w:sz w:val="20"/>
                <w:szCs w:val="20"/>
              </w:rPr>
              <w:t>вчинене</w:t>
            </w:r>
            <w:proofErr w:type="spellEnd"/>
            <w:r>
              <w:rPr>
                <w:sz w:val="20"/>
                <w:szCs w:val="20"/>
              </w:rPr>
              <w:t xml:space="preserve"> </w:t>
            </w:r>
            <w:proofErr w:type="spellStart"/>
            <w:r>
              <w:rPr>
                <w:sz w:val="20"/>
                <w:szCs w:val="20"/>
              </w:rPr>
              <w:t>з</w:t>
            </w:r>
            <w:proofErr w:type="spellEnd"/>
            <w:r>
              <w:rPr>
                <w:sz w:val="20"/>
                <w:szCs w:val="20"/>
              </w:rPr>
              <w:t xml:space="preserve"> </w:t>
            </w:r>
            <w:proofErr w:type="spellStart"/>
            <w:r>
              <w:rPr>
                <w:sz w:val="20"/>
                <w:szCs w:val="20"/>
              </w:rPr>
              <w:t>корисливихмотивів</w:t>
            </w:r>
            <w:proofErr w:type="spellEnd"/>
            <w:r>
              <w:rPr>
                <w:sz w:val="20"/>
                <w:szCs w:val="20"/>
              </w:rPr>
              <w:t xml:space="preserve"> (</w:t>
            </w:r>
            <w:proofErr w:type="spellStart"/>
            <w:r>
              <w:rPr>
                <w:sz w:val="20"/>
                <w:szCs w:val="20"/>
              </w:rPr>
              <w:t>зокрема</w:t>
            </w:r>
            <w:proofErr w:type="spellEnd"/>
            <w:r>
              <w:rPr>
                <w:sz w:val="20"/>
                <w:szCs w:val="20"/>
              </w:rPr>
              <w:t xml:space="preserve">, </w:t>
            </w:r>
            <w:proofErr w:type="spellStart"/>
            <w:r>
              <w:rPr>
                <w:sz w:val="20"/>
                <w:szCs w:val="20"/>
              </w:rPr>
              <w:t>пов’язане</w:t>
            </w:r>
            <w:proofErr w:type="spellEnd"/>
            <w:r>
              <w:rPr>
                <w:sz w:val="20"/>
                <w:szCs w:val="20"/>
              </w:rPr>
              <w:t xml:space="preserve"> </w:t>
            </w:r>
            <w:proofErr w:type="spellStart"/>
            <w:r>
              <w:rPr>
                <w:sz w:val="20"/>
                <w:szCs w:val="20"/>
              </w:rPr>
              <w:t>з</w:t>
            </w:r>
            <w:proofErr w:type="spellEnd"/>
            <w:r>
              <w:rPr>
                <w:sz w:val="20"/>
                <w:szCs w:val="20"/>
              </w:rPr>
              <w:t xml:space="preserve"> </w:t>
            </w:r>
            <w:proofErr w:type="spellStart"/>
            <w:r>
              <w:rPr>
                <w:sz w:val="20"/>
                <w:szCs w:val="20"/>
              </w:rPr>
              <w:t>хабарництвом</w:t>
            </w:r>
            <w:proofErr w:type="spellEnd"/>
            <w:r>
              <w:rPr>
                <w:sz w:val="20"/>
                <w:szCs w:val="20"/>
              </w:rPr>
              <w:t xml:space="preserve">, </w:t>
            </w:r>
            <w:proofErr w:type="spellStart"/>
            <w:r>
              <w:rPr>
                <w:sz w:val="20"/>
                <w:szCs w:val="20"/>
              </w:rPr>
              <w:t>шахрайством</w:t>
            </w:r>
            <w:proofErr w:type="spellEnd"/>
            <w:r>
              <w:rPr>
                <w:sz w:val="20"/>
                <w:szCs w:val="20"/>
              </w:rPr>
              <w:t xml:space="preserve"> та </w:t>
            </w:r>
            <w:proofErr w:type="spellStart"/>
            <w:r>
              <w:rPr>
                <w:sz w:val="20"/>
                <w:szCs w:val="20"/>
              </w:rPr>
              <w:t>відмиваннямкоштів</w:t>
            </w:r>
            <w:proofErr w:type="spellEnd"/>
            <w:r>
              <w:rPr>
                <w:sz w:val="20"/>
                <w:szCs w:val="20"/>
              </w:rPr>
              <w:t xml:space="preserve">), </w:t>
            </w:r>
            <w:proofErr w:type="spellStart"/>
            <w:r>
              <w:rPr>
                <w:sz w:val="20"/>
                <w:szCs w:val="20"/>
              </w:rPr>
              <w:t>судимість</w:t>
            </w:r>
            <w:proofErr w:type="spellEnd"/>
            <w:r>
              <w:rPr>
                <w:sz w:val="20"/>
                <w:szCs w:val="20"/>
              </w:rPr>
              <w:t xml:space="preserve"> </w:t>
            </w:r>
            <w:proofErr w:type="spellStart"/>
            <w:r>
              <w:rPr>
                <w:sz w:val="20"/>
                <w:szCs w:val="20"/>
              </w:rPr>
              <w:t>з</w:t>
            </w:r>
            <w:proofErr w:type="spellEnd"/>
            <w:r>
              <w:rPr>
                <w:sz w:val="20"/>
                <w:szCs w:val="20"/>
              </w:rPr>
              <w:t xml:space="preserve"> </w:t>
            </w:r>
            <w:proofErr w:type="spellStart"/>
            <w:r>
              <w:rPr>
                <w:sz w:val="20"/>
                <w:szCs w:val="20"/>
              </w:rPr>
              <w:t>якої</w:t>
            </w:r>
            <w:proofErr w:type="spellEnd"/>
            <w:r>
              <w:rPr>
                <w:sz w:val="20"/>
                <w:szCs w:val="20"/>
              </w:rPr>
              <w:t xml:space="preserve"> не </w:t>
            </w:r>
            <w:proofErr w:type="spellStart"/>
            <w:r>
              <w:rPr>
                <w:sz w:val="20"/>
                <w:szCs w:val="20"/>
              </w:rPr>
              <w:t>знятоабо</w:t>
            </w:r>
            <w:proofErr w:type="spellEnd"/>
            <w:r>
              <w:rPr>
                <w:sz w:val="20"/>
                <w:szCs w:val="20"/>
              </w:rPr>
              <w:t xml:space="preserve"> не погашено у </w:t>
            </w:r>
            <w:proofErr w:type="spellStart"/>
            <w:r>
              <w:rPr>
                <w:sz w:val="20"/>
                <w:szCs w:val="20"/>
              </w:rPr>
              <w:t>встановленому</w:t>
            </w:r>
            <w:proofErr w:type="spellEnd"/>
            <w:r>
              <w:rPr>
                <w:sz w:val="20"/>
                <w:szCs w:val="20"/>
              </w:rPr>
              <w:t xml:space="preserve"> законом порядку. </w:t>
            </w:r>
          </w:p>
          <w:p w:rsidR="00C22F61" w:rsidRDefault="00C22F61" w:rsidP="00523989">
            <w:pPr>
              <w:pStyle w:val="Default"/>
              <w:jc w:val="both"/>
            </w:pPr>
            <w:r>
              <w:rPr>
                <w:b/>
                <w:bCs/>
                <w:sz w:val="20"/>
                <w:szCs w:val="20"/>
              </w:rPr>
              <w:t xml:space="preserve">(пункт 6 </w:t>
            </w:r>
            <w:proofErr w:type="spellStart"/>
            <w:r>
              <w:rPr>
                <w:b/>
                <w:bCs/>
                <w:sz w:val="20"/>
                <w:szCs w:val="20"/>
              </w:rPr>
              <w:t>частини</w:t>
            </w:r>
            <w:proofErr w:type="spellEnd"/>
            <w:r>
              <w:rPr>
                <w:b/>
                <w:bCs/>
                <w:sz w:val="20"/>
                <w:szCs w:val="20"/>
              </w:rPr>
              <w:t xml:space="preserve"> 1 </w:t>
            </w:r>
            <w:proofErr w:type="spellStart"/>
            <w:r>
              <w:rPr>
                <w:b/>
                <w:bCs/>
                <w:sz w:val="20"/>
                <w:szCs w:val="20"/>
              </w:rPr>
              <w:t>статті</w:t>
            </w:r>
            <w:proofErr w:type="spellEnd"/>
            <w:r>
              <w:rPr>
                <w:b/>
                <w:bCs/>
                <w:sz w:val="20"/>
                <w:szCs w:val="20"/>
              </w:rPr>
              <w:t xml:space="preserve"> 17 Закону) </w:t>
            </w:r>
          </w:p>
        </w:tc>
        <w:tc>
          <w:tcPr>
            <w:tcW w:w="6061" w:type="dxa"/>
          </w:tcPr>
          <w:p w:rsidR="00C22F61" w:rsidRDefault="00C22F61" w:rsidP="00523989">
            <w:pPr>
              <w:pStyle w:val="Default"/>
            </w:pPr>
            <w:proofErr w:type="spellStart"/>
            <w:r>
              <w:rPr>
                <w:sz w:val="20"/>
                <w:szCs w:val="20"/>
              </w:rPr>
              <w:t>Витяг</w:t>
            </w:r>
            <w:proofErr w:type="spellEnd"/>
            <w:r>
              <w:rPr>
                <w:sz w:val="20"/>
                <w:szCs w:val="20"/>
              </w:rPr>
              <w:t xml:space="preserve"> </w:t>
            </w:r>
            <w:proofErr w:type="spellStart"/>
            <w:r>
              <w:rPr>
                <w:sz w:val="20"/>
                <w:szCs w:val="20"/>
              </w:rPr>
              <w:t>з</w:t>
            </w:r>
            <w:proofErr w:type="spellEnd"/>
            <w:r>
              <w:rPr>
                <w:sz w:val="20"/>
                <w:szCs w:val="20"/>
              </w:rPr>
              <w:t xml:space="preserve"> </w:t>
            </w:r>
            <w:proofErr w:type="spellStart"/>
            <w:r>
              <w:rPr>
                <w:sz w:val="20"/>
                <w:szCs w:val="20"/>
              </w:rPr>
              <w:t>інформаційно-аналітичноїсистеми</w:t>
            </w:r>
            <w:proofErr w:type="spellEnd"/>
            <w:r>
              <w:rPr>
                <w:sz w:val="20"/>
                <w:szCs w:val="20"/>
              </w:rPr>
              <w:t xml:space="preserve"> «</w:t>
            </w:r>
            <w:proofErr w:type="spellStart"/>
            <w:r>
              <w:rPr>
                <w:sz w:val="20"/>
                <w:szCs w:val="20"/>
              </w:rPr>
              <w:t>Обліквідомостей</w:t>
            </w:r>
            <w:proofErr w:type="spellEnd"/>
            <w:r>
              <w:rPr>
                <w:sz w:val="20"/>
                <w:szCs w:val="20"/>
              </w:rPr>
              <w:t xml:space="preserve"> про </w:t>
            </w:r>
            <w:proofErr w:type="spellStart"/>
            <w:r>
              <w:rPr>
                <w:sz w:val="20"/>
                <w:szCs w:val="20"/>
              </w:rPr>
              <w:t>притягнення</w:t>
            </w:r>
            <w:proofErr w:type="spellEnd"/>
            <w:r>
              <w:rPr>
                <w:sz w:val="20"/>
                <w:szCs w:val="20"/>
              </w:rPr>
              <w:t xml:space="preserve"> особи до </w:t>
            </w:r>
            <w:proofErr w:type="spellStart"/>
            <w:r>
              <w:rPr>
                <w:sz w:val="20"/>
                <w:szCs w:val="20"/>
              </w:rPr>
              <w:t>кримінальноївідповідальності</w:t>
            </w:r>
            <w:proofErr w:type="spellEnd"/>
            <w:r>
              <w:rPr>
                <w:sz w:val="20"/>
                <w:szCs w:val="20"/>
              </w:rPr>
              <w:t xml:space="preserve"> та </w:t>
            </w:r>
            <w:proofErr w:type="spellStart"/>
            <w:r>
              <w:rPr>
                <w:sz w:val="20"/>
                <w:szCs w:val="20"/>
              </w:rPr>
              <w:t>наявностісудимості</w:t>
            </w:r>
            <w:proofErr w:type="spellEnd"/>
            <w:r>
              <w:rPr>
                <w:sz w:val="20"/>
                <w:szCs w:val="20"/>
              </w:rPr>
              <w:t xml:space="preserve">», в </w:t>
            </w:r>
            <w:proofErr w:type="spellStart"/>
            <w:r>
              <w:rPr>
                <w:sz w:val="20"/>
                <w:szCs w:val="20"/>
              </w:rPr>
              <w:t>електронномувигляді</w:t>
            </w:r>
            <w:proofErr w:type="spellEnd"/>
            <w:r>
              <w:rPr>
                <w:sz w:val="20"/>
                <w:szCs w:val="20"/>
              </w:rPr>
              <w:t xml:space="preserve"> </w:t>
            </w:r>
            <w:proofErr w:type="spellStart"/>
            <w:r>
              <w:rPr>
                <w:sz w:val="20"/>
                <w:szCs w:val="20"/>
              </w:rPr>
              <w:t>з</w:t>
            </w:r>
            <w:proofErr w:type="spellEnd"/>
            <w:r>
              <w:rPr>
                <w:sz w:val="20"/>
                <w:szCs w:val="20"/>
              </w:rPr>
              <w:t xml:space="preserve"> QR-кодом, про те, </w:t>
            </w:r>
            <w:proofErr w:type="spellStart"/>
            <w:r>
              <w:rPr>
                <w:sz w:val="20"/>
                <w:szCs w:val="20"/>
              </w:rPr>
              <w:t>щослужбова</w:t>
            </w:r>
            <w:proofErr w:type="spellEnd"/>
            <w:r>
              <w:rPr>
                <w:sz w:val="20"/>
                <w:szCs w:val="20"/>
              </w:rPr>
              <w:t xml:space="preserve"> (</w:t>
            </w:r>
            <w:proofErr w:type="spellStart"/>
            <w:r>
              <w:rPr>
                <w:sz w:val="20"/>
                <w:szCs w:val="20"/>
              </w:rPr>
              <w:t>посадова</w:t>
            </w:r>
            <w:proofErr w:type="spellEnd"/>
            <w:r>
              <w:rPr>
                <w:sz w:val="20"/>
                <w:szCs w:val="20"/>
              </w:rPr>
              <w:t xml:space="preserve">) особа </w:t>
            </w:r>
            <w:proofErr w:type="spellStart"/>
            <w:r>
              <w:rPr>
                <w:sz w:val="20"/>
                <w:szCs w:val="20"/>
              </w:rPr>
              <w:t>переможцяпроцедуризакупівлі</w:t>
            </w:r>
            <w:proofErr w:type="spellEnd"/>
            <w:r>
              <w:rPr>
                <w:sz w:val="20"/>
                <w:szCs w:val="20"/>
              </w:rPr>
              <w:t xml:space="preserve">, яка </w:t>
            </w:r>
            <w:proofErr w:type="spellStart"/>
            <w:r>
              <w:rPr>
                <w:sz w:val="20"/>
                <w:szCs w:val="20"/>
              </w:rPr>
              <w:t>підписалатендернупропозицію</w:t>
            </w:r>
            <w:proofErr w:type="spellEnd"/>
            <w:r>
              <w:rPr>
                <w:sz w:val="20"/>
                <w:szCs w:val="20"/>
              </w:rPr>
              <w:t xml:space="preserve">, до </w:t>
            </w:r>
            <w:proofErr w:type="spellStart"/>
            <w:r>
              <w:rPr>
                <w:sz w:val="20"/>
                <w:szCs w:val="20"/>
              </w:rPr>
              <w:t>кримінальноївідповідальності</w:t>
            </w:r>
            <w:proofErr w:type="spellEnd"/>
            <w:r>
              <w:rPr>
                <w:sz w:val="20"/>
                <w:szCs w:val="20"/>
              </w:rPr>
              <w:t xml:space="preserve"> не </w:t>
            </w:r>
            <w:proofErr w:type="spellStart"/>
            <w:r>
              <w:rPr>
                <w:sz w:val="20"/>
                <w:szCs w:val="20"/>
              </w:rPr>
              <w:t>притягується</w:t>
            </w:r>
            <w:proofErr w:type="spellEnd"/>
            <w:r>
              <w:rPr>
                <w:sz w:val="20"/>
                <w:szCs w:val="20"/>
              </w:rPr>
              <w:t xml:space="preserve">, не </w:t>
            </w:r>
            <w:proofErr w:type="spellStart"/>
            <w:r>
              <w:rPr>
                <w:sz w:val="20"/>
                <w:szCs w:val="20"/>
              </w:rPr>
              <w:t>знятоїчи</w:t>
            </w:r>
            <w:proofErr w:type="spellEnd"/>
            <w:r>
              <w:rPr>
                <w:sz w:val="20"/>
                <w:szCs w:val="20"/>
              </w:rPr>
              <w:t xml:space="preserve"> не </w:t>
            </w:r>
            <w:proofErr w:type="spellStart"/>
            <w:r>
              <w:rPr>
                <w:sz w:val="20"/>
                <w:szCs w:val="20"/>
              </w:rPr>
              <w:t>погашеноїсудимості</w:t>
            </w:r>
            <w:proofErr w:type="spellEnd"/>
            <w:r>
              <w:rPr>
                <w:sz w:val="20"/>
                <w:szCs w:val="20"/>
              </w:rPr>
              <w:t xml:space="preserve"> не </w:t>
            </w:r>
            <w:proofErr w:type="spellStart"/>
            <w:r>
              <w:rPr>
                <w:sz w:val="20"/>
                <w:szCs w:val="20"/>
              </w:rPr>
              <w:t>має</w:t>
            </w:r>
            <w:proofErr w:type="spellEnd"/>
            <w:r>
              <w:rPr>
                <w:sz w:val="20"/>
                <w:szCs w:val="20"/>
              </w:rPr>
              <w:t xml:space="preserve"> та в </w:t>
            </w:r>
            <w:proofErr w:type="spellStart"/>
            <w:r>
              <w:rPr>
                <w:sz w:val="20"/>
                <w:szCs w:val="20"/>
              </w:rPr>
              <w:t>розшуку</w:t>
            </w:r>
            <w:proofErr w:type="spellEnd"/>
            <w:r>
              <w:rPr>
                <w:sz w:val="20"/>
                <w:szCs w:val="20"/>
              </w:rPr>
              <w:t xml:space="preserve"> не </w:t>
            </w:r>
            <w:proofErr w:type="spellStart"/>
            <w:r>
              <w:rPr>
                <w:sz w:val="20"/>
                <w:szCs w:val="20"/>
              </w:rPr>
              <w:t>перебуває</w:t>
            </w:r>
            <w:proofErr w:type="spellEnd"/>
            <w:r>
              <w:rPr>
                <w:sz w:val="20"/>
                <w:szCs w:val="20"/>
              </w:rPr>
              <w:t xml:space="preserve">. Документ повинен бути видано Департаментом </w:t>
            </w:r>
            <w:proofErr w:type="spellStart"/>
            <w:r>
              <w:rPr>
                <w:sz w:val="20"/>
                <w:szCs w:val="20"/>
              </w:rPr>
              <w:t>інформатизації</w:t>
            </w:r>
            <w:proofErr w:type="spellEnd"/>
            <w:r>
              <w:rPr>
                <w:sz w:val="20"/>
                <w:szCs w:val="20"/>
              </w:rPr>
              <w:t xml:space="preserve"> МВС </w:t>
            </w:r>
            <w:proofErr w:type="spellStart"/>
            <w:r>
              <w:rPr>
                <w:sz w:val="20"/>
                <w:szCs w:val="20"/>
              </w:rPr>
              <w:t>України</w:t>
            </w:r>
            <w:proofErr w:type="spellEnd"/>
            <w:r>
              <w:rPr>
                <w:sz w:val="20"/>
                <w:szCs w:val="20"/>
              </w:rPr>
              <w:t xml:space="preserve"> (</w:t>
            </w:r>
            <w:proofErr w:type="spellStart"/>
            <w:r>
              <w:rPr>
                <w:sz w:val="20"/>
                <w:szCs w:val="20"/>
              </w:rPr>
              <w:t>територіальним</w:t>
            </w:r>
            <w:proofErr w:type="spellEnd"/>
            <w:r>
              <w:rPr>
                <w:sz w:val="20"/>
                <w:szCs w:val="20"/>
              </w:rPr>
              <w:t xml:space="preserve"> органом </w:t>
            </w:r>
            <w:proofErr w:type="spellStart"/>
            <w:r>
              <w:rPr>
                <w:sz w:val="20"/>
                <w:szCs w:val="20"/>
              </w:rPr>
              <w:t>з</w:t>
            </w:r>
            <w:proofErr w:type="spellEnd"/>
            <w:r>
              <w:rPr>
                <w:sz w:val="20"/>
                <w:szCs w:val="20"/>
              </w:rPr>
              <w:t xml:space="preserve"> </w:t>
            </w:r>
            <w:proofErr w:type="spellStart"/>
            <w:r>
              <w:rPr>
                <w:sz w:val="20"/>
                <w:szCs w:val="20"/>
              </w:rPr>
              <w:t>наданнясервіснихпослуг</w:t>
            </w:r>
            <w:proofErr w:type="spellEnd"/>
            <w:r>
              <w:rPr>
                <w:sz w:val="20"/>
                <w:szCs w:val="20"/>
              </w:rPr>
              <w:t xml:space="preserve"> МВС </w:t>
            </w:r>
            <w:proofErr w:type="spellStart"/>
            <w:r>
              <w:rPr>
                <w:sz w:val="20"/>
                <w:szCs w:val="20"/>
              </w:rPr>
              <w:t>України</w:t>
            </w:r>
            <w:proofErr w:type="spellEnd"/>
            <w:r>
              <w:rPr>
                <w:sz w:val="20"/>
                <w:szCs w:val="20"/>
              </w:rPr>
              <w:t xml:space="preserve">) не </w:t>
            </w:r>
            <w:proofErr w:type="spellStart"/>
            <w:r>
              <w:rPr>
                <w:sz w:val="20"/>
                <w:szCs w:val="20"/>
              </w:rPr>
              <w:t>більшетридцятиденноїдавнинивіддатиподання</w:t>
            </w:r>
            <w:proofErr w:type="spellEnd"/>
            <w:r>
              <w:rPr>
                <w:sz w:val="20"/>
                <w:szCs w:val="20"/>
              </w:rPr>
              <w:t xml:space="preserve"> документа. </w:t>
            </w:r>
            <w:proofErr w:type="spellStart"/>
            <w:r>
              <w:rPr>
                <w:sz w:val="20"/>
                <w:szCs w:val="20"/>
              </w:rPr>
              <w:t>Додатковозамовникможеперевіритидануінформацію</w:t>
            </w:r>
            <w:proofErr w:type="spellEnd"/>
            <w:r>
              <w:rPr>
                <w:sz w:val="20"/>
                <w:szCs w:val="20"/>
              </w:rPr>
              <w:t xml:space="preserve"> на </w:t>
            </w:r>
            <w:proofErr w:type="spellStart"/>
            <w:r>
              <w:rPr>
                <w:sz w:val="20"/>
                <w:szCs w:val="20"/>
              </w:rPr>
              <w:t>офіційномусайті</w:t>
            </w:r>
            <w:proofErr w:type="spellEnd"/>
            <w:r>
              <w:rPr>
                <w:sz w:val="20"/>
                <w:szCs w:val="20"/>
              </w:rPr>
              <w:t xml:space="preserve"> МВС за </w:t>
            </w:r>
            <w:proofErr w:type="spellStart"/>
            <w:r>
              <w:rPr>
                <w:sz w:val="20"/>
                <w:szCs w:val="20"/>
              </w:rPr>
              <w:t>посиланням</w:t>
            </w:r>
            <w:r w:rsidRPr="00523989">
              <w:rPr>
                <w:sz w:val="20"/>
                <w:szCs w:val="20"/>
                <w:u w:val="single"/>
              </w:rPr>
              <w:t>http</w:t>
            </w:r>
            <w:proofErr w:type="spellEnd"/>
            <w:r w:rsidRPr="00523989">
              <w:rPr>
                <w:sz w:val="20"/>
                <w:szCs w:val="20"/>
                <w:u w:val="single"/>
              </w:rPr>
              <w:t>://</w:t>
            </w:r>
            <w:proofErr w:type="spellStart"/>
            <w:r w:rsidRPr="00523989">
              <w:rPr>
                <w:sz w:val="20"/>
                <w:szCs w:val="20"/>
                <w:u w:val="single"/>
              </w:rPr>
              <w:t>vytiah.mvs.gov.ua</w:t>
            </w:r>
            <w:proofErr w:type="spellEnd"/>
            <w:r w:rsidRPr="00523989">
              <w:rPr>
                <w:sz w:val="20"/>
                <w:szCs w:val="20"/>
                <w:u w:val="single"/>
              </w:rPr>
              <w:t>/</w:t>
            </w:r>
            <w:proofErr w:type="spellStart"/>
            <w:r w:rsidRPr="00523989">
              <w:rPr>
                <w:sz w:val="20"/>
                <w:szCs w:val="20"/>
                <w:u w:val="single"/>
              </w:rPr>
              <w:t>app</w:t>
            </w:r>
            <w:proofErr w:type="spellEnd"/>
            <w:r w:rsidRPr="00523989">
              <w:rPr>
                <w:sz w:val="20"/>
                <w:szCs w:val="20"/>
                <w:u w:val="single"/>
              </w:rPr>
              <w:t>/</w:t>
            </w:r>
            <w:proofErr w:type="spellStart"/>
            <w:r w:rsidRPr="00523989">
              <w:rPr>
                <w:sz w:val="20"/>
                <w:szCs w:val="20"/>
                <w:u w:val="single"/>
              </w:rPr>
              <w:t>landing</w:t>
            </w:r>
            <w:proofErr w:type="spellEnd"/>
            <w:r w:rsidRPr="00523989">
              <w:rPr>
                <w:sz w:val="20"/>
                <w:szCs w:val="20"/>
                <w:u w:val="single"/>
              </w:rPr>
              <w:t>.</w:t>
            </w:r>
          </w:p>
        </w:tc>
      </w:tr>
      <w:tr w:rsidR="00C22F61" w:rsidTr="005B687C">
        <w:tc>
          <w:tcPr>
            <w:tcW w:w="4361" w:type="dxa"/>
          </w:tcPr>
          <w:p w:rsidR="00C22F61" w:rsidRDefault="00C22F61" w:rsidP="00523989">
            <w:pPr>
              <w:pStyle w:val="Default"/>
              <w:jc w:val="both"/>
              <w:rPr>
                <w:sz w:val="20"/>
                <w:szCs w:val="20"/>
              </w:rPr>
            </w:pPr>
            <w:proofErr w:type="spellStart"/>
            <w:r>
              <w:rPr>
                <w:sz w:val="20"/>
                <w:szCs w:val="20"/>
              </w:rPr>
              <w:t>Службова</w:t>
            </w:r>
            <w:proofErr w:type="spellEnd"/>
            <w:r>
              <w:rPr>
                <w:sz w:val="20"/>
                <w:szCs w:val="20"/>
              </w:rPr>
              <w:t xml:space="preserve"> (</w:t>
            </w:r>
            <w:proofErr w:type="spellStart"/>
            <w:r>
              <w:rPr>
                <w:sz w:val="20"/>
                <w:szCs w:val="20"/>
              </w:rPr>
              <w:t>посадова</w:t>
            </w:r>
            <w:proofErr w:type="spellEnd"/>
            <w:r>
              <w:rPr>
                <w:sz w:val="20"/>
                <w:szCs w:val="20"/>
              </w:rPr>
              <w:t xml:space="preserve">) особа </w:t>
            </w:r>
            <w:proofErr w:type="spellStart"/>
            <w:r>
              <w:rPr>
                <w:sz w:val="20"/>
                <w:szCs w:val="20"/>
              </w:rPr>
              <w:t>учасникапроцедуризакупівлі</w:t>
            </w:r>
            <w:proofErr w:type="spellEnd"/>
            <w:r>
              <w:rPr>
                <w:sz w:val="20"/>
                <w:szCs w:val="20"/>
              </w:rPr>
              <w:t xml:space="preserve">, яку </w:t>
            </w:r>
            <w:proofErr w:type="spellStart"/>
            <w:r>
              <w:rPr>
                <w:sz w:val="20"/>
                <w:szCs w:val="20"/>
              </w:rPr>
              <w:t>уповноваженоучасникомпредставлятийогоінтересипід</w:t>
            </w:r>
            <w:proofErr w:type="spellEnd"/>
            <w:r>
              <w:rPr>
                <w:sz w:val="20"/>
                <w:szCs w:val="20"/>
              </w:rPr>
              <w:t xml:space="preserve"> час </w:t>
            </w:r>
            <w:proofErr w:type="spellStart"/>
            <w:r>
              <w:rPr>
                <w:sz w:val="20"/>
                <w:szCs w:val="20"/>
              </w:rPr>
              <w:t>проведенняпроцедуризакупівлі</w:t>
            </w:r>
            <w:proofErr w:type="spellEnd"/>
            <w:r>
              <w:rPr>
                <w:sz w:val="20"/>
                <w:szCs w:val="20"/>
              </w:rPr>
              <w:t xml:space="preserve">, </w:t>
            </w:r>
            <w:proofErr w:type="spellStart"/>
            <w:r>
              <w:rPr>
                <w:sz w:val="20"/>
                <w:szCs w:val="20"/>
              </w:rPr>
              <w:t>булопритягнутозгідноіз</w:t>
            </w:r>
            <w:proofErr w:type="spellEnd"/>
            <w:r>
              <w:rPr>
                <w:sz w:val="20"/>
                <w:szCs w:val="20"/>
              </w:rPr>
              <w:t xml:space="preserve"> законом до </w:t>
            </w:r>
            <w:proofErr w:type="spellStart"/>
            <w:r>
              <w:rPr>
                <w:sz w:val="20"/>
                <w:szCs w:val="20"/>
              </w:rPr>
              <w:t>відповідальності</w:t>
            </w:r>
            <w:proofErr w:type="spellEnd"/>
            <w:r>
              <w:rPr>
                <w:sz w:val="20"/>
                <w:szCs w:val="20"/>
              </w:rPr>
              <w:t xml:space="preserve"> за </w:t>
            </w:r>
            <w:proofErr w:type="spellStart"/>
            <w:r>
              <w:rPr>
                <w:sz w:val="20"/>
                <w:szCs w:val="20"/>
              </w:rPr>
              <w:t>вчиненняправопорушення</w:t>
            </w:r>
            <w:proofErr w:type="spellEnd"/>
            <w:r>
              <w:rPr>
                <w:sz w:val="20"/>
                <w:szCs w:val="20"/>
              </w:rPr>
              <w:t xml:space="preserve">, </w:t>
            </w:r>
            <w:proofErr w:type="spellStart"/>
            <w:r>
              <w:rPr>
                <w:sz w:val="20"/>
                <w:szCs w:val="20"/>
              </w:rPr>
              <w:t>пов’язаного</w:t>
            </w:r>
            <w:proofErr w:type="spellEnd"/>
            <w:r>
              <w:rPr>
                <w:sz w:val="20"/>
                <w:szCs w:val="20"/>
              </w:rPr>
              <w:t xml:space="preserve"> </w:t>
            </w:r>
            <w:proofErr w:type="spellStart"/>
            <w:r>
              <w:rPr>
                <w:sz w:val="20"/>
                <w:szCs w:val="20"/>
              </w:rPr>
              <w:t>з</w:t>
            </w:r>
            <w:proofErr w:type="spellEnd"/>
            <w:r>
              <w:rPr>
                <w:sz w:val="20"/>
                <w:szCs w:val="20"/>
              </w:rPr>
              <w:t xml:space="preserve"> </w:t>
            </w:r>
            <w:proofErr w:type="spellStart"/>
            <w:r>
              <w:rPr>
                <w:sz w:val="20"/>
                <w:szCs w:val="20"/>
              </w:rPr>
              <w:t>використаннямдитячоїпрацічи</w:t>
            </w:r>
            <w:proofErr w:type="spellEnd"/>
            <w:r>
              <w:rPr>
                <w:sz w:val="20"/>
                <w:szCs w:val="20"/>
              </w:rPr>
              <w:t xml:space="preserve"> </w:t>
            </w:r>
            <w:proofErr w:type="spellStart"/>
            <w:r>
              <w:rPr>
                <w:sz w:val="20"/>
                <w:szCs w:val="20"/>
              </w:rPr>
              <w:t>будь-якими</w:t>
            </w:r>
            <w:proofErr w:type="spellEnd"/>
            <w:r>
              <w:rPr>
                <w:sz w:val="20"/>
                <w:szCs w:val="20"/>
              </w:rPr>
              <w:t xml:space="preserve"> формами </w:t>
            </w:r>
            <w:proofErr w:type="spellStart"/>
            <w:r>
              <w:rPr>
                <w:sz w:val="20"/>
                <w:szCs w:val="20"/>
              </w:rPr>
              <w:t>торгівлі</w:t>
            </w:r>
            <w:proofErr w:type="spellEnd"/>
            <w:r>
              <w:rPr>
                <w:sz w:val="20"/>
                <w:szCs w:val="20"/>
              </w:rPr>
              <w:t xml:space="preserve"> людьми. </w:t>
            </w:r>
          </w:p>
          <w:p w:rsidR="00C22F61" w:rsidRDefault="00C22F61" w:rsidP="00523989">
            <w:pPr>
              <w:pStyle w:val="Default"/>
              <w:jc w:val="both"/>
              <w:rPr>
                <w:sz w:val="20"/>
                <w:szCs w:val="20"/>
              </w:rPr>
            </w:pPr>
            <w:r>
              <w:rPr>
                <w:b/>
                <w:bCs/>
                <w:sz w:val="20"/>
                <w:szCs w:val="20"/>
              </w:rPr>
              <w:t xml:space="preserve">(пункт 12 </w:t>
            </w:r>
            <w:proofErr w:type="spellStart"/>
            <w:r>
              <w:rPr>
                <w:b/>
                <w:bCs/>
                <w:sz w:val="20"/>
                <w:szCs w:val="20"/>
              </w:rPr>
              <w:t>частини</w:t>
            </w:r>
            <w:proofErr w:type="spellEnd"/>
            <w:r>
              <w:rPr>
                <w:b/>
                <w:bCs/>
                <w:sz w:val="20"/>
                <w:szCs w:val="20"/>
              </w:rPr>
              <w:t xml:space="preserve"> 1 </w:t>
            </w:r>
            <w:proofErr w:type="spellStart"/>
            <w:r>
              <w:rPr>
                <w:b/>
                <w:bCs/>
                <w:sz w:val="20"/>
                <w:szCs w:val="20"/>
              </w:rPr>
              <w:t>статті</w:t>
            </w:r>
            <w:proofErr w:type="spellEnd"/>
            <w:r>
              <w:rPr>
                <w:b/>
                <w:bCs/>
                <w:sz w:val="20"/>
                <w:szCs w:val="20"/>
              </w:rPr>
              <w:t xml:space="preserve"> 17 Закону) </w:t>
            </w:r>
          </w:p>
        </w:tc>
        <w:tc>
          <w:tcPr>
            <w:tcW w:w="6061" w:type="dxa"/>
          </w:tcPr>
          <w:p w:rsidR="00C22F61" w:rsidRDefault="00C22F61" w:rsidP="005B687C">
            <w:pPr>
              <w:pStyle w:val="Default"/>
              <w:rPr>
                <w:sz w:val="20"/>
                <w:szCs w:val="20"/>
              </w:rPr>
            </w:pPr>
            <w:r>
              <w:rPr>
                <w:b/>
                <w:bCs/>
                <w:sz w:val="20"/>
                <w:szCs w:val="20"/>
              </w:rPr>
              <w:t xml:space="preserve">1. </w:t>
            </w:r>
            <w:proofErr w:type="spellStart"/>
            <w:r>
              <w:rPr>
                <w:b/>
                <w:bCs/>
                <w:sz w:val="20"/>
                <w:szCs w:val="20"/>
              </w:rPr>
              <w:t>Витяг</w:t>
            </w:r>
            <w:r>
              <w:rPr>
                <w:sz w:val="20"/>
                <w:szCs w:val="20"/>
              </w:rPr>
              <w:t>з</w:t>
            </w:r>
            <w:proofErr w:type="spellEnd"/>
            <w:r>
              <w:rPr>
                <w:sz w:val="20"/>
                <w:szCs w:val="20"/>
              </w:rPr>
              <w:t xml:space="preserve"> </w:t>
            </w:r>
            <w:proofErr w:type="spellStart"/>
            <w:r>
              <w:rPr>
                <w:sz w:val="20"/>
                <w:szCs w:val="20"/>
              </w:rPr>
              <w:t>інформаційно-аналітичноїсистеми</w:t>
            </w:r>
            <w:proofErr w:type="spellEnd"/>
            <w:r>
              <w:rPr>
                <w:sz w:val="20"/>
                <w:szCs w:val="20"/>
              </w:rPr>
              <w:t xml:space="preserve"> «</w:t>
            </w:r>
            <w:proofErr w:type="spellStart"/>
            <w:proofErr w:type="gramStart"/>
            <w:r>
              <w:rPr>
                <w:sz w:val="20"/>
                <w:szCs w:val="20"/>
              </w:rPr>
              <w:t>Обл</w:t>
            </w:r>
            <w:proofErr w:type="gramEnd"/>
            <w:r>
              <w:rPr>
                <w:sz w:val="20"/>
                <w:szCs w:val="20"/>
              </w:rPr>
              <w:t>іквідомостей</w:t>
            </w:r>
            <w:proofErr w:type="spellEnd"/>
            <w:r>
              <w:rPr>
                <w:sz w:val="20"/>
                <w:szCs w:val="20"/>
              </w:rPr>
              <w:t xml:space="preserve"> про </w:t>
            </w:r>
            <w:proofErr w:type="spellStart"/>
            <w:r>
              <w:rPr>
                <w:sz w:val="20"/>
                <w:szCs w:val="20"/>
              </w:rPr>
              <w:t>притягнення</w:t>
            </w:r>
            <w:proofErr w:type="spellEnd"/>
            <w:r>
              <w:rPr>
                <w:sz w:val="20"/>
                <w:szCs w:val="20"/>
              </w:rPr>
              <w:t xml:space="preserve"> особи до </w:t>
            </w:r>
            <w:proofErr w:type="spellStart"/>
            <w:r>
              <w:rPr>
                <w:sz w:val="20"/>
                <w:szCs w:val="20"/>
              </w:rPr>
              <w:t>кримінальноївідповідальності</w:t>
            </w:r>
            <w:proofErr w:type="spellEnd"/>
            <w:r>
              <w:rPr>
                <w:sz w:val="20"/>
                <w:szCs w:val="20"/>
              </w:rPr>
              <w:t xml:space="preserve"> та </w:t>
            </w:r>
            <w:proofErr w:type="spellStart"/>
            <w:r>
              <w:rPr>
                <w:sz w:val="20"/>
                <w:szCs w:val="20"/>
              </w:rPr>
              <w:t>наявностісудимості</w:t>
            </w:r>
            <w:proofErr w:type="spellEnd"/>
            <w:r>
              <w:rPr>
                <w:sz w:val="20"/>
                <w:szCs w:val="20"/>
              </w:rPr>
              <w:t xml:space="preserve">», в </w:t>
            </w:r>
            <w:proofErr w:type="spellStart"/>
            <w:r>
              <w:rPr>
                <w:sz w:val="20"/>
                <w:szCs w:val="20"/>
              </w:rPr>
              <w:t>електронномувигляді</w:t>
            </w:r>
            <w:proofErr w:type="spellEnd"/>
            <w:r>
              <w:rPr>
                <w:sz w:val="20"/>
                <w:szCs w:val="20"/>
              </w:rPr>
              <w:t xml:space="preserve"> </w:t>
            </w:r>
            <w:proofErr w:type="spellStart"/>
            <w:r>
              <w:rPr>
                <w:sz w:val="20"/>
                <w:szCs w:val="20"/>
              </w:rPr>
              <w:t>з</w:t>
            </w:r>
            <w:proofErr w:type="spellEnd"/>
            <w:r>
              <w:rPr>
                <w:sz w:val="20"/>
                <w:szCs w:val="20"/>
              </w:rPr>
              <w:t xml:space="preserve"> QR-кодом, про те, </w:t>
            </w:r>
            <w:proofErr w:type="spellStart"/>
            <w:r>
              <w:rPr>
                <w:sz w:val="20"/>
                <w:szCs w:val="20"/>
              </w:rPr>
              <w:t>щослужбова</w:t>
            </w:r>
            <w:proofErr w:type="spellEnd"/>
            <w:r>
              <w:rPr>
                <w:sz w:val="20"/>
                <w:szCs w:val="20"/>
              </w:rPr>
              <w:t xml:space="preserve"> (</w:t>
            </w:r>
            <w:proofErr w:type="spellStart"/>
            <w:r>
              <w:rPr>
                <w:sz w:val="20"/>
                <w:szCs w:val="20"/>
              </w:rPr>
              <w:t>посадова</w:t>
            </w:r>
            <w:proofErr w:type="spellEnd"/>
            <w:r>
              <w:rPr>
                <w:sz w:val="20"/>
                <w:szCs w:val="20"/>
              </w:rPr>
              <w:t xml:space="preserve">) особа </w:t>
            </w:r>
            <w:proofErr w:type="spellStart"/>
            <w:r>
              <w:rPr>
                <w:sz w:val="20"/>
                <w:szCs w:val="20"/>
              </w:rPr>
              <w:t>переможцяпроцедуризакупівлі</w:t>
            </w:r>
            <w:proofErr w:type="spellEnd"/>
            <w:r>
              <w:rPr>
                <w:sz w:val="20"/>
                <w:szCs w:val="20"/>
              </w:rPr>
              <w:t xml:space="preserve">, яка </w:t>
            </w:r>
            <w:proofErr w:type="spellStart"/>
            <w:r>
              <w:rPr>
                <w:sz w:val="20"/>
                <w:szCs w:val="20"/>
              </w:rPr>
              <w:t>підписалатендернупропозицію</w:t>
            </w:r>
            <w:proofErr w:type="spellEnd"/>
            <w:r>
              <w:rPr>
                <w:sz w:val="20"/>
                <w:szCs w:val="20"/>
              </w:rPr>
              <w:t xml:space="preserve">, до </w:t>
            </w:r>
            <w:proofErr w:type="spellStart"/>
            <w:r>
              <w:rPr>
                <w:sz w:val="20"/>
                <w:szCs w:val="20"/>
              </w:rPr>
              <w:t>кримінальноївідповідальності</w:t>
            </w:r>
            <w:proofErr w:type="spellEnd"/>
            <w:r>
              <w:rPr>
                <w:sz w:val="20"/>
                <w:szCs w:val="20"/>
              </w:rPr>
              <w:t xml:space="preserve"> не </w:t>
            </w:r>
            <w:proofErr w:type="spellStart"/>
            <w:r>
              <w:rPr>
                <w:sz w:val="20"/>
                <w:szCs w:val="20"/>
              </w:rPr>
              <w:t>притягується</w:t>
            </w:r>
            <w:proofErr w:type="spellEnd"/>
            <w:r>
              <w:rPr>
                <w:sz w:val="20"/>
                <w:szCs w:val="20"/>
              </w:rPr>
              <w:t xml:space="preserve">, не </w:t>
            </w:r>
            <w:proofErr w:type="spellStart"/>
            <w:r>
              <w:rPr>
                <w:sz w:val="20"/>
                <w:szCs w:val="20"/>
              </w:rPr>
              <w:t>знятоїчи</w:t>
            </w:r>
            <w:proofErr w:type="spellEnd"/>
            <w:r>
              <w:rPr>
                <w:sz w:val="20"/>
                <w:szCs w:val="20"/>
              </w:rPr>
              <w:t xml:space="preserve"> не </w:t>
            </w:r>
            <w:proofErr w:type="spellStart"/>
            <w:r>
              <w:rPr>
                <w:sz w:val="20"/>
                <w:szCs w:val="20"/>
              </w:rPr>
              <w:t>погашеноїсудимості</w:t>
            </w:r>
            <w:proofErr w:type="spellEnd"/>
            <w:r>
              <w:rPr>
                <w:sz w:val="20"/>
                <w:szCs w:val="20"/>
              </w:rPr>
              <w:t xml:space="preserve"> не </w:t>
            </w:r>
            <w:proofErr w:type="spellStart"/>
            <w:r>
              <w:rPr>
                <w:sz w:val="20"/>
                <w:szCs w:val="20"/>
              </w:rPr>
              <w:t>має</w:t>
            </w:r>
            <w:proofErr w:type="spellEnd"/>
            <w:r>
              <w:rPr>
                <w:sz w:val="20"/>
                <w:szCs w:val="20"/>
              </w:rPr>
              <w:t xml:space="preserve"> та в </w:t>
            </w:r>
            <w:proofErr w:type="spellStart"/>
            <w:r>
              <w:rPr>
                <w:sz w:val="20"/>
                <w:szCs w:val="20"/>
              </w:rPr>
              <w:t>розшуку</w:t>
            </w:r>
            <w:proofErr w:type="spellEnd"/>
            <w:r>
              <w:rPr>
                <w:sz w:val="20"/>
                <w:szCs w:val="20"/>
              </w:rPr>
              <w:t xml:space="preserve"> не </w:t>
            </w:r>
            <w:proofErr w:type="spellStart"/>
            <w:r>
              <w:rPr>
                <w:sz w:val="20"/>
                <w:szCs w:val="20"/>
              </w:rPr>
              <w:t>перебуває</w:t>
            </w:r>
            <w:proofErr w:type="spellEnd"/>
            <w:r>
              <w:rPr>
                <w:sz w:val="20"/>
                <w:szCs w:val="20"/>
              </w:rPr>
              <w:t xml:space="preserve">. Документ повинен бути видано Департаментом </w:t>
            </w:r>
            <w:proofErr w:type="spellStart"/>
            <w:r>
              <w:rPr>
                <w:sz w:val="20"/>
                <w:szCs w:val="20"/>
              </w:rPr>
              <w:t>інформатизації</w:t>
            </w:r>
            <w:proofErr w:type="spellEnd"/>
            <w:r>
              <w:rPr>
                <w:sz w:val="20"/>
                <w:szCs w:val="20"/>
              </w:rPr>
              <w:t xml:space="preserve"> МВС </w:t>
            </w:r>
            <w:proofErr w:type="spellStart"/>
            <w:r>
              <w:rPr>
                <w:sz w:val="20"/>
                <w:szCs w:val="20"/>
              </w:rPr>
              <w:t>України</w:t>
            </w:r>
            <w:proofErr w:type="spellEnd"/>
            <w:r>
              <w:rPr>
                <w:sz w:val="20"/>
                <w:szCs w:val="20"/>
              </w:rPr>
              <w:t xml:space="preserve"> (</w:t>
            </w:r>
            <w:proofErr w:type="spellStart"/>
            <w:r>
              <w:rPr>
                <w:sz w:val="20"/>
                <w:szCs w:val="20"/>
              </w:rPr>
              <w:t>територіальним</w:t>
            </w:r>
            <w:proofErr w:type="spellEnd"/>
            <w:r>
              <w:rPr>
                <w:sz w:val="20"/>
                <w:szCs w:val="20"/>
              </w:rPr>
              <w:t xml:space="preserve"> органом </w:t>
            </w:r>
            <w:proofErr w:type="spellStart"/>
            <w:r>
              <w:rPr>
                <w:sz w:val="20"/>
                <w:szCs w:val="20"/>
              </w:rPr>
              <w:t>з</w:t>
            </w:r>
            <w:proofErr w:type="spellEnd"/>
            <w:r>
              <w:rPr>
                <w:sz w:val="20"/>
                <w:szCs w:val="20"/>
              </w:rPr>
              <w:t xml:space="preserve"> </w:t>
            </w:r>
            <w:proofErr w:type="spellStart"/>
            <w:r>
              <w:rPr>
                <w:sz w:val="20"/>
                <w:szCs w:val="20"/>
              </w:rPr>
              <w:t>надання</w:t>
            </w:r>
            <w:proofErr w:type="spellEnd"/>
            <w:r w:rsidR="00342849">
              <w:rPr>
                <w:sz w:val="20"/>
                <w:szCs w:val="20"/>
                <w:lang w:val="uk-UA"/>
              </w:rPr>
              <w:t xml:space="preserve"> </w:t>
            </w:r>
            <w:proofErr w:type="spellStart"/>
            <w:r>
              <w:rPr>
                <w:sz w:val="20"/>
                <w:szCs w:val="20"/>
              </w:rPr>
              <w:t>сервісних</w:t>
            </w:r>
            <w:proofErr w:type="spellEnd"/>
            <w:r w:rsidR="00342849">
              <w:rPr>
                <w:sz w:val="20"/>
                <w:szCs w:val="20"/>
                <w:lang w:val="uk-UA"/>
              </w:rPr>
              <w:t xml:space="preserve"> </w:t>
            </w:r>
            <w:proofErr w:type="spellStart"/>
            <w:r>
              <w:rPr>
                <w:sz w:val="20"/>
                <w:szCs w:val="20"/>
              </w:rPr>
              <w:t>послуг</w:t>
            </w:r>
            <w:proofErr w:type="spellEnd"/>
            <w:r>
              <w:rPr>
                <w:sz w:val="20"/>
                <w:szCs w:val="20"/>
              </w:rPr>
              <w:t xml:space="preserve"> МВС </w:t>
            </w:r>
            <w:proofErr w:type="spellStart"/>
            <w:r>
              <w:rPr>
                <w:sz w:val="20"/>
                <w:szCs w:val="20"/>
              </w:rPr>
              <w:t>України</w:t>
            </w:r>
            <w:proofErr w:type="spellEnd"/>
            <w:r>
              <w:rPr>
                <w:sz w:val="20"/>
                <w:szCs w:val="20"/>
              </w:rPr>
              <w:t xml:space="preserve">) </w:t>
            </w:r>
            <w:proofErr w:type="gramStart"/>
            <w:r>
              <w:rPr>
                <w:sz w:val="20"/>
                <w:szCs w:val="20"/>
              </w:rPr>
              <w:t xml:space="preserve">не </w:t>
            </w:r>
            <w:proofErr w:type="spellStart"/>
            <w:r>
              <w:rPr>
                <w:sz w:val="20"/>
                <w:szCs w:val="20"/>
              </w:rPr>
              <w:t>б</w:t>
            </w:r>
            <w:proofErr w:type="gramEnd"/>
            <w:r>
              <w:rPr>
                <w:sz w:val="20"/>
                <w:szCs w:val="20"/>
              </w:rPr>
              <w:t>ільшетридцятиденноїдавнинивіддатиподання</w:t>
            </w:r>
            <w:proofErr w:type="spellEnd"/>
            <w:r>
              <w:rPr>
                <w:sz w:val="20"/>
                <w:szCs w:val="20"/>
              </w:rPr>
              <w:t xml:space="preserve"> документа. </w:t>
            </w:r>
            <w:proofErr w:type="spellStart"/>
            <w:r>
              <w:rPr>
                <w:sz w:val="20"/>
                <w:szCs w:val="20"/>
              </w:rPr>
              <w:t>Додатково</w:t>
            </w:r>
            <w:proofErr w:type="spellEnd"/>
            <w:r w:rsidR="00342849">
              <w:rPr>
                <w:sz w:val="20"/>
                <w:szCs w:val="20"/>
                <w:lang w:val="uk-UA"/>
              </w:rPr>
              <w:t xml:space="preserve"> </w:t>
            </w:r>
            <w:proofErr w:type="spellStart"/>
            <w:r>
              <w:rPr>
                <w:sz w:val="20"/>
                <w:szCs w:val="20"/>
              </w:rPr>
              <w:t>замовник</w:t>
            </w:r>
            <w:proofErr w:type="spellEnd"/>
            <w:r w:rsidR="00342849">
              <w:rPr>
                <w:sz w:val="20"/>
                <w:szCs w:val="20"/>
                <w:lang w:val="uk-UA"/>
              </w:rPr>
              <w:t xml:space="preserve"> </w:t>
            </w:r>
            <w:proofErr w:type="spellStart"/>
            <w:r>
              <w:rPr>
                <w:sz w:val="20"/>
                <w:szCs w:val="20"/>
              </w:rPr>
              <w:t>може</w:t>
            </w:r>
            <w:proofErr w:type="spellEnd"/>
            <w:r w:rsidR="00342849">
              <w:rPr>
                <w:sz w:val="20"/>
                <w:szCs w:val="20"/>
                <w:lang w:val="uk-UA"/>
              </w:rPr>
              <w:t xml:space="preserve"> </w:t>
            </w:r>
            <w:proofErr w:type="spellStart"/>
            <w:proofErr w:type="gramStart"/>
            <w:r>
              <w:rPr>
                <w:sz w:val="20"/>
                <w:szCs w:val="20"/>
              </w:rPr>
              <w:t>перев</w:t>
            </w:r>
            <w:proofErr w:type="gramEnd"/>
            <w:r>
              <w:rPr>
                <w:sz w:val="20"/>
                <w:szCs w:val="20"/>
              </w:rPr>
              <w:t>ірити</w:t>
            </w:r>
            <w:proofErr w:type="spellEnd"/>
            <w:r w:rsidR="00342849">
              <w:rPr>
                <w:sz w:val="20"/>
                <w:szCs w:val="20"/>
                <w:lang w:val="uk-UA"/>
              </w:rPr>
              <w:t xml:space="preserve"> </w:t>
            </w:r>
            <w:proofErr w:type="spellStart"/>
            <w:r>
              <w:rPr>
                <w:sz w:val="20"/>
                <w:szCs w:val="20"/>
              </w:rPr>
              <w:t>дануінформацію</w:t>
            </w:r>
            <w:proofErr w:type="spellEnd"/>
            <w:r>
              <w:rPr>
                <w:sz w:val="20"/>
                <w:szCs w:val="20"/>
              </w:rPr>
              <w:t xml:space="preserve"> на </w:t>
            </w:r>
            <w:proofErr w:type="spellStart"/>
            <w:r>
              <w:rPr>
                <w:sz w:val="20"/>
                <w:szCs w:val="20"/>
              </w:rPr>
              <w:t>офіційномусайті</w:t>
            </w:r>
            <w:proofErr w:type="spellEnd"/>
            <w:r>
              <w:rPr>
                <w:sz w:val="20"/>
                <w:szCs w:val="20"/>
              </w:rPr>
              <w:t xml:space="preserve"> МВС за </w:t>
            </w:r>
            <w:proofErr w:type="spellStart"/>
            <w:r>
              <w:rPr>
                <w:sz w:val="20"/>
                <w:szCs w:val="20"/>
              </w:rPr>
              <w:t>посиланням</w:t>
            </w:r>
            <w:proofErr w:type="spellEnd"/>
            <w:r>
              <w:rPr>
                <w:sz w:val="20"/>
                <w:szCs w:val="20"/>
              </w:rPr>
              <w:t xml:space="preserve"> http://vytiah.mvs.gov.ua/app/landing. </w:t>
            </w:r>
          </w:p>
          <w:p w:rsidR="00C22F61" w:rsidRDefault="00C22F61" w:rsidP="00523989">
            <w:pPr>
              <w:pStyle w:val="Default"/>
              <w:rPr>
                <w:sz w:val="20"/>
                <w:szCs w:val="20"/>
              </w:rPr>
            </w:pPr>
            <w:r>
              <w:rPr>
                <w:b/>
                <w:bCs/>
                <w:sz w:val="20"/>
                <w:szCs w:val="20"/>
              </w:rPr>
              <w:t xml:space="preserve">2. </w:t>
            </w:r>
            <w:proofErr w:type="spellStart"/>
            <w:r>
              <w:rPr>
                <w:b/>
                <w:bCs/>
                <w:sz w:val="20"/>
                <w:szCs w:val="20"/>
              </w:rPr>
              <w:t>Довідка</w:t>
            </w:r>
            <w:proofErr w:type="spellEnd"/>
            <w:r>
              <w:rPr>
                <w:b/>
                <w:bCs/>
                <w:sz w:val="20"/>
                <w:szCs w:val="20"/>
              </w:rPr>
              <w:t xml:space="preserve"> в </w:t>
            </w:r>
            <w:proofErr w:type="spellStart"/>
            <w:r>
              <w:rPr>
                <w:b/>
                <w:bCs/>
                <w:sz w:val="20"/>
                <w:szCs w:val="20"/>
              </w:rPr>
              <w:t>довільнійформі</w:t>
            </w:r>
            <w:proofErr w:type="spellEnd"/>
            <w:r>
              <w:rPr>
                <w:sz w:val="20"/>
                <w:szCs w:val="20"/>
              </w:rPr>
              <w:t xml:space="preserve">, яка </w:t>
            </w:r>
            <w:proofErr w:type="spellStart"/>
            <w:r>
              <w:rPr>
                <w:sz w:val="20"/>
                <w:szCs w:val="20"/>
              </w:rPr>
              <w:t>містить</w:t>
            </w:r>
            <w:proofErr w:type="spellEnd"/>
            <w:r w:rsidR="00342849">
              <w:rPr>
                <w:sz w:val="20"/>
                <w:szCs w:val="20"/>
                <w:lang w:val="uk-UA"/>
              </w:rPr>
              <w:t xml:space="preserve"> </w:t>
            </w:r>
            <w:proofErr w:type="spellStart"/>
            <w:r>
              <w:rPr>
                <w:sz w:val="20"/>
                <w:szCs w:val="20"/>
              </w:rPr>
              <w:t>інформацію</w:t>
            </w:r>
            <w:proofErr w:type="spellEnd"/>
            <w:r>
              <w:rPr>
                <w:sz w:val="20"/>
                <w:szCs w:val="20"/>
              </w:rPr>
              <w:t xml:space="preserve"> про те, </w:t>
            </w:r>
            <w:proofErr w:type="spellStart"/>
            <w:r>
              <w:rPr>
                <w:sz w:val="20"/>
                <w:szCs w:val="20"/>
              </w:rPr>
              <w:t>щослужбову</w:t>
            </w:r>
            <w:proofErr w:type="spellEnd"/>
            <w:r>
              <w:rPr>
                <w:sz w:val="20"/>
                <w:szCs w:val="20"/>
              </w:rPr>
              <w:t xml:space="preserve"> (</w:t>
            </w:r>
            <w:proofErr w:type="spellStart"/>
            <w:r>
              <w:rPr>
                <w:sz w:val="20"/>
                <w:szCs w:val="20"/>
              </w:rPr>
              <w:t>посадову</w:t>
            </w:r>
            <w:proofErr w:type="spellEnd"/>
            <w:r>
              <w:rPr>
                <w:sz w:val="20"/>
                <w:szCs w:val="20"/>
              </w:rPr>
              <w:t xml:space="preserve">) особу </w:t>
            </w:r>
            <w:proofErr w:type="spellStart"/>
            <w:r>
              <w:rPr>
                <w:sz w:val="20"/>
                <w:szCs w:val="20"/>
              </w:rPr>
              <w:t>переможця</w:t>
            </w:r>
            <w:proofErr w:type="spellEnd"/>
            <w:r w:rsidR="00342849">
              <w:rPr>
                <w:sz w:val="20"/>
                <w:szCs w:val="20"/>
                <w:lang w:val="uk-UA"/>
              </w:rPr>
              <w:t xml:space="preserve"> </w:t>
            </w:r>
            <w:proofErr w:type="spellStart"/>
            <w:r>
              <w:rPr>
                <w:sz w:val="20"/>
                <w:szCs w:val="20"/>
              </w:rPr>
              <w:t>процедури</w:t>
            </w:r>
            <w:proofErr w:type="spellEnd"/>
            <w:r w:rsidR="00342849">
              <w:rPr>
                <w:sz w:val="20"/>
                <w:szCs w:val="20"/>
                <w:lang w:val="uk-UA"/>
              </w:rPr>
              <w:t xml:space="preserve"> </w:t>
            </w:r>
            <w:proofErr w:type="spellStart"/>
            <w:r>
              <w:rPr>
                <w:sz w:val="20"/>
                <w:szCs w:val="20"/>
              </w:rPr>
              <w:t>закупі</w:t>
            </w:r>
            <w:proofErr w:type="gramStart"/>
            <w:r>
              <w:rPr>
                <w:sz w:val="20"/>
                <w:szCs w:val="20"/>
              </w:rPr>
              <w:t>вл</w:t>
            </w:r>
            <w:proofErr w:type="gramEnd"/>
            <w:r>
              <w:rPr>
                <w:sz w:val="20"/>
                <w:szCs w:val="20"/>
              </w:rPr>
              <w:t>і</w:t>
            </w:r>
            <w:proofErr w:type="spellEnd"/>
            <w:r>
              <w:rPr>
                <w:sz w:val="20"/>
                <w:szCs w:val="20"/>
              </w:rPr>
              <w:t xml:space="preserve">, яку </w:t>
            </w:r>
            <w:proofErr w:type="spellStart"/>
            <w:r>
              <w:rPr>
                <w:sz w:val="20"/>
                <w:szCs w:val="20"/>
              </w:rPr>
              <w:t>уповноважено</w:t>
            </w:r>
            <w:proofErr w:type="spellEnd"/>
            <w:r w:rsidR="00342849">
              <w:rPr>
                <w:sz w:val="20"/>
                <w:szCs w:val="20"/>
                <w:lang w:val="uk-UA"/>
              </w:rPr>
              <w:t xml:space="preserve"> </w:t>
            </w:r>
            <w:proofErr w:type="spellStart"/>
            <w:r>
              <w:rPr>
                <w:sz w:val="20"/>
                <w:szCs w:val="20"/>
              </w:rPr>
              <w:t>учасником</w:t>
            </w:r>
            <w:proofErr w:type="spellEnd"/>
            <w:r w:rsidR="00342849">
              <w:rPr>
                <w:sz w:val="20"/>
                <w:szCs w:val="20"/>
                <w:lang w:val="uk-UA"/>
              </w:rPr>
              <w:t xml:space="preserve"> </w:t>
            </w:r>
            <w:proofErr w:type="spellStart"/>
            <w:r>
              <w:rPr>
                <w:sz w:val="20"/>
                <w:szCs w:val="20"/>
              </w:rPr>
              <w:t>представляти</w:t>
            </w:r>
            <w:proofErr w:type="spellEnd"/>
            <w:r w:rsidR="00342849">
              <w:rPr>
                <w:sz w:val="20"/>
                <w:szCs w:val="20"/>
                <w:lang w:val="uk-UA"/>
              </w:rPr>
              <w:t xml:space="preserve"> </w:t>
            </w:r>
            <w:proofErr w:type="spellStart"/>
            <w:r>
              <w:rPr>
                <w:sz w:val="20"/>
                <w:szCs w:val="20"/>
              </w:rPr>
              <w:t>його</w:t>
            </w:r>
            <w:proofErr w:type="spellEnd"/>
            <w:r w:rsidR="00342849">
              <w:rPr>
                <w:sz w:val="20"/>
                <w:szCs w:val="20"/>
                <w:lang w:val="uk-UA"/>
              </w:rPr>
              <w:t xml:space="preserve"> </w:t>
            </w:r>
            <w:proofErr w:type="spellStart"/>
            <w:r>
              <w:rPr>
                <w:sz w:val="20"/>
                <w:szCs w:val="20"/>
              </w:rPr>
              <w:t>інтереси</w:t>
            </w:r>
            <w:proofErr w:type="spellEnd"/>
            <w:r w:rsidR="00342849">
              <w:rPr>
                <w:sz w:val="20"/>
                <w:szCs w:val="20"/>
                <w:lang w:val="uk-UA"/>
              </w:rPr>
              <w:t xml:space="preserve"> </w:t>
            </w:r>
            <w:proofErr w:type="spellStart"/>
            <w:r>
              <w:rPr>
                <w:sz w:val="20"/>
                <w:szCs w:val="20"/>
              </w:rPr>
              <w:t>під</w:t>
            </w:r>
            <w:proofErr w:type="spellEnd"/>
            <w:r>
              <w:rPr>
                <w:sz w:val="20"/>
                <w:szCs w:val="20"/>
              </w:rPr>
              <w:t xml:space="preserve"> час </w:t>
            </w:r>
            <w:proofErr w:type="spellStart"/>
            <w:r>
              <w:rPr>
                <w:sz w:val="20"/>
                <w:szCs w:val="20"/>
              </w:rPr>
              <w:t>проведення</w:t>
            </w:r>
            <w:proofErr w:type="spellEnd"/>
            <w:r w:rsidR="00342849">
              <w:rPr>
                <w:sz w:val="20"/>
                <w:szCs w:val="20"/>
                <w:lang w:val="uk-UA"/>
              </w:rPr>
              <w:t xml:space="preserve"> </w:t>
            </w:r>
            <w:proofErr w:type="spellStart"/>
            <w:r>
              <w:rPr>
                <w:sz w:val="20"/>
                <w:szCs w:val="20"/>
              </w:rPr>
              <w:t>процедури</w:t>
            </w:r>
            <w:proofErr w:type="spellEnd"/>
            <w:r w:rsidR="00342849">
              <w:rPr>
                <w:sz w:val="20"/>
                <w:szCs w:val="20"/>
                <w:lang w:val="uk-UA"/>
              </w:rPr>
              <w:t xml:space="preserve"> </w:t>
            </w:r>
            <w:proofErr w:type="spellStart"/>
            <w:r>
              <w:rPr>
                <w:sz w:val="20"/>
                <w:szCs w:val="20"/>
              </w:rPr>
              <w:t>закупівлі</w:t>
            </w:r>
            <w:proofErr w:type="spellEnd"/>
            <w:r>
              <w:rPr>
                <w:sz w:val="20"/>
                <w:szCs w:val="20"/>
              </w:rPr>
              <w:t xml:space="preserve">, не </w:t>
            </w:r>
            <w:proofErr w:type="spellStart"/>
            <w:r>
              <w:rPr>
                <w:sz w:val="20"/>
                <w:szCs w:val="20"/>
              </w:rPr>
              <w:t>було</w:t>
            </w:r>
            <w:proofErr w:type="spellEnd"/>
            <w:r w:rsidR="00342849">
              <w:rPr>
                <w:sz w:val="20"/>
                <w:szCs w:val="20"/>
                <w:lang w:val="uk-UA"/>
              </w:rPr>
              <w:t xml:space="preserve"> </w:t>
            </w:r>
            <w:proofErr w:type="spellStart"/>
            <w:r>
              <w:rPr>
                <w:sz w:val="20"/>
                <w:szCs w:val="20"/>
              </w:rPr>
              <w:t>притягнуто</w:t>
            </w:r>
            <w:proofErr w:type="spellEnd"/>
            <w:r w:rsidR="00342849">
              <w:rPr>
                <w:sz w:val="20"/>
                <w:szCs w:val="20"/>
                <w:lang w:val="uk-UA"/>
              </w:rPr>
              <w:t xml:space="preserve"> </w:t>
            </w:r>
            <w:proofErr w:type="spellStart"/>
            <w:r>
              <w:rPr>
                <w:sz w:val="20"/>
                <w:szCs w:val="20"/>
              </w:rPr>
              <w:t>згідно</w:t>
            </w:r>
            <w:proofErr w:type="spellEnd"/>
            <w:r w:rsidR="00342849">
              <w:rPr>
                <w:sz w:val="20"/>
                <w:szCs w:val="20"/>
                <w:lang w:val="uk-UA"/>
              </w:rPr>
              <w:t xml:space="preserve"> </w:t>
            </w:r>
            <w:proofErr w:type="spellStart"/>
            <w:r>
              <w:rPr>
                <w:sz w:val="20"/>
                <w:szCs w:val="20"/>
              </w:rPr>
              <w:t>із</w:t>
            </w:r>
            <w:proofErr w:type="spellEnd"/>
            <w:r>
              <w:rPr>
                <w:sz w:val="20"/>
                <w:szCs w:val="20"/>
              </w:rPr>
              <w:t xml:space="preserve"> законом до </w:t>
            </w:r>
            <w:proofErr w:type="spellStart"/>
            <w:r>
              <w:rPr>
                <w:sz w:val="20"/>
                <w:szCs w:val="20"/>
              </w:rPr>
              <w:t>відповідальності</w:t>
            </w:r>
            <w:proofErr w:type="spellEnd"/>
            <w:r>
              <w:rPr>
                <w:sz w:val="20"/>
                <w:szCs w:val="20"/>
              </w:rPr>
              <w:t xml:space="preserve"> за </w:t>
            </w:r>
            <w:proofErr w:type="spellStart"/>
            <w:r>
              <w:rPr>
                <w:sz w:val="20"/>
                <w:szCs w:val="20"/>
              </w:rPr>
              <w:t>вчинення</w:t>
            </w:r>
            <w:proofErr w:type="spellEnd"/>
            <w:r w:rsidR="00342849">
              <w:rPr>
                <w:sz w:val="20"/>
                <w:szCs w:val="20"/>
                <w:lang w:val="uk-UA"/>
              </w:rPr>
              <w:t xml:space="preserve"> </w:t>
            </w:r>
            <w:proofErr w:type="spellStart"/>
            <w:r>
              <w:rPr>
                <w:sz w:val="20"/>
                <w:szCs w:val="20"/>
              </w:rPr>
              <w:t>правопорушення</w:t>
            </w:r>
            <w:proofErr w:type="spellEnd"/>
            <w:r>
              <w:rPr>
                <w:sz w:val="20"/>
                <w:szCs w:val="20"/>
              </w:rPr>
              <w:t xml:space="preserve">, </w:t>
            </w:r>
            <w:proofErr w:type="spellStart"/>
            <w:r>
              <w:rPr>
                <w:sz w:val="20"/>
                <w:szCs w:val="20"/>
              </w:rPr>
              <w:t>пов’язаного</w:t>
            </w:r>
            <w:proofErr w:type="spellEnd"/>
            <w:r>
              <w:rPr>
                <w:sz w:val="20"/>
                <w:szCs w:val="20"/>
              </w:rPr>
              <w:t xml:space="preserve"> </w:t>
            </w:r>
            <w:proofErr w:type="spellStart"/>
            <w:r>
              <w:rPr>
                <w:sz w:val="20"/>
                <w:szCs w:val="20"/>
              </w:rPr>
              <w:t>з</w:t>
            </w:r>
            <w:proofErr w:type="spellEnd"/>
            <w:r>
              <w:rPr>
                <w:sz w:val="20"/>
                <w:szCs w:val="20"/>
              </w:rPr>
              <w:t xml:space="preserve"> </w:t>
            </w:r>
            <w:proofErr w:type="spellStart"/>
            <w:r>
              <w:rPr>
                <w:sz w:val="20"/>
                <w:szCs w:val="20"/>
              </w:rPr>
              <w:t>використаннямдитячоїпрацічи</w:t>
            </w:r>
            <w:proofErr w:type="spellEnd"/>
            <w:r>
              <w:rPr>
                <w:sz w:val="20"/>
                <w:szCs w:val="20"/>
              </w:rPr>
              <w:t xml:space="preserve"> </w:t>
            </w:r>
            <w:proofErr w:type="spellStart"/>
            <w:r>
              <w:rPr>
                <w:sz w:val="20"/>
                <w:szCs w:val="20"/>
              </w:rPr>
              <w:t>будь-якими</w:t>
            </w:r>
            <w:proofErr w:type="spellEnd"/>
            <w:r>
              <w:rPr>
                <w:sz w:val="20"/>
                <w:szCs w:val="20"/>
              </w:rPr>
              <w:t xml:space="preserve"> формами </w:t>
            </w:r>
            <w:proofErr w:type="spellStart"/>
            <w:r>
              <w:rPr>
                <w:sz w:val="20"/>
                <w:szCs w:val="20"/>
              </w:rPr>
              <w:t>торгівлі</w:t>
            </w:r>
            <w:proofErr w:type="spellEnd"/>
            <w:r>
              <w:rPr>
                <w:sz w:val="20"/>
                <w:szCs w:val="20"/>
              </w:rPr>
              <w:t xml:space="preserve"> людьми. </w:t>
            </w:r>
          </w:p>
        </w:tc>
      </w:tr>
      <w:tr w:rsidR="00C22F61" w:rsidTr="005B687C">
        <w:tc>
          <w:tcPr>
            <w:tcW w:w="4361" w:type="dxa"/>
          </w:tcPr>
          <w:p w:rsidR="00C22F61" w:rsidRDefault="00C22F61" w:rsidP="00523989">
            <w:pPr>
              <w:pStyle w:val="Default"/>
              <w:jc w:val="both"/>
              <w:rPr>
                <w:sz w:val="20"/>
                <w:szCs w:val="20"/>
              </w:rPr>
            </w:pPr>
            <w:proofErr w:type="spellStart"/>
            <w:r>
              <w:rPr>
                <w:sz w:val="20"/>
                <w:szCs w:val="20"/>
              </w:rPr>
              <w:t>Учасникпроцедуризакупівлі</w:t>
            </w:r>
            <w:proofErr w:type="spellEnd"/>
            <w:r>
              <w:rPr>
                <w:sz w:val="20"/>
                <w:szCs w:val="20"/>
              </w:rPr>
              <w:t xml:space="preserve"> не </w:t>
            </w:r>
            <w:proofErr w:type="spellStart"/>
            <w:r>
              <w:rPr>
                <w:sz w:val="20"/>
                <w:szCs w:val="20"/>
              </w:rPr>
              <w:t>виконавсвоїзобов’язання</w:t>
            </w:r>
            <w:proofErr w:type="spellEnd"/>
            <w:r>
              <w:rPr>
                <w:sz w:val="20"/>
                <w:szCs w:val="20"/>
              </w:rPr>
              <w:t xml:space="preserve"> за </w:t>
            </w:r>
            <w:proofErr w:type="spellStart"/>
            <w:r>
              <w:rPr>
                <w:sz w:val="20"/>
                <w:szCs w:val="20"/>
              </w:rPr>
              <w:t>ранішеукладеним</w:t>
            </w:r>
            <w:proofErr w:type="spellEnd"/>
            <w:r>
              <w:rPr>
                <w:sz w:val="20"/>
                <w:szCs w:val="20"/>
              </w:rPr>
              <w:t xml:space="preserve"> </w:t>
            </w:r>
            <w:proofErr w:type="spellStart"/>
            <w:r>
              <w:rPr>
                <w:sz w:val="20"/>
                <w:szCs w:val="20"/>
              </w:rPr>
              <w:t>з</w:t>
            </w:r>
            <w:proofErr w:type="spellEnd"/>
            <w:r>
              <w:rPr>
                <w:sz w:val="20"/>
                <w:szCs w:val="20"/>
              </w:rPr>
              <w:t xml:space="preserve"> </w:t>
            </w:r>
            <w:proofErr w:type="spellStart"/>
            <w:r>
              <w:rPr>
                <w:sz w:val="20"/>
                <w:szCs w:val="20"/>
              </w:rPr>
              <w:t>замовником</w:t>
            </w:r>
            <w:proofErr w:type="spellEnd"/>
            <w:r>
              <w:rPr>
                <w:sz w:val="20"/>
                <w:szCs w:val="20"/>
              </w:rPr>
              <w:t xml:space="preserve"> договором про </w:t>
            </w:r>
            <w:proofErr w:type="spellStart"/>
            <w:r>
              <w:rPr>
                <w:sz w:val="20"/>
                <w:szCs w:val="20"/>
              </w:rPr>
              <w:t>закупівлю</w:t>
            </w:r>
            <w:proofErr w:type="spellEnd"/>
            <w:r>
              <w:rPr>
                <w:sz w:val="20"/>
                <w:szCs w:val="20"/>
              </w:rPr>
              <w:t xml:space="preserve">, </w:t>
            </w:r>
            <w:proofErr w:type="spellStart"/>
            <w:r>
              <w:rPr>
                <w:sz w:val="20"/>
                <w:szCs w:val="20"/>
              </w:rPr>
              <w:t>щопризвело</w:t>
            </w:r>
            <w:proofErr w:type="spellEnd"/>
            <w:r>
              <w:rPr>
                <w:sz w:val="20"/>
                <w:szCs w:val="20"/>
              </w:rPr>
              <w:t xml:space="preserve"> до </w:t>
            </w:r>
            <w:proofErr w:type="spellStart"/>
            <w:r>
              <w:rPr>
                <w:sz w:val="20"/>
                <w:szCs w:val="20"/>
              </w:rPr>
              <w:t>йогодостроковогорозірвання</w:t>
            </w:r>
            <w:proofErr w:type="spellEnd"/>
            <w:r>
              <w:rPr>
                <w:sz w:val="20"/>
                <w:szCs w:val="20"/>
              </w:rPr>
              <w:t xml:space="preserve">, </w:t>
            </w:r>
            <w:proofErr w:type="spellStart"/>
            <w:r>
              <w:rPr>
                <w:sz w:val="20"/>
                <w:szCs w:val="20"/>
              </w:rPr>
              <w:t>і</w:t>
            </w:r>
            <w:proofErr w:type="spellEnd"/>
            <w:r>
              <w:rPr>
                <w:sz w:val="20"/>
                <w:szCs w:val="20"/>
              </w:rPr>
              <w:t xml:space="preserve"> </w:t>
            </w:r>
            <w:proofErr w:type="spellStart"/>
            <w:r>
              <w:rPr>
                <w:sz w:val="20"/>
                <w:szCs w:val="20"/>
              </w:rPr>
              <w:t>булозастосованосанкції</w:t>
            </w:r>
            <w:proofErr w:type="spellEnd"/>
            <w:r>
              <w:rPr>
                <w:sz w:val="20"/>
                <w:szCs w:val="20"/>
              </w:rPr>
              <w:t xml:space="preserve"> у </w:t>
            </w:r>
            <w:proofErr w:type="spellStart"/>
            <w:r>
              <w:rPr>
                <w:sz w:val="20"/>
                <w:szCs w:val="20"/>
              </w:rPr>
              <w:t>виглядіштрафів</w:t>
            </w:r>
            <w:proofErr w:type="spellEnd"/>
            <w:r>
              <w:rPr>
                <w:sz w:val="20"/>
                <w:szCs w:val="20"/>
              </w:rPr>
              <w:t xml:space="preserve"> та/</w:t>
            </w:r>
            <w:proofErr w:type="spellStart"/>
            <w:r>
              <w:rPr>
                <w:sz w:val="20"/>
                <w:szCs w:val="20"/>
              </w:rPr>
              <w:t>абовідшкодуваннязбитків</w:t>
            </w:r>
            <w:proofErr w:type="spellEnd"/>
            <w:r>
              <w:rPr>
                <w:sz w:val="20"/>
                <w:szCs w:val="20"/>
              </w:rPr>
              <w:t xml:space="preserve"> - </w:t>
            </w:r>
            <w:proofErr w:type="spellStart"/>
            <w:r>
              <w:rPr>
                <w:sz w:val="20"/>
                <w:szCs w:val="20"/>
              </w:rPr>
              <w:t>протягомтрьохроків</w:t>
            </w:r>
            <w:proofErr w:type="spellEnd"/>
            <w:r>
              <w:rPr>
                <w:sz w:val="20"/>
                <w:szCs w:val="20"/>
              </w:rPr>
              <w:t xml:space="preserve"> </w:t>
            </w:r>
            <w:proofErr w:type="spellStart"/>
            <w:r>
              <w:rPr>
                <w:sz w:val="20"/>
                <w:szCs w:val="20"/>
              </w:rPr>
              <w:t>з</w:t>
            </w:r>
            <w:proofErr w:type="spellEnd"/>
            <w:r>
              <w:rPr>
                <w:sz w:val="20"/>
                <w:szCs w:val="20"/>
              </w:rPr>
              <w:t xml:space="preserve"> </w:t>
            </w:r>
            <w:proofErr w:type="spellStart"/>
            <w:r>
              <w:rPr>
                <w:sz w:val="20"/>
                <w:szCs w:val="20"/>
              </w:rPr>
              <w:t>датидостроковогорозірвання</w:t>
            </w:r>
            <w:proofErr w:type="spellEnd"/>
            <w:r>
              <w:rPr>
                <w:sz w:val="20"/>
                <w:szCs w:val="20"/>
              </w:rPr>
              <w:t xml:space="preserve"> такого договору. </w:t>
            </w:r>
          </w:p>
          <w:p w:rsidR="00C22F61" w:rsidRDefault="00C22F61" w:rsidP="00523989">
            <w:pPr>
              <w:pStyle w:val="Default"/>
              <w:jc w:val="both"/>
              <w:rPr>
                <w:sz w:val="20"/>
                <w:szCs w:val="20"/>
              </w:rPr>
            </w:pPr>
            <w:r>
              <w:rPr>
                <w:b/>
                <w:bCs/>
                <w:sz w:val="20"/>
                <w:szCs w:val="20"/>
              </w:rPr>
              <w:t>(</w:t>
            </w:r>
            <w:proofErr w:type="spellStart"/>
            <w:r>
              <w:rPr>
                <w:b/>
                <w:bCs/>
                <w:sz w:val="20"/>
                <w:szCs w:val="20"/>
              </w:rPr>
              <w:t>частина</w:t>
            </w:r>
            <w:proofErr w:type="spellEnd"/>
            <w:r>
              <w:rPr>
                <w:b/>
                <w:bCs/>
                <w:sz w:val="20"/>
                <w:szCs w:val="20"/>
              </w:rPr>
              <w:t xml:space="preserve"> 2 </w:t>
            </w:r>
            <w:proofErr w:type="spellStart"/>
            <w:r>
              <w:rPr>
                <w:b/>
                <w:bCs/>
                <w:sz w:val="20"/>
                <w:szCs w:val="20"/>
              </w:rPr>
              <w:t>статті</w:t>
            </w:r>
            <w:proofErr w:type="spellEnd"/>
            <w:r>
              <w:rPr>
                <w:b/>
                <w:bCs/>
                <w:sz w:val="20"/>
                <w:szCs w:val="20"/>
              </w:rPr>
              <w:t xml:space="preserve"> 17 Закону) </w:t>
            </w:r>
          </w:p>
        </w:tc>
        <w:tc>
          <w:tcPr>
            <w:tcW w:w="6061" w:type="dxa"/>
          </w:tcPr>
          <w:p w:rsidR="00C22F61" w:rsidRDefault="00C22F61" w:rsidP="00523989">
            <w:pPr>
              <w:pStyle w:val="Default"/>
              <w:jc w:val="both"/>
              <w:rPr>
                <w:color w:val="auto"/>
              </w:rPr>
            </w:pPr>
            <w:proofErr w:type="spellStart"/>
            <w:r>
              <w:rPr>
                <w:b/>
                <w:bCs/>
                <w:sz w:val="20"/>
                <w:szCs w:val="20"/>
              </w:rPr>
              <w:t>Довідка</w:t>
            </w:r>
            <w:proofErr w:type="spellEnd"/>
            <w:r>
              <w:rPr>
                <w:b/>
                <w:bCs/>
                <w:sz w:val="20"/>
                <w:szCs w:val="20"/>
              </w:rPr>
              <w:t xml:space="preserve"> в </w:t>
            </w:r>
            <w:proofErr w:type="spellStart"/>
            <w:r>
              <w:rPr>
                <w:b/>
                <w:bCs/>
                <w:sz w:val="20"/>
                <w:szCs w:val="20"/>
              </w:rPr>
              <w:t>довільнійформі</w:t>
            </w:r>
            <w:proofErr w:type="spellEnd"/>
            <w:r>
              <w:rPr>
                <w:sz w:val="20"/>
                <w:szCs w:val="20"/>
              </w:rPr>
              <w:t xml:space="preserve">, яка </w:t>
            </w:r>
            <w:proofErr w:type="spellStart"/>
            <w:r>
              <w:rPr>
                <w:sz w:val="20"/>
                <w:szCs w:val="20"/>
              </w:rPr>
              <w:t>міститьінформацію</w:t>
            </w:r>
            <w:proofErr w:type="spellEnd"/>
            <w:r>
              <w:rPr>
                <w:sz w:val="20"/>
                <w:szCs w:val="20"/>
              </w:rPr>
              <w:t xml:space="preserve"> про те, </w:t>
            </w:r>
            <w:proofErr w:type="spellStart"/>
            <w:r>
              <w:rPr>
                <w:sz w:val="20"/>
                <w:szCs w:val="20"/>
              </w:rPr>
              <w:t>щоміжпереможцем</w:t>
            </w:r>
            <w:proofErr w:type="spellEnd"/>
            <w:r>
              <w:rPr>
                <w:sz w:val="20"/>
                <w:szCs w:val="20"/>
              </w:rPr>
              <w:t xml:space="preserve"> та </w:t>
            </w:r>
            <w:proofErr w:type="spellStart"/>
            <w:r>
              <w:rPr>
                <w:sz w:val="20"/>
                <w:szCs w:val="20"/>
              </w:rPr>
              <w:t>замовникомраніше</w:t>
            </w:r>
            <w:proofErr w:type="spellEnd"/>
            <w:r>
              <w:rPr>
                <w:sz w:val="20"/>
                <w:szCs w:val="20"/>
              </w:rPr>
              <w:t xml:space="preserve"> не </w:t>
            </w:r>
            <w:proofErr w:type="spellStart"/>
            <w:r>
              <w:rPr>
                <w:sz w:val="20"/>
                <w:szCs w:val="20"/>
              </w:rPr>
              <w:t>булоукладенодоговорівабо</w:t>
            </w:r>
            <w:proofErr w:type="spellEnd"/>
            <w:r>
              <w:rPr>
                <w:sz w:val="20"/>
                <w:szCs w:val="20"/>
              </w:rPr>
              <w:t xml:space="preserve"> про те, </w:t>
            </w:r>
            <w:proofErr w:type="spellStart"/>
            <w:r>
              <w:rPr>
                <w:sz w:val="20"/>
                <w:szCs w:val="20"/>
              </w:rPr>
              <w:t>щопереможецьпроцедуризакупі</w:t>
            </w:r>
            <w:proofErr w:type="gramStart"/>
            <w:r>
              <w:rPr>
                <w:sz w:val="20"/>
                <w:szCs w:val="20"/>
              </w:rPr>
              <w:t>вл</w:t>
            </w:r>
            <w:proofErr w:type="gramEnd"/>
            <w:r>
              <w:rPr>
                <w:sz w:val="20"/>
                <w:szCs w:val="20"/>
              </w:rPr>
              <w:t>івиконавсвоїзобов’язання</w:t>
            </w:r>
            <w:proofErr w:type="spellEnd"/>
            <w:r>
              <w:rPr>
                <w:sz w:val="20"/>
                <w:szCs w:val="20"/>
              </w:rPr>
              <w:t xml:space="preserve"> за </w:t>
            </w:r>
            <w:proofErr w:type="spellStart"/>
            <w:r>
              <w:rPr>
                <w:sz w:val="20"/>
                <w:szCs w:val="20"/>
              </w:rPr>
              <w:t>ранішеукладениміззамовником</w:t>
            </w:r>
            <w:proofErr w:type="spellEnd"/>
            <w:r>
              <w:rPr>
                <w:sz w:val="20"/>
                <w:szCs w:val="20"/>
              </w:rPr>
              <w:t xml:space="preserve"> договором про </w:t>
            </w:r>
            <w:proofErr w:type="spellStart"/>
            <w:r>
              <w:rPr>
                <w:sz w:val="20"/>
                <w:szCs w:val="20"/>
              </w:rPr>
              <w:t>закупівлю</w:t>
            </w:r>
            <w:proofErr w:type="spellEnd"/>
            <w:r>
              <w:rPr>
                <w:sz w:val="20"/>
                <w:szCs w:val="20"/>
              </w:rPr>
              <w:t xml:space="preserve">, </w:t>
            </w:r>
            <w:proofErr w:type="spellStart"/>
            <w:r>
              <w:rPr>
                <w:sz w:val="20"/>
                <w:szCs w:val="20"/>
              </w:rPr>
              <w:t>відповіднопідстав</w:t>
            </w:r>
            <w:proofErr w:type="spellEnd"/>
            <w:r>
              <w:rPr>
                <w:sz w:val="20"/>
                <w:szCs w:val="20"/>
              </w:rPr>
              <w:t xml:space="preserve">, </w:t>
            </w:r>
            <w:proofErr w:type="spellStart"/>
            <w:r>
              <w:rPr>
                <w:sz w:val="20"/>
                <w:szCs w:val="20"/>
              </w:rPr>
              <w:t>щопризвели</w:t>
            </w:r>
            <w:proofErr w:type="spellEnd"/>
            <w:r>
              <w:rPr>
                <w:sz w:val="20"/>
                <w:szCs w:val="20"/>
              </w:rPr>
              <w:t xml:space="preserve"> б до </w:t>
            </w:r>
            <w:proofErr w:type="spellStart"/>
            <w:r>
              <w:rPr>
                <w:sz w:val="20"/>
                <w:szCs w:val="20"/>
              </w:rPr>
              <w:t>йогодостроковогорозірвання</w:t>
            </w:r>
            <w:proofErr w:type="spellEnd"/>
            <w:r>
              <w:rPr>
                <w:sz w:val="20"/>
                <w:szCs w:val="20"/>
              </w:rPr>
              <w:t xml:space="preserve">, </w:t>
            </w:r>
            <w:proofErr w:type="spellStart"/>
            <w:r>
              <w:rPr>
                <w:sz w:val="20"/>
                <w:szCs w:val="20"/>
              </w:rPr>
              <w:t>і</w:t>
            </w:r>
            <w:proofErr w:type="spellEnd"/>
            <w:r>
              <w:rPr>
                <w:sz w:val="20"/>
                <w:szCs w:val="20"/>
              </w:rPr>
              <w:t xml:space="preserve"> до </w:t>
            </w:r>
            <w:proofErr w:type="spellStart"/>
            <w:r>
              <w:rPr>
                <w:sz w:val="20"/>
                <w:szCs w:val="20"/>
              </w:rPr>
              <w:t>застосуваннясанкції</w:t>
            </w:r>
            <w:proofErr w:type="spellEnd"/>
            <w:r>
              <w:rPr>
                <w:sz w:val="20"/>
                <w:szCs w:val="20"/>
              </w:rPr>
              <w:t xml:space="preserve"> у </w:t>
            </w:r>
            <w:proofErr w:type="spellStart"/>
            <w:r>
              <w:rPr>
                <w:sz w:val="20"/>
                <w:szCs w:val="20"/>
              </w:rPr>
              <w:t>виглядіштрафів</w:t>
            </w:r>
            <w:proofErr w:type="spellEnd"/>
            <w:r>
              <w:rPr>
                <w:sz w:val="20"/>
                <w:szCs w:val="20"/>
              </w:rPr>
              <w:t xml:space="preserve"> та/</w:t>
            </w:r>
            <w:proofErr w:type="spellStart"/>
            <w:r>
              <w:rPr>
                <w:sz w:val="20"/>
                <w:szCs w:val="20"/>
              </w:rPr>
              <w:t>абовідшкодуваннязбитків</w:t>
            </w:r>
            <w:proofErr w:type="spellEnd"/>
            <w:r>
              <w:rPr>
                <w:sz w:val="20"/>
                <w:szCs w:val="20"/>
              </w:rPr>
              <w:t xml:space="preserve"> не </w:t>
            </w:r>
            <w:proofErr w:type="spellStart"/>
            <w:r>
              <w:rPr>
                <w:sz w:val="20"/>
                <w:szCs w:val="20"/>
              </w:rPr>
              <w:t>було</w:t>
            </w:r>
            <w:proofErr w:type="spellEnd"/>
            <w:r w:rsidR="00342849">
              <w:rPr>
                <w:sz w:val="20"/>
                <w:szCs w:val="20"/>
                <w:lang w:val="uk-UA"/>
              </w:rPr>
              <w:t xml:space="preserve"> </w:t>
            </w:r>
            <w:proofErr w:type="spellStart"/>
            <w:r>
              <w:rPr>
                <w:sz w:val="20"/>
                <w:szCs w:val="20"/>
              </w:rPr>
              <w:t>або</w:t>
            </w:r>
            <w:proofErr w:type="spellEnd"/>
            <w:r w:rsidR="00342849">
              <w:rPr>
                <w:sz w:val="20"/>
                <w:szCs w:val="20"/>
                <w:lang w:val="uk-UA"/>
              </w:rPr>
              <w:t xml:space="preserve"> </w:t>
            </w:r>
            <w:proofErr w:type="spellStart"/>
            <w:r>
              <w:rPr>
                <w:sz w:val="20"/>
                <w:szCs w:val="20"/>
              </w:rPr>
              <w:t>довідка</w:t>
            </w:r>
            <w:proofErr w:type="spellEnd"/>
            <w:r>
              <w:rPr>
                <w:sz w:val="20"/>
                <w:szCs w:val="20"/>
              </w:rPr>
              <w:t xml:space="preserve"> </w:t>
            </w:r>
            <w:proofErr w:type="spellStart"/>
            <w:r>
              <w:rPr>
                <w:sz w:val="20"/>
                <w:szCs w:val="20"/>
              </w:rPr>
              <w:t>з</w:t>
            </w:r>
            <w:proofErr w:type="spellEnd"/>
            <w:r>
              <w:rPr>
                <w:sz w:val="20"/>
                <w:szCs w:val="20"/>
              </w:rPr>
              <w:t xml:space="preserve"> </w:t>
            </w:r>
            <w:proofErr w:type="spellStart"/>
            <w:r>
              <w:rPr>
                <w:sz w:val="20"/>
                <w:szCs w:val="20"/>
              </w:rPr>
              <w:t>інформацією</w:t>
            </w:r>
            <w:proofErr w:type="spellEnd"/>
            <w:r>
              <w:rPr>
                <w:sz w:val="20"/>
                <w:szCs w:val="20"/>
              </w:rPr>
              <w:t xml:space="preserve"> про те, </w:t>
            </w:r>
            <w:proofErr w:type="spellStart"/>
            <w:r>
              <w:rPr>
                <w:sz w:val="20"/>
                <w:szCs w:val="20"/>
              </w:rPr>
              <w:t>що</w:t>
            </w:r>
            <w:proofErr w:type="spellEnd"/>
            <w:r w:rsidR="00342849">
              <w:rPr>
                <w:sz w:val="20"/>
                <w:szCs w:val="20"/>
                <w:lang w:val="uk-UA"/>
              </w:rPr>
              <w:t xml:space="preserve"> </w:t>
            </w:r>
            <w:proofErr w:type="spellStart"/>
            <w:r>
              <w:rPr>
                <w:sz w:val="20"/>
                <w:szCs w:val="20"/>
              </w:rPr>
              <w:t>віннадав</w:t>
            </w:r>
            <w:proofErr w:type="spellEnd"/>
            <w:r w:rsidR="00342849">
              <w:rPr>
                <w:sz w:val="20"/>
                <w:szCs w:val="20"/>
                <w:lang w:val="uk-UA"/>
              </w:rPr>
              <w:t xml:space="preserve"> </w:t>
            </w:r>
            <w:proofErr w:type="spellStart"/>
            <w:proofErr w:type="gramStart"/>
            <w:r>
              <w:rPr>
                <w:sz w:val="20"/>
                <w:szCs w:val="20"/>
              </w:rPr>
              <w:t>п</w:t>
            </w:r>
            <w:proofErr w:type="gramEnd"/>
            <w:r>
              <w:rPr>
                <w:sz w:val="20"/>
                <w:szCs w:val="20"/>
              </w:rPr>
              <w:t>ідтвердження</w:t>
            </w:r>
            <w:proofErr w:type="spellEnd"/>
            <w:r w:rsidR="00342849">
              <w:rPr>
                <w:sz w:val="20"/>
                <w:szCs w:val="20"/>
                <w:lang w:val="uk-UA"/>
              </w:rPr>
              <w:t xml:space="preserve"> </w:t>
            </w:r>
            <w:r>
              <w:rPr>
                <w:sz w:val="20"/>
                <w:szCs w:val="20"/>
              </w:rPr>
              <w:t>в</w:t>
            </w:r>
            <w:r w:rsidR="00342849">
              <w:rPr>
                <w:sz w:val="20"/>
                <w:szCs w:val="20"/>
                <w:lang w:val="uk-UA"/>
              </w:rPr>
              <w:t xml:space="preserve"> </w:t>
            </w:r>
            <w:proofErr w:type="spellStart"/>
            <w:r>
              <w:rPr>
                <w:sz w:val="20"/>
                <w:szCs w:val="20"/>
              </w:rPr>
              <w:t>життя</w:t>
            </w:r>
            <w:proofErr w:type="spellEnd"/>
            <w:r w:rsidR="00342849">
              <w:rPr>
                <w:sz w:val="20"/>
                <w:szCs w:val="20"/>
                <w:lang w:val="uk-UA"/>
              </w:rPr>
              <w:t xml:space="preserve"> </w:t>
            </w:r>
            <w:proofErr w:type="spellStart"/>
            <w:r>
              <w:rPr>
                <w:sz w:val="20"/>
                <w:szCs w:val="20"/>
              </w:rPr>
              <w:t>заходів</w:t>
            </w:r>
            <w:proofErr w:type="spellEnd"/>
            <w:r>
              <w:rPr>
                <w:sz w:val="20"/>
                <w:szCs w:val="20"/>
              </w:rPr>
              <w:t xml:space="preserve"> для </w:t>
            </w:r>
            <w:proofErr w:type="spellStart"/>
            <w:r>
              <w:rPr>
                <w:sz w:val="20"/>
                <w:szCs w:val="20"/>
              </w:rPr>
              <w:t>доведеннясвоєїнадійності</w:t>
            </w:r>
            <w:proofErr w:type="spellEnd"/>
            <w:r>
              <w:rPr>
                <w:sz w:val="20"/>
                <w:szCs w:val="20"/>
              </w:rPr>
              <w:t xml:space="preserve">, </w:t>
            </w:r>
            <w:proofErr w:type="spellStart"/>
            <w:r>
              <w:rPr>
                <w:sz w:val="20"/>
                <w:szCs w:val="20"/>
              </w:rPr>
              <w:t>незважаючи</w:t>
            </w:r>
            <w:proofErr w:type="spellEnd"/>
            <w:r>
              <w:rPr>
                <w:sz w:val="20"/>
                <w:szCs w:val="20"/>
              </w:rPr>
              <w:t xml:space="preserve"> на </w:t>
            </w:r>
            <w:proofErr w:type="spellStart"/>
            <w:r>
              <w:rPr>
                <w:sz w:val="20"/>
                <w:szCs w:val="20"/>
              </w:rPr>
              <w:t>наявністьвідповідноїпідстави</w:t>
            </w:r>
            <w:proofErr w:type="spellEnd"/>
            <w:r>
              <w:rPr>
                <w:sz w:val="20"/>
                <w:szCs w:val="20"/>
              </w:rPr>
              <w:t xml:space="preserve"> для </w:t>
            </w:r>
            <w:proofErr w:type="spellStart"/>
            <w:r>
              <w:rPr>
                <w:sz w:val="20"/>
                <w:szCs w:val="20"/>
              </w:rPr>
              <w:t>відмови</w:t>
            </w:r>
            <w:proofErr w:type="spellEnd"/>
            <w:r>
              <w:rPr>
                <w:sz w:val="20"/>
                <w:szCs w:val="20"/>
              </w:rPr>
              <w:t xml:space="preserve"> в </w:t>
            </w:r>
            <w:proofErr w:type="spellStart"/>
            <w:r>
              <w:rPr>
                <w:sz w:val="20"/>
                <w:szCs w:val="20"/>
              </w:rPr>
              <w:t>участі</w:t>
            </w:r>
            <w:proofErr w:type="spellEnd"/>
            <w:r>
              <w:rPr>
                <w:sz w:val="20"/>
                <w:szCs w:val="20"/>
              </w:rPr>
              <w:t xml:space="preserve"> у </w:t>
            </w:r>
            <w:proofErr w:type="spellStart"/>
            <w:r>
              <w:rPr>
                <w:sz w:val="20"/>
                <w:szCs w:val="20"/>
              </w:rPr>
              <w:t>процедурізакупівлі</w:t>
            </w:r>
            <w:proofErr w:type="spellEnd"/>
            <w:r>
              <w:rPr>
                <w:sz w:val="20"/>
                <w:szCs w:val="20"/>
              </w:rPr>
              <w:t xml:space="preserve">. </w:t>
            </w:r>
          </w:p>
        </w:tc>
      </w:tr>
    </w:tbl>
    <w:p w:rsidR="00C22F61" w:rsidRPr="00523989" w:rsidRDefault="00C22F61" w:rsidP="00C22F61">
      <w:pPr>
        <w:spacing w:after="0" w:line="240" w:lineRule="auto"/>
        <w:jc w:val="both"/>
        <w:rPr>
          <w:rFonts w:ascii="Times New Roman" w:hAnsi="Times New Roman" w:cs="Times New Roman"/>
          <w:sz w:val="24"/>
          <w:szCs w:val="24"/>
          <w:lang w:val="uk-UA"/>
        </w:rPr>
      </w:pPr>
      <w:proofErr w:type="spellStart"/>
      <w:r w:rsidRPr="00523989">
        <w:rPr>
          <w:rFonts w:ascii="Times New Roman" w:hAnsi="Times New Roman" w:cs="Times New Roman"/>
          <w:i/>
          <w:iCs/>
          <w:sz w:val="20"/>
          <w:szCs w:val="20"/>
        </w:rPr>
        <w:t>Фізична</w:t>
      </w:r>
      <w:proofErr w:type="spellEnd"/>
      <w:r w:rsidRPr="00523989">
        <w:rPr>
          <w:rFonts w:ascii="Times New Roman" w:hAnsi="Times New Roman" w:cs="Times New Roman"/>
          <w:i/>
          <w:iCs/>
          <w:sz w:val="20"/>
          <w:szCs w:val="20"/>
        </w:rPr>
        <w:t xml:space="preserve"> </w:t>
      </w:r>
      <w:proofErr w:type="spellStart"/>
      <w:r w:rsidRPr="00523989">
        <w:rPr>
          <w:rFonts w:ascii="Times New Roman" w:hAnsi="Times New Roman" w:cs="Times New Roman"/>
          <w:i/>
          <w:iCs/>
          <w:sz w:val="20"/>
          <w:szCs w:val="20"/>
        </w:rPr>
        <w:t>особа-підприємець</w:t>
      </w:r>
      <w:proofErr w:type="spellEnd"/>
      <w:r w:rsidRPr="00523989">
        <w:rPr>
          <w:rFonts w:ascii="Times New Roman" w:hAnsi="Times New Roman" w:cs="Times New Roman"/>
          <w:i/>
          <w:iCs/>
          <w:sz w:val="20"/>
          <w:szCs w:val="20"/>
        </w:rPr>
        <w:t xml:space="preserve">, яка на </w:t>
      </w:r>
      <w:proofErr w:type="spellStart"/>
      <w:r w:rsidRPr="00523989">
        <w:rPr>
          <w:rFonts w:ascii="Times New Roman" w:hAnsi="Times New Roman" w:cs="Times New Roman"/>
          <w:i/>
          <w:iCs/>
          <w:sz w:val="20"/>
          <w:szCs w:val="20"/>
        </w:rPr>
        <w:t>умовах</w:t>
      </w:r>
      <w:proofErr w:type="spellEnd"/>
      <w:r w:rsidRPr="00523989">
        <w:rPr>
          <w:rFonts w:ascii="Times New Roman" w:hAnsi="Times New Roman" w:cs="Times New Roman"/>
          <w:i/>
          <w:iCs/>
          <w:sz w:val="20"/>
          <w:szCs w:val="20"/>
        </w:rPr>
        <w:t xml:space="preserve"> трудового договору </w:t>
      </w:r>
      <w:proofErr w:type="spellStart"/>
      <w:r w:rsidRPr="00523989">
        <w:rPr>
          <w:rFonts w:ascii="Times New Roman" w:hAnsi="Times New Roman" w:cs="Times New Roman"/>
          <w:i/>
          <w:iCs/>
          <w:sz w:val="20"/>
          <w:szCs w:val="20"/>
        </w:rPr>
        <w:t>наймаєпрацівників</w:t>
      </w:r>
      <w:proofErr w:type="spellEnd"/>
      <w:r w:rsidRPr="00523989">
        <w:rPr>
          <w:rFonts w:ascii="Times New Roman" w:hAnsi="Times New Roman" w:cs="Times New Roman"/>
          <w:i/>
          <w:iCs/>
          <w:sz w:val="20"/>
          <w:szCs w:val="20"/>
        </w:rPr>
        <w:t xml:space="preserve"> для </w:t>
      </w:r>
      <w:proofErr w:type="spellStart"/>
      <w:r w:rsidRPr="00523989">
        <w:rPr>
          <w:rFonts w:ascii="Times New Roman" w:hAnsi="Times New Roman" w:cs="Times New Roman"/>
          <w:i/>
          <w:iCs/>
          <w:sz w:val="20"/>
          <w:szCs w:val="20"/>
        </w:rPr>
        <w:t>сприянняйому</w:t>
      </w:r>
      <w:proofErr w:type="spellEnd"/>
      <w:r w:rsidRPr="00523989">
        <w:rPr>
          <w:rFonts w:ascii="Times New Roman" w:hAnsi="Times New Roman" w:cs="Times New Roman"/>
          <w:i/>
          <w:iCs/>
          <w:sz w:val="20"/>
          <w:szCs w:val="20"/>
        </w:rPr>
        <w:t xml:space="preserve"> у </w:t>
      </w:r>
      <w:proofErr w:type="spellStart"/>
      <w:r w:rsidRPr="00523989">
        <w:rPr>
          <w:rFonts w:ascii="Times New Roman" w:hAnsi="Times New Roman" w:cs="Times New Roman"/>
          <w:i/>
          <w:iCs/>
          <w:sz w:val="20"/>
          <w:szCs w:val="20"/>
        </w:rPr>
        <w:t>здійсненні</w:t>
      </w:r>
      <w:proofErr w:type="gramStart"/>
      <w:r w:rsidRPr="00523989">
        <w:rPr>
          <w:rFonts w:ascii="Times New Roman" w:hAnsi="Times New Roman" w:cs="Times New Roman"/>
          <w:i/>
          <w:iCs/>
          <w:sz w:val="20"/>
          <w:szCs w:val="20"/>
        </w:rPr>
        <w:t>п</w:t>
      </w:r>
      <w:proofErr w:type="gramEnd"/>
      <w:r w:rsidRPr="00523989">
        <w:rPr>
          <w:rFonts w:ascii="Times New Roman" w:hAnsi="Times New Roman" w:cs="Times New Roman"/>
          <w:i/>
          <w:iCs/>
          <w:sz w:val="20"/>
          <w:szCs w:val="20"/>
        </w:rPr>
        <w:t>ідприємницькоїдіяльності</w:t>
      </w:r>
      <w:proofErr w:type="spellEnd"/>
      <w:r w:rsidRPr="00523989">
        <w:rPr>
          <w:rFonts w:ascii="Times New Roman" w:hAnsi="Times New Roman" w:cs="Times New Roman"/>
          <w:i/>
          <w:iCs/>
          <w:sz w:val="20"/>
          <w:szCs w:val="20"/>
        </w:rPr>
        <w:t xml:space="preserve"> – </w:t>
      </w:r>
      <w:proofErr w:type="spellStart"/>
      <w:r w:rsidRPr="00523989">
        <w:rPr>
          <w:rFonts w:ascii="Times New Roman" w:hAnsi="Times New Roman" w:cs="Times New Roman"/>
          <w:i/>
          <w:iCs/>
          <w:sz w:val="20"/>
          <w:szCs w:val="20"/>
        </w:rPr>
        <w:t>це</w:t>
      </w:r>
      <w:proofErr w:type="spellEnd"/>
      <w:r w:rsidR="00342849">
        <w:rPr>
          <w:rFonts w:ascii="Times New Roman" w:hAnsi="Times New Roman" w:cs="Times New Roman"/>
          <w:i/>
          <w:iCs/>
          <w:sz w:val="20"/>
          <w:szCs w:val="20"/>
          <w:lang w:val="uk-UA"/>
        </w:rPr>
        <w:t xml:space="preserve"> </w:t>
      </w:r>
      <w:proofErr w:type="spellStart"/>
      <w:r w:rsidRPr="00523989">
        <w:rPr>
          <w:rFonts w:ascii="Times New Roman" w:hAnsi="Times New Roman" w:cs="Times New Roman"/>
          <w:i/>
          <w:iCs/>
          <w:sz w:val="20"/>
          <w:szCs w:val="20"/>
        </w:rPr>
        <w:t>службова</w:t>
      </w:r>
      <w:proofErr w:type="spellEnd"/>
      <w:r w:rsidRPr="00523989">
        <w:rPr>
          <w:rFonts w:ascii="Times New Roman" w:hAnsi="Times New Roman" w:cs="Times New Roman"/>
          <w:i/>
          <w:iCs/>
          <w:sz w:val="20"/>
          <w:szCs w:val="20"/>
        </w:rPr>
        <w:t xml:space="preserve"> (</w:t>
      </w:r>
      <w:proofErr w:type="spellStart"/>
      <w:r w:rsidRPr="00523989">
        <w:rPr>
          <w:rFonts w:ascii="Times New Roman" w:hAnsi="Times New Roman" w:cs="Times New Roman"/>
          <w:i/>
          <w:iCs/>
          <w:sz w:val="20"/>
          <w:szCs w:val="20"/>
        </w:rPr>
        <w:t>посадова</w:t>
      </w:r>
      <w:proofErr w:type="spellEnd"/>
      <w:r w:rsidRPr="00523989">
        <w:rPr>
          <w:rFonts w:ascii="Times New Roman" w:hAnsi="Times New Roman" w:cs="Times New Roman"/>
          <w:i/>
          <w:iCs/>
          <w:sz w:val="20"/>
          <w:szCs w:val="20"/>
        </w:rPr>
        <w:t xml:space="preserve">) особа. </w:t>
      </w:r>
      <w:proofErr w:type="spellStart"/>
      <w:r w:rsidRPr="00523989">
        <w:rPr>
          <w:rFonts w:ascii="Times New Roman" w:hAnsi="Times New Roman" w:cs="Times New Roman"/>
          <w:i/>
          <w:iCs/>
          <w:sz w:val="20"/>
          <w:szCs w:val="20"/>
        </w:rPr>
        <w:t>Фізична</w:t>
      </w:r>
      <w:proofErr w:type="spellEnd"/>
      <w:r w:rsidRPr="00523989">
        <w:rPr>
          <w:rFonts w:ascii="Times New Roman" w:hAnsi="Times New Roman" w:cs="Times New Roman"/>
          <w:i/>
          <w:iCs/>
          <w:sz w:val="20"/>
          <w:szCs w:val="20"/>
        </w:rPr>
        <w:t xml:space="preserve"> </w:t>
      </w:r>
      <w:proofErr w:type="spellStart"/>
      <w:r w:rsidRPr="00523989">
        <w:rPr>
          <w:rFonts w:ascii="Times New Roman" w:hAnsi="Times New Roman" w:cs="Times New Roman"/>
          <w:i/>
          <w:iCs/>
          <w:sz w:val="20"/>
          <w:szCs w:val="20"/>
        </w:rPr>
        <w:t>особа-підприємець</w:t>
      </w:r>
      <w:proofErr w:type="spellEnd"/>
      <w:r w:rsidRPr="00523989">
        <w:rPr>
          <w:rFonts w:ascii="Times New Roman" w:hAnsi="Times New Roman" w:cs="Times New Roman"/>
          <w:i/>
          <w:iCs/>
          <w:sz w:val="20"/>
          <w:szCs w:val="20"/>
        </w:rPr>
        <w:t xml:space="preserve">, яка НЕ </w:t>
      </w:r>
      <w:proofErr w:type="spellStart"/>
      <w:r w:rsidRPr="00523989">
        <w:rPr>
          <w:rFonts w:ascii="Times New Roman" w:hAnsi="Times New Roman" w:cs="Times New Roman"/>
          <w:i/>
          <w:iCs/>
          <w:sz w:val="20"/>
          <w:szCs w:val="20"/>
        </w:rPr>
        <w:t>наймає</w:t>
      </w:r>
      <w:proofErr w:type="spellEnd"/>
      <w:r w:rsidR="00342849">
        <w:rPr>
          <w:rFonts w:ascii="Times New Roman" w:hAnsi="Times New Roman" w:cs="Times New Roman"/>
          <w:i/>
          <w:iCs/>
          <w:sz w:val="20"/>
          <w:szCs w:val="20"/>
          <w:lang w:val="uk-UA"/>
        </w:rPr>
        <w:t xml:space="preserve"> </w:t>
      </w:r>
      <w:proofErr w:type="spellStart"/>
      <w:r w:rsidRPr="00523989">
        <w:rPr>
          <w:rFonts w:ascii="Times New Roman" w:hAnsi="Times New Roman" w:cs="Times New Roman"/>
          <w:i/>
          <w:iCs/>
          <w:sz w:val="20"/>
          <w:szCs w:val="20"/>
        </w:rPr>
        <w:t>працівників</w:t>
      </w:r>
      <w:proofErr w:type="spellEnd"/>
      <w:r w:rsidRPr="00523989">
        <w:rPr>
          <w:rFonts w:ascii="Times New Roman" w:hAnsi="Times New Roman" w:cs="Times New Roman"/>
          <w:i/>
          <w:iCs/>
          <w:sz w:val="20"/>
          <w:szCs w:val="20"/>
        </w:rPr>
        <w:t xml:space="preserve"> на </w:t>
      </w:r>
      <w:proofErr w:type="spellStart"/>
      <w:r w:rsidRPr="00523989">
        <w:rPr>
          <w:rFonts w:ascii="Times New Roman" w:hAnsi="Times New Roman" w:cs="Times New Roman"/>
          <w:i/>
          <w:iCs/>
          <w:sz w:val="20"/>
          <w:szCs w:val="20"/>
        </w:rPr>
        <w:t>умовах</w:t>
      </w:r>
      <w:proofErr w:type="spellEnd"/>
      <w:r w:rsidRPr="00523989">
        <w:rPr>
          <w:rFonts w:ascii="Times New Roman" w:hAnsi="Times New Roman" w:cs="Times New Roman"/>
          <w:i/>
          <w:iCs/>
          <w:sz w:val="20"/>
          <w:szCs w:val="20"/>
        </w:rPr>
        <w:t xml:space="preserve"> трудового договору для </w:t>
      </w:r>
      <w:proofErr w:type="spellStart"/>
      <w:r w:rsidRPr="00523989">
        <w:rPr>
          <w:rFonts w:ascii="Times New Roman" w:hAnsi="Times New Roman" w:cs="Times New Roman"/>
          <w:i/>
          <w:iCs/>
          <w:sz w:val="20"/>
          <w:szCs w:val="20"/>
        </w:rPr>
        <w:t>сприяння</w:t>
      </w:r>
      <w:proofErr w:type="spellEnd"/>
      <w:r w:rsidR="00342849">
        <w:rPr>
          <w:rFonts w:ascii="Times New Roman" w:hAnsi="Times New Roman" w:cs="Times New Roman"/>
          <w:i/>
          <w:iCs/>
          <w:sz w:val="20"/>
          <w:szCs w:val="20"/>
          <w:lang w:val="uk-UA"/>
        </w:rPr>
        <w:t xml:space="preserve"> </w:t>
      </w:r>
      <w:proofErr w:type="spellStart"/>
      <w:r w:rsidRPr="00523989">
        <w:rPr>
          <w:rFonts w:ascii="Times New Roman" w:hAnsi="Times New Roman" w:cs="Times New Roman"/>
          <w:i/>
          <w:iCs/>
          <w:sz w:val="20"/>
          <w:szCs w:val="20"/>
        </w:rPr>
        <w:t>йому</w:t>
      </w:r>
      <w:proofErr w:type="spellEnd"/>
      <w:r w:rsidRPr="00523989">
        <w:rPr>
          <w:rFonts w:ascii="Times New Roman" w:hAnsi="Times New Roman" w:cs="Times New Roman"/>
          <w:i/>
          <w:iCs/>
          <w:sz w:val="20"/>
          <w:szCs w:val="20"/>
        </w:rPr>
        <w:t xml:space="preserve"> у </w:t>
      </w:r>
      <w:proofErr w:type="spellStart"/>
      <w:r w:rsidRPr="00523989">
        <w:rPr>
          <w:rFonts w:ascii="Times New Roman" w:hAnsi="Times New Roman" w:cs="Times New Roman"/>
          <w:i/>
          <w:iCs/>
          <w:sz w:val="20"/>
          <w:szCs w:val="20"/>
        </w:rPr>
        <w:t>здійсненні</w:t>
      </w:r>
      <w:proofErr w:type="spellEnd"/>
      <w:r w:rsidR="00342849">
        <w:rPr>
          <w:rFonts w:ascii="Times New Roman" w:hAnsi="Times New Roman" w:cs="Times New Roman"/>
          <w:i/>
          <w:iCs/>
          <w:sz w:val="20"/>
          <w:szCs w:val="20"/>
          <w:lang w:val="uk-UA"/>
        </w:rPr>
        <w:t xml:space="preserve"> </w:t>
      </w:r>
      <w:proofErr w:type="spellStart"/>
      <w:proofErr w:type="gramStart"/>
      <w:r w:rsidRPr="00523989">
        <w:rPr>
          <w:rFonts w:ascii="Times New Roman" w:hAnsi="Times New Roman" w:cs="Times New Roman"/>
          <w:i/>
          <w:iCs/>
          <w:sz w:val="20"/>
          <w:szCs w:val="20"/>
        </w:rPr>
        <w:t>п</w:t>
      </w:r>
      <w:proofErr w:type="gramEnd"/>
      <w:r w:rsidRPr="00523989">
        <w:rPr>
          <w:rFonts w:ascii="Times New Roman" w:hAnsi="Times New Roman" w:cs="Times New Roman"/>
          <w:i/>
          <w:iCs/>
          <w:sz w:val="20"/>
          <w:szCs w:val="20"/>
        </w:rPr>
        <w:t>ідприємницької</w:t>
      </w:r>
      <w:proofErr w:type="spellEnd"/>
      <w:r w:rsidR="00342849">
        <w:rPr>
          <w:rFonts w:ascii="Times New Roman" w:hAnsi="Times New Roman" w:cs="Times New Roman"/>
          <w:i/>
          <w:iCs/>
          <w:sz w:val="20"/>
          <w:szCs w:val="20"/>
          <w:lang w:val="uk-UA"/>
        </w:rPr>
        <w:t xml:space="preserve"> </w:t>
      </w:r>
      <w:proofErr w:type="spellStart"/>
      <w:r w:rsidRPr="00523989">
        <w:rPr>
          <w:rFonts w:ascii="Times New Roman" w:hAnsi="Times New Roman" w:cs="Times New Roman"/>
          <w:i/>
          <w:iCs/>
          <w:sz w:val="20"/>
          <w:szCs w:val="20"/>
        </w:rPr>
        <w:t>діяльності</w:t>
      </w:r>
      <w:proofErr w:type="spellEnd"/>
      <w:r w:rsidRPr="00523989">
        <w:rPr>
          <w:rFonts w:ascii="Times New Roman" w:hAnsi="Times New Roman" w:cs="Times New Roman"/>
          <w:i/>
          <w:iCs/>
          <w:sz w:val="20"/>
          <w:szCs w:val="20"/>
        </w:rPr>
        <w:t xml:space="preserve"> – </w:t>
      </w:r>
      <w:proofErr w:type="spellStart"/>
      <w:r w:rsidRPr="00523989">
        <w:rPr>
          <w:rFonts w:ascii="Times New Roman" w:hAnsi="Times New Roman" w:cs="Times New Roman"/>
          <w:i/>
          <w:iCs/>
          <w:sz w:val="20"/>
          <w:szCs w:val="20"/>
        </w:rPr>
        <w:t>цефізична</w:t>
      </w:r>
      <w:proofErr w:type="spellEnd"/>
      <w:r w:rsidRPr="00523989">
        <w:rPr>
          <w:rFonts w:ascii="Times New Roman" w:hAnsi="Times New Roman" w:cs="Times New Roman"/>
          <w:i/>
          <w:iCs/>
          <w:sz w:val="20"/>
          <w:szCs w:val="20"/>
        </w:rPr>
        <w:t xml:space="preserve"> особа (</w:t>
      </w:r>
      <w:proofErr w:type="spellStart"/>
      <w:r w:rsidRPr="00523989">
        <w:rPr>
          <w:rFonts w:ascii="Times New Roman" w:hAnsi="Times New Roman" w:cs="Times New Roman"/>
          <w:i/>
          <w:iCs/>
          <w:sz w:val="20"/>
          <w:szCs w:val="20"/>
        </w:rPr>
        <w:t>відповідно</w:t>
      </w:r>
      <w:proofErr w:type="spellEnd"/>
      <w:r w:rsidRPr="00523989">
        <w:rPr>
          <w:rFonts w:ascii="Times New Roman" w:hAnsi="Times New Roman" w:cs="Times New Roman"/>
          <w:i/>
          <w:iCs/>
          <w:sz w:val="20"/>
          <w:szCs w:val="20"/>
        </w:rPr>
        <w:t xml:space="preserve"> до листа </w:t>
      </w:r>
      <w:proofErr w:type="spellStart"/>
      <w:r w:rsidRPr="00523989">
        <w:rPr>
          <w:rFonts w:ascii="Times New Roman" w:hAnsi="Times New Roman" w:cs="Times New Roman"/>
          <w:i/>
          <w:iCs/>
          <w:sz w:val="20"/>
          <w:szCs w:val="20"/>
        </w:rPr>
        <w:t>МіністерстваюстиціїУкраїнивід</w:t>
      </w:r>
      <w:proofErr w:type="spellEnd"/>
      <w:r w:rsidRPr="00523989">
        <w:rPr>
          <w:rFonts w:ascii="Times New Roman" w:hAnsi="Times New Roman" w:cs="Times New Roman"/>
          <w:i/>
          <w:iCs/>
          <w:sz w:val="20"/>
          <w:szCs w:val="20"/>
        </w:rPr>
        <w:t xml:space="preserve"> 03.11.2006 № 22-48-548).</w:t>
      </w:r>
    </w:p>
    <w:sectPr w:rsidR="00C22F61" w:rsidRPr="00523989" w:rsidSect="00523989">
      <w:pgSz w:w="11906" w:h="16838"/>
      <w:pgMar w:top="426" w:right="56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B5CD7"/>
    <w:multiLevelType w:val="hybridMultilevel"/>
    <w:tmpl w:val="75B640E0"/>
    <w:lvl w:ilvl="0" w:tplc="643CE2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2F61"/>
    <w:rsid w:val="000A6DBC"/>
    <w:rsid w:val="000B0598"/>
    <w:rsid w:val="001A5D88"/>
    <w:rsid w:val="00342849"/>
    <w:rsid w:val="00375E1B"/>
    <w:rsid w:val="00523989"/>
    <w:rsid w:val="005B687C"/>
    <w:rsid w:val="008601B8"/>
    <w:rsid w:val="008B6EB9"/>
    <w:rsid w:val="009106F0"/>
    <w:rsid w:val="009622E0"/>
    <w:rsid w:val="00AE4B47"/>
    <w:rsid w:val="00B764F6"/>
    <w:rsid w:val="00C22F61"/>
    <w:rsid w:val="00CC5DC8"/>
    <w:rsid w:val="00D84DD5"/>
    <w:rsid w:val="00D93406"/>
    <w:rsid w:val="00F74F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F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22F6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C22F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1197</Words>
  <Characters>6823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PC_2</cp:lastModifiedBy>
  <cp:revision>11</cp:revision>
  <dcterms:created xsi:type="dcterms:W3CDTF">2022-12-28T08:50:00Z</dcterms:created>
  <dcterms:modified xsi:type="dcterms:W3CDTF">2023-03-06T11:23:00Z</dcterms:modified>
</cp:coreProperties>
</file>