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2D" w:rsidRPr="006A3C80" w:rsidRDefault="00C04F2D">
      <w:pPr>
        <w:rPr>
          <w:b/>
          <w:i/>
          <w:u w:val="single"/>
        </w:rPr>
      </w:pPr>
    </w:p>
    <w:p w:rsidR="00C04F2D" w:rsidRDefault="00C04F2D" w:rsidP="00C04F2D">
      <w:pPr>
        <w:tabs>
          <w:tab w:val="left" w:pos="0"/>
        </w:tabs>
        <w:ind w:firstLine="567"/>
        <w:jc w:val="right"/>
        <w:rPr>
          <w:b/>
        </w:rPr>
      </w:pPr>
      <w:r w:rsidRPr="006A3C80">
        <w:rPr>
          <w:b/>
        </w:rPr>
        <w:t>Додаток</w:t>
      </w:r>
      <w:r w:rsidR="006A3C80" w:rsidRPr="006A3C80">
        <w:rPr>
          <w:b/>
        </w:rPr>
        <w:t>3</w:t>
      </w:r>
    </w:p>
    <w:p w:rsidR="00B00C63" w:rsidRPr="006A3C80" w:rsidRDefault="00B00C63" w:rsidP="00C04F2D">
      <w:pPr>
        <w:tabs>
          <w:tab w:val="left" w:pos="0"/>
        </w:tabs>
        <w:ind w:firstLine="567"/>
        <w:jc w:val="right"/>
        <w:rPr>
          <w:b/>
        </w:rPr>
      </w:pPr>
      <w:r>
        <w:rPr>
          <w:b/>
        </w:rPr>
        <w:t>До тендерної документації</w:t>
      </w:r>
    </w:p>
    <w:p w:rsidR="00C04F2D" w:rsidRPr="006A3C80" w:rsidRDefault="00C04F2D" w:rsidP="00C04F2D">
      <w:pPr>
        <w:tabs>
          <w:tab w:val="left" w:pos="0"/>
        </w:tabs>
        <w:ind w:firstLine="567"/>
        <w:jc w:val="right"/>
        <w:rPr>
          <w:b/>
        </w:rPr>
      </w:pPr>
      <w:r w:rsidRPr="006A3C80">
        <w:rPr>
          <w:b/>
        </w:rPr>
        <w:t>(Проект договору  )</w:t>
      </w:r>
    </w:p>
    <w:p w:rsidR="00C04F2D" w:rsidRPr="006A3C80" w:rsidRDefault="00C04F2D" w:rsidP="00C04F2D">
      <w:pPr>
        <w:tabs>
          <w:tab w:val="left" w:pos="0"/>
        </w:tabs>
        <w:ind w:firstLine="567"/>
      </w:pPr>
    </w:p>
    <w:p w:rsidR="00C04F2D" w:rsidRPr="006A3C80" w:rsidRDefault="00C04F2D" w:rsidP="00C04F2D">
      <w:pPr>
        <w:tabs>
          <w:tab w:val="left" w:pos="0"/>
        </w:tabs>
        <w:ind w:firstLine="567"/>
        <w:jc w:val="center"/>
        <w:rPr>
          <w:b/>
        </w:rPr>
      </w:pPr>
      <w:r w:rsidRPr="006A3C80">
        <w:rPr>
          <w:b/>
        </w:rPr>
        <w:t>ДОГОВІР № _________</w:t>
      </w:r>
    </w:p>
    <w:p w:rsidR="00C04F2D" w:rsidRPr="006A3C80" w:rsidRDefault="00C04F2D" w:rsidP="00C04F2D">
      <w:pPr>
        <w:suppressAutoHyphens w:val="0"/>
        <w:jc w:val="center"/>
        <w:rPr>
          <w:b/>
          <w:lang w:eastAsia="en-US"/>
        </w:rPr>
      </w:pPr>
      <w:r w:rsidRPr="006A3C80">
        <w:rPr>
          <w:b/>
          <w:lang w:eastAsia="en-US"/>
        </w:rPr>
        <w:t>про закупівлю</w:t>
      </w:r>
      <w:r w:rsidR="0009766E">
        <w:rPr>
          <w:b/>
          <w:lang w:eastAsia="en-US"/>
        </w:rPr>
        <w:t xml:space="preserve"> </w:t>
      </w:r>
      <w:r w:rsidRPr="006A3C80">
        <w:rPr>
          <w:b/>
          <w:lang w:eastAsia="en-US"/>
        </w:rPr>
        <w:t>товару</w:t>
      </w:r>
    </w:p>
    <w:p w:rsidR="00C04F2D" w:rsidRPr="006A3C80" w:rsidRDefault="00C04F2D" w:rsidP="00C04F2D">
      <w:pPr>
        <w:tabs>
          <w:tab w:val="left" w:pos="0"/>
        </w:tabs>
        <w:ind w:firstLine="567"/>
        <w:jc w:val="center"/>
        <w:rPr>
          <w:b/>
        </w:rPr>
      </w:pPr>
    </w:p>
    <w:p w:rsidR="00C04F2D" w:rsidRPr="006A3C80" w:rsidRDefault="00B00C63" w:rsidP="00C04F2D">
      <w:pPr>
        <w:tabs>
          <w:tab w:val="left" w:pos="0"/>
        </w:tabs>
        <w:jc w:val="both"/>
        <w:rPr>
          <w:b/>
        </w:rPr>
      </w:pPr>
      <w:proofErr w:type="spellStart"/>
      <w:r>
        <w:rPr>
          <w:b/>
        </w:rPr>
        <w:t>с</w:t>
      </w:r>
      <w:r w:rsidR="00521CCB">
        <w:rPr>
          <w:b/>
        </w:rPr>
        <w:t>мт</w:t>
      </w:r>
      <w:proofErr w:type="spellEnd"/>
      <w:r w:rsidR="00C04F2D" w:rsidRPr="006A3C80">
        <w:rPr>
          <w:b/>
        </w:rPr>
        <w:t xml:space="preserve">. </w:t>
      </w:r>
      <w:r w:rsidR="00521CCB">
        <w:rPr>
          <w:b/>
        </w:rPr>
        <w:t>Любешів</w:t>
      </w:r>
      <w:r w:rsidR="00C04F2D" w:rsidRPr="006A3C80">
        <w:rPr>
          <w:b/>
        </w:rPr>
        <w:tab/>
      </w:r>
      <w:r w:rsidR="00C04F2D" w:rsidRPr="006A3C80">
        <w:rPr>
          <w:b/>
        </w:rPr>
        <w:tab/>
      </w:r>
      <w:r w:rsidR="00C04F2D" w:rsidRPr="006A3C80">
        <w:rPr>
          <w:b/>
        </w:rPr>
        <w:tab/>
      </w:r>
      <w:r w:rsidR="00C04F2D" w:rsidRPr="006A3C80">
        <w:rPr>
          <w:b/>
        </w:rPr>
        <w:tab/>
      </w:r>
      <w:r w:rsidR="00C04F2D" w:rsidRPr="006A3C80">
        <w:rPr>
          <w:b/>
        </w:rPr>
        <w:tab/>
      </w:r>
      <w:r w:rsidR="00C04F2D" w:rsidRPr="006A3C80">
        <w:rPr>
          <w:b/>
        </w:rPr>
        <w:tab/>
      </w:r>
      <w:r w:rsidR="00C04F2D" w:rsidRPr="006A3C80">
        <w:rPr>
          <w:b/>
        </w:rPr>
        <w:tab/>
      </w:r>
      <w:r w:rsidR="00C04F2D" w:rsidRPr="006A3C80">
        <w:rPr>
          <w:b/>
        </w:rPr>
        <w:tab/>
      </w:r>
      <w:r>
        <w:rPr>
          <w:b/>
        </w:rPr>
        <w:tab/>
      </w:r>
      <w:r>
        <w:rPr>
          <w:b/>
        </w:rPr>
        <w:tab/>
      </w:r>
      <w:r w:rsidR="00E272DA" w:rsidRPr="006A3C80">
        <w:rPr>
          <w:b/>
        </w:rPr>
        <w:t xml:space="preserve"> "</w:t>
      </w:r>
      <w:r w:rsidR="00C04F2D" w:rsidRPr="006A3C80">
        <w:rPr>
          <w:b/>
        </w:rPr>
        <w:t>__</w:t>
      </w:r>
      <w:r w:rsidR="00E272DA" w:rsidRPr="006A3C80">
        <w:rPr>
          <w:b/>
        </w:rPr>
        <w:t>_"</w:t>
      </w:r>
      <w:r w:rsidR="00C04F2D" w:rsidRPr="006A3C80">
        <w:rPr>
          <w:b/>
        </w:rPr>
        <w:t xml:space="preserve"> __________ 202</w:t>
      </w:r>
      <w:r w:rsidR="0009766E">
        <w:rPr>
          <w:b/>
        </w:rPr>
        <w:t>4</w:t>
      </w:r>
      <w:r w:rsidR="00C04F2D" w:rsidRPr="006A3C80">
        <w:rPr>
          <w:b/>
        </w:rPr>
        <w:t xml:space="preserve"> року</w:t>
      </w:r>
    </w:p>
    <w:p w:rsidR="00C04F2D" w:rsidRPr="006A3C80" w:rsidRDefault="00C04F2D" w:rsidP="00C04F2D">
      <w:pPr>
        <w:tabs>
          <w:tab w:val="left" w:pos="0"/>
        </w:tabs>
        <w:ind w:firstLine="567"/>
        <w:jc w:val="both"/>
        <w:rPr>
          <w:b/>
          <w:bCs/>
        </w:rPr>
      </w:pPr>
    </w:p>
    <w:p w:rsidR="00C04F2D" w:rsidRPr="006A3C80" w:rsidRDefault="006A3C80" w:rsidP="00C04F2D">
      <w:pPr>
        <w:tabs>
          <w:tab w:val="left" w:pos="0"/>
        </w:tabs>
        <w:ind w:firstLine="567"/>
        <w:jc w:val="both"/>
        <w:rPr>
          <w:bCs/>
        </w:rPr>
      </w:pPr>
      <w:r w:rsidRPr="006A3C80">
        <w:rPr>
          <w:b/>
        </w:rPr>
        <w:t>______________________________</w:t>
      </w:r>
      <w:r w:rsidR="00C04F2D" w:rsidRPr="006A3C80">
        <w:rPr>
          <w:bCs/>
        </w:rPr>
        <w:t>, (далі - Замовник), з однієї сторони,   і</w:t>
      </w:r>
      <w:r w:rsidR="00C04F2D" w:rsidRPr="006A3C80">
        <w:rPr>
          <w:b/>
        </w:rPr>
        <w:t>___________________________________</w:t>
      </w:r>
      <w:r w:rsidR="00C04F2D" w:rsidRPr="006A3C80">
        <w:t>, в особі ______________________________________, який діє на підставі  _____________________(далі - ПОСТАЧАЛЬНИК),  з іншої сторони,  разом - Сторони,</w:t>
      </w:r>
      <w:r w:rsidR="00E272DA" w:rsidRPr="006A3C80">
        <w:t xml:space="preserve"> керуючись Цивільним  та Господарським кодексами України, Законом України "Про публічні закупівлі", </w:t>
      </w:r>
      <w:r w:rsidR="00C04F2D" w:rsidRPr="006A3C80">
        <w:t xml:space="preserve"> уклали цей договір про таке (далі - Договір): </w:t>
      </w:r>
    </w:p>
    <w:p w:rsidR="00C04F2D" w:rsidRPr="006A3C80" w:rsidRDefault="00C04F2D" w:rsidP="00C04F2D">
      <w:pPr>
        <w:spacing w:line="264" w:lineRule="auto"/>
        <w:ind w:firstLine="567"/>
        <w:jc w:val="center"/>
        <w:rPr>
          <w:b/>
        </w:rPr>
      </w:pPr>
    </w:p>
    <w:p w:rsidR="00C04F2D" w:rsidRPr="006A3C80" w:rsidRDefault="00C04F2D" w:rsidP="00C04F2D">
      <w:pPr>
        <w:spacing w:line="264" w:lineRule="auto"/>
        <w:ind w:firstLine="567"/>
        <w:jc w:val="center"/>
        <w:rPr>
          <w:b/>
        </w:rPr>
      </w:pPr>
      <w:r w:rsidRPr="006A3C80">
        <w:rPr>
          <w:b/>
        </w:rPr>
        <w:t>I. Предмет договору</w:t>
      </w:r>
    </w:p>
    <w:p w:rsidR="00C04F2D" w:rsidRPr="008C724C" w:rsidRDefault="00C04F2D" w:rsidP="00C04F2D">
      <w:pPr>
        <w:spacing w:line="264" w:lineRule="auto"/>
        <w:ind w:firstLine="567"/>
        <w:jc w:val="both"/>
      </w:pPr>
      <w:r w:rsidRPr="008C724C">
        <w:t xml:space="preserve">1.1. Постачальник зобов'язується до </w:t>
      </w:r>
      <w:r w:rsidR="0009766E" w:rsidRPr="008C724C">
        <w:t>31</w:t>
      </w:r>
      <w:r w:rsidR="00521CCB" w:rsidRPr="008C724C">
        <w:t>.</w:t>
      </w:r>
      <w:r w:rsidR="0009766E" w:rsidRPr="008C724C">
        <w:t>05</w:t>
      </w:r>
      <w:r w:rsidR="00521CCB" w:rsidRPr="008C724C">
        <w:t>.</w:t>
      </w:r>
      <w:r w:rsidRPr="008C724C">
        <w:t>202</w:t>
      </w:r>
      <w:r w:rsidR="0009766E" w:rsidRPr="008C724C">
        <w:t>4</w:t>
      </w:r>
      <w:r w:rsidRPr="008C724C">
        <w:t xml:space="preserve"> року поставити Замовнику товари зазначені в Специфікації, а Замовник - прийняти і оплатити такі товари.</w:t>
      </w:r>
    </w:p>
    <w:p w:rsidR="0009766E" w:rsidRPr="008C724C" w:rsidRDefault="00C04F2D" w:rsidP="00C04F2D">
      <w:pPr>
        <w:spacing w:line="264" w:lineRule="auto"/>
        <w:ind w:firstLine="567"/>
        <w:jc w:val="both"/>
        <w:rPr>
          <w:b/>
          <w:lang w:eastAsia="ru-RU"/>
        </w:rPr>
      </w:pPr>
      <w:r w:rsidRPr="008C724C">
        <w:t>1.2. Найменування товару</w:t>
      </w:r>
      <w:r w:rsidR="00B00C63" w:rsidRPr="008C724C">
        <w:t xml:space="preserve"> – </w:t>
      </w:r>
      <w:r w:rsidR="0009766E" w:rsidRPr="008C724C">
        <w:rPr>
          <w:b/>
          <w:lang w:eastAsia="ru-RU"/>
        </w:rPr>
        <w:t xml:space="preserve">«код </w:t>
      </w:r>
      <w:proofErr w:type="spellStart"/>
      <w:r w:rsidR="0009766E" w:rsidRPr="008C724C">
        <w:rPr>
          <w:b/>
          <w:lang w:eastAsia="ru-RU"/>
        </w:rPr>
        <w:t>ДК</w:t>
      </w:r>
      <w:proofErr w:type="spellEnd"/>
      <w:r w:rsidR="0009766E" w:rsidRPr="008C724C">
        <w:rPr>
          <w:b/>
          <w:lang w:eastAsia="ru-RU"/>
        </w:rPr>
        <w:t xml:space="preserve"> 021:2015 44620000-2 – "Радіатори і котли для систем центрального опалення та їх деталі" (</w:t>
      </w:r>
      <w:bookmarkStart w:id="0" w:name="_Hlk164149528"/>
      <w:r w:rsidR="0009766E" w:rsidRPr="008C724C">
        <w:rPr>
          <w:b/>
          <w:lang w:eastAsia="ru-RU"/>
        </w:rPr>
        <w:t>Твердопаливний котел з ручним завантаженням палива 150 кВт</w:t>
      </w:r>
      <w:bookmarkEnd w:id="0"/>
      <w:r w:rsidR="0009766E" w:rsidRPr="008C724C">
        <w:rPr>
          <w:b/>
          <w:lang w:eastAsia="ru-RU"/>
        </w:rPr>
        <w:t>; Твердопаливний котел з ручним завантаженням палива 250 кВт)»</w:t>
      </w:r>
    </w:p>
    <w:p w:rsidR="00C04F2D" w:rsidRPr="008C724C" w:rsidRDefault="00C04F2D" w:rsidP="00C04F2D">
      <w:pPr>
        <w:spacing w:line="264" w:lineRule="auto"/>
        <w:ind w:firstLine="567"/>
        <w:jc w:val="both"/>
        <w:rPr>
          <w:b/>
          <w:bCs/>
          <w:iCs/>
        </w:rPr>
      </w:pPr>
      <w:r w:rsidRPr="008C724C">
        <w:t>Кількість товарів –</w:t>
      </w:r>
      <w:r w:rsidR="0009766E" w:rsidRPr="008C724C">
        <w:t xml:space="preserve"> </w:t>
      </w:r>
      <w:r w:rsidRPr="008C724C">
        <w:t>згідно із Специфікацією (додаток №1 Договору)</w:t>
      </w:r>
      <w:r w:rsidRPr="008C724C">
        <w:rPr>
          <w:bCs/>
          <w:iCs/>
        </w:rPr>
        <w:t>.</w:t>
      </w:r>
    </w:p>
    <w:p w:rsidR="00C04F2D" w:rsidRPr="008C724C" w:rsidRDefault="00C04F2D" w:rsidP="00C04F2D">
      <w:pPr>
        <w:spacing w:line="264" w:lineRule="auto"/>
        <w:ind w:firstLine="567"/>
        <w:jc w:val="both"/>
      </w:pPr>
      <w:r w:rsidRPr="008C724C">
        <w:t xml:space="preserve">1.3. Обсяги закупівлі товарів можуть бути зменшені залежно від реального фінансування видатків. </w:t>
      </w:r>
    </w:p>
    <w:p w:rsidR="00C04F2D" w:rsidRPr="008C724C" w:rsidRDefault="00C04F2D" w:rsidP="00C04F2D">
      <w:pPr>
        <w:spacing w:line="264" w:lineRule="auto"/>
        <w:ind w:firstLine="567"/>
        <w:jc w:val="center"/>
        <w:rPr>
          <w:b/>
        </w:rPr>
      </w:pPr>
      <w:r w:rsidRPr="008C724C">
        <w:rPr>
          <w:b/>
        </w:rPr>
        <w:t>II. Якість товарів</w:t>
      </w:r>
    </w:p>
    <w:p w:rsidR="00C04F2D" w:rsidRPr="006A3C80" w:rsidRDefault="00C04F2D" w:rsidP="00C04F2D">
      <w:pPr>
        <w:spacing w:line="264" w:lineRule="auto"/>
        <w:ind w:firstLine="567"/>
        <w:jc w:val="both"/>
      </w:pPr>
      <w:r w:rsidRPr="008C724C">
        <w:t>2.1. Постачальник повинен поставити Замовнику товар,  якість якого</w:t>
      </w:r>
      <w:r w:rsidRPr="006A3C80">
        <w:t xml:space="preserve">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оголошенні про проведення </w:t>
      </w:r>
      <w:r w:rsidR="0009766E">
        <w:t xml:space="preserve">процедури </w:t>
      </w:r>
      <w:r w:rsidRPr="006A3C80">
        <w:t>закупівлі та пропозиції Постачальника.</w:t>
      </w:r>
    </w:p>
    <w:p w:rsidR="00C04F2D" w:rsidRPr="006A3C80" w:rsidRDefault="00C04F2D" w:rsidP="00C04F2D">
      <w:pPr>
        <w:spacing w:line="264" w:lineRule="auto"/>
        <w:ind w:firstLine="567"/>
        <w:jc w:val="both"/>
      </w:pPr>
      <w:r w:rsidRPr="006A3C80">
        <w:t xml:space="preserve">2.2. Постачальник гарантує відповідність Товару діючим вимогам стандартів України та/або ТУ при дотриманні Замовником умов експлуатації, транспортування та зберігання, які зазначені в експлуатаційних документах. </w:t>
      </w:r>
    </w:p>
    <w:p w:rsidR="00C04F2D" w:rsidRPr="006A3C80" w:rsidRDefault="00C04F2D" w:rsidP="00C04F2D">
      <w:pPr>
        <w:spacing w:line="264" w:lineRule="auto"/>
        <w:ind w:firstLine="567"/>
        <w:jc w:val="both"/>
      </w:pPr>
    </w:p>
    <w:p w:rsidR="00C04F2D" w:rsidRPr="006A3C80" w:rsidRDefault="00C04F2D" w:rsidP="00C04F2D">
      <w:pPr>
        <w:spacing w:line="264" w:lineRule="auto"/>
        <w:ind w:firstLine="567"/>
        <w:jc w:val="both"/>
      </w:pPr>
    </w:p>
    <w:p w:rsidR="00C04F2D" w:rsidRPr="006A3C80" w:rsidRDefault="00C04F2D" w:rsidP="00C04F2D">
      <w:pPr>
        <w:spacing w:line="264" w:lineRule="auto"/>
        <w:ind w:firstLine="567"/>
        <w:jc w:val="center"/>
        <w:rPr>
          <w:b/>
        </w:rPr>
      </w:pPr>
      <w:r w:rsidRPr="006A3C80">
        <w:rPr>
          <w:b/>
        </w:rPr>
        <w:t>III. Сума, що визначена у договорі</w:t>
      </w:r>
    </w:p>
    <w:p w:rsidR="00C04F2D" w:rsidRPr="006A3C80" w:rsidRDefault="00C04F2D" w:rsidP="00C04F2D">
      <w:pPr>
        <w:spacing w:line="264" w:lineRule="auto"/>
        <w:ind w:firstLine="567"/>
        <w:jc w:val="both"/>
        <w:rPr>
          <w:b/>
        </w:rPr>
      </w:pPr>
      <w:r w:rsidRPr="006A3C80">
        <w:t xml:space="preserve">3.1. Сума, що визначена у Договорі становить  </w:t>
      </w:r>
      <w:r w:rsidRPr="006A3C80">
        <w:rPr>
          <w:b/>
        </w:rPr>
        <w:t>__________________ (________________________________)  гривень з/без ПДВ.</w:t>
      </w:r>
    </w:p>
    <w:p w:rsidR="00C04F2D" w:rsidRPr="006A3C80" w:rsidRDefault="00C04F2D" w:rsidP="00C04F2D">
      <w:pPr>
        <w:spacing w:line="264" w:lineRule="auto"/>
        <w:ind w:firstLine="567"/>
        <w:jc w:val="both"/>
      </w:pPr>
      <w:r w:rsidRPr="006A3C80">
        <w:t>3.2. Сума цього  Договору може  бути  зменшена за взаємною згодою Сторін.</w:t>
      </w:r>
    </w:p>
    <w:p w:rsidR="00C04F2D" w:rsidRPr="006A3C80" w:rsidRDefault="00C04F2D" w:rsidP="00C04F2D">
      <w:pPr>
        <w:spacing w:line="264" w:lineRule="auto"/>
        <w:ind w:firstLine="567"/>
        <w:rPr>
          <w:spacing w:val="-1"/>
        </w:rPr>
      </w:pPr>
      <w:r w:rsidRPr="006A3C80">
        <w:rPr>
          <w:spacing w:val="-1"/>
        </w:rPr>
        <w:t>3.3. Сума на товар встановлюється в національній грошовій одиниці України.</w:t>
      </w:r>
    </w:p>
    <w:p w:rsidR="00C04F2D" w:rsidRPr="006A3C80" w:rsidRDefault="00C04F2D" w:rsidP="00C04F2D">
      <w:pPr>
        <w:spacing w:line="264" w:lineRule="auto"/>
        <w:ind w:firstLine="567"/>
        <w:jc w:val="both"/>
      </w:pPr>
      <w:r w:rsidRPr="006A3C80">
        <w:t>3.4.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rsidR="00B21AAB" w:rsidRDefault="00C04F2D" w:rsidP="00B21AAB">
      <w:pPr>
        <w:suppressAutoHyphens w:val="0"/>
        <w:ind w:firstLine="708"/>
        <w:jc w:val="both"/>
        <w:rPr>
          <w:lang w:eastAsia="ru-RU"/>
        </w:rPr>
      </w:pPr>
      <w:r w:rsidRPr="006A3C80">
        <w:t xml:space="preserve">3.5. </w:t>
      </w:r>
      <w:r w:rsidR="00B21AAB">
        <w:rPr>
          <w:lang w:eastAsia="ru-RU"/>
        </w:rPr>
        <w:t>Умови Договору про закупівлю не повинні відрізнятися від змісту тендерної пр</w:t>
      </w:r>
      <w:r w:rsidR="00B21AAB">
        <w:rPr>
          <w:lang w:eastAsia="ru-RU"/>
        </w:rPr>
        <w:t>о</w:t>
      </w:r>
      <w:r w:rsidR="00B21AAB">
        <w:rPr>
          <w:lang w:eastAsia="ru-RU"/>
        </w:rPr>
        <w:t>позиції  переможця процедури закупівлі та не повинні змінюватися після підписання Дог</w:t>
      </w:r>
      <w:r w:rsidR="00B21AAB">
        <w:rPr>
          <w:lang w:eastAsia="ru-RU"/>
        </w:rPr>
        <w:t>о</w:t>
      </w:r>
      <w:r w:rsidR="00B21AAB">
        <w:rPr>
          <w:lang w:eastAsia="ru-RU"/>
        </w:rPr>
        <w:t>вору про закупівлю до повного виконання зобов’язань сторонами, крім випадків:</w:t>
      </w:r>
    </w:p>
    <w:p w:rsidR="0009766E" w:rsidRDefault="00B21AAB" w:rsidP="00B21AAB">
      <w:pPr>
        <w:suppressAutoHyphens w:val="0"/>
        <w:ind w:firstLine="708"/>
        <w:jc w:val="both"/>
        <w:rPr>
          <w:lang w:eastAsia="ru-RU"/>
        </w:rPr>
      </w:pPr>
      <w:r>
        <w:rPr>
          <w:lang w:eastAsia="ru-RU"/>
        </w:rPr>
        <w:lastRenderedPageBreak/>
        <w:t>1) Зменшення обсягів закупівлі, зокрема з урахуванням фактичного обсягу видатків замовника;</w:t>
      </w:r>
    </w:p>
    <w:p w:rsidR="00B21AAB" w:rsidRDefault="00B21AAB" w:rsidP="00B21AAB">
      <w:pPr>
        <w:suppressAutoHyphens w:val="0"/>
        <w:ind w:firstLine="708"/>
        <w:jc w:val="both"/>
        <w:rPr>
          <w:lang w:eastAsia="ru-RU"/>
        </w:rPr>
      </w:pPr>
      <w:r>
        <w:rPr>
          <w:lang w:eastAsia="ru-RU"/>
        </w:rPr>
        <w:t>Сторони можуть внести зміни до договору у разі зменшення обсягів закупівлі, зокр</w:t>
      </w:r>
      <w:r>
        <w:rPr>
          <w:lang w:eastAsia="ru-RU"/>
        </w:rPr>
        <w:t>е</w:t>
      </w:r>
      <w:r>
        <w:rPr>
          <w:lang w:eastAsia="ru-RU"/>
        </w:rPr>
        <w:t>ма з урахуванням фактичного обсягу видатків Замовника, а також у випадку зменшення о</w:t>
      </w:r>
      <w:r>
        <w:rPr>
          <w:lang w:eastAsia="ru-RU"/>
        </w:rPr>
        <w:t>б</w:t>
      </w:r>
      <w:r>
        <w:rPr>
          <w:lang w:eastAsia="ru-RU"/>
        </w:rPr>
        <w:t>сягу споживчої потреби товару. В такому випадку ціна договору зменшується в залежності від зміни таких обсягів.</w:t>
      </w:r>
    </w:p>
    <w:p w:rsidR="00B21AAB" w:rsidRDefault="00B21AAB" w:rsidP="00B21AAB">
      <w:pPr>
        <w:suppressAutoHyphens w:val="0"/>
        <w:ind w:firstLine="708"/>
        <w:jc w:val="both"/>
        <w:rPr>
          <w:lang w:eastAsia="ru-RU"/>
        </w:rPr>
      </w:pPr>
      <w:r>
        <w:rPr>
          <w:lang w:eastAsia="ru-RU"/>
        </w:rPr>
        <w:t>2) Погодження зміни ціни за одиницю товару в договорі про закупівлю у разі кол</w:t>
      </w:r>
      <w:r>
        <w:rPr>
          <w:lang w:eastAsia="ru-RU"/>
        </w:rPr>
        <w:t>и</w:t>
      </w:r>
      <w:r>
        <w:rPr>
          <w:lang w:eastAsia="ru-RU"/>
        </w:rPr>
        <w:t>вання ціни такого товару на ринку, що відбулося з моменту укладення договору про закупі</w:t>
      </w:r>
      <w:r>
        <w:rPr>
          <w:lang w:eastAsia="ru-RU"/>
        </w:rPr>
        <w:t>в</w:t>
      </w:r>
      <w:r>
        <w:rPr>
          <w:lang w:eastAsia="ru-RU"/>
        </w:rPr>
        <w:t>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w:t>
      </w:r>
      <w:r>
        <w:rPr>
          <w:lang w:eastAsia="ru-RU"/>
        </w:rPr>
        <w:t>о</w:t>
      </w:r>
      <w:r>
        <w:rPr>
          <w:lang w:eastAsia="ru-RU"/>
        </w:rPr>
        <w:t>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w:t>
      </w:r>
      <w:r>
        <w:rPr>
          <w:lang w:eastAsia="ru-RU"/>
        </w:rPr>
        <w:t>р</w:t>
      </w:r>
      <w:r>
        <w:rPr>
          <w:lang w:eastAsia="ru-RU"/>
        </w:rPr>
        <w:t>дження такого коливання та не повинна призвести до збільшення суми, визначеної в догов</w:t>
      </w:r>
      <w:r w:rsidR="0009766E">
        <w:rPr>
          <w:lang w:eastAsia="ru-RU"/>
        </w:rPr>
        <w:t>о</w:t>
      </w:r>
      <w:r>
        <w:rPr>
          <w:lang w:eastAsia="ru-RU"/>
        </w:rPr>
        <w:t>рі про закупівлю на момент його укладення;</w:t>
      </w:r>
    </w:p>
    <w:p w:rsidR="00B21AAB" w:rsidRDefault="00B21AAB" w:rsidP="00B21AAB">
      <w:pPr>
        <w:suppressAutoHyphens w:val="0"/>
        <w:ind w:firstLine="708"/>
        <w:jc w:val="both"/>
        <w:rPr>
          <w:lang w:eastAsia="ru-RU"/>
        </w:rPr>
      </w:pPr>
      <w:r>
        <w:rPr>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B21AAB" w:rsidRDefault="00B21AAB" w:rsidP="00B21AAB">
      <w:pPr>
        <w:suppressAutoHyphens w:val="0"/>
        <w:ind w:firstLine="708"/>
        <w:jc w:val="both"/>
        <w:rPr>
          <w:lang w:eastAsia="ru-RU"/>
        </w:rPr>
      </w:pPr>
      <w:r>
        <w:rPr>
          <w:lang w:eastAsia="ru-RU"/>
        </w:rPr>
        <w:t>Сторони можуть внести зміни до договору у випадку покращення якості предмета д</w:t>
      </w:r>
      <w:r>
        <w:rPr>
          <w:lang w:eastAsia="ru-RU"/>
        </w:rPr>
        <w:t>о</w:t>
      </w:r>
      <w:r>
        <w:rPr>
          <w:lang w:eastAsia="ru-RU"/>
        </w:rPr>
        <w:t>говору за умови, що така зміна не призведе до зміни предмета договору та відповідає тенд</w:t>
      </w:r>
      <w:r>
        <w:rPr>
          <w:lang w:eastAsia="ru-RU"/>
        </w:rPr>
        <w:t>е</w:t>
      </w:r>
      <w:r>
        <w:rPr>
          <w:lang w:eastAsia="ru-RU"/>
        </w:rPr>
        <w:t>рній документації в частині встановлення вимог та функціональних характеристик до пре</w:t>
      </w:r>
      <w:r>
        <w:rPr>
          <w:lang w:eastAsia="ru-RU"/>
        </w:rPr>
        <w:t>д</w:t>
      </w:r>
      <w:r>
        <w:rPr>
          <w:lang w:eastAsia="ru-RU"/>
        </w:rPr>
        <w:t>мета закупівлі і є покращенням його якості. Підтвердженням можуть бути документи техні</w:t>
      </w:r>
      <w:r>
        <w:rPr>
          <w:lang w:eastAsia="ru-RU"/>
        </w:rPr>
        <w:t>ч</w:t>
      </w:r>
      <w:r>
        <w:rPr>
          <w:lang w:eastAsia="ru-RU"/>
        </w:rPr>
        <w:t>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21AAB" w:rsidRDefault="00B21AAB" w:rsidP="00B21AAB">
      <w:pPr>
        <w:suppressAutoHyphens w:val="0"/>
        <w:ind w:firstLine="708"/>
        <w:jc w:val="both"/>
        <w:rPr>
          <w:lang w:eastAsia="ru-RU"/>
        </w:rPr>
      </w:pPr>
      <w:r>
        <w:rPr>
          <w:lang w:eastAsia="ru-RU"/>
        </w:rPr>
        <w:t>4) продовження строку дії договору про закупівлю та</w:t>
      </w:r>
      <w:r w:rsidR="00521CCB">
        <w:rPr>
          <w:lang w:eastAsia="ru-RU"/>
        </w:rPr>
        <w:t>/або</w:t>
      </w:r>
      <w:r>
        <w:rPr>
          <w:lang w:eastAsia="ru-RU"/>
        </w:rPr>
        <w:t xml:space="preserve"> строку виконання з</w:t>
      </w:r>
      <w:r>
        <w:rPr>
          <w:lang w:eastAsia="ru-RU"/>
        </w:rPr>
        <w:t>о</w:t>
      </w:r>
      <w:r>
        <w:rPr>
          <w:lang w:eastAsia="ru-RU"/>
        </w:rPr>
        <w:t>бов’язань щодо передачі товару, виконання робіт, надання послуг у разі виникнення докум</w:t>
      </w:r>
      <w:r>
        <w:rPr>
          <w:lang w:eastAsia="ru-RU"/>
        </w:rPr>
        <w:t>е</w:t>
      </w:r>
      <w:r>
        <w:rPr>
          <w:lang w:eastAsia="ru-RU"/>
        </w:rPr>
        <w:t>нтально підтверджених об’єктивних обставин, що спричинили таке продовження, у тому ч</w:t>
      </w:r>
      <w:r>
        <w:rPr>
          <w:lang w:eastAsia="ru-RU"/>
        </w:rPr>
        <w:t>и</w:t>
      </w:r>
      <w:r>
        <w:rPr>
          <w:lang w:eastAsia="ru-RU"/>
        </w:rPr>
        <w:t xml:space="preserve">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21AAB" w:rsidRDefault="00B21AAB" w:rsidP="00B21AAB">
      <w:pPr>
        <w:suppressAutoHyphens w:val="0"/>
        <w:ind w:firstLine="708"/>
        <w:jc w:val="both"/>
        <w:rPr>
          <w:lang w:eastAsia="ru-RU"/>
        </w:rPr>
      </w:pPr>
      <w:r>
        <w:rPr>
          <w:lang w:eastAsia="ru-RU"/>
        </w:rPr>
        <w:t>Строк дії Договору та виконання зобов`язань щодо поставки товару може продовж</w:t>
      </w:r>
      <w:r>
        <w:rPr>
          <w:lang w:eastAsia="ru-RU"/>
        </w:rPr>
        <w:t>у</w:t>
      </w:r>
      <w:r>
        <w:rPr>
          <w:lang w:eastAsia="ru-RU"/>
        </w:rPr>
        <w:t>ватись у разі виникнення документально підтверджених об’єктивних обставин, що сприч</w:t>
      </w:r>
      <w:r>
        <w:rPr>
          <w:lang w:eastAsia="ru-RU"/>
        </w:rPr>
        <w:t>и</w:t>
      </w:r>
      <w:r>
        <w:rPr>
          <w:lang w:eastAsia="ru-RU"/>
        </w:rPr>
        <w:t>нили таке продовження, у тому числі непереборної сили, затримки фінансування витрат З</w:t>
      </w:r>
      <w:r>
        <w:rPr>
          <w:lang w:eastAsia="ru-RU"/>
        </w:rPr>
        <w:t>а</w:t>
      </w:r>
      <w:r>
        <w:rPr>
          <w:lang w:eastAsia="ru-RU"/>
        </w:rPr>
        <w:t>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B21AAB" w:rsidRDefault="00B21AAB" w:rsidP="00B21AAB">
      <w:pPr>
        <w:suppressAutoHyphens w:val="0"/>
        <w:ind w:firstLine="708"/>
        <w:jc w:val="both"/>
        <w:rPr>
          <w:lang w:eastAsia="ru-RU"/>
        </w:rPr>
      </w:pPr>
      <w:r>
        <w:rPr>
          <w:lang w:eastAsia="ru-RU"/>
        </w:rPr>
        <w:t>5) погодження зміни ціни в договорі про закупівлю в бік зменшення (без зміни кільк</w:t>
      </w:r>
      <w:r>
        <w:rPr>
          <w:lang w:eastAsia="ru-RU"/>
        </w:rPr>
        <w:t>о</w:t>
      </w:r>
      <w:r>
        <w:rPr>
          <w:lang w:eastAsia="ru-RU"/>
        </w:rPr>
        <w:t xml:space="preserve">сті (обсягу) та якості товарів, робіт і послуг). </w:t>
      </w:r>
    </w:p>
    <w:p w:rsidR="00B21AAB" w:rsidRDefault="00B21AAB" w:rsidP="00B21AAB">
      <w:pPr>
        <w:suppressAutoHyphens w:val="0"/>
        <w:ind w:firstLine="708"/>
        <w:jc w:val="both"/>
        <w:rPr>
          <w:lang w:eastAsia="ru-RU"/>
        </w:rPr>
      </w:pPr>
      <w:r>
        <w:rPr>
          <w:lang w:eastAsia="ru-RU"/>
        </w:rPr>
        <w:t>Сторони вносять зміни до договору, у разі коливання ціни товару на ринку. Зазначене коливання має бути документально підтверджене.</w:t>
      </w:r>
    </w:p>
    <w:p w:rsidR="00B21AAB" w:rsidRDefault="00B21AAB" w:rsidP="00B21AAB">
      <w:pPr>
        <w:suppressAutoHyphens w:val="0"/>
        <w:ind w:firstLine="708"/>
        <w:jc w:val="both"/>
        <w:rPr>
          <w:lang w:eastAsia="ru-RU"/>
        </w:rPr>
      </w:pPr>
      <w:r>
        <w:rPr>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w:t>
      </w:r>
      <w:r>
        <w:rPr>
          <w:lang w:eastAsia="ru-RU"/>
        </w:rPr>
        <w:t>а</w:t>
      </w:r>
      <w:r>
        <w:rPr>
          <w:lang w:eastAsia="ru-RU"/>
        </w:rPr>
        <w:t>вок та/або пільг з оподаткування, а також у зв’язку з зміною системи оподаткування пропо</w:t>
      </w:r>
      <w:r>
        <w:rPr>
          <w:lang w:eastAsia="ru-RU"/>
        </w:rPr>
        <w:t>р</w:t>
      </w:r>
      <w:r>
        <w:rPr>
          <w:lang w:eastAsia="ru-RU"/>
        </w:rPr>
        <w:t>ційно до зміни податкового навантаження внаслідок зміни системи оподаткування;</w:t>
      </w:r>
    </w:p>
    <w:p w:rsidR="00B21AAB" w:rsidRDefault="00B21AAB" w:rsidP="00B21AAB">
      <w:pPr>
        <w:suppressAutoHyphens w:val="0"/>
        <w:ind w:firstLine="708"/>
        <w:jc w:val="both"/>
        <w:rPr>
          <w:lang w:eastAsia="ru-RU"/>
        </w:rPr>
      </w:pPr>
      <w:r>
        <w:rPr>
          <w:lang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21AAB" w:rsidRDefault="00B21AAB" w:rsidP="00B21AAB">
      <w:pPr>
        <w:suppressAutoHyphens w:val="0"/>
        <w:ind w:firstLine="708"/>
        <w:jc w:val="both"/>
        <w:rPr>
          <w:lang w:eastAsia="ru-RU"/>
        </w:rPr>
      </w:pPr>
      <w:r>
        <w:rPr>
          <w:lang w:eastAsia="ru-RU"/>
        </w:rPr>
        <w:t xml:space="preserve">7) </w:t>
      </w:r>
      <w:r w:rsidR="00521CCB" w:rsidRPr="001B5F58">
        <w:t>зміни встановленого згідно із законодавством органами державної статистики інд</w:t>
      </w:r>
      <w:r w:rsidR="00521CCB" w:rsidRPr="001B5F58">
        <w:t>е</w:t>
      </w:r>
      <w:r w:rsidR="00521CCB" w:rsidRPr="001B5F58">
        <w:t xml:space="preserve">ксу споживчих цін, зміни курсу іноземної валюти, зміни біржових котирувань або показників </w:t>
      </w:r>
      <w:proofErr w:type="spellStart"/>
      <w:r w:rsidR="00521CCB" w:rsidRPr="001B5F58">
        <w:t>Platts</w:t>
      </w:r>
      <w:proofErr w:type="spellEnd"/>
      <w:r w:rsidR="00521CCB" w:rsidRPr="001B5F58">
        <w:t>, ARGUS, регульованих цін (тарифів), нормативів, середньозважених цін на електро</w:t>
      </w:r>
      <w:r w:rsidR="00521CCB" w:rsidRPr="001B5F58">
        <w:t>е</w:t>
      </w:r>
      <w:r w:rsidR="00521CCB" w:rsidRPr="001B5F58">
        <w:t xml:space="preserve">нергію на ринку </w:t>
      </w:r>
      <w:proofErr w:type="spellStart"/>
      <w:r w:rsidR="00521CCB" w:rsidRPr="001B5F58">
        <w:t>“на</w:t>
      </w:r>
      <w:proofErr w:type="spellEnd"/>
      <w:r w:rsidR="00521CCB" w:rsidRPr="001B5F58">
        <w:t xml:space="preserve"> добу </w:t>
      </w:r>
      <w:proofErr w:type="spellStart"/>
      <w:r w:rsidR="00521CCB" w:rsidRPr="001B5F58">
        <w:t>наперед”</w:t>
      </w:r>
      <w:proofErr w:type="spellEnd"/>
      <w:r w:rsidR="00521CCB" w:rsidRPr="001B5F58">
        <w:t>, що застосовуються в договорі про закупівлю, у разі встановлення в договорі про закупівлю порядку зміни ціни</w:t>
      </w:r>
      <w:r>
        <w:rPr>
          <w:lang w:eastAsia="ru-RU"/>
        </w:rPr>
        <w:t>.</w:t>
      </w:r>
    </w:p>
    <w:p w:rsidR="00C04F2D" w:rsidRPr="006A3C80" w:rsidRDefault="00B21AAB" w:rsidP="00B21AAB">
      <w:pPr>
        <w:suppressAutoHyphens w:val="0"/>
        <w:ind w:firstLine="708"/>
        <w:jc w:val="both"/>
        <w:rPr>
          <w:i/>
          <w:lang w:eastAsia="ru-RU"/>
        </w:rPr>
      </w:pPr>
      <w:r>
        <w:rPr>
          <w:lang w:eastAsia="ru-RU"/>
        </w:rPr>
        <w:lastRenderedPageBreak/>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w:t>
      </w:r>
      <w:r>
        <w:rPr>
          <w:lang w:eastAsia="ru-RU"/>
        </w:rPr>
        <w:t>я</w:t>
      </w:r>
      <w:r>
        <w:rPr>
          <w:lang w:eastAsia="ru-RU"/>
        </w:rPr>
        <w:t>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w:t>
      </w:r>
      <w:r>
        <w:rPr>
          <w:lang w:eastAsia="ru-RU"/>
        </w:rPr>
        <w:t>а</w:t>
      </w:r>
      <w:r>
        <w:rPr>
          <w:lang w:eastAsia="ru-RU"/>
        </w:rPr>
        <w:t>новленому порядку.</w:t>
      </w:r>
    </w:p>
    <w:p w:rsidR="00C04F2D" w:rsidRPr="006A3C80" w:rsidRDefault="00C04F2D" w:rsidP="00C04F2D">
      <w:pPr>
        <w:spacing w:line="264" w:lineRule="auto"/>
        <w:ind w:firstLine="567"/>
        <w:jc w:val="both"/>
      </w:pPr>
      <w:r w:rsidRPr="006A3C80">
        <w:t>3.6.Сума цього Договору включає вартість доставки і розвантаження товару.</w:t>
      </w:r>
    </w:p>
    <w:p w:rsidR="00C04F2D" w:rsidRPr="006A3C80" w:rsidRDefault="00C04F2D" w:rsidP="00C04F2D">
      <w:pPr>
        <w:ind w:firstLine="567"/>
        <w:jc w:val="both"/>
      </w:pPr>
      <w:r w:rsidRPr="006A3C80">
        <w:t>3.7. Коригування вартості товару здійснюється Сторонами шляхом підписання Додаткової угоди до Договору.</w:t>
      </w:r>
    </w:p>
    <w:p w:rsidR="00C04F2D" w:rsidRPr="006A3C80" w:rsidRDefault="00C04F2D" w:rsidP="00C04F2D">
      <w:pPr>
        <w:spacing w:line="264" w:lineRule="auto"/>
        <w:ind w:firstLine="567"/>
        <w:jc w:val="both"/>
      </w:pPr>
    </w:p>
    <w:p w:rsidR="00C04F2D" w:rsidRPr="006A3C80" w:rsidRDefault="00C04F2D" w:rsidP="00C04F2D">
      <w:pPr>
        <w:spacing w:line="264" w:lineRule="auto"/>
        <w:ind w:firstLine="567"/>
        <w:jc w:val="center"/>
        <w:rPr>
          <w:b/>
        </w:rPr>
      </w:pPr>
      <w:r w:rsidRPr="006A3C80">
        <w:rPr>
          <w:b/>
        </w:rPr>
        <w:t>IV. Порядок здійснення оплати</w:t>
      </w:r>
    </w:p>
    <w:p w:rsidR="00C04F2D" w:rsidRPr="002C4338" w:rsidRDefault="00C04F2D" w:rsidP="00C04F2D">
      <w:pPr>
        <w:tabs>
          <w:tab w:val="left" w:pos="0"/>
        </w:tabs>
        <w:ind w:firstLine="567"/>
        <w:jc w:val="both"/>
      </w:pPr>
      <w:r w:rsidRPr="002C4338">
        <w:t>4.1 Розрахунки за поставлений товар проводяться шляхом</w:t>
      </w:r>
      <w:r w:rsidRPr="002C4338">
        <w:rPr>
          <w:lang w:eastAsia="en-US"/>
        </w:rPr>
        <w:t xml:space="preserve"> повної оплати упродовж 15 (п’ятнадцяти) робочих днів з моменту отримання товару</w:t>
      </w:r>
      <w:r w:rsidRPr="002C4338">
        <w:t xml:space="preserve">. </w:t>
      </w:r>
    </w:p>
    <w:p w:rsidR="00C04F2D" w:rsidRPr="002C4338" w:rsidRDefault="00C04F2D" w:rsidP="00C04F2D">
      <w:pPr>
        <w:snapToGrid w:val="0"/>
        <w:spacing w:line="264" w:lineRule="auto"/>
        <w:ind w:firstLine="567"/>
        <w:jc w:val="both"/>
      </w:pPr>
      <w:r w:rsidRPr="002C4338">
        <w:t>4.2. Оплата вважається здійсненою з дати зарахування відповідної суми грошових коштів на поточний рахунок Постачальника</w:t>
      </w:r>
    </w:p>
    <w:p w:rsidR="00C04F2D" w:rsidRPr="006A3C80" w:rsidRDefault="00C04F2D" w:rsidP="00C04F2D">
      <w:pPr>
        <w:spacing w:line="264" w:lineRule="auto"/>
        <w:ind w:firstLine="567"/>
        <w:jc w:val="both"/>
      </w:pPr>
      <w:r w:rsidRPr="006A3C80">
        <w:t xml:space="preserve">4.3. </w:t>
      </w:r>
      <w:r w:rsidRPr="006A3C80">
        <w:rPr>
          <w:lang w:eastAsia="en-US"/>
        </w:rPr>
        <w:t>Усі розрахунки за Договором проводяться у безготівковій формі на підставі видаткових накладних</w:t>
      </w:r>
      <w:r w:rsidRPr="006A3C80">
        <w:t>.</w:t>
      </w:r>
    </w:p>
    <w:p w:rsidR="00C04F2D" w:rsidRPr="006A3C80" w:rsidRDefault="00C04F2D" w:rsidP="00C04F2D">
      <w:pPr>
        <w:spacing w:line="264" w:lineRule="auto"/>
        <w:ind w:firstLine="567"/>
        <w:jc w:val="both"/>
      </w:pPr>
    </w:p>
    <w:p w:rsidR="00C04F2D" w:rsidRPr="006A3C80" w:rsidRDefault="00C04F2D" w:rsidP="00C04F2D">
      <w:pPr>
        <w:spacing w:line="264" w:lineRule="auto"/>
        <w:ind w:firstLine="567"/>
        <w:jc w:val="center"/>
        <w:rPr>
          <w:b/>
        </w:rPr>
      </w:pPr>
      <w:r w:rsidRPr="006A3C80">
        <w:rPr>
          <w:b/>
        </w:rPr>
        <w:t>V. Місце та строк поставки товарів</w:t>
      </w:r>
    </w:p>
    <w:p w:rsidR="00C04F2D" w:rsidRPr="008C724C" w:rsidRDefault="00C04F2D" w:rsidP="00C04F2D">
      <w:pPr>
        <w:spacing w:line="264" w:lineRule="auto"/>
        <w:ind w:firstLine="567"/>
        <w:jc w:val="both"/>
        <w:rPr>
          <w:b/>
        </w:rPr>
      </w:pPr>
      <w:r w:rsidRPr="008C724C">
        <w:t xml:space="preserve">5.1. Строк поставки товару: </w:t>
      </w:r>
      <w:r w:rsidRPr="008C724C">
        <w:rPr>
          <w:b/>
          <w:noProof/>
        </w:rPr>
        <w:t xml:space="preserve">до </w:t>
      </w:r>
      <w:r w:rsidR="0009766E" w:rsidRPr="008C724C">
        <w:rPr>
          <w:b/>
          <w:noProof/>
        </w:rPr>
        <w:t>31</w:t>
      </w:r>
      <w:r w:rsidR="00EF4FFE" w:rsidRPr="008C724C">
        <w:rPr>
          <w:b/>
          <w:noProof/>
        </w:rPr>
        <w:t>.</w:t>
      </w:r>
      <w:r w:rsidR="0009766E" w:rsidRPr="008C724C">
        <w:rPr>
          <w:b/>
          <w:noProof/>
        </w:rPr>
        <w:t>05</w:t>
      </w:r>
      <w:r w:rsidR="00EF4FFE" w:rsidRPr="008C724C">
        <w:rPr>
          <w:b/>
          <w:noProof/>
        </w:rPr>
        <w:t>.</w:t>
      </w:r>
      <w:r w:rsidRPr="008C724C">
        <w:rPr>
          <w:b/>
          <w:noProof/>
        </w:rPr>
        <w:t>202</w:t>
      </w:r>
      <w:r w:rsidR="0009766E" w:rsidRPr="008C724C">
        <w:rPr>
          <w:b/>
          <w:noProof/>
        </w:rPr>
        <w:t>4</w:t>
      </w:r>
      <w:r w:rsidRPr="008C724C">
        <w:rPr>
          <w:b/>
          <w:noProof/>
        </w:rPr>
        <w:t xml:space="preserve"> року</w:t>
      </w:r>
    </w:p>
    <w:p w:rsidR="00C04F2D" w:rsidRPr="008C724C" w:rsidRDefault="00C04F2D" w:rsidP="0009766E">
      <w:pPr>
        <w:pStyle w:val="aa"/>
        <w:spacing w:before="0" w:after="0"/>
        <w:jc w:val="both"/>
        <w:rPr>
          <w:b/>
        </w:rPr>
      </w:pPr>
      <w:r w:rsidRPr="008C724C">
        <w:t>5.2. Місце поставки товарів:</w:t>
      </w:r>
      <w:r w:rsidR="0009766E" w:rsidRPr="008C724C">
        <w:t xml:space="preserve"> </w:t>
      </w:r>
      <w:r w:rsidR="0009766E" w:rsidRPr="008C724C">
        <w:rPr>
          <w:b/>
        </w:rPr>
        <w:t xml:space="preserve">44201, Україна, Волинська обл., заклади Управління гуманітарної політики </w:t>
      </w:r>
      <w:proofErr w:type="spellStart"/>
      <w:r w:rsidR="0009766E" w:rsidRPr="008C724C">
        <w:rPr>
          <w:b/>
        </w:rPr>
        <w:t>Любешівської</w:t>
      </w:r>
      <w:proofErr w:type="spellEnd"/>
      <w:r w:rsidR="0009766E" w:rsidRPr="008C724C">
        <w:rPr>
          <w:b/>
        </w:rPr>
        <w:t xml:space="preserve"> селищної ради</w:t>
      </w:r>
      <w:r w:rsidRPr="008C724C">
        <w:rPr>
          <w:bCs/>
          <w:iCs/>
          <w:lang w:eastAsia="ru-RU"/>
        </w:rPr>
        <w:t>, згідно заявки Замовника</w:t>
      </w:r>
      <w:r w:rsidRPr="008C724C">
        <w:rPr>
          <w:b/>
        </w:rPr>
        <w:t xml:space="preserve">. </w:t>
      </w:r>
      <w:r w:rsidRPr="008C724C">
        <w:t>В ціну товару включено всі витрати на його поставку (завантаження, доставку, розвантаження, монтаж, інструктаж, тощо). Строк поставки товару може бути змінений за згодою сторін, про що укладається відповідна додаткова угода до цього Договору.</w:t>
      </w:r>
    </w:p>
    <w:p w:rsidR="00C04F2D" w:rsidRPr="006A3C80" w:rsidRDefault="00C04F2D" w:rsidP="00C04F2D">
      <w:pPr>
        <w:shd w:val="clear" w:color="auto" w:fill="FFFFFF"/>
        <w:tabs>
          <w:tab w:val="left" w:pos="540"/>
          <w:tab w:val="left" w:pos="1171"/>
        </w:tabs>
        <w:spacing w:line="264" w:lineRule="auto"/>
        <w:ind w:firstLine="567"/>
        <w:jc w:val="both"/>
      </w:pPr>
      <w:r w:rsidRPr="006A3C80">
        <w:t xml:space="preserve">5.3. Приймання-передача товару оформляється шляхом підписання Сторонами відповідних документів про приймання-передачу товару (накладної або акту приймання-передачі товару). </w:t>
      </w:r>
    </w:p>
    <w:p w:rsidR="00C04F2D" w:rsidRPr="006A3C80" w:rsidRDefault="00C04F2D" w:rsidP="00C04F2D">
      <w:pPr>
        <w:shd w:val="clear" w:color="auto" w:fill="FFFFFF"/>
        <w:tabs>
          <w:tab w:val="left" w:pos="540"/>
          <w:tab w:val="left" w:pos="567"/>
        </w:tabs>
        <w:spacing w:line="264" w:lineRule="auto"/>
        <w:ind w:firstLine="567"/>
        <w:jc w:val="both"/>
      </w:pPr>
      <w:r w:rsidRPr="006A3C80">
        <w:t xml:space="preserve">5.4. Перевірка товару за кількістю, асортиментом, комплектністю і якістю здійснюється Замовником згідно накладної у день прийому-передачі товару. </w:t>
      </w:r>
    </w:p>
    <w:p w:rsidR="00C04F2D" w:rsidRPr="006A3C80" w:rsidRDefault="00C04F2D" w:rsidP="00C04F2D">
      <w:pPr>
        <w:tabs>
          <w:tab w:val="left" w:pos="540"/>
        </w:tabs>
        <w:spacing w:line="264" w:lineRule="auto"/>
        <w:ind w:firstLine="567"/>
        <w:jc w:val="both"/>
      </w:pPr>
      <w:r w:rsidRPr="006A3C80">
        <w:t>5.5. Право власності на товар переходить до Замовника з дати передачі товару Замовникові на умовах даного Договору.</w:t>
      </w:r>
    </w:p>
    <w:p w:rsidR="00C04F2D" w:rsidRPr="006A3C80" w:rsidRDefault="00C04F2D" w:rsidP="00C04F2D">
      <w:pPr>
        <w:tabs>
          <w:tab w:val="left" w:pos="540"/>
        </w:tabs>
        <w:spacing w:line="264" w:lineRule="auto"/>
        <w:ind w:firstLine="567"/>
        <w:jc w:val="both"/>
      </w:pPr>
      <w:r w:rsidRPr="006A3C80">
        <w:t>5.6. Ризик випадкового знищення й/або ушкодження товару переходить до Замовника з моменту передачі товару Замовникові й підписання Сторонами відповідних документів про приймання-передачу товару.</w:t>
      </w:r>
    </w:p>
    <w:p w:rsidR="00C04F2D" w:rsidRPr="006A3C80" w:rsidRDefault="00C04F2D" w:rsidP="00C04F2D">
      <w:pPr>
        <w:numPr>
          <w:ilvl w:val="1"/>
          <w:numId w:val="9"/>
        </w:numPr>
        <w:tabs>
          <w:tab w:val="clear" w:pos="1608"/>
          <w:tab w:val="num" w:pos="0"/>
          <w:tab w:val="left" w:pos="540"/>
          <w:tab w:val="left" w:pos="1134"/>
        </w:tabs>
        <w:suppressAutoHyphens w:val="0"/>
        <w:spacing w:line="264" w:lineRule="auto"/>
        <w:ind w:left="0" w:firstLine="567"/>
        <w:jc w:val="both"/>
      </w:pPr>
      <w:r w:rsidRPr="006A3C80">
        <w:t>У випадку виявлення Замовником недоліків у поставленому товарі, Замовник з</w:t>
      </w:r>
      <w:r w:rsidRPr="006A3C80">
        <w:t>о</w:t>
      </w:r>
      <w:r w:rsidRPr="006A3C80">
        <w:t xml:space="preserve">бов'язаний письмово повідомити Постачальника про виявлені недоліки протягом 3 (трьох) робочих днів з дня їх виявлення. </w:t>
      </w:r>
    </w:p>
    <w:p w:rsidR="00C04F2D" w:rsidRPr="006A3C80" w:rsidRDefault="00C04F2D" w:rsidP="00C04F2D">
      <w:pPr>
        <w:numPr>
          <w:ilvl w:val="1"/>
          <w:numId w:val="9"/>
        </w:numPr>
        <w:tabs>
          <w:tab w:val="clear" w:pos="1608"/>
          <w:tab w:val="num" w:pos="0"/>
          <w:tab w:val="left" w:pos="540"/>
          <w:tab w:val="left" w:pos="1134"/>
        </w:tabs>
        <w:suppressAutoHyphens w:val="0"/>
        <w:spacing w:line="264" w:lineRule="auto"/>
        <w:ind w:left="0" w:firstLine="567"/>
        <w:jc w:val="both"/>
      </w:pPr>
      <w:r w:rsidRPr="006A3C80">
        <w:t>Постачальник протягом 2 (двох) робочих днів зобов'язаний направити свого пре</w:t>
      </w:r>
      <w:r w:rsidRPr="006A3C80">
        <w:t>д</w:t>
      </w:r>
      <w:r w:rsidRPr="006A3C80">
        <w:t xml:space="preserve">ставника для складання акту про виявлені недоліки та за свій рахунок усунути зазначені в такому акті недоліки протягом строку, зазначеного в акті, але не менше 10 (десяти) робочих днів, після чого Замовник зобов’язується підписати документи приймання-передачі товару протягом 2 (двох) календарних днів. </w:t>
      </w:r>
    </w:p>
    <w:p w:rsidR="00C04F2D" w:rsidRPr="006A3C80" w:rsidRDefault="00C04F2D" w:rsidP="00C04F2D">
      <w:pPr>
        <w:numPr>
          <w:ilvl w:val="1"/>
          <w:numId w:val="9"/>
        </w:numPr>
        <w:tabs>
          <w:tab w:val="clear" w:pos="1608"/>
          <w:tab w:val="num" w:pos="0"/>
          <w:tab w:val="left" w:pos="540"/>
          <w:tab w:val="left" w:pos="1134"/>
        </w:tabs>
        <w:suppressAutoHyphens w:val="0"/>
        <w:spacing w:line="264" w:lineRule="auto"/>
        <w:ind w:left="0" w:firstLine="567"/>
        <w:jc w:val="both"/>
      </w:pPr>
      <w:r w:rsidRPr="006A3C80">
        <w:t>Якщо Замовник не підписав документи приймання-передачі товару протягом 10 (десяти) робочих днів з дати передачі йому цих документів Постачальником та не надав п</w:t>
      </w:r>
      <w:r w:rsidRPr="006A3C80">
        <w:t>и</w:t>
      </w:r>
      <w:r w:rsidRPr="006A3C80">
        <w:t>сьмову мотивовану відмову від підписання, то товар вважається прийнятим відповідно до документів прийому-передачі товару, які підписані Постачальником в односторонньому п</w:t>
      </w:r>
      <w:r w:rsidRPr="006A3C80">
        <w:t>о</w:t>
      </w:r>
      <w:r w:rsidRPr="006A3C80">
        <w:t>рядку.</w:t>
      </w:r>
    </w:p>
    <w:p w:rsidR="00C04F2D" w:rsidRPr="006A3C80" w:rsidRDefault="00C04F2D" w:rsidP="00C04F2D">
      <w:pPr>
        <w:tabs>
          <w:tab w:val="left" w:pos="540"/>
          <w:tab w:val="left" w:pos="1134"/>
        </w:tabs>
        <w:suppressAutoHyphens w:val="0"/>
        <w:spacing w:line="264" w:lineRule="auto"/>
        <w:ind w:left="567"/>
        <w:jc w:val="both"/>
      </w:pPr>
    </w:p>
    <w:p w:rsidR="00C04F2D" w:rsidRPr="006A3C80" w:rsidRDefault="00C04F2D" w:rsidP="00C04F2D">
      <w:pPr>
        <w:spacing w:line="264" w:lineRule="auto"/>
        <w:ind w:firstLine="567"/>
        <w:jc w:val="center"/>
        <w:rPr>
          <w:b/>
        </w:rPr>
      </w:pPr>
      <w:r w:rsidRPr="006A3C80">
        <w:rPr>
          <w:b/>
        </w:rPr>
        <w:t>VI. Права та обов'язки сторін</w:t>
      </w:r>
    </w:p>
    <w:p w:rsidR="00C04F2D" w:rsidRPr="006A3C80" w:rsidRDefault="00C04F2D" w:rsidP="00C04F2D">
      <w:pPr>
        <w:spacing w:line="264" w:lineRule="auto"/>
        <w:ind w:firstLine="567"/>
        <w:jc w:val="both"/>
        <w:rPr>
          <w:b/>
        </w:rPr>
      </w:pPr>
      <w:r w:rsidRPr="006A3C80">
        <w:t xml:space="preserve">6.1. </w:t>
      </w:r>
      <w:r w:rsidRPr="006A3C80">
        <w:rPr>
          <w:b/>
        </w:rPr>
        <w:t>Замовник зобов'язаний:</w:t>
      </w:r>
    </w:p>
    <w:p w:rsidR="00C04F2D" w:rsidRPr="006A3C80" w:rsidRDefault="00C04F2D" w:rsidP="00C04F2D">
      <w:pPr>
        <w:spacing w:line="264" w:lineRule="auto"/>
        <w:ind w:firstLine="567"/>
        <w:jc w:val="both"/>
      </w:pPr>
      <w:r w:rsidRPr="006A3C80">
        <w:lastRenderedPageBreak/>
        <w:t>6.1.1. Своєчасно та в повному обсязі сплачувати за поставлений товар;</w:t>
      </w:r>
    </w:p>
    <w:p w:rsidR="00C04F2D" w:rsidRPr="006A3C80" w:rsidRDefault="00C04F2D" w:rsidP="00C04F2D">
      <w:pPr>
        <w:spacing w:line="264" w:lineRule="auto"/>
        <w:ind w:firstLine="567"/>
        <w:jc w:val="both"/>
      </w:pPr>
      <w:r w:rsidRPr="006A3C80">
        <w:t>6.1.2. Приймати поставлені товари згідно накладної або акту приймання-передачі товару.</w:t>
      </w:r>
    </w:p>
    <w:p w:rsidR="00C04F2D" w:rsidRPr="006A3C80" w:rsidRDefault="00C04F2D" w:rsidP="00C04F2D">
      <w:pPr>
        <w:snapToGrid w:val="0"/>
        <w:spacing w:line="264" w:lineRule="auto"/>
        <w:ind w:firstLine="567"/>
        <w:jc w:val="both"/>
      </w:pPr>
      <w:r w:rsidRPr="006A3C80">
        <w:t>6.1.3. Приймання – передача товару по  якості та комплектності проводиться в момент передачі його шляхом підписання накладної або акту приймання-передачі товару.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C04F2D" w:rsidRPr="006A3C80" w:rsidRDefault="00C04F2D" w:rsidP="00C04F2D">
      <w:pPr>
        <w:spacing w:line="264" w:lineRule="auto"/>
        <w:ind w:firstLine="567"/>
        <w:jc w:val="both"/>
        <w:rPr>
          <w:b/>
        </w:rPr>
      </w:pPr>
      <w:r w:rsidRPr="006A3C80">
        <w:t xml:space="preserve">6.2. </w:t>
      </w:r>
      <w:r w:rsidRPr="006A3C80">
        <w:rPr>
          <w:b/>
        </w:rPr>
        <w:t>Замовник має право:</w:t>
      </w:r>
    </w:p>
    <w:p w:rsidR="00C04F2D" w:rsidRPr="006A3C80" w:rsidRDefault="00C04F2D" w:rsidP="00C04F2D">
      <w:pPr>
        <w:spacing w:line="264" w:lineRule="auto"/>
        <w:ind w:firstLine="567"/>
        <w:jc w:val="both"/>
      </w:pPr>
      <w:r w:rsidRPr="006A3C80">
        <w:t>6.2.1. Достроково розірвати цей Договір  у  разі  невиконання зобов'язань Постачальником, повідомивши про це його у строк за 10 календарних днів;</w:t>
      </w:r>
    </w:p>
    <w:p w:rsidR="00C04F2D" w:rsidRPr="006A3C80" w:rsidRDefault="00C04F2D" w:rsidP="00C04F2D">
      <w:pPr>
        <w:spacing w:line="264" w:lineRule="auto"/>
        <w:ind w:firstLine="567"/>
        <w:jc w:val="both"/>
      </w:pPr>
      <w:r w:rsidRPr="006A3C80">
        <w:t>6.2.2. Контролювати поставку  товару у строки, встановлені цим Договором;</w:t>
      </w:r>
    </w:p>
    <w:p w:rsidR="00C04F2D" w:rsidRPr="006A3C80" w:rsidRDefault="00C04F2D" w:rsidP="00C04F2D">
      <w:pPr>
        <w:spacing w:line="264" w:lineRule="auto"/>
        <w:ind w:firstLine="567"/>
        <w:jc w:val="both"/>
      </w:pPr>
      <w:r w:rsidRPr="006A3C80">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C04F2D" w:rsidRPr="006A3C80" w:rsidRDefault="00C04F2D" w:rsidP="00C04F2D">
      <w:pPr>
        <w:spacing w:line="264" w:lineRule="auto"/>
        <w:ind w:firstLine="567"/>
        <w:jc w:val="both"/>
      </w:pPr>
      <w:r w:rsidRPr="006A3C80">
        <w:t xml:space="preserve">6.2.4. Повернути рахунок Постачальнику без здійснення оплати в разі неналежного оформлення документів, зазначених у </w:t>
      </w:r>
      <w:proofErr w:type="spellStart"/>
      <w:r w:rsidRPr="006A3C80">
        <w:t>розділуIV</w:t>
      </w:r>
      <w:proofErr w:type="spellEnd"/>
      <w:r w:rsidRPr="006A3C80">
        <w:t xml:space="preserve"> цього договору (відсутність печатки, підписів, тощо).</w:t>
      </w:r>
    </w:p>
    <w:p w:rsidR="00C04F2D" w:rsidRPr="006A3C80" w:rsidRDefault="00C04F2D" w:rsidP="00C04F2D">
      <w:pPr>
        <w:spacing w:line="264" w:lineRule="auto"/>
        <w:ind w:firstLine="567"/>
        <w:jc w:val="both"/>
        <w:rPr>
          <w:b/>
        </w:rPr>
      </w:pPr>
      <w:r w:rsidRPr="006A3C80">
        <w:t xml:space="preserve">6.3. </w:t>
      </w:r>
      <w:r w:rsidRPr="006A3C80">
        <w:rPr>
          <w:b/>
        </w:rPr>
        <w:t>Постачальник зобов'язаний:</w:t>
      </w:r>
    </w:p>
    <w:p w:rsidR="00C04F2D" w:rsidRPr="006A3C80" w:rsidRDefault="00C04F2D" w:rsidP="00C04F2D">
      <w:pPr>
        <w:spacing w:line="264" w:lineRule="auto"/>
        <w:ind w:firstLine="567"/>
        <w:jc w:val="both"/>
      </w:pPr>
      <w:r w:rsidRPr="006A3C80">
        <w:t>6.3.1. Забезпечити  поставку  товару  у строки, встановлені цим Договором;</w:t>
      </w:r>
    </w:p>
    <w:p w:rsidR="00C04F2D" w:rsidRPr="006A3C80" w:rsidRDefault="00C04F2D" w:rsidP="00C04F2D">
      <w:pPr>
        <w:spacing w:line="264" w:lineRule="auto"/>
        <w:ind w:firstLine="567"/>
        <w:jc w:val="both"/>
      </w:pPr>
      <w:r w:rsidRPr="006A3C80">
        <w:t>6.3.2. Забезпечити поставку товару якість яких відповідає умовам, установленим розділом II цього Договору;</w:t>
      </w:r>
    </w:p>
    <w:p w:rsidR="00C04F2D" w:rsidRPr="006A3C80" w:rsidRDefault="00C04F2D" w:rsidP="00C04F2D">
      <w:pPr>
        <w:spacing w:line="264" w:lineRule="auto"/>
        <w:ind w:firstLine="567"/>
        <w:jc w:val="both"/>
        <w:rPr>
          <w:b/>
          <w:bCs/>
          <w:iCs/>
        </w:rPr>
      </w:pPr>
      <w:r w:rsidRPr="006A3C80">
        <w:rPr>
          <w:lang w:eastAsia="uk-UA"/>
        </w:rPr>
        <w:t>6.3.3. Інші обов’язки відповідно до цього Договору та чинного законодавства.</w:t>
      </w:r>
    </w:p>
    <w:p w:rsidR="00C04F2D" w:rsidRPr="006A3C80" w:rsidRDefault="00C04F2D" w:rsidP="00C04F2D">
      <w:pPr>
        <w:spacing w:line="264" w:lineRule="auto"/>
        <w:ind w:firstLine="567"/>
        <w:jc w:val="both"/>
        <w:rPr>
          <w:b/>
        </w:rPr>
      </w:pPr>
      <w:r w:rsidRPr="006A3C80">
        <w:t xml:space="preserve">6.4. </w:t>
      </w:r>
      <w:r w:rsidRPr="006A3C80">
        <w:rPr>
          <w:b/>
        </w:rPr>
        <w:t>Постачальник має право:</w:t>
      </w:r>
    </w:p>
    <w:p w:rsidR="00C04F2D" w:rsidRPr="006A3C80" w:rsidRDefault="00C04F2D" w:rsidP="00C04F2D">
      <w:pPr>
        <w:spacing w:line="264" w:lineRule="auto"/>
        <w:ind w:firstLine="567"/>
        <w:jc w:val="both"/>
      </w:pPr>
      <w:r w:rsidRPr="006A3C80">
        <w:t>6.4.1. Своєчасно та в повному  обсязі  отримувати  плату за поставлений товар;</w:t>
      </w:r>
    </w:p>
    <w:p w:rsidR="00C04F2D" w:rsidRPr="006A3C80" w:rsidRDefault="00C04F2D" w:rsidP="00C04F2D">
      <w:pPr>
        <w:spacing w:line="264" w:lineRule="auto"/>
        <w:ind w:firstLine="567"/>
        <w:jc w:val="both"/>
      </w:pPr>
      <w:r w:rsidRPr="006A3C80">
        <w:t>6.4.2. На дострокову поставку товару за погодженням з Замовником;</w:t>
      </w:r>
    </w:p>
    <w:p w:rsidR="00C04F2D" w:rsidRPr="006A3C80" w:rsidRDefault="00C04F2D" w:rsidP="00C04F2D">
      <w:pPr>
        <w:spacing w:line="264" w:lineRule="auto"/>
        <w:ind w:firstLine="567"/>
        <w:jc w:val="both"/>
      </w:pPr>
      <w:r w:rsidRPr="006A3C80">
        <w:t>6.4.3. У разі порушення  Замовником строку оплати  в період більш ніж 20 робочих днів від дати підписання документів  приймання-передача товару, Постачальник має право вимагати повернення товару  в термін до 3 (трьох) днів та достроково  розірвати  цей  Договір,  повідомивши  про  це Замовника у строк 10 календарних днів.</w:t>
      </w:r>
    </w:p>
    <w:p w:rsidR="00C04F2D" w:rsidRPr="006A3C80" w:rsidRDefault="00C04F2D" w:rsidP="00C04F2D">
      <w:pPr>
        <w:spacing w:line="264" w:lineRule="auto"/>
        <w:ind w:firstLine="567"/>
        <w:jc w:val="both"/>
      </w:pPr>
    </w:p>
    <w:p w:rsidR="00C04F2D" w:rsidRPr="006A3C80" w:rsidRDefault="00C04F2D" w:rsidP="00C04F2D">
      <w:pPr>
        <w:spacing w:line="264" w:lineRule="auto"/>
        <w:ind w:firstLine="567"/>
        <w:jc w:val="center"/>
        <w:rPr>
          <w:b/>
        </w:rPr>
      </w:pPr>
      <w:r w:rsidRPr="006A3C80">
        <w:rPr>
          <w:b/>
        </w:rPr>
        <w:t>VII. Відповідальність сторін</w:t>
      </w:r>
    </w:p>
    <w:p w:rsidR="00C04F2D" w:rsidRPr="006A3C80" w:rsidRDefault="00C04F2D" w:rsidP="00C04F2D">
      <w:pPr>
        <w:spacing w:line="264" w:lineRule="auto"/>
        <w:ind w:firstLine="567"/>
        <w:jc w:val="both"/>
        <w:rPr>
          <w:lang w:eastAsia="en-US"/>
        </w:rPr>
      </w:pPr>
      <w:r w:rsidRPr="006A3C80">
        <w:rPr>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4F2D" w:rsidRPr="006A3C80" w:rsidRDefault="00C04F2D" w:rsidP="00C04F2D">
      <w:pPr>
        <w:spacing w:line="264" w:lineRule="auto"/>
        <w:ind w:firstLine="567"/>
        <w:jc w:val="both"/>
        <w:rPr>
          <w:lang w:eastAsia="en-US"/>
        </w:rPr>
      </w:pPr>
      <w:r w:rsidRPr="006A3C80">
        <w:rPr>
          <w:lang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C04F2D" w:rsidRPr="006A3C80" w:rsidRDefault="00C04F2D" w:rsidP="00C04F2D">
      <w:pPr>
        <w:spacing w:line="264" w:lineRule="auto"/>
        <w:ind w:firstLine="567"/>
        <w:jc w:val="both"/>
        <w:rPr>
          <w:lang w:eastAsia="en-US"/>
        </w:rPr>
      </w:pPr>
      <w:r w:rsidRPr="006A3C80">
        <w:rPr>
          <w:lang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C04F2D" w:rsidRPr="006A3C80" w:rsidRDefault="00C04F2D" w:rsidP="00C04F2D">
      <w:pPr>
        <w:ind w:firstLine="567"/>
        <w:jc w:val="both"/>
      </w:pPr>
      <w:r w:rsidRPr="006A3C80">
        <w:rPr>
          <w:lang w:eastAsia="en-US"/>
        </w:rPr>
        <w:t xml:space="preserve">7.4. </w:t>
      </w:r>
      <w:r w:rsidRPr="006A3C80">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C04F2D" w:rsidRPr="006A3C80" w:rsidRDefault="00C04F2D" w:rsidP="00C04F2D">
      <w:pPr>
        <w:ind w:firstLine="567"/>
        <w:jc w:val="both"/>
      </w:pPr>
      <w:r w:rsidRPr="006A3C80">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C04F2D" w:rsidRPr="006A3C80" w:rsidRDefault="00C04F2D" w:rsidP="00C04F2D">
      <w:pPr>
        <w:ind w:firstLine="567"/>
        <w:jc w:val="both"/>
      </w:pPr>
      <w:r w:rsidRPr="006A3C80">
        <w:t>2) відмова від встановлення на майбутнє господарських відносин із стороною, яка порушує зобов'язання.</w:t>
      </w:r>
    </w:p>
    <w:p w:rsidR="00C04F2D" w:rsidRPr="006A3C80" w:rsidRDefault="00C04F2D" w:rsidP="00C04F2D">
      <w:pPr>
        <w:spacing w:line="264" w:lineRule="auto"/>
        <w:ind w:firstLine="567"/>
        <w:jc w:val="center"/>
        <w:rPr>
          <w:b/>
        </w:rPr>
      </w:pPr>
      <w:r w:rsidRPr="006A3C80">
        <w:rPr>
          <w:b/>
        </w:rPr>
        <w:t>VIII. Обставини непереборної сили</w:t>
      </w:r>
    </w:p>
    <w:p w:rsidR="00C04F2D" w:rsidRPr="006A3C80" w:rsidRDefault="00C04F2D" w:rsidP="00C04F2D">
      <w:pPr>
        <w:spacing w:line="264" w:lineRule="auto"/>
        <w:ind w:firstLine="567"/>
        <w:jc w:val="both"/>
      </w:pPr>
      <w:r w:rsidRPr="006A3C80">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C04F2D" w:rsidRPr="006A3C80" w:rsidRDefault="00C04F2D" w:rsidP="00C04F2D">
      <w:pPr>
        <w:spacing w:line="264" w:lineRule="auto"/>
        <w:ind w:firstLine="567"/>
        <w:jc w:val="both"/>
      </w:pPr>
      <w:r w:rsidRPr="006A3C80">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C04F2D" w:rsidRPr="006A3C80" w:rsidRDefault="00C04F2D" w:rsidP="00C04F2D">
      <w:pPr>
        <w:spacing w:line="264" w:lineRule="auto"/>
        <w:ind w:firstLine="567"/>
        <w:jc w:val="both"/>
      </w:pPr>
      <w:r w:rsidRPr="006A3C80">
        <w:t xml:space="preserve">8.3. Доказом виникнення обставин непереборної сили та строку їх дії є відповідні документи, які видаються  ТПП України. </w:t>
      </w:r>
    </w:p>
    <w:p w:rsidR="00C04F2D" w:rsidRPr="006A3C80" w:rsidRDefault="00C04F2D" w:rsidP="00C04F2D">
      <w:pPr>
        <w:spacing w:line="264" w:lineRule="auto"/>
        <w:ind w:firstLine="567"/>
        <w:jc w:val="both"/>
      </w:pPr>
      <w:r w:rsidRPr="006A3C80">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C04F2D" w:rsidRPr="006A3C80" w:rsidRDefault="00C04F2D" w:rsidP="00C04F2D">
      <w:pPr>
        <w:spacing w:line="264" w:lineRule="auto"/>
        <w:ind w:firstLine="567"/>
        <w:jc w:val="center"/>
        <w:rPr>
          <w:b/>
        </w:rPr>
      </w:pPr>
      <w:r w:rsidRPr="006A3C80">
        <w:rPr>
          <w:b/>
        </w:rPr>
        <w:t>IX. Вирішення спорів</w:t>
      </w:r>
    </w:p>
    <w:p w:rsidR="00C04F2D" w:rsidRPr="006A3C80" w:rsidRDefault="00C04F2D" w:rsidP="00C04F2D">
      <w:pPr>
        <w:spacing w:line="264" w:lineRule="auto"/>
        <w:ind w:firstLine="567"/>
        <w:jc w:val="both"/>
      </w:pPr>
      <w:r w:rsidRPr="006A3C80">
        <w:t xml:space="preserve">9.1. У випадку виникнення  спорів  або  розбіжностей  Сторони зобов'язуються   вирішувати  їх  шляхом  взаємних  переговорів  та консультацій. </w:t>
      </w:r>
    </w:p>
    <w:p w:rsidR="00C04F2D" w:rsidRPr="006A3C80" w:rsidRDefault="00C04F2D" w:rsidP="00C04F2D">
      <w:pPr>
        <w:spacing w:line="264" w:lineRule="auto"/>
        <w:ind w:firstLine="567"/>
        <w:jc w:val="both"/>
      </w:pPr>
      <w:r w:rsidRPr="006A3C80">
        <w:t>9.2. У разі недосягнення Сторонами згоди спори  (розбіжності) вирішуються у судовому порядку передбаченому чинним законодавством України.</w:t>
      </w:r>
    </w:p>
    <w:p w:rsidR="00C04F2D" w:rsidRPr="006A3C80" w:rsidRDefault="00C04F2D" w:rsidP="00C04F2D">
      <w:pPr>
        <w:spacing w:line="264" w:lineRule="auto"/>
        <w:ind w:firstLine="567"/>
        <w:jc w:val="both"/>
      </w:pPr>
    </w:p>
    <w:p w:rsidR="00C04F2D" w:rsidRPr="006A3C80" w:rsidRDefault="00C04F2D" w:rsidP="00C04F2D">
      <w:pPr>
        <w:spacing w:line="264" w:lineRule="auto"/>
        <w:ind w:firstLine="567"/>
        <w:jc w:val="center"/>
        <w:rPr>
          <w:b/>
        </w:rPr>
      </w:pPr>
      <w:r w:rsidRPr="006A3C80">
        <w:rPr>
          <w:b/>
        </w:rPr>
        <w:t>X. Строк дії договору</w:t>
      </w:r>
    </w:p>
    <w:p w:rsidR="0012719D" w:rsidRPr="006A3C80" w:rsidRDefault="00C04F2D" w:rsidP="00C04F2D">
      <w:pPr>
        <w:spacing w:line="264" w:lineRule="auto"/>
        <w:ind w:firstLine="567"/>
        <w:jc w:val="both"/>
      </w:pPr>
      <w:r w:rsidRPr="006A3C80">
        <w:t>10.1. Цей Договір набирає чиннос</w:t>
      </w:r>
      <w:r w:rsidR="0012719D" w:rsidRPr="006A3C80">
        <w:t xml:space="preserve">ті з дати підписання і діє до </w:t>
      </w:r>
      <w:r w:rsidR="006A3C80" w:rsidRPr="006A3C80">
        <w:t>31 грудня</w:t>
      </w:r>
      <w:r w:rsidR="0009766E">
        <w:t xml:space="preserve"> </w:t>
      </w:r>
      <w:r w:rsidRPr="006A3C80">
        <w:t>202</w:t>
      </w:r>
      <w:r w:rsidR="0009766E">
        <w:t>4</w:t>
      </w:r>
      <w:r w:rsidRPr="006A3C80">
        <w:t xml:space="preserve"> року</w:t>
      </w:r>
      <w:r w:rsidR="00BC2CEE" w:rsidRPr="006A3C80">
        <w:rPr>
          <w:lang w:val="ru-RU"/>
        </w:rPr>
        <w:t xml:space="preserve">, </w:t>
      </w:r>
      <w:r w:rsidR="00BC2CEE" w:rsidRPr="006A3C80">
        <w:t>але в будь-якому випадку до повного виконання сторонами своїх обов’язків.</w:t>
      </w:r>
    </w:p>
    <w:p w:rsidR="00C04F2D" w:rsidRPr="006A3C80" w:rsidRDefault="00C04F2D" w:rsidP="00C04F2D">
      <w:pPr>
        <w:spacing w:line="264" w:lineRule="auto"/>
        <w:ind w:firstLine="567"/>
        <w:jc w:val="both"/>
      </w:pPr>
      <w:r w:rsidRPr="006A3C80">
        <w:t xml:space="preserve">10.2. Цей Договір укладається і підписується у двох примірниках, що мають однакову юридичну силу. </w:t>
      </w:r>
    </w:p>
    <w:p w:rsidR="00C04F2D" w:rsidRPr="006A3C80" w:rsidRDefault="00C04F2D" w:rsidP="00C04F2D">
      <w:pPr>
        <w:spacing w:line="264" w:lineRule="auto"/>
        <w:ind w:firstLine="567"/>
        <w:jc w:val="center"/>
        <w:rPr>
          <w:b/>
        </w:rPr>
      </w:pPr>
      <w:r w:rsidRPr="006A3C80">
        <w:rPr>
          <w:b/>
        </w:rPr>
        <w:t>XI. Інші умови</w:t>
      </w:r>
    </w:p>
    <w:p w:rsidR="00C04F2D" w:rsidRPr="006A3C80" w:rsidRDefault="00C04F2D" w:rsidP="00C04F2D">
      <w:pPr>
        <w:suppressAutoHyphens w:val="0"/>
        <w:autoSpaceDN w:val="0"/>
        <w:adjustRightInd w:val="0"/>
        <w:ind w:firstLine="567"/>
        <w:jc w:val="both"/>
        <w:rPr>
          <w:lang w:eastAsia="ru-RU"/>
        </w:rPr>
      </w:pPr>
      <w:r w:rsidRPr="006A3C80">
        <w:rPr>
          <w:lang w:eastAsia="ru-RU"/>
        </w:rPr>
        <w:t>11.1. В ціну даного Договору, тобто у вартість товару, включаються витрати на його доставку, навантаження та розвантаження.</w:t>
      </w:r>
    </w:p>
    <w:p w:rsidR="00C04F2D" w:rsidRPr="006A3C80" w:rsidRDefault="00C04F2D" w:rsidP="00C04F2D">
      <w:pPr>
        <w:suppressAutoHyphens w:val="0"/>
        <w:autoSpaceDN w:val="0"/>
        <w:adjustRightInd w:val="0"/>
        <w:ind w:firstLine="567"/>
        <w:jc w:val="both"/>
        <w:rPr>
          <w:lang w:eastAsia="ru-RU"/>
        </w:rPr>
      </w:pPr>
      <w:r w:rsidRPr="006A3C80">
        <w:rPr>
          <w:lang w:eastAsia="ru-RU"/>
        </w:rPr>
        <w:t>11.2.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w:t>
      </w:r>
      <w:r w:rsidR="00B21AAB">
        <w:rPr>
          <w:lang w:eastAsia="ru-RU"/>
        </w:rPr>
        <w:t xml:space="preserve"> та Особливостей</w:t>
      </w:r>
      <w:r w:rsidRPr="006A3C80">
        <w:rPr>
          <w:lang w:eastAsia="ru-RU"/>
        </w:rPr>
        <w:t xml:space="preserve">, істотними (основними) умовами договору є: </w:t>
      </w:r>
    </w:p>
    <w:p w:rsidR="00C04F2D" w:rsidRPr="006A3C80" w:rsidRDefault="00C04F2D" w:rsidP="00C04F2D">
      <w:pPr>
        <w:suppressAutoHyphens w:val="0"/>
        <w:autoSpaceDN w:val="0"/>
        <w:adjustRightInd w:val="0"/>
        <w:ind w:firstLine="567"/>
        <w:jc w:val="both"/>
        <w:rPr>
          <w:lang w:eastAsia="ru-RU"/>
        </w:rPr>
      </w:pPr>
      <w:r w:rsidRPr="006A3C80">
        <w:rPr>
          <w:lang w:eastAsia="ru-RU"/>
        </w:rPr>
        <w:t>- предмет договору;</w:t>
      </w:r>
    </w:p>
    <w:p w:rsidR="00C04F2D" w:rsidRPr="006A3C80" w:rsidRDefault="00C04F2D" w:rsidP="00C04F2D">
      <w:pPr>
        <w:suppressAutoHyphens w:val="0"/>
        <w:autoSpaceDN w:val="0"/>
        <w:adjustRightInd w:val="0"/>
        <w:ind w:firstLine="567"/>
        <w:jc w:val="both"/>
        <w:rPr>
          <w:lang w:eastAsia="ru-RU"/>
        </w:rPr>
      </w:pPr>
      <w:r w:rsidRPr="006A3C80">
        <w:rPr>
          <w:lang w:eastAsia="ru-RU"/>
        </w:rPr>
        <w:t>- назва, асортимент та кількість товару;</w:t>
      </w:r>
    </w:p>
    <w:p w:rsidR="00C04F2D" w:rsidRPr="006A3C80" w:rsidRDefault="00C04F2D" w:rsidP="00C04F2D">
      <w:pPr>
        <w:suppressAutoHyphens w:val="0"/>
        <w:autoSpaceDN w:val="0"/>
        <w:adjustRightInd w:val="0"/>
        <w:ind w:firstLine="567"/>
        <w:jc w:val="both"/>
        <w:rPr>
          <w:lang w:eastAsia="ru-RU"/>
        </w:rPr>
      </w:pPr>
      <w:r w:rsidRPr="006A3C80">
        <w:rPr>
          <w:lang w:eastAsia="ru-RU"/>
        </w:rPr>
        <w:t>- вимоги до якості товару;</w:t>
      </w:r>
    </w:p>
    <w:p w:rsidR="00C04F2D" w:rsidRPr="006A3C80" w:rsidRDefault="00C04F2D" w:rsidP="00C04F2D">
      <w:pPr>
        <w:suppressAutoHyphens w:val="0"/>
        <w:autoSpaceDN w:val="0"/>
        <w:adjustRightInd w:val="0"/>
        <w:ind w:firstLine="567"/>
        <w:jc w:val="both"/>
        <w:rPr>
          <w:lang w:eastAsia="ru-RU"/>
        </w:rPr>
      </w:pPr>
      <w:r w:rsidRPr="006A3C80">
        <w:rPr>
          <w:lang w:eastAsia="ru-RU"/>
        </w:rPr>
        <w:t>- умови поставки товару;</w:t>
      </w:r>
    </w:p>
    <w:p w:rsidR="00C04F2D" w:rsidRPr="006A3C80" w:rsidRDefault="00C04F2D" w:rsidP="00C04F2D">
      <w:pPr>
        <w:suppressAutoHyphens w:val="0"/>
        <w:autoSpaceDN w:val="0"/>
        <w:adjustRightInd w:val="0"/>
        <w:ind w:firstLine="567"/>
        <w:jc w:val="both"/>
        <w:rPr>
          <w:lang w:eastAsia="ru-RU"/>
        </w:rPr>
      </w:pPr>
      <w:r w:rsidRPr="006A3C80">
        <w:rPr>
          <w:lang w:eastAsia="ru-RU"/>
        </w:rPr>
        <w:t>- ціна договору;</w:t>
      </w:r>
    </w:p>
    <w:p w:rsidR="00C04F2D" w:rsidRPr="006A3C80" w:rsidRDefault="00C04F2D" w:rsidP="00C04F2D">
      <w:pPr>
        <w:suppressAutoHyphens w:val="0"/>
        <w:autoSpaceDN w:val="0"/>
        <w:adjustRightInd w:val="0"/>
        <w:ind w:firstLine="567"/>
        <w:jc w:val="both"/>
        <w:rPr>
          <w:lang w:eastAsia="ru-RU"/>
        </w:rPr>
      </w:pPr>
      <w:r w:rsidRPr="006A3C80">
        <w:rPr>
          <w:lang w:eastAsia="ru-RU"/>
        </w:rPr>
        <w:t>- строк дії договору.</w:t>
      </w:r>
    </w:p>
    <w:p w:rsidR="00C04F2D" w:rsidRPr="006A3C80" w:rsidRDefault="00C04F2D" w:rsidP="00C04F2D">
      <w:pPr>
        <w:suppressAutoHyphens w:val="0"/>
        <w:autoSpaceDN w:val="0"/>
        <w:adjustRightInd w:val="0"/>
        <w:ind w:firstLine="567"/>
        <w:jc w:val="both"/>
        <w:rPr>
          <w:lang w:eastAsia="ru-RU"/>
        </w:rPr>
      </w:pPr>
      <w:r w:rsidRPr="006A3C80">
        <w:rPr>
          <w:lang w:eastAsia="ru-RU"/>
        </w:rPr>
        <w:t xml:space="preserve">11.4. </w:t>
      </w:r>
      <w:r w:rsidR="00B21AAB" w:rsidRPr="00B21AAB">
        <w:rPr>
          <w:lang w:eastAsia="ru-RU"/>
        </w:rPr>
        <w:t>Зміна істотних умов може здійснюватися за згодою сторін у випадках, що пере</w:t>
      </w:r>
      <w:r w:rsidR="00B21AAB" w:rsidRPr="00B21AAB">
        <w:rPr>
          <w:lang w:eastAsia="ru-RU"/>
        </w:rPr>
        <w:t>д</w:t>
      </w:r>
      <w:r w:rsidR="00B21AAB" w:rsidRPr="00B21AAB">
        <w:rPr>
          <w:lang w:eastAsia="ru-RU"/>
        </w:rPr>
        <w:t>бачені п.19 Особливостей та ч.6</w:t>
      </w:r>
      <w:r w:rsidR="00521CCB">
        <w:rPr>
          <w:lang w:eastAsia="ru-RU"/>
        </w:rPr>
        <w:t xml:space="preserve"> ст</w:t>
      </w:r>
      <w:r w:rsidR="00B21AAB" w:rsidRPr="00B21AAB">
        <w:rPr>
          <w:lang w:eastAsia="ru-RU"/>
        </w:rPr>
        <w:t>.41 Закону України «Про публічні закупівлі», про що у</w:t>
      </w:r>
      <w:r w:rsidR="00B21AAB" w:rsidRPr="00B21AAB">
        <w:rPr>
          <w:lang w:eastAsia="ru-RU"/>
        </w:rPr>
        <w:t>к</w:t>
      </w:r>
      <w:r w:rsidR="00B21AAB" w:rsidRPr="00B21AAB">
        <w:rPr>
          <w:lang w:eastAsia="ru-RU"/>
        </w:rPr>
        <w:t>ладається додаткова угода із подальшим оприлюдненням таких змін відповідно до вимог ст.10 Закону України «Про публічні закупівлі»</w:t>
      </w:r>
      <w:r w:rsidRPr="006A3C80">
        <w:rPr>
          <w:lang w:eastAsia="ru-RU"/>
        </w:rPr>
        <w:t>.</w:t>
      </w:r>
    </w:p>
    <w:p w:rsidR="00C04F2D" w:rsidRPr="006A3C80" w:rsidRDefault="00C04F2D" w:rsidP="00C04F2D">
      <w:pPr>
        <w:suppressAutoHyphens w:val="0"/>
        <w:autoSpaceDN w:val="0"/>
        <w:adjustRightInd w:val="0"/>
        <w:ind w:firstLine="567"/>
        <w:jc w:val="both"/>
        <w:rPr>
          <w:lang w:eastAsia="ru-RU"/>
        </w:rPr>
      </w:pPr>
      <w:r w:rsidRPr="006A3C80">
        <w:rPr>
          <w:lang w:eastAsia="ru-RU"/>
        </w:rPr>
        <w:t xml:space="preserve">11.5. </w:t>
      </w:r>
      <w:r w:rsidR="00B21AAB" w:rsidRPr="00B21AAB">
        <w:rPr>
          <w:lang w:eastAsia="ru-RU"/>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B21AAB" w:rsidRPr="00B21AAB">
        <w:rPr>
          <w:lang w:eastAsia="ru-RU"/>
        </w:rPr>
        <w:t>Prozorro</w:t>
      </w:r>
      <w:proofErr w:type="spellEnd"/>
      <w:r w:rsidR="00B21AAB" w:rsidRPr="00B21AAB">
        <w:rPr>
          <w:lang w:eastAsia="ru-RU"/>
        </w:rPr>
        <w:t>»</w:t>
      </w:r>
      <w:r w:rsidRPr="006A3C80">
        <w:rPr>
          <w:lang w:eastAsia="ru-RU"/>
        </w:rPr>
        <w:t>.</w:t>
      </w:r>
    </w:p>
    <w:p w:rsidR="00C04F2D" w:rsidRPr="006A3C80" w:rsidRDefault="00C04F2D" w:rsidP="00C04F2D">
      <w:pPr>
        <w:suppressAutoHyphens w:val="0"/>
        <w:autoSpaceDN w:val="0"/>
        <w:adjustRightInd w:val="0"/>
        <w:ind w:firstLine="567"/>
        <w:jc w:val="both"/>
        <w:rPr>
          <w:lang w:eastAsia="ru-RU"/>
        </w:rPr>
      </w:pPr>
      <w:r w:rsidRPr="006A3C80">
        <w:rPr>
          <w:lang w:eastAsia="ru-RU"/>
        </w:rPr>
        <w:t>11.6. 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C04F2D" w:rsidRPr="006A3C80" w:rsidRDefault="00C04F2D" w:rsidP="00C04F2D">
      <w:pPr>
        <w:suppressAutoHyphens w:val="0"/>
        <w:autoSpaceDN w:val="0"/>
        <w:adjustRightInd w:val="0"/>
        <w:ind w:firstLine="567"/>
        <w:jc w:val="both"/>
        <w:rPr>
          <w:lang w:eastAsia="ru-RU"/>
        </w:rPr>
      </w:pPr>
      <w:r w:rsidRPr="006A3C80">
        <w:rPr>
          <w:lang w:eastAsia="ru-RU"/>
        </w:rPr>
        <w:lastRenderedPageBreak/>
        <w:t>11.7. Даний договір не підлягає відступленню права вимоги. Жодна із Сторін не має права передавати права та обов’язки за цим Договором третій особі без отримання на це ві</w:t>
      </w:r>
      <w:r w:rsidRPr="006A3C80">
        <w:rPr>
          <w:lang w:eastAsia="ru-RU"/>
        </w:rPr>
        <w:t>д</w:t>
      </w:r>
      <w:r w:rsidRPr="006A3C80">
        <w:rPr>
          <w:lang w:eastAsia="ru-RU"/>
        </w:rPr>
        <w:t>повідної письмової згоди іншої Сторони.</w:t>
      </w:r>
    </w:p>
    <w:p w:rsidR="00C04F2D" w:rsidRPr="006A3C80" w:rsidRDefault="00C04F2D" w:rsidP="00C04F2D">
      <w:pPr>
        <w:suppressAutoHyphens w:val="0"/>
        <w:autoSpaceDN w:val="0"/>
        <w:adjustRightInd w:val="0"/>
        <w:ind w:firstLine="567"/>
        <w:jc w:val="both"/>
        <w:rPr>
          <w:lang w:eastAsia="ru-RU"/>
        </w:rPr>
      </w:pPr>
      <w:r w:rsidRPr="006A3C80">
        <w:rPr>
          <w:lang w:eastAsia="ru-RU"/>
        </w:rPr>
        <w:t>11.8. Підписуючи даний Договір уповноважені представники Сторін дають згоду (д</w:t>
      </w:r>
      <w:r w:rsidRPr="006A3C80">
        <w:rPr>
          <w:lang w:eastAsia="ru-RU"/>
        </w:rPr>
        <w:t>о</w:t>
      </w:r>
      <w:r w:rsidRPr="006A3C80">
        <w:rPr>
          <w:lang w:eastAsia="ru-RU"/>
        </w:rPr>
        <w:t>звіл) на обробку їх персональних даних, з метою підтвердження повноважень суб’єкта на у</w:t>
      </w:r>
      <w:r w:rsidRPr="006A3C80">
        <w:rPr>
          <w:lang w:eastAsia="ru-RU"/>
        </w:rPr>
        <w:t>к</w:t>
      </w:r>
      <w:r w:rsidRPr="006A3C80">
        <w:rPr>
          <w:lang w:eastAsia="ru-RU"/>
        </w:rPr>
        <w:t>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04F2D" w:rsidRPr="006A3C80" w:rsidRDefault="00C04F2D" w:rsidP="00C04F2D">
      <w:pPr>
        <w:suppressAutoHyphens w:val="0"/>
        <w:autoSpaceDN w:val="0"/>
        <w:adjustRightInd w:val="0"/>
        <w:ind w:firstLine="567"/>
        <w:jc w:val="both"/>
        <w:rPr>
          <w:lang w:eastAsia="ru-RU"/>
        </w:rPr>
      </w:pPr>
      <w:r w:rsidRPr="006A3C80">
        <w:rPr>
          <w:lang w:eastAsia="ru-RU"/>
        </w:rPr>
        <w:t>Сторони забезпечують захист персональних даних уповноважених представників Ст</w:t>
      </w:r>
      <w:r w:rsidRPr="006A3C80">
        <w:rPr>
          <w:lang w:eastAsia="ru-RU"/>
        </w:rPr>
        <w:t>о</w:t>
      </w:r>
      <w:r w:rsidRPr="006A3C80">
        <w:rPr>
          <w:lang w:eastAsia="ru-RU"/>
        </w:rPr>
        <w:t>рін у відповідності із законодавством про захист персональних даних.</w:t>
      </w:r>
    </w:p>
    <w:p w:rsidR="00C04F2D" w:rsidRPr="006A3C80" w:rsidRDefault="00C04F2D" w:rsidP="00C04F2D">
      <w:pPr>
        <w:suppressAutoHyphens w:val="0"/>
        <w:autoSpaceDN w:val="0"/>
        <w:adjustRightInd w:val="0"/>
        <w:ind w:firstLine="567"/>
        <w:jc w:val="both"/>
        <w:rPr>
          <w:lang w:eastAsia="ru-RU"/>
        </w:rPr>
      </w:pPr>
      <w:r w:rsidRPr="006A3C80">
        <w:rPr>
          <w:lang w:eastAsia="ru-RU"/>
        </w:rPr>
        <w:t xml:space="preserve">11.9. Не обумовлені Договором умови, що виникають між Замовником та </w:t>
      </w:r>
      <w:r w:rsidR="0009766E">
        <w:rPr>
          <w:lang w:eastAsia="ru-RU"/>
        </w:rPr>
        <w:t>Постачальн</w:t>
      </w:r>
      <w:r w:rsidR="0009766E">
        <w:rPr>
          <w:lang w:eastAsia="ru-RU"/>
        </w:rPr>
        <w:t>и</w:t>
      </w:r>
      <w:r w:rsidR="0009766E">
        <w:rPr>
          <w:lang w:eastAsia="ru-RU"/>
        </w:rPr>
        <w:t>ком</w:t>
      </w:r>
      <w:r w:rsidRPr="006A3C80">
        <w:rPr>
          <w:lang w:eastAsia="ru-RU"/>
        </w:rPr>
        <w:t xml:space="preserve"> регулюються згідно з чинним законодавством.</w:t>
      </w:r>
    </w:p>
    <w:p w:rsidR="00C04F2D" w:rsidRPr="006A3C80" w:rsidRDefault="00C04F2D" w:rsidP="00C04F2D">
      <w:pPr>
        <w:suppressAutoHyphens w:val="0"/>
        <w:autoSpaceDN w:val="0"/>
        <w:adjustRightInd w:val="0"/>
        <w:ind w:firstLine="567"/>
        <w:jc w:val="both"/>
        <w:rPr>
          <w:lang w:eastAsia="ru-RU"/>
        </w:rPr>
      </w:pPr>
      <w:r w:rsidRPr="006A3C80">
        <w:rPr>
          <w:lang w:eastAsia="ru-RU"/>
        </w:rPr>
        <w:t>11.10. Дія цього Договору припиняється:</w:t>
      </w:r>
    </w:p>
    <w:p w:rsidR="00C04F2D" w:rsidRPr="006A3C80" w:rsidRDefault="00C04F2D" w:rsidP="00C04F2D">
      <w:pPr>
        <w:suppressAutoHyphens w:val="0"/>
        <w:autoSpaceDN w:val="0"/>
        <w:adjustRightInd w:val="0"/>
        <w:ind w:firstLine="567"/>
        <w:jc w:val="both"/>
        <w:rPr>
          <w:lang w:eastAsia="ru-RU"/>
        </w:rPr>
      </w:pPr>
      <w:r w:rsidRPr="006A3C80">
        <w:rPr>
          <w:lang w:eastAsia="ru-RU"/>
        </w:rPr>
        <w:t>-</w:t>
      </w:r>
      <w:r w:rsidRPr="006A3C80">
        <w:rPr>
          <w:lang w:eastAsia="ru-RU"/>
        </w:rPr>
        <w:tab/>
        <w:t>повним виконанням Сторонами своїх зобов’язань за цим Договором;</w:t>
      </w:r>
    </w:p>
    <w:p w:rsidR="00C04F2D" w:rsidRPr="006A3C80" w:rsidRDefault="00C04F2D" w:rsidP="00C04F2D">
      <w:pPr>
        <w:suppressAutoHyphens w:val="0"/>
        <w:autoSpaceDN w:val="0"/>
        <w:adjustRightInd w:val="0"/>
        <w:ind w:firstLine="567"/>
        <w:jc w:val="both"/>
        <w:rPr>
          <w:lang w:eastAsia="ru-RU"/>
        </w:rPr>
      </w:pPr>
      <w:r w:rsidRPr="006A3C80">
        <w:rPr>
          <w:lang w:eastAsia="ru-RU"/>
        </w:rPr>
        <w:t>-</w:t>
      </w:r>
      <w:r w:rsidRPr="006A3C80">
        <w:rPr>
          <w:lang w:eastAsia="ru-RU"/>
        </w:rPr>
        <w:tab/>
        <w:t>за взаємною згодою Сторін;</w:t>
      </w:r>
    </w:p>
    <w:p w:rsidR="00C04F2D" w:rsidRPr="006A3C80" w:rsidRDefault="00C04F2D" w:rsidP="00C04F2D">
      <w:pPr>
        <w:suppressAutoHyphens w:val="0"/>
        <w:autoSpaceDN w:val="0"/>
        <w:adjustRightInd w:val="0"/>
        <w:ind w:firstLine="567"/>
        <w:jc w:val="both"/>
        <w:rPr>
          <w:lang w:eastAsia="ru-RU"/>
        </w:rPr>
      </w:pPr>
      <w:r w:rsidRPr="006A3C80">
        <w:rPr>
          <w:lang w:eastAsia="ru-RU"/>
        </w:rPr>
        <w:t>-</w:t>
      </w:r>
      <w:r w:rsidRPr="006A3C80">
        <w:rPr>
          <w:lang w:eastAsia="ru-RU"/>
        </w:rPr>
        <w:tab/>
        <w:t>з інших підстав, передбачених чинним законодавством України.</w:t>
      </w:r>
    </w:p>
    <w:p w:rsidR="00C04F2D" w:rsidRPr="006A3C80" w:rsidRDefault="00C04F2D" w:rsidP="00C04F2D">
      <w:pPr>
        <w:spacing w:line="264" w:lineRule="auto"/>
        <w:ind w:firstLine="567"/>
        <w:jc w:val="both"/>
      </w:pPr>
    </w:p>
    <w:p w:rsidR="00C04F2D" w:rsidRPr="006A3C80" w:rsidRDefault="00C04F2D" w:rsidP="00C04F2D">
      <w:pPr>
        <w:suppressAutoHyphens w:val="0"/>
        <w:ind w:firstLine="708"/>
        <w:jc w:val="center"/>
        <w:rPr>
          <w:b/>
          <w:lang w:eastAsia="ru-RU"/>
        </w:rPr>
      </w:pPr>
      <w:r w:rsidRPr="006A3C80">
        <w:rPr>
          <w:b/>
        </w:rPr>
        <w:t>XIІ</w:t>
      </w:r>
      <w:r w:rsidRPr="006A3C80">
        <w:rPr>
          <w:b/>
          <w:lang w:eastAsia="ru-RU"/>
        </w:rPr>
        <w:t>. Антикорупційне застереження</w:t>
      </w:r>
    </w:p>
    <w:p w:rsidR="00C04F2D" w:rsidRPr="006A3C80" w:rsidRDefault="00C04F2D" w:rsidP="00C04F2D">
      <w:pPr>
        <w:suppressAutoHyphens w:val="0"/>
        <w:ind w:firstLine="708"/>
        <w:jc w:val="both"/>
        <w:rPr>
          <w:lang w:eastAsia="ru-RU"/>
        </w:rPr>
      </w:pPr>
      <w:r w:rsidRPr="006A3C80">
        <w:rPr>
          <w:lang w:eastAsia="ru-RU"/>
        </w:rPr>
        <w:t>12.1. Сторони визнають та підтверджують свою повну нетерпимість до діянь, предм</w:t>
      </w:r>
      <w:r w:rsidRPr="006A3C80">
        <w:rPr>
          <w:lang w:eastAsia="ru-RU"/>
        </w:rPr>
        <w:t>е</w:t>
      </w:r>
      <w:r w:rsidRPr="006A3C80">
        <w:rPr>
          <w:lang w:eastAsia="ru-RU"/>
        </w:rPr>
        <w:t>том яких є неправомірна вигода, зокрема й до корупції, та передбачають повну заборону н</w:t>
      </w:r>
      <w:r w:rsidRPr="006A3C80">
        <w:rPr>
          <w:lang w:eastAsia="ru-RU"/>
        </w:rPr>
        <w:t>е</w:t>
      </w:r>
      <w:r w:rsidRPr="006A3C80">
        <w:rPr>
          <w:lang w:eastAsia="ru-RU"/>
        </w:rPr>
        <w:t>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w:t>
      </w:r>
      <w:r w:rsidRPr="006A3C80">
        <w:rPr>
          <w:lang w:eastAsia="ru-RU"/>
        </w:rPr>
        <w:t>е</w:t>
      </w:r>
      <w:r w:rsidRPr="006A3C80">
        <w:rPr>
          <w:lang w:eastAsia="ru-RU"/>
        </w:rPr>
        <w:t>ними на його основі антикорупційними програми, спрямованими на боротьбу з діяннями, предметом яких є неправомірна вигода, зокрема й корупцією.</w:t>
      </w:r>
    </w:p>
    <w:p w:rsidR="00C04F2D" w:rsidRPr="006A3C80" w:rsidRDefault="00C04F2D" w:rsidP="00C04F2D">
      <w:pPr>
        <w:suppressAutoHyphens w:val="0"/>
        <w:ind w:firstLine="708"/>
        <w:jc w:val="both"/>
        <w:rPr>
          <w:lang w:eastAsia="ru-RU"/>
        </w:rPr>
      </w:pPr>
      <w:r w:rsidRPr="006A3C80">
        <w:rPr>
          <w:lang w:eastAsia="ru-RU"/>
        </w:rPr>
        <w:t>12.2. Сторони гарантують, що їм самим та їхнім працівникам заборонено пропонув</w:t>
      </w:r>
      <w:r w:rsidRPr="006A3C80">
        <w:rPr>
          <w:lang w:eastAsia="ru-RU"/>
        </w:rPr>
        <w:t>а</w:t>
      </w:r>
      <w:r w:rsidRPr="006A3C80">
        <w:rPr>
          <w:lang w:eastAsia="ru-RU"/>
        </w:rPr>
        <w:t>ти, давати або обіцяти надати будь-яку неправомірну вигоду (грошові кошти, цінні подару</w:t>
      </w:r>
      <w:r w:rsidRPr="006A3C80">
        <w:rPr>
          <w:lang w:eastAsia="ru-RU"/>
        </w:rPr>
        <w:t>н</w:t>
      </w:r>
      <w:r w:rsidRPr="006A3C80">
        <w:rPr>
          <w:lang w:eastAsia="ru-RU"/>
        </w:rPr>
        <w:t>ки тощо) будь-яким особам (зокрема й службовим особам, уповноваженим особам юриди</w:t>
      </w:r>
      <w:r w:rsidRPr="006A3C80">
        <w:rPr>
          <w:lang w:eastAsia="ru-RU"/>
        </w:rPr>
        <w:t>ч</w:t>
      </w:r>
      <w:r w:rsidRPr="006A3C80">
        <w:rPr>
          <w:lang w:eastAsia="ru-RU"/>
        </w:rPr>
        <w:t>них осіб, державним службовцям), а також вимагати отримання, приймати або погоджуват</w:t>
      </w:r>
      <w:r w:rsidRPr="006A3C80">
        <w:rPr>
          <w:lang w:eastAsia="ru-RU"/>
        </w:rPr>
        <w:t>и</w:t>
      </w:r>
      <w:r w:rsidRPr="006A3C80">
        <w:rPr>
          <w:lang w:eastAsia="ru-RU"/>
        </w:rPr>
        <w:t>ся прийняти від будь-якої особи, прямо чи опосередковано, будь-яку неправомірну вигоду (грошові кошти, ціні подарунки тощо).</w:t>
      </w:r>
    </w:p>
    <w:p w:rsidR="00C04F2D" w:rsidRPr="006A3C80" w:rsidRDefault="00C04F2D" w:rsidP="00C04F2D">
      <w:pPr>
        <w:spacing w:line="264" w:lineRule="auto"/>
        <w:ind w:firstLine="567"/>
        <w:jc w:val="both"/>
      </w:pPr>
    </w:p>
    <w:p w:rsidR="00C04F2D" w:rsidRPr="006A3C80" w:rsidRDefault="00C04F2D" w:rsidP="00C04F2D">
      <w:pPr>
        <w:spacing w:line="264" w:lineRule="auto"/>
        <w:ind w:firstLine="567"/>
        <w:jc w:val="center"/>
        <w:rPr>
          <w:b/>
        </w:rPr>
      </w:pPr>
      <w:r w:rsidRPr="006A3C80">
        <w:rPr>
          <w:b/>
        </w:rPr>
        <w:t>XIІI. Додатки до договору</w:t>
      </w:r>
    </w:p>
    <w:p w:rsidR="00C04F2D" w:rsidRDefault="00C04F2D" w:rsidP="00C04F2D">
      <w:pPr>
        <w:spacing w:line="264" w:lineRule="auto"/>
        <w:ind w:firstLine="567"/>
        <w:jc w:val="both"/>
      </w:pPr>
      <w:r w:rsidRPr="006A3C80">
        <w:t>13.1. Невід’ємною частиною Договору є Специфікація товару</w:t>
      </w:r>
      <w:r w:rsidR="0009766E">
        <w:t>.</w:t>
      </w:r>
    </w:p>
    <w:p w:rsidR="0009766E" w:rsidRPr="006A3C80" w:rsidRDefault="0009766E" w:rsidP="00C04F2D">
      <w:pPr>
        <w:spacing w:line="264" w:lineRule="auto"/>
        <w:ind w:firstLine="567"/>
        <w:jc w:val="both"/>
      </w:pPr>
      <w:r>
        <w:t xml:space="preserve">13.2. </w:t>
      </w:r>
      <w:r w:rsidRPr="0009766E">
        <w:t xml:space="preserve">Найменування та адреси закладів Управління гуманітарної політики </w:t>
      </w:r>
      <w:proofErr w:type="spellStart"/>
      <w:r w:rsidRPr="0009766E">
        <w:t>Любешівської</w:t>
      </w:r>
      <w:proofErr w:type="spellEnd"/>
      <w:r w:rsidRPr="0009766E">
        <w:t xml:space="preserve"> селищної ради (місце поставки)</w:t>
      </w:r>
      <w:r>
        <w:t>.</w:t>
      </w:r>
    </w:p>
    <w:p w:rsidR="000A51A5" w:rsidRPr="006A3C80" w:rsidRDefault="000A51A5" w:rsidP="00C04F2D">
      <w:pPr>
        <w:spacing w:line="264" w:lineRule="auto"/>
        <w:ind w:firstLine="567"/>
        <w:jc w:val="both"/>
      </w:pPr>
    </w:p>
    <w:p w:rsidR="000A51A5" w:rsidRPr="006A3C80" w:rsidRDefault="000A51A5" w:rsidP="00C04F2D">
      <w:pPr>
        <w:spacing w:line="264" w:lineRule="auto"/>
        <w:ind w:firstLine="567"/>
        <w:jc w:val="both"/>
      </w:pPr>
    </w:p>
    <w:p w:rsidR="000A51A5" w:rsidRPr="006A3C80" w:rsidRDefault="000A51A5" w:rsidP="000A51A5">
      <w:pPr>
        <w:pStyle w:val="af"/>
        <w:numPr>
          <w:ilvl w:val="0"/>
          <w:numId w:val="2"/>
        </w:numPr>
        <w:ind w:firstLine="142"/>
        <w:rPr>
          <w:sz w:val="24"/>
          <w:szCs w:val="24"/>
          <w:lang w:val="uk-UA"/>
        </w:rPr>
      </w:pPr>
    </w:p>
    <w:p w:rsidR="000A51A5" w:rsidRPr="006A3C80" w:rsidRDefault="000A51A5" w:rsidP="000A51A5">
      <w:pPr>
        <w:pStyle w:val="af0"/>
        <w:numPr>
          <w:ilvl w:val="0"/>
          <w:numId w:val="2"/>
        </w:numPr>
        <w:ind w:firstLine="142"/>
        <w:rPr>
          <w:sz w:val="24"/>
          <w:szCs w:val="24"/>
          <w:lang w:val="uk-UA"/>
        </w:rPr>
      </w:pPr>
      <w:r w:rsidRPr="006A3C80">
        <w:rPr>
          <w:sz w:val="24"/>
          <w:szCs w:val="24"/>
          <w:lang w:val="uk-UA"/>
        </w:rPr>
        <w:t>XIV. ЮРИДИЧНІ АДРЕСИ, БАНКІВСЬКІ РЕКВІЗИТИ І ПІДПИСИ СТОРІН</w:t>
      </w:r>
    </w:p>
    <w:p w:rsidR="000A51A5" w:rsidRPr="006A3C80" w:rsidRDefault="000A51A5" w:rsidP="000A51A5">
      <w:pPr>
        <w:pStyle w:val="af0"/>
        <w:numPr>
          <w:ilvl w:val="0"/>
          <w:numId w:val="2"/>
        </w:numPr>
        <w:ind w:firstLine="142"/>
        <w:rPr>
          <w:b w:val="0"/>
          <w:sz w:val="24"/>
          <w:szCs w:val="24"/>
          <w:lang w:val="uk-UA"/>
        </w:rPr>
      </w:pPr>
    </w:p>
    <w:tbl>
      <w:tblPr>
        <w:tblW w:w="9852" w:type="dxa"/>
        <w:tblLayout w:type="fixed"/>
        <w:tblLook w:val="0000"/>
      </w:tblPr>
      <w:tblGrid>
        <w:gridCol w:w="4927"/>
        <w:gridCol w:w="4925"/>
      </w:tblGrid>
      <w:tr w:rsidR="000A51A5" w:rsidRPr="006A3C80" w:rsidTr="006A3C80">
        <w:tc>
          <w:tcPr>
            <w:tcW w:w="4927" w:type="dxa"/>
            <w:shd w:val="clear" w:color="auto" w:fill="auto"/>
          </w:tcPr>
          <w:p w:rsidR="000A51A5" w:rsidRPr="006A3C80" w:rsidRDefault="000A51A5" w:rsidP="000A51A5">
            <w:pPr>
              <w:pStyle w:val="af0"/>
              <w:snapToGrid w:val="0"/>
              <w:ind w:firstLine="142"/>
              <w:rPr>
                <w:b w:val="0"/>
                <w:sz w:val="24"/>
                <w:szCs w:val="24"/>
              </w:rPr>
            </w:pPr>
            <w:r w:rsidRPr="006A3C80">
              <w:rPr>
                <w:b w:val="0"/>
                <w:sz w:val="24"/>
                <w:szCs w:val="24"/>
                <w:lang w:val="uk-UA"/>
              </w:rPr>
              <w:t>ЗАМОВНИК</w:t>
            </w:r>
          </w:p>
        </w:tc>
        <w:tc>
          <w:tcPr>
            <w:tcW w:w="4925" w:type="dxa"/>
            <w:shd w:val="clear" w:color="auto" w:fill="auto"/>
          </w:tcPr>
          <w:p w:rsidR="000A51A5" w:rsidRPr="006A3C80" w:rsidRDefault="00521CCB" w:rsidP="000A51A5">
            <w:pPr>
              <w:pStyle w:val="af0"/>
              <w:snapToGrid w:val="0"/>
              <w:ind w:firstLine="142"/>
              <w:rPr>
                <w:b w:val="0"/>
                <w:sz w:val="24"/>
                <w:szCs w:val="24"/>
              </w:rPr>
            </w:pPr>
            <w:r>
              <w:rPr>
                <w:b w:val="0"/>
                <w:sz w:val="24"/>
                <w:szCs w:val="24"/>
                <w:lang w:val="uk-UA"/>
              </w:rPr>
              <w:t>ПОСТАЧАЛЬНИК</w:t>
            </w:r>
          </w:p>
        </w:tc>
      </w:tr>
      <w:tr w:rsidR="000A51A5" w:rsidRPr="006A3C80" w:rsidTr="006A3C80">
        <w:trPr>
          <w:trHeight w:val="393"/>
        </w:trPr>
        <w:tc>
          <w:tcPr>
            <w:tcW w:w="4927" w:type="dxa"/>
            <w:shd w:val="clear" w:color="auto" w:fill="auto"/>
          </w:tcPr>
          <w:p w:rsidR="000A51A5" w:rsidRPr="006A3C80" w:rsidRDefault="006A3C80" w:rsidP="000A51A5">
            <w:pPr>
              <w:pStyle w:val="af0"/>
              <w:ind w:firstLine="142"/>
              <w:rPr>
                <w:b w:val="0"/>
                <w:sz w:val="24"/>
                <w:szCs w:val="24"/>
              </w:rPr>
            </w:pPr>
            <w:r w:rsidRPr="006A3C80">
              <w:rPr>
                <w:b w:val="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925" w:type="dxa"/>
            <w:shd w:val="clear" w:color="auto" w:fill="auto"/>
          </w:tcPr>
          <w:p w:rsidR="000A51A5" w:rsidRPr="006A3C80" w:rsidRDefault="000A51A5" w:rsidP="000A51A5">
            <w:pPr>
              <w:pStyle w:val="af0"/>
              <w:snapToGrid w:val="0"/>
              <w:ind w:firstLine="142"/>
              <w:rPr>
                <w:b w:val="0"/>
                <w:sz w:val="24"/>
                <w:szCs w:val="24"/>
              </w:rPr>
            </w:pPr>
            <w:r w:rsidRPr="006A3C80">
              <w:rPr>
                <w:b w:val="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w:t>
            </w:r>
            <w:r w:rsidR="005955D3" w:rsidRPr="006A3C80">
              <w:rPr>
                <w:b w:val="0"/>
                <w:sz w:val="24"/>
                <w:szCs w:val="24"/>
                <w:lang w:val="uk-UA"/>
              </w:rPr>
              <w:t>_______________________________</w:t>
            </w:r>
          </w:p>
        </w:tc>
      </w:tr>
    </w:tbl>
    <w:p w:rsidR="000A51A5" w:rsidRPr="006A3C80" w:rsidRDefault="006A3C80" w:rsidP="006A3C80">
      <w:pPr>
        <w:pStyle w:val="af"/>
        <w:ind w:left="574" w:firstLine="0"/>
        <w:rPr>
          <w:sz w:val="24"/>
          <w:szCs w:val="24"/>
        </w:rPr>
      </w:pPr>
      <w:r w:rsidRPr="006A3C80">
        <w:rPr>
          <w:sz w:val="24"/>
          <w:szCs w:val="24"/>
          <w:lang w:val="uk-UA"/>
        </w:rPr>
        <w:t>____________________________</w:t>
      </w:r>
      <w:r w:rsidR="000A51A5" w:rsidRPr="006A3C80">
        <w:rPr>
          <w:sz w:val="24"/>
          <w:szCs w:val="24"/>
          <w:lang w:val="uk-UA"/>
        </w:rPr>
        <w:tab/>
      </w:r>
      <w:r w:rsidR="000A51A5" w:rsidRPr="006A3C80">
        <w:rPr>
          <w:sz w:val="24"/>
          <w:szCs w:val="24"/>
          <w:lang w:val="uk-UA"/>
        </w:rPr>
        <w:tab/>
      </w:r>
      <w:r w:rsidR="000A51A5" w:rsidRPr="006A3C80">
        <w:rPr>
          <w:sz w:val="24"/>
          <w:szCs w:val="24"/>
          <w:lang w:val="uk-UA"/>
        </w:rPr>
        <w:tab/>
      </w:r>
      <w:r w:rsidR="000A51A5" w:rsidRPr="006A3C80">
        <w:rPr>
          <w:sz w:val="24"/>
          <w:szCs w:val="24"/>
          <w:lang w:val="uk-UA"/>
        </w:rPr>
        <w:tab/>
      </w:r>
      <w:r w:rsidR="000A51A5" w:rsidRPr="006A3C80">
        <w:rPr>
          <w:sz w:val="24"/>
          <w:szCs w:val="24"/>
          <w:lang w:val="uk-UA"/>
        </w:rPr>
        <w:tab/>
        <w:t>____________________________</w:t>
      </w:r>
    </w:p>
    <w:p w:rsidR="0009766E" w:rsidRDefault="006A3C80" w:rsidP="006A3C80">
      <w:pPr>
        <w:pStyle w:val="af"/>
        <w:ind w:firstLine="0"/>
        <w:rPr>
          <w:sz w:val="24"/>
          <w:szCs w:val="24"/>
          <w:lang w:val="uk-UA"/>
        </w:rPr>
      </w:pPr>
      <w:r w:rsidRPr="006A3C80">
        <w:rPr>
          <w:sz w:val="24"/>
          <w:szCs w:val="24"/>
          <w:lang w:val="uk-UA"/>
        </w:rPr>
        <w:t>____________/___________________/</w:t>
      </w:r>
      <w:r w:rsidR="000A51A5" w:rsidRPr="006A3C80">
        <w:rPr>
          <w:sz w:val="24"/>
          <w:szCs w:val="24"/>
          <w:lang w:val="uk-UA"/>
        </w:rPr>
        <w:tab/>
        <w:t>____________/___________________/</w:t>
      </w:r>
      <w:r w:rsidR="000A51A5" w:rsidRPr="006A3C80">
        <w:rPr>
          <w:sz w:val="24"/>
          <w:szCs w:val="24"/>
          <w:lang w:val="uk-UA"/>
        </w:rPr>
        <w:tab/>
      </w:r>
    </w:p>
    <w:p w:rsidR="000A51A5" w:rsidRPr="0009766E" w:rsidRDefault="000A51A5" w:rsidP="0009766E">
      <w:pPr>
        <w:pStyle w:val="af"/>
        <w:ind w:left="1224" w:firstLine="408"/>
        <w:rPr>
          <w:sz w:val="24"/>
          <w:szCs w:val="24"/>
          <w:lang w:val="uk-UA"/>
        </w:rPr>
      </w:pPr>
      <w:r w:rsidRPr="006A3C80">
        <w:rPr>
          <w:sz w:val="24"/>
          <w:szCs w:val="24"/>
          <w:lang w:val="uk-UA"/>
        </w:rPr>
        <w:t>М.П.</w:t>
      </w:r>
      <w:r w:rsidRPr="006A3C80">
        <w:rPr>
          <w:sz w:val="24"/>
          <w:szCs w:val="24"/>
          <w:lang w:val="uk-UA"/>
        </w:rPr>
        <w:tab/>
      </w:r>
      <w:r w:rsidRPr="006A3C80">
        <w:rPr>
          <w:sz w:val="24"/>
          <w:szCs w:val="24"/>
          <w:lang w:val="uk-UA"/>
        </w:rPr>
        <w:tab/>
      </w:r>
      <w:r w:rsidRPr="006A3C80">
        <w:rPr>
          <w:sz w:val="24"/>
          <w:szCs w:val="24"/>
          <w:lang w:val="uk-UA"/>
        </w:rPr>
        <w:tab/>
      </w:r>
      <w:r w:rsidRPr="006A3C80">
        <w:rPr>
          <w:sz w:val="24"/>
          <w:szCs w:val="24"/>
          <w:lang w:val="uk-UA"/>
        </w:rPr>
        <w:tab/>
      </w:r>
      <w:r w:rsidRPr="006A3C80">
        <w:rPr>
          <w:sz w:val="24"/>
          <w:szCs w:val="24"/>
          <w:lang w:val="uk-UA"/>
        </w:rPr>
        <w:tab/>
      </w:r>
      <w:r w:rsidRPr="006A3C80">
        <w:rPr>
          <w:sz w:val="24"/>
          <w:szCs w:val="24"/>
          <w:lang w:val="uk-UA"/>
        </w:rPr>
        <w:tab/>
        <w:t xml:space="preserve">    </w:t>
      </w:r>
      <w:r w:rsidR="0009766E">
        <w:rPr>
          <w:sz w:val="24"/>
          <w:szCs w:val="24"/>
          <w:lang w:val="uk-UA"/>
        </w:rPr>
        <w:tab/>
      </w:r>
      <w:r w:rsidR="0009766E">
        <w:rPr>
          <w:sz w:val="24"/>
          <w:szCs w:val="24"/>
          <w:lang w:val="uk-UA"/>
        </w:rPr>
        <w:tab/>
      </w:r>
      <w:r w:rsidRPr="006A3C80">
        <w:rPr>
          <w:sz w:val="24"/>
          <w:szCs w:val="24"/>
          <w:lang w:val="uk-UA"/>
        </w:rPr>
        <w:t>М.П.</w:t>
      </w:r>
    </w:p>
    <w:p w:rsidR="0009766E" w:rsidRDefault="0009766E" w:rsidP="00C04F2D">
      <w:pPr>
        <w:spacing w:line="264" w:lineRule="auto"/>
        <w:ind w:firstLine="567"/>
        <w:jc w:val="right"/>
        <w:rPr>
          <w:b/>
        </w:rPr>
      </w:pPr>
    </w:p>
    <w:p w:rsidR="00C04F2D" w:rsidRPr="006A3C80" w:rsidRDefault="00C04F2D" w:rsidP="00C04F2D">
      <w:pPr>
        <w:spacing w:line="264" w:lineRule="auto"/>
        <w:ind w:firstLine="567"/>
        <w:jc w:val="right"/>
        <w:rPr>
          <w:b/>
        </w:rPr>
      </w:pPr>
      <w:r w:rsidRPr="006A3C80">
        <w:rPr>
          <w:b/>
        </w:rPr>
        <w:t>Додаток № 1</w:t>
      </w:r>
    </w:p>
    <w:p w:rsidR="00C04F2D" w:rsidRPr="006A3C80" w:rsidRDefault="00C04F2D" w:rsidP="00C04F2D">
      <w:pPr>
        <w:shd w:val="clear" w:color="auto" w:fill="FFFFFF"/>
        <w:spacing w:line="264" w:lineRule="auto"/>
        <w:ind w:firstLine="567"/>
        <w:jc w:val="right"/>
        <w:rPr>
          <w:b/>
        </w:rPr>
      </w:pPr>
      <w:r w:rsidRPr="006A3C80">
        <w:rPr>
          <w:b/>
        </w:rPr>
        <w:t xml:space="preserve">до </w:t>
      </w:r>
      <w:r w:rsidR="00B44DE5" w:rsidRPr="006A3C80">
        <w:rPr>
          <w:b/>
        </w:rPr>
        <w:t>Договору № _______від __.__.  202</w:t>
      </w:r>
      <w:r w:rsidR="0009766E">
        <w:rPr>
          <w:b/>
        </w:rPr>
        <w:t>4</w:t>
      </w:r>
      <w:r w:rsidRPr="006A3C80">
        <w:rPr>
          <w:b/>
        </w:rPr>
        <w:t xml:space="preserve"> року</w:t>
      </w:r>
    </w:p>
    <w:p w:rsidR="00C04F2D" w:rsidRPr="006A3C80" w:rsidRDefault="00C04F2D" w:rsidP="00C04F2D">
      <w:pPr>
        <w:shd w:val="clear" w:color="auto" w:fill="FFFFFF"/>
        <w:spacing w:line="264" w:lineRule="auto"/>
        <w:ind w:firstLine="567"/>
        <w:jc w:val="both"/>
        <w:rPr>
          <w:b/>
        </w:rPr>
      </w:pPr>
    </w:p>
    <w:p w:rsidR="00C04F2D" w:rsidRPr="006A3C80" w:rsidRDefault="00C04F2D" w:rsidP="00C04F2D">
      <w:pPr>
        <w:shd w:val="clear" w:color="auto" w:fill="FFFFFF"/>
        <w:spacing w:line="264" w:lineRule="auto"/>
        <w:ind w:firstLine="567"/>
        <w:jc w:val="center"/>
        <w:rPr>
          <w:b/>
        </w:rPr>
      </w:pPr>
      <w:r w:rsidRPr="006A3C80">
        <w:rPr>
          <w:b/>
        </w:rPr>
        <w:t>СПЕЦИФІКАЦІЯ</w:t>
      </w:r>
    </w:p>
    <w:p w:rsidR="00C04F2D" w:rsidRPr="006A3C80" w:rsidRDefault="00C04F2D" w:rsidP="00C04F2D">
      <w:pPr>
        <w:spacing w:line="264" w:lineRule="auto"/>
        <w:ind w:firstLine="567"/>
        <w:jc w:val="center"/>
        <w:rPr>
          <w:b/>
        </w:rPr>
      </w:pPr>
      <w:r w:rsidRPr="006A3C80">
        <w:rPr>
          <w:b/>
        </w:rPr>
        <w:t xml:space="preserve">на закупівлю товару </w:t>
      </w:r>
      <w:r w:rsidR="0009766E" w:rsidRPr="0047588F">
        <w:rPr>
          <w:b/>
          <w:color w:val="00000A"/>
          <w:lang w:eastAsia="ru-RU"/>
        </w:rPr>
        <w:t xml:space="preserve">«код </w:t>
      </w:r>
      <w:proofErr w:type="spellStart"/>
      <w:r w:rsidR="0009766E" w:rsidRPr="0047588F">
        <w:rPr>
          <w:b/>
          <w:color w:val="00000A"/>
          <w:lang w:eastAsia="ru-RU"/>
        </w:rPr>
        <w:t>ДК</w:t>
      </w:r>
      <w:proofErr w:type="spellEnd"/>
      <w:r w:rsidR="0009766E" w:rsidRPr="0047588F">
        <w:rPr>
          <w:b/>
          <w:color w:val="00000A"/>
          <w:lang w:eastAsia="ru-RU"/>
        </w:rPr>
        <w:t xml:space="preserve"> 021:2015 44620000-2 – "Радіатори і котли для систем центрального опалення та їх деталі" (Твердопаливний котел з ручним завантаженням палива 150 кВт</w:t>
      </w:r>
      <w:r w:rsidR="0009766E">
        <w:rPr>
          <w:b/>
          <w:color w:val="00000A"/>
          <w:lang w:eastAsia="ru-RU"/>
        </w:rPr>
        <w:t xml:space="preserve">; </w:t>
      </w:r>
      <w:r w:rsidR="0009766E" w:rsidRPr="0047588F">
        <w:rPr>
          <w:b/>
          <w:color w:val="00000A"/>
          <w:lang w:eastAsia="ru-RU"/>
        </w:rPr>
        <w:t xml:space="preserve">Твердопаливний котел з ручним завантаженням палива </w:t>
      </w:r>
      <w:r w:rsidR="0009766E">
        <w:rPr>
          <w:b/>
          <w:color w:val="00000A"/>
          <w:lang w:eastAsia="ru-RU"/>
        </w:rPr>
        <w:t>2</w:t>
      </w:r>
      <w:r w:rsidR="0009766E" w:rsidRPr="0047588F">
        <w:rPr>
          <w:b/>
          <w:color w:val="00000A"/>
          <w:lang w:eastAsia="ru-RU"/>
        </w:rPr>
        <w:t>50 кВт)»</w:t>
      </w:r>
      <w:r w:rsidRPr="006A3C80">
        <w:rPr>
          <w:b/>
          <w:bCs/>
        </w:rPr>
        <w:t>.</w:t>
      </w:r>
    </w:p>
    <w:p w:rsidR="00C04F2D" w:rsidRPr="006A3C80" w:rsidRDefault="00C04F2D" w:rsidP="00C04F2D">
      <w:pPr>
        <w:ind w:firstLine="567"/>
      </w:pPr>
    </w:p>
    <w:tbl>
      <w:tblPr>
        <w:tblW w:w="101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4385"/>
        <w:gridCol w:w="959"/>
        <w:gridCol w:w="1096"/>
        <w:gridCol w:w="1369"/>
        <w:gridCol w:w="1815"/>
      </w:tblGrid>
      <w:tr w:rsidR="00B00C63" w:rsidRPr="00C7407C" w:rsidTr="00B00C63">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contextualSpacing/>
              <w:jc w:val="center"/>
              <w:rPr>
                <w:b/>
                <w:sz w:val="20"/>
                <w:szCs w:val="20"/>
              </w:rPr>
            </w:pPr>
            <w:r w:rsidRPr="00C7407C">
              <w:rPr>
                <w:b/>
                <w:sz w:val="20"/>
                <w:szCs w:val="20"/>
              </w:rPr>
              <w:t>№</w:t>
            </w:r>
          </w:p>
          <w:p w:rsidR="00B00C63" w:rsidRPr="00C7407C" w:rsidRDefault="00B00C63" w:rsidP="004211FC">
            <w:pPr>
              <w:tabs>
                <w:tab w:val="left" w:pos="2715"/>
              </w:tabs>
              <w:contextualSpacing/>
              <w:jc w:val="center"/>
              <w:rPr>
                <w:sz w:val="20"/>
                <w:szCs w:val="20"/>
              </w:rPr>
            </w:pPr>
            <w:r w:rsidRPr="00C7407C">
              <w:rPr>
                <w:b/>
                <w:sz w:val="20"/>
                <w:szCs w:val="20"/>
              </w:rPr>
              <w:t>з/п</w:t>
            </w:r>
          </w:p>
        </w:tc>
        <w:tc>
          <w:tcPr>
            <w:tcW w:w="4385" w:type="dxa"/>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tabs>
                <w:tab w:val="left" w:pos="2715"/>
              </w:tabs>
              <w:contextualSpacing/>
              <w:jc w:val="center"/>
              <w:rPr>
                <w:sz w:val="20"/>
                <w:szCs w:val="20"/>
              </w:rPr>
            </w:pPr>
            <w:r w:rsidRPr="00C7407C">
              <w:rPr>
                <w:b/>
                <w:sz w:val="20"/>
                <w:szCs w:val="20"/>
              </w:rPr>
              <w:t>Найменування предмета закупівлі</w:t>
            </w:r>
          </w:p>
        </w:tc>
        <w:tc>
          <w:tcPr>
            <w:tcW w:w="959" w:type="dxa"/>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tabs>
                <w:tab w:val="left" w:pos="2715"/>
              </w:tabs>
              <w:contextualSpacing/>
              <w:jc w:val="center"/>
              <w:rPr>
                <w:sz w:val="20"/>
                <w:szCs w:val="20"/>
              </w:rPr>
            </w:pPr>
            <w:r w:rsidRPr="00C7407C">
              <w:rPr>
                <w:b/>
                <w:sz w:val="20"/>
                <w:szCs w:val="20"/>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tabs>
                <w:tab w:val="left" w:pos="2715"/>
              </w:tabs>
              <w:contextualSpacing/>
              <w:jc w:val="center"/>
              <w:rPr>
                <w:sz w:val="20"/>
                <w:szCs w:val="20"/>
              </w:rPr>
            </w:pPr>
            <w:proofErr w:type="spellStart"/>
            <w:r w:rsidRPr="00C7407C">
              <w:rPr>
                <w:b/>
                <w:sz w:val="20"/>
                <w:szCs w:val="20"/>
              </w:rPr>
              <w:t>К-ть</w:t>
            </w:r>
            <w:proofErr w:type="spellEnd"/>
          </w:p>
        </w:tc>
        <w:tc>
          <w:tcPr>
            <w:tcW w:w="1369" w:type="dxa"/>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tabs>
                <w:tab w:val="left" w:pos="2715"/>
              </w:tabs>
              <w:contextualSpacing/>
              <w:jc w:val="center"/>
              <w:rPr>
                <w:sz w:val="20"/>
                <w:szCs w:val="20"/>
              </w:rPr>
            </w:pPr>
            <w:r w:rsidRPr="00C7407C">
              <w:rPr>
                <w:b/>
                <w:sz w:val="20"/>
                <w:szCs w:val="20"/>
              </w:rPr>
              <w:t>Ціна за одиницю, грн. з</w:t>
            </w:r>
            <w:r>
              <w:rPr>
                <w:b/>
                <w:sz w:val="20"/>
                <w:szCs w:val="20"/>
              </w:rPr>
              <w:t>/без</w:t>
            </w:r>
            <w:r w:rsidRPr="00C7407C">
              <w:rPr>
                <w:b/>
                <w:sz w:val="20"/>
                <w:szCs w:val="20"/>
              </w:rPr>
              <w:t xml:space="preserve"> ПДВ</w:t>
            </w:r>
          </w:p>
        </w:tc>
        <w:tc>
          <w:tcPr>
            <w:tcW w:w="1815" w:type="dxa"/>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tabs>
                <w:tab w:val="left" w:pos="2715"/>
              </w:tabs>
              <w:contextualSpacing/>
              <w:jc w:val="center"/>
              <w:rPr>
                <w:sz w:val="20"/>
                <w:szCs w:val="20"/>
              </w:rPr>
            </w:pPr>
            <w:r w:rsidRPr="00C7407C">
              <w:rPr>
                <w:b/>
                <w:sz w:val="20"/>
                <w:szCs w:val="20"/>
              </w:rPr>
              <w:t>Всього, грн. з</w:t>
            </w:r>
            <w:r>
              <w:rPr>
                <w:b/>
                <w:sz w:val="20"/>
                <w:szCs w:val="20"/>
              </w:rPr>
              <w:t>/без</w:t>
            </w:r>
            <w:r w:rsidRPr="00C7407C">
              <w:rPr>
                <w:b/>
                <w:sz w:val="20"/>
                <w:szCs w:val="20"/>
              </w:rPr>
              <w:t xml:space="preserve"> ПДВ</w:t>
            </w:r>
          </w:p>
        </w:tc>
      </w:tr>
      <w:tr w:rsidR="00B00C63" w:rsidRPr="00C7407C" w:rsidTr="00B00C63">
        <w:trPr>
          <w:trHeight w:val="243"/>
        </w:trPr>
        <w:tc>
          <w:tcPr>
            <w:tcW w:w="515" w:type="dxa"/>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tabs>
                <w:tab w:val="left" w:pos="2715"/>
              </w:tabs>
              <w:contextualSpacing/>
              <w:jc w:val="center"/>
            </w:pPr>
            <w:r w:rsidRPr="00C7407C">
              <w:t>1</w:t>
            </w:r>
          </w:p>
        </w:tc>
        <w:tc>
          <w:tcPr>
            <w:tcW w:w="4385" w:type="dxa"/>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tabs>
                <w:tab w:val="left" w:pos="2715"/>
              </w:tabs>
              <w:contextualSpacing/>
              <w:jc w:val="center"/>
            </w:pPr>
          </w:p>
        </w:tc>
        <w:tc>
          <w:tcPr>
            <w:tcW w:w="959" w:type="dxa"/>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tabs>
                <w:tab w:val="left" w:pos="2715"/>
              </w:tabs>
              <w:contextualSpacing/>
              <w:jc w:val="center"/>
              <w:rPr>
                <w:b/>
              </w:rPr>
            </w:pPr>
            <w:r>
              <w:rPr>
                <w:b/>
              </w:rPr>
              <w:t>шт</w:t>
            </w:r>
            <w:r w:rsidRPr="00C7407C">
              <w:rPr>
                <w:b/>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tabs>
                <w:tab w:val="left" w:pos="2715"/>
              </w:tabs>
              <w:contextualSpacing/>
              <w:jc w:val="center"/>
              <w:rPr>
                <w:b/>
              </w:rPr>
            </w:pPr>
          </w:p>
        </w:tc>
        <w:tc>
          <w:tcPr>
            <w:tcW w:w="1369" w:type="dxa"/>
            <w:tcBorders>
              <w:top w:val="single" w:sz="4" w:space="0" w:color="auto"/>
              <w:left w:val="single" w:sz="4" w:space="0" w:color="auto"/>
              <w:bottom w:val="single" w:sz="4" w:space="0" w:color="auto"/>
              <w:right w:val="single" w:sz="4" w:space="0" w:color="auto"/>
            </w:tcBorders>
            <w:vAlign w:val="center"/>
          </w:tcPr>
          <w:p w:rsidR="00B00C63" w:rsidRPr="00C7407C" w:rsidRDefault="00B00C63" w:rsidP="004211FC">
            <w:pPr>
              <w:tabs>
                <w:tab w:val="left" w:pos="2715"/>
              </w:tabs>
              <w:contextualSpacing/>
              <w:jc w:val="center"/>
            </w:pPr>
          </w:p>
        </w:tc>
        <w:tc>
          <w:tcPr>
            <w:tcW w:w="1815" w:type="dxa"/>
            <w:tcBorders>
              <w:top w:val="single" w:sz="4" w:space="0" w:color="auto"/>
              <w:left w:val="single" w:sz="4" w:space="0" w:color="auto"/>
              <w:bottom w:val="single" w:sz="4" w:space="0" w:color="auto"/>
              <w:right w:val="single" w:sz="4" w:space="0" w:color="auto"/>
            </w:tcBorders>
            <w:vAlign w:val="center"/>
          </w:tcPr>
          <w:p w:rsidR="00B00C63" w:rsidRPr="00C7407C" w:rsidRDefault="00B00C63" w:rsidP="004211FC">
            <w:pPr>
              <w:tabs>
                <w:tab w:val="left" w:pos="2715"/>
              </w:tabs>
              <w:contextualSpacing/>
              <w:jc w:val="center"/>
            </w:pPr>
          </w:p>
        </w:tc>
      </w:tr>
      <w:tr w:rsidR="0009766E" w:rsidRPr="00C7407C" w:rsidTr="00B00C63">
        <w:trPr>
          <w:trHeight w:val="243"/>
        </w:trPr>
        <w:tc>
          <w:tcPr>
            <w:tcW w:w="515" w:type="dxa"/>
            <w:tcBorders>
              <w:top w:val="single" w:sz="4" w:space="0" w:color="auto"/>
              <w:left w:val="single" w:sz="4" w:space="0" w:color="auto"/>
              <w:bottom w:val="single" w:sz="4" w:space="0" w:color="auto"/>
              <w:right w:val="single" w:sz="4" w:space="0" w:color="auto"/>
            </w:tcBorders>
            <w:vAlign w:val="center"/>
            <w:hideMark/>
          </w:tcPr>
          <w:p w:rsidR="0009766E" w:rsidRPr="00C7407C" w:rsidRDefault="0009766E" w:rsidP="004211FC">
            <w:pPr>
              <w:tabs>
                <w:tab w:val="left" w:pos="2715"/>
              </w:tabs>
              <w:contextualSpacing/>
              <w:jc w:val="center"/>
            </w:pPr>
          </w:p>
        </w:tc>
        <w:tc>
          <w:tcPr>
            <w:tcW w:w="4385" w:type="dxa"/>
            <w:tcBorders>
              <w:top w:val="single" w:sz="4" w:space="0" w:color="auto"/>
              <w:left w:val="single" w:sz="4" w:space="0" w:color="auto"/>
              <w:bottom w:val="single" w:sz="4" w:space="0" w:color="auto"/>
              <w:right w:val="single" w:sz="4" w:space="0" w:color="auto"/>
            </w:tcBorders>
            <w:vAlign w:val="center"/>
            <w:hideMark/>
          </w:tcPr>
          <w:p w:rsidR="0009766E" w:rsidRPr="00C7407C" w:rsidRDefault="0009766E" w:rsidP="004211FC">
            <w:pPr>
              <w:tabs>
                <w:tab w:val="left" w:pos="2715"/>
              </w:tabs>
              <w:contextualSpacing/>
              <w:jc w:val="center"/>
            </w:pPr>
          </w:p>
        </w:tc>
        <w:tc>
          <w:tcPr>
            <w:tcW w:w="959" w:type="dxa"/>
            <w:tcBorders>
              <w:top w:val="single" w:sz="4" w:space="0" w:color="auto"/>
              <w:left w:val="single" w:sz="4" w:space="0" w:color="auto"/>
              <w:bottom w:val="single" w:sz="4" w:space="0" w:color="auto"/>
              <w:right w:val="single" w:sz="4" w:space="0" w:color="auto"/>
            </w:tcBorders>
            <w:vAlign w:val="center"/>
            <w:hideMark/>
          </w:tcPr>
          <w:p w:rsidR="0009766E" w:rsidRDefault="0009766E" w:rsidP="004211FC">
            <w:pPr>
              <w:tabs>
                <w:tab w:val="left" w:pos="2715"/>
              </w:tabs>
              <w:contextualSpacing/>
              <w:jc w:val="center"/>
              <w:rPr>
                <w:b/>
              </w:rPr>
            </w:pPr>
            <w:r>
              <w:rPr>
                <w:b/>
              </w:rPr>
              <w:t>шт</w:t>
            </w:r>
            <w:r w:rsidRPr="00C7407C">
              <w:rPr>
                <w:b/>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09766E" w:rsidRPr="00C7407C" w:rsidRDefault="0009766E" w:rsidP="004211FC">
            <w:pPr>
              <w:tabs>
                <w:tab w:val="left" w:pos="2715"/>
              </w:tabs>
              <w:contextualSpacing/>
              <w:jc w:val="center"/>
              <w:rPr>
                <w:b/>
              </w:rPr>
            </w:pPr>
          </w:p>
        </w:tc>
        <w:tc>
          <w:tcPr>
            <w:tcW w:w="1369" w:type="dxa"/>
            <w:tcBorders>
              <w:top w:val="single" w:sz="4" w:space="0" w:color="auto"/>
              <w:left w:val="single" w:sz="4" w:space="0" w:color="auto"/>
              <w:bottom w:val="single" w:sz="4" w:space="0" w:color="auto"/>
              <w:right w:val="single" w:sz="4" w:space="0" w:color="auto"/>
            </w:tcBorders>
            <w:vAlign w:val="center"/>
          </w:tcPr>
          <w:p w:rsidR="0009766E" w:rsidRPr="00C7407C" w:rsidRDefault="0009766E" w:rsidP="004211FC">
            <w:pPr>
              <w:tabs>
                <w:tab w:val="left" w:pos="2715"/>
              </w:tabs>
              <w:contextualSpacing/>
              <w:jc w:val="center"/>
            </w:pPr>
          </w:p>
        </w:tc>
        <w:tc>
          <w:tcPr>
            <w:tcW w:w="1815" w:type="dxa"/>
            <w:tcBorders>
              <w:top w:val="single" w:sz="4" w:space="0" w:color="auto"/>
              <w:left w:val="single" w:sz="4" w:space="0" w:color="auto"/>
              <w:bottom w:val="single" w:sz="4" w:space="0" w:color="auto"/>
              <w:right w:val="single" w:sz="4" w:space="0" w:color="auto"/>
            </w:tcBorders>
            <w:vAlign w:val="center"/>
          </w:tcPr>
          <w:p w:rsidR="0009766E" w:rsidRPr="00C7407C" w:rsidRDefault="0009766E" w:rsidP="004211FC">
            <w:pPr>
              <w:tabs>
                <w:tab w:val="left" w:pos="2715"/>
              </w:tabs>
              <w:contextualSpacing/>
              <w:jc w:val="center"/>
            </w:pPr>
          </w:p>
        </w:tc>
      </w:tr>
      <w:tr w:rsidR="00B00C63" w:rsidRPr="00C7407C" w:rsidTr="00B00C63">
        <w:trPr>
          <w:trHeight w:val="1111"/>
        </w:trPr>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B00C63">
            <w:pPr>
              <w:contextualSpacing/>
              <w:jc w:val="center"/>
              <w:rPr>
                <w:b/>
              </w:rPr>
            </w:pPr>
            <w:r w:rsidRPr="00C7407C">
              <w:rPr>
                <w:b/>
              </w:rPr>
              <w:t xml:space="preserve">Загальна вартість пропозиції, грн. з ПДВ </w:t>
            </w:r>
            <w:r w:rsidRPr="00C7407C">
              <w:rPr>
                <w:i/>
              </w:rPr>
              <w:t>(</w:t>
            </w:r>
            <w:r w:rsidRPr="00C7407C">
              <w:rPr>
                <w:i/>
                <w:u w:val="single"/>
              </w:rPr>
              <w:t>якщо учасник не є платником ПДВ поруч з ціною має бути зазначено: «без ПДВ»</w:t>
            </w:r>
            <w:r w:rsidRPr="00C7407C">
              <w:rPr>
                <w:i/>
              </w:rPr>
              <w:t>)</w:t>
            </w:r>
          </w:p>
        </w:tc>
        <w:tc>
          <w:tcPr>
            <w:tcW w:w="5239" w:type="dxa"/>
            <w:gridSpan w:val="4"/>
            <w:tcBorders>
              <w:top w:val="single" w:sz="4" w:space="0" w:color="auto"/>
              <w:left w:val="single" w:sz="4" w:space="0" w:color="auto"/>
              <w:bottom w:val="single" w:sz="4" w:space="0" w:color="auto"/>
              <w:right w:val="single" w:sz="4" w:space="0" w:color="auto"/>
            </w:tcBorders>
            <w:vAlign w:val="center"/>
            <w:hideMark/>
          </w:tcPr>
          <w:p w:rsidR="00B00C63" w:rsidRPr="00C7407C" w:rsidRDefault="00B00C63" w:rsidP="004211FC">
            <w:pPr>
              <w:tabs>
                <w:tab w:val="left" w:pos="2715"/>
              </w:tabs>
              <w:contextualSpacing/>
              <w:jc w:val="center"/>
              <w:rPr>
                <w:i/>
              </w:rPr>
            </w:pPr>
            <w:r w:rsidRPr="00C7407C">
              <w:rPr>
                <w:i/>
              </w:rPr>
              <w:t>(цифрами та словами)</w:t>
            </w:r>
          </w:p>
        </w:tc>
      </w:tr>
    </w:tbl>
    <w:p w:rsidR="00C04F2D" w:rsidRPr="006A3C80" w:rsidRDefault="00C04F2D" w:rsidP="00C04F2D">
      <w:pPr>
        <w:spacing w:line="264" w:lineRule="auto"/>
        <w:ind w:firstLine="567"/>
        <w:jc w:val="center"/>
        <w:rPr>
          <w:b/>
        </w:rPr>
      </w:pPr>
    </w:p>
    <w:p w:rsidR="00B44DE5" w:rsidRPr="006A3C80" w:rsidRDefault="00B44DE5" w:rsidP="00C04F2D">
      <w:pPr>
        <w:spacing w:line="264" w:lineRule="auto"/>
        <w:ind w:firstLine="567"/>
        <w:jc w:val="center"/>
        <w:rPr>
          <w:b/>
        </w:rPr>
      </w:pPr>
    </w:p>
    <w:p w:rsidR="00B44DE5" w:rsidRPr="006A3C80" w:rsidRDefault="00B44DE5" w:rsidP="00C04F2D">
      <w:pPr>
        <w:spacing w:line="264" w:lineRule="auto"/>
        <w:ind w:firstLine="567"/>
        <w:jc w:val="center"/>
        <w:rPr>
          <w:b/>
        </w:rPr>
      </w:pPr>
    </w:p>
    <w:tbl>
      <w:tblPr>
        <w:tblW w:w="9852" w:type="dxa"/>
        <w:tblLayout w:type="fixed"/>
        <w:tblLook w:val="0000"/>
      </w:tblPr>
      <w:tblGrid>
        <w:gridCol w:w="4927"/>
        <w:gridCol w:w="4925"/>
      </w:tblGrid>
      <w:tr w:rsidR="006A3C80" w:rsidRPr="006A3C80" w:rsidTr="00736DD9">
        <w:tc>
          <w:tcPr>
            <w:tcW w:w="4927" w:type="dxa"/>
            <w:shd w:val="clear" w:color="auto" w:fill="auto"/>
          </w:tcPr>
          <w:p w:rsidR="006A3C80" w:rsidRPr="006A3C80" w:rsidRDefault="006A3C80" w:rsidP="00736DD9">
            <w:pPr>
              <w:pStyle w:val="af0"/>
              <w:snapToGrid w:val="0"/>
              <w:ind w:firstLine="142"/>
              <w:rPr>
                <w:b w:val="0"/>
                <w:sz w:val="24"/>
                <w:szCs w:val="24"/>
              </w:rPr>
            </w:pPr>
            <w:r w:rsidRPr="006A3C80">
              <w:rPr>
                <w:b w:val="0"/>
                <w:sz w:val="24"/>
                <w:szCs w:val="24"/>
                <w:lang w:val="uk-UA"/>
              </w:rPr>
              <w:t>ЗАМОВНИК</w:t>
            </w:r>
          </w:p>
        </w:tc>
        <w:tc>
          <w:tcPr>
            <w:tcW w:w="4925" w:type="dxa"/>
            <w:shd w:val="clear" w:color="auto" w:fill="auto"/>
          </w:tcPr>
          <w:p w:rsidR="006A3C80" w:rsidRPr="006A3C80" w:rsidRDefault="00521CCB" w:rsidP="00736DD9">
            <w:pPr>
              <w:pStyle w:val="af0"/>
              <w:snapToGrid w:val="0"/>
              <w:ind w:firstLine="142"/>
              <w:rPr>
                <w:b w:val="0"/>
                <w:sz w:val="24"/>
                <w:szCs w:val="24"/>
              </w:rPr>
            </w:pPr>
            <w:r>
              <w:rPr>
                <w:b w:val="0"/>
                <w:sz w:val="24"/>
                <w:szCs w:val="24"/>
                <w:lang w:val="uk-UA"/>
              </w:rPr>
              <w:t>ПОСТАЧАЛЬНИК</w:t>
            </w:r>
          </w:p>
        </w:tc>
      </w:tr>
      <w:tr w:rsidR="006A3C80" w:rsidRPr="006A3C80" w:rsidTr="00736DD9">
        <w:trPr>
          <w:trHeight w:val="393"/>
        </w:trPr>
        <w:tc>
          <w:tcPr>
            <w:tcW w:w="4927" w:type="dxa"/>
            <w:shd w:val="clear" w:color="auto" w:fill="auto"/>
          </w:tcPr>
          <w:p w:rsidR="006A3C80" w:rsidRPr="006A3C80" w:rsidRDefault="006A3C80" w:rsidP="00736DD9">
            <w:pPr>
              <w:pStyle w:val="af0"/>
              <w:ind w:firstLine="142"/>
              <w:rPr>
                <w:b w:val="0"/>
                <w:sz w:val="24"/>
                <w:szCs w:val="24"/>
              </w:rPr>
            </w:pPr>
            <w:r w:rsidRPr="006A3C80">
              <w:rPr>
                <w:b w:val="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925" w:type="dxa"/>
            <w:shd w:val="clear" w:color="auto" w:fill="auto"/>
          </w:tcPr>
          <w:p w:rsidR="006A3C80" w:rsidRPr="006A3C80" w:rsidRDefault="006A3C80" w:rsidP="00736DD9">
            <w:pPr>
              <w:pStyle w:val="af0"/>
              <w:snapToGrid w:val="0"/>
              <w:ind w:firstLine="142"/>
              <w:rPr>
                <w:b w:val="0"/>
                <w:sz w:val="24"/>
                <w:szCs w:val="24"/>
              </w:rPr>
            </w:pPr>
            <w:r w:rsidRPr="006A3C80">
              <w:rPr>
                <w:b w:val="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A3C80" w:rsidRPr="006A3C80" w:rsidRDefault="006A3C80" w:rsidP="00B44DE5">
      <w:pPr>
        <w:pStyle w:val="af"/>
        <w:numPr>
          <w:ilvl w:val="0"/>
          <w:numId w:val="2"/>
        </w:numPr>
        <w:ind w:firstLine="142"/>
        <w:rPr>
          <w:sz w:val="24"/>
          <w:szCs w:val="24"/>
        </w:rPr>
      </w:pPr>
    </w:p>
    <w:p w:rsidR="00B44DE5" w:rsidRPr="006A3C80" w:rsidRDefault="006A3C80" w:rsidP="00B44DE5">
      <w:pPr>
        <w:pStyle w:val="af"/>
        <w:numPr>
          <w:ilvl w:val="0"/>
          <w:numId w:val="2"/>
        </w:numPr>
        <w:ind w:firstLine="142"/>
        <w:rPr>
          <w:sz w:val="24"/>
          <w:szCs w:val="24"/>
        </w:rPr>
      </w:pPr>
      <w:r w:rsidRPr="006A3C80">
        <w:rPr>
          <w:sz w:val="24"/>
          <w:szCs w:val="24"/>
          <w:lang w:val="uk-UA"/>
        </w:rPr>
        <w:t>___________________________</w:t>
      </w:r>
      <w:r w:rsidR="00B44DE5" w:rsidRPr="006A3C80">
        <w:rPr>
          <w:sz w:val="24"/>
          <w:szCs w:val="24"/>
          <w:lang w:val="uk-UA"/>
        </w:rPr>
        <w:tab/>
      </w:r>
      <w:r w:rsidR="00B44DE5" w:rsidRPr="006A3C80">
        <w:rPr>
          <w:sz w:val="24"/>
          <w:szCs w:val="24"/>
          <w:lang w:val="uk-UA"/>
        </w:rPr>
        <w:tab/>
      </w:r>
      <w:r w:rsidR="00B44DE5" w:rsidRPr="006A3C80">
        <w:rPr>
          <w:sz w:val="24"/>
          <w:szCs w:val="24"/>
          <w:lang w:val="uk-UA"/>
        </w:rPr>
        <w:tab/>
      </w:r>
      <w:r w:rsidR="00B44DE5" w:rsidRPr="006A3C80">
        <w:rPr>
          <w:sz w:val="24"/>
          <w:szCs w:val="24"/>
          <w:lang w:val="uk-UA"/>
        </w:rPr>
        <w:tab/>
        <w:t>____________________________</w:t>
      </w:r>
    </w:p>
    <w:p w:rsidR="0009766E" w:rsidRDefault="006A3C80" w:rsidP="006A3C80">
      <w:pPr>
        <w:pStyle w:val="af"/>
        <w:ind w:firstLine="0"/>
        <w:rPr>
          <w:sz w:val="24"/>
          <w:szCs w:val="24"/>
          <w:lang w:val="uk-UA"/>
        </w:rPr>
      </w:pPr>
      <w:r w:rsidRPr="006A3C80">
        <w:rPr>
          <w:sz w:val="24"/>
          <w:szCs w:val="24"/>
          <w:lang w:val="uk-UA"/>
        </w:rPr>
        <w:t>___________/___________________/</w:t>
      </w:r>
      <w:r w:rsidR="00B44DE5" w:rsidRPr="006A3C80">
        <w:rPr>
          <w:sz w:val="24"/>
          <w:szCs w:val="24"/>
          <w:lang w:val="uk-UA"/>
        </w:rPr>
        <w:tab/>
      </w:r>
      <w:r w:rsidR="00B44DE5" w:rsidRPr="006A3C80">
        <w:rPr>
          <w:sz w:val="24"/>
          <w:szCs w:val="24"/>
          <w:lang w:val="uk-UA"/>
        </w:rPr>
        <w:tab/>
        <w:t>____________/___________________/</w:t>
      </w:r>
      <w:r w:rsidR="00B44DE5" w:rsidRPr="006A3C80">
        <w:rPr>
          <w:sz w:val="24"/>
          <w:szCs w:val="24"/>
          <w:lang w:val="uk-UA"/>
        </w:rPr>
        <w:tab/>
      </w:r>
    </w:p>
    <w:p w:rsidR="00B44DE5" w:rsidRPr="006A3C80" w:rsidRDefault="00B44DE5" w:rsidP="0009766E">
      <w:pPr>
        <w:pStyle w:val="af"/>
        <w:ind w:left="816" w:firstLine="408"/>
        <w:rPr>
          <w:sz w:val="24"/>
          <w:szCs w:val="24"/>
        </w:rPr>
      </w:pPr>
      <w:r w:rsidRPr="006A3C80">
        <w:rPr>
          <w:sz w:val="24"/>
          <w:szCs w:val="24"/>
          <w:lang w:val="uk-UA"/>
        </w:rPr>
        <w:t>М.П.</w:t>
      </w:r>
      <w:r w:rsidRPr="006A3C80">
        <w:rPr>
          <w:sz w:val="24"/>
          <w:szCs w:val="24"/>
          <w:lang w:val="uk-UA"/>
        </w:rPr>
        <w:tab/>
      </w:r>
      <w:r w:rsidRPr="006A3C80">
        <w:rPr>
          <w:sz w:val="24"/>
          <w:szCs w:val="24"/>
          <w:lang w:val="uk-UA"/>
        </w:rPr>
        <w:tab/>
      </w:r>
      <w:r w:rsidRPr="006A3C80">
        <w:rPr>
          <w:sz w:val="24"/>
          <w:szCs w:val="24"/>
          <w:lang w:val="uk-UA"/>
        </w:rPr>
        <w:tab/>
      </w:r>
      <w:r w:rsidRPr="006A3C80">
        <w:rPr>
          <w:sz w:val="24"/>
          <w:szCs w:val="24"/>
          <w:lang w:val="uk-UA"/>
        </w:rPr>
        <w:tab/>
      </w:r>
      <w:r w:rsidRPr="006A3C80">
        <w:rPr>
          <w:sz w:val="24"/>
          <w:szCs w:val="24"/>
          <w:lang w:val="uk-UA"/>
        </w:rPr>
        <w:tab/>
      </w:r>
      <w:r w:rsidRPr="006A3C80">
        <w:rPr>
          <w:sz w:val="24"/>
          <w:szCs w:val="24"/>
          <w:lang w:val="uk-UA"/>
        </w:rPr>
        <w:tab/>
        <w:t xml:space="preserve">                     М.П.</w:t>
      </w:r>
    </w:p>
    <w:p w:rsidR="00C04F2D" w:rsidRPr="006A3C80" w:rsidRDefault="00C04F2D">
      <w:pPr>
        <w:rPr>
          <w:b/>
          <w:i/>
          <w:u w:val="single"/>
        </w:rPr>
      </w:pPr>
    </w:p>
    <w:p w:rsidR="00C04F2D" w:rsidRPr="006A3C80" w:rsidRDefault="00C04F2D">
      <w:pPr>
        <w:rPr>
          <w:b/>
          <w:i/>
          <w:u w:val="single"/>
        </w:rPr>
      </w:pPr>
    </w:p>
    <w:p w:rsidR="000472B6" w:rsidRPr="006A3C80" w:rsidRDefault="000472B6" w:rsidP="000472B6">
      <w:pPr>
        <w:keepNext/>
        <w:tabs>
          <w:tab w:val="left" w:pos="709"/>
        </w:tabs>
        <w:rPr>
          <w:rFonts w:eastAsia="Calibri"/>
          <w:b/>
          <w:kern w:val="2"/>
          <w:lang w:eastAsia="ar-SA"/>
        </w:rPr>
      </w:pPr>
    </w:p>
    <w:p w:rsidR="00510989" w:rsidRDefault="00510989"/>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Default="0009766E"/>
    <w:p w:rsidR="0009766E" w:rsidRPr="006A3C80" w:rsidRDefault="0009766E" w:rsidP="0009766E">
      <w:pPr>
        <w:spacing w:line="264" w:lineRule="auto"/>
        <w:ind w:firstLine="567"/>
        <w:jc w:val="right"/>
        <w:rPr>
          <w:b/>
        </w:rPr>
      </w:pPr>
      <w:r>
        <w:rPr>
          <w:b/>
        </w:rPr>
        <w:t>Додаток № 2</w:t>
      </w:r>
    </w:p>
    <w:p w:rsidR="0009766E" w:rsidRPr="006A3C80" w:rsidRDefault="0009766E" w:rsidP="0009766E">
      <w:pPr>
        <w:shd w:val="clear" w:color="auto" w:fill="FFFFFF"/>
        <w:spacing w:line="264" w:lineRule="auto"/>
        <w:ind w:firstLine="567"/>
        <w:jc w:val="right"/>
        <w:rPr>
          <w:b/>
        </w:rPr>
      </w:pPr>
      <w:r w:rsidRPr="006A3C80">
        <w:rPr>
          <w:b/>
        </w:rPr>
        <w:t>до Договору № _______від __.__.  202</w:t>
      </w:r>
      <w:r>
        <w:rPr>
          <w:b/>
        </w:rPr>
        <w:t>4</w:t>
      </w:r>
      <w:r w:rsidRPr="006A3C80">
        <w:rPr>
          <w:b/>
        </w:rPr>
        <w:t xml:space="preserve"> року</w:t>
      </w:r>
    </w:p>
    <w:p w:rsidR="0009766E" w:rsidRPr="0009766E" w:rsidRDefault="0009766E">
      <w:pPr>
        <w:rPr>
          <w:b/>
        </w:rPr>
      </w:pPr>
    </w:p>
    <w:p w:rsidR="0009766E" w:rsidRDefault="0009766E"/>
    <w:p w:rsidR="0009766E" w:rsidRDefault="0009766E"/>
    <w:p w:rsidR="0009766E" w:rsidRPr="0009766E" w:rsidRDefault="0009766E" w:rsidP="0009766E">
      <w:pPr>
        <w:tabs>
          <w:tab w:val="left" w:pos="142"/>
          <w:tab w:val="left" w:pos="284"/>
        </w:tabs>
        <w:jc w:val="center"/>
        <w:outlineLvl w:val="0"/>
        <w:rPr>
          <w:b/>
          <w:szCs w:val="20"/>
          <w:lang w:eastAsia="uk-UA"/>
        </w:rPr>
      </w:pPr>
      <w:r>
        <w:rPr>
          <w:b/>
          <w:szCs w:val="20"/>
          <w:lang w:eastAsia="uk-UA"/>
        </w:rPr>
        <w:t xml:space="preserve">Найменування та адреси </w:t>
      </w:r>
      <w:r w:rsidRPr="0009766E">
        <w:rPr>
          <w:b/>
          <w:szCs w:val="20"/>
          <w:lang w:eastAsia="uk-UA"/>
        </w:rPr>
        <w:t xml:space="preserve">закладів Управління гуманітарної політики </w:t>
      </w:r>
      <w:proofErr w:type="spellStart"/>
      <w:r w:rsidRPr="0009766E">
        <w:rPr>
          <w:b/>
          <w:szCs w:val="20"/>
          <w:lang w:eastAsia="uk-UA"/>
        </w:rPr>
        <w:t>Любешівської</w:t>
      </w:r>
      <w:proofErr w:type="spellEnd"/>
      <w:r w:rsidRPr="0009766E">
        <w:rPr>
          <w:b/>
          <w:szCs w:val="20"/>
          <w:lang w:eastAsia="uk-UA"/>
        </w:rPr>
        <w:t xml:space="preserve"> селищної ради</w:t>
      </w:r>
      <w:r w:rsidRPr="0009766E">
        <w:rPr>
          <w:rFonts w:eastAsia="Calibri"/>
          <w:b/>
          <w:szCs w:val="20"/>
          <w:lang w:eastAsia="uk-UA"/>
        </w:rPr>
        <w:t xml:space="preserve"> (</w:t>
      </w:r>
      <w:r w:rsidRPr="0009766E">
        <w:rPr>
          <w:b/>
          <w:szCs w:val="20"/>
          <w:lang w:eastAsia="uk-UA"/>
        </w:rPr>
        <w:t>місце поставки):</w:t>
      </w:r>
    </w:p>
    <w:p w:rsidR="0009766E" w:rsidRPr="001079CA" w:rsidRDefault="0009766E" w:rsidP="0009766E">
      <w:pPr>
        <w:tabs>
          <w:tab w:val="left" w:pos="142"/>
          <w:tab w:val="left" w:pos="284"/>
        </w:tabs>
        <w:outlineLvl w:val="0"/>
        <w:rPr>
          <w:szCs w:val="20"/>
          <w:lang w:eastAsia="uk-U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4111"/>
      </w:tblGrid>
      <w:tr w:rsidR="0009766E" w:rsidRPr="001079CA" w:rsidTr="00DC2F2C">
        <w:trPr>
          <w:trHeight w:val="522"/>
        </w:trPr>
        <w:tc>
          <w:tcPr>
            <w:tcW w:w="5103" w:type="dxa"/>
          </w:tcPr>
          <w:p w:rsidR="0009766E" w:rsidRPr="001079CA" w:rsidRDefault="0009766E" w:rsidP="00DC2F2C">
            <w:pPr>
              <w:widowControl w:val="0"/>
              <w:spacing w:line="100" w:lineRule="atLeast"/>
              <w:jc w:val="center"/>
              <w:textAlignment w:val="baseline"/>
              <w:rPr>
                <w:rFonts w:cs="Tahoma"/>
                <w:b/>
                <w:color w:val="00000A"/>
                <w:lang w:eastAsia="fa-IR" w:bidi="fa-IR"/>
              </w:rPr>
            </w:pPr>
            <w:r w:rsidRPr="001079CA">
              <w:rPr>
                <w:rFonts w:cs="Tahoma"/>
                <w:b/>
                <w:color w:val="00000A"/>
                <w:lang w:eastAsia="fa-IR" w:bidi="fa-IR"/>
              </w:rPr>
              <w:t>Назва закладу</w:t>
            </w:r>
          </w:p>
          <w:p w:rsidR="0009766E" w:rsidRPr="001079CA" w:rsidRDefault="0009766E" w:rsidP="00DC2F2C">
            <w:pPr>
              <w:widowControl w:val="0"/>
              <w:spacing w:line="100" w:lineRule="atLeast"/>
              <w:jc w:val="center"/>
              <w:textAlignment w:val="baseline"/>
              <w:rPr>
                <w:rFonts w:cs="Tahoma"/>
                <w:b/>
                <w:color w:val="00000A"/>
                <w:lang w:eastAsia="fa-IR" w:bidi="fa-IR"/>
              </w:rPr>
            </w:pPr>
          </w:p>
        </w:tc>
        <w:tc>
          <w:tcPr>
            <w:tcW w:w="4111" w:type="dxa"/>
          </w:tcPr>
          <w:p w:rsidR="0009766E" w:rsidRPr="001079CA" w:rsidRDefault="0009766E" w:rsidP="00DC2F2C">
            <w:pPr>
              <w:widowControl w:val="0"/>
              <w:spacing w:line="100" w:lineRule="atLeast"/>
              <w:jc w:val="center"/>
              <w:textAlignment w:val="baseline"/>
              <w:rPr>
                <w:rFonts w:cs="Tahoma"/>
                <w:b/>
                <w:color w:val="00000A"/>
                <w:lang w:eastAsia="fa-IR" w:bidi="fa-IR"/>
              </w:rPr>
            </w:pPr>
            <w:r w:rsidRPr="001079CA">
              <w:rPr>
                <w:rFonts w:cs="Tahoma"/>
                <w:b/>
                <w:color w:val="00000A"/>
                <w:lang w:eastAsia="fa-IR" w:bidi="fa-IR"/>
              </w:rPr>
              <w:t>Адреса</w:t>
            </w:r>
          </w:p>
          <w:p w:rsidR="0009766E" w:rsidRPr="001079CA" w:rsidRDefault="0009766E" w:rsidP="00DC2F2C">
            <w:pPr>
              <w:widowControl w:val="0"/>
              <w:spacing w:line="100" w:lineRule="atLeast"/>
              <w:jc w:val="center"/>
              <w:textAlignment w:val="baseline"/>
              <w:rPr>
                <w:rFonts w:cs="Tahoma"/>
                <w:b/>
                <w:color w:val="00000A"/>
                <w:lang w:eastAsia="fa-IR" w:bidi="fa-IR"/>
              </w:rPr>
            </w:pPr>
          </w:p>
        </w:tc>
      </w:tr>
      <w:tr w:rsidR="0009766E" w:rsidRPr="001079CA" w:rsidTr="00DC2F2C">
        <w:trPr>
          <w:trHeight w:val="1105"/>
        </w:trPr>
        <w:tc>
          <w:tcPr>
            <w:tcW w:w="5103" w:type="dxa"/>
          </w:tcPr>
          <w:p w:rsidR="0009766E" w:rsidRPr="00197FE1" w:rsidRDefault="0009766E" w:rsidP="00DC2F2C">
            <w:pPr>
              <w:widowControl w:val="0"/>
              <w:spacing w:line="100" w:lineRule="atLeast"/>
              <w:textAlignment w:val="baseline"/>
              <w:rPr>
                <w:rFonts w:cs="Tahoma"/>
                <w:lang w:eastAsia="fa-IR" w:bidi="fa-IR"/>
              </w:rPr>
            </w:pPr>
            <w:proofErr w:type="spellStart"/>
            <w:r w:rsidRPr="00197FE1">
              <w:rPr>
                <w:rFonts w:cs="Tahoma"/>
                <w:lang w:eastAsia="fa-IR" w:bidi="fa-IR"/>
              </w:rPr>
              <w:t>Любешівський</w:t>
            </w:r>
            <w:proofErr w:type="spellEnd"/>
            <w:r w:rsidRPr="00197FE1">
              <w:rPr>
                <w:rFonts w:cs="Tahoma"/>
                <w:lang w:eastAsia="fa-IR" w:bidi="fa-IR"/>
              </w:rPr>
              <w:t xml:space="preserve"> заклад дошкільної освіти №1 « Ясла-садок « Малятко» </w:t>
            </w:r>
            <w:proofErr w:type="spellStart"/>
            <w:r w:rsidRPr="00197FE1">
              <w:rPr>
                <w:rFonts w:cs="Tahoma"/>
                <w:lang w:eastAsia="fa-IR" w:bidi="fa-IR"/>
              </w:rPr>
              <w:t>Любешівської</w:t>
            </w:r>
            <w:proofErr w:type="spellEnd"/>
            <w:r w:rsidRPr="00197FE1">
              <w:rPr>
                <w:rFonts w:cs="Tahoma"/>
                <w:lang w:eastAsia="fa-IR" w:bidi="fa-IR"/>
              </w:rPr>
              <w:t xml:space="preserve"> селищної ради</w:t>
            </w:r>
            <w:r>
              <w:rPr>
                <w:rFonts w:cs="Tahoma"/>
                <w:lang w:eastAsia="fa-IR" w:bidi="fa-IR"/>
              </w:rPr>
              <w:t xml:space="preserve"> (</w:t>
            </w:r>
            <w:r w:rsidRPr="001079CA">
              <w:rPr>
                <w:szCs w:val="20"/>
                <w:lang w:eastAsia="uk-UA"/>
              </w:rPr>
              <w:t xml:space="preserve">котел твердопаливний  150  кВт – 1 </w:t>
            </w:r>
            <w:proofErr w:type="spellStart"/>
            <w:r w:rsidRPr="001079CA">
              <w:rPr>
                <w:szCs w:val="20"/>
                <w:lang w:eastAsia="uk-UA"/>
              </w:rPr>
              <w:t>шт</w:t>
            </w:r>
            <w:proofErr w:type="spellEnd"/>
            <w:r>
              <w:rPr>
                <w:szCs w:val="20"/>
                <w:lang w:eastAsia="uk-UA"/>
              </w:rPr>
              <w:t>)</w:t>
            </w:r>
          </w:p>
        </w:tc>
        <w:tc>
          <w:tcPr>
            <w:tcW w:w="4111" w:type="dxa"/>
          </w:tcPr>
          <w:p w:rsidR="0009766E" w:rsidRPr="00197FE1" w:rsidRDefault="0009766E" w:rsidP="00DC2F2C">
            <w:pPr>
              <w:widowControl w:val="0"/>
              <w:spacing w:line="100" w:lineRule="atLeast"/>
              <w:textAlignment w:val="baseline"/>
              <w:rPr>
                <w:rFonts w:cs="Tahoma"/>
                <w:lang w:eastAsia="fa-IR" w:bidi="fa-IR"/>
              </w:rPr>
            </w:pPr>
            <w:r w:rsidRPr="00197FE1">
              <w:rPr>
                <w:rFonts w:cs="Tahoma"/>
                <w:lang w:eastAsia="fa-IR" w:bidi="fa-IR"/>
              </w:rPr>
              <w:t xml:space="preserve">44201, </w:t>
            </w:r>
            <w:r>
              <w:rPr>
                <w:rFonts w:cs="Tahoma"/>
                <w:lang w:eastAsia="fa-IR" w:bidi="fa-IR"/>
              </w:rPr>
              <w:t xml:space="preserve">Україна, </w:t>
            </w:r>
            <w:r w:rsidRPr="00197FE1">
              <w:rPr>
                <w:rFonts w:cs="Tahoma"/>
                <w:lang w:eastAsia="fa-IR" w:bidi="fa-IR"/>
              </w:rPr>
              <w:t>Волинська область,</w:t>
            </w:r>
            <w:r>
              <w:rPr>
                <w:rFonts w:cs="Tahoma"/>
                <w:lang w:eastAsia="fa-IR" w:bidi="fa-IR"/>
              </w:rPr>
              <w:t xml:space="preserve"> </w:t>
            </w:r>
            <w:proofErr w:type="spellStart"/>
            <w:r w:rsidRPr="00197FE1">
              <w:rPr>
                <w:rFonts w:cs="Tahoma"/>
                <w:lang w:val="de-DE" w:eastAsia="fa-IR" w:bidi="fa-IR"/>
              </w:rPr>
              <w:t>Камінь-Каширський</w:t>
            </w:r>
            <w:proofErr w:type="spellEnd"/>
            <w:r w:rsidRPr="00197FE1">
              <w:rPr>
                <w:rFonts w:cs="Tahoma"/>
                <w:lang w:val="de-DE" w:eastAsia="fa-IR" w:bidi="fa-IR"/>
              </w:rPr>
              <w:t xml:space="preserve"> </w:t>
            </w:r>
            <w:proofErr w:type="spellStart"/>
            <w:r w:rsidRPr="00197FE1">
              <w:rPr>
                <w:rFonts w:cs="Tahoma"/>
                <w:lang w:val="de-DE" w:eastAsia="fa-IR" w:bidi="fa-IR"/>
              </w:rPr>
              <w:t>район</w:t>
            </w:r>
            <w:proofErr w:type="spellEnd"/>
            <w:r w:rsidRPr="00197FE1">
              <w:rPr>
                <w:rFonts w:cs="Tahoma"/>
                <w:lang w:eastAsia="fa-IR" w:bidi="fa-IR"/>
              </w:rPr>
              <w:t xml:space="preserve">, </w:t>
            </w:r>
            <w:proofErr w:type="spellStart"/>
            <w:r w:rsidRPr="00197FE1">
              <w:rPr>
                <w:rFonts w:cs="Tahoma"/>
                <w:lang w:eastAsia="fa-IR" w:bidi="fa-IR"/>
              </w:rPr>
              <w:t>смт</w:t>
            </w:r>
            <w:proofErr w:type="spellEnd"/>
            <w:r w:rsidRPr="00197FE1">
              <w:rPr>
                <w:rFonts w:cs="Tahoma"/>
                <w:lang w:eastAsia="fa-IR" w:bidi="fa-IR"/>
              </w:rPr>
              <w:t xml:space="preserve"> Любешів, вул.</w:t>
            </w:r>
            <w:r>
              <w:rPr>
                <w:rFonts w:cs="Tahoma"/>
                <w:lang w:eastAsia="fa-IR" w:bidi="fa-IR"/>
              </w:rPr>
              <w:t xml:space="preserve"> </w:t>
            </w:r>
            <w:r w:rsidRPr="00197FE1">
              <w:rPr>
                <w:rFonts w:cs="Tahoma"/>
                <w:lang w:eastAsia="fa-IR" w:bidi="fa-IR"/>
              </w:rPr>
              <w:t>Незалежності,46</w:t>
            </w:r>
          </w:p>
        </w:tc>
      </w:tr>
      <w:tr w:rsidR="0009766E" w:rsidRPr="001079CA" w:rsidTr="00DC2F2C">
        <w:trPr>
          <w:trHeight w:val="435"/>
        </w:trPr>
        <w:tc>
          <w:tcPr>
            <w:tcW w:w="5103" w:type="dxa"/>
          </w:tcPr>
          <w:p w:rsidR="0009766E" w:rsidRPr="00197FE1" w:rsidRDefault="0009766E" w:rsidP="00DC2F2C">
            <w:pPr>
              <w:widowControl w:val="0"/>
              <w:spacing w:line="100" w:lineRule="atLeast"/>
              <w:textAlignment w:val="baseline"/>
              <w:rPr>
                <w:rFonts w:cs="Tahoma"/>
                <w:lang w:eastAsia="fa-IR" w:bidi="fa-IR"/>
              </w:rPr>
            </w:pPr>
            <w:r w:rsidRPr="00197FE1">
              <w:rPr>
                <w:rFonts w:cs="Tahoma"/>
                <w:lang w:eastAsia="fa-IR" w:bidi="fa-IR"/>
              </w:rPr>
              <w:t>Заклад загальної середньої освіти «</w:t>
            </w:r>
            <w:proofErr w:type="spellStart"/>
            <w:r w:rsidRPr="00197FE1">
              <w:rPr>
                <w:rFonts w:cs="Tahoma"/>
                <w:lang w:eastAsia="fa-IR" w:bidi="fa-IR"/>
              </w:rPr>
              <w:t>Великокурінський</w:t>
            </w:r>
            <w:proofErr w:type="spellEnd"/>
            <w:r w:rsidRPr="00197FE1">
              <w:rPr>
                <w:rFonts w:cs="Tahoma"/>
                <w:lang w:eastAsia="fa-IR" w:bidi="fa-IR"/>
              </w:rPr>
              <w:t xml:space="preserve"> ліцей»</w:t>
            </w:r>
            <w:r>
              <w:rPr>
                <w:rFonts w:cs="Tahoma"/>
                <w:lang w:eastAsia="fa-IR" w:bidi="fa-IR"/>
              </w:rPr>
              <w:t xml:space="preserve"> (</w:t>
            </w:r>
            <w:r w:rsidRPr="001079CA">
              <w:rPr>
                <w:szCs w:val="20"/>
                <w:lang w:eastAsia="uk-UA"/>
              </w:rPr>
              <w:t xml:space="preserve">котел твердопаливний 250 кВт – 1 </w:t>
            </w:r>
            <w:proofErr w:type="spellStart"/>
            <w:r w:rsidRPr="001079CA">
              <w:rPr>
                <w:szCs w:val="20"/>
                <w:lang w:eastAsia="uk-UA"/>
              </w:rPr>
              <w:t>шт</w:t>
            </w:r>
            <w:proofErr w:type="spellEnd"/>
            <w:r>
              <w:rPr>
                <w:szCs w:val="20"/>
                <w:lang w:eastAsia="uk-UA"/>
              </w:rPr>
              <w:t>)</w:t>
            </w:r>
          </w:p>
        </w:tc>
        <w:tc>
          <w:tcPr>
            <w:tcW w:w="4111" w:type="dxa"/>
          </w:tcPr>
          <w:p w:rsidR="0009766E" w:rsidRPr="00197FE1" w:rsidRDefault="0009766E" w:rsidP="00DC2F2C">
            <w:pPr>
              <w:widowControl w:val="0"/>
              <w:spacing w:line="100" w:lineRule="atLeast"/>
              <w:textAlignment w:val="baseline"/>
              <w:rPr>
                <w:rFonts w:cs="Tahoma"/>
                <w:lang w:eastAsia="fa-IR" w:bidi="fa-IR"/>
              </w:rPr>
            </w:pPr>
            <w:r w:rsidRPr="00197FE1">
              <w:rPr>
                <w:rFonts w:cs="Tahoma"/>
                <w:lang w:eastAsia="fa-IR" w:bidi="fa-IR"/>
              </w:rPr>
              <w:t xml:space="preserve">44210, </w:t>
            </w:r>
            <w:r>
              <w:rPr>
                <w:rFonts w:cs="Tahoma"/>
                <w:lang w:eastAsia="fa-IR" w:bidi="fa-IR"/>
              </w:rPr>
              <w:t xml:space="preserve">Україна, </w:t>
            </w:r>
            <w:r w:rsidRPr="00197FE1">
              <w:rPr>
                <w:rFonts w:cs="Tahoma"/>
                <w:lang w:eastAsia="fa-IR" w:bidi="fa-IR"/>
              </w:rPr>
              <w:t>Волинська область,</w:t>
            </w:r>
            <w:r>
              <w:rPr>
                <w:rFonts w:cs="Tahoma"/>
                <w:lang w:eastAsia="fa-IR" w:bidi="fa-IR"/>
              </w:rPr>
              <w:t xml:space="preserve"> </w:t>
            </w:r>
            <w:proofErr w:type="spellStart"/>
            <w:r w:rsidRPr="00197FE1">
              <w:rPr>
                <w:rFonts w:cs="Tahoma"/>
                <w:lang w:val="de-DE" w:eastAsia="fa-IR" w:bidi="fa-IR"/>
              </w:rPr>
              <w:t>Камінь-Каширський</w:t>
            </w:r>
            <w:proofErr w:type="spellEnd"/>
            <w:r w:rsidRPr="00197FE1">
              <w:rPr>
                <w:rFonts w:cs="Tahoma"/>
                <w:lang w:val="de-DE" w:eastAsia="fa-IR" w:bidi="fa-IR"/>
              </w:rPr>
              <w:t xml:space="preserve"> </w:t>
            </w:r>
            <w:proofErr w:type="spellStart"/>
            <w:r w:rsidRPr="00197FE1">
              <w:rPr>
                <w:rFonts w:cs="Tahoma"/>
                <w:lang w:val="de-DE" w:eastAsia="fa-IR" w:bidi="fa-IR"/>
              </w:rPr>
              <w:t>район</w:t>
            </w:r>
            <w:proofErr w:type="spellEnd"/>
            <w:r w:rsidRPr="00197FE1">
              <w:rPr>
                <w:rFonts w:cs="Tahoma"/>
                <w:lang w:eastAsia="fa-IR" w:bidi="fa-IR"/>
              </w:rPr>
              <w:t>, с.</w:t>
            </w:r>
            <w:r>
              <w:rPr>
                <w:rFonts w:cs="Tahoma"/>
                <w:lang w:eastAsia="fa-IR" w:bidi="fa-IR"/>
              </w:rPr>
              <w:t xml:space="preserve"> </w:t>
            </w:r>
            <w:r w:rsidRPr="00197FE1">
              <w:rPr>
                <w:rFonts w:cs="Tahoma"/>
                <w:lang w:eastAsia="fa-IR" w:bidi="fa-IR"/>
              </w:rPr>
              <w:t>Великий Курінь , вул.</w:t>
            </w:r>
            <w:r>
              <w:rPr>
                <w:rFonts w:cs="Tahoma"/>
                <w:lang w:eastAsia="fa-IR" w:bidi="fa-IR"/>
              </w:rPr>
              <w:t xml:space="preserve"> </w:t>
            </w:r>
            <w:r w:rsidRPr="00197FE1">
              <w:rPr>
                <w:rFonts w:cs="Tahoma"/>
                <w:lang w:eastAsia="fa-IR" w:bidi="fa-IR"/>
              </w:rPr>
              <w:t>Незалежності,54</w:t>
            </w:r>
          </w:p>
        </w:tc>
      </w:tr>
    </w:tbl>
    <w:p w:rsidR="0009766E" w:rsidRDefault="0009766E"/>
    <w:p w:rsidR="0009766E" w:rsidRDefault="0009766E"/>
    <w:tbl>
      <w:tblPr>
        <w:tblW w:w="9852" w:type="dxa"/>
        <w:tblLayout w:type="fixed"/>
        <w:tblLook w:val="0000"/>
      </w:tblPr>
      <w:tblGrid>
        <w:gridCol w:w="4927"/>
        <w:gridCol w:w="4925"/>
      </w:tblGrid>
      <w:tr w:rsidR="0009766E" w:rsidRPr="006A3C80" w:rsidTr="00DC2F2C">
        <w:tc>
          <w:tcPr>
            <w:tcW w:w="4927" w:type="dxa"/>
            <w:shd w:val="clear" w:color="auto" w:fill="auto"/>
          </w:tcPr>
          <w:p w:rsidR="0009766E" w:rsidRPr="006A3C80" w:rsidRDefault="0009766E" w:rsidP="00DC2F2C">
            <w:pPr>
              <w:pStyle w:val="af0"/>
              <w:snapToGrid w:val="0"/>
              <w:ind w:firstLine="142"/>
              <w:rPr>
                <w:b w:val="0"/>
                <w:sz w:val="24"/>
                <w:szCs w:val="24"/>
              </w:rPr>
            </w:pPr>
            <w:r w:rsidRPr="006A3C80">
              <w:rPr>
                <w:b w:val="0"/>
                <w:sz w:val="24"/>
                <w:szCs w:val="24"/>
                <w:lang w:val="uk-UA"/>
              </w:rPr>
              <w:t>ЗАМОВНИК</w:t>
            </w:r>
          </w:p>
        </w:tc>
        <w:tc>
          <w:tcPr>
            <w:tcW w:w="4925" w:type="dxa"/>
            <w:shd w:val="clear" w:color="auto" w:fill="auto"/>
          </w:tcPr>
          <w:p w:rsidR="0009766E" w:rsidRPr="006A3C80" w:rsidRDefault="0009766E" w:rsidP="00DC2F2C">
            <w:pPr>
              <w:pStyle w:val="af0"/>
              <w:snapToGrid w:val="0"/>
              <w:ind w:firstLine="142"/>
              <w:rPr>
                <w:b w:val="0"/>
                <w:sz w:val="24"/>
                <w:szCs w:val="24"/>
              </w:rPr>
            </w:pPr>
            <w:r>
              <w:rPr>
                <w:b w:val="0"/>
                <w:sz w:val="24"/>
                <w:szCs w:val="24"/>
                <w:lang w:val="uk-UA"/>
              </w:rPr>
              <w:t>ПОСТАЧАЛЬНИК</w:t>
            </w:r>
          </w:p>
        </w:tc>
      </w:tr>
      <w:tr w:rsidR="0009766E" w:rsidRPr="006A3C80" w:rsidTr="00DC2F2C">
        <w:trPr>
          <w:trHeight w:val="393"/>
        </w:trPr>
        <w:tc>
          <w:tcPr>
            <w:tcW w:w="4927" w:type="dxa"/>
            <w:shd w:val="clear" w:color="auto" w:fill="auto"/>
          </w:tcPr>
          <w:p w:rsidR="0009766E" w:rsidRPr="006A3C80" w:rsidRDefault="0009766E" w:rsidP="00DC2F2C">
            <w:pPr>
              <w:pStyle w:val="af0"/>
              <w:ind w:firstLine="142"/>
              <w:rPr>
                <w:b w:val="0"/>
                <w:sz w:val="24"/>
                <w:szCs w:val="24"/>
              </w:rPr>
            </w:pPr>
            <w:r w:rsidRPr="006A3C80">
              <w:rPr>
                <w:b w:val="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925" w:type="dxa"/>
            <w:shd w:val="clear" w:color="auto" w:fill="auto"/>
          </w:tcPr>
          <w:p w:rsidR="0009766E" w:rsidRPr="006A3C80" w:rsidRDefault="0009766E" w:rsidP="00DC2F2C">
            <w:pPr>
              <w:pStyle w:val="af0"/>
              <w:snapToGrid w:val="0"/>
              <w:ind w:firstLine="142"/>
              <w:rPr>
                <w:b w:val="0"/>
                <w:sz w:val="24"/>
                <w:szCs w:val="24"/>
              </w:rPr>
            </w:pPr>
            <w:r w:rsidRPr="006A3C80">
              <w:rPr>
                <w:b w:val="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9766E" w:rsidRDefault="0009766E"/>
    <w:p w:rsidR="0009766E" w:rsidRPr="006A3C80" w:rsidRDefault="0009766E" w:rsidP="0009766E">
      <w:pPr>
        <w:pStyle w:val="af"/>
        <w:numPr>
          <w:ilvl w:val="0"/>
          <w:numId w:val="2"/>
        </w:numPr>
        <w:ind w:firstLine="142"/>
        <w:rPr>
          <w:sz w:val="24"/>
          <w:szCs w:val="24"/>
        </w:rPr>
      </w:pPr>
      <w:r w:rsidRPr="006A3C80">
        <w:rPr>
          <w:sz w:val="24"/>
          <w:szCs w:val="24"/>
          <w:lang w:val="uk-UA"/>
        </w:rPr>
        <w:t>___________________________</w:t>
      </w:r>
      <w:r w:rsidRPr="006A3C80">
        <w:rPr>
          <w:sz w:val="24"/>
          <w:szCs w:val="24"/>
          <w:lang w:val="uk-UA"/>
        </w:rPr>
        <w:tab/>
      </w:r>
      <w:r w:rsidRPr="006A3C80">
        <w:rPr>
          <w:sz w:val="24"/>
          <w:szCs w:val="24"/>
          <w:lang w:val="uk-UA"/>
        </w:rPr>
        <w:tab/>
      </w:r>
      <w:r w:rsidRPr="006A3C80">
        <w:rPr>
          <w:sz w:val="24"/>
          <w:szCs w:val="24"/>
          <w:lang w:val="uk-UA"/>
        </w:rPr>
        <w:tab/>
      </w:r>
      <w:r w:rsidRPr="006A3C80">
        <w:rPr>
          <w:sz w:val="24"/>
          <w:szCs w:val="24"/>
          <w:lang w:val="uk-UA"/>
        </w:rPr>
        <w:tab/>
        <w:t>____________________________</w:t>
      </w:r>
    </w:p>
    <w:p w:rsidR="0009766E" w:rsidRDefault="0009766E" w:rsidP="0009766E">
      <w:pPr>
        <w:pStyle w:val="af"/>
        <w:ind w:firstLine="0"/>
        <w:rPr>
          <w:sz w:val="24"/>
          <w:szCs w:val="24"/>
          <w:lang w:val="uk-UA"/>
        </w:rPr>
      </w:pPr>
      <w:r w:rsidRPr="006A3C80">
        <w:rPr>
          <w:sz w:val="24"/>
          <w:szCs w:val="24"/>
          <w:lang w:val="uk-UA"/>
        </w:rPr>
        <w:t>___________/___________________/</w:t>
      </w:r>
      <w:r w:rsidRPr="006A3C80">
        <w:rPr>
          <w:sz w:val="24"/>
          <w:szCs w:val="24"/>
          <w:lang w:val="uk-UA"/>
        </w:rPr>
        <w:tab/>
      </w:r>
      <w:r w:rsidRPr="006A3C80">
        <w:rPr>
          <w:sz w:val="24"/>
          <w:szCs w:val="24"/>
          <w:lang w:val="uk-UA"/>
        </w:rPr>
        <w:tab/>
        <w:t>____________/___________________/</w:t>
      </w:r>
      <w:r w:rsidRPr="006A3C80">
        <w:rPr>
          <w:sz w:val="24"/>
          <w:szCs w:val="24"/>
          <w:lang w:val="uk-UA"/>
        </w:rPr>
        <w:tab/>
      </w:r>
    </w:p>
    <w:p w:rsidR="0009766E" w:rsidRPr="006A3C80" w:rsidRDefault="0009766E" w:rsidP="0009766E">
      <w:pPr>
        <w:pStyle w:val="af"/>
        <w:ind w:left="816" w:firstLine="408"/>
        <w:rPr>
          <w:sz w:val="24"/>
          <w:szCs w:val="24"/>
        </w:rPr>
      </w:pPr>
      <w:r w:rsidRPr="006A3C80">
        <w:rPr>
          <w:sz w:val="24"/>
          <w:szCs w:val="24"/>
          <w:lang w:val="uk-UA"/>
        </w:rPr>
        <w:t>М.П.</w:t>
      </w:r>
      <w:r w:rsidRPr="006A3C80">
        <w:rPr>
          <w:sz w:val="24"/>
          <w:szCs w:val="24"/>
          <w:lang w:val="uk-UA"/>
        </w:rPr>
        <w:tab/>
      </w:r>
      <w:r w:rsidRPr="006A3C80">
        <w:rPr>
          <w:sz w:val="24"/>
          <w:szCs w:val="24"/>
          <w:lang w:val="uk-UA"/>
        </w:rPr>
        <w:tab/>
      </w:r>
      <w:r w:rsidRPr="006A3C80">
        <w:rPr>
          <w:sz w:val="24"/>
          <w:szCs w:val="24"/>
          <w:lang w:val="uk-UA"/>
        </w:rPr>
        <w:tab/>
      </w:r>
      <w:r w:rsidRPr="006A3C80">
        <w:rPr>
          <w:sz w:val="24"/>
          <w:szCs w:val="24"/>
          <w:lang w:val="uk-UA"/>
        </w:rPr>
        <w:tab/>
      </w:r>
      <w:r w:rsidRPr="006A3C80">
        <w:rPr>
          <w:sz w:val="24"/>
          <w:szCs w:val="24"/>
          <w:lang w:val="uk-UA"/>
        </w:rPr>
        <w:tab/>
      </w:r>
      <w:r w:rsidRPr="006A3C80">
        <w:rPr>
          <w:sz w:val="24"/>
          <w:szCs w:val="24"/>
          <w:lang w:val="uk-UA"/>
        </w:rPr>
        <w:tab/>
        <w:t xml:space="preserve">                     М.П.</w:t>
      </w:r>
    </w:p>
    <w:p w:rsidR="0009766E" w:rsidRPr="006A3C80" w:rsidRDefault="0009766E"/>
    <w:sectPr w:rsidR="0009766E" w:rsidRPr="006A3C80" w:rsidSect="00510989">
      <w:pgSz w:w="11906" w:h="16838"/>
      <w:pgMar w:top="567" w:right="567" w:bottom="1134" w:left="1701" w:header="0" w:footer="0" w:gutter="0"/>
      <w:pgNumType w:start="1"/>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nsid w:val="10C9289E"/>
    <w:multiLevelType w:val="multilevel"/>
    <w:tmpl w:val="DC7C3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1714A33"/>
    <w:multiLevelType w:val="multilevel"/>
    <w:tmpl w:val="B4A24DD0"/>
    <w:lvl w:ilvl="0">
      <w:start w:val="1"/>
      <w:numFmt w:val="none"/>
      <w:suff w:val="nothing"/>
      <w:lvlText w:val=""/>
      <w:lvlJc w:val="left"/>
      <w:pPr>
        <w:tabs>
          <w:tab w:val="num" w:pos="0"/>
        </w:tabs>
        <w:ind w:left="432" w:hanging="432"/>
      </w:pPr>
      <w:rPr>
        <w:rFonts w:eastAsia="Calibri" w:cs="Times New Roman"/>
        <w:b/>
        <w:color w:val="000000"/>
        <w:sz w:val="26"/>
        <w:szCs w:val="26"/>
        <w:lang w:val="uk-UA" w:eastAsia="uk-UA"/>
      </w:rPr>
    </w:lvl>
    <w:lvl w:ilvl="1">
      <w:start w:val="1"/>
      <w:numFmt w:val="none"/>
      <w:suff w:val="nothing"/>
      <w:lvlText w:val=""/>
      <w:lvlJc w:val="left"/>
      <w:pPr>
        <w:tabs>
          <w:tab w:val="num" w:pos="0"/>
        </w:tabs>
        <w:ind w:left="576" w:hanging="576"/>
      </w:pPr>
      <w:rPr>
        <w:rFonts w:eastAsia="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08C5D02"/>
    <w:multiLevelType w:val="hybridMultilevel"/>
    <w:tmpl w:val="C4BE2DDE"/>
    <w:lvl w:ilvl="0" w:tplc="473C4FF4">
      <w:numFmt w:val="bullet"/>
      <w:lvlText w:val="-"/>
      <w:lvlJc w:val="left"/>
      <w:pPr>
        <w:ind w:left="1104" w:hanging="744"/>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EDC4B0C"/>
    <w:multiLevelType w:val="multilevel"/>
    <w:tmpl w:val="953C8A96"/>
    <w:lvl w:ilvl="0">
      <w:start w:val="1"/>
      <w:numFmt w:val="none"/>
      <w:suff w:val="nothing"/>
      <w:lvlText w:val=""/>
      <w:lvlJc w:val="left"/>
      <w:pPr>
        <w:tabs>
          <w:tab w:val="num" w:pos="0"/>
        </w:tabs>
        <w:ind w:left="432" w:hanging="432"/>
      </w:pPr>
      <w:rPr>
        <w:rFonts w:eastAsia="Calibri" w:cs="Times New Roman"/>
        <w:b/>
        <w:color w:val="000000"/>
        <w:sz w:val="26"/>
        <w:szCs w:val="26"/>
        <w:lang w:val="uk-UA" w:eastAsia="uk-UA"/>
      </w:rPr>
    </w:lvl>
    <w:lvl w:ilvl="1">
      <w:start w:val="1"/>
      <w:numFmt w:val="none"/>
      <w:suff w:val="nothing"/>
      <w:lvlText w:val=""/>
      <w:lvlJc w:val="left"/>
      <w:pPr>
        <w:tabs>
          <w:tab w:val="num" w:pos="0"/>
        </w:tabs>
        <w:ind w:left="576" w:hanging="576"/>
      </w:pPr>
      <w:rPr>
        <w:rFonts w:eastAsia="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530A6C22"/>
    <w:multiLevelType w:val="multilevel"/>
    <w:tmpl w:val="CD7A708C"/>
    <w:lvl w:ilvl="0">
      <w:start w:val="3"/>
      <w:numFmt w:val="decimal"/>
      <w:lvlText w:val="%1."/>
      <w:lvlJc w:val="left"/>
      <w:pPr>
        <w:ind w:left="720" w:hanging="360"/>
      </w:pPr>
      <w:rPr>
        <w:rFonts w:hint="default"/>
        <w:i w:val="0"/>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57C1365"/>
    <w:multiLevelType w:val="hybridMultilevel"/>
    <w:tmpl w:val="9348D1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CF34E83"/>
    <w:multiLevelType w:val="multilevel"/>
    <w:tmpl w:val="76F059C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8"/>
  </w:num>
  <w:num w:numId="5">
    <w:abstractNumId w:val="6"/>
  </w:num>
  <w:num w:numId="6">
    <w:abstractNumId w:val="4"/>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08"/>
  <w:autoHyphenation/>
  <w:characterSpacingControl w:val="doNotCompress"/>
  <w:compat/>
  <w:rsids>
    <w:rsidRoot w:val="00510989"/>
    <w:rsid w:val="00030D71"/>
    <w:rsid w:val="000472B6"/>
    <w:rsid w:val="0009766E"/>
    <w:rsid w:val="000A51A5"/>
    <w:rsid w:val="000E68DF"/>
    <w:rsid w:val="0010705C"/>
    <w:rsid w:val="0012719D"/>
    <w:rsid w:val="001A291A"/>
    <w:rsid w:val="00245B55"/>
    <w:rsid w:val="002C4338"/>
    <w:rsid w:val="002E2958"/>
    <w:rsid w:val="003D37FB"/>
    <w:rsid w:val="004A3314"/>
    <w:rsid w:val="00510989"/>
    <w:rsid w:val="00521CCB"/>
    <w:rsid w:val="00567477"/>
    <w:rsid w:val="005955D3"/>
    <w:rsid w:val="005E7540"/>
    <w:rsid w:val="00635F3A"/>
    <w:rsid w:val="006A3C80"/>
    <w:rsid w:val="006C4FBE"/>
    <w:rsid w:val="00753FAA"/>
    <w:rsid w:val="007F5B61"/>
    <w:rsid w:val="00855A27"/>
    <w:rsid w:val="008A4C67"/>
    <w:rsid w:val="008C724C"/>
    <w:rsid w:val="00AE7D53"/>
    <w:rsid w:val="00AF360E"/>
    <w:rsid w:val="00B00C63"/>
    <w:rsid w:val="00B05F95"/>
    <w:rsid w:val="00B21AAB"/>
    <w:rsid w:val="00B424D5"/>
    <w:rsid w:val="00B44DE5"/>
    <w:rsid w:val="00BC2CEE"/>
    <w:rsid w:val="00C04F2D"/>
    <w:rsid w:val="00C42881"/>
    <w:rsid w:val="00D20B0F"/>
    <w:rsid w:val="00DA56A8"/>
    <w:rsid w:val="00DB45DB"/>
    <w:rsid w:val="00DD11DC"/>
    <w:rsid w:val="00E272DA"/>
    <w:rsid w:val="00E35BEF"/>
    <w:rsid w:val="00E61F24"/>
    <w:rsid w:val="00E62B49"/>
    <w:rsid w:val="00E63F33"/>
    <w:rsid w:val="00EF4FFE"/>
    <w:rsid w:val="00F33319"/>
    <w:rsid w:val="00F85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A0"/>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693C79"/>
    <w:pPr>
      <w:keepNext/>
      <w:tabs>
        <w:tab w:val="left" w:pos="840"/>
      </w:tabs>
      <w:ind w:right="-99"/>
      <w:outlineLvl w:val="0"/>
    </w:pPr>
    <w:rPr>
      <w:b/>
      <w:sz w:val="28"/>
      <w:szCs w:val="20"/>
    </w:rPr>
  </w:style>
  <w:style w:type="paragraph" w:customStyle="1" w:styleId="31">
    <w:name w:val="Заголовок 31"/>
    <w:basedOn w:val="a"/>
    <w:next w:val="a3"/>
    <w:qFormat/>
    <w:rsid w:val="00CA25A0"/>
    <w:pPr>
      <w:tabs>
        <w:tab w:val="left" w:pos="0"/>
      </w:tabs>
      <w:spacing w:before="280" w:after="280"/>
      <w:ind w:left="720" w:hanging="720"/>
      <w:outlineLvl w:val="2"/>
    </w:pPr>
    <w:rPr>
      <w:b/>
      <w:bCs/>
      <w:sz w:val="27"/>
      <w:szCs w:val="27"/>
    </w:rPr>
  </w:style>
  <w:style w:type="character" w:customStyle="1" w:styleId="3">
    <w:name w:val="Заголовок 3 Знак"/>
    <w:basedOn w:val="a0"/>
    <w:qFormat/>
    <w:rsid w:val="00CA25A0"/>
    <w:rPr>
      <w:rFonts w:ascii="Times New Roman" w:eastAsia="Times New Roman" w:hAnsi="Times New Roman" w:cs="Times New Roman"/>
      <w:b/>
      <w:bCs/>
      <w:sz w:val="27"/>
      <w:szCs w:val="27"/>
      <w:lang w:val="uk-UA" w:eastAsia="zh-CN"/>
    </w:rPr>
  </w:style>
  <w:style w:type="character" w:customStyle="1" w:styleId="a4">
    <w:name w:val="Основной текст Знак"/>
    <w:basedOn w:val="a0"/>
    <w:qFormat/>
    <w:rsid w:val="00CA25A0"/>
    <w:rPr>
      <w:rFonts w:ascii="Times New Roman" w:eastAsia="Times New Roman" w:hAnsi="Times New Roman" w:cs="Times New Roman"/>
      <w:sz w:val="24"/>
      <w:szCs w:val="24"/>
      <w:lang w:val="uk-UA" w:eastAsia="zh-CN"/>
    </w:rPr>
  </w:style>
  <w:style w:type="character" w:customStyle="1" w:styleId="HTML">
    <w:name w:val="Стандартный HTML Знак"/>
    <w:basedOn w:val="a0"/>
    <w:qFormat/>
    <w:rsid w:val="00CA25A0"/>
    <w:rPr>
      <w:rFonts w:ascii="Courier New" w:eastAsia="Calibri" w:hAnsi="Courier New" w:cs="Courier New"/>
      <w:sz w:val="20"/>
      <w:szCs w:val="20"/>
      <w:lang w:eastAsia="zh-CN"/>
    </w:rPr>
  </w:style>
  <w:style w:type="character" w:customStyle="1" w:styleId="-">
    <w:name w:val="Интернет-ссылка"/>
    <w:basedOn w:val="a0"/>
    <w:uiPriority w:val="99"/>
    <w:semiHidden/>
    <w:unhideWhenUsed/>
    <w:rsid w:val="00F82211"/>
    <w:rPr>
      <w:color w:val="0000FF"/>
      <w:u w:val="single"/>
    </w:rPr>
  </w:style>
  <w:style w:type="character" w:styleId="a5">
    <w:name w:val="Strong"/>
    <w:basedOn w:val="a0"/>
    <w:uiPriority w:val="22"/>
    <w:qFormat/>
    <w:rsid w:val="00912AE9"/>
    <w:rPr>
      <w:b/>
      <w:bCs/>
    </w:rPr>
  </w:style>
  <w:style w:type="character" w:styleId="a6">
    <w:name w:val="Placeholder Text"/>
    <w:basedOn w:val="a0"/>
    <w:uiPriority w:val="99"/>
    <w:semiHidden/>
    <w:qFormat/>
    <w:rsid w:val="00DB212E"/>
    <w:rPr>
      <w:color w:val="808080"/>
    </w:rPr>
  </w:style>
  <w:style w:type="character" w:customStyle="1" w:styleId="1">
    <w:name w:val="Заголовок 1 Знак"/>
    <w:basedOn w:val="a0"/>
    <w:link w:val="11"/>
    <w:qFormat/>
    <w:rsid w:val="00693C79"/>
    <w:rPr>
      <w:rFonts w:ascii="Times New Roman" w:eastAsia="Times New Roman" w:hAnsi="Times New Roman" w:cs="Times New Roman"/>
      <w:b/>
      <w:sz w:val="28"/>
      <w:szCs w:val="20"/>
      <w:lang w:val="uk-UA" w:eastAsia="zh-CN"/>
    </w:rPr>
  </w:style>
  <w:style w:type="paragraph" w:customStyle="1" w:styleId="a7">
    <w:name w:val="Заголовок"/>
    <w:basedOn w:val="a"/>
    <w:next w:val="a3"/>
    <w:qFormat/>
    <w:rsid w:val="0021695E"/>
    <w:pPr>
      <w:keepNext/>
      <w:spacing w:before="240" w:after="120"/>
    </w:pPr>
    <w:rPr>
      <w:rFonts w:ascii="Liberation Sans" w:eastAsia="Microsoft YaHei" w:hAnsi="Liberation Sans" w:cs="Mangal"/>
      <w:sz w:val="28"/>
      <w:szCs w:val="28"/>
    </w:rPr>
  </w:style>
  <w:style w:type="paragraph" w:styleId="a3">
    <w:name w:val="Body Text"/>
    <w:basedOn w:val="a"/>
    <w:rsid w:val="00CA25A0"/>
    <w:pPr>
      <w:spacing w:after="120"/>
    </w:pPr>
  </w:style>
  <w:style w:type="paragraph" w:styleId="a8">
    <w:name w:val="List"/>
    <w:basedOn w:val="a3"/>
    <w:rsid w:val="0021695E"/>
    <w:rPr>
      <w:rFonts w:cs="Mangal"/>
    </w:rPr>
  </w:style>
  <w:style w:type="paragraph" w:customStyle="1" w:styleId="10">
    <w:name w:val="Название объекта1"/>
    <w:basedOn w:val="a"/>
    <w:qFormat/>
    <w:rsid w:val="0021695E"/>
    <w:pPr>
      <w:suppressLineNumbers/>
      <w:spacing w:before="120" w:after="120"/>
    </w:pPr>
    <w:rPr>
      <w:rFonts w:cs="Mangal"/>
      <w:i/>
      <w:iCs/>
    </w:rPr>
  </w:style>
  <w:style w:type="paragraph" w:styleId="a9">
    <w:name w:val="index heading"/>
    <w:basedOn w:val="a"/>
    <w:qFormat/>
    <w:rsid w:val="0021695E"/>
    <w:pPr>
      <w:suppressLineNumbers/>
    </w:pPr>
    <w:rPr>
      <w:rFonts w:cs="Mangal"/>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12"/>
    <w:uiPriority w:val="99"/>
    <w:qFormat/>
    <w:rsid w:val="00CA25A0"/>
    <w:pPr>
      <w:spacing w:before="280" w:after="280"/>
    </w:pPr>
  </w:style>
  <w:style w:type="paragraph" w:styleId="HTML0">
    <w:name w:val="HTML Preformatted"/>
    <w:basedOn w:val="a"/>
    <w:qFormat/>
    <w:rsid w:val="00CA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paragraph" w:customStyle="1" w:styleId="ab">
    <w:name w:val="Содержимое таблицы"/>
    <w:basedOn w:val="a"/>
    <w:qFormat/>
    <w:rsid w:val="00CA25A0"/>
    <w:pPr>
      <w:suppressLineNumbers/>
    </w:pPr>
  </w:style>
  <w:style w:type="paragraph" w:customStyle="1" w:styleId="docdata">
    <w:name w:val="docdata"/>
    <w:basedOn w:val="a"/>
    <w:qFormat/>
    <w:rsid w:val="00EE1C84"/>
    <w:pPr>
      <w:suppressAutoHyphens w:val="0"/>
      <w:spacing w:beforeAutospacing="1" w:afterAutospacing="1"/>
    </w:pPr>
    <w:rPr>
      <w:lang w:eastAsia="uk-UA"/>
    </w:rPr>
  </w:style>
  <w:style w:type="paragraph" w:styleId="ac">
    <w:name w:val="List Paragraph"/>
    <w:basedOn w:val="a"/>
    <w:link w:val="ad"/>
    <w:uiPriority w:val="34"/>
    <w:qFormat/>
    <w:rsid w:val="008552F0"/>
    <w:pPr>
      <w:ind w:left="720"/>
      <w:contextualSpacing/>
    </w:pPr>
  </w:style>
  <w:style w:type="paragraph" w:customStyle="1" w:styleId="tbl-cod">
    <w:name w:val="tbl-cod"/>
    <w:basedOn w:val="a"/>
    <w:qFormat/>
    <w:rsid w:val="007413C2"/>
    <w:pPr>
      <w:spacing w:before="280" w:after="280"/>
    </w:pPr>
  </w:style>
  <w:style w:type="paragraph" w:customStyle="1" w:styleId="13">
    <w:name w:val="Без інтервалів1"/>
    <w:qFormat/>
    <w:rsid w:val="007413C2"/>
    <w:rPr>
      <w:rFonts w:eastAsia="Times New Roman" w:cs="Calibri"/>
      <w:lang w:val="uk-UA" w:eastAsia="zh-CN"/>
    </w:rPr>
  </w:style>
  <w:style w:type="paragraph" w:customStyle="1" w:styleId="ae">
    <w:name w:val="ДинЦентрТабл"/>
    <w:basedOn w:val="a"/>
    <w:qFormat/>
    <w:rsid w:val="00693C79"/>
    <w:pPr>
      <w:widowControl w:val="0"/>
      <w:ind w:firstLine="567"/>
      <w:jc w:val="center"/>
    </w:pPr>
    <w:rPr>
      <w:sz w:val="22"/>
      <w:szCs w:val="20"/>
      <w:lang w:val="ru-RU"/>
    </w:rPr>
  </w:style>
  <w:style w:type="paragraph" w:customStyle="1" w:styleId="af">
    <w:name w:val="ДинТекстОбыч"/>
    <w:basedOn w:val="a"/>
    <w:qFormat/>
    <w:rsid w:val="00693C79"/>
    <w:pPr>
      <w:widowControl w:val="0"/>
      <w:ind w:firstLine="567"/>
      <w:jc w:val="both"/>
    </w:pPr>
    <w:rPr>
      <w:color w:val="000000"/>
      <w:sz w:val="22"/>
      <w:szCs w:val="20"/>
      <w:lang w:val="ru-RU"/>
    </w:rPr>
  </w:style>
  <w:style w:type="paragraph" w:customStyle="1" w:styleId="af0">
    <w:name w:val="ДинРазделОбыч"/>
    <w:basedOn w:val="af"/>
    <w:qFormat/>
    <w:rsid w:val="00693C79"/>
    <w:pPr>
      <w:ind w:firstLine="0"/>
      <w:jc w:val="center"/>
    </w:pPr>
    <w:rPr>
      <w:b/>
    </w:rPr>
  </w:style>
  <w:style w:type="paragraph" w:customStyle="1" w:styleId="af1">
    <w:name w:val="ДинСтатьяОбыч"/>
    <w:basedOn w:val="af"/>
    <w:qFormat/>
    <w:rsid w:val="00693C79"/>
    <w:pPr>
      <w:ind w:left="567" w:firstLine="0"/>
      <w:jc w:val="left"/>
    </w:pPr>
    <w:rPr>
      <w:b/>
    </w:rPr>
  </w:style>
  <w:style w:type="paragraph" w:customStyle="1" w:styleId="c2ecb3f1f2f2e0e1ebe8f6b3">
    <w:name w:val="Вc2мecіb3сf1тf2 тf2аe0бe1лebиe8цf6іb3"/>
    <w:basedOn w:val="a"/>
    <w:qFormat/>
    <w:rsid w:val="00693C79"/>
    <w:pPr>
      <w:widowControl w:val="0"/>
    </w:pPr>
    <w:rPr>
      <w:rFonts w:ascii="Liberation Serif" w:hAnsi="Liberation Serif" w:cs="Liberation Serif"/>
      <w:color w:val="000000"/>
      <w:kern w:val="2"/>
      <w:lang w:bidi="hi-IN"/>
    </w:rPr>
  </w:style>
  <w:style w:type="paragraph" w:customStyle="1" w:styleId="c2c2ececb3b3f1f1f2f2f2f2e0e0e1e1ebebe8e8f6f6b3b3">
    <w:name w:val="Вc2c2мececіb3b3сf1f1тf2f2 тf2f2аe0e0бe1e1лebebиe8e8цf6f6іb3b3"/>
    <w:basedOn w:val="a"/>
    <w:uiPriority w:val="99"/>
    <w:qFormat/>
    <w:rsid w:val="00693C79"/>
    <w:pPr>
      <w:widowControl w:val="0"/>
      <w:suppressAutoHyphens w:val="0"/>
    </w:pPr>
    <w:rPr>
      <w:rFonts w:ascii="Liberation Serif" w:hAnsi="Liberation Serif" w:cs="Liberation Serif"/>
      <w:color w:val="000000"/>
      <w:kern w:val="2"/>
      <w:lang w:eastAsia="ru-RU" w:bidi="hi-IN"/>
    </w:rPr>
  </w:style>
  <w:style w:type="paragraph" w:customStyle="1" w:styleId="af2">
    <w:name w:val="Заголовок таблицы"/>
    <w:basedOn w:val="ab"/>
    <w:qFormat/>
    <w:rsid w:val="00510989"/>
    <w:pPr>
      <w:jc w:val="center"/>
    </w:pPr>
    <w:rPr>
      <w:b/>
      <w:bCs/>
    </w:rPr>
  </w:style>
  <w:style w:type="table" w:styleId="af3">
    <w:name w:val="Table Grid"/>
    <w:basedOn w:val="a1"/>
    <w:uiPriority w:val="59"/>
    <w:rsid w:val="00CA2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0472B6"/>
    <w:pPr>
      <w:suppressAutoHyphens w:val="0"/>
      <w:spacing w:before="100" w:beforeAutospacing="1" w:after="100" w:afterAutospacing="1"/>
    </w:pPr>
    <w:rPr>
      <w:lang w:val="ru-RU" w:eastAsia="ru-RU"/>
    </w:rPr>
  </w:style>
  <w:style w:type="character" w:customStyle="1" w:styleId="ad">
    <w:name w:val="Абзац списка Знак"/>
    <w:link w:val="ac"/>
    <w:uiPriority w:val="34"/>
    <w:rsid w:val="000472B6"/>
    <w:rPr>
      <w:rFonts w:ascii="Times New Roman" w:eastAsia="Times New Roman" w:hAnsi="Times New Roman" w:cs="Times New Roman"/>
      <w:sz w:val="24"/>
      <w:szCs w:val="24"/>
      <w:lang w:val="uk-UA" w:eastAsia="zh-CN"/>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Знак17 Знак"/>
    <w:link w:val="aa"/>
    <w:uiPriority w:val="99"/>
    <w:locked/>
    <w:rsid w:val="000472B6"/>
    <w:rPr>
      <w:rFonts w:ascii="Times New Roman" w:eastAsia="Times New Roman" w:hAnsi="Times New Roman" w:cs="Times New Roman"/>
      <w:sz w:val="24"/>
      <w:szCs w:val="24"/>
      <w:lang w:val="uk-UA" w:eastAsia="zh-CN"/>
    </w:rPr>
  </w:style>
  <w:style w:type="paragraph" w:styleId="af4">
    <w:name w:val="Balloon Text"/>
    <w:basedOn w:val="a"/>
    <w:link w:val="af5"/>
    <w:uiPriority w:val="99"/>
    <w:semiHidden/>
    <w:unhideWhenUsed/>
    <w:rsid w:val="000472B6"/>
    <w:rPr>
      <w:rFonts w:ascii="Tahoma" w:hAnsi="Tahoma" w:cs="Tahoma"/>
      <w:sz w:val="16"/>
      <w:szCs w:val="16"/>
    </w:rPr>
  </w:style>
  <w:style w:type="character" w:customStyle="1" w:styleId="af5">
    <w:name w:val="Текст выноски Знак"/>
    <w:basedOn w:val="a0"/>
    <w:link w:val="af4"/>
    <w:uiPriority w:val="99"/>
    <w:semiHidden/>
    <w:rsid w:val="000472B6"/>
    <w:rPr>
      <w:rFonts w:ascii="Tahoma" w:eastAsia="Times New Roman"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A0"/>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693C79"/>
    <w:pPr>
      <w:keepNext/>
      <w:tabs>
        <w:tab w:val="left" w:pos="840"/>
      </w:tabs>
      <w:ind w:right="-99"/>
      <w:outlineLvl w:val="0"/>
    </w:pPr>
    <w:rPr>
      <w:b/>
      <w:sz w:val="28"/>
      <w:szCs w:val="20"/>
    </w:rPr>
  </w:style>
  <w:style w:type="paragraph" w:customStyle="1" w:styleId="31">
    <w:name w:val="Заголовок 31"/>
    <w:basedOn w:val="a"/>
    <w:next w:val="a3"/>
    <w:qFormat/>
    <w:rsid w:val="00CA25A0"/>
    <w:pPr>
      <w:tabs>
        <w:tab w:val="left" w:pos="0"/>
      </w:tabs>
      <w:spacing w:before="280" w:after="280"/>
      <w:ind w:left="720" w:hanging="720"/>
      <w:outlineLvl w:val="2"/>
    </w:pPr>
    <w:rPr>
      <w:b/>
      <w:bCs/>
      <w:sz w:val="27"/>
      <w:szCs w:val="27"/>
    </w:rPr>
  </w:style>
  <w:style w:type="character" w:customStyle="1" w:styleId="3">
    <w:name w:val="Заголовок 3 Знак"/>
    <w:basedOn w:val="a0"/>
    <w:qFormat/>
    <w:rsid w:val="00CA25A0"/>
    <w:rPr>
      <w:rFonts w:ascii="Times New Roman" w:eastAsia="Times New Roman" w:hAnsi="Times New Roman" w:cs="Times New Roman"/>
      <w:b/>
      <w:bCs/>
      <w:sz w:val="27"/>
      <w:szCs w:val="27"/>
      <w:lang w:val="uk-UA" w:eastAsia="zh-CN"/>
    </w:rPr>
  </w:style>
  <w:style w:type="character" w:customStyle="1" w:styleId="a4">
    <w:name w:val="Основной текст Знак"/>
    <w:basedOn w:val="a0"/>
    <w:qFormat/>
    <w:rsid w:val="00CA25A0"/>
    <w:rPr>
      <w:rFonts w:ascii="Times New Roman" w:eastAsia="Times New Roman" w:hAnsi="Times New Roman" w:cs="Times New Roman"/>
      <w:sz w:val="24"/>
      <w:szCs w:val="24"/>
      <w:lang w:val="uk-UA" w:eastAsia="zh-CN"/>
    </w:rPr>
  </w:style>
  <w:style w:type="character" w:customStyle="1" w:styleId="HTML">
    <w:name w:val="Стандартный HTML Знак"/>
    <w:basedOn w:val="a0"/>
    <w:qFormat/>
    <w:rsid w:val="00CA25A0"/>
    <w:rPr>
      <w:rFonts w:ascii="Courier New" w:eastAsia="Calibri" w:hAnsi="Courier New" w:cs="Courier New"/>
      <w:sz w:val="20"/>
      <w:szCs w:val="20"/>
      <w:lang w:eastAsia="zh-CN"/>
    </w:rPr>
  </w:style>
  <w:style w:type="character" w:customStyle="1" w:styleId="-">
    <w:name w:val="Интернет-ссылка"/>
    <w:basedOn w:val="a0"/>
    <w:uiPriority w:val="99"/>
    <w:semiHidden/>
    <w:unhideWhenUsed/>
    <w:rsid w:val="00F82211"/>
    <w:rPr>
      <w:color w:val="0000FF"/>
      <w:u w:val="single"/>
    </w:rPr>
  </w:style>
  <w:style w:type="character" w:styleId="a5">
    <w:name w:val="Strong"/>
    <w:basedOn w:val="a0"/>
    <w:uiPriority w:val="22"/>
    <w:qFormat/>
    <w:rsid w:val="00912AE9"/>
    <w:rPr>
      <w:b/>
      <w:bCs/>
    </w:rPr>
  </w:style>
  <w:style w:type="character" w:styleId="a6">
    <w:name w:val="Placeholder Text"/>
    <w:basedOn w:val="a0"/>
    <w:uiPriority w:val="99"/>
    <w:semiHidden/>
    <w:qFormat/>
    <w:rsid w:val="00DB212E"/>
    <w:rPr>
      <w:color w:val="808080"/>
    </w:rPr>
  </w:style>
  <w:style w:type="character" w:customStyle="1" w:styleId="1">
    <w:name w:val="Заголовок 1 Знак"/>
    <w:basedOn w:val="a0"/>
    <w:link w:val="11"/>
    <w:qFormat/>
    <w:rsid w:val="00693C79"/>
    <w:rPr>
      <w:rFonts w:ascii="Times New Roman" w:eastAsia="Times New Roman" w:hAnsi="Times New Roman" w:cs="Times New Roman"/>
      <w:b/>
      <w:sz w:val="28"/>
      <w:szCs w:val="20"/>
      <w:lang w:val="uk-UA" w:eastAsia="zh-CN"/>
    </w:rPr>
  </w:style>
  <w:style w:type="paragraph" w:customStyle="1" w:styleId="a7">
    <w:name w:val="Заголовок"/>
    <w:basedOn w:val="a"/>
    <w:next w:val="a3"/>
    <w:qFormat/>
    <w:rsid w:val="0021695E"/>
    <w:pPr>
      <w:keepNext/>
      <w:spacing w:before="240" w:after="120"/>
    </w:pPr>
    <w:rPr>
      <w:rFonts w:ascii="Liberation Sans" w:eastAsia="Microsoft YaHei" w:hAnsi="Liberation Sans" w:cs="Mangal"/>
      <w:sz w:val="28"/>
      <w:szCs w:val="28"/>
    </w:rPr>
  </w:style>
  <w:style w:type="paragraph" w:styleId="a3">
    <w:name w:val="Body Text"/>
    <w:basedOn w:val="a"/>
    <w:rsid w:val="00CA25A0"/>
    <w:pPr>
      <w:spacing w:after="120"/>
    </w:pPr>
  </w:style>
  <w:style w:type="paragraph" w:styleId="a8">
    <w:name w:val="List"/>
    <w:basedOn w:val="a3"/>
    <w:rsid w:val="0021695E"/>
    <w:rPr>
      <w:rFonts w:cs="Mangal"/>
    </w:rPr>
  </w:style>
  <w:style w:type="paragraph" w:customStyle="1" w:styleId="10">
    <w:name w:val="Название объекта1"/>
    <w:basedOn w:val="a"/>
    <w:qFormat/>
    <w:rsid w:val="0021695E"/>
    <w:pPr>
      <w:suppressLineNumbers/>
      <w:spacing w:before="120" w:after="120"/>
    </w:pPr>
    <w:rPr>
      <w:rFonts w:cs="Mangal"/>
      <w:i/>
      <w:iCs/>
    </w:rPr>
  </w:style>
  <w:style w:type="paragraph" w:styleId="a9">
    <w:name w:val="index heading"/>
    <w:basedOn w:val="a"/>
    <w:qFormat/>
    <w:rsid w:val="0021695E"/>
    <w:pPr>
      <w:suppressLineNumbers/>
    </w:pPr>
    <w:rPr>
      <w:rFonts w:cs="Mangal"/>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qFormat/>
    <w:rsid w:val="00CA25A0"/>
    <w:pPr>
      <w:spacing w:before="280" w:after="280"/>
    </w:pPr>
  </w:style>
  <w:style w:type="paragraph" w:styleId="HTML0">
    <w:name w:val="HTML Preformatted"/>
    <w:basedOn w:val="a"/>
    <w:qFormat/>
    <w:rsid w:val="00CA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paragraph" w:customStyle="1" w:styleId="ab">
    <w:name w:val="Содержимое таблицы"/>
    <w:basedOn w:val="a"/>
    <w:qFormat/>
    <w:rsid w:val="00CA25A0"/>
    <w:pPr>
      <w:suppressLineNumbers/>
    </w:pPr>
  </w:style>
  <w:style w:type="paragraph" w:customStyle="1" w:styleId="docdata">
    <w:name w:val="docdata"/>
    <w:basedOn w:val="a"/>
    <w:qFormat/>
    <w:rsid w:val="00EE1C84"/>
    <w:pPr>
      <w:suppressAutoHyphens w:val="0"/>
      <w:spacing w:beforeAutospacing="1" w:afterAutospacing="1"/>
    </w:pPr>
    <w:rPr>
      <w:lang w:eastAsia="uk-UA"/>
    </w:rPr>
  </w:style>
  <w:style w:type="paragraph" w:styleId="ac">
    <w:name w:val="List Paragraph"/>
    <w:basedOn w:val="a"/>
    <w:link w:val="ad"/>
    <w:uiPriority w:val="34"/>
    <w:qFormat/>
    <w:rsid w:val="008552F0"/>
    <w:pPr>
      <w:ind w:left="720"/>
      <w:contextualSpacing/>
    </w:pPr>
  </w:style>
  <w:style w:type="paragraph" w:customStyle="1" w:styleId="tbl-cod">
    <w:name w:val="tbl-cod"/>
    <w:basedOn w:val="a"/>
    <w:qFormat/>
    <w:rsid w:val="007413C2"/>
    <w:pPr>
      <w:spacing w:before="280" w:after="280"/>
    </w:pPr>
  </w:style>
  <w:style w:type="paragraph" w:customStyle="1" w:styleId="13">
    <w:name w:val="Без інтервалів1"/>
    <w:qFormat/>
    <w:rsid w:val="007413C2"/>
    <w:rPr>
      <w:rFonts w:eastAsia="Times New Roman" w:cs="Calibri"/>
      <w:lang w:val="uk-UA" w:eastAsia="zh-CN"/>
    </w:rPr>
  </w:style>
  <w:style w:type="paragraph" w:customStyle="1" w:styleId="ae">
    <w:name w:val="ДинЦентрТабл"/>
    <w:basedOn w:val="a"/>
    <w:qFormat/>
    <w:rsid w:val="00693C79"/>
    <w:pPr>
      <w:widowControl w:val="0"/>
      <w:ind w:firstLine="567"/>
      <w:jc w:val="center"/>
    </w:pPr>
    <w:rPr>
      <w:sz w:val="22"/>
      <w:szCs w:val="20"/>
      <w:lang w:val="ru-RU"/>
    </w:rPr>
  </w:style>
  <w:style w:type="paragraph" w:customStyle="1" w:styleId="af">
    <w:name w:val="ДинТекстОбыч"/>
    <w:basedOn w:val="a"/>
    <w:qFormat/>
    <w:rsid w:val="00693C79"/>
    <w:pPr>
      <w:widowControl w:val="0"/>
      <w:ind w:firstLine="567"/>
      <w:jc w:val="both"/>
    </w:pPr>
    <w:rPr>
      <w:color w:val="000000"/>
      <w:sz w:val="22"/>
      <w:szCs w:val="20"/>
      <w:lang w:val="ru-RU"/>
    </w:rPr>
  </w:style>
  <w:style w:type="paragraph" w:customStyle="1" w:styleId="af0">
    <w:name w:val="ДинРазделОбыч"/>
    <w:basedOn w:val="af"/>
    <w:qFormat/>
    <w:rsid w:val="00693C79"/>
    <w:pPr>
      <w:ind w:firstLine="0"/>
      <w:jc w:val="center"/>
    </w:pPr>
    <w:rPr>
      <w:b/>
    </w:rPr>
  </w:style>
  <w:style w:type="paragraph" w:customStyle="1" w:styleId="af1">
    <w:name w:val="ДинСтатьяОбыч"/>
    <w:basedOn w:val="af"/>
    <w:qFormat/>
    <w:rsid w:val="00693C79"/>
    <w:pPr>
      <w:ind w:left="567" w:firstLine="0"/>
      <w:jc w:val="left"/>
    </w:pPr>
    <w:rPr>
      <w:b/>
    </w:rPr>
  </w:style>
  <w:style w:type="paragraph" w:customStyle="1" w:styleId="c2ecb3f1f2f2e0e1ebe8f6b3">
    <w:name w:val="Вc2мecіb3сf1тf2 тf2аe0бe1лebиe8цf6іb3"/>
    <w:basedOn w:val="a"/>
    <w:qFormat/>
    <w:rsid w:val="00693C79"/>
    <w:pPr>
      <w:widowControl w:val="0"/>
    </w:pPr>
    <w:rPr>
      <w:rFonts w:ascii="Liberation Serif" w:hAnsi="Liberation Serif" w:cs="Liberation Serif"/>
      <w:color w:val="000000"/>
      <w:kern w:val="2"/>
      <w:lang w:bidi="hi-IN"/>
    </w:rPr>
  </w:style>
  <w:style w:type="paragraph" w:customStyle="1" w:styleId="c2c2ececb3b3f1f1f2f2f2f2e0e0e1e1ebebe8e8f6f6b3b3">
    <w:name w:val="Вc2c2мececіb3b3сf1f1тf2f2 тf2f2аe0e0бe1e1лebebиe8e8цf6f6іb3b3"/>
    <w:basedOn w:val="a"/>
    <w:uiPriority w:val="99"/>
    <w:qFormat/>
    <w:rsid w:val="00693C79"/>
    <w:pPr>
      <w:widowControl w:val="0"/>
      <w:suppressAutoHyphens w:val="0"/>
    </w:pPr>
    <w:rPr>
      <w:rFonts w:ascii="Liberation Serif" w:hAnsi="Liberation Serif" w:cs="Liberation Serif"/>
      <w:color w:val="000000"/>
      <w:kern w:val="2"/>
      <w:lang w:eastAsia="ru-RU" w:bidi="hi-IN"/>
    </w:rPr>
  </w:style>
  <w:style w:type="paragraph" w:customStyle="1" w:styleId="af2">
    <w:name w:val="Заголовок таблицы"/>
    <w:basedOn w:val="ab"/>
    <w:qFormat/>
    <w:rsid w:val="00510989"/>
    <w:pPr>
      <w:jc w:val="center"/>
    </w:pPr>
    <w:rPr>
      <w:b/>
      <w:bCs/>
    </w:rPr>
  </w:style>
  <w:style w:type="table" w:styleId="af3">
    <w:name w:val="Table Grid"/>
    <w:basedOn w:val="a1"/>
    <w:uiPriority w:val="59"/>
    <w:rsid w:val="00CA2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0472B6"/>
    <w:pPr>
      <w:suppressAutoHyphens w:val="0"/>
      <w:spacing w:before="100" w:beforeAutospacing="1" w:after="100" w:afterAutospacing="1"/>
    </w:pPr>
    <w:rPr>
      <w:lang w:val="ru-RU" w:eastAsia="ru-RU"/>
    </w:rPr>
  </w:style>
  <w:style w:type="character" w:customStyle="1" w:styleId="ad">
    <w:name w:val="Абзац списка Знак"/>
    <w:link w:val="ac"/>
    <w:uiPriority w:val="34"/>
    <w:rsid w:val="000472B6"/>
    <w:rPr>
      <w:rFonts w:ascii="Times New Roman" w:eastAsia="Times New Roman" w:hAnsi="Times New Roman" w:cs="Times New Roman"/>
      <w:sz w:val="24"/>
      <w:szCs w:val="24"/>
      <w:lang w:val="uk-UA" w:eastAsia="zh-CN"/>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uiPriority w:val="99"/>
    <w:locked/>
    <w:rsid w:val="000472B6"/>
    <w:rPr>
      <w:rFonts w:ascii="Times New Roman" w:eastAsia="Times New Roman" w:hAnsi="Times New Roman" w:cs="Times New Roman"/>
      <w:sz w:val="24"/>
      <w:szCs w:val="24"/>
      <w:lang w:val="uk-UA" w:eastAsia="zh-CN"/>
    </w:rPr>
  </w:style>
  <w:style w:type="paragraph" w:styleId="af4">
    <w:name w:val="Balloon Text"/>
    <w:basedOn w:val="a"/>
    <w:link w:val="af5"/>
    <w:uiPriority w:val="99"/>
    <w:semiHidden/>
    <w:unhideWhenUsed/>
    <w:rsid w:val="000472B6"/>
    <w:rPr>
      <w:rFonts w:ascii="Tahoma" w:hAnsi="Tahoma" w:cs="Tahoma"/>
      <w:sz w:val="16"/>
      <w:szCs w:val="16"/>
    </w:rPr>
  </w:style>
  <w:style w:type="character" w:customStyle="1" w:styleId="af5">
    <w:name w:val="Текст выноски Знак"/>
    <w:basedOn w:val="a0"/>
    <w:link w:val="af4"/>
    <w:uiPriority w:val="99"/>
    <w:semiHidden/>
    <w:rsid w:val="000472B6"/>
    <w:rPr>
      <w:rFonts w:ascii="Tahoma" w:eastAsia="Times New Roman" w:hAnsi="Tahoma" w:cs="Tahoma"/>
      <w:sz w:val="16"/>
      <w:szCs w:val="16"/>
      <w:lang w:val="uk-UA" w:eastAsia="zh-CN"/>
    </w:rPr>
  </w:style>
</w:styles>
</file>

<file path=word/webSettings.xml><?xml version="1.0" encoding="utf-8"?>
<w:webSettings xmlns:r="http://schemas.openxmlformats.org/officeDocument/2006/relationships" xmlns:w="http://schemas.openxmlformats.org/wordprocessingml/2006/main">
  <w:divs>
    <w:div w:id="111806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A4B9-DF42-473D-8562-EDD8F516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3347</Words>
  <Characters>19081</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2022-07-27T13:36:00Z</cp:lastPrinted>
  <dcterms:created xsi:type="dcterms:W3CDTF">2024-04-26T08:15:00Z</dcterms:created>
  <dcterms:modified xsi:type="dcterms:W3CDTF">2024-04-26T08:15:00Z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