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59" w:rsidRPr="006B638A" w:rsidRDefault="00396665" w:rsidP="00215359">
      <w:pPr>
        <w:jc w:val="center"/>
        <w:rPr>
          <w:rFonts w:ascii="Times New Roman" w:eastAsia="Times New Roman" w:hAnsi="Times New Roman"/>
          <w:b/>
          <w:bCs/>
          <w:sz w:val="24"/>
          <w:szCs w:val="24"/>
        </w:rPr>
      </w:pPr>
      <w:r w:rsidRPr="006B638A">
        <w:rPr>
          <w:rFonts w:ascii="Times New Roman" w:eastAsia="Times New Roman" w:hAnsi="Times New Roman"/>
          <w:b/>
          <w:bCs/>
          <w:sz w:val="24"/>
          <w:szCs w:val="24"/>
        </w:rPr>
        <w:t xml:space="preserve"> </w:t>
      </w:r>
      <w:r w:rsidR="00215359" w:rsidRPr="006B638A">
        <w:rPr>
          <w:rFonts w:ascii="Times New Roman" w:eastAsia="Times New Roman" w:hAnsi="Times New Roman"/>
          <w:b/>
          <w:bCs/>
          <w:sz w:val="24"/>
          <w:szCs w:val="24"/>
        </w:rPr>
        <w:t>КОМУНАЛЬНЕ ПІДПРИЄМСТВО</w:t>
      </w:r>
    </w:p>
    <w:p w:rsidR="00215359" w:rsidRPr="006B638A" w:rsidRDefault="00B30F2A" w:rsidP="00B30F2A">
      <w:pPr>
        <w:rPr>
          <w:rFonts w:ascii="Times New Roman" w:eastAsia="Times New Roman" w:hAnsi="Times New Roman"/>
          <w:b/>
          <w:bCs/>
          <w:sz w:val="24"/>
          <w:szCs w:val="24"/>
        </w:rPr>
      </w:pPr>
      <w:r w:rsidRPr="006B638A">
        <w:rPr>
          <w:rFonts w:ascii="Times New Roman" w:eastAsia="Times New Roman" w:hAnsi="Times New Roman"/>
          <w:b/>
          <w:bCs/>
          <w:sz w:val="24"/>
          <w:szCs w:val="24"/>
        </w:rPr>
        <w:t xml:space="preserve">                                                          </w:t>
      </w:r>
      <w:r w:rsidR="00EB0964" w:rsidRPr="006B638A">
        <w:rPr>
          <w:rFonts w:ascii="Times New Roman" w:eastAsia="Times New Roman" w:hAnsi="Times New Roman"/>
          <w:b/>
          <w:bCs/>
          <w:sz w:val="24"/>
          <w:szCs w:val="24"/>
        </w:rPr>
        <w:t xml:space="preserve"> «СПЕЦКОМУНТРАНС»</w:t>
      </w:r>
    </w:p>
    <w:p w:rsidR="00215359" w:rsidRPr="006B638A" w:rsidRDefault="00215359" w:rsidP="00215359">
      <w:pPr>
        <w:widowControl w:val="0"/>
        <w:autoSpaceDE w:val="0"/>
        <w:spacing w:line="25" w:lineRule="atLeast"/>
        <w:jc w:val="center"/>
        <w:rPr>
          <w:rFonts w:ascii="Times New Roman" w:eastAsia="Dotum" w:hAnsi="Times New Roman"/>
          <w:b/>
          <w:bCs/>
          <w:sz w:val="24"/>
          <w:szCs w:val="24"/>
        </w:rPr>
      </w:pPr>
    </w:p>
    <w:tbl>
      <w:tblPr>
        <w:tblW w:w="0" w:type="auto"/>
        <w:tblInd w:w="3969" w:type="dxa"/>
        <w:tblLayout w:type="fixed"/>
        <w:tblLook w:val="0000"/>
      </w:tblPr>
      <w:tblGrid>
        <w:gridCol w:w="4820"/>
      </w:tblGrid>
      <w:tr w:rsidR="00215359" w:rsidRPr="006B638A" w:rsidTr="00B95C2D">
        <w:trPr>
          <w:trHeight w:val="827"/>
        </w:trPr>
        <w:tc>
          <w:tcPr>
            <w:tcW w:w="4820" w:type="dxa"/>
          </w:tcPr>
          <w:p w:rsidR="00EF477F" w:rsidRPr="003B3ABF" w:rsidRDefault="00EF477F" w:rsidP="00EF477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p>
          <w:p w:rsidR="00EF477F" w:rsidRPr="003B3ABF" w:rsidRDefault="00EF477F" w:rsidP="00EF477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rsidR="00215359" w:rsidRPr="00E50B39" w:rsidRDefault="00CF0BAF" w:rsidP="00CF0BAF">
            <w:pPr>
              <w:widowControl w:val="0"/>
              <w:autoSpaceDE w:val="0"/>
              <w:spacing w:line="25" w:lineRule="atLeast"/>
              <w:rPr>
                <w:rFonts w:ascii="Times New Roman" w:hAnsi="Times New Roman"/>
                <w:sz w:val="24"/>
                <w:szCs w:val="24"/>
              </w:rPr>
            </w:pPr>
            <w:r w:rsidRPr="00E50B39">
              <w:rPr>
                <w:rFonts w:ascii="Times New Roman" w:eastAsia="Dotum" w:hAnsi="Times New Roman"/>
                <w:b/>
                <w:bCs/>
                <w:sz w:val="24"/>
                <w:szCs w:val="24"/>
              </w:rPr>
              <w:t xml:space="preserve">     </w:t>
            </w:r>
            <w:r w:rsidR="00FD52B8">
              <w:rPr>
                <w:rFonts w:ascii="Times New Roman" w:eastAsia="Dotum" w:hAnsi="Times New Roman"/>
                <w:b/>
                <w:bCs/>
                <w:sz w:val="24"/>
                <w:szCs w:val="24"/>
              </w:rPr>
              <w:t xml:space="preserve">          </w:t>
            </w:r>
            <w:r w:rsidRPr="00E50B39">
              <w:rPr>
                <w:rFonts w:ascii="Times New Roman" w:eastAsia="Dotum" w:hAnsi="Times New Roman"/>
                <w:b/>
                <w:bCs/>
                <w:sz w:val="24"/>
                <w:szCs w:val="24"/>
              </w:rPr>
              <w:t xml:space="preserve"> </w:t>
            </w:r>
            <w:r w:rsidR="00505018">
              <w:rPr>
                <w:rFonts w:ascii="Times New Roman" w:eastAsia="Dotum" w:hAnsi="Times New Roman"/>
                <w:b/>
                <w:bCs/>
                <w:sz w:val="24"/>
                <w:szCs w:val="24"/>
              </w:rPr>
              <w:t xml:space="preserve">    </w:t>
            </w:r>
            <w:r w:rsidRPr="00E50B39">
              <w:rPr>
                <w:rFonts w:ascii="Times New Roman" w:eastAsia="Dotum" w:hAnsi="Times New Roman"/>
                <w:b/>
                <w:bCs/>
                <w:sz w:val="24"/>
                <w:szCs w:val="24"/>
              </w:rPr>
              <w:t xml:space="preserve">  </w:t>
            </w:r>
            <w:r w:rsidR="00215359" w:rsidRPr="00E50B39">
              <w:rPr>
                <w:rFonts w:ascii="Times New Roman" w:eastAsia="Dotum" w:hAnsi="Times New Roman"/>
                <w:b/>
                <w:bCs/>
                <w:sz w:val="24"/>
                <w:szCs w:val="24"/>
              </w:rPr>
              <w:t>ЗАТВЕРДЖЕНО</w:t>
            </w:r>
          </w:p>
          <w:p w:rsidR="00215359" w:rsidRPr="00E50B39" w:rsidRDefault="00215359" w:rsidP="00A04750">
            <w:pPr>
              <w:spacing w:before="20"/>
              <w:ind w:left="-108"/>
              <w:jc w:val="center"/>
              <w:rPr>
                <w:rFonts w:ascii="Times New Roman" w:hAnsi="Times New Roman"/>
                <w:sz w:val="24"/>
                <w:szCs w:val="24"/>
              </w:rPr>
            </w:pPr>
            <w:r w:rsidRPr="00E50B39">
              <w:rPr>
                <w:rFonts w:ascii="Times New Roman" w:eastAsia="Dotum" w:hAnsi="Times New Roman"/>
                <w:sz w:val="24"/>
                <w:szCs w:val="24"/>
              </w:rPr>
              <w:t xml:space="preserve">Протокольним рішенням </w:t>
            </w:r>
            <w:r w:rsidRPr="00E50B39">
              <w:rPr>
                <w:rFonts w:ascii="Times New Roman" w:eastAsia="Dotum" w:hAnsi="Times New Roman"/>
                <w:sz w:val="24"/>
                <w:szCs w:val="24"/>
              </w:rPr>
              <w:br/>
            </w:r>
            <w:r w:rsidRPr="00E50B39">
              <w:rPr>
                <w:rFonts w:ascii="Times New Roman" w:hAnsi="Times New Roman"/>
                <w:sz w:val="24"/>
                <w:szCs w:val="24"/>
              </w:rPr>
              <w:t>уповноваженої особи</w:t>
            </w:r>
          </w:p>
          <w:p w:rsidR="00215359" w:rsidRPr="00297DBE" w:rsidRDefault="009A409B" w:rsidP="00A04750">
            <w:pPr>
              <w:widowControl w:val="0"/>
              <w:tabs>
                <w:tab w:val="left" w:pos="3631"/>
              </w:tabs>
              <w:autoSpaceDE w:val="0"/>
              <w:spacing w:line="25" w:lineRule="atLeast"/>
              <w:jc w:val="center"/>
              <w:rPr>
                <w:rFonts w:ascii="Times New Roman" w:eastAsia="Dotum" w:hAnsi="Times New Roman"/>
                <w:sz w:val="24"/>
                <w:szCs w:val="24"/>
              </w:rPr>
            </w:pPr>
            <w:r w:rsidRPr="00B43485">
              <w:rPr>
                <w:rFonts w:ascii="Times New Roman" w:eastAsia="Dotum" w:hAnsi="Times New Roman"/>
                <w:sz w:val="24"/>
                <w:szCs w:val="24"/>
              </w:rPr>
              <w:t xml:space="preserve">     </w:t>
            </w:r>
            <w:r w:rsidR="00A04750" w:rsidRPr="00297DBE">
              <w:rPr>
                <w:rFonts w:ascii="Times New Roman" w:eastAsia="Dotum" w:hAnsi="Times New Roman"/>
                <w:sz w:val="24"/>
                <w:szCs w:val="24"/>
              </w:rPr>
              <w:t>№</w:t>
            </w:r>
            <w:r w:rsidR="006A404A" w:rsidRPr="00297DBE">
              <w:rPr>
                <w:rFonts w:ascii="Times New Roman" w:eastAsia="Dotum" w:hAnsi="Times New Roman"/>
                <w:sz w:val="24"/>
                <w:szCs w:val="24"/>
              </w:rPr>
              <w:t>13</w:t>
            </w:r>
            <w:r w:rsidR="00902B69" w:rsidRPr="00297DBE">
              <w:rPr>
                <w:rFonts w:ascii="Times New Roman" w:eastAsia="Dotum" w:hAnsi="Times New Roman"/>
                <w:sz w:val="24"/>
                <w:szCs w:val="24"/>
              </w:rPr>
              <w:t xml:space="preserve">   </w:t>
            </w:r>
            <w:r w:rsidR="00A04750" w:rsidRPr="00297DBE">
              <w:rPr>
                <w:rFonts w:ascii="Times New Roman" w:eastAsia="Dotum" w:hAnsi="Times New Roman"/>
                <w:sz w:val="24"/>
                <w:szCs w:val="24"/>
              </w:rPr>
              <w:t xml:space="preserve"> </w:t>
            </w:r>
            <w:r w:rsidR="00B30F2A" w:rsidRPr="00297DBE">
              <w:rPr>
                <w:rFonts w:ascii="Times New Roman" w:eastAsia="Dotum" w:hAnsi="Times New Roman"/>
                <w:sz w:val="24"/>
                <w:szCs w:val="24"/>
              </w:rPr>
              <w:t xml:space="preserve"> </w:t>
            </w:r>
            <w:r w:rsidR="0087582F" w:rsidRPr="00297DBE">
              <w:rPr>
                <w:rFonts w:ascii="Times New Roman" w:eastAsia="Dotum" w:hAnsi="Times New Roman"/>
                <w:sz w:val="24"/>
                <w:szCs w:val="24"/>
              </w:rPr>
              <w:t xml:space="preserve">від </w:t>
            </w:r>
            <w:r w:rsidRPr="00297DBE">
              <w:rPr>
                <w:rFonts w:ascii="Times New Roman" w:eastAsia="Dotum" w:hAnsi="Times New Roman"/>
                <w:sz w:val="24"/>
                <w:szCs w:val="24"/>
              </w:rPr>
              <w:t xml:space="preserve"> </w:t>
            </w:r>
            <w:r w:rsidR="00C02D1D" w:rsidRPr="00297DBE">
              <w:rPr>
                <w:rFonts w:ascii="Times New Roman" w:eastAsia="Dotum" w:hAnsi="Times New Roman"/>
                <w:sz w:val="24"/>
                <w:szCs w:val="24"/>
              </w:rPr>
              <w:t xml:space="preserve"> </w:t>
            </w:r>
            <w:r w:rsidR="0095558D" w:rsidRPr="00297DBE">
              <w:rPr>
                <w:rFonts w:ascii="Times New Roman" w:eastAsia="Dotum" w:hAnsi="Times New Roman"/>
                <w:sz w:val="24"/>
                <w:szCs w:val="24"/>
              </w:rPr>
              <w:t xml:space="preserve"> </w:t>
            </w:r>
            <w:r w:rsidR="006A404A" w:rsidRPr="00297DBE">
              <w:rPr>
                <w:rFonts w:ascii="Times New Roman" w:eastAsia="Dotum" w:hAnsi="Times New Roman"/>
                <w:sz w:val="24"/>
                <w:szCs w:val="24"/>
              </w:rPr>
              <w:t>29</w:t>
            </w:r>
            <w:r w:rsidR="003F691A" w:rsidRPr="00297DBE">
              <w:rPr>
                <w:rFonts w:ascii="Times New Roman" w:eastAsia="Dotum" w:hAnsi="Times New Roman"/>
                <w:sz w:val="24"/>
                <w:szCs w:val="24"/>
              </w:rPr>
              <w:t xml:space="preserve"> </w:t>
            </w:r>
            <w:r w:rsidR="00ED72F8" w:rsidRPr="00297DBE">
              <w:rPr>
                <w:rFonts w:ascii="Times New Roman" w:eastAsia="Dotum" w:hAnsi="Times New Roman"/>
                <w:sz w:val="24"/>
                <w:szCs w:val="24"/>
              </w:rPr>
              <w:t>березня</w:t>
            </w:r>
            <w:r w:rsidR="00902B69" w:rsidRPr="00297DBE">
              <w:rPr>
                <w:rFonts w:ascii="Times New Roman" w:eastAsia="Dotum" w:hAnsi="Times New Roman"/>
                <w:sz w:val="24"/>
                <w:szCs w:val="24"/>
              </w:rPr>
              <w:t xml:space="preserve"> </w:t>
            </w:r>
            <w:r w:rsidR="0095558D" w:rsidRPr="00297DBE">
              <w:rPr>
                <w:rFonts w:ascii="Times New Roman" w:eastAsia="Dotum" w:hAnsi="Times New Roman"/>
                <w:sz w:val="24"/>
                <w:szCs w:val="24"/>
              </w:rPr>
              <w:t xml:space="preserve">  2024</w:t>
            </w:r>
            <w:r w:rsidR="00215359" w:rsidRPr="00297DBE">
              <w:rPr>
                <w:rFonts w:ascii="Times New Roman" w:eastAsia="Dotum" w:hAnsi="Times New Roman"/>
                <w:sz w:val="24"/>
                <w:szCs w:val="24"/>
              </w:rPr>
              <w:t xml:space="preserve"> року</w:t>
            </w:r>
          </w:p>
          <w:p w:rsidR="00215359" w:rsidRPr="00E50B39" w:rsidRDefault="00215359" w:rsidP="00A04750">
            <w:pPr>
              <w:widowControl w:val="0"/>
              <w:tabs>
                <w:tab w:val="left" w:pos="3631"/>
              </w:tabs>
              <w:autoSpaceDE w:val="0"/>
              <w:spacing w:line="25" w:lineRule="atLeast"/>
              <w:jc w:val="center"/>
              <w:rPr>
                <w:rFonts w:ascii="Times New Roman" w:hAnsi="Times New Roman"/>
                <w:color w:val="FF0000"/>
                <w:sz w:val="24"/>
                <w:szCs w:val="24"/>
              </w:rPr>
            </w:pPr>
          </w:p>
        </w:tc>
      </w:tr>
      <w:tr w:rsidR="00215359" w:rsidRPr="006B638A" w:rsidTr="00B95C2D">
        <w:trPr>
          <w:trHeight w:val="557"/>
        </w:trPr>
        <w:tc>
          <w:tcPr>
            <w:tcW w:w="4820" w:type="dxa"/>
          </w:tcPr>
          <w:p w:rsidR="00215359" w:rsidRPr="00E50B39" w:rsidRDefault="00CE0AF6" w:rsidP="00CE0AF6">
            <w:pPr>
              <w:widowControl w:val="0"/>
              <w:autoSpaceDE w:val="0"/>
              <w:spacing w:line="25" w:lineRule="atLeast"/>
              <w:rPr>
                <w:rFonts w:ascii="Times New Roman" w:hAnsi="Times New Roman"/>
                <w:sz w:val="24"/>
                <w:szCs w:val="24"/>
              </w:rPr>
            </w:pPr>
            <w:r>
              <w:rPr>
                <w:rFonts w:ascii="Times New Roman" w:eastAsia="Dotum" w:hAnsi="Times New Roman"/>
                <w:b/>
                <w:bCs/>
                <w:sz w:val="24"/>
                <w:szCs w:val="24"/>
              </w:rPr>
              <w:t xml:space="preserve">       </w:t>
            </w:r>
            <w:r w:rsidR="00215359" w:rsidRPr="00E50B39">
              <w:rPr>
                <w:rFonts w:ascii="Times New Roman" w:eastAsia="Dotum" w:hAnsi="Times New Roman"/>
                <w:b/>
                <w:bCs/>
                <w:sz w:val="24"/>
                <w:szCs w:val="24"/>
              </w:rPr>
              <w:t xml:space="preserve"> ____________     </w:t>
            </w:r>
            <w:r w:rsidR="00215359" w:rsidRPr="00E50B39">
              <w:rPr>
                <w:rFonts w:ascii="Times New Roman" w:hAnsi="Times New Roman"/>
                <w:sz w:val="24"/>
                <w:szCs w:val="24"/>
              </w:rPr>
              <w:t xml:space="preserve"> </w:t>
            </w:r>
            <w:r w:rsidR="00215359" w:rsidRPr="00E50B39">
              <w:rPr>
                <w:rFonts w:ascii="Times New Roman" w:hAnsi="Times New Roman"/>
                <w:b/>
                <w:bCs/>
                <w:sz w:val="24"/>
                <w:szCs w:val="24"/>
              </w:rPr>
              <w:t>Віта ТИМОШЕНКО</w:t>
            </w:r>
          </w:p>
        </w:tc>
      </w:tr>
    </w:tbl>
    <w:tbl>
      <w:tblPr>
        <w:tblpPr w:leftFromText="180" w:rightFromText="180" w:vertAnchor="text" w:horzAnchor="margin" w:tblpY="927"/>
        <w:tblW w:w="0" w:type="auto"/>
        <w:tblLayout w:type="fixed"/>
        <w:tblLook w:val="0000"/>
      </w:tblPr>
      <w:tblGrid>
        <w:gridCol w:w="9847"/>
      </w:tblGrid>
      <w:tr w:rsidR="00215359" w:rsidRPr="006B638A" w:rsidTr="00B95C2D">
        <w:tc>
          <w:tcPr>
            <w:tcW w:w="9847" w:type="dxa"/>
            <w:tcBorders>
              <w:top w:val="nil"/>
              <w:left w:val="nil"/>
              <w:bottom w:val="nil"/>
              <w:right w:val="nil"/>
            </w:tcBorders>
          </w:tcPr>
          <w:p w:rsidR="00215359" w:rsidRPr="006B638A" w:rsidRDefault="00215359" w:rsidP="00B95C2D">
            <w:pPr>
              <w:spacing w:after="0" w:line="240" w:lineRule="auto"/>
              <w:jc w:val="center"/>
              <w:rPr>
                <w:rFonts w:ascii="Times New Roman" w:hAnsi="Times New Roman"/>
                <w:b/>
                <w:sz w:val="28"/>
                <w:szCs w:val="28"/>
              </w:rPr>
            </w:pPr>
          </w:p>
          <w:p w:rsidR="00215359" w:rsidRPr="008404D6" w:rsidRDefault="00215359" w:rsidP="00EE082C">
            <w:pPr>
              <w:spacing w:after="0" w:line="240" w:lineRule="auto"/>
              <w:jc w:val="center"/>
              <w:rPr>
                <w:rFonts w:ascii="Times New Roman" w:hAnsi="Times New Roman"/>
                <w:b/>
                <w:sz w:val="32"/>
                <w:szCs w:val="32"/>
              </w:rPr>
            </w:pPr>
            <w:r w:rsidRPr="008404D6">
              <w:rPr>
                <w:rFonts w:ascii="Times New Roman" w:hAnsi="Times New Roman"/>
                <w:b/>
                <w:sz w:val="32"/>
                <w:szCs w:val="32"/>
              </w:rPr>
              <w:t>ТЕНДЕРНА ДОКУМЕНТАЦІЯ</w:t>
            </w:r>
          </w:p>
          <w:p w:rsidR="00BC6297" w:rsidRPr="00C56733" w:rsidRDefault="00215359" w:rsidP="00BC6297">
            <w:pPr>
              <w:spacing w:after="0" w:line="240" w:lineRule="auto"/>
              <w:jc w:val="center"/>
              <w:rPr>
                <w:rFonts w:ascii="Times New Roman" w:eastAsia="Times New Roman" w:hAnsi="Times New Roman"/>
                <w:b/>
                <w:sz w:val="24"/>
                <w:szCs w:val="24"/>
              </w:rPr>
            </w:pPr>
            <w:r w:rsidRPr="008404D6">
              <w:rPr>
                <w:rFonts w:ascii="Times New Roman" w:hAnsi="Times New Roman"/>
                <w:b/>
                <w:sz w:val="32"/>
                <w:szCs w:val="32"/>
              </w:rPr>
              <w:t>щодо закупівлі</w:t>
            </w:r>
            <w:r w:rsidR="00897E74" w:rsidRPr="008404D6">
              <w:rPr>
                <w:rFonts w:ascii="Times New Roman" w:hAnsi="Times New Roman"/>
                <w:b/>
                <w:bCs/>
                <w:sz w:val="32"/>
                <w:szCs w:val="32"/>
              </w:rPr>
              <w:t xml:space="preserve"> </w:t>
            </w:r>
          </w:p>
          <w:p w:rsidR="007B186D" w:rsidRDefault="00CE0AF6" w:rsidP="007B186D">
            <w:pPr>
              <w:pStyle w:val="a5"/>
              <w:rPr>
                <w:rFonts w:ascii="Times New Roman CYR" w:hAnsi="Times New Roman CYR" w:cs="Times New Roman CYR"/>
                <w:b/>
                <w:bCs/>
                <w:sz w:val="32"/>
                <w:szCs w:val="32"/>
              </w:rPr>
            </w:pPr>
            <w:r w:rsidRPr="00CE0AF6">
              <w:rPr>
                <w:rFonts w:ascii="Times New Roman" w:hAnsi="Times New Roman"/>
                <w:b/>
                <w:bCs/>
                <w:sz w:val="32"/>
                <w:szCs w:val="32"/>
              </w:rPr>
              <w:t xml:space="preserve">            </w:t>
            </w:r>
            <w:r w:rsidR="007B186D" w:rsidRPr="00EC0880">
              <w:rPr>
                <w:rFonts w:ascii="Times New Roman CYR" w:hAnsi="Times New Roman CYR" w:cs="Times New Roman CYR"/>
                <w:b/>
                <w:bCs/>
                <w:sz w:val="32"/>
                <w:szCs w:val="32"/>
              </w:rPr>
              <w:t xml:space="preserve"> </w:t>
            </w:r>
          </w:p>
          <w:p w:rsidR="007B186D" w:rsidRPr="00BC056E" w:rsidRDefault="007B186D" w:rsidP="007B186D">
            <w:pPr>
              <w:widowControl w:val="0"/>
              <w:autoSpaceDE w:val="0"/>
              <w:spacing w:line="25" w:lineRule="atLeast"/>
              <w:jc w:val="center"/>
              <w:rPr>
                <w:rFonts w:ascii="Times New Roman" w:hAnsi="Times New Roman"/>
                <w:b/>
                <w:color w:val="FF0000"/>
                <w:sz w:val="32"/>
                <w:szCs w:val="32"/>
              </w:rPr>
            </w:pPr>
            <w:r w:rsidRPr="007B19E3">
              <w:rPr>
                <w:rFonts w:ascii="Times New Roman" w:hAnsi="Times New Roman"/>
                <w:b/>
                <w:bCs/>
                <w:sz w:val="32"/>
                <w:szCs w:val="32"/>
              </w:rPr>
              <w:t>Предмет</w:t>
            </w:r>
            <w:r w:rsidRPr="007B19E3">
              <w:rPr>
                <w:rFonts w:ascii="Times New Roman" w:eastAsia="Times New Roman CYR" w:hAnsi="Times New Roman"/>
                <w:b/>
                <w:bCs/>
                <w:sz w:val="32"/>
                <w:szCs w:val="32"/>
              </w:rPr>
              <w:t xml:space="preserve"> </w:t>
            </w:r>
            <w:r w:rsidR="00BC056E">
              <w:rPr>
                <w:rFonts w:ascii="Times New Roman" w:hAnsi="Times New Roman"/>
                <w:b/>
                <w:bCs/>
                <w:sz w:val="32"/>
                <w:szCs w:val="32"/>
              </w:rPr>
              <w:t xml:space="preserve">закупівлі: Обладнання  </w:t>
            </w:r>
            <w:proofErr w:type="spellStart"/>
            <w:r w:rsidR="00BC056E">
              <w:rPr>
                <w:rFonts w:ascii="Times New Roman" w:hAnsi="Times New Roman"/>
                <w:b/>
                <w:bCs/>
                <w:sz w:val="32"/>
                <w:szCs w:val="32"/>
              </w:rPr>
              <w:t>поливомийне</w:t>
            </w:r>
            <w:proofErr w:type="spellEnd"/>
            <w:r w:rsidR="00BC056E">
              <w:rPr>
                <w:rFonts w:ascii="Times New Roman" w:hAnsi="Times New Roman"/>
                <w:b/>
                <w:bCs/>
                <w:sz w:val="32"/>
                <w:szCs w:val="32"/>
              </w:rPr>
              <w:t xml:space="preserve"> до </w:t>
            </w:r>
            <w:r w:rsidR="00FD52B8">
              <w:rPr>
                <w:rFonts w:ascii="Times New Roman" w:hAnsi="Times New Roman"/>
                <w:b/>
                <w:bCs/>
                <w:sz w:val="32"/>
                <w:szCs w:val="32"/>
              </w:rPr>
              <w:t xml:space="preserve"> дорожньої </w:t>
            </w:r>
            <w:r w:rsidR="00BC056E">
              <w:rPr>
                <w:rFonts w:ascii="Times New Roman" w:hAnsi="Times New Roman"/>
                <w:b/>
                <w:bCs/>
                <w:sz w:val="32"/>
                <w:szCs w:val="32"/>
              </w:rPr>
              <w:t xml:space="preserve">машини </w:t>
            </w:r>
          </w:p>
          <w:p w:rsidR="007B186D" w:rsidRPr="006911AF" w:rsidRDefault="007B186D" w:rsidP="006911AF">
            <w:pPr>
              <w:widowControl w:val="0"/>
              <w:autoSpaceDE w:val="0"/>
              <w:spacing w:after="0" w:line="240" w:lineRule="auto"/>
              <w:jc w:val="center"/>
              <w:rPr>
                <w:rFonts w:ascii="Times New Roman" w:hAnsi="Times New Roman"/>
                <w:b/>
                <w:sz w:val="32"/>
                <w:szCs w:val="32"/>
              </w:rPr>
            </w:pPr>
            <w:proofErr w:type="spellStart"/>
            <w:r w:rsidRPr="006911AF">
              <w:rPr>
                <w:rFonts w:ascii="Times New Roman" w:hAnsi="Times New Roman"/>
                <w:b/>
                <w:sz w:val="32"/>
                <w:szCs w:val="32"/>
              </w:rPr>
              <w:t>ДК</w:t>
            </w:r>
            <w:proofErr w:type="spellEnd"/>
            <w:r w:rsidRPr="006911AF">
              <w:rPr>
                <w:rFonts w:ascii="Times New Roman" w:hAnsi="Times New Roman"/>
                <w:b/>
                <w:sz w:val="32"/>
                <w:szCs w:val="32"/>
              </w:rPr>
              <w:t xml:space="preserve"> 021:2015 «Єдиний закупівельний словник</w:t>
            </w:r>
            <w:r w:rsidRPr="006911AF">
              <w:rPr>
                <w:rFonts w:ascii="Times New Roman" w:hAnsi="Times New Roman"/>
                <w:sz w:val="32"/>
                <w:szCs w:val="32"/>
              </w:rPr>
              <w:t xml:space="preserve">» </w:t>
            </w:r>
            <w:r w:rsidRPr="006911AF">
              <w:rPr>
                <w:rFonts w:ascii="Times New Roman" w:hAnsi="Times New Roman"/>
                <w:b/>
                <w:sz w:val="32"/>
                <w:szCs w:val="32"/>
              </w:rPr>
              <w:t xml:space="preserve">: </w:t>
            </w:r>
          </w:p>
          <w:p w:rsidR="00F350D1" w:rsidRPr="006911AF" w:rsidRDefault="006911AF" w:rsidP="006911AF">
            <w:pPr>
              <w:pStyle w:val="a5"/>
              <w:jc w:val="center"/>
              <w:rPr>
                <w:rFonts w:ascii="Times New Roman" w:hAnsi="Times New Roman"/>
                <w:b/>
                <w:sz w:val="32"/>
                <w:szCs w:val="32"/>
              </w:rPr>
            </w:pPr>
            <w:r w:rsidRPr="006911AF">
              <w:rPr>
                <w:rFonts w:ascii="Times New Roman" w:hAnsi="Times New Roman"/>
                <w:b/>
                <w:sz w:val="32"/>
                <w:szCs w:val="32"/>
              </w:rPr>
              <w:t>34140000-0 (</w:t>
            </w:r>
            <w:r w:rsidR="009343B3" w:rsidRPr="006911AF">
              <w:rPr>
                <w:rFonts w:ascii="Times New Roman" w:hAnsi="Times New Roman"/>
                <w:b/>
                <w:sz w:val="32"/>
                <w:szCs w:val="32"/>
              </w:rPr>
              <w:t xml:space="preserve">Великовантажні </w:t>
            </w:r>
            <w:proofErr w:type="spellStart"/>
            <w:r w:rsidR="009343B3" w:rsidRPr="006911AF">
              <w:rPr>
                <w:rFonts w:ascii="Times New Roman" w:hAnsi="Times New Roman"/>
                <w:b/>
                <w:sz w:val="32"/>
                <w:szCs w:val="32"/>
              </w:rPr>
              <w:t>мототранспортні</w:t>
            </w:r>
            <w:proofErr w:type="spellEnd"/>
            <w:r w:rsidR="009343B3" w:rsidRPr="006911AF">
              <w:rPr>
                <w:rFonts w:ascii="Times New Roman" w:hAnsi="Times New Roman"/>
                <w:b/>
                <w:sz w:val="32"/>
                <w:szCs w:val="32"/>
              </w:rPr>
              <w:t xml:space="preserve"> засоби</w:t>
            </w:r>
            <w:r w:rsidRPr="006911AF">
              <w:rPr>
                <w:rFonts w:ascii="Times New Roman" w:hAnsi="Times New Roman"/>
                <w:b/>
                <w:sz w:val="32"/>
                <w:szCs w:val="32"/>
              </w:rPr>
              <w:t>)</w:t>
            </w:r>
            <w:r w:rsidR="00573A0A" w:rsidRPr="006911AF">
              <w:rPr>
                <w:rFonts w:ascii="Times New Roman" w:hAnsi="Times New Roman"/>
                <w:b/>
                <w:bCs/>
                <w:sz w:val="32"/>
                <w:szCs w:val="32"/>
              </w:rPr>
              <w:t xml:space="preserve"> </w:t>
            </w:r>
          </w:p>
          <w:p w:rsidR="00F350D1" w:rsidRPr="006911AF" w:rsidRDefault="00F350D1" w:rsidP="006911AF">
            <w:pPr>
              <w:widowControl w:val="0"/>
              <w:autoSpaceDE w:val="0"/>
              <w:autoSpaceDN w:val="0"/>
              <w:adjustRightInd w:val="0"/>
              <w:spacing w:after="0" w:line="240" w:lineRule="auto"/>
              <w:jc w:val="both"/>
              <w:rPr>
                <w:rFonts w:ascii="Times New Roman" w:hAnsi="Times New Roman"/>
                <w:sz w:val="32"/>
                <w:szCs w:val="32"/>
              </w:rPr>
            </w:pPr>
          </w:p>
          <w:p w:rsidR="005F750C" w:rsidRDefault="00BC056E" w:rsidP="00071A7A">
            <w:pPr>
              <w:rPr>
                <w:rFonts w:ascii="Times New Roman" w:eastAsia="Times New Roman" w:hAnsi="Times New Roman"/>
                <w:b/>
                <w:sz w:val="28"/>
                <w:szCs w:val="28"/>
              </w:rPr>
            </w:pPr>
            <w:r>
              <w:rPr>
                <w:rFonts w:ascii="Times New Roman" w:eastAsia="Times New Roman" w:hAnsi="Times New Roman"/>
                <w:b/>
                <w:sz w:val="28"/>
                <w:szCs w:val="28"/>
              </w:rPr>
              <w:t xml:space="preserve">                      </w:t>
            </w:r>
          </w:p>
          <w:p w:rsidR="005F750C" w:rsidRDefault="005F750C" w:rsidP="00071A7A">
            <w:pPr>
              <w:rPr>
                <w:rFonts w:ascii="Times New Roman" w:eastAsia="Times New Roman" w:hAnsi="Times New Roman"/>
                <w:b/>
                <w:sz w:val="28"/>
                <w:szCs w:val="28"/>
              </w:rPr>
            </w:pPr>
          </w:p>
          <w:p w:rsidR="00C8233E" w:rsidRPr="006B638A" w:rsidRDefault="005F750C" w:rsidP="00071A7A">
            <w:pPr>
              <w:rPr>
                <w:rFonts w:ascii="Times New Roman" w:eastAsia="Dotum" w:hAnsi="Times New Roman"/>
                <w:b/>
                <w:sz w:val="28"/>
                <w:szCs w:val="28"/>
              </w:rPr>
            </w:pPr>
            <w:r>
              <w:rPr>
                <w:rFonts w:ascii="Times New Roman" w:eastAsia="Times New Roman" w:hAnsi="Times New Roman"/>
                <w:b/>
                <w:sz w:val="28"/>
                <w:szCs w:val="28"/>
              </w:rPr>
              <w:t xml:space="preserve">                   </w:t>
            </w:r>
            <w:r w:rsidR="00215359" w:rsidRPr="006B638A">
              <w:rPr>
                <w:rFonts w:ascii="Times New Roman" w:hAnsi="Times New Roman"/>
                <w:b/>
                <w:sz w:val="28"/>
                <w:szCs w:val="28"/>
              </w:rPr>
              <w:t>Процедура закупівлі: відкриті торги</w:t>
            </w:r>
            <w:r w:rsidR="00A04750" w:rsidRPr="006B638A">
              <w:rPr>
                <w:rFonts w:ascii="Times New Roman" w:eastAsia="Dotum" w:hAnsi="Times New Roman"/>
                <w:sz w:val="28"/>
                <w:szCs w:val="28"/>
              </w:rPr>
              <w:t xml:space="preserve"> </w:t>
            </w:r>
            <w:r w:rsidR="00A04750" w:rsidRPr="006B638A">
              <w:rPr>
                <w:rFonts w:ascii="Times New Roman" w:eastAsia="Dotum" w:hAnsi="Times New Roman"/>
                <w:b/>
                <w:sz w:val="28"/>
                <w:szCs w:val="28"/>
              </w:rPr>
              <w:t>з особливостями</w:t>
            </w:r>
          </w:p>
          <w:p w:rsidR="00C8233E" w:rsidRPr="006B638A" w:rsidRDefault="00E27B69" w:rsidP="00C8233E">
            <w:pPr>
              <w:jc w:val="center"/>
              <w:rPr>
                <w:rFonts w:ascii="Times New Roman" w:eastAsia="Times New Roman" w:hAnsi="Times New Roman"/>
                <w:b/>
                <w:sz w:val="28"/>
                <w:szCs w:val="28"/>
              </w:rPr>
            </w:pPr>
            <w:r w:rsidRPr="006B638A">
              <w:rPr>
                <w:rFonts w:ascii="Times New Roman" w:eastAsia="Times New Roman" w:hAnsi="Times New Roman"/>
                <w:b/>
                <w:sz w:val="28"/>
                <w:szCs w:val="28"/>
              </w:rPr>
              <w:t xml:space="preserve">     </w:t>
            </w:r>
            <w:r w:rsidR="00C8233E" w:rsidRPr="006B638A">
              <w:rPr>
                <w:rFonts w:ascii="Times New Roman" w:eastAsia="Times New Roman" w:hAnsi="Times New Roman"/>
                <w:b/>
                <w:sz w:val="28"/>
                <w:szCs w:val="28"/>
              </w:rPr>
              <w:t>(Відкриті торги за постановою КМУ від 12 жовтня 2022 р. № 1178)</w:t>
            </w:r>
          </w:p>
          <w:p w:rsidR="00215359" w:rsidRPr="006B638A" w:rsidRDefault="00215359" w:rsidP="00B95C2D">
            <w:pPr>
              <w:spacing w:after="0" w:line="240" w:lineRule="auto"/>
              <w:jc w:val="center"/>
              <w:rPr>
                <w:rFonts w:ascii="Times New Roman" w:hAnsi="Times New Roman"/>
                <w:b/>
                <w:sz w:val="28"/>
                <w:szCs w:val="28"/>
              </w:rPr>
            </w:pPr>
          </w:p>
        </w:tc>
      </w:tr>
    </w:tbl>
    <w:p w:rsidR="00215359" w:rsidRPr="006B638A" w:rsidRDefault="009E57DB" w:rsidP="00215359">
      <w:pPr>
        <w:widowControl w:val="0"/>
        <w:autoSpaceDE w:val="0"/>
        <w:spacing w:line="25" w:lineRule="atLeast"/>
        <w:jc w:val="center"/>
        <w:rPr>
          <w:rFonts w:eastAsia="Dotum"/>
          <w:b/>
          <w:bCs/>
          <w:sz w:val="28"/>
          <w:szCs w:val="28"/>
        </w:rPr>
      </w:pPr>
      <w:r w:rsidRPr="006B638A">
        <w:rPr>
          <w:rFonts w:eastAsia="Dotum"/>
          <w:b/>
          <w:bCs/>
          <w:sz w:val="28"/>
          <w:szCs w:val="28"/>
        </w:rPr>
        <w:t xml:space="preserve"> </w:t>
      </w:r>
    </w:p>
    <w:p w:rsidR="005F750C" w:rsidRDefault="00071A7A"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r w:rsidRPr="006B638A">
        <w:rPr>
          <w:rFonts w:ascii="Times New Roman" w:eastAsia="Times New Roman" w:hAnsi="Times New Roman"/>
          <w:b/>
          <w:bCs/>
          <w:sz w:val="28"/>
          <w:szCs w:val="28"/>
          <w:lang w:eastAsia="ru-RU"/>
        </w:rPr>
        <w:t xml:space="preserve"> </w:t>
      </w: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F750C" w:rsidRDefault="005F750C" w:rsidP="005F750C">
      <w:pPr>
        <w:widowControl w:val="0"/>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                                                         </w:t>
      </w:r>
      <w:r w:rsidR="00887AC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CD5D75" w:rsidRPr="006B638A">
        <w:rPr>
          <w:rFonts w:ascii="Times New Roman" w:eastAsia="Times New Roman" w:hAnsi="Times New Roman"/>
          <w:b/>
          <w:sz w:val="28"/>
          <w:szCs w:val="28"/>
          <w:lang w:eastAsia="ru-RU"/>
        </w:rPr>
        <w:t>20</w:t>
      </w:r>
      <w:r w:rsidR="00CA68EB" w:rsidRPr="006B638A">
        <w:rPr>
          <w:rFonts w:ascii="Times New Roman" w:eastAsia="Times New Roman" w:hAnsi="Times New Roman"/>
          <w:b/>
          <w:sz w:val="28"/>
          <w:szCs w:val="28"/>
          <w:lang w:eastAsia="ru-RU"/>
        </w:rPr>
        <w:t>2</w:t>
      </w:r>
      <w:r w:rsidR="006D3016">
        <w:rPr>
          <w:rFonts w:ascii="Times New Roman" w:eastAsia="Times New Roman" w:hAnsi="Times New Roman"/>
          <w:b/>
          <w:sz w:val="28"/>
          <w:szCs w:val="28"/>
          <w:lang w:eastAsia="ru-RU"/>
        </w:rPr>
        <w:t>4</w:t>
      </w:r>
      <w:r w:rsidR="00CD5D75" w:rsidRPr="006B638A">
        <w:rPr>
          <w:rFonts w:ascii="Times New Roman" w:eastAsia="Times New Roman" w:hAnsi="Times New Roman"/>
          <w:b/>
          <w:sz w:val="28"/>
          <w:szCs w:val="28"/>
          <w:lang w:eastAsia="ru-RU"/>
        </w:rPr>
        <w:t xml:space="preserve"> </w:t>
      </w:r>
      <w:r w:rsidR="00CD5D75" w:rsidRPr="006B638A">
        <w:rPr>
          <w:rFonts w:ascii="Times New Roman" w:eastAsia="Times New Roman" w:hAnsi="Times New Roman"/>
          <w:b/>
          <w:bCs/>
          <w:sz w:val="28"/>
          <w:szCs w:val="28"/>
          <w:lang w:eastAsia="ru-RU"/>
        </w:rPr>
        <w:t>рік</w:t>
      </w:r>
    </w:p>
    <w:p w:rsidR="005F750C" w:rsidRDefault="005F750C"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5F750C">
        <w:rPr>
          <w:rFonts w:ascii="Times New Roman" w:eastAsia="Times New Roman" w:hAnsi="Times New Roman"/>
          <w:b/>
          <w:sz w:val="28"/>
          <w:szCs w:val="28"/>
          <w:lang w:eastAsia="ru-RU"/>
        </w:rPr>
        <w:t xml:space="preserve"> </w:t>
      </w:r>
      <w:r w:rsidRPr="006B638A">
        <w:rPr>
          <w:rFonts w:ascii="Times New Roman" w:eastAsia="Times New Roman" w:hAnsi="Times New Roman"/>
          <w:b/>
          <w:sz w:val="28"/>
          <w:szCs w:val="28"/>
          <w:lang w:eastAsia="ru-RU"/>
        </w:rPr>
        <w:t>м. Миргород</w:t>
      </w:r>
      <w:r w:rsidRPr="006B638A">
        <w:rPr>
          <w:rFonts w:ascii="Times New Roman" w:eastAsia="Times New Roman" w:hAnsi="Times New Roman"/>
          <w:b/>
          <w:bCs/>
          <w:sz w:val="28"/>
          <w:szCs w:val="28"/>
          <w:lang w:eastAsia="ru-RU"/>
        </w:rPr>
        <w:t xml:space="preserve"> </w:t>
      </w:r>
    </w:p>
    <w:p w:rsidR="006B6FCE" w:rsidRPr="005F750C" w:rsidRDefault="006B6FCE" w:rsidP="005F750C">
      <w:pPr>
        <w:widowControl w:val="0"/>
        <w:autoSpaceDE w:val="0"/>
        <w:autoSpaceDN w:val="0"/>
        <w:adjustRightInd w:val="0"/>
        <w:spacing w:after="0" w:line="240" w:lineRule="auto"/>
        <w:rPr>
          <w:rFonts w:ascii="Times New Roman" w:eastAsia="Times New Roman" w:hAnsi="Times New Roman"/>
          <w:b/>
          <w:sz w:val="28"/>
          <w:szCs w:val="28"/>
          <w:lang w:eastAsia="ru-RU"/>
        </w:rPr>
      </w:pPr>
    </w:p>
    <w:tbl>
      <w:tblPr>
        <w:tblpPr w:leftFromText="180" w:rightFromText="180" w:vertAnchor="text" w:horzAnchor="margin" w:tblpX="-34" w:tblpY="-346"/>
        <w:tblW w:w="10350" w:type="dxa"/>
        <w:tblLayout w:type="fixed"/>
        <w:tblLook w:val="0000"/>
      </w:tblPr>
      <w:tblGrid>
        <w:gridCol w:w="34"/>
        <w:gridCol w:w="516"/>
        <w:gridCol w:w="3705"/>
        <w:gridCol w:w="6095"/>
      </w:tblGrid>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vAlign w:val="center"/>
          </w:tcPr>
          <w:p w:rsidR="006D3016" w:rsidRPr="006B638A" w:rsidRDefault="006D3016" w:rsidP="006D3016">
            <w:pPr>
              <w:pStyle w:val="19"/>
              <w:snapToGrid w:val="0"/>
              <w:rPr>
                <w:rFonts w:ascii="Times New Roman" w:hAnsi="Times New Roman"/>
                <w:sz w:val="24"/>
                <w:szCs w:val="24"/>
                <w:lang w:val="uk-UA" w:eastAsia="ru-RU"/>
              </w:rPr>
            </w:pPr>
          </w:p>
        </w:tc>
        <w:tc>
          <w:tcPr>
            <w:tcW w:w="9800" w:type="dxa"/>
            <w:gridSpan w:val="2"/>
            <w:tcBorders>
              <w:top w:val="single" w:sz="4" w:space="0" w:color="000000"/>
              <w:left w:val="single" w:sz="4" w:space="0" w:color="000000"/>
              <w:bottom w:val="single" w:sz="4" w:space="0" w:color="000000"/>
              <w:right w:val="single" w:sz="4" w:space="0" w:color="000000"/>
            </w:tcBorders>
            <w:vAlign w:val="center"/>
          </w:tcPr>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r w:rsidRPr="006B638A">
              <w:rPr>
                <w:rFonts w:ascii="Times New Roman" w:hAnsi="Times New Roman"/>
                <w:b/>
                <w:sz w:val="24"/>
                <w:szCs w:val="24"/>
                <w:lang w:val="uk-UA" w:eastAsia="ru-RU"/>
              </w:rPr>
              <w:t>І. ЗАГАЛЬНІ ПОЛОЖЕННЯ</w:t>
            </w:r>
          </w:p>
          <w:p w:rsidR="006D3016" w:rsidRPr="006B638A" w:rsidRDefault="006D3016" w:rsidP="006D3016">
            <w:pPr>
              <w:pStyle w:val="19"/>
              <w:jc w:val="center"/>
              <w:rPr>
                <w:lang w:val="uk-UA"/>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Терміни, які вживаються в тендерній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tcPr>
          <w:p w:rsidR="006D3016" w:rsidRDefault="006D3016" w:rsidP="006D3016">
            <w:pPr>
              <w:widowControl w:val="0"/>
              <w:autoSpaceDE w:val="0"/>
              <w:spacing w:line="25" w:lineRule="atLeast"/>
              <w:jc w:val="both"/>
              <w:rPr>
                <w:rFonts w:ascii="Times New Roman" w:hAnsi="Times New Roman"/>
                <w:sz w:val="24"/>
                <w:szCs w:val="24"/>
              </w:rPr>
            </w:pPr>
          </w:p>
          <w:p w:rsidR="006D3016" w:rsidRPr="006B638A" w:rsidRDefault="006D3016" w:rsidP="006D3016">
            <w:pPr>
              <w:widowControl w:val="0"/>
              <w:autoSpaceDE w:val="0"/>
              <w:spacing w:line="25" w:lineRule="atLeast"/>
              <w:jc w:val="both"/>
              <w:rPr>
                <w:rFonts w:ascii="Times New Roman" w:hAnsi="Times New Roman"/>
                <w:color w:val="000000" w:themeColor="text1"/>
                <w:sz w:val="24"/>
                <w:szCs w:val="24"/>
                <w:lang w:eastAsia="uk-UA"/>
              </w:rPr>
            </w:pP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Тендерну документацію розроблено відповідно до вимог постанови Кабінету Міністрів України від 12 жовтня 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та інших нормативних документів чинного законодавства України. Терміни вживаються у значенні, наведеному в Законі  та постанові Кабінету Міністрів України від 24 лютого 2016 №166 «Про затвердження Порядку функціонування електронної системи закупівель та проведення авторизації електронних майданчиків». </w:t>
            </w:r>
          </w:p>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замовника торгів</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snapToGrid w:val="0"/>
              <w:rPr>
                <w:rFonts w:ascii="Times New Roman" w:hAnsi="Times New Roman"/>
                <w:b/>
                <w:sz w:val="24"/>
                <w:szCs w:val="24"/>
                <w:lang w:val="uk-UA" w:eastAsia="ru-RU"/>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2.1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повне найменування</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t>Комунальне  підприємство «</w:t>
            </w:r>
            <w:proofErr w:type="spellStart"/>
            <w:r w:rsidRPr="006B638A">
              <w:rPr>
                <w:rFonts w:ascii="Times New Roman" w:hAnsi="Times New Roman"/>
                <w:sz w:val="24"/>
                <w:szCs w:val="24"/>
              </w:rPr>
              <w:t>Спецкомунтранс</w:t>
            </w:r>
            <w:proofErr w:type="spellEnd"/>
            <w:r w:rsidRPr="006B638A">
              <w:rPr>
                <w:rFonts w:ascii="Times New Roman" w:hAnsi="Times New Roman"/>
                <w:sz w:val="24"/>
                <w:szCs w:val="24"/>
              </w:rPr>
              <w:t>»</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2.2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місцезнаходження</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t xml:space="preserve">37604, Полтавська область, м. Миргород, вул. </w:t>
            </w:r>
            <w:proofErr w:type="spellStart"/>
            <w:r w:rsidRPr="006B638A">
              <w:rPr>
                <w:rFonts w:ascii="Times New Roman" w:hAnsi="Times New Roman"/>
                <w:sz w:val="24"/>
                <w:szCs w:val="24"/>
              </w:rPr>
              <w:t>Шишацька</w:t>
            </w:r>
            <w:proofErr w:type="spellEnd"/>
            <w:r w:rsidRPr="006B638A">
              <w:rPr>
                <w:rFonts w:ascii="Times New Roman" w:hAnsi="Times New Roman"/>
                <w:sz w:val="24"/>
                <w:szCs w:val="24"/>
              </w:rPr>
              <w:t>, 86</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2.3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посадова особа замовника, уповноважена здійснювати зв’язок з учасниками</w:t>
            </w:r>
          </w:p>
        </w:tc>
        <w:tc>
          <w:tcPr>
            <w:tcW w:w="6095" w:type="dxa"/>
            <w:tcBorders>
              <w:top w:val="single" w:sz="4" w:space="0" w:color="000000"/>
              <w:left w:val="single" w:sz="4" w:space="0" w:color="000000"/>
              <w:bottom w:val="single" w:sz="4" w:space="0" w:color="000000"/>
              <w:right w:val="single" w:sz="4" w:space="0" w:color="000000"/>
            </w:tcBorders>
          </w:tcPr>
          <w:p w:rsidR="006D3016" w:rsidRPr="00902B69" w:rsidRDefault="006D3016" w:rsidP="006D3016">
            <w:pPr>
              <w:widowControl w:val="0"/>
              <w:autoSpaceDE w:val="0"/>
              <w:spacing w:after="0" w:line="240" w:lineRule="auto"/>
              <w:jc w:val="both"/>
              <w:rPr>
                <w:rFonts w:ascii="Times New Roman" w:hAnsi="Times New Roman"/>
                <w:sz w:val="24"/>
                <w:szCs w:val="24"/>
                <w:u w:val="single"/>
              </w:rPr>
            </w:pPr>
            <w:r w:rsidRPr="00902B69">
              <w:rPr>
                <w:rFonts w:ascii="Times New Roman" w:hAnsi="Times New Roman"/>
                <w:sz w:val="24"/>
                <w:szCs w:val="24"/>
                <w:u w:val="single"/>
              </w:rPr>
              <w:t xml:space="preserve">Контактна особа з процедурних питань: </w:t>
            </w:r>
          </w:p>
          <w:p w:rsidR="006D3016" w:rsidRPr="00902B69" w:rsidRDefault="006D3016" w:rsidP="006D3016">
            <w:pPr>
              <w:widowControl w:val="0"/>
              <w:autoSpaceDE w:val="0"/>
              <w:spacing w:after="0" w:line="240" w:lineRule="auto"/>
              <w:jc w:val="both"/>
              <w:rPr>
                <w:rFonts w:ascii="Times New Roman" w:hAnsi="Times New Roman"/>
                <w:sz w:val="24"/>
                <w:szCs w:val="24"/>
              </w:rPr>
            </w:pPr>
            <w:r w:rsidRPr="00902B69">
              <w:rPr>
                <w:rFonts w:ascii="Times New Roman" w:hAnsi="Times New Roman"/>
                <w:sz w:val="24"/>
                <w:szCs w:val="24"/>
              </w:rPr>
              <w:t xml:space="preserve">Тимошенко Віта Володимирівна, юрисконсульт </w:t>
            </w:r>
          </w:p>
          <w:p w:rsidR="006D3016" w:rsidRPr="00902B69" w:rsidRDefault="006D3016" w:rsidP="006D3016">
            <w:pPr>
              <w:widowControl w:val="0"/>
              <w:autoSpaceDE w:val="0"/>
              <w:spacing w:after="0" w:line="240" w:lineRule="auto"/>
              <w:jc w:val="both"/>
              <w:rPr>
                <w:rFonts w:ascii="Times New Roman" w:hAnsi="Times New Roman"/>
                <w:sz w:val="24"/>
                <w:szCs w:val="24"/>
              </w:rPr>
            </w:pPr>
            <w:r w:rsidRPr="00902B69">
              <w:rPr>
                <w:rFonts w:ascii="Times New Roman" w:hAnsi="Times New Roman"/>
                <w:sz w:val="24"/>
                <w:szCs w:val="24"/>
              </w:rPr>
              <w:t>тел. 0669381600,</w:t>
            </w:r>
          </w:p>
          <w:p w:rsidR="006D3016" w:rsidRPr="00902B69" w:rsidRDefault="006D3016" w:rsidP="006D3016">
            <w:pPr>
              <w:widowControl w:val="0"/>
              <w:autoSpaceDE w:val="0"/>
              <w:spacing w:after="0" w:line="240" w:lineRule="auto"/>
              <w:jc w:val="both"/>
              <w:rPr>
                <w:rFonts w:ascii="Times New Roman" w:hAnsi="Times New Roman"/>
                <w:sz w:val="24"/>
                <w:szCs w:val="24"/>
              </w:rPr>
            </w:pPr>
          </w:p>
          <w:p w:rsidR="006D3016" w:rsidRPr="006B638A" w:rsidRDefault="006D3016" w:rsidP="006D3016">
            <w:pPr>
              <w:widowControl w:val="0"/>
              <w:autoSpaceDE w:val="0"/>
              <w:spacing w:after="0" w:line="240" w:lineRule="auto"/>
              <w:jc w:val="both"/>
              <w:rPr>
                <w:rFonts w:ascii="Times New Roman" w:hAnsi="Times New Roman"/>
                <w:sz w:val="24"/>
                <w:szCs w:val="24"/>
              </w:rPr>
            </w:pPr>
            <w:r w:rsidRPr="00902B69">
              <w:rPr>
                <w:rFonts w:ascii="Times New Roman" w:hAnsi="Times New Roman"/>
                <w:sz w:val="24"/>
                <w:szCs w:val="24"/>
              </w:rPr>
              <w:t xml:space="preserve">тел./факс.(05355) 4-36-56/4-42-92,  skt3@ukr.net, 37604, Полтавська область, м. Миргород, вул. </w:t>
            </w:r>
            <w:proofErr w:type="spellStart"/>
            <w:r w:rsidRPr="00902B69">
              <w:rPr>
                <w:rFonts w:ascii="Times New Roman" w:hAnsi="Times New Roman"/>
                <w:sz w:val="24"/>
                <w:szCs w:val="24"/>
              </w:rPr>
              <w:t>Шишацька</w:t>
            </w:r>
            <w:proofErr w:type="spellEnd"/>
            <w:r w:rsidRPr="00902B69">
              <w:rPr>
                <w:rFonts w:ascii="Times New Roman" w:hAnsi="Times New Roman"/>
                <w:sz w:val="24"/>
                <w:szCs w:val="24"/>
              </w:rPr>
              <w:t>, 86</w:t>
            </w:r>
          </w:p>
          <w:p w:rsidR="006D3016" w:rsidRPr="006B638A" w:rsidRDefault="006D3016" w:rsidP="006D3016">
            <w:pPr>
              <w:widowControl w:val="0"/>
              <w:autoSpaceDE w:val="0"/>
              <w:spacing w:after="0" w:line="240" w:lineRule="auto"/>
              <w:ind w:firstLine="284"/>
              <w:rPr>
                <w:rFonts w:ascii="Times New Roman" w:hAnsi="Times New Roman"/>
                <w:b/>
                <w:sz w:val="24"/>
                <w:szCs w:val="24"/>
              </w:rPr>
            </w:pPr>
            <w:r w:rsidRPr="006B638A">
              <w:rPr>
                <w:rFonts w:ascii="Times New Roman" w:hAnsi="Times New Roman"/>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Процедура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t xml:space="preserve"> Відкриті торги з особливостями</w:t>
            </w:r>
          </w:p>
        </w:tc>
      </w:tr>
      <w:tr w:rsidR="006D3016" w:rsidRPr="006B638A" w:rsidTr="006D3016">
        <w:trPr>
          <w:gridBefore w:val="1"/>
          <w:wBefore w:w="34" w:type="dxa"/>
          <w:trHeight w:val="351"/>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предмет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snapToGrid w:val="0"/>
              <w:rPr>
                <w:rFonts w:ascii="Times New Roman" w:hAnsi="Times New Roman"/>
                <w:b/>
                <w:sz w:val="24"/>
                <w:szCs w:val="24"/>
                <w:lang w:val="uk-UA" w:eastAsia="ru-RU"/>
              </w:rPr>
            </w:pPr>
          </w:p>
        </w:tc>
      </w:tr>
      <w:tr w:rsidR="006D3016" w:rsidRPr="006B638A" w:rsidTr="006D3016">
        <w:trPr>
          <w:gridBefore w:val="1"/>
          <w:wBefore w:w="34" w:type="dxa"/>
          <w:trHeight w:val="983"/>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4.1</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назва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pStyle w:val="a7"/>
              <w:jc w:val="both"/>
              <w:rPr>
                <w:rFonts w:ascii="Times New Roman" w:eastAsia="Times New Roman" w:hAnsi="Times New Roman"/>
                <w:b/>
                <w:sz w:val="24"/>
                <w:szCs w:val="24"/>
              </w:rPr>
            </w:pPr>
            <w:r w:rsidRPr="006B638A">
              <w:rPr>
                <w:rFonts w:ascii="Times New Roman" w:eastAsia="Times New Roman" w:hAnsi="Times New Roman"/>
                <w:b/>
                <w:sz w:val="24"/>
                <w:szCs w:val="24"/>
              </w:rPr>
              <w:t xml:space="preserve"> </w:t>
            </w:r>
          </w:p>
          <w:p w:rsidR="00BC056E" w:rsidRPr="00305F54" w:rsidRDefault="00FD52B8" w:rsidP="00BC056E">
            <w:pPr>
              <w:widowControl w:val="0"/>
              <w:autoSpaceDE w:val="0"/>
              <w:spacing w:line="25" w:lineRule="atLeast"/>
              <w:rPr>
                <w:rFonts w:ascii="Times New Roman" w:hAnsi="Times New Roman"/>
                <w:sz w:val="24"/>
                <w:szCs w:val="24"/>
              </w:rPr>
            </w:pPr>
            <w:r w:rsidRPr="00F77DF8">
              <w:rPr>
                <w:rFonts w:ascii="Times New Roman" w:hAnsi="Times New Roman"/>
                <w:sz w:val="24"/>
                <w:szCs w:val="24"/>
              </w:rPr>
              <w:t xml:space="preserve"> </w:t>
            </w:r>
            <w:r w:rsidRPr="00F77DF8">
              <w:rPr>
                <w:rFonts w:ascii="Times New Roman" w:hAnsi="Times New Roman"/>
                <w:bCs/>
                <w:sz w:val="24"/>
                <w:szCs w:val="24"/>
              </w:rPr>
              <w:t xml:space="preserve">Обладнання  </w:t>
            </w:r>
            <w:proofErr w:type="spellStart"/>
            <w:r w:rsidRPr="00F77DF8">
              <w:rPr>
                <w:rFonts w:ascii="Times New Roman" w:hAnsi="Times New Roman"/>
                <w:bCs/>
                <w:sz w:val="24"/>
                <w:szCs w:val="24"/>
              </w:rPr>
              <w:t>поливомийне</w:t>
            </w:r>
            <w:proofErr w:type="spellEnd"/>
            <w:r w:rsidRPr="00F77DF8">
              <w:rPr>
                <w:rFonts w:ascii="Times New Roman" w:hAnsi="Times New Roman"/>
                <w:bCs/>
                <w:sz w:val="24"/>
                <w:szCs w:val="24"/>
              </w:rPr>
              <w:t xml:space="preserve"> до дорожньої машини</w:t>
            </w:r>
            <w:r w:rsidRPr="00BC056E">
              <w:rPr>
                <w:rFonts w:ascii="Times New Roman" w:hAnsi="Times New Roman"/>
                <w:bCs/>
                <w:sz w:val="24"/>
                <w:szCs w:val="24"/>
              </w:rPr>
              <w:t xml:space="preserve"> </w:t>
            </w:r>
          </w:p>
          <w:p w:rsidR="00E0504A" w:rsidRPr="009343B3" w:rsidRDefault="006D3016" w:rsidP="00DC7F37">
            <w:pPr>
              <w:widowControl w:val="0"/>
              <w:autoSpaceDE w:val="0"/>
              <w:spacing w:line="25" w:lineRule="atLeast"/>
              <w:jc w:val="both"/>
              <w:rPr>
                <w:rFonts w:ascii="Times New Roman" w:hAnsi="Times New Roman"/>
                <w:sz w:val="24"/>
                <w:szCs w:val="24"/>
              </w:rPr>
            </w:pPr>
            <w:r w:rsidRPr="00BC056E">
              <w:rPr>
                <w:rFonts w:ascii="Times New Roman" w:hAnsi="Times New Roman"/>
                <w:sz w:val="24"/>
                <w:szCs w:val="24"/>
              </w:rPr>
              <w:t xml:space="preserve">Конкретна назва предмета закупівлі, </w:t>
            </w:r>
            <w:r w:rsidRPr="00BC056E">
              <w:rPr>
                <w:rFonts w:ascii="Times New Roman" w:hAnsi="Times New Roman"/>
                <w:snapToGrid w:val="0"/>
                <w:sz w:val="24"/>
                <w:szCs w:val="24"/>
              </w:rPr>
              <w:t xml:space="preserve"> код та опис предмета закупівлі згідно з Єдиним закупівельним словником </w:t>
            </w:r>
            <w:proofErr w:type="spellStart"/>
            <w:r w:rsidRPr="00BC056E">
              <w:rPr>
                <w:rFonts w:ascii="Times New Roman" w:hAnsi="Times New Roman"/>
                <w:sz w:val="24"/>
                <w:szCs w:val="24"/>
              </w:rPr>
              <w:t>ДК</w:t>
            </w:r>
            <w:proofErr w:type="spellEnd"/>
            <w:r w:rsidRPr="00BC056E">
              <w:rPr>
                <w:rFonts w:ascii="Times New Roman" w:hAnsi="Times New Roman"/>
                <w:sz w:val="24"/>
                <w:szCs w:val="24"/>
              </w:rPr>
              <w:t xml:space="preserve"> 021:2015</w:t>
            </w:r>
            <w:r w:rsidRPr="00DC7F37">
              <w:rPr>
                <w:rFonts w:ascii="Times New Roman" w:hAnsi="Times New Roman"/>
                <w:noProof/>
                <w:sz w:val="24"/>
                <w:szCs w:val="24"/>
              </w:rPr>
              <w:t>:</w:t>
            </w:r>
            <w:r w:rsidR="00DC7F37">
              <w:rPr>
                <w:rFonts w:ascii="Times New Roman" w:hAnsi="Times New Roman"/>
                <w:noProof/>
                <w:sz w:val="24"/>
                <w:szCs w:val="24"/>
              </w:rPr>
              <w:t xml:space="preserve"> </w:t>
            </w:r>
            <w:r w:rsidR="00DC7F37" w:rsidRPr="00DC7F37">
              <w:rPr>
                <w:rFonts w:ascii="Times New Roman" w:hAnsi="Times New Roman"/>
                <w:sz w:val="24"/>
                <w:szCs w:val="24"/>
              </w:rPr>
              <w:t>34140000-0 -</w:t>
            </w:r>
            <w:r w:rsidR="009343B3" w:rsidRPr="00DC7F37">
              <w:rPr>
                <w:rFonts w:ascii="Times New Roman" w:hAnsi="Times New Roman"/>
                <w:sz w:val="24"/>
                <w:szCs w:val="24"/>
              </w:rPr>
              <w:t xml:space="preserve"> Великовантажні </w:t>
            </w:r>
            <w:proofErr w:type="spellStart"/>
            <w:r w:rsidR="009343B3" w:rsidRPr="00DC7F37">
              <w:rPr>
                <w:rFonts w:ascii="Times New Roman" w:hAnsi="Times New Roman"/>
                <w:sz w:val="24"/>
                <w:szCs w:val="24"/>
              </w:rPr>
              <w:t>мототранспортні</w:t>
            </w:r>
            <w:proofErr w:type="spellEnd"/>
            <w:r w:rsidR="009343B3" w:rsidRPr="00DC7F37">
              <w:rPr>
                <w:rFonts w:ascii="Times New Roman" w:hAnsi="Times New Roman"/>
                <w:sz w:val="24"/>
                <w:szCs w:val="24"/>
              </w:rPr>
              <w:t xml:space="preserve"> засоби</w:t>
            </w:r>
            <w:r w:rsidR="00DC7F37" w:rsidRPr="00DC7F37">
              <w:rPr>
                <w:rFonts w:ascii="Times New Roman" w:hAnsi="Times New Roman"/>
                <w:sz w:val="24"/>
                <w:szCs w:val="24"/>
              </w:rPr>
              <w:t>.</w:t>
            </w:r>
            <w:r w:rsidR="009343B3" w:rsidRPr="009343B3">
              <w:rPr>
                <w:rFonts w:ascii="Times New Roman" w:hAnsi="Times New Roman"/>
                <w:b/>
                <w:bCs/>
                <w:color w:val="FF0000"/>
                <w:sz w:val="32"/>
                <w:szCs w:val="32"/>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4.2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jc w:val="both"/>
              <w:rPr>
                <w:rFonts w:ascii="Times New Roman" w:hAnsi="Times New Roman"/>
                <w:sz w:val="24"/>
                <w:szCs w:val="24"/>
              </w:rPr>
            </w:pPr>
            <w:r w:rsidRPr="006B638A">
              <w:rPr>
                <w:rFonts w:ascii="Times New Roman" w:hAnsi="Times New Roman"/>
                <w:sz w:val="24"/>
                <w:szCs w:val="24"/>
              </w:rPr>
              <w:t xml:space="preserve"> Закупівля за лотами не передбачена, учасники подають свої пропозиції стосовно предмета закупівлі в цілому. </w:t>
            </w:r>
          </w:p>
        </w:tc>
      </w:tr>
      <w:tr w:rsidR="006D3016" w:rsidRPr="006B638A" w:rsidTr="006D3016">
        <w:trPr>
          <w:gridBefore w:val="1"/>
          <w:wBefore w:w="34" w:type="dxa"/>
          <w:trHeight w:val="1415"/>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lastRenderedPageBreak/>
              <w:t>4.3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місце, кількість, обсяг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6D3016" w:rsidRPr="006D3016" w:rsidRDefault="006D3016" w:rsidP="006D3016">
            <w:pPr>
              <w:widowControl w:val="0"/>
              <w:autoSpaceDE w:val="0"/>
              <w:spacing w:after="0" w:line="240" w:lineRule="auto"/>
              <w:jc w:val="both"/>
              <w:rPr>
                <w:rFonts w:ascii="Times New Roman" w:hAnsi="Times New Roman"/>
                <w:sz w:val="24"/>
                <w:szCs w:val="24"/>
              </w:rPr>
            </w:pPr>
            <w:r>
              <w:rPr>
                <w:rFonts w:eastAsia="Times New Roman"/>
                <w:bCs/>
              </w:rPr>
              <w:t xml:space="preserve"> </w:t>
            </w:r>
            <w:r w:rsidRPr="006D3016">
              <w:rPr>
                <w:rFonts w:ascii="Times New Roman" w:eastAsia="Times New Roman" w:hAnsi="Times New Roman"/>
                <w:bCs/>
                <w:sz w:val="24"/>
                <w:szCs w:val="24"/>
              </w:rPr>
              <w:t>Інформація про місце, кількість, обсяг поставки товару зазначено у Додатку 5 до цієї тендерної документації</w:t>
            </w:r>
            <w:r w:rsidRPr="006D3016">
              <w:rPr>
                <w:rFonts w:ascii="Times New Roman" w:hAnsi="Times New Roman"/>
                <w:sz w:val="24"/>
                <w:szCs w:val="24"/>
              </w:rPr>
              <w:t>.</w:t>
            </w:r>
          </w:p>
          <w:p w:rsidR="006D3016" w:rsidRPr="006D3016" w:rsidRDefault="00DC2B4D" w:rsidP="006D3016">
            <w:pPr>
              <w:spacing w:after="0" w:line="240" w:lineRule="auto"/>
              <w:jc w:val="both"/>
              <w:rPr>
                <w:rFonts w:ascii="Times New Roman" w:hAnsi="Times New Roman"/>
                <w:bCs/>
                <w:sz w:val="24"/>
                <w:szCs w:val="24"/>
              </w:rPr>
            </w:pPr>
            <w:r>
              <w:rPr>
                <w:rFonts w:ascii="Times New Roman" w:hAnsi="Times New Roman"/>
                <w:sz w:val="24"/>
                <w:szCs w:val="24"/>
              </w:rPr>
              <w:t>Адреса</w:t>
            </w:r>
            <w:r w:rsidR="0095612C">
              <w:rPr>
                <w:rFonts w:ascii="Times New Roman" w:hAnsi="Times New Roman"/>
                <w:sz w:val="24"/>
                <w:szCs w:val="24"/>
              </w:rPr>
              <w:t xml:space="preserve"> Замовника</w:t>
            </w:r>
            <w:r w:rsidR="0095612C" w:rsidRPr="008C3BA8">
              <w:rPr>
                <w:rFonts w:ascii="Times New Roman" w:hAnsi="Times New Roman"/>
                <w:sz w:val="24"/>
                <w:szCs w:val="24"/>
              </w:rPr>
              <w:t xml:space="preserve">: </w:t>
            </w:r>
            <w:proofErr w:type="spellStart"/>
            <w:r w:rsidR="0095612C" w:rsidRPr="008C3BA8">
              <w:rPr>
                <w:rFonts w:ascii="Times New Roman" w:hAnsi="Times New Roman"/>
                <w:sz w:val="24"/>
                <w:szCs w:val="24"/>
              </w:rPr>
              <w:t>м.Миргород</w:t>
            </w:r>
            <w:proofErr w:type="spellEnd"/>
            <w:r w:rsidR="0095612C" w:rsidRPr="008C3BA8">
              <w:rPr>
                <w:rFonts w:ascii="Times New Roman" w:hAnsi="Times New Roman"/>
                <w:sz w:val="24"/>
                <w:szCs w:val="24"/>
              </w:rPr>
              <w:t xml:space="preserve">, вул. </w:t>
            </w:r>
            <w:proofErr w:type="spellStart"/>
            <w:r w:rsidR="0095612C" w:rsidRPr="008C3BA8">
              <w:rPr>
                <w:rFonts w:ascii="Times New Roman" w:hAnsi="Times New Roman"/>
                <w:sz w:val="24"/>
                <w:szCs w:val="24"/>
              </w:rPr>
              <w:t>Шишацька</w:t>
            </w:r>
            <w:proofErr w:type="spellEnd"/>
            <w:r w:rsidR="0095612C" w:rsidRPr="008C3BA8">
              <w:rPr>
                <w:rFonts w:ascii="Times New Roman" w:hAnsi="Times New Roman"/>
                <w:sz w:val="24"/>
                <w:szCs w:val="24"/>
              </w:rPr>
              <w:t>, 86, Полтавська область.</w:t>
            </w:r>
            <w:r w:rsidR="0095612C">
              <w:rPr>
                <w:rFonts w:ascii="Times New Roman" w:hAnsi="Times New Roman"/>
                <w:sz w:val="24"/>
                <w:szCs w:val="24"/>
              </w:rPr>
              <w:t xml:space="preserve"> </w:t>
            </w:r>
          </w:p>
          <w:p w:rsidR="006D3016" w:rsidRDefault="006D3016" w:rsidP="006D3016">
            <w:pPr>
              <w:widowControl w:val="0"/>
              <w:autoSpaceDE w:val="0"/>
              <w:autoSpaceDN w:val="0"/>
              <w:adjustRightInd w:val="0"/>
              <w:spacing w:after="0" w:line="240" w:lineRule="auto"/>
              <w:jc w:val="both"/>
              <w:rPr>
                <w:rFonts w:ascii="Times New Roman" w:hAnsi="Times New Roman"/>
                <w:noProof/>
                <w:color w:val="C00000"/>
                <w:sz w:val="24"/>
                <w:szCs w:val="24"/>
              </w:rPr>
            </w:pPr>
          </w:p>
          <w:p w:rsidR="006D3016" w:rsidRPr="003F691A" w:rsidRDefault="006D3016" w:rsidP="006D3016">
            <w:pPr>
              <w:widowControl w:val="0"/>
              <w:autoSpaceDE w:val="0"/>
              <w:autoSpaceDN w:val="0"/>
              <w:adjustRightInd w:val="0"/>
              <w:spacing w:after="0" w:line="240" w:lineRule="auto"/>
              <w:jc w:val="both"/>
              <w:rPr>
                <w:rFonts w:ascii="Times New Roman" w:hAnsi="Times New Roman"/>
                <w:sz w:val="24"/>
                <w:szCs w:val="24"/>
              </w:rPr>
            </w:pPr>
          </w:p>
        </w:tc>
      </w:tr>
      <w:tr w:rsidR="006D3016" w:rsidRPr="006B638A" w:rsidTr="006D3016">
        <w:trPr>
          <w:gridBefore w:val="1"/>
          <w:wBefore w:w="34" w:type="dxa"/>
          <w:trHeight w:val="278"/>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sz w:val="24"/>
                <w:szCs w:val="24"/>
                <w:lang w:val="uk-UA" w:eastAsia="ru-RU"/>
              </w:rPr>
              <w:t>4.4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color w:val="000000"/>
                <w:sz w:val="24"/>
                <w:szCs w:val="24"/>
              </w:rPr>
            </w:pPr>
            <w:r w:rsidRPr="006B638A">
              <w:rPr>
                <w:rFonts w:ascii="Times New Roman" w:hAnsi="Times New Roman"/>
                <w:sz w:val="24"/>
                <w:szCs w:val="24"/>
              </w:rPr>
              <w:t>строк поставки товарів (надання послуг, виконання робіт)</w:t>
            </w:r>
            <w:r w:rsidRPr="006B638A">
              <w:rPr>
                <w:rFonts w:ascii="Times New Roman" w:hAnsi="Times New Roman"/>
                <w:color w:val="000000"/>
                <w:sz w:val="24"/>
                <w:szCs w:val="24"/>
              </w:rPr>
              <w:t xml:space="preserve"> </w:t>
            </w:r>
          </w:p>
          <w:p w:rsidR="006D3016" w:rsidRPr="006B638A" w:rsidRDefault="006D3016" w:rsidP="006D3016">
            <w:pPr>
              <w:pStyle w:val="19"/>
              <w:rPr>
                <w:sz w:val="24"/>
                <w:szCs w:val="24"/>
                <w:lang w:val="uk-UA"/>
              </w:rPr>
            </w:pP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HTML"/>
              <w:rPr>
                <w:rFonts w:ascii="Times New Roman" w:hAnsi="Times New Roman" w:cs="Times New Roman"/>
                <w:sz w:val="24"/>
                <w:szCs w:val="24"/>
                <w:lang w:val="uk-UA"/>
              </w:rPr>
            </w:pPr>
            <w:r w:rsidRPr="006B638A">
              <w:rPr>
                <w:rFonts w:ascii="Times New Roman" w:hAnsi="Times New Roman" w:cs="Times New Roman"/>
                <w:sz w:val="24"/>
                <w:szCs w:val="24"/>
                <w:lang w:val="uk-UA"/>
              </w:rPr>
              <w:t xml:space="preserve"> </w:t>
            </w:r>
            <w:r w:rsidRPr="009C7EE7">
              <w:rPr>
                <w:rStyle w:val="apple-converted-space"/>
                <w:rFonts w:ascii="Times New Roman" w:hAnsi="Times New Roman"/>
                <w:sz w:val="24"/>
                <w:szCs w:val="24"/>
              </w:rPr>
              <w:t xml:space="preserve"> </w:t>
            </w:r>
            <w:r w:rsidRPr="009C7EE7">
              <w:rPr>
                <w:rStyle w:val="11pt"/>
                <w:rFonts w:ascii="Times New Roman" w:hAnsi="Times New Roman"/>
                <w:b/>
                <w:sz w:val="24"/>
                <w:szCs w:val="24"/>
              </w:rPr>
              <w:t xml:space="preserve"> </w:t>
            </w:r>
            <w:r w:rsidRPr="006B638A">
              <w:rPr>
                <w:rFonts w:ascii="Times New Roman" w:hAnsi="Times New Roman" w:cs="Times New Roman"/>
                <w:bCs/>
                <w:sz w:val="24"/>
                <w:szCs w:val="24"/>
                <w:lang w:val="uk-UA"/>
              </w:rPr>
              <w:t>З дати підписання договору про закупівлю і</w:t>
            </w:r>
            <w:r w:rsidRPr="006B638A">
              <w:rPr>
                <w:rFonts w:ascii="Times New Roman" w:hAnsi="Times New Roman" w:cs="Times New Roman"/>
                <w:sz w:val="24"/>
                <w:szCs w:val="24"/>
                <w:lang w:val="uk-UA"/>
              </w:rPr>
              <w:t xml:space="preserve"> </w:t>
            </w:r>
            <w:r w:rsidRPr="00DC7F37">
              <w:rPr>
                <w:rStyle w:val="11pt"/>
                <w:rFonts w:ascii="Times New Roman" w:hAnsi="Times New Roman" w:cs="Times New Roman"/>
                <w:color w:val="auto"/>
                <w:sz w:val="24"/>
                <w:szCs w:val="24"/>
              </w:rPr>
              <w:t xml:space="preserve">до </w:t>
            </w:r>
            <w:r w:rsidR="00357E85" w:rsidRPr="00DC7F37">
              <w:rPr>
                <w:rFonts w:ascii="Times New Roman" w:hAnsi="Times New Roman" w:cs="Times New Roman"/>
                <w:sz w:val="24"/>
                <w:szCs w:val="24"/>
                <w:lang w:val="uk-UA"/>
              </w:rPr>
              <w:t xml:space="preserve"> 30</w:t>
            </w:r>
            <w:r w:rsidR="00305F54" w:rsidRPr="00DC7F37">
              <w:rPr>
                <w:rFonts w:ascii="Times New Roman" w:hAnsi="Times New Roman" w:cs="Times New Roman"/>
                <w:sz w:val="24"/>
                <w:szCs w:val="24"/>
                <w:lang w:val="uk-UA"/>
              </w:rPr>
              <w:t xml:space="preserve"> квітня</w:t>
            </w:r>
            <w:r w:rsidRPr="00DC7F37">
              <w:rPr>
                <w:rFonts w:ascii="Times New Roman" w:hAnsi="Times New Roman" w:cs="Times New Roman"/>
                <w:sz w:val="24"/>
                <w:szCs w:val="24"/>
                <w:lang w:val="uk-UA"/>
              </w:rPr>
              <w:t xml:space="preserve"> 2024</w:t>
            </w:r>
            <w:r w:rsidRPr="00DC7F37">
              <w:rPr>
                <w:rStyle w:val="11pt"/>
                <w:rFonts w:ascii="Times New Roman" w:hAnsi="Times New Roman" w:cs="Times New Roman"/>
                <w:color w:val="auto"/>
                <w:sz w:val="24"/>
                <w:szCs w:val="24"/>
              </w:rPr>
              <w:t xml:space="preserve">  року</w:t>
            </w:r>
            <w:r w:rsidR="00DC7F37">
              <w:rPr>
                <w:rStyle w:val="11pt"/>
                <w:rFonts w:ascii="Times New Roman" w:hAnsi="Times New Roman" w:cs="Times New Roman"/>
                <w:color w:val="auto"/>
                <w:sz w:val="24"/>
                <w:szCs w:val="24"/>
              </w:rPr>
              <w:t>.</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sz w:val="24"/>
                <w:szCs w:val="24"/>
                <w:lang w:val="uk-UA" w:eastAsia="ru-RU"/>
              </w:rPr>
            </w:pPr>
            <w:r w:rsidRPr="006B638A">
              <w:rPr>
                <w:rFonts w:ascii="Times New Roman" w:hAnsi="Times New Roman"/>
                <w:sz w:val="24"/>
                <w:szCs w:val="24"/>
                <w:lang w:val="uk-UA" w:eastAsia="ru-RU"/>
              </w:rPr>
              <w:t>4.5</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color w:val="000000"/>
                <w:sz w:val="24"/>
                <w:szCs w:val="24"/>
              </w:rPr>
            </w:pPr>
            <w:r w:rsidRPr="006B638A">
              <w:rPr>
                <w:rFonts w:ascii="Times New Roman" w:hAnsi="Times New Roman"/>
                <w:color w:val="000000"/>
                <w:sz w:val="24"/>
                <w:szCs w:val="24"/>
              </w:rPr>
              <w:t>умови оплати</w:t>
            </w:r>
          </w:p>
          <w:p w:rsidR="006D3016" w:rsidRPr="006B638A" w:rsidRDefault="006D3016" w:rsidP="006D3016">
            <w:pPr>
              <w:pStyle w:val="19"/>
              <w:rPr>
                <w:rFonts w:ascii="Times New Roman" w:hAnsi="Times New Roman"/>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BF3D38" w:rsidRDefault="006D3016" w:rsidP="00BF3D38">
            <w:pPr>
              <w:spacing w:after="0" w:line="240" w:lineRule="auto"/>
              <w:jc w:val="both"/>
              <w:rPr>
                <w:rFonts w:ascii="Times New Roman" w:eastAsia="Times New Roman" w:hAnsi="Times New Roman"/>
                <w:bCs/>
                <w:sz w:val="24"/>
                <w:szCs w:val="24"/>
                <w:lang w:eastAsia="zh-CN"/>
              </w:rPr>
            </w:pPr>
            <w:r w:rsidRPr="000D62EF">
              <w:rPr>
                <w:rFonts w:ascii="Times New Roman" w:hAnsi="Times New Roman"/>
                <w:sz w:val="24"/>
                <w:szCs w:val="24"/>
              </w:rPr>
              <w:t xml:space="preserve">Оплата  протягом </w:t>
            </w:r>
            <w:r w:rsidR="0078136C">
              <w:rPr>
                <w:rFonts w:ascii="Times New Roman" w:eastAsia="Times New Roman" w:hAnsi="Times New Roman"/>
                <w:bCs/>
                <w:sz w:val="24"/>
                <w:szCs w:val="24"/>
                <w:lang w:eastAsia="zh-CN"/>
              </w:rPr>
              <w:t>6</w:t>
            </w:r>
            <w:r w:rsidR="00BF3D38" w:rsidRPr="00BF3D38">
              <w:rPr>
                <w:rFonts w:ascii="Times New Roman" w:eastAsia="Times New Roman" w:hAnsi="Times New Roman"/>
                <w:bCs/>
                <w:sz w:val="24"/>
                <w:szCs w:val="24"/>
                <w:lang w:eastAsia="zh-CN"/>
              </w:rPr>
              <w:t>0 (</w:t>
            </w:r>
            <w:r w:rsidR="0078136C">
              <w:rPr>
                <w:rFonts w:ascii="Times New Roman" w:eastAsia="Times New Roman" w:hAnsi="Times New Roman"/>
                <w:bCs/>
                <w:sz w:val="24"/>
                <w:szCs w:val="24"/>
                <w:lang w:eastAsia="zh-CN"/>
              </w:rPr>
              <w:t>шістд</w:t>
            </w:r>
            <w:r w:rsidR="00BF3D38" w:rsidRPr="00BF3D38">
              <w:rPr>
                <w:rFonts w:ascii="Times New Roman" w:eastAsia="Times New Roman" w:hAnsi="Times New Roman"/>
                <w:bCs/>
                <w:sz w:val="24"/>
                <w:szCs w:val="24"/>
                <w:lang w:eastAsia="zh-CN"/>
              </w:rPr>
              <w:t>есяти</w:t>
            </w:r>
            <w:r w:rsidRPr="00BF3D38">
              <w:rPr>
                <w:rFonts w:ascii="Times New Roman" w:eastAsia="Times New Roman" w:hAnsi="Times New Roman"/>
                <w:bCs/>
                <w:sz w:val="24"/>
                <w:szCs w:val="24"/>
                <w:lang w:eastAsia="zh-CN"/>
              </w:rPr>
              <w:t>) календарних днів з</w:t>
            </w:r>
            <w:r w:rsidRPr="000D62EF">
              <w:rPr>
                <w:rFonts w:ascii="Times New Roman" w:eastAsia="Times New Roman" w:hAnsi="Times New Roman"/>
                <w:bCs/>
                <w:sz w:val="24"/>
                <w:szCs w:val="24"/>
                <w:lang w:eastAsia="zh-CN"/>
              </w:rPr>
              <w:t xml:space="preserve"> дати підписання видаткової накладної.</w:t>
            </w:r>
            <w:r w:rsidRPr="006B638A">
              <w:rPr>
                <w:rFonts w:ascii="Times New Roman" w:eastAsia="Times New Roman" w:hAnsi="Times New Roman"/>
                <w:bCs/>
                <w:sz w:val="24"/>
                <w:szCs w:val="24"/>
                <w:lang w:eastAsia="zh-CN"/>
              </w:rPr>
              <w:t xml:space="preserve"> </w:t>
            </w:r>
          </w:p>
          <w:p w:rsidR="006D3016" w:rsidRPr="006B638A" w:rsidRDefault="00BF3D38" w:rsidP="00BF3D38">
            <w:pPr>
              <w:spacing w:after="0" w:line="240" w:lineRule="auto"/>
              <w:jc w:val="both"/>
              <w:rPr>
                <w:rFonts w:ascii="Times New Roman" w:eastAsia="Times New Roman" w:hAnsi="Times New Roman"/>
                <w:bCs/>
                <w:color w:val="FF0000"/>
                <w:sz w:val="24"/>
                <w:szCs w:val="24"/>
              </w:rPr>
            </w:pPr>
            <w:r w:rsidRPr="008C3BA8">
              <w:rPr>
                <w:rFonts w:ascii="Times New Roman" w:hAnsi="Times New Roman"/>
                <w:bCs/>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sz w:val="24"/>
                <w:szCs w:val="24"/>
              </w:rPr>
            </w:pPr>
            <w:r w:rsidRPr="006B638A">
              <w:rPr>
                <w:rFonts w:ascii="Times New Roman" w:hAnsi="Times New Roman"/>
                <w:sz w:val="24"/>
                <w:szCs w:val="24"/>
              </w:rPr>
              <w:t>4.6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sz w:val="24"/>
                <w:szCs w:val="24"/>
              </w:rPr>
            </w:pPr>
            <w:r w:rsidRPr="006B638A">
              <w:rPr>
                <w:rFonts w:ascii="Times New Roman" w:hAnsi="Times New Roman"/>
                <w:color w:val="000000"/>
                <w:sz w:val="24"/>
                <w:szCs w:val="24"/>
              </w:rPr>
              <w:t>очікувана вартість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B43485" w:rsidRDefault="006D3016" w:rsidP="006D3016">
            <w:pPr>
              <w:widowControl w:val="0"/>
              <w:contextualSpacing/>
              <w:jc w:val="both"/>
              <w:rPr>
                <w:rFonts w:ascii="Times New Roman" w:hAnsi="Times New Roman"/>
                <w:color w:val="FF0000"/>
                <w:sz w:val="24"/>
                <w:szCs w:val="24"/>
                <w:lang w:eastAsia="uk-UA"/>
              </w:rPr>
            </w:pPr>
            <w:r w:rsidRPr="00893512">
              <w:rPr>
                <w:rFonts w:ascii="Times New Roman" w:hAnsi="Times New Roman"/>
                <w:color w:val="FF0000"/>
                <w:sz w:val="24"/>
                <w:szCs w:val="24"/>
              </w:rPr>
              <w:t xml:space="preserve"> </w:t>
            </w:r>
            <w:r w:rsidR="00380FF0">
              <w:rPr>
                <w:rFonts w:ascii="Times New Roman" w:hAnsi="Times New Roman"/>
                <w:sz w:val="24"/>
                <w:szCs w:val="24"/>
              </w:rPr>
              <w:t>652 600</w:t>
            </w:r>
            <w:r w:rsidR="00B43485" w:rsidRPr="00B43485">
              <w:rPr>
                <w:rFonts w:ascii="Times New Roman" w:hAnsi="Times New Roman"/>
                <w:sz w:val="24"/>
                <w:szCs w:val="24"/>
              </w:rPr>
              <w:t xml:space="preserve"> грн</w:t>
            </w:r>
            <w:r w:rsidRPr="00B43485">
              <w:rPr>
                <w:rFonts w:ascii="Times New Roman" w:hAnsi="Times New Roman"/>
                <w:sz w:val="24"/>
                <w:szCs w:val="24"/>
              </w:rPr>
              <w:t>. з ПДВ</w:t>
            </w:r>
            <w:r w:rsidR="00DC7F37">
              <w:rPr>
                <w:rFonts w:ascii="Times New Roman" w:hAnsi="Times New Roman"/>
                <w:sz w:val="24"/>
                <w:szCs w:val="24"/>
              </w:rPr>
              <w:t>.</w:t>
            </w:r>
          </w:p>
          <w:p w:rsidR="006D3016" w:rsidRPr="006B638A" w:rsidRDefault="006D3016" w:rsidP="006D3016">
            <w:pPr>
              <w:pStyle w:val="HTML"/>
              <w:jc w:val="both"/>
              <w:rPr>
                <w:rFonts w:ascii="Times New Roman" w:hAnsi="Times New Roman" w:cs="Times New Roman"/>
                <w:color w:val="000000"/>
                <w:sz w:val="24"/>
                <w:szCs w:val="24"/>
                <w:lang w:val="uk-UA" w:eastAsia="uk-UA"/>
              </w:rPr>
            </w:pPr>
            <w:r w:rsidRPr="006B638A">
              <w:rPr>
                <w:rFonts w:ascii="Times New Roman" w:hAnsi="Times New Roman" w:cs="Times New Roman"/>
                <w:color w:val="000000"/>
                <w:sz w:val="24"/>
                <w:szCs w:val="24"/>
                <w:lang w:val="uk-UA" w:eastAsia="uk-UA"/>
              </w:rPr>
              <w:t xml:space="preserve">   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p>
          <w:p w:rsidR="006D3016" w:rsidRPr="006B638A" w:rsidRDefault="006D3016" w:rsidP="006D3016">
            <w:pPr>
              <w:pStyle w:val="HTML"/>
              <w:jc w:val="both"/>
              <w:rPr>
                <w:rFonts w:ascii="Times New Roman" w:hAnsi="Times New Roman" w:cs="Times New Roman"/>
                <w:sz w:val="24"/>
                <w:szCs w:val="24"/>
                <w:lang w:val="uk-UA"/>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rPr>
                <w:rFonts w:ascii="Times New Roman" w:hAnsi="Times New Roman"/>
                <w:sz w:val="24"/>
                <w:szCs w:val="24"/>
              </w:rPr>
            </w:pPr>
            <w:r w:rsidRPr="006B638A">
              <w:rPr>
                <w:rFonts w:ascii="Times New Roman" w:hAnsi="Times New Roman"/>
                <w:sz w:val="24"/>
                <w:szCs w:val="24"/>
              </w:rPr>
              <w:t>4.7</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widowControl w:val="0"/>
              <w:spacing w:after="0" w:line="240" w:lineRule="auto"/>
              <w:ind w:left="-9" w:right="113"/>
              <w:contextualSpacing/>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розмір мінімального кроку пониження ціни</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під час електронного аукціону</w:t>
            </w:r>
          </w:p>
          <w:p w:rsidR="006D3016" w:rsidRPr="006B638A" w:rsidRDefault="006D3016" w:rsidP="006D3016">
            <w:pPr>
              <w:widowControl w:val="0"/>
              <w:spacing w:after="0" w:line="240" w:lineRule="auto"/>
              <w:ind w:left="-9" w:right="113"/>
              <w:contextualSpacing/>
              <w:rPr>
                <w:rFonts w:ascii="Times New Roman" w:hAnsi="Times New Roman"/>
                <w:i/>
                <w:sz w:val="24"/>
                <w:szCs w:val="24"/>
                <w:shd w:val="clear" w:color="auto" w:fill="FFFFFF"/>
              </w:rPr>
            </w:pPr>
            <w:r w:rsidRPr="006B638A">
              <w:rPr>
                <w:rFonts w:ascii="Times New Roman" w:hAnsi="Times New Roman"/>
                <w:i/>
                <w:sz w:val="24"/>
                <w:szCs w:val="24"/>
                <w:shd w:val="clear" w:color="auto" w:fill="FFFFFF"/>
              </w:rPr>
              <w:t>у межах від 0,5 відсотка до 3 відсотків очікуваної вартості закупівлі або в грошових одиницях</w:t>
            </w:r>
          </w:p>
          <w:p w:rsidR="006D3016" w:rsidRPr="006B638A" w:rsidRDefault="006D3016" w:rsidP="006D3016">
            <w:pPr>
              <w:rPr>
                <w:rFonts w:ascii="Times New Roman" w:hAnsi="Times New Roman"/>
                <w:color w:val="000000"/>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contextualSpacing/>
              <w:jc w:val="both"/>
              <w:rPr>
                <w:rFonts w:ascii="Times New Roman" w:hAnsi="Times New Roman"/>
                <w:color w:val="FF0000"/>
                <w:sz w:val="24"/>
                <w:szCs w:val="24"/>
              </w:rPr>
            </w:pPr>
          </w:p>
          <w:p w:rsidR="006D3016" w:rsidRPr="006B638A" w:rsidRDefault="006D3016" w:rsidP="006D3016">
            <w:pPr>
              <w:widowControl w:val="0"/>
              <w:contextualSpacing/>
              <w:jc w:val="both"/>
              <w:rPr>
                <w:rFonts w:ascii="Times New Roman" w:hAnsi="Times New Roman"/>
                <w:color w:val="FF0000"/>
                <w:sz w:val="24"/>
                <w:szCs w:val="24"/>
              </w:rPr>
            </w:pPr>
          </w:p>
          <w:p w:rsidR="006D3016" w:rsidRPr="006B638A" w:rsidRDefault="006D3016" w:rsidP="006D3016">
            <w:pPr>
              <w:widowControl w:val="0"/>
              <w:contextualSpacing/>
              <w:jc w:val="both"/>
              <w:rPr>
                <w:rFonts w:ascii="Times New Roman" w:hAnsi="Times New Roman"/>
                <w:color w:val="FF0000"/>
                <w:sz w:val="24"/>
                <w:szCs w:val="24"/>
              </w:rPr>
            </w:pPr>
            <w:r w:rsidRPr="006B638A">
              <w:rPr>
                <w:rFonts w:ascii="Times New Roman" w:hAnsi="Times New Roman"/>
                <w:color w:val="FF0000"/>
                <w:sz w:val="24"/>
                <w:szCs w:val="24"/>
              </w:rPr>
              <w:t xml:space="preserve">  </w:t>
            </w:r>
            <w:r w:rsidRPr="006B638A">
              <w:rPr>
                <w:rFonts w:ascii="Times New Roman" w:hAnsi="Times New Roman"/>
                <w:sz w:val="24"/>
                <w:szCs w:val="24"/>
              </w:rPr>
              <w:t>1%</w:t>
            </w:r>
            <w:r w:rsidRPr="006B638A">
              <w:rPr>
                <w:rFonts w:ascii="Times New Roman" w:hAnsi="Times New Roman"/>
                <w:i/>
                <w:sz w:val="24"/>
                <w:szCs w:val="24"/>
                <w:shd w:val="clear" w:color="auto" w:fill="FFFFFF"/>
              </w:rPr>
              <w:t xml:space="preserve"> </w:t>
            </w:r>
            <w:r w:rsidRPr="006B638A">
              <w:rPr>
                <w:rFonts w:ascii="Times New Roman" w:hAnsi="Times New Roman"/>
                <w:sz w:val="24"/>
                <w:szCs w:val="24"/>
                <w:shd w:val="clear" w:color="auto" w:fill="FFFFFF"/>
              </w:rPr>
              <w:t>очікуваної вартості закупівлі</w:t>
            </w:r>
          </w:p>
        </w:tc>
      </w:tr>
      <w:tr w:rsidR="006D3016" w:rsidRPr="006B638A" w:rsidTr="006D3016">
        <w:trPr>
          <w:gridBefore w:val="1"/>
          <w:wBefore w:w="34" w:type="dxa"/>
          <w:trHeight w:val="1412"/>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5</w:t>
            </w:r>
            <w:r w:rsidRPr="006B638A">
              <w:rPr>
                <w:rFonts w:ascii="Times New Roman" w:hAnsi="Times New Roman"/>
                <w:b/>
                <w:i/>
                <w:sz w:val="24"/>
                <w:szCs w:val="24"/>
                <w:lang w:val="uk-UA" w:eastAsia="ru-RU"/>
              </w:rPr>
              <w:t>.</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Недискримінація учасників</w:t>
            </w: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p>
          <w:p w:rsidR="006D3016"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6D3016" w:rsidRPr="006B638A" w:rsidRDefault="006D3016" w:rsidP="006D3016">
            <w:pPr>
              <w:autoSpaceDE w:val="0"/>
              <w:autoSpaceDN w:val="0"/>
              <w:spacing w:after="0" w:line="240" w:lineRule="auto"/>
              <w:ind w:firstLine="145"/>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Документи, що надаються іноземною юридичною особою, мають бути легалізовані відповідно до законодавства України.</w:t>
            </w:r>
          </w:p>
          <w:p w:rsidR="006D3016" w:rsidRPr="006B638A" w:rsidRDefault="006D3016" w:rsidP="006D3016">
            <w:pPr>
              <w:autoSpaceDE w:val="0"/>
              <w:autoSpaceDN w:val="0"/>
              <w:spacing w:after="0" w:line="240" w:lineRule="auto"/>
              <w:ind w:firstLine="145"/>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6B638A">
              <w:rPr>
                <w:rFonts w:ascii="Times New Roman" w:hAnsi="Times New Roman"/>
                <w:color w:val="000000"/>
                <w:sz w:val="24"/>
                <w:szCs w:val="24"/>
                <w:lang w:eastAsia="uk-UA"/>
              </w:rPr>
              <w:t>апостильовані</w:t>
            </w:r>
            <w:proofErr w:type="spellEnd"/>
            <w:r w:rsidRPr="006B638A">
              <w:rPr>
                <w:rFonts w:ascii="Times New Roman" w:hAnsi="Times New Roman"/>
                <w:color w:val="000000"/>
                <w:sz w:val="24"/>
                <w:szCs w:val="24"/>
                <w:lang w:eastAsia="uk-UA"/>
              </w:rPr>
              <w:t>.</w:t>
            </w:r>
          </w:p>
          <w:p w:rsidR="006D3016" w:rsidRPr="006B638A" w:rsidRDefault="006D3016" w:rsidP="006D3016">
            <w:pPr>
              <w:autoSpaceDE w:val="0"/>
              <w:autoSpaceDN w:val="0"/>
              <w:spacing w:after="0" w:line="240" w:lineRule="auto"/>
              <w:ind w:firstLine="145"/>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rsidR="006D3016" w:rsidRPr="006B638A" w:rsidRDefault="006D3016" w:rsidP="006D3016">
            <w:pPr>
              <w:widowControl w:val="0"/>
              <w:autoSpaceDE w:val="0"/>
              <w:spacing w:after="0" w:line="240" w:lineRule="auto"/>
              <w:jc w:val="both"/>
              <w:rPr>
                <w:rFonts w:ascii="Times New Roman" w:hAnsi="Times New Roman"/>
                <w:sz w:val="24"/>
                <w:szCs w:val="24"/>
              </w:rPr>
            </w:pPr>
            <w:r w:rsidRPr="006B638A">
              <w:rPr>
                <w:rFonts w:ascii="Times New Roman" w:hAnsi="Times New Roman"/>
                <w:sz w:val="24"/>
                <w:szCs w:val="24"/>
                <w:lang w:eastAsia="uk-UA"/>
              </w:rPr>
              <w:t xml:space="preserve">  Учасники - нерезиденти для виконання вимог щодо подання документів, передбачених цією тендерною </w:t>
            </w:r>
            <w:r w:rsidRPr="006B638A">
              <w:rPr>
                <w:rFonts w:ascii="Times New Roman" w:hAnsi="Times New Roman"/>
                <w:sz w:val="24"/>
                <w:szCs w:val="24"/>
                <w:lang w:eastAsia="uk-UA"/>
              </w:rPr>
              <w:lastRenderedPageBreak/>
              <w:t>документацією подають документи, передбачені законодавством держави, де вони зареєстровані з відповідними поясненнями:</w:t>
            </w:r>
            <w:r w:rsidRPr="006B638A">
              <w:rPr>
                <w:rFonts w:ascii="Times New Roman" w:hAnsi="Times New Roman"/>
                <w:sz w:val="24"/>
                <w:szCs w:val="24"/>
              </w:rPr>
              <w:t xml:space="preserve"> у разі </w:t>
            </w:r>
            <w:r w:rsidRPr="006B638A">
              <w:rPr>
                <w:rFonts w:ascii="Times New Roman" w:hAnsi="Times New Roman"/>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w:t>
            </w:r>
            <w:r w:rsidRPr="006B638A">
              <w:rPr>
                <w:rFonts w:ascii="Times New Roman" w:hAnsi="Times New Roman"/>
                <w:color w:val="000000"/>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Pr>
                <w:rFonts w:ascii="Times New Roman" w:hAnsi="Times New Roman"/>
                <w:b/>
                <w:sz w:val="24"/>
                <w:szCs w:val="24"/>
                <w:lang w:val="uk-UA" w:eastAsia="ru-RU"/>
              </w:rPr>
              <w:t>І</w:t>
            </w:r>
            <w:r w:rsidRPr="006B638A">
              <w:rPr>
                <w:rFonts w:ascii="Times New Roman" w:hAnsi="Times New Roman"/>
                <w:b/>
                <w:sz w:val="24"/>
                <w:szCs w:val="24"/>
                <w:lang w:val="uk-UA" w:eastAsia="ru-RU"/>
              </w:rPr>
              <w:t>нформація про валюту, у якій повинно бути розраховано та зазначено ціну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Валютою тендерної пропозиції є гривня.</w:t>
            </w:r>
          </w:p>
          <w:p w:rsidR="006D3016" w:rsidRPr="006B638A" w:rsidRDefault="006D3016" w:rsidP="006D3016">
            <w:pPr>
              <w:widowControl w:val="0"/>
              <w:tabs>
                <w:tab w:val="left" w:pos="5800"/>
              </w:tabs>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Розрахунки здійснюватимуться у національній валюті України згідно з умовами укладеного Договору.</w:t>
            </w:r>
          </w:p>
        </w:tc>
      </w:tr>
      <w:tr w:rsidR="006D3016" w:rsidRPr="006B638A" w:rsidTr="006D3016">
        <w:trPr>
          <w:gridBefore w:val="1"/>
          <w:wBefore w:w="34" w:type="dxa"/>
          <w:trHeight w:val="2117"/>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7.</w:t>
            </w: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Інформація про мову (мови), якою (якими) повинно бути складено тендерні пропозиції</w:t>
            </w: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sz w:val="24"/>
                <w:szCs w:val="24"/>
                <w:lang w:val="uk-UA" w:eastAsia="ru-RU"/>
              </w:rPr>
            </w:pPr>
          </w:p>
          <w:p w:rsidR="006D3016" w:rsidRPr="006B638A" w:rsidRDefault="006D3016" w:rsidP="006D3016">
            <w:pPr>
              <w:pStyle w:val="19"/>
              <w:rPr>
                <w:sz w:val="24"/>
                <w:szCs w:val="24"/>
                <w:lang w:val="uk-UA"/>
              </w:rPr>
            </w:pP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Default="006D3016" w:rsidP="006D3016">
            <w:pPr>
              <w:widowControl w:val="0"/>
              <w:autoSpaceDE w:val="0"/>
              <w:spacing w:after="0" w:line="240" w:lineRule="auto"/>
              <w:ind w:firstLine="284"/>
              <w:jc w:val="both"/>
              <w:rPr>
                <w:rFonts w:ascii="Times New Roman" w:hAnsi="Times New Roman"/>
                <w:sz w:val="24"/>
                <w:szCs w:val="24"/>
              </w:rPr>
            </w:pP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 xml:space="preserve">Документи, викладені іноземною мовою, повинні мати автентичний переклад на українську мову. </w:t>
            </w:r>
            <w:r w:rsidRPr="006B638A">
              <w:rPr>
                <w:rFonts w:ascii="Times New Roman" w:hAnsi="Times New Roman"/>
                <w:sz w:val="24"/>
                <w:szCs w:val="24"/>
                <w:lang w:eastAsia="uk-UA"/>
              </w:rPr>
              <w:t xml:space="preserve">Переклад документів повинен бути завірений, організацією, яка здійснювала переклад або </w:t>
            </w:r>
            <w:r w:rsidRPr="006B638A">
              <w:rPr>
                <w:rFonts w:ascii="Times New Roman" w:hAnsi="Times New Roman"/>
                <w:sz w:val="24"/>
                <w:szCs w:val="24"/>
              </w:rPr>
              <w:t>перекладачем.</w:t>
            </w:r>
            <w:r w:rsidRPr="006B638A">
              <w:rPr>
                <w:sz w:val="24"/>
                <w:szCs w:val="24"/>
                <w:lang w:eastAsia="uk-UA"/>
              </w:rPr>
              <w:t xml:space="preserve"> </w:t>
            </w:r>
            <w:r w:rsidRPr="006B638A">
              <w:rPr>
                <w:rFonts w:ascii="Times New Roman" w:hAnsi="Times New Roman"/>
                <w:sz w:val="24"/>
                <w:szCs w:val="24"/>
                <w:lang w:eastAsia="uk-UA"/>
              </w:rPr>
              <w:t>Відповідальність за достовірність перекладу несе учасник.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8.</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rFonts w:ascii="Times New Roman" w:hAnsi="Times New Roman"/>
                <w:b/>
                <w:sz w:val="24"/>
                <w:szCs w:val="24"/>
                <w:lang w:val="uk-UA" w:eastAsia="ru-RU"/>
              </w:rPr>
            </w:pPr>
            <w:r>
              <w:rPr>
                <w:rFonts w:ascii="Times New Roman" w:hAnsi="Times New Roman"/>
                <w:b/>
                <w:sz w:val="24"/>
                <w:szCs w:val="24"/>
                <w:lang w:val="uk-UA" w:eastAsia="ru-RU"/>
              </w:rPr>
              <w:t>І</w:t>
            </w:r>
            <w:r w:rsidRPr="006B638A">
              <w:rPr>
                <w:rFonts w:ascii="Times New Roman" w:hAnsi="Times New Roman"/>
                <w:b/>
                <w:sz w:val="24"/>
                <w:szCs w:val="24"/>
                <w:lang w:val="uk-UA" w:eastAsia="ru-RU"/>
              </w:rPr>
              <w:t xml:space="preserve">нформація про прийняття чи неприйняття до розгляду </w:t>
            </w:r>
            <w:r w:rsidRPr="006B638A">
              <w:rPr>
                <w:rFonts w:ascii="Times New Roman" w:hAnsi="Times New Roman"/>
                <w:b/>
                <w:sz w:val="24"/>
                <w:szCs w:val="24"/>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D3016" w:rsidRPr="006B638A" w:rsidRDefault="006D3016" w:rsidP="006D3016">
            <w:pPr>
              <w:pStyle w:val="19"/>
              <w:rPr>
                <w:rFonts w:ascii="Times New Roman" w:hAnsi="Times New Roman"/>
                <w:b/>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6D3016" w:rsidRDefault="006D3016" w:rsidP="006D3016">
            <w:pPr>
              <w:widowControl w:val="0"/>
              <w:autoSpaceDE w:val="0"/>
              <w:spacing w:line="25" w:lineRule="atLeast"/>
              <w:ind w:firstLine="284"/>
              <w:jc w:val="both"/>
              <w:rPr>
                <w:rFonts w:ascii="Times New Roman" w:hAnsi="Times New Roman"/>
                <w:color w:val="000000"/>
                <w:sz w:val="24"/>
                <w:szCs w:val="24"/>
                <w:lang w:eastAsia="uk-UA"/>
              </w:rPr>
            </w:pPr>
          </w:p>
          <w:p w:rsidR="006D3016" w:rsidRPr="006B638A" w:rsidRDefault="006D3016" w:rsidP="006D3016">
            <w:pPr>
              <w:widowControl w:val="0"/>
              <w:autoSpaceDE w:val="0"/>
              <w:spacing w:line="25" w:lineRule="atLeast"/>
              <w:ind w:firstLine="284"/>
              <w:jc w:val="both"/>
              <w:rPr>
                <w:rFonts w:ascii="Times New Roman" w:hAnsi="Times New Roman"/>
                <w:color w:val="000000" w:themeColor="text1"/>
                <w:sz w:val="24"/>
                <w:szCs w:val="24"/>
                <w:lang w:eastAsia="uk-UA"/>
              </w:rPr>
            </w:pPr>
            <w:r w:rsidRPr="006B638A">
              <w:rPr>
                <w:rFonts w:ascii="Times New Roman" w:hAnsi="Times New Roman"/>
                <w:color w:val="000000"/>
                <w:sz w:val="24"/>
                <w:szCs w:val="24"/>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w:t>
            </w:r>
            <w:r w:rsidRPr="006B638A">
              <w:rPr>
                <w:rFonts w:ascii="Times New Roman" w:hAnsi="Times New Roman"/>
                <w:color w:val="000000"/>
                <w:sz w:val="24"/>
                <w:szCs w:val="24"/>
                <w:lang w:eastAsia="uk-UA"/>
              </w:rPr>
              <w:lastRenderedPageBreak/>
              <w:t xml:space="preserve">про проведення відкритих торгів. </w:t>
            </w:r>
            <w:r w:rsidRPr="006B638A">
              <w:rPr>
                <w:rFonts w:ascii="Times New Roman" w:hAnsi="Times New Roman"/>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p w:rsidR="006D3016" w:rsidRPr="006B638A" w:rsidRDefault="006D3016" w:rsidP="006D3016">
            <w:pPr>
              <w:widowControl w:val="0"/>
              <w:autoSpaceDE w:val="0"/>
              <w:spacing w:line="25" w:lineRule="atLeast"/>
              <w:ind w:firstLine="284"/>
              <w:jc w:val="both"/>
              <w:rPr>
                <w:rFonts w:ascii="Times New Roman" w:hAnsi="Times New Roman"/>
                <w:color w:val="000000"/>
                <w:sz w:val="8"/>
                <w:szCs w:val="8"/>
                <w:lang w:eastAsia="uk-UA"/>
              </w:rPr>
            </w:pP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r w:rsidRPr="006B638A">
              <w:rPr>
                <w:rFonts w:ascii="Times New Roman" w:hAnsi="Times New Roman"/>
                <w:b/>
                <w:sz w:val="24"/>
                <w:szCs w:val="24"/>
                <w:lang w:val="uk-UA" w:eastAsia="ru-RU"/>
              </w:rPr>
              <w:t>ІІ. ПОРЯДОК УНЕСЕННЯ ЗМІН ТА НАДАННЯ РОЗ’ЯСНЕНЬ ДО ТЕНДЕРНОЇ ДОКУМЕНТАЦІЇ</w:t>
            </w:r>
          </w:p>
          <w:p w:rsidR="006D3016" w:rsidRDefault="006D3016" w:rsidP="006D3016">
            <w:pPr>
              <w:pStyle w:val="19"/>
              <w:jc w:val="center"/>
              <w:rPr>
                <w:rFonts w:ascii="Times New Roman" w:hAnsi="Times New Roman"/>
                <w:b/>
                <w:sz w:val="24"/>
                <w:szCs w:val="24"/>
                <w:lang w:val="uk-UA" w:eastAsia="ru-RU"/>
              </w:rPr>
            </w:pPr>
          </w:p>
          <w:p w:rsidR="006D3016" w:rsidRDefault="006D3016" w:rsidP="006D3016">
            <w:pPr>
              <w:pStyle w:val="19"/>
              <w:jc w:val="center"/>
              <w:rPr>
                <w:rFonts w:ascii="Times New Roman" w:hAnsi="Times New Roman"/>
                <w:b/>
                <w:sz w:val="24"/>
                <w:szCs w:val="24"/>
                <w:lang w:val="uk-UA" w:eastAsia="ru-RU"/>
              </w:rPr>
            </w:pPr>
          </w:p>
          <w:p w:rsidR="006D3016" w:rsidRPr="006B638A" w:rsidRDefault="006D3016" w:rsidP="006D3016">
            <w:pPr>
              <w:pStyle w:val="19"/>
              <w:jc w:val="center"/>
              <w:rPr>
                <w:rFonts w:ascii="Times New Roman" w:hAnsi="Times New Roman"/>
                <w:sz w:val="24"/>
                <w:szCs w:val="24"/>
                <w:lang w:val="uk-UA"/>
              </w:rPr>
            </w:pPr>
          </w:p>
        </w:tc>
      </w:tr>
      <w:tr w:rsidR="006D3016" w:rsidRPr="006B638A" w:rsidTr="006D3016">
        <w:trPr>
          <w:gridBefore w:val="1"/>
          <w:wBefore w:w="34" w:type="dxa"/>
          <w:trHeight w:val="3117"/>
        </w:trPr>
        <w:tc>
          <w:tcPr>
            <w:tcW w:w="516"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Default="006D3016" w:rsidP="006D3016">
            <w:pPr>
              <w:pStyle w:val="19"/>
              <w:rPr>
                <w:rFonts w:ascii="Times New Roman" w:hAnsi="Times New Roman"/>
                <w:b/>
                <w:sz w:val="24"/>
                <w:szCs w:val="24"/>
                <w:lang w:val="uk-UA" w:eastAsia="ru-RU"/>
              </w:rPr>
            </w:pPr>
          </w:p>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 xml:space="preserve">Процедура надання роз’яснень щодо тендерної документації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w:t>
            </w:r>
          </w:p>
          <w:p w:rsidR="006D3016" w:rsidRDefault="006D3016" w:rsidP="006D3016">
            <w:pPr>
              <w:widowControl w:val="0"/>
              <w:spacing w:after="0" w:line="240" w:lineRule="auto"/>
              <w:ind w:firstLine="176"/>
              <w:contextualSpacing/>
              <w:jc w:val="both"/>
              <w:rPr>
                <w:rFonts w:ascii="Times New Roman" w:eastAsia="Times New Roman" w:hAnsi="Times New Roman"/>
                <w:sz w:val="24"/>
                <w:szCs w:val="24"/>
              </w:rPr>
            </w:pPr>
          </w:p>
          <w:p w:rsidR="006D3016" w:rsidRDefault="006D3016" w:rsidP="006D3016">
            <w:pPr>
              <w:widowControl w:val="0"/>
              <w:spacing w:after="0" w:line="240" w:lineRule="auto"/>
              <w:ind w:firstLine="176"/>
              <w:contextualSpacing/>
              <w:jc w:val="both"/>
              <w:rPr>
                <w:rFonts w:ascii="Times New Roman" w:eastAsia="Times New Roman" w:hAnsi="Times New Roman"/>
                <w:sz w:val="24"/>
                <w:szCs w:val="24"/>
              </w:rPr>
            </w:pP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6B638A">
              <w:rPr>
                <w:rFonts w:ascii="Times New Roman" w:hAnsi="Times New Roman"/>
                <w:color w:val="000000"/>
                <w:sz w:val="24"/>
                <w:szCs w:val="24"/>
                <w:shd w:val="clear" w:color="auto" w:fill="FFFFFF"/>
              </w:rPr>
              <w:t>та/або звернутися до замовника з вимогою щодо усунення порушення під час проведення тендеру</w:t>
            </w:r>
            <w:r w:rsidRPr="006B638A">
              <w:rPr>
                <w:rFonts w:ascii="Times New Roman" w:hAnsi="Times New Roman"/>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w:t>
            </w:r>
          </w:p>
          <w:p w:rsidR="006D3016" w:rsidRPr="006B638A" w:rsidRDefault="006D3016" w:rsidP="006D3016">
            <w:pPr>
              <w:widowControl w:val="0"/>
              <w:spacing w:after="0" w:line="240" w:lineRule="auto"/>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3016" w:rsidRDefault="006D3016" w:rsidP="006D3016">
            <w:pPr>
              <w:widowControl w:val="0"/>
              <w:ind w:firstLine="176"/>
              <w:contextualSpacing/>
              <w:jc w:val="both"/>
              <w:rPr>
                <w:rFonts w:ascii="Times New Roman" w:eastAsia="Times New Roman" w:hAnsi="Times New Roman"/>
                <w:sz w:val="24"/>
                <w:szCs w:val="24"/>
              </w:rPr>
            </w:pPr>
            <w:r w:rsidRPr="006B638A">
              <w:rPr>
                <w:rFonts w:ascii="Times New Roman" w:hAnsi="Times New Roman"/>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6B638A">
              <w:rPr>
                <w:rFonts w:ascii="Times New Roman" w:eastAsia="Times New Roman" w:hAnsi="Times New Roman"/>
                <w:sz w:val="24"/>
                <w:szCs w:val="24"/>
              </w:rPr>
              <w:t xml:space="preserve"> </w:t>
            </w:r>
          </w:p>
          <w:p w:rsidR="006D3016" w:rsidRDefault="006D3016" w:rsidP="006D3016">
            <w:pPr>
              <w:widowControl w:val="0"/>
              <w:ind w:firstLine="176"/>
              <w:contextualSpacing/>
              <w:jc w:val="both"/>
              <w:rPr>
                <w:rFonts w:ascii="Times New Roman" w:eastAsia="Times New Roman" w:hAnsi="Times New Roman"/>
                <w:sz w:val="24"/>
                <w:szCs w:val="24"/>
              </w:rPr>
            </w:pPr>
          </w:p>
          <w:p w:rsidR="006D3016" w:rsidRDefault="006D3016" w:rsidP="006D3016">
            <w:pPr>
              <w:widowControl w:val="0"/>
              <w:ind w:firstLine="176"/>
              <w:contextualSpacing/>
              <w:jc w:val="both"/>
              <w:rPr>
                <w:rFonts w:ascii="Times New Roman" w:eastAsia="Times New Roman" w:hAnsi="Times New Roman"/>
                <w:sz w:val="24"/>
                <w:szCs w:val="24"/>
              </w:rPr>
            </w:pPr>
          </w:p>
          <w:p w:rsidR="006D3016" w:rsidRPr="006B638A" w:rsidRDefault="006D3016" w:rsidP="006D3016">
            <w:pPr>
              <w:widowControl w:val="0"/>
              <w:contextualSpacing/>
              <w:jc w:val="both"/>
              <w:rPr>
                <w:rFonts w:ascii="Times New Roman" w:hAnsi="Times New Roman"/>
                <w:color w:val="000000" w:themeColor="text1"/>
                <w:sz w:val="24"/>
                <w:szCs w:val="24"/>
                <w:lang w:eastAsia="uk-UA"/>
              </w:rPr>
            </w:pPr>
          </w:p>
        </w:tc>
      </w:tr>
      <w:tr w:rsidR="006D3016" w:rsidRPr="006B638A" w:rsidTr="006D3016">
        <w:trPr>
          <w:trHeight w:val="7037"/>
        </w:trPr>
        <w:tc>
          <w:tcPr>
            <w:tcW w:w="550" w:type="dxa"/>
            <w:gridSpan w:val="2"/>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Унесення змін до тендерної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3016" w:rsidRPr="006B638A" w:rsidRDefault="006D3016" w:rsidP="006D3016">
            <w:pPr>
              <w:jc w:val="both"/>
              <w:rPr>
                <w:rFonts w:ascii="Times New Roman" w:hAnsi="Times New Roman"/>
                <w:sz w:val="24"/>
                <w:szCs w:val="24"/>
              </w:rPr>
            </w:pPr>
            <w:r w:rsidRPr="006B638A">
              <w:rPr>
                <w:rFonts w:ascii="Times New Roman" w:hAnsi="Times New Roman"/>
                <w:color w:val="000000" w:themeColor="text1"/>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Зміни до тендерної документації у </w:t>
            </w:r>
            <w:proofErr w:type="spellStart"/>
            <w:r w:rsidRPr="006B638A">
              <w:rPr>
                <w:rFonts w:ascii="Times New Roman" w:hAnsi="Times New Roman"/>
                <w:color w:val="000000" w:themeColor="text1"/>
                <w:sz w:val="24"/>
                <w:szCs w:val="24"/>
                <w:lang w:eastAsia="uk-UA"/>
              </w:rPr>
              <w:t>машинозчитувальному</w:t>
            </w:r>
            <w:proofErr w:type="spellEnd"/>
            <w:r w:rsidRPr="006B638A">
              <w:rPr>
                <w:rFonts w:ascii="Times New Roman" w:hAnsi="Times New Roman"/>
                <w:color w:val="000000" w:themeColor="text1"/>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t>ІІІ. ІНСТРУКЦІЯ З ПІДГОТОВКИ ТЕНДЕРНОЇ ПРОПОЗИЦІЇ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Зміст і спосіб подання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aa"/>
              <w:widowControl w:val="0"/>
              <w:spacing w:after="0" w:line="240" w:lineRule="auto"/>
              <w:ind w:left="14" w:firstLine="142"/>
              <w:jc w:val="both"/>
              <w:rPr>
                <w:rFonts w:ascii="Times New Roman" w:hAnsi="Times New Roman"/>
                <w:sz w:val="24"/>
                <w:szCs w:val="24"/>
                <w:lang w:eastAsia="uk-UA"/>
              </w:rPr>
            </w:pPr>
            <w:r w:rsidRPr="006B638A">
              <w:rPr>
                <w:rFonts w:ascii="Times New Roman" w:hAnsi="Times New Roman"/>
                <w:sz w:val="24"/>
                <w:szCs w:val="24"/>
                <w:shd w:val="clear" w:color="auto" w:fill="FFFFFF"/>
              </w:rPr>
              <w:t xml:space="preserve">   </w:t>
            </w:r>
            <w:r w:rsidRPr="006B638A">
              <w:rPr>
                <w:rFonts w:ascii="Times New Roman" w:hAnsi="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6D3016" w:rsidRPr="006B638A" w:rsidRDefault="006D3016" w:rsidP="006D3016">
            <w:pPr>
              <w:widowControl w:val="0"/>
              <w:spacing w:after="0" w:line="240" w:lineRule="auto"/>
              <w:ind w:firstLine="272"/>
              <w:contextualSpacing/>
              <w:jc w:val="both"/>
              <w:rPr>
                <w:rFonts w:ascii="Times New Roman" w:hAnsi="Times New Roman"/>
                <w:sz w:val="24"/>
                <w:szCs w:val="24"/>
              </w:rPr>
            </w:pPr>
            <w:r w:rsidRPr="006B638A">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6B638A">
              <w:rPr>
                <w:rFonts w:ascii="Times New Roman" w:hAnsi="Times New Roman"/>
                <w:sz w:val="24"/>
                <w:szCs w:val="24"/>
                <w:lang w:eastAsia="uk-UA"/>
              </w:rPr>
              <w:t>машинозчитування</w:t>
            </w:r>
            <w:proofErr w:type="spellEnd"/>
            <w:r w:rsidRPr="006B638A">
              <w:rPr>
                <w:rFonts w:ascii="Times New Roman" w:hAnsi="Times New Roman"/>
                <w:sz w:val="24"/>
                <w:szCs w:val="24"/>
                <w:lang w:eastAsia="uk-UA"/>
              </w:rPr>
              <w:t xml:space="preserve"> (файли з розширенням «</w:t>
            </w:r>
            <w:proofErr w:type="spellStart"/>
            <w:r w:rsidRPr="006B638A">
              <w:rPr>
                <w:rFonts w:ascii="Times New Roman" w:hAnsi="Times New Roman"/>
                <w:sz w:val="24"/>
                <w:szCs w:val="24"/>
                <w:lang w:eastAsia="uk-UA"/>
              </w:rPr>
              <w:t>.</w:t>
            </w:r>
            <w:r w:rsidRPr="006B638A">
              <w:rPr>
                <w:rFonts w:ascii="Times New Roman" w:hAnsi="Times New Roman"/>
                <w:sz w:val="24"/>
                <w:szCs w:val="24"/>
              </w:rPr>
              <w:t>pdf</w:t>
            </w:r>
            <w:proofErr w:type="spellEnd"/>
            <w:r w:rsidRPr="006B638A">
              <w:rPr>
                <w:rFonts w:ascii="Times New Roman" w:hAnsi="Times New Roman"/>
                <w:sz w:val="24"/>
                <w:szCs w:val="24"/>
              </w:rPr>
              <w:t xml:space="preserve">.», </w:t>
            </w:r>
            <w:r w:rsidRPr="006B638A">
              <w:rPr>
                <w:rFonts w:ascii="Times New Roman" w:hAnsi="Times New Roman"/>
                <w:color w:val="000000" w:themeColor="text1"/>
                <w:sz w:val="24"/>
                <w:szCs w:val="24"/>
              </w:rPr>
              <w:t>«</w:t>
            </w:r>
            <w:proofErr w:type="spellStart"/>
            <w:r w:rsidRPr="006B638A">
              <w:rPr>
                <w:rFonts w:ascii="Times New Roman" w:hAnsi="Times New Roman"/>
                <w:color w:val="000000" w:themeColor="text1"/>
                <w:sz w:val="24"/>
                <w:szCs w:val="24"/>
              </w:rPr>
              <w:t>.jpeg</w:t>
            </w:r>
            <w:proofErr w:type="spellEnd"/>
            <w:r w:rsidRPr="006B638A">
              <w:rPr>
                <w:rFonts w:ascii="Times New Roman" w:hAnsi="Times New Roman"/>
                <w:color w:val="000000" w:themeColor="text1"/>
                <w:sz w:val="24"/>
                <w:szCs w:val="24"/>
              </w:rPr>
              <w:t xml:space="preserve">.», </w:t>
            </w:r>
            <w:r w:rsidRPr="006B638A">
              <w:rPr>
                <w:rFonts w:ascii="Times New Roman" w:hAnsi="Times New Roman"/>
                <w:sz w:val="24"/>
                <w:szCs w:val="24"/>
                <w:lang w:eastAsia="ru-RU"/>
              </w:rPr>
              <w:t>«.doc.»,</w:t>
            </w:r>
            <w:r w:rsidRPr="006B638A">
              <w:rPr>
                <w:rFonts w:ascii="Times New Roman" w:hAnsi="Times New Roman"/>
                <w:color w:val="000000" w:themeColor="text1"/>
                <w:sz w:val="24"/>
                <w:szCs w:val="24"/>
              </w:rPr>
              <w:t xml:space="preserve"> які забезпечують можливість ознайомлення зі змістом такого документу) із </w:t>
            </w:r>
            <w:r w:rsidRPr="006B638A">
              <w:rPr>
                <w:rFonts w:ascii="Times New Roman" w:hAnsi="Times New Roman"/>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6B638A">
              <w:rPr>
                <w:rFonts w:ascii="Times New Roman" w:hAnsi="Times New Roman"/>
                <w:color w:val="000000" w:themeColor="text1"/>
                <w:sz w:val="24"/>
                <w:szCs w:val="24"/>
              </w:rPr>
              <w:t xml:space="preserve">Замовником не вимагається від учасників засвідчувати </w:t>
            </w:r>
            <w:r w:rsidRPr="006B638A">
              <w:rPr>
                <w:rFonts w:ascii="Times New Roman" w:hAnsi="Times New Roman"/>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6B638A">
              <w:rPr>
                <w:rFonts w:ascii="Times New Roman" w:hAnsi="Times New Roman"/>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6B638A">
              <w:rPr>
                <w:rFonts w:ascii="Times New Roman" w:hAnsi="Times New Roman"/>
                <w:sz w:val="24"/>
                <w:szCs w:val="24"/>
              </w:rPr>
              <w:t>.</w:t>
            </w:r>
          </w:p>
          <w:p w:rsidR="006D3016" w:rsidRPr="006B638A" w:rsidRDefault="006D3016" w:rsidP="006D3016">
            <w:pPr>
              <w:widowControl w:val="0"/>
              <w:spacing w:after="0" w:line="240" w:lineRule="auto"/>
              <w:ind w:firstLine="272"/>
              <w:contextualSpacing/>
              <w:jc w:val="both"/>
              <w:rPr>
                <w:rFonts w:ascii="Times New Roman" w:hAnsi="Times New Roman"/>
                <w:sz w:val="24"/>
                <w:szCs w:val="24"/>
                <w:lang w:eastAsia="uk-UA"/>
              </w:rPr>
            </w:pPr>
            <w:r w:rsidRPr="006B638A">
              <w:rPr>
                <w:rFonts w:ascii="Times New Roman" w:hAnsi="Times New Roman"/>
                <w:color w:val="000000" w:themeColor="text1"/>
                <w:sz w:val="24"/>
                <w:szCs w:val="24"/>
              </w:rPr>
              <w:t xml:space="preserve">Ціною тендерної пропозиції вважається сума, зазначена учасником у його тендерній пропозиції як </w:t>
            </w:r>
            <w:r w:rsidRPr="006B638A">
              <w:rPr>
                <w:rFonts w:ascii="Times New Roman" w:hAnsi="Times New Roman"/>
                <w:sz w:val="24"/>
                <w:szCs w:val="24"/>
              </w:rPr>
              <w:t>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6B638A">
              <w:rPr>
                <w:rFonts w:ascii="Times New Roman" w:hAnsi="Times New Roman"/>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6D3016" w:rsidRPr="006B638A" w:rsidRDefault="006D3016" w:rsidP="006D3016">
            <w:pPr>
              <w:pStyle w:val="af1"/>
              <w:spacing w:before="0" w:beforeAutospacing="0" w:after="0" w:afterAutospacing="0"/>
              <w:ind w:left="-21" w:firstLine="293"/>
              <w:jc w:val="both"/>
              <w:rPr>
                <w:b/>
                <w:u w:val="single"/>
              </w:rPr>
            </w:pPr>
            <w:r w:rsidRPr="006B638A">
              <w:rPr>
                <w:b/>
                <w:u w:val="single"/>
              </w:rPr>
              <w:t>ВАЖЛИВО!!!</w:t>
            </w:r>
          </w:p>
          <w:p w:rsidR="006D3016" w:rsidRPr="006B638A" w:rsidRDefault="006D3016" w:rsidP="006D3016">
            <w:pPr>
              <w:pStyle w:val="af1"/>
              <w:spacing w:before="0" w:beforeAutospacing="0" w:after="0" w:afterAutospacing="0"/>
              <w:ind w:left="-21" w:firstLine="293"/>
              <w:jc w:val="both"/>
            </w:pPr>
            <w:r w:rsidRPr="006B638A">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w:t>
            </w:r>
            <w:r w:rsidRPr="006B638A">
              <w:rPr>
                <w:b/>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на дану особу</w:t>
            </w:r>
            <w:r w:rsidRPr="006B638A">
              <w:t xml:space="preserve"> (дана вимога не встановлюється для нерезидентів).</w:t>
            </w:r>
          </w:p>
          <w:p w:rsidR="006D3016" w:rsidRPr="006B638A" w:rsidRDefault="006D3016" w:rsidP="006D3016">
            <w:pPr>
              <w:widowControl w:val="0"/>
              <w:autoSpaceDE w:val="0"/>
              <w:spacing w:after="0" w:line="25" w:lineRule="atLeast"/>
              <w:jc w:val="both"/>
              <w:rPr>
                <w:rFonts w:ascii="Times New Roman" w:hAnsi="Times New Roman"/>
                <w:sz w:val="24"/>
                <w:szCs w:val="24"/>
              </w:rPr>
            </w:pPr>
            <w:r w:rsidRPr="006B638A">
              <w:rPr>
                <w:sz w:val="24"/>
                <w:szCs w:val="24"/>
              </w:rPr>
              <w:t xml:space="preserve">      </w:t>
            </w:r>
            <w:r w:rsidRPr="006B638A">
              <w:rPr>
                <w:rFonts w:ascii="Times New Roman" w:hAnsi="Times New Roman"/>
                <w:sz w:val="24"/>
                <w:szCs w:val="24"/>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визначеним Замовником, а саме:</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1. Відомості про учасника за орієнтовною формою, наведеною у </w:t>
            </w:r>
            <w:hyperlink w:anchor="d01" w:history="1">
              <w:r w:rsidRPr="006B638A">
                <w:rPr>
                  <w:rStyle w:val="a9"/>
                  <w:rFonts w:ascii="Times New Roman" w:hAnsi="Times New Roman"/>
                  <w:b/>
                  <w:i/>
                  <w:sz w:val="24"/>
                  <w:szCs w:val="24"/>
                </w:rPr>
                <w:t>Додатку 1</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2. Інформація та документи, які надаються учасником для підтвердження своєї відповідності кваліфікаційним (кваліфікаційному) критеріям (</w:t>
            </w:r>
            <w:hyperlink w:anchor="d02" w:history="1">
              <w:r w:rsidRPr="006B638A">
                <w:rPr>
                  <w:rStyle w:val="a9"/>
                  <w:rFonts w:ascii="Times New Roman" w:hAnsi="Times New Roman"/>
                  <w:b/>
                  <w:i/>
                  <w:sz w:val="24"/>
                  <w:szCs w:val="24"/>
                </w:rPr>
                <w:t>Додаток 2</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3. Документи, які вимагаються замовником від учасника процедури закупівлі щодо підтвердження інформації про відсутність підстав, визначених</w:t>
            </w:r>
            <w:r w:rsidRPr="006B638A">
              <w:rPr>
                <w:rFonts w:ascii="Times New Roman" w:hAnsi="Times New Roman"/>
                <w:bCs/>
                <w:color w:val="000000"/>
                <w:sz w:val="24"/>
                <w:szCs w:val="24"/>
              </w:rPr>
              <w:t xml:space="preserve"> пунктом 47 Особливостей</w:t>
            </w:r>
            <w:r w:rsidRPr="006B638A">
              <w:rPr>
                <w:rFonts w:ascii="Times New Roman" w:hAnsi="Times New Roman"/>
                <w:b/>
                <w:bCs/>
                <w:color w:val="000000"/>
                <w:sz w:val="24"/>
                <w:szCs w:val="24"/>
              </w:rPr>
              <w:t xml:space="preserve"> </w:t>
            </w:r>
            <w:r w:rsidRPr="006B638A">
              <w:rPr>
                <w:rFonts w:ascii="Times New Roman" w:hAnsi="Times New Roman"/>
                <w:sz w:val="24"/>
                <w:szCs w:val="24"/>
              </w:rPr>
              <w:t xml:space="preserve"> (</w:t>
            </w:r>
            <w:hyperlink w:anchor="d03" w:history="1">
              <w:r w:rsidRPr="006B638A">
                <w:rPr>
                  <w:rStyle w:val="a9"/>
                  <w:rFonts w:ascii="Times New Roman" w:hAnsi="Times New Roman"/>
                  <w:b/>
                  <w:i/>
                  <w:sz w:val="24"/>
                  <w:szCs w:val="24"/>
                </w:rPr>
                <w:t>Додаток 3</w:t>
              </w:r>
            </w:hyperlink>
            <w:r w:rsidRPr="006B638A">
              <w:rPr>
                <w:rFonts w:ascii="Times New Roman" w:hAnsi="Times New Roman"/>
                <w:b/>
                <w:i/>
                <w:sz w:val="24"/>
                <w:szCs w:val="24"/>
              </w:rPr>
              <w:t xml:space="preserve"> </w:t>
            </w:r>
            <w:r w:rsidRPr="006B638A">
              <w:rPr>
                <w:rFonts w:ascii="Times New Roman" w:hAnsi="Times New Roman"/>
                <w:sz w:val="24"/>
                <w:szCs w:val="24"/>
              </w:rPr>
              <w:t xml:space="preserve">до тендерної </w:t>
            </w:r>
            <w:r w:rsidRPr="006B638A">
              <w:rPr>
                <w:rFonts w:ascii="Times New Roman" w:hAnsi="Times New Roman"/>
                <w:sz w:val="24"/>
                <w:szCs w:val="24"/>
              </w:rPr>
              <w:lastRenderedPageBreak/>
              <w:t>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4. Документи, які вимагаються замовником від переможця процедури закупівлі щодо підтвердження інформації про відсутність підстав, визначених </w:t>
            </w:r>
            <w:r w:rsidRPr="006B638A">
              <w:rPr>
                <w:rFonts w:ascii="Times New Roman" w:hAnsi="Times New Roman"/>
                <w:bCs/>
                <w:color w:val="000000"/>
                <w:sz w:val="24"/>
                <w:szCs w:val="24"/>
              </w:rPr>
              <w:t>пунктом 47 Особливостей</w:t>
            </w:r>
            <w:r w:rsidRPr="006B638A">
              <w:rPr>
                <w:rFonts w:ascii="Times New Roman" w:hAnsi="Times New Roman"/>
                <w:b/>
                <w:bCs/>
                <w:color w:val="000000"/>
                <w:sz w:val="24"/>
                <w:szCs w:val="24"/>
              </w:rPr>
              <w:t xml:space="preserve"> </w:t>
            </w:r>
            <w:r w:rsidRPr="006B638A">
              <w:rPr>
                <w:rFonts w:ascii="Times New Roman" w:hAnsi="Times New Roman"/>
                <w:sz w:val="24"/>
                <w:szCs w:val="24"/>
              </w:rPr>
              <w:t xml:space="preserve"> (</w:t>
            </w:r>
            <w:hyperlink w:anchor="d04" w:history="1">
              <w:r w:rsidRPr="006B638A">
                <w:rPr>
                  <w:rStyle w:val="a9"/>
                  <w:rFonts w:ascii="Times New Roman" w:hAnsi="Times New Roman"/>
                  <w:b/>
                  <w:i/>
                  <w:sz w:val="24"/>
                  <w:szCs w:val="24"/>
                </w:rPr>
                <w:t>Додаток 4</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5. </w:t>
            </w:r>
            <w:r w:rsidRPr="006B638A">
              <w:rPr>
                <w:rFonts w:ascii="Times New Roman" w:eastAsia="Times New Roman" w:hAnsi="Times New Roman"/>
                <w:sz w:val="24"/>
                <w:szCs w:val="24"/>
              </w:rPr>
              <w:t xml:space="preserve">Документи, що підтверджують відповідність предмета закупівлі </w:t>
            </w:r>
            <w:r w:rsidRPr="006B638A">
              <w:rPr>
                <w:rFonts w:ascii="Times New Roman" w:eastAsia="Times New Roman" w:hAnsi="Times New Roman"/>
                <w:kern w:val="2"/>
                <w:sz w:val="24"/>
                <w:szCs w:val="24"/>
                <w:lang w:eastAsia="uk-UA"/>
              </w:rPr>
              <w:t>технічним, кількісним та іншим  характеристикам відповідно до</w:t>
            </w:r>
            <w:r w:rsidRPr="006B638A">
              <w:rPr>
                <w:rFonts w:ascii="Times New Roman" w:hAnsi="Times New Roman"/>
                <w:b/>
                <w:i/>
                <w:sz w:val="24"/>
                <w:szCs w:val="24"/>
              </w:rPr>
              <w:t xml:space="preserve"> </w:t>
            </w:r>
            <w:hyperlink w:anchor="d05" w:history="1">
              <w:r w:rsidRPr="006B638A">
                <w:rPr>
                  <w:rStyle w:val="a9"/>
                  <w:rFonts w:ascii="Times New Roman" w:hAnsi="Times New Roman"/>
                  <w:b/>
                  <w:i/>
                  <w:sz w:val="24"/>
                  <w:szCs w:val="24"/>
                </w:rPr>
                <w:t>Додатку 5</w:t>
              </w:r>
            </w:hyperlink>
            <w:r w:rsidRPr="006B638A">
              <w:rPr>
                <w:rFonts w:ascii="Times New Roman" w:hAnsi="Times New Roman"/>
                <w:b/>
                <w:i/>
                <w:sz w:val="24"/>
                <w:szCs w:val="24"/>
              </w:rPr>
              <w:t xml:space="preserve"> </w:t>
            </w:r>
            <w:r w:rsidRPr="006B638A">
              <w:rPr>
                <w:rFonts w:ascii="Times New Roman" w:hAnsi="Times New Roman"/>
                <w:sz w:val="24"/>
                <w:szCs w:val="24"/>
              </w:rPr>
              <w:t>до 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6. Документи, що підтверджують повноваження посадової особи або представника учасника щодо підпису документів тендерної пропозиції:</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bCs/>
                <w:sz w:val="24"/>
                <w:szCs w:val="24"/>
                <w:u w:val="single"/>
                <w:lang w:eastAsia="zh-CN"/>
              </w:rPr>
            </w:pPr>
            <w:r w:rsidRPr="006B638A">
              <w:rPr>
                <w:rFonts w:ascii="Times New Roman" w:eastAsia="Times New Roman" w:hAnsi="Times New Roman"/>
                <w:bCs/>
                <w:sz w:val="24"/>
                <w:szCs w:val="24"/>
                <w:u w:val="single"/>
                <w:lang w:eastAsia="zh-CN"/>
              </w:rPr>
              <w:t>Для юридичної особи:</w:t>
            </w:r>
          </w:p>
          <w:p w:rsidR="006D3016" w:rsidRPr="006B638A" w:rsidRDefault="006D3016" w:rsidP="006D3016">
            <w:pPr>
              <w:pBdr>
                <w:top w:val="nil"/>
                <w:left w:val="nil"/>
                <w:bottom w:val="nil"/>
                <w:right w:val="nil"/>
                <w:between w:val="nil"/>
              </w:pBdr>
              <w:tabs>
                <w:tab w:val="left" w:pos="326"/>
              </w:tabs>
              <w:suppressAutoHyphens/>
              <w:spacing w:after="0"/>
              <w:ind w:left="62" w:firstLine="29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У разі підписання пропозиції посадовою (службовою) особою учасника, яка уповноважена підписувати документи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lang w:eastAsia="zh-C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6D3016" w:rsidRPr="006B638A" w:rsidRDefault="006D3016" w:rsidP="006D3016">
            <w:pPr>
              <w:pBdr>
                <w:top w:val="nil"/>
                <w:left w:val="nil"/>
                <w:bottom w:val="nil"/>
                <w:right w:val="nil"/>
                <w:between w:val="nil"/>
              </w:pBdr>
              <w:tabs>
                <w:tab w:val="left" w:pos="326"/>
              </w:tabs>
              <w:suppressAutoHyphens/>
              <w:spacing w:after="0"/>
              <w:ind w:left="62" w:firstLine="29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У разі підписання документів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lang w:eastAsia="zh-CN"/>
              </w:rPr>
              <w:t>пропозиції іншою особою (представником):</w:t>
            </w:r>
          </w:p>
          <w:p w:rsidR="006D3016" w:rsidRPr="006B638A" w:rsidRDefault="006D3016" w:rsidP="006D3016">
            <w:pPr>
              <w:pBdr>
                <w:top w:val="nil"/>
                <w:left w:val="nil"/>
                <w:bottom w:val="nil"/>
                <w:right w:val="nil"/>
                <w:between w:val="nil"/>
              </w:pBdr>
              <w:tabs>
                <w:tab w:val="left" w:pos="326"/>
              </w:tabs>
              <w:suppressAutoHyphens/>
              <w:spacing w:after="0"/>
              <w:ind w:left="62" w:firstLine="301"/>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 довіреність чи доручення, видані керівником учасника,  що має містити повноваження представника учасника на підписання, завірення та подання документів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lang w:eastAsia="zh-CN"/>
              </w:rPr>
              <w:t xml:space="preserve">пропозиції </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i/>
                <w:sz w:val="24"/>
                <w:szCs w:val="24"/>
                <w:u w:val="single"/>
                <w:lang w:eastAsia="zh-CN"/>
              </w:rPr>
            </w:pPr>
            <w:r w:rsidRPr="006B638A">
              <w:rPr>
                <w:rFonts w:ascii="Times New Roman" w:eastAsia="Times New Roman" w:hAnsi="Times New Roman"/>
                <w:bCs/>
                <w:sz w:val="24"/>
                <w:szCs w:val="24"/>
                <w:u w:val="single"/>
                <w:lang w:eastAsia="zh-CN"/>
              </w:rPr>
              <w:t>Для Учасника фізичної особи, фізичної особи – підприємця – не вимагається.</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7. Установчі документи:</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статут чи будь-який інший документ (положення, засновницький договір, рішення про створення учасника (якщо учасник діє на підставі модельного статуту)), у редакції, яка діє на дату подання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rPr>
              <w:t>пропозиції</w:t>
            </w:r>
          </w:p>
          <w:p w:rsidR="006D3016" w:rsidRPr="006B638A" w:rsidRDefault="006D3016" w:rsidP="006D3016">
            <w:pPr>
              <w:widowControl w:val="0"/>
              <w:autoSpaceDE w:val="0"/>
              <w:spacing w:after="0" w:line="25" w:lineRule="atLeast"/>
              <w:ind w:firstLine="284"/>
              <w:jc w:val="both"/>
              <w:rPr>
                <w:rFonts w:ascii="Times New Roman" w:hAnsi="Times New Roman"/>
                <w:b/>
                <w:i/>
                <w:sz w:val="24"/>
                <w:szCs w:val="24"/>
              </w:rPr>
            </w:pPr>
            <w:r w:rsidRPr="006B638A">
              <w:rPr>
                <w:rFonts w:ascii="Times New Roman" w:eastAsia="Times New Roman" w:hAnsi="Times New Roman"/>
                <w:bCs/>
                <w:sz w:val="24"/>
                <w:szCs w:val="24"/>
                <w:u w:val="single"/>
                <w:lang w:eastAsia="zh-CN"/>
              </w:rPr>
              <w:t>Для Учасника фізичної особи, фізичної особи-підприємця – не вимагається.</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8. Лист в довільній формі – погодження з </w:t>
            </w:r>
            <w:proofErr w:type="spellStart"/>
            <w:r w:rsidRPr="006B638A">
              <w:rPr>
                <w:rFonts w:ascii="Times New Roman" w:hAnsi="Times New Roman"/>
                <w:sz w:val="24"/>
                <w:szCs w:val="24"/>
              </w:rPr>
              <w:t>проєктом</w:t>
            </w:r>
            <w:proofErr w:type="spellEnd"/>
            <w:r w:rsidRPr="006B638A">
              <w:rPr>
                <w:rFonts w:ascii="Times New Roman" w:hAnsi="Times New Roman"/>
                <w:sz w:val="24"/>
                <w:szCs w:val="24"/>
              </w:rPr>
              <w:t xml:space="preserve"> договору за орієнтовною формою, наведеною у </w:t>
            </w:r>
            <w:hyperlink w:anchor="d06" w:history="1">
              <w:r w:rsidRPr="006B638A">
                <w:rPr>
                  <w:rStyle w:val="a9"/>
                  <w:rFonts w:ascii="Times New Roman" w:hAnsi="Times New Roman"/>
                  <w:b/>
                  <w:i/>
                  <w:sz w:val="24"/>
                  <w:szCs w:val="24"/>
                </w:rPr>
                <w:t>Додатку 6</w:t>
              </w:r>
            </w:hyperlink>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autoSpaceDE w:val="0"/>
              <w:spacing w:after="0" w:line="25" w:lineRule="atLeast"/>
              <w:jc w:val="both"/>
              <w:rPr>
                <w:rFonts w:ascii="Times New Roman" w:hAnsi="Times New Roman"/>
                <w:sz w:val="24"/>
                <w:szCs w:val="24"/>
              </w:rPr>
            </w:pPr>
            <w:r w:rsidRPr="006B638A">
              <w:rPr>
                <w:rFonts w:ascii="Times New Roman" w:hAnsi="Times New Roman"/>
                <w:sz w:val="24"/>
                <w:szCs w:val="24"/>
              </w:rPr>
              <w:t xml:space="preserve">    9.Тендерна пропозиція (</w:t>
            </w:r>
            <w:r w:rsidRPr="006B638A">
              <w:rPr>
                <w:rFonts w:ascii="Times New Roman" w:hAnsi="Times New Roman"/>
                <w:b/>
                <w:i/>
                <w:color w:val="0070C0"/>
                <w:sz w:val="24"/>
                <w:szCs w:val="24"/>
                <w:u w:val="single"/>
              </w:rPr>
              <w:t>Додаток 7</w:t>
            </w:r>
            <w:r w:rsidRPr="006B638A">
              <w:rPr>
                <w:rFonts w:ascii="Times New Roman" w:hAnsi="Times New Roman"/>
                <w:color w:val="0070C0"/>
                <w:sz w:val="24"/>
                <w:szCs w:val="24"/>
                <w:u w:val="single"/>
              </w:rPr>
              <w:t xml:space="preserve"> </w:t>
            </w:r>
            <w:r w:rsidRPr="006B638A">
              <w:rPr>
                <w:rFonts w:ascii="Times New Roman" w:hAnsi="Times New Roman"/>
                <w:sz w:val="24"/>
                <w:szCs w:val="24"/>
              </w:rPr>
              <w:t xml:space="preserve"> до тендерної документації).</w:t>
            </w:r>
          </w:p>
          <w:p w:rsidR="006D3016" w:rsidRPr="006B638A" w:rsidRDefault="006D3016" w:rsidP="006D3016">
            <w:pPr>
              <w:widowControl w:val="0"/>
              <w:suppressAutoHyphens/>
              <w:autoSpaceDE w:val="0"/>
              <w:spacing w:after="0" w:line="25" w:lineRule="atLeast"/>
              <w:ind w:left="360"/>
              <w:jc w:val="both"/>
              <w:rPr>
                <w:rFonts w:ascii="Times New Roman" w:eastAsia="Times New Roman" w:hAnsi="Times New Roman"/>
                <w:sz w:val="24"/>
                <w:szCs w:val="24"/>
                <w:u w:val="single"/>
              </w:rPr>
            </w:pPr>
            <w:r w:rsidRPr="006B638A">
              <w:rPr>
                <w:rFonts w:ascii="Times New Roman" w:eastAsia="Times New Roman" w:hAnsi="Times New Roman"/>
                <w:sz w:val="24"/>
                <w:szCs w:val="24"/>
                <w:u w:val="single"/>
                <w:lang w:eastAsia="zh-CN"/>
              </w:rPr>
              <w:t>10. Для об’єднання учасників:</w:t>
            </w:r>
          </w:p>
          <w:p w:rsidR="006D3016" w:rsidRPr="006B638A" w:rsidRDefault="006D3016" w:rsidP="006D3016">
            <w:pPr>
              <w:widowControl w:val="0"/>
              <w:suppressAutoHyphens/>
              <w:autoSpaceDE w:val="0"/>
              <w:spacing w:after="0" w:line="25" w:lineRule="atLeast"/>
              <w:ind w:left="62" w:firstLine="29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 xml:space="preserve">Документ про створення об’єднання учасників (у разі якщо </w:t>
            </w:r>
            <w:r w:rsidRPr="006B638A">
              <w:rPr>
                <w:rFonts w:ascii="Times New Roman" w:hAnsi="Times New Roman"/>
                <w:sz w:val="24"/>
                <w:szCs w:val="24"/>
              </w:rPr>
              <w:t>тендерна</w:t>
            </w:r>
            <w:r w:rsidRPr="006B638A">
              <w:rPr>
                <w:rFonts w:ascii="Times New Roman" w:eastAsia="Times New Roman" w:hAnsi="Times New Roman"/>
                <w:sz w:val="24"/>
                <w:szCs w:val="24"/>
                <w:lang w:eastAsia="zh-CN"/>
              </w:rPr>
              <w:t xml:space="preserve"> пропозиція подається таким об’єднанням). </w:t>
            </w:r>
          </w:p>
          <w:p w:rsidR="006D3016" w:rsidRPr="006B638A" w:rsidRDefault="006D3016" w:rsidP="006D3016">
            <w:pPr>
              <w:widowControl w:val="0"/>
              <w:autoSpaceDE w:val="0"/>
              <w:spacing w:after="0" w:line="25" w:lineRule="atLeast"/>
              <w:ind w:firstLine="284"/>
              <w:jc w:val="both"/>
              <w:rPr>
                <w:rFonts w:ascii="Times New Roman" w:eastAsia="Times New Roman" w:hAnsi="Times New Roman"/>
                <w:sz w:val="24"/>
                <w:szCs w:val="24"/>
                <w:lang w:eastAsia="zh-CN"/>
              </w:rPr>
            </w:pPr>
            <w:r w:rsidRPr="006B638A">
              <w:rPr>
                <w:rFonts w:ascii="Times New Roman" w:eastAsia="Times New Roman" w:hAnsi="Times New Roman"/>
                <w:sz w:val="24"/>
                <w:szCs w:val="24"/>
                <w:highlight w:val="white"/>
                <w:lang w:eastAsia="zh-CN"/>
              </w:rPr>
              <w:t xml:space="preserve">Замовником не вимагається від об’єднання учасників конкретної організаційно-правової форми для подання  </w:t>
            </w:r>
            <w:r w:rsidRPr="006B638A">
              <w:rPr>
                <w:rFonts w:ascii="Times New Roman" w:hAnsi="Times New Roman"/>
                <w:sz w:val="24"/>
                <w:szCs w:val="24"/>
              </w:rPr>
              <w:t xml:space="preserve">тендерної </w:t>
            </w:r>
            <w:r w:rsidRPr="006B638A">
              <w:rPr>
                <w:rFonts w:ascii="Times New Roman" w:eastAsia="Times New Roman" w:hAnsi="Times New Roman"/>
                <w:sz w:val="24"/>
                <w:szCs w:val="24"/>
                <w:highlight w:val="white"/>
                <w:lang w:eastAsia="zh-CN"/>
              </w:rPr>
              <w:t>пропозиції</w:t>
            </w:r>
            <w:r w:rsidRPr="006B638A">
              <w:rPr>
                <w:rFonts w:ascii="Times New Roman" w:eastAsia="Times New Roman" w:hAnsi="Times New Roman"/>
                <w:sz w:val="24"/>
                <w:szCs w:val="24"/>
                <w:lang w:eastAsia="zh-CN"/>
              </w:rPr>
              <w:t>.</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 xml:space="preserve">11. Інші документи, необхідність подання яких у складі тендерної пропозиції передбачена умовами </w:t>
            </w:r>
            <w:r w:rsidRPr="006B638A">
              <w:rPr>
                <w:rFonts w:ascii="Times New Roman" w:hAnsi="Times New Roman"/>
                <w:sz w:val="24"/>
                <w:szCs w:val="24"/>
              </w:rPr>
              <w:lastRenderedPageBreak/>
              <w:t>тендерної документації.</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Зміст та вигляд вищезазначених документів та/або інформації повинен відповідати оригіналам, з яких виготовляються такі скановані копії.</w:t>
            </w:r>
          </w:p>
          <w:p w:rsidR="006D3016" w:rsidRPr="006B638A" w:rsidRDefault="006D3016" w:rsidP="006D3016">
            <w:pPr>
              <w:widowControl w:val="0"/>
              <w:autoSpaceDE w:val="0"/>
              <w:spacing w:after="0" w:line="25" w:lineRule="atLeast"/>
              <w:jc w:val="both"/>
              <w:rPr>
                <w:rFonts w:ascii="Times New Roman" w:hAnsi="Times New Roman"/>
                <w:sz w:val="24"/>
                <w:szCs w:val="24"/>
              </w:rPr>
            </w:pPr>
            <w:r w:rsidRPr="006B638A">
              <w:rPr>
                <w:rFonts w:ascii="Times New Roman" w:hAnsi="Times New Roman"/>
                <w:sz w:val="24"/>
                <w:szCs w:val="24"/>
              </w:rPr>
              <w:t xml:space="preserve">     Документи (файли) які завантажуються в електронну систему мають бути відкриті для загального доступу та не містити паролів.</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r w:rsidRPr="006B638A">
              <w:rPr>
                <w:rFonts w:ascii="Times New Roman" w:hAnsi="Times New Roman"/>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6D3016" w:rsidRPr="006B638A" w:rsidRDefault="006D3016" w:rsidP="006D3016">
            <w:pPr>
              <w:widowControl w:val="0"/>
              <w:suppressAutoHyphens/>
              <w:autoSpaceDE w:val="0"/>
              <w:spacing w:after="0" w:line="240" w:lineRule="auto"/>
              <w:ind w:firstLine="328"/>
              <w:jc w:val="both"/>
              <w:rPr>
                <w:rFonts w:ascii="Times New Roman" w:eastAsia="Times New Roman" w:hAnsi="Times New Roman"/>
                <w:sz w:val="24"/>
                <w:szCs w:val="24"/>
                <w:lang w:eastAsia="zh-CN"/>
              </w:rPr>
            </w:pPr>
            <w:r w:rsidRPr="006B638A">
              <w:rPr>
                <w:rFonts w:ascii="Times New Roman" w:eastAsia="Times New Roman" w:hAnsi="Times New Roman"/>
                <w:sz w:val="24"/>
                <w:szCs w:val="24"/>
                <w:lang w:eastAsia="zh-CN"/>
              </w:rPr>
              <w:t>Відповідно до </w:t>
            </w:r>
            <w:hyperlink r:id="rId8" w:anchor="n2637" w:tgtFrame="_blank" w:history="1">
              <w:r w:rsidRPr="006B638A">
                <w:rPr>
                  <w:rFonts w:ascii="Times New Roman" w:eastAsia="Times New Roman" w:hAnsi="Times New Roman"/>
                  <w:sz w:val="24"/>
                  <w:szCs w:val="24"/>
                  <w:lang w:eastAsia="zh-CN"/>
                </w:rPr>
                <w:t>статті 58</w:t>
              </w:r>
            </w:hyperlink>
            <w:hyperlink r:id="rId9" w:anchor="n2637" w:tgtFrame="_blank" w:history="1">
              <w:r w:rsidRPr="006B638A">
                <w:rPr>
                  <w:rFonts w:ascii="Times New Roman" w:eastAsia="Times New Roman" w:hAnsi="Times New Roman"/>
                  <w:bCs/>
                  <w:sz w:val="24"/>
                  <w:szCs w:val="24"/>
                  <w:vertAlign w:val="superscript"/>
                  <w:lang w:eastAsia="zh-CN"/>
                </w:rPr>
                <w:t>-1</w:t>
              </w:r>
            </w:hyperlink>
            <w:r w:rsidRPr="006B638A">
              <w:rPr>
                <w:rFonts w:ascii="Times New Roman" w:eastAsia="Times New Roman" w:hAnsi="Times New Roman"/>
                <w:sz w:val="24"/>
                <w:szCs w:val="24"/>
                <w:lang w:eastAsia="zh-CN"/>
              </w:rPr>
              <w:t> Господарського кодексу України суб’єкт господарювання має право використовувати у своїй діяльності печатку. Відбиток печатки не може бути обов’язковим реквізитом будь-якого документа. Наявність або відсутність відбитка печатки суб’єкта господарювання на документі не створює юридичних наслідків.</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rPr>
              <w:t>Документи</w:t>
            </w:r>
            <w:r w:rsidRPr="006B638A">
              <w:rPr>
                <w:rFonts w:ascii="Times New Roman" w:hAnsi="Times New Roman"/>
                <w:sz w:val="24"/>
                <w:szCs w:val="24"/>
                <w:lang w:eastAsia="uk-UA"/>
              </w:rPr>
              <w:t>,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Уся інформація, що подається у складі пропозиції, в тому числі документальне підтвердження інформації про відсутність підстав, визначених</w:t>
            </w:r>
            <w:r w:rsidRPr="006B638A">
              <w:rPr>
                <w:rFonts w:ascii="Times New Roman" w:hAnsi="Times New Roman"/>
                <w:bCs/>
                <w:color w:val="000000"/>
                <w:sz w:val="24"/>
                <w:szCs w:val="24"/>
              </w:rPr>
              <w:t xml:space="preserve"> пунктом 47 Особливостей</w:t>
            </w:r>
            <w:r w:rsidRPr="006B638A">
              <w:rPr>
                <w:rFonts w:ascii="Times New Roman" w:hAnsi="Times New Roman"/>
                <w:sz w:val="24"/>
                <w:szCs w:val="24"/>
              </w:rPr>
              <w:t>, повинні містити відомості, які є актуальними, відповідають дійсності та інформації (даним) з відповідних державних реєстрів та баз даних, передбачених законодавством.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Усі документи, складені учасником у довільній формі, мають бути оформленими на фірмовому бланку (за наявності) та датованими не раніше дати оприлюднення оголошення про проведення процедури закупівлі.</w:t>
            </w:r>
          </w:p>
          <w:p w:rsidR="006D3016" w:rsidRPr="006B638A" w:rsidRDefault="006D3016" w:rsidP="006D3016">
            <w:pPr>
              <w:widowControl w:val="0"/>
              <w:spacing w:after="0" w:line="240" w:lineRule="auto"/>
              <w:ind w:firstLine="284"/>
              <w:jc w:val="both"/>
              <w:rPr>
                <w:rFonts w:ascii="Times New Roman" w:hAnsi="Times New Roman"/>
                <w:sz w:val="24"/>
                <w:szCs w:val="24"/>
              </w:rPr>
            </w:pPr>
            <w:r w:rsidRPr="006B638A">
              <w:rPr>
                <w:rFonts w:ascii="Times New Roman" w:hAnsi="Times New Roman"/>
                <w:sz w:val="24"/>
                <w:szCs w:val="24"/>
              </w:rPr>
              <w:t>Замовник не зобов’язаний розглядати документи, які не передбачені вимогами тендерної документації і додатками до неї, та які учасник додатково надає на власний розсуд.</w:t>
            </w:r>
          </w:p>
          <w:p w:rsidR="006D3016" w:rsidRPr="006B638A" w:rsidRDefault="006D3016" w:rsidP="006D3016">
            <w:pPr>
              <w:widowControl w:val="0"/>
              <w:autoSpaceDE w:val="0"/>
              <w:spacing w:after="0" w:line="25" w:lineRule="atLeast"/>
              <w:ind w:firstLine="284"/>
              <w:jc w:val="both"/>
              <w:rPr>
                <w:rFonts w:ascii="Times New Roman" w:hAnsi="Times New Roman"/>
                <w:sz w:val="24"/>
                <w:szCs w:val="24"/>
              </w:rPr>
            </w:pPr>
          </w:p>
          <w:p w:rsidR="006D3016" w:rsidRPr="006B638A" w:rsidRDefault="006D3016" w:rsidP="006D3016">
            <w:pPr>
              <w:spacing w:after="0" w:line="240" w:lineRule="auto"/>
              <w:ind w:right="97"/>
              <w:jc w:val="both"/>
              <w:rPr>
                <w:rFonts w:ascii="Times New Roman" w:hAnsi="Times New Roman"/>
                <w:b/>
                <w:sz w:val="24"/>
                <w:szCs w:val="24"/>
              </w:rPr>
            </w:pPr>
            <w:r w:rsidRPr="006B638A">
              <w:rPr>
                <w:rFonts w:ascii="Times New Roman" w:hAnsi="Times New Roman"/>
                <w:b/>
                <w:sz w:val="24"/>
                <w:szCs w:val="24"/>
              </w:rPr>
              <w:t>Учасники при поданні тендерної пропозиції повинні враховувати норми:</w:t>
            </w:r>
            <w:r w:rsidRPr="006B638A">
              <w:rPr>
                <w:rFonts w:ascii="Times New Roman" w:hAnsi="Times New Roman"/>
                <w:sz w:val="24"/>
                <w:szCs w:val="24"/>
                <w:bdr w:val="none" w:sz="0" w:space="0" w:color="auto" w:frame="1"/>
                <w:lang w:eastAsia="uk-UA"/>
              </w:rPr>
              <w:t xml:space="preserve"> </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Закону України «Про санкції» від 14.08.2014 № 1644;</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Закону України «Про запобігання та протидію легалізації (відмиванню) доходів, одержаних злочинним шляхом, фінансуванню тероризму та фіксуванню розповсюдження зброї масового знищення» від 14.10.2014 № 1702;</w:t>
            </w:r>
          </w:p>
          <w:p w:rsidR="006D3016" w:rsidRPr="006B638A" w:rsidRDefault="006D3016" w:rsidP="006D3016">
            <w:pPr>
              <w:spacing w:after="0" w:line="240" w:lineRule="auto"/>
              <w:ind w:left="41" w:right="97" w:firstLine="425"/>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Указу Президента України від 19.02.2021 № </w:t>
            </w:r>
            <w:r w:rsidRPr="006B638A">
              <w:rPr>
                <w:rFonts w:ascii="Times New Roman" w:hAnsi="Times New Roman"/>
                <w:sz w:val="24"/>
                <w:szCs w:val="24"/>
                <w:bdr w:val="none" w:sz="0" w:space="0" w:color="auto" w:frame="1"/>
                <w:lang w:eastAsia="uk-UA"/>
              </w:rPr>
              <w:lastRenderedPageBreak/>
              <w:t>64/2021;</w:t>
            </w:r>
          </w:p>
          <w:p w:rsidR="006D3016" w:rsidRPr="006B638A" w:rsidRDefault="006D3016" w:rsidP="006D3016">
            <w:pPr>
              <w:spacing w:after="0" w:line="240" w:lineRule="auto"/>
              <w:ind w:left="41" w:right="97" w:firstLine="425"/>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рішення РНБО України від 15.04.2021, введене в дію Указом Президента України від 21.04.2021 №169/2021;</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Постанови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6B638A">
              <w:rPr>
                <w:rStyle w:val="12"/>
                <w:rFonts w:ascii="Times New Roman" w:eastAsia="Calibri" w:hAnsi="Times New Roman"/>
                <w:sz w:val="24"/>
                <w:szCs w:val="24"/>
              </w:rPr>
              <w:t xml:space="preserve"> </w:t>
            </w:r>
            <w:r w:rsidRPr="006B638A">
              <w:rPr>
                <w:rStyle w:val="rvts23"/>
                <w:rFonts w:ascii="Times New Roman" w:eastAsiaTheme="majorEastAsia" w:hAnsi="Times New Roman"/>
                <w:sz w:val="24"/>
                <w:szCs w:val="24"/>
              </w:rPr>
              <w:t>а також інших платежів з рахунків, відкритих в органах Казначейства</w:t>
            </w:r>
            <w:r w:rsidRPr="006B638A">
              <w:rPr>
                <w:rFonts w:ascii="Times New Roman" w:hAnsi="Times New Roman"/>
                <w:sz w:val="24"/>
                <w:szCs w:val="24"/>
                <w:bdr w:val="none" w:sz="0" w:space="0" w:color="auto" w:frame="1"/>
                <w:lang w:eastAsia="uk-UA"/>
              </w:rPr>
              <w:t>» від 07.11.2014 № 595;</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Постанови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w:t>
            </w:r>
          </w:p>
          <w:p w:rsidR="006D3016" w:rsidRPr="006B638A" w:rsidRDefault="006D3016" w:rsidP="006D3016">
            <w:pPr>
              <w:spacing w:after="0" w:line="240" w:lineRule="auto"/>
              <w:ind w:left="41" w:right="97"/>
              <w:jc w:val="both"/>
              <w:rPr>
                <w:rFonts w:ascii="Times New Roman" w:hAnsi="Times New Roman"/>
                <w:sz w:val="24"/>
                <w:szCs w:val="24"/>
                <w:bdr w:val="none" w:sz="0" w:space="0" w:color="auto" w:frame="1"/>
                <w:lang w:eastAsia="uk-UA"/>
              </w:rPr>
            </w:pPr>
            <w:r w:rsidRPr="006B638A">
              <w:rPr>
                <w:rFonts w:ascii="Times New Roman" w:hAnsi="Times New Roman"/>
                <w:sz w:val="24"/>
                <w:szCs w:val="24"/>
                <w:bdr w:val="none" w:sz="0" w:space="0" w:color="auto" w:frame="1"/>
                <w:lang w:eastAsia="uk-UA"/>
              </w:rPr>
              <w:t xml:space="preserve">       -  Постанови Кабінету Міністрів України «Про заборону ввезення на митну територію України товарів, що походять з Російської Федерації» від 30.12.2015 № 1147; </w:t>
            </w:r>
          </w:p>
          <w:p w:rsidR="006D3016" w:rsidRPr="006B638A" w:rsidRDefault="006D3016" w:rsidP="006D3016">
            <w:pPr>
              <w:widowControl w:val="0"/>
              <w:spacing w:after="0" w:line="240" w:lineRule="auto"/>
              <w:jc w:val="both"/>
              <w:rPr>
                <w:rFonts w:ascii="Times New Roman" w:hAnsi="Times New Roman"/>
                <w:sz w:val="24"/>
                <w:szCs w:val="24"/>
              </w:rPr>
            </w:pPr>
            <w:r w:rsidRPr="006B638A">
              <w:rPr>
                <w:rFonts w:ascii="Times New Roman" w:hAnsi="Times New Roman"/>
                <w:sz w:val="24"/>
                <w:szCs w:val="24"/>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D3016" w:rsidRPr="006B638A" w:rsidRDefault="006D3016" w:rsidP="006D3016">
            <w:pPr>
              <w:widowControl w:val="0"/>
              <w:spacing w:after="0" w:line="240" w:lineRule="auto"/>
              <w:jc w:val="both"/>
              <w:rPr>
                <w:rFonts w:ascii="Times New Roman" w:hAnsi="Times New Roman"/>
                <w:sz w:val="24"/>
                <w:szCs w:val="24"/>
              </w:rPr>
            </w:pPr>
            <w:r w:rsidRPr="006B638A">
              <w:rPr>
                <w:rFonts w:ascii="Times New Roman" w:hAnsi="Times New Roman"/>
                <w:sz w:val="24"/>
                <w:szCs w:val="24"/>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3016" w:rsidRPr="006B638A" w:rsidRDefault="006D3016" w:rsidP="006D3016">
            <w:pPr>
              <w:widowControl w:val="0"/>
              <w:spacing w:after="0" w:line="240" w:lineRule="auto"/>
              <w:jc w:val="both"/>
              <w:rPr>
                <w:rFonts w:ascii="Times New Roman" w:hAnsi="Times New Roman"/>
                <w:sz w:val="24"/>
                <w:szCs w:val="24"/>
              </w:rPr>
            </w:pPr>
            <w:r w:rsidRPr="006B638A">
              <w:rPr>
                <w:rFonts w:ascii="Times New Roman" w:hAnsi="Times New Roman"/>
                <w:sz w:val="24"/>
                <w:szCs w:val="24"/>
              </w:rPr>
              <w:t xml:space="preserve">   - Закону України «Про забезпечення прав і свобод громадян та правовий режим на тимчасово окупованій території України» від 15.04.2014.№ 1207-VII;</w:t>
            </w:r>
          </w:p>
          <w:p w:rsidR="00DA75F6" w:rsidRPr="00DA75F6" w:rsidRDefault="006D3016" w:rsidP="00E521D5">
            <w:pPr>
              <w:pStyle w:val="rvps2"/>
              <w:shd w:val="clear" w:color="auto" w:fill="FFFFFF"/>
              <w:spacing w:before="0" w:beforeAutospacing="0" w:after="0" w:afterAutospacing="0"/>
              <w:jc w:val="both"/>
              <w:rPr>
                <w:b/>
                <w:color w:val="333333"/>
              </w:rPr>
            </w:pPr>
            <w:r w:rsidRPr="006B638A">
              <w:t xml:space="preserve">   -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(із змінами та доповненнями</w:t>
            </w:r>
            <w:r w:rsidRPr="00DA75F6">
              <w:t>), оскільки цією пост</w:t>
            </w:r>
            <w:r w:rsidR="00DA75F6">
              <w:t xml:space="preserve">ановою заборонено </w:t>
            </w:r>
            <w:r w:rsidR="00DA75F6" w:rsidRPr="00DA75F6">
              <w:rPr>
                <w:b/>
                <w:color w:val="333333"/>
              </w:rPr>
              <w:t>замовникам здійснювати публічні закупівлі товарів, робіт і послуг у громадян Російської Федерації/Республіки Білорусь/</w:t>
            </w:r>
            <w:r w:rsidR="00DA75F6" w:rsidRPr="00E521D5">
              <w:rPr>
                <w:b/>
                <w:color w:val="333333"/>
              </w:rPr>
              <w:t>Ісламської Республіки Іран</w:t>
            </w:r>
            <w:r w:rsidR="00DA75F6" w:rsidRPr="00DA75F6">
              <w:rPr>
                <w:b/>
                <w:color w:val="333333"/>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E521D5">
              <w:rPr>
                <w:b/>
                <w:color w:val="333333"/>
              </w:rPr>
              <w:t xml:space="preserve">Російської Федерації/Республіки </w:t>
            </w:r>
            <w:r w:rsidR="00DA75F6" w:rsidRPr="00DA75F6">
              <w:rPr>
                <w:b/>
                <w:color w:val="333333"/>
              </w:rPr>
              <w:t xml:space="preserve">Білорусь/Ісламської </w:t>
            </w:r>
            <w:r w:rsidR="00DA75F6" w:rsidRPr="00DA75F6">
              <w:rPr>
                <w:b/>
                <w:color w:val="333333"/>
              </w:rPr>
              <w:lastRenderedPageBreak/>
              <w:t xml:space="preserve">Республіки Іран; юридичних осіб, утворених та зареєстрованих відповідно до законодавства України, кінцевим </w:t>
            </w:r>
            <w:proofErr w:type="spellStart"/>
            <w:r w:rsidR="00DA75F6" w:rsidRPr="00DA75F6">
              <w:rPr>
                <w:b/>
                <w:color w:val="333333"/>
              </w:rPr>
              <w:t>бенефіціарним</w:t>
            </w:r>
            <w:proofErr w:type="spellEnd"/>
            <w:r w:rsidR="00DA75F6" w:rsidRPr="00DA75F6">
              <w:rPr>
                <w:b/>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A75F6" w:rsidRPr="00DA75F6" w:rsidRDefault="006D3016" w:rsidP="00E521D5">
            <w:pPr>
              <w:pStyle w:val="rvps2"/>
              <w:shd w:val="clear" w:color="auto" w:fill="FFFFFF"/>
              <w:spacing w:before="0" w:beforeAutospacing="0" w:after="0" w:afterAutospacing="0"/>
              <w:jc w:val="both"/>
              <w:rPr>
                <w:b/>
                <w:color w:val="333333"/>
              </w:rPr>
            </w:pPr>
            <w:r w:rsidRPr="00DA75F6">
              <w:t xml:space="preserve">   </w:t>
            </w:r>
            <w:r w:rsidR="00DA75F6" w:rsidRPr="00DA75F6">
              <w:rPr>
                <w:b/>
                <w:color w:val="333333"/>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6D3016" w:rsidRPr="006B638A" w:rsidRDefault="006D3016" w:rsidP="00DA75F6">
            <w:pPr>
              <w:widowControl w:val="0"/>
              <w:shd w:val="clear" w:color="auto" w:fill="FFFFFF"/>
              <w:spacing w:after="0" w:line="240" w:lineRule="auto"/>
              <w:jc w:val="both"/>
              <w:rPr>
                <w:rFonts w:ascii="Times New Roman" w:hAnsi="Times New Roman"/>
                <w:sz w:val="24"/>
                <w:szCs w:val="24"/>
              </w:rPr>
            </w:pPr>
            <w:r w:rsidRPr="00DA75F6">
              <w:rPr>
                <w:rFonts w:ascii="Times New Roman" w:hAnsi="Times New Roman"/>
                <w:sz w:val="24"/>
                <w:szCs w:val="24"/>
              </w:rPr>
              <w:t xml:space="preserve"> </w:t>
            </w:r>
            <w:r w:rsidR="00DA75F6" w:rsidRPr="00DA75F6">
              <w:rPr>
                <w:rFonts w:ascii="Times New Roman" w:hAnsi="Times New Roman"/>
                <w:sz w:val="24"/>
                <w:szCs w:val="24"/>
              </w:rPr>
              <w:t xml:space="preserve">      </w:t>
            </w:r>
            <w:r w:rsidRPr="00DA75F6">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6B638A">
              <w:rPr>
                <w:rFonts w:ascii="Times New Roman" w:hAnsi="Times New Roman"/>
                <w:sz w:val="24"/>
                <w:szCs w:val="24"/>
              </w:rPr>
              <w:t xml:space="preserve">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що затверджені постановою Кабінету Міністрів України від 12 жовтня 2022  № 1178 (із змінами та доповненнями).</w:t>
            </w:r>
          </w:p>
          <w:p w:rsidR="006D3016" w:rsidRPr="006B638A" w:rsidRDefault="006D3016" w:rsidP="006D3016">
            <w:pPr>
              <w:pStyle w:val="affe"/>
              <w:keepNext w:val="0"/>
              <w:keepLines w:val="0"/>
              <w:spacing w:before="0" w:after="0"/>
              <w:ind w:left="-44"/>
              <w:jc w:val="both"/>
              <w:rPr>
                <w:rFonts w:ascii="Times New Roman" w:hAnsi="Times New Roman"/>
                <w:b w:val="0"/>
                <w:sz w:val="24"/>
                <w:szCs w:val="24"/>
              </w:rPr>
            </w:pPr>
            <w:r w:rsidRPr="006B638A">
              <w:rPr>
                <w:rFonts w:ascii="Times New Roman" w:hAnsi="Times New Roman"/>
                <w:b w:val="0"/>
                <w:sz w:val="24"/>
                <w:szCs w:val="24"/>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D3016" w:rsidRPr="006B638A" w:rsidRDefault="006D3016" w:rsidP="006D3016">
            <w:pPr>
              <w:rPr>
                <w:lang w:eastAsia="ru-RU"/>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Забезпечення тендерної пропозиції не вимагається.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Умови повернення чи неповернення 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Не передбачено, оскільки забезпечення тендерної пропозиції не вимагається.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Строк, протягом якого тендерні пропозиції є дійсними</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Тендерні пропозиції вважаються дійсними протягом 90 днів із дати кінцевого строку подання тендерних пропозицій. </w:t>
            </w:r>
          </w:p>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 xml:space="preserve">До закінчення зазначеного строку замовник має </w:t>
            </w:r>
            <w:r w:rsidRPr="006B638A">
              <w:rPr>
                <w:rFonts w:ascii="Times New Roman" w:hAnsi="Times New Roman"/>
                <w:color w:val="000000" w:themeColor="text1"/>
                <w:sz w:val="24"/>
                <w:szCs w:val="24"/>
                <w:lang w:eastAsia="uk-UA"/>
              </w:rPr>
              <w:lastRenderedPageBreak/>
              <w:t>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Учасник процедури закупівлі має право:</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відхилити таку вимогу, не втрачаючи при цьому наданого ним забезпечення тендерної пропозиції;</w:t>
            </w:r>
          </w:p>
          <w:p w:rsidR="006D3016" w:rsidRPr="006B638A" w:rsidRDefault="006D3016" w:rsidP="006D3016">
            <w:pPr>
              <w:widowControl w:val="0"/>
              <w:spacing w:after="0" w:line="240" w:lineRule="auto"/>
              <w:ind w:firstLine="176"/>
              <w:contextualSpacing/>
              <w:jc w:val="both"/>
              <w:rPr>
                <w:rFonts w:ascii="Times New Roman" w:hAnsi="Times New Roman"/>
                <w:sz w:val="24"/>
                <w:szCs w:val="24"/>
                <w:lang w:eastAsia="uk-UA"/>
              </w:rPr>
            </w:pPr>
            <w:r w:rsidRPr="006B638A">
              <w:rPr>
                <w:rFonts w:ascii="Times New Roman" w:hAnsi="Times New Roman"/>
                <w:color w:val="000000" w:themeColor="text1"/>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bookmarkStart w:id="0" w:name="n1473"/>
            <w:bookmarkStart w:id="1" w:name="n1474"/>
            <w:bookmarkStart w:id="2" w:name="n1475"/>
            <w:bookmarkEnd w:id="0"/>
            <w:bookmarkEnd w:id="1"/>
            <w:bookmarkEnd w:id="2"/>
            <w:r w:rsidRPr="006B638A">
              <w:rPr>
                <w:rFonts w:ascii="Times New Roman" w:hAnsi="Times New Roman"/>
                <w:color w:val="000000" w:themeColor="text1"/>
                <w:sz w:val="24"/>
                <w:szCs w:val="24"/>
                <w:lang w:eastAsia="uk-UA"/>
              </w:rPr>
              <w:t>.</w:t>
            </w:r>
          </w:p>
          <w:p w:rsidR="006D3016" w:rsidRPr="006B638A" w:rsidRDefault="006D3016" w:rsidP="006D3016">
            <w:pPr>
              <w:spacing w:after="0" w:line="240" w:lineRule="auto"/>
              <w:jc w:val="both"/>
              <w:rPr>
                <w:rFonts w:ascii="Times New Roman" w:hAnsi="Times New Roman"/>
                <w:sz w:val="24"/>
                <w:szCs w:val="24"/>
                <w:lang w:eastAsia="uk-UA"/>
              </w:rPr>
            </w:pPr>
            <w:bookmarkStart w:id="3" w:name="n118"/>
            <w:bookmarkStart w:id="4" w:name="n119"/>
            <w:bookmarkStart w:id="5" w:name="n120"/>
            <w:bookmarkEnd w:id="3"/>
            <w:bookmarkEnd w:id="4"/>
            <w:bookmarkEnd w:id="5"/>
            <w:r w:rsidRPr="006B638A">
              <w:rPr>
                <w:rFonts w:ascii="Times New Roman" w:hAnsi="Times New Roman"/>
                <w:sz w:val="24"/>
                <w:szCs w:val="24"/>
                <w:lang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p w:rsidR="006D3016" w:rsidRPr="006B638A" w:rsidRDefault="006D3016" w:rsidP="006D3016">
            <w:pPr>
              <w:widowControl w:val="0"/>
              <w:autoSpaceDE w:val="0"/>
              <w:spacing w:after="0" w:line="240" w:lineRule="auto"/>
              <w:ind w:firstLine="284"/>
              <w:jc w:val="both"/>
              <w:rPr>
                <w:rFonts w:ascii="Times New Roman" w:eastAsia="Times New Roman" w:hAnsi="Times New Roman"/>
                <w:sz w:val="24"/>
                <w:szCs w:val="24"/>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5.</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sz w:val="24"/>
                <w:szCs w:val="24"/>
                <w:lang w:val="uk-UA"/>
              </w:rPr>
            </w:pPr>
            <w:r w:rsidRPr="006B638A">
              <w:rPr>
                <w:rFonts w:ascii="Times New Roman" w:hAnsi="Times New Roman"/>
                <w:b/>
                <w:color w:val="000000" w:themeColor="text1"/>
                <w:sz w:val="24"/>
                <w:szCs w:val="24"/>
                <w:lang w:val="uk-UA"/>
              </w:rPr>
              <w:t>Кваліфікаційні критерії процедури закупівлі</w:t>
            </w:r>
            <w:r w:rsidRPr="006B638A" w:rsidDel="00995202">
              <w:rPr>
                <w:rFonts w:ascii="Times New Roman" w:hAnsi="Times New Roman"/>
                <w:b/>
                <w:color w:val="000000" w:themeColor="text1"/>
                <w:sz w:val="24"/>
                <w:szCs w:val="24"/>
                <w:lang w:val="uk-UA"/>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shd w:val="clear" w:color="auto" w:fill="FFFFFF"/>
              <w:spacing w:after="0" w:line="240" w:lineRule="auto"/>
              <w:ind w:firstLine="272"/>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 xml:space="preserve">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w:t>
            </w:r>
            <w:hyperlink w:anchor="d02" w:history="1">
              <w:r w:rsidRPr="006B638A">
                <w:rPr>
                  <w:rStyle w:val="a9"/>
                  <w:rFonts w:ascii="Times New Roman" w:hAnsi="Times New Roman"/>
                  <w:b/>
                  <w:i/>
                  <w:sz w:val="24"/>
                  <w:szCs w:val="24"/>
                </w:rPr>
                <w:t>Додатку 2</w:t>
              </w:r>
            </w:hyperlink>
            <w:r w:rsidRPr="006B638A">
              <w:rPr>
                <w:rFonts w:ascii="Times New Roman" w:hAnsi="Times New Roman"/>
                <w:color w:val="000000" w:themeColor="text1"/>
                <w:sz w:val="24"/>
                <w:szCs w:val="24"/>
                <w:lang w:eastAsia="uk-UA"/>
              </w:rPr>
              <w:t xml:space="preserve"> цієї тендерної документації.</w:t>
            </w:r>
          </w:p>
          <w:p w:rsidR="006D3016" w:rsidRPr="006B638A" w:rsidRDefault="006D3016" w:rsidP="006D3016">
            <w:pPr>
              <w:spacing w:after="0" w:line="240" w:lineRule="auto"/>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6D3016" w:rsidRPr="006B638A" w:rsidRDefault="006D3016" w:rsidP="006D3016">
            <w:pPr>
              <w:widowControl w:val="0"/>
              <w:autoSpaceDE w:val="0"/>
              <w:spacing w:after="0" w:line="240" w:lineRule="auto"/>
              <w:jc w:val="both"/>
              <w:rPr>
                <w:rFonts w:ascii="Times New Roman" w:eastAsia="Times New Roman" w:hAnsi="Times New Roman"/>
                <w:color w:val="365F91" w:themeColor="accent1" w:themeShade="BF"/>
                <w:sz w:val="24"/>
                <w:szCs w:val="24"/>
              </w:rPr>
            </w:pPr>
            <w:r w:rsidRPr="006B638A">
              <w:rPr>
                <w:rFonts w:ascii="Times New Roman" w:eastAsia="Times New Roman" w:hAnsi="Times New Roman"/>
                <w:sz w:val="24"/>
                <w:szCs w:val="24"/>
              </w:rPr>
              <w:t xml:space="preserve">     Підстави для відмови в участі у процедурі закупівлі встановлені пунктом 47 Особливостей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6B638A">
              <w:rPr>
                <w:rFonts w:ascii="Times New Roman" w:hAnsi="Times New Roman"/>
                <w:b/>
                <w:i/>
                <w:color w:val="365F91" w:themeColor="accent1" w:themeShade="BF"/>
                <w:sz w:val="24"/>
                <w:szCs w:val="24"/>
                <w:u w:val="single"/>
              </w:rPr>
              <w:t>Додатку 3</w:t>
            </w:r>
            <w:r w:rsidRPr="006B638A">
              <w:rPr>
                <w:rFonts w:ascii="Times New Roman" w:hAnsi="Times New Roman"/>
                <w:color w:val="365F91" w:themeColor="accent1" w:themeShade="BF"/>
                <w:sz w:val="24"/>
                <w:szCs w:val="24"/>
              </w:rPr>
              <w:t xml:space="preserve"> </w:t>
            </w:r>
            <w:r w:rsidRPr="006B638A">
              <w:rPr>
                <w:rFonts w:ascii="Times New Roman" w:eastAsia="Times New Roman" w:hAnsi="Times New Roman"/>
                <w:color w:val="365F91" w:themeColor="accent1" w:themeShade="BF"/>
                <w:sz w:val="24"/>
                <w:szCs w:val="24"/>
              </w:rPr>
              <w:t>.</w:t>
            </w:r>
          </w:p>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D3016" w:rsidRPr="006B638A" w:rsidRDefault="006D3016" w:rsidP="006D3016">
            <w:pPr>
              <w:spacing w:after="0" w:line="240" w:lineRule="auto"/>
              <w:jc w:val="both"/>
              <w:rPr>
                <w:rFonts w:ascii="Times New Roman" w:hAnsi="Times New Roman"/>
                <w:sz w:val="24"/>
                <w:szCs w:val="24"/>
              </w:rPr>
            </w:pPr>
            <w:r w:rsidRPr="006B638A">
              <w:rPr>
                <w:rFonts w:ascii="Times New Roman" w:eastAsia="Times New Roman" w:hAnsi="Times New Roman"/>
                <w:sz w:val="24"/>
                <w:szCs w:val="24"/>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Учасники</w:t>
            </w:r>
            <w:r w:rsidRPr="006B638A">
              <w:rPr>
                <w:rFonts w:ascii="Times New Roman" w:hAnsi="Times New Roman"/>
                <w:sz w:val="24"/>
                <w:szCs w:val="24"/>
                <w:lang w:eastAsia="uk-UA"/>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іншим вимогам до предмета закупівлі, установленим замовником.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 xml:space="preserve">Технічні та кількісні характеристики предмета </w:t>
            </w:r>
            <w:r w:rsidRPr="006B638A">
              <w:rPr>
                <w:rFonts w:ascii="Times New Roman" w:hAnsi="Times New Roman"/>
                <w:sz w:val="24"/>
                <w:szCs w:val="24"/>
              </w:rPr>
              <w:lastRenderedPageBreak/>
              <w:t xml:space="preserve">закупівлі наведено у </w:t>
            </w:r>
            <w:hyperlink w:anchor="d05" w:history="1">
              <w:r w:rsidRPr="006B638A">
                <w:rPr>
                  <w:rStyle w:val="a9"/>
                  <w:rFonts w:ascii="Times New Roman" w:hAnsi="Times New Roman"/>
                  <w:b/>
                  <w:i/>
                  <w:sz w:val="24"/>
                  <w:szCs w:val="24"/>
                </w:rPr>
                <w:t>Додатку 5</w:t>
              </w:r>
            </w:hyperlink>
            <w:r w:rsidRPr="006B638A">
              <w:rPr>
                <w:rFonts w:ascii="Times New Roman" w:hAnsi="Times New Roman"/>
                <w:sz w:val="24"/>
                <w:szCs w:val="24"/>
              </w:rPr>
              <w:t xml:space="preserve"> до цієї тендерної документації.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7.</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Інформація про субпідрядника (у випадку закупівлі робіт)</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Залучення субпідрядників не передбачається.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8.</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Унесення змін або відкликання тендерної пропозиції учасником</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6B638A" w:rsidDel="00AD6EB5">
              <w:rPr>
                <w:rFonts w:ascii="Times New Roman" w:hAnsi="Times New Roman"/>
                <w:color w:val="000000" w:themeColor="text1"/>
                <w:sz w:val="24"/>
                <w:szCs w:val="24"/>
                <w:lang w:eastAsia="uk-UA"/>
              </w:rPr>
              <w:t xml:space="preserve"> </w:t>
            </w:r>
            <w:r w:rsidRPr="006B638A">
              <w:rPr>
                <w:rFonts w:ascii="Times New Roman" w:hAnsi="Times New Roman"/>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3016" w:rsidRPr="006B638A" w:rsidRDefault="006D3016" w:rsidP="006D3016">
            <w:pPr>
              <w:shd w:val="clear" w:color="auto" w:fill="FFFFFF"/>
              <w:spacing w:after="0" w:line="240" w:lineRule="auto"/>
              <w:ind w:firstLine="176"/>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6B638A">
              <w:rPr>
                <w:rFonts w:ascii="Times New Roman" w:hAnsi="Times New Roman"/>
                <w:color w:val="000000"/>
                <w:sz w:val="24"/>
                <w:szCs w:val="24"/>
                <w:lang w:eastAsia="uk-UA"/>
              </w:rPr>
              <w:t>невиправлення</w:t>
            </w:r>
            <w:proofErr w:type="spellEnd"/>
            <w:r w:rsidRPr="006B638A">
              <w:rPr>
                <w:rFonts w:ascii="Times New Roman" w:hAnsi="Times New Roman"/>
                <w:color w:val="000000"/>
                <w:sz w:val="24"/>
                <w:szCs w:val="24"/>
                <w:lang w:eastAsia="uk-UA"/>
              </w:rPr>
              <w:t xml:space="preserve"> учасниками виявлених невідповідностей.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t>IV. ПОДАННЯ ТА РОЗКРИТТЯ ТЕНДЕРНОЇ ПРОПОЗИЦІЇ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i/>
                <w:sz w:val="24"/>
                <w:szCs w:val="24"/>
                <w:lang w:val="uk-UA"/>
              </w:rPr>
            </w:pPr>
            <w:r w:rsidRPr="006B638A">
              <w:rPr>
                <w:rFonts w:ascii="Times New Roman" w:hAnsi="Times New Roman"/>
                <w:b/>
                <w:sz w:val="24"/>
                <w:szCs w:val="24"/>
                <w:lang w:val="uk-UA" w:eastAsia="ru-RU"/>
              </w:rPr>
              <w:t>Кінцевий строк подання тендерної пропозиції</w:t>
            </w:r>
            <w:r w:rsidRPr="006B638A">
              <w:rPr>
                <w:i/>
                <w:sz w:val="24"/>
                <w:szCs w:val="24"/>
                <w:lang w:val="uk-UA"/>
              </w:rPr>
              <w:t xml:space="preserve"> </w:t>
            </w:r>
          </w:p>
          <w:p w:rsidR="006D3016" w:rsidRPr="006B638A" w:rsidRDefault="006D3016" w:rsidP="006D3016">
            <w:pPr>
              <w:pStyle w:val="19"/>
              <w:rPr>
                <w:i/>
                <w:sz w:val="24"/>
                <w:szCs w:val="24"/>
                <w:lang w:val="uk-UA"/>
              </w:rPr>
            </w:pPr>
          </w:p>
          <w:p w:rsidR="006D3016" w:rsidRPr="006B638A" w:rsidRDefault="006D3016" w:rsidP="006D3016">
            <w:pPr>
              <w:pStyle w:val="19"/>
              <w:jc w:val="both"/>
              <w:rPr>
                <w:rFonts w:ascii="Times New Roman" w:hAnsi="Times New Roman"/>
                <w:sz w:val="24"/>
                <w:szCs w:val="24"/>
                <w:lang w:val="uk-UA"/>
              </w:rPr>
            </w:pPr>
            <w:r w:rsidRPr="006B638A">
              <w:rPr>
                <w:rFonts w:ascii="Times New Roman" w:hAnsi="Times New Roman"/>
                <w:i/>
                <w:sz w:val="24"/>
                <w:szCs w:val="24"/>
                <w:lang w:val="uk-UA"/>
              </w:rPr>
              <w:t xml:space="preserve">строк для подання тендерних пропозицій не може бути менше, </w:t>
            </w:r>
            <w:r w:rsidRPr="006B638A">
              <w:rPr>
                <w:rFonts w:ascii="Times New Roman" w:hAnsi="Times New Roman"/>
                <w:i/>
                <w:sz w:val="24"/>
                <w:szCs w:val="24"/>
                <w:lang w:val="uk-UA"/>
              </w:rPr>
              <w:lastRenderedPageBreak/>
              <w:t>ніж сім днів з дня оприлюднення оголошення про проведення відкритих торгів в електронній системі закупівель</w:t>
            </w:r>
          </w:p>
        </w:tc>
        <w:tc>
          <w:tcPr>
            <w:tcW w:w="6095" w:type="dxa"/>
            <w:tcBorders>
              <w:top w:val="single" w:sz="4" w:space="0" w:color="000000"/>
              <w:left w:val="single" w:sz="4" w:space="0" w:color="000000"/>
              <w:bottom w:val="single" w:sz="4" w:space="0" w:color="000000"/>
              <w:right w:val="single" w:sz="4" w:space="0" w:color="000000"/>
            </w:tcBorders>
          </w:tcPr>
          <w:p w:rsidR="006D3016" w:rsidRPr="00EE529A" w:rsidRDefault="006D3016" w:rsidP="006D3016">
            <w:pPr>
              <w:widowControl w:val="0"/>
              <w:autoSpaceDE w:val="0"/>
              <w:spacing w:after="0" w:line="240" w:lineRule="auto"/>
              <w:ind w:firstLine="284"/>
              <w:jc w:val="both"/>
              <w:rPr>
                <w:rFonts w:ascii="Times New Roman" w:hAnsi="Times New Roman"/>
                <w:sz w:val="24"/>
                <w:szCs w:val="24"/>
              </w:rPr>
            </w:pPr>
            <w:r w:rsidRPr="00400652">
              <w:rPr>
                <w:rFonts w:ascii="Times New Roman" w:hAnsi="Times New Roman"/>
                <w:sz w:val="24"/>
                <w:szCs w:val="24"/>
              </w:rPr>
              <w:lastRenderedPageBreak/>
              <w:t xml:space="preserve">Кінцевий строк подання тендерних </w:t>
            </w:r>
            <w:r w:rsidR="003F691A" w:rsidRPr="00B43485">
              <w:rPr>
                <w:rFonts w:ascii="Times New Roman" w:hAnsi="Times New Roman"/>
                <w:sz w:val="24"/>
                <w:szCs w:val="24"/>
              </w:rPr>
              <w:t xml:space="preserve">пропозицій </w:t>
            </w:r>
            <w:r w:rsidR="004B5193" w:rsidRPr="00EE529A">
              <w:rPr>
                <w:rFonts w:ascii="Times New Roman" w:hAnsi="Times New Roman"/>
                <w:sz w:val="24"/>
                <w:szCs w:val="24"/>
              </w:rPr>
              <w:t>08 квітня</w:t>
            </w:r>
            <w:r w:rsidRPr="00EE529A">
              <w:rPr>
                <w:rFonts w:ascii="Times New Roman" w:hAnsi="Times New Roman"/>
                <w:sz w:val="24"/>
                <w:szCs w:val="24"/>
              </w:rPr>
              <w:t xml:space="preserve">  2024 року  10:00 год.</w:t>
            </w:r>
            <w:r w:rsidRPr="00EE529A">
              <w:rPr>
                <w:rFonts w:ascii="Times New Roman" w:hAnsi="Times New Roman"/>
                <w:sz w:val="24"/>
                <w:szCs w:val="24"/>
                <w:lang w:eastAsia="uk-UA"/>
              </w:rPr>
              <w:t xml:space="preserve"> за київським часом.</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3016" w:rsidRPr="006B638A" w:rsidTr="006D3016">
        <w:trPr>
          <w:gridBefore w:val="1"/>
          <w:wBefore w:w="34" w:type="dxa"/>
          <w:trHeight w:val="1649"/>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Дата та час 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autoSpaceDE w:val="0"/>
              <w:autoSpaceDN w:val="0"/>
              <w:adjustRightInd w:val="0"/>
              <w:spacing w:after="0" w:line="240" w:lineRule="auto"/>
              <w:ind w:firstLine="166"/>
              <w:jc w:val="both"/>
              <w:rPr>
                <w:rFonts w:ascii="Times New Roman" w:hAnsi="Times New Roman"/>
                <w:color w:val="000000" w:themeColor="text1"/>
                <w:sz w:val="24"/>
                <w:szCs w:val="24"/>
                <w:lang w:eastAsia="uk-UA"/>
              </w:rPr>
            </w:pP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sidRPr="006B638A">
              <w:rPr>
                <w:rFonts w:ascii="Times New Roman" w:hAnsi="Times New Roman"/>
                <w:color w:val="000000" w:themeColor="text1"/>
                <w:sz w:val="24"/>
                <w:szCs w:val="24"/>
                <w:shd w:val="clear" w:color="auto" w:fill="FFFFFF"/>
              </w:rPr>
              <w:t xml:space="preserve"> </w:t>
            </w:r>
            <w:bookmarkStart w:id="6" w:name="n1494"/>
            <w:bookmarkEnd w:id="6"/>
          </w:p>
          <w:p w:rsidR="006D3016" w:rsidRPr="006B638A" w:rsidRDefault="006D3016" w:rsidP="006D3016">
            <w:pPr>
              <w:autoSpaceDE w:val="0"/>
              <w:autoSpaceDN w:val="0"/>
              <w:adjustRightInd w:val="0"/>
              <w:spacing w:after="0" w:line="240" w:lineRule="auto"/>
              <w:ind w:firstLine="166"/>
              <w:jc w:val="both"/>
              <w:rPr>
                <w:rFonts w:ascii="Times New Roman" w:hAnsi="Times New Roman"/>
                <w:color w:val="000000" w:themeColor="text1"/>
                <w:sz w:val="24"/>
                <w:szCs w:val="24"/>
                <w:shd w:val="clear" w:color="auto" w:fill="FFFFFF"/>
              </w:rPr>
            </w:pPr>
            <w:r w:rsidRPr="006B638A">
              <w:rPr>
                <w:rFonts w:ascii="Times New Roman" w:hAnsi="Times New Roman"/>
                <w:color w:val="000000" w:themeColor="text1"/>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w:t>
            </w:r>
            <w:r w:rsidRPr="006B638A">
              <w:rPr>
                <w:rFonts w:ascii="Times New Roman" w:eastAsiaTheme="minorHAnsi" w:hAnsi="Times New Roman"/>
                <w:color w:val="000000" w:themeColor="text1"/>
                <w:sz w:val="24"/>
                <w:szCs w:val="24"/>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6B638A">
              <w:rPr>
                <w:rFonts w:ascii="Times New Roman" w:hAnsi="Times New Roman"/>
                <w:color w:val="000000" w:themeColor="text1"/>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Pr="006B638A">
              <w:rPr>
                <w:rFonts w:ascii="Times New Roman" w:hAnsi="Times New Roman"/>
                <w:color w:val="000000" w:themeColor="text1"/>
                <w:sz w:val="24"/>
                <w:szCs w:val="24"/>
              </w:rPr>
              <w:t xml:space="preserve"> </w:t>
            </w:r>
            <w:r w:rsidRPr="006B638A">
              <w:rPr>
                <w:rFonts w:ascii="Times New Roman" w:hAnsi="Times New Roman"/>
                <w:color w:val="000000" w:themeColor="text1"/>
                <w:sz w:val="24"/>
                <w:szCs w:val="24"/>
                <w:lang w:eastAsia="uk-UA"/>
              </w:rPr>
              <w:t>визначених пунктом 47 Особливостей, тендерна пропозиція такого учасника відхиляється у відповідності п. 44 Особливостей.</w:t>
            </w:r>
          </w:p>
          <w:p w:rsidR="006D3016" w:rsidRPr="006B638A" w:rsidRDefault="006D3016" w:rsidP="006D3016">
            <w:pPr>
              <w:widowControl w:val="0"/>
              <w:shd w:val="clear" w:color="auto" w:fill="FFFFFF"/>
              <w:spacing w:after="0" w:line="240" w:lineRule="auto"/>
              <w:jc w:val="both"/>
              <w:rPr>
                <w:rFonts w:ascii="Times New Roman" w:hAnsi="Times New Roman"/>
                <w:color w:val="000000"/>
                <w:sz w:val="24"/>
                <w:szCs w:val="24"/>
                <w:lang w:eastAsia="uk-UA"/>
              </w:rPr>
            </w:pPr>
            <w:r w:rsidRPr="006B638A">
              <w:rPr>
                <w:rFonts w:ascii="Times New Roman" w:hAnsi="Times New Roman"/>
                <w:color w:val="000000" w:themeColor="text1"/>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6B638A">
              <w:rPr>
                <w:rFonts w:ascii="Times New Roman" w:hAnsi="Times New Roman"/>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rPr>
              <w:t>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333333"/>
                <w:sz w:val="24"/>
                <w:szCs w:val="24"/>
              </w:rPr>
              <w:t xml:space="preserve">  </w:t>
            </w:r>
            <w:r w:rsidRPr="006B638A">
              <w:rPr>
                <w:rFonts w:ascii="Times New Roman" w:hAnsi="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6B638A">
              <w:rPr>
                <w:rFonts w:ascii="Times New Roman" w:hAnsi="Times New Roman"/>
                <w:color w:val="000000" w:themeColor="text1"/>
                <w:sz w:val="24"/>
                <w:szCs w:val="24"/>
                <w:lang w:eastAsia="uk-UA"/>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D3016" w:rsidRPr="006B638A" w:rsidRDefault="006D3016" w:rsidP="006D3016">
            <w:pPr>
              <w:widowControl w:val="0"/>
              <w:spacing w:after="0" w:line="240" w:lineRule="auto"/>
              <w:ind w:firstLine="176"/>
              <w:contextualSpacing/>
              <w:jc w:val="both"/>
              <w:rPr>
                <w:rFonts w:ascii="Times New Roman" w:eastAsia="Times New Roman" w:hAnsi="Times New Roman"/>
                <w:sz w:val="24"/>
                <w:szCs w:val="24"/>
              </w:rPr>
            </w:pP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lastRenderedPageBreak/>
              <w:t>V. ОЦІНКА ТЕНДЕРНОЇ ПРОПОЗИЦІЇ</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sz w:val="24"/>
                <w:szCs w:val="24"/>
              </w:rPr>
            </w:pPr>
            <w:r w:rsidRPr="006B638A">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Єдиним критерієм оцінки згідно цієї процедури закупівлі є ціна. Питома вага цінового критерію – 100%.</w:t>
            </w:r>
          </w:p>
          <w:p w:rsidR="006D3016" w:rsidRPr="006B638A" w:rsidRDefault="006D3016" w:rsidP="006D3016">
            <w:pPr>
              <w:widowControl w:val="0"/>
              <w:spacing w:line="240" w:lineRule="auto"/>
              <w:ind w:firstLine="176"/>
              <w:contextualSpacing/>
              <w:jc w:val="both"/>
              <w:rPr>
                <w:rFonts w:ascii="Times New Roman" w:hAnsi="Times New Roman"/>
                <w:color w:val="000000"/>
                <w:sz w:val="24"/>
                <w:szCs w:val="24"/>
                <w:lang w:eastAsia="uk-UA"/>
              </w:rPr>
            </w:pPr>
            <w:r w:rsidRPr="006B638A">
              <w:rPr>
                <w:rFonts w:ascii="Times New Roman" w:hAnsi="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6B638A">
              <w:rPr>
                <w:rFonts w:ascii="Times New Roman" w:hAnsi="Times New Roman"/>
                <w:color w:val="000000"/>
                <w:sz w:val="24"/>
                <w:szCs w:val="24"/>
                <w:lang w:eastAsia="uk-UA"/>
              </w:rPr>
              <w:t xml:space="preserve"> </w:t>
            </w:r>
          </w:p>
        </w:tc>
      </w:tr>
      <w:tr w:rsidR="006D3016" w:rsidRPr="006B638A" w:rsidTr="006D3016">
        <w:trPr>
          <w:gridBefore w:val="1"/>
          <w:wBefore w:w="34" w:type="dxa"/>
          <w:trHeight w:val="6228"/>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rPr>
              <w:t>Обґрунтування аномально низької ціни тендерної пропозиції</w:t>
            </w:r>
            <w:r w:rsidRPr="006B638A">
              <w:rPr>
                <w:rFonts w:ascii="Times New Roman" w:hAnsi="Times New Roman"/>
                <w:b/>
                <w:sz w:val="24"/>
                <w:szCs w:val="24"/>
                <w:lang w:val="uk-UA"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bookmarkStart w:id="7" w:name="n318"/>
            <w:bookmarkEnd w:id="7"/>
            <w:r w:rsidRPr="006B638A">
              <w:rPr>
                <w:rFonts w:ascii="Times New Roman" w:eastAsia="Times New Roman" w:hAnsi="Times New Roman"/>
                <w:color w:val="000000" w:themeColor="text1"/>
                <w:sz w:val="24"/>
                <w:szCs w:val="24"/>
                <w:lang w:eastAsia="uk-UA"/>
              </w:rPr>
              <w:t>Учасник, який надав найбільш економічно вигідну тендерну пропозицію, що є аномально низькою,(у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D3016" w:rsidRPr="006B638A" w:rsidRDefault="006D3016" w:rsidP="006D3016">
            <w:pPr>
              <w:widowControl w:val="0"/>
              <w:spacing w:after="0" w:line="240" w:lineRule="auto"/>
              <w:ind w:firstLine="176"/>
              <w:contextualSpacing/>
              <w:jc w:val="both"/>
              <w:rPr>
                <w:rFonts w:eastAsia="Times New Roman"/>
                <w:color w:val="333333"/>
                <w:sz w:val="24"/>
                <w:szCs w:val="24"/>
              </w:rPr>
            </w:pPr>
            <w:r w:rsidRPr="006B638A">
              <w:rPr>
                <w:rFonts w:ascii="Times New Roman" w:eastAsiaTheme="minorHAnsi" w:hAnsi="Times New Roman"/>
                <w:color w:val="000000" w:themeColor="text1"/>
                <w:sz w:val="24"/>
                <w:szCs w:val="24"/>
              </w:rPr>
              <w:t xml:space="preserve">Замовник відхиляє тендерну пропозицію у разі ненадання учасником обґрунтування аномально низької ціни тендерної пропозиції протягом строку, визначеного абзацом дев’ятим пункту 37 Особливостей. </w:t>
            </w:r>
          </w:p>
        </w:tc>
      </w:tr>
      <w:tr w:rsidR="006D3016" w:rsidRPr="006B638A" w:rsidTr="006D3016">
        <w:trPr>
          <w:gridBefore w:val="1"/>
          <w:wBefore w:w="34" w:type="dxa"/>
          <w:trHeight w:val="48"/>
        </w:trPr>
        <w:tc>
          <w:tcPr>
            <w:tcW w:w="516" w:type="dxa"/>
            <w:tcBorders>
              <w:top w:val="single" w:sz="4" w:space="0" w:color="000000"/>
              <w:left w:val="single" w:sz="4" w:space="0" w:color="000000"/>
              <w:bottom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3.</w:t>
            </w:r>
          </w:p>
        </w:tc>
        <w:tc>
          <w:tcPr>
            <w:tcW w:w="3705" w:type="dxa"/>
            <w:tcBorders>
              <w:top w:val="single" w:sz="4" w:space="0" w:color="000000"/>
              <w:left w:val="single" w:sz="4" w:space="0" w:color="000000"/>
              <w:bottom w:val="single" w:sz="4" w:space="0" w:color="auto"/>
              <w:right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rPr>
              <w:t>Порядок підтвердження інформації</w:t>
            </w:r>
            <w:r w:rsidRPr="006B638A">
              <w:rPr>
                <w:rFonts w:ascii="Times New Roman" w:hAnsi="Times New Roman"/>
                <w:b/>
                <w:sz w:val="24"/>
                <w:szCs w:val="24"/>
                <w:lang w:val="uk-UA" w:eastAsia="ru-RU"/>
              </w:rPr>
              <w:t xml:space="preserve"> </w:t>
            </w:r>
          </w:p>
        </w:tc>
        <w:tc>
          <w:tcPr>
            <w:tcW w:w="6095" w:type="dxa"/>
            <w:tcBorders>
              <w:top w:val="single" w:sz="4" w:space="0" w:color="000000"/>
              <w:left w:val="single" w:sz="4" w:space="0" w:color="auto"/>
              <w:bottom w:val="single" w:sz="4" w:space="0" w:color="auto"/>
              <w:right w:val="single" w:sz="4" w:space="0" w:color="000000"/>
            </w:tcBorders>
          </w:tcPr>
          <w:p w:rsidR="006D3016" w:rsidRPr="006B638A" w:rsidRDefault="006D3016" w:rsidP="006D3016">
            <w:pPr>
              <w:pStyle w:val="rvps2"/>
              <w:shd w:val="clear" w:color="auto" w:fill="FFFFFF"/>
              <w:spacing w:before="0" w:beforeAutospacing="0" w:after="0" w:afterAutospacing="0"/>
              <w:ind w:firstLine="289"/>
              <w:jc w:val="both"/>
            </w:pPr>
            <w:r w:rsidRPr="006B638A">
              <w:rPr>
                <w:color w:val="333333"/>
              </w:rPr>
              <w:t xml:space="preserve">Замовник має право звернутися за підтвердженням інформації, наданої учасником процедури закупівлі, до </w:t>
            </w:r>
            <w:r w:rsidRPr="006B638A">
              <w:rPr>
                <w:color w:val="333333"/>
              </w:rPr>
              <w:lastRenderedPageBreak/>
              <w:t>органів державної влади, підприємств, установ, організацій відповідно до їх компетенції.</w:t>
            </w:r>
            <w:bookmarkStart w:id="8" w:name="n327"/>
            <w:bookmarkEnd w:id="8"/>
          </w:p>
        </w:tc>
      </w:tr>
      <w:tr w:rsidR="006D3016" w:rsidRPr="006B638A" w:rsidTr="006D3016">
        <w:trPr>
          <w:gridBefore w:val="1"/>
          <w:wBefore w:w="34" w:type="dxa"/>
        </w:trPr>
        <w:tc>
          <w:tcPr>
            <w:tcW w:w="516" w:type="dxa"/>
            <w:tcBorders>
              <w:top w:val="single" w:sz="4" w:space="0" w:color="auto"/>
              <w:left w:val="single" w:sz="4" w:space="0" w:color="000000"/>
              <w:bottom w:val="single" w:sz="4" w:space="0" w:color="auto"/>
            </w:tcBorders>
          </w:tcPr>
          <w:p w:rsidR="006D3016" w:rsidRPr="006B638A" w:rsidRDefault="006D3016" w:rsidP="006D3016">
            <w:pPr>
              <w:pStyle w:val="19"/>
              <w:widowControl w:val="0"/>
              <w:rPr>
                <w:rFonts w:ascii="Times New Roman" w:hAnsi="Times New Roman"/>
                <w:b/>
                <w:sz w:val="24"/>
                <w:szCs w:val="24"/>
                <w:lang w:val="uk-UA" w:eastAsia="ru-RU"/>
              </w:rPr>
            </w:pPr>
            <w:r w:rsidRPr="006B638A">
              <w:rPr>
                <w:rFonts w:ascii="Times New Roman" w:hAnsi="Times New Roman"/>
                <w:b/>
                <w:sz w:val="24"/>
                <w:szCs w:val="24"/>
                <w:lang w:val="uk-UA" w:eastAsia="ru-RU"/>
              </w:rPr>
              <w:lastRenderedPageBreak/>
              <w:t>4.</w:t>
            </w:r>
          </w:p>
        </w:tc>
        <w:tc>
          <w:tcPr>
            <w:tcW w:w="3705" w:type="dxa"/>
            <w:tcBorders>
              <w:top w:val="single" w:sz="4" w:space="0" w:color="auto"/>
              <w:left w:val="single" w:sz="4" w:space="0" w:color="000000"/>
              <w:bottom w:val="single" w:sz="4" w:space="0" w:color="auto"/>
              <w:right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rPr>
              <w:t>Виправлення невідповідностей в інформації та/або документах</w:t>
            </w:r>
            <w:r w:rsidRPr="006B638A">
              <w:rPr>
                <w:rFonts w:ascii="Times New Roman" w:hAnsi="Times New Roman"/>
                <w:b/>
                <w:sz w:val="24"/>
                <w:szCs w:val="24"/>
                <w:lang w:val="uk-UA" w:eastAsia="ru-RU"/>
              </w:rPr>
              <w:t xml:space="preserve"> </w:t>
            </w:r>
          </w:p>
        </w:tc>
        <w:tc>
          <w:tcPr>
            <w:tcW w:w="6095" w:type="dxa"/>
            <w:tcBorders>
              <w:top w:val="single" w:sz="4" w:space="0" w:color="auto"/>
              <w:left w:val="single" w:sz="4" w:space="0" w:color="auto"/>
              <w:bottom w:val="single" w:sz="4" w:space="0" w:color="auto"/>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r w:rsidRPr="006B638A">
              <w:rPr>
                <w:rFonts w:ascii="Times New Roman" w:eastAsia="Times New Roman" w:hAnsi="Times New Roman"/>
                <w:color w:val="000000" w:themeColor="text1"/>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6B638A" w:rsidDel="00AD6EB5">
              <w:rPr>
                <w:rFonts w:ascii="Times New Roman" w:eastAsia="Times New Roman" w:hAnsi="Times New Roman"/>
                <w:color w:val="000000" w:themeColor="text1"/>
                <w:sz w:val="24"/>
                <w:szCs w:val="24"/>
                <w:lang w:eastAsia="uk-UA"/>
              </w:rPr>
              <w:t xml:space="preserve"> </w:t>
            </w:r>
            <w:r w:rsidRPr="006B638A">
              <w:rPr>
                <w:rFonts w:ascii="Times New Roman" w:eastAsia="Times New Roman" w:hAnsi="Times New Roman"/>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r w:rsidRPr="006B638A">
              <w:rPr>
                <w:rFonts w:ascii="Times New Roman" w:eastAsia="Times New Roman" w:hAnsi="Times New Roman"/>
                <w:color w:val="000000" w:themeColor="text1"/>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6D3016" w:rsidRPr="006B638A" w:rsidRDefault="006D3016" w:rsidP="006D3016">
            <w:pPr>
              <w:widowControl w:val="0"/>
              <w:spacing w:after="0" w:line="240" w:lineRule="auto"/>
              <w:ind w:firstLine="176"/>
              <w:contextualSpacing/>
              <w:jc w:val="both"/>
              <w:rPr>
                <w:rFonts w:ascii="Times New Roman" w:eastAsia="Times New Roman" w:hAnsi="Times New Roman"/>
                <w:color w:val="000000" w:themeColor="text1"/>
                <w:sz w:val="24"/>
                <w:szCs w:val="24"/>
                <w:lang w:eastAsia="uk-UA"/>
              </w:rPr>
            </w:pPr>
            <w:r w:rsidRPr="006B638A">
              <w:rPr>
                <w:rFonts w:ascii="Times New Roman" w:eastAsia="Times New Roman" w:hAnsi="Times New Roman"/>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D3016" w:rsidRPr="006B638A" w:rsidRDefault="006D3016" w:rsidP="006D3016">
            <w:pPr>
              <w:widowControl w:val="0"/>
              <w:spacing w:after="0" w:line="240" w:lineRule="auto"/>
              <w:ind w:firstLine="176"/>
              <w:contextualSpacing/>
              <w:jc w:val="both"/>
              <w:rPr>
                <w:rFonts w:ascii="Times New Roman" w:hAnsi="Times New Roman"/>
                <w:color w:val="000000"/>
                <w:sz w:val="24"/>
                <w:szCs w:val="24"/>
                <w:lang w:eastAsia="uk-UA"/>
              </w:rPr>
            </w:pPr>
            <w:r w:rsidRPr="006B638A">
              <w:rPr>
                <w:rFonts w:ascii="Times New Roman" w:eastAsia="Times New Roman" w:hAnsi="Times New Roman"/>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6B638A">
              <w:rPr>
                <w:rFonts w:ascii="Times New Roman" w:eastAsia="Times New Roman" w:hAnsi="Times New Roman"/>
                <w:color w:val="000000" w:themeColor="text1"/>
                <w:sz w:val="24"/>
                <w:szCs w:val="24"/>
                <w:lang w:eastAsia="uk-UA"/>
              </w:rPr>
              <w:t>невиправлення</w:t>
            </w:r>
            <w:proofErr w:type="spellEnd"/>
            <w:r w:rsidRPr="006B638A">
              <w:rPr>
                <w:rFonts w:ascii="Times New Roman" w:eastAsia="Times New Roman" w:hAnsi="Times New Roman"/>
                <w:color w:val="000000" w:themeColor="text1"/>
                <w:sz w:val="24"/>
                <w:szCs w:val="24"/>
                <w:lang w:eastAsia="uk-UA"/>
              </w:rPr>
              <w:t xml:space="preserve"> учасниками виявлених невідповідностей.</w:t>
            </w:r>
          </w:p>
        </w:tc>
      </w:tr>
      <w:tr w:rsidR="006D3016" w:rsidRPr="006B638A" w:rsidTr="006D3016">
        <w:trPr>
          <w:gridBefore w:val="1"/>
          <w:wBefore w:w="34" w:type="dxa"/>
        </w:trPr>
        <w:tc>
          <w:tcPr>
            <w:tcW w:w="516" w:type="dxa"/>
            <w:tcBorders>
              <w:top w:val="single" w:sz="4" w:space="0" w:color="auto"/>
              <w:left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5.</w:t>
            </w:r>
          </w:p>
        </w:tc>
        <w:tc>
          <w:tcPr>
            <w:tcW w:w="3705" w:type="dxa"/>
            <w:tcBorders>
              <w:top w:val="single" w:sz="4" w:space="0" w:color="auto"/>
              <w:left w:val="single" w:sz="4" w:space="0" w:color="000000"/>
              <w:right w:val="single" w:sz="4" w:space="0" w:color="auto"/>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t>Інша інформація</w:t>
            </w:r>
          </w:p>
        </w:tc>
        <w:tc>
          <w:tcPr>
            <w:tcW w:w="6095" w:type="dxa"/>
            <w:tcBorders>
              <w:top w:val="single" w:sz="4" w:space="0" w:color="auto"/>
              <w:left w:val="single" w:sz="4" w:space="0" w:color="auto"/>
              <w:right w:val="single" w:sz="4" w:space="0" w:color="000000"/>
            </w:tcBorders>
          </w:tcPr>
          <w:p w:rsidR="00E521D5" w:rsidRPr="007F14D6" w:rsidRDefault="006D3016" w:rsidP="007F14D6">
            <w:pPr>
              <w:pStyle w:val="rvps2"/>
              <w:shd w:val="clear" w:color="auto" w:fill="FFFFFF"/>
              <w:spacing w:before="0" w:beforeAutospacing="0" w:after="0" w:afterAutospacing="0"/>
              <w:jc w:val="both"/>
              <w:rPr>
                <w:color w:val="333333"/>
              </w:rPr>
            </w:pPr>
            <w:r w:rsidRPr="007F14D6">
              <w:rPr>
                <w:rFonts w:eastAsia="Times New Roman"/>
                <w:color w:val="000000" w:themeColor="text1"/>
              </w:rPr>
              <w:t xml:space="preserve">       У складі тендерної пропозиції учасник </w:t>
            </w:r>
            <w:r w:rsidRPr="007F14D6">
              <w:rPr>
                <w:rFonts w:eastAsia="Times New Roman"/>
                <w:b/>
                <w:color w:val="000000" w:themeColor="text1"/>
                <w:u w:val="single"/>
              </w:rPr>
              <w:t xml:space="preserve">надає інформацію в довільній формі </w:t>
            </w:r>
            <w:r w:rsidRPr="007F14D6">
              <w:rPr>
                <w:rFonts w:eastAsia="Times New Roman"/>
                <w:color w:val="000000" w:themeColor="text1"/>
              </w:rPr>
              <w:t xml:space="preserve">про те, </w:t>
            </w:r>
            <w:r w:rsidRPr="007F14D6">
              <w:rPr>
                <w:color w:val="000000" w:themeColor="text1"/>
              </w:rPr>
              <w:t>що Учасник є/не є громадянином</w:t>
            </w:r>
            <w:r w:rsidR="00E521D5" w:rsidRPr="007F14D6">
              <w:rPr>
                <w:b/>
                <w:color w:val="333333"/>
              </w:rPr>
              <w:t xml:space="preserve"> </w:t>
            </w:r>
            <w:r w:rsidR="00E521D5" w:rsidRPr="007F14D6">
              <w:rPr>
                <w:color w:val="333333"/>
              </w:rPr>
              <w:t>громадян Російської Федерації/Республіки Білорусь/</w:t>
            </w:r>
            <w:r w:rsidR="00E521D5" w:rsidRPr="007F14D6">
              <w:rPr>
                <w:color w:val="333333"/>
                <w:u w:val="single"/>
              </w:rPr>
              <w:t xml:space="preserve">Ісламської Республіки </w:t>
            </w:r>
            <w:r w:rsidR="00E521D5" w:rsidRPr="007F14D6">
              <w:rPr>
                <w:color w:val="333333"/>
                <w:u w:val="single"/>
              </w:rPr>
              <w:lastRenderedPageBreak/>
              <w:t>Іран</w:t>
            </w:r>
            <w:r w:rsidR="00E521D5" w:rsidRPr="007F14D6">
              <w:rPr>
                <w:color w:val="333333"/>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E521D5" w:rsidRPr="007F14D6">
              <w:rPr>
                <w:color w:val="333333"/>
              </w:rPr>
              <w:t>бенефіціарним</w:t>
            </w:r>
            <w:proofErr w:type="spellEnd"/>
            <w:r w:rsidR="00E521D5" w:rsidRPr="007F14D6">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D3016" w:rsidRPr="007F14D6" w:rsidRDefault="00E521D5" w:rsidP="007F14D6">
            <w:pPr>
              <w:pStyle w:val="rvps2"/>
              <w:shd w:val="clear" w:color="auto" w:fill="FFFFFF"/>
              <w:spacing w:before="0" w:beforeAutospacing="0" w:after="0" w:afterAutospacing="0"/>
              <w:jc w:val="both"/>
              <w:rPr>
                <w:b/>
                <w:color w:val="333333"/>
              </w:rPr>
            </w:pPr>
            <w:bookmarkStart w:id="9" w:name="n335"/>
            <w:bookmarkStart w:id="10" w:name="n336"/>
            <w:bookmarkEnd w:id="9"/>
            <w:bookmarkEnd w:id="10"/>
            <w:r w:rsidRPr="007F14D6">
              <w:rPr>
                <w:color w:val="333333"/>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Pr="007F14D6">
              <w:rPr>
                <w:b/>
                <w:color w:val="333333"/>
              </w:rPr>
              <w:t xml:space="preserve"> </w:t>
            </w:r>
            <w:r w:rsidR="006D3016" w:rsidRPr="007F14D6">
              <w:rPr>
                <w:color w:val="000000" w:themeColor="text1"/>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3016" w:rsidRPr="006B638A" w:rsidRDefault="006D3016" w:rsidP="006D3016">
            <w:pPr>
              <w:widowControl w:val="0"/>
              <w:shd w:val="clear" w:color="auto" w:fill="FFFFFF"/>
              <w:spacing w:after="0" w:line="240" w:lineRule="auto"/>
              <w:jc w:val="both"/>
              <w:rPr>
                <w:rFonts w:ascii="Times New Roman" w:hAnsi="Times New Roman"/>
                <w:color w:val="000000" w:themeColor="text1"/>
                <w:sz w:val="24"/>
                <w:szCs w:val="24"/>
              </w:rPr>
            </w:pPr>
            <w:r w:rsidRPr="006B638A">
              <w:rPr>
                <w:rFonts w:ascii="Times New Roman" w:hAnsi="Times New Roman"/>
                <w:b/>
                <w:color w:val="000000" w:themeColor="text1"/>
                <w:sz w:val="24"/>
                <w:szCs w:val="24"/>
                <w:u w:val="single"/>
              </w:rPr>
              <w:t xml:space="preserve">    Довідку з інформацією про усіх кінцевих </w:t>
            </w:r>
            <w:proofErr w:type="spellStart"/>
            <w:r w:rsidRPr="006B638A">
              <w:rPr>
                <w:rFonts w:ascii="Times New Roman" w:hAnsi="Times New Roman"/>
                <w:b/>
                <w:color w:val="000000" w:themeColor="text1"/>
                <w:sz w:val="24"/>
                <w:szCs w:val="24"/>
                <w:u w:val="single"/>
              </w:rPr>
              <w:t>бенефіціарних</w:t>
            </w:r>
            <w:proofErr w:type="spellEnd"/>
            <w:r w:rsidRPr="006B638A">
              <w:rPr>
                <w:rFonts w:ascii="Times New Roman" w:hAnsi="Times New Roman"/>
                <w:b/>
                <w:color w:val="000000" w:themeColor="text1"/>
                <w:sz w:val="24"/>
                <w:szCs w:val="24"/>
                <w:u w:val="single"/>
              </w:rPr>
              <w:t xml:space="preserve"> власників підприємства</w:t>
            </w:r>
            <w:r w:rsidRPr="006B638A">
              <w:rPr>
                <w:rFonts w:ascii="Times New Roman" w:hAnsi="Times New Roman"/>
                <w:color w:val="000000" w:themeColor="text1"/>
                <w:sz w:val="24"/>
                <w:szCs w:val="24"/>
              </w:rPr>
              <w:t xml:space="preserve"> (у тому числі кінцевого </w:t>
            </w:r>
            <w:proofErr w:type="spellStart"/>
            <w:r w:rsidRPr="006B638A">
              <w:rPr>
                <w:rFonts w:ascii="Times New Roman" w:hAnsi="Times New Roman"/>
                <w:color w:val="000000" w:themeColor="text1"/>
                <w:sz w:val="24"/>
                <w:szCs w:val="24"/>
              </w:rPr>
              <w:t>бенефіціарного</w:t>
            </w:r>
            <w:proofErr w:type="spellEnd"/>
            <w:r w:rsidRPr="006B638A">
              <w:rPr>
                <w:rFonts w:ascii="Times New Roman" w:hAnsi="Times New Roman"/>
                <w:color w:val="000000" w:themeColor="text1"/>
                <w:sz w:val="24"/>
                <w:szCs w:val="24"/>
              </w:rPr>
              <w:t xml:space="preserve"> власника засновника, якщо засновник - юридична особа) із зазначенням наступної інформації: </w:t>
            </w:r>
          </w:p>
          <w:p w:rsidR="006D3016" w:rsidRPr="006B638A" w:rsidRDefault="006D3016" w:rsidP="006D3016">
            <w:pPr>
              <w:pStyle w:val="aa"/>
              <w:tabs>
                <w:tab w:val="left" w:pos="284"/>
              </w:tabs>
              <w:spacing w:after="0" w:line="240" w:lineRule="auto"/>
              <w:ind w:left="851"/>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 xml:space="preserve">- прізвище, ім’я, по батькові (за наявності), дата народження, країна громадянства, </w:t>
            </w:r>
          </w:p>
          <w:p w:rsidR="006D3016" w:rsidRPr="006B638A" w:rsidRDefault="006D3016" w:rsidP="006D3016">
            <w:pPr>
              <w:pStyle w:val="aa"/>
              <w:tabs>
                <w:tab w:val="left" w:pos="284"/>
              </w:tabs>
              <w:spacing w:after="0" w:line="240" w:lineRule="auto"/>
              <w:ind w:left="851"/>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 xml:space="preserve">- адреса </w:t>
            </w:r>
            <w:proofErr w:type="spellStart"/>
            <w:r w:rsidRPr="006B638A">
              <w:rPr>
                <w:rFonts w:ascii="Times New Roman" w:hAnsi="Times New Roman"/>
                <w:color w:val="000000" w:themeColor="text1"/>
                <w:sz w:val="24"/>
                <w:szCs w:val="24"/>
              </w:rPr>
              <w:t>бенефіціара</w:t>
            </w:r>
            <w:proofErr w:type="spellEnd"/>
            <w:r w:rsidRPr="006B638A">
              <w:rPr>
                <w:rFonts w:ascii="Times New Roman" w:hAnsi="Times New Roman"/>
                <w:color w:val="000000" w:themeColor="text1"/>
                <w:sz w:val="24"/>
                <w:szCs w:val="24"/>
              </w:rPr>
              <w:t>;</w:t>
            </w:r>
          </w:p>
          <w:p w:rsidR="006D3016" w:rsidRPr="006B638A" w:rsidRDefault="006D3016" w:rsidP="006D3016">
            <w:pPr>
              <w:pStyle w:val="aa"/>
              <w:tabs>
                <w:tab w:val="left" w:pos="284"/>
              </w:tabs>
              <w:spacing w:after="0" w:line="240" w:lineRule="auto"/>
              <w:ind w:left="851" w:hanging="425"/>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ab/>
              <w:t xml:space="preserve">- тип </w:t>
            </w:r>
            <w:proofErr w:type="spellStart"/>
            <w:r w:rsidRPr="006B638A">
              <w:rPr>
                <w:rFonts w:ascii="Times New Roman" w:hAnsi="Times New Roman"/>
                <w:color w:val="000000" w:themeColor="text1"/>
                <w:sz w:val="24"/>
                <w:szCs w:val="24"/>
              </w:rPr>
              <w:t>бенефіціарного</w:t>
            </w:r>
            <w:proofErr w:type="spellEnd"/>
            <w:r w:rsidRPr="006B638A">
              <w:rPr>
                <w:rFonts w:ascii="Times New Roman" w:hAnsi="Times New Roman"/>
                <w:color w:val="000000" w:themeColor="text1"/>
                <w:sz w:val="24"/>
                <w:szCs w:val="24"/>
              </w:rPr>
              <w:t xml:space="preserve"> володіння;</w:t>
            </w:r>
          </w:p>
          <w:p w:rsidR="006D3016" w:rsidRPr="006B638A" w:rsidRDefault="006D3016" w:rsidP="006D3016">
            <w:pPr>
              <w:pStyle w:val="aa"/>
              <w:tabs>
                <w:tab w:val="left" w:pos="284"/>
              </w:tabs>
              <w:spacing w:after="0" w:line="240" w:lineRule="auto"/>
              <w:ind w:left="851" w:hanging="425"/>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ab/>
              <w:t>- відсоток частки статутного капіталу в юридичній особі або відсоток права голосу в юридичній особі.</w:t>
            </w:r>
          </w:p>
          <w:p w:rsidR="006D3016" w:rsidRPr="006B638A" w:rsidRDefault="006D3016" w:rsidP="006D3016">
            <w:pPr>
              <w:widowControl w:val="0"/>
              <w:shd w:val="clear" w:color="auto" w:fill="FFFFFF"/>
              <w:spacing w:after="0" w:line="240" w:lineRule="auto"/>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 xml:space="preserve"> </w:t>
            </w:r>
            <w:r w:rsidRPr="006B638A">
              <w:rPr>
                <w:rFonts w:ascii="Times New Roman" w:hAnsi="Times New Roman"/>
                <w:b/>
                <w:color w:val="000000" w:themeColor="text1"/>
                <w:sz w:val="24"/>
                <w:szCs w:val="24"/>
                <w:u w:val="single"/>
              </w:rPr>
              <w:t>Копію довідки про взяття на облік внутрішньо-переміщеної особи,</w:t>
            </w:r>
            <w:r w:rsidRPr="006B638A">
              <w:rPr>
                <w:rFonts w:ascii="Times New Roman" w:hAnsi="Times New Roman"/>
                <w:color w:val="000000" w:themeColor="text1"/>
                <w:sz w:val="24"/>
                <w:szCs w:val="24"/>
              </w:rPr>
              <w:t xml:space="preserve"> видана уповноваженим на це органом (надається у випадку, якщо кінцевий </w:t>
            </w:r>
            <w:proofErr w:type="spellStart"/>
            <w:r w:rsidRPr="006B638A">
              <w:rPr>
                <w:rFonts w:ascii="Times New Roman" w:hAnsi="Times New Roman"/>
                <w:color w:val="000000" w:themeColor="text1"/>
                <w:sz w:val="24"/>
                <w:szCs w:val="24"/>
              </w:rPr>
              <w:t>бенефіціарний</w:t>
            </w:r>
            <w:proofErr w:type="spellEnd"/>
            <w:r w:rsidRPr="006B638A">
              <w:rPr>
                <w:rFonts w:ascii="Times New Roman" w:hAnsi="Times New Roman"/>
                <w:color w:val="000000" w:themeColor="text1"/>
                <w:sz w:val="24"/>
                <w:szCs w:val="24"/>
              </w:rPr>
              <w:t xml:space="preserve"> власник зареєстрований на тимчасово окупованій території України).</w:t>
            </w:r>
          </w:p>
          <w:p w:rsidR="006D3016" w:rsidRPr="006B638A" w:rsidRDefault="006D3016" w:rsidP="006D3016">
            <w:pPr>
              <w:spacing w:after="0" w:line="240" w:lineRule="auto"/>
              <w:jc w:val="both"/>
              <w:rPr>
                <w:rFonts w:ascii="Times New Roman" w:eastAsia="Times New Roman" w:hAnsi="Times New Roman"/>
                <w:b/>
                <w:color w:val="000000" w:themeColor="text1"/>
                <w:sz w:val="24"/>
                <w:szCs w:val="24"/>
                <w:u w:val="single"/>
              </w:rPr>
            </w:pPr>
            <w:r w:rsidRPr="006B638A">
              <w:rPr>
                <w:rFonts w:ascii="Times New Roman" w:eastAsia="Times New Roman" w:hAnsi="Times New Roman"/>
                <w:b/>
                <w:color w:val="000000" w:themeColor="text1"/>
                <w:sz w:val="24"/>
                <w:szCs w:val="24"/>
                <w:u w:val="single"/>
              </w:rPr>
              <w:t xml:space="preserve">На підтвердження інформації зазначеної у довідці в довільній формі учасник надає Витяг з Єдиного </w:t>
            </w:r>
            <w:r w:rsidRPr="006B638A">
              <w:rPr>
                <w:rFonts w:ascii="Times New Roman" w:eastAsia="Times New Roman" w:hAnsi="Times New Roman"/>
                <w:b/>
                <w:color w:val="000000" w:themeColor="text1"/>
                <w:sz w:val="24"/>
                <w:szCs w:val="24"/>
                <w:u w:val="single"/>
              </w:rPr>
              <w:lastRenderedPageBreak/>
              <w:t>державного реєстру юридичних осіб, фізичних осіб - підприємців та громадських формувань.</w:t>
            </w:r>
          </w:p>
          <w:p w:rsidR="006D3016" w:rsidRPr="006B638A" w:rsidRDefault="006D3016" w:rsidP="006D3016">
            <w:pPr>
              <w:spacing w:after="0" w:line="240" w:lineRule="auto"/>
              <w:jc w:val="both"/>
              <w:rPr>
                <w:rFonts w:ascii="Times New Roman" w:eastAsia="Times New Roman" w:hAnsi="Times New Roman"/>
                <w:i/>
                <w:color w:val="000000" w:themeColor="text1"/>
                <w:sz w:val="24"/>
                <w:szCs w:val="24"/>
              </w:rPr>
            </w:pPr>
            <w:r w:rsidRPr="006B638A">
              <w:rPr>
                <w:rFonts w:ascii="Times New Roman" w:eastAsia="Times New Roman" w:hAnsi="Times New Roman"/>
                <w:i/>
                <w:color w:val="000000" w:themeColor="text1"/>
                <w:sz w:val="24"/>
                <w:szCs w:val="24"/>
              </w:rPr>
              <w:t xml:space="preserve">    Учасник у складі тендерної пропозиції має </w:t>
            </w:r>
            <w:r w:rsidRPr="006B638A">
              <w:rPr>
                <w:rFonts w:ascii="Times New Roman" w:eastAsia="Times New Roman" w:hAnsi="Times New Roman"/>
                <w:b/>
                <w:i/>
                <w:color w:val="000000" w:themeColor="text1"/>
                <w:sz w:val="24"/>
                <w:szCs w:val="24"/>
                <w:u w:val="single"/>
              </w:rPr>
              <w:t xml:space="preserve">надати довідку в довільній формі </w:t>
            </w:r>
            <w:r w:rsidRPr="006B638A">
              <w:rPr>
                <w:rFonts w:ascii="Times New Roman" w:eastAsia="Times New Roman" w:hAnsi="Times New Roman"/>
                <w:i/>
                <w:color w:val="000000" w:themeColor="text1"/>
                <w:sz w:val="24"/>
                <w:szCs w:val="24"/>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D3016" w:rsidRPr="006B638A" w:rsidRDefault="006D3016" w:rsidP="006D3016">
            <w:pPr>
              <w:spacing w:after="0" w:line="240" w:lineRule="auto"/>
              <w:jc w:val="both"/>
              <w:rPr>
                <w:rFonts w:ascii="Times New Roman" w:eastAsia="Times New Roman" w:hAnsi="Times New Roman"/>
                <w:i/>
                <w:color w:val="000000" w:themeColor="text1"/>
                <w:sz w:val="24"/>
                <w:szCs w:val="24"/>
              </w:rPr>
            </w:pPr>
            <w:r w:rsidRPr="006B638A">
              <w:rPr>
                <w:rFonts w:ascii="Times New Roman" w:eastAsia="Times New Roman" w:hAnsi="Times New Roman"/>
                <w:i/>
                <w:color w:val="000000" w:themeColor="text1"/>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D3016" w:rsidRPr="006B638A" w:rsidRDefault="006D3016" w:rsidP="006D3016">
            <w:pPr>
              <w:spacing w:after="0" w:line="240" w:lineRule="auto"/>
              <w:jc w:val="both"/>
              <w:rPr>
                <w:rFonts w:ascii="Times New Roman" w:eastAsia="Times New Roman" w:hAnsi="Times New Roman"/>
                <w:b/>
                <w:i/>
                <w:color w:val="000000" w:themeColor="text1"/>
                <w:sz w:val="24"/>
                <w:szCs w:val="24"/>
              </w:rPr>
            </w:pPr>
            <w:r w:rsidRPr="006B638A">
              <w:rPr>
                <w:rFonts w:ascii="Times New Roman" w:eastAsia="Times New Roman" w:hAnsi="Times New Roman"/>
                <w:i/>
                <w:color w:val="000000" w:themeColor="text1"/>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7 підпункту 1 пункту 44 Особливостей.</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товари запропоновані на торги, та самостійно несе всі витрати на їх отримання.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 з відповідним перекладом на українську мову.</w:t>
            </w:r>
          </w:p>
          <w:p w:rsidR="006D3016" w:rsidRPr="006B638A" w:rsidRDefault="006D3016" w:rsidP="006D3016">
            <w:pPr>
              <w:spacing w:after="0" w:line="240" w:lineRule="auto"/>
              <w:jc w:val="both"/>
              <w:rPr>
                <w:rFonts w:ascii="Times New Roman" w:hAnsi="Times New Roman"/>
                <w:i/>
                <w:sz w:val="24"/>
                <w:szCs w:val="24"/>
                <w:lang w:eastAsia="zh-CN"/>
              </w:rPr>
            </w:pPr>
            <w:r w:rsidRPr="006B638A">
              <w:rPr>
                <w:rFonts w:ascii="Times New Roman" w:hAnsi="Times New Roman"/>
                <w:i/>
                <w:sz w:val="24"/>
                <w:szCs w:val="24"/>
              </w:rPr>
              <w:t xml:space="preserve">     </w:t>
            </w:r>
            <w:r w:rsidRPr="006B638A">
              <w:rPr>
                <w:rFonts w:ascii="Times New Roman" w:hAnsi="Times New Roman"/>
                <w:i/>
                <w:sz w:val="24"/>
                <w:szCs w:val="24"/>
                <w:lang w:eastAsia="zh-CN"/>
              </w:rPr>
              <w:t xml:space="preserve">Конфіденційною </w:t>
            </w:r>
            <w:r w:rsidRPr="006B638A">
              <w:rPr>
                <w:rFonts w:ascii="Times New Roman" w:hAnsi="Times New Roman"/>
                <w:b/>
                <w:i/>
                <w:sz w:val="24"/>
                <w:szCs w:val="24"/>
                <w:u w:val="single"/>
                <w:lang w:eastAsia="zh-CN"/>
              </w:rPr>
              <w:t>не може бути</w:t>
            </w:r>
            <w:r w:rsidRPr="006B638A">
              <w:rPr>
                <w:rFonts w:ascii="Times New Roman" w:hAnsi="Times New Roman"/>
                <w:i/>
                <w:sz w:val="24"/>
                <w:szCs w:val="24"/>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p w:rsidR="006D3016" w:rsidRPr="006B638A" w:rsidRDefault="006D3016" w:rsidP="006D3016">
            <w:pPr>
              <w:spacing w:after="0" w:line="240" w:lineRule="auto"/>
              <w:jc w:val="both"/>
              <w:rPr>
                <w:rFonts w:ascii="Times New Roman" w:eastAsia="Times New Roman" w:hAnsi="Times New Roman"/>
                <w:sz w:val="24"/>
                <w:szCs w:val="24"/>
              </w:rPr>
            </w:pPr>
            <w:r w:rsidRPr="006B638A">
              <w:rPr>
                <w:rFonts w:ascii="Times New Roman" w:eastAsia="Times New Roman" w:hAnsi="Times New Roman"/>
                <w:sz w:val="24"/>
                <w:szCs w:val="24"/>
              </w:rPr>
              <w:t xml:space="preserve">   </w:t>
            </w:r>
            <w:r w:rsidRPr="006B638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в установленому порядку, а також подання тендерних пропозицій учасниками з метою участі в торгах,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 xml:space="preserve">Вся відповідальність за достовірність наданої </w:t>
            </w:r>
            <w:r w:rsidRPr="006B638A">
              <w:rPr>
                <w:rFonts w:ascii="Times New Roman" w:hAnsi="Times New Roman"/>
                <w:sz w:val="24"/>
                <w:szCs w:val="24"/>
              </w:rPr>
              <w:lastRenderedPageBreak/>
              <w:t>інформації у своїй пропозиції покладається виключно на учасника процедури закупівлі.</w:t>
            </w:r>
          </w:p>
          <w:p w:rsidR="006D3016" w:rsidRPr="006B638A" w:rsidRDefault="006D3016" w:rsidP="006D3016">
            <w:pPr>
              <w:shd w:val="clear" w:color="auto" w:fill="FFFFFF"/>
              <w:suppressAutoHyphens/>
              <w:snapToGrid w:val="0"/>
              <w:spacing w:after="0" w:line="240" w:lineRule="auto"/>
              <w:ind w:left="53" w:right="140" w:firstLine="259"/>
              <w:jc w:val="both"/>
              <w:rPr>
                <w:rFonts w:ascii="Times New Roman" w:hAnsi="Times New Roman"/>
                <w:sz w:val="24"/>
                <w:szCs w:val="24"/>
              </w:rPr>
            </w:pPr>
            <w:r w:rsidRPr="006B638A">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учасників торгів несе кримінальну відповідальність згідно статті 358 Кримінального кодексу України.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rPr>
              <w:t>Усі інші питання, які не передбачені цією документацією, регулюються чинним законодавством.</w:t>
            </w:r>
          </w:p>
        </w:tc>
      </w:tr>
      <w:tr w:rsidR="006D3016" w:rsidRPr="006B638A" w:rsidTr="006D3016">
        <w:trPr>
          <w:gridBefore w:val="1"/>
          <w:wBefore w:w="34" w:type="dxa"/>
        </w:trPr>
        <w:tc>
          <w:tcPr>
            <w:tcW w:w="516" w:type="dxa"/>
            <w:tcBorders>
              <w:top w:val="single" w:sz="4" w:space="0" w:color="auto"/>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lastRenderedPageBreak/>
              <w:t>6.</w:t>
            </w:r>
          </w:p>
        </w:tc>
        <w:tc>
          <w:tcPr>
            <w:tcW w:w="3705" w:type="dxa"/>
            <w:tcBorders>
              <w:top w:val="single" w:sz="4" w:space="0" w:color="auto"/>
              <w:left w:val="single" w:sz="4" w:space="0" w:color="000000"/>
              <w:bottom w:val="single" w:sz="4" w:space="0" w:color="000000"/>
              <w:right w:val="single" w:sz="4" w:space="0" w:color="auto"/>
            </w:tcBorders>
          </w:tcPr>
          <w:p w:rsidR="006D3016" w:rsidRPr="006B638A" w:rsidRDefault="006D3016" w:rsidP="006D3016">
            <w:pPr>
              <w:widowControl w:val="0"/>
              <w:autoSpaceDE w:val="0"/>
              <w:spacing w:line="25" w:lineRule="atLeast"/>
              <w:rPr>
                <w:rFonts w:ascii="Times New Roman" w:hAnsi="Times New Roman"/>
                <w:b/>
                <w:sz w:val="24"/>
                <w:szCs w:val="24"/>
              </w:rPr>
            </w:pPr>
            <w:r w:rsidRPr="006B638A">
              <w:rPr>
                <w:rFonts w:ascii="Times New Roman" w:hAnsi="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rPr>
              <w:t>Формальними</w:t>
            </w:r>
            <w:r w:rsidRPr="006B638A">
              <w:rPr>
                <w:rFonts w:ascii="Times New Roman" w:hAnsi="Times New Roman"/>
                <w:sz w:val="24"/>
                <w:szCs w:val="24"/>
                <w:lang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rPr>
              <w:t>Опис</w:t>
            </w:r>
            <w:r w:rsidRPr="006B638A">
              <w:rPr>
                <w:rFonts w:ascii="Times New Roman" w:hAnsi="Times New Roman"/>
                <w:sz w:val="24"/>
                <w:szCs w:val="24"/>
                <w:lang w:eastAsia="uk-UA"/>
              </w:rPr>
              <w:t xml:space="preserve"> формальних помилок: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1. </w:t>
            </w:r>
            <w:r w:rsidRPr="006B638A">
              <w:rPr>
                <w:rFonts w:ascii="Times New Roman" w:hAnsi="Times New Roman"/>
                <w:sz w:val="24"/>
                <w:szCs w:val="24"/>
              </w:rPr>
              <w:t>Інформація</w:t>
            </w:r>
            <w:r w:rsidRPr="006B638A">
              <w:rPr>
                <w:rFonts w:ascii="Times New Roman" w:hAnsi="Times New Roman"/>
                <w:sz w:val="24"/>
                <w:szCs w:val="24"/>
                <w:lang w:eastAsia="uk-UA"/>
              </w:rPr>
              <w:t>/документ, подана учасником процедури закупівлі у складі тендерної пропозиції, містить помилку (помилки) у частині: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уживання</w:t>
            </w:r>
            <w:r w:rsidRPr="006B638A">
              <w:rPr>
                <w:rFonts w:ascii="Times New Roman" w:hAnsi="Times New Roman"/>
                <w:sz w:val="24"/>
                <w:szCs w:val="24"/>
                <w:lang w:eastAsia="uk-UA"/>
              </w:rPr>
              <w:t xml:space="preserve"> великої літери;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уживання</w:t>
            </w:r>
            <w:r w:rsidRPr="006B638A">
              <w:rPr>
                <w:rFonts w:ascii="Times New Roman" w:hAnsi="Times New Roman"/>
                <w:sz w:val="24"/>
                <w:szCs w:val="24"/>
                <w:lang w:eastAsia="uk-UA"/>
              </w:rPr>
              <w:t xml:space="preserve"> розділових знаків та відмінювання слів у реченні;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використання</w:t>
            </w:r>
            <w:r w:rsidRPr="006B638A">
              <w:rPr>
                <w:rFonts w:ascii="Times New Roman" w:hAnsi="Times New Roman"/>
                <w:sz w:val="24"/>
                <w:szCs w:val="24"/>
                <w:lang w:eastAsia="uk-UA"/>
              </w:rPr>
              <w:t xml:space="preserve"> слова або мовного звороту, запозичених з іншої мови;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зазначення</w:t>
            </w:r>
            <w:r w:rsidRPr="006B638A">
              <w:rPr>
                <w:rFonts w:ascii="Times New Roman" w:hAnsi="Times New Roman"/>
                <w:sz w:val="24"/>
                <w:szCs w:val="24"/>
                <w:lang w:eastAsia="uk-UA"/>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r w:rsidRPr="006B638A">
              <w:rPr>
                <w:rFonts w:ascii="Times New Roman" w:hAnsi="Times New Roman"/>
                <w:sz w:val="24"/>
                <w:szCs w:val="24"/>
              </w:rPr>
              <w:t>застосування</w:t>
            </w:r>
            <w:r w:rsidRPr="006B638A">
              <w:rPr>
                <w:rFonts w:ascii="Times New Roman" w:hAnsi="Times New Roman"/>
                <w:sz w:val="24"/>
                <w:szCs w:val="24"/>
                <w:lang w:eastAsia="uk-UA"/>
              </w:rPr>
              <w:t xml:space="preserve"> правил переносу частини слова з рядка в рядок;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написання слів разом та/або окремо, та/або через дефіс;</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xml:space="preserve">4. Окрема сторінка (сторінки) копії документа (документів) не завірена підписом та/або печаткою </w:t>
            </w:r>
            <w:r w:rsidRPr="006B638A">
              <w:rPr>
                <w:rFonts w:ascii="Times New Roman" w:hAnsi="Times New Roman"/>
                <w:sz w:val="24"/>
                <w:szCs w:val="24"/>
                <w:lang w:eastAsia="uk-UA"/>
              </w:rPr>
              <w:lastRenderedPageBreak/>
              <w:t>учасника процедури закупівлі (у разі її використання).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Приклади формальних помилок:</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xml:space="preserve">- «м. </w:t>
            </w:r>
            <w:proofErr w:type="spellStart"/>
            <w:r w:rsidRPr="006B638A">
              <w:rPr>
                <w:rFonts w:ascii="Times New Roman" w:hAnsi="Times New Roman"/>
                <w:sz w:val="24"/>
                <w:szCs w:val="24"/>
                <w:lang w:eastAsia="uk-UA"/>
              </w:rPr>
              <w:t>миргород</w:t>
            </w:r>
            <w:proofErr w:type="spellEnd"/>
            <w:r w:rsidRPr="006B638A">
              <w:rPr>
                <w:rFonts w:ascii="Times New Roman" w:hAnsi="Times New Roman"/>
                <w:sz w:val="24"/>
                <w:szCs w:val="24"/>
                <w:lang w:eastAsia="uk-UA"/>
              </w:rPr>
              <w:t>» замість «м. Миргород»;</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proofErr w:type="spellStart"/>
            <w:r w:rsidRPr="006B638A">
              <w:rPr>
                <w:rFonts w:ascii="Times New Roman" w:hAnsi="Times New Roman"/>
                <w:sz w:val="24"/>
                <w:szCs w:val="24"/>
                <w:lang w:eastAsia="uk-UA"/>
              </w:rPr>
              <w:t>поряд-ок</w:t>
            </w:r>
            <w:proofErr w:type="spellEnd"/>
            <w:r w:rsidRPr="006B638A">
              <w:rPr>
                <w:rFonts w:ascii="Times New Roman" w:hAnsi="Times New Roman"/>
                <w:sz w:val="24"/>
                <w:szCs w:val="24"/>
                <w:lang w:eastAsia="uk-UA"/>
              </w:rPr>
              <w:t>» замість «</w:t>
            </w:r>
            <w:proofErr w:type="spellStart"/>
            <w:r w:rsidRPr="006B638A">
              <w:rPr>
                <w:rFonts w:ascii="Times New Roman" w:hAnsi="Times New Roman"/>
                <w:sz w:val="24"/>
                <w:szCs w:val="24"/>
                <w:lang w:eastAsia="uk-UA"/>
              </w:rPr>
              <w:t>поря-док</w:t>
            </w:r>
            <w:proofErr w:type="spellEnd"/>
            <w:r w:rsidRPr="006B638A">
              <w:rPr>
                <w:rFonts w:ascii="Times New Roman" w:hAnsi="Times New Roman"/>
                <w:sz w:val="24"/>
                <w:szCs w:val="24"/>
                <w:lang w:eastAsia="uk-UA"/>
              </w:rPr>
              <w:t>»;</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w:t>
            </w:r>
            <w:proofErr w:type="spellStart"/>
            <w:r w:rsidRPr="006B638A">
              <w:rPr>
                <w:rFonts w:ascii="Times New Roman" w:hAnsi="Times New Roman"/>
                <w:sz w:val="24"/>
                <w:szCs w:val="24"/>
                <w:lang w:eastAsia="uk-UA"/>
              </w:rPr>
              <w:t>ненадається</w:t>
            </w:r>
            <w:proofErr w:type="spellEnd"/>
            <w:r w:rsidRPr="006B638A">
              <w:rPr>
                <w:rFonts w:ascii="Times New Roman" w:hAnsi="Times New Roman"/>
                <w:sz w:val="24"/>
                <w:szCs w:val="24"/>
                <w:lang w:eastAsia="uk-UA"/>
              </w:rPr>
              <w:t>» замість «не надається»;</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«____№_____» замість «14.08.2020 № 320/13/14-01».</w:t>
            </w:r>
          </w:p>
          <w:p w:rsidR="006D3016" w:rsidRPr="006B638A" w:rsidRDefault="006D3016" w:rsidP="006D3016">
            <w:pPr>
              <w:widowControl w:val="0"/>
              <w:autoSpaceDE w:val="0"/>
              <w:spacing w:after="0" w:line="240" w:lineRule="auto"/>
              <w:ind w:firstLine="284"/>
              <w:jc w:val="both"/>
              <w:rPr>
                <w:rFonts w:ascii="Times New Roman" w:hAnsi="Times New Roman"/>
                <w:sz w:val="24"/>
                <w:szCs w:val="24"/>
                <w:lang w:eastAsia="uk-UA"/>
              </w:rPr>
            </w:pPr>
            <w:r w:rsidRPr="006B638A">
              <w:rPr>
                <w:rFonts w:ascii="Times New Roman" w:hAnsi="Times New Roman"/>
                <w:sz w:val="24"/>
                <w:szCs w:val="24"/>
                <w:lang w:eastAsia="uk-UA"/>
              </w:rPr>
              <w:t xml:space="preserve">Рішення про віднесення допущеної учасником помилки до  формальної (несуттєвої) ухвалюється </w:t>
            </w:r>
            <w:r w:rsidRPr="006B638A">
              <w:rPr>
                <w:rFonts w:ascii="Times New Roman" w:hAnsi="Times New Roman"/>
                <w:sz w:val="24"/>
                <w:szCs w:val="24"/>
                <w:lang w:eastAsia="uk-UA"/>
              </w:rPr>
              <w:lastRenderedPageBreak/>
              <w:t>уповноваженою особою замовника.</w:t>
            </w:r>
          </w:p>
        </w:tc>
      </w:tr>
      <w:tr w:rsidR="006D3016" w:rsidRPr="006B638A" w:rsidTr="006D3016">
        <w:trPr>
          <w:gridBefore w:val="1"/>
          <w:wBefore w:w="34" w:type="dxa"/>
        </w:trPr>
        <w:tc>
          <w:tcPr>
            <w:tcW w:w="516" w:type="dxa"/>
            <w:tcBorders>
              <w:top w:val="single" w:sz="4" w:space="0" w:color="auto"/>
              <w:left w:val="single" w:sz="4" w:space="0" w:color="000000"/>
              <w:bottom w:val="single" w:sz="4" w:space="0" w:color="000000"/>
            </w:tcBorders>
          </w:tcPr>
          <w:p w:rsidR="006D3016" w:rsidRPr="006B638A" w:rsidRDefault="006D3016" w:rsidP="006D3016">
            <w:pPr>
              <w:pStyle w:val="19"/>
              <w:rPr>
                <w:rFonts w:ascii="Times New Roman" w:hAnsi="Times New Roman"/>
                <w:b/>
                <w:sz w:val="24"/>
                <w:szCs w:val="24"/>
                <w:lang w:val="uk-UA" w:eastAsia="ru-RU"/>
              </w:rPr>
            </w:pPr>
            <w:r w:rsidRPr="006B638A">
              <w:rPr>
                <w:rFonts w:ascii="Times New Roman" w:hAnsi="Times New Roman"/>
                <w:b/>
                <w:sz w:val="24"/>
                <w:szCs w:val="24"/>
                <w:lang w:val="uk-UA" w:eastAsia="ru-RU"/>
              </w:rPr>
              <w:lastRenderedPageBreak/>
              <w:t>7.</w:t>
            </w:r>
          </w:p>
        </w:tc>
        <w:tc>
          <w:tcPr>
            <w:tcW w:w="3705" w:type="dxa"/>
            <w:tcBorders>
              <w:top w:val="single" w:sz="4" w:space="0" w:color="auto"/>
              <w:left w:val="single" w:sz="4" w:space="0" w:color="000000"/>
              <w:bottom w:val="single" w:sz="4" w:space="0" w:color="000000"/>
              <w:right w:val="single" w:sz="4" w:space="0" w:color="auto"/>
            </w:tcBorders>
          </w:tcPr>
          <w:p w:rsidR="006D3016" w:rsidRPr="006B638A" w:rsidRDefault="006D3016" w:rsidP="006D3016">
            <w:pPr>
              <w:widowControl w:val="0"/>
              <w:autoSpaceDE w:val="0"/>
              <w:spacing w:after="0" w:line="240" w:lineRule="auto"/>
              <w:rPr>
                <w:rFonts w:ascii="Times New Roman" w:hAnsi="Times New Roman"/>
                <w:b/>
                <w:sz w:val="24"/>
                <w:szCs w:val="24"/>
              </w:rPr>
            </w:pPr>
            <w:r w:rsidRPr="006B638A">
              <w:rPr>
                <w:rFonts w:ascii="Times New Roman" w:hAnsi="Times New Roman"/>
                <w:b/>
                <w:sz w:val="24"/>
                <w:szCs w:val="24"/>
              </w:rPr>
              <w:t xml:space="preserve">Відхилення </w:t>
            </w:r>
            <w:r>
              <w:rPr>
                <w:rFonts w:ascii="Times New Roman" w:hAnsi="Times New Roman"/>
                <w:b/>
                <w:sz w:val="24"/>
                <w:szCs w:val="24"/>
              </w:rPr>
              <w:t xml:space="preserve">  </w:t>
            </w:r>
            <w:r w:rsidRPr="006B638A">
              <w:rPr>
                <w:rFonts w:ascii="Times New Roman" w:hAnsi="Times New Roman"/>
                <w:b/>
                <w:sz w:val="24"/>
                <w:szCs w:val="24"/>
              </w:rPr>
              <w:t>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1) учасник процедури закупівлі: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підпадає під підстави, встановлені пунктом 47 цих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2503A7" w:rsidRPr="00CE7A0D" w:rsidRDefault="002503A7" w:rsidP="002503A7">
            <w:pPr>
              <w:pStyle w:val="rvps2"/>
              <w:shd w:val="clear" w:color="auto" w:fill="FFFFFF"/>
              <w:spacing w:before="0" w:beforeAutospacing="0" w:after="0" w:afterAutospacing="0"/>
              <w:jc w:val="both"/>
              <w:rPr>
                <w:color w:val="333333"/>
              </w:rPr>
            </w:pPr>
            <w:r w:rsidRPr="00CE7A0D">
              <w:rPr>
                <w:color w:val="333333"/>
              </w:rPr>
              <w:t>громадян Російської Федерації/Республіки Білорусь/</w:t>
            </w:r>
            <w:r w:rsidRPr="00CE7A0D">
              <w:rPr>
                <w:color w:val="333333"/>
                <w:u w:val="single"/>
              </w:rPr>
              <w:t>Ісламської Республіки Іран</w:t>
            </w:r>
            <w:r w:rsidRPr="00CE7A0D">
              <w:rPr>
                <w:color w:val="333333"/>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E7A0D">
              <w:rPr>
                <w:color w:val="333333"/>
              </w:rPr>
              <w:t>бенефіціарним</w:t>
            </w:r>
            <w:proofErr w:type="spellEnd"/>
            <w:r w:rsidRPr="00CE7A0D">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D3016" w:rsidRPr="002503A7" w:rsidRDefault="002503A7" w:rsidP="002503A7">
            <w:pPr>
              <w:pStyle w:val="rvps2"/>
              <w:shd w:val="clear" w:color="auto" w:fill="FFFFFF"/>
              <w:spacing w:before="0" w:beforeAutospacing="0" w:after="0" w:afterAutospacing="0"/>
              <w:jc w:val="both"/>
              <w:rPr>
                <w:b/>
                <w:color w:val="333333"/>
                <w:sz w:val="22"/>
                <w:szCs w:val="22"/>
              </w:rPr>
            </w:pPr>
            <w:r w:rsidRPr="00CE7A0D">
              <w:rPr>
                <w:color w:val="333333"/>
              </w:rPr>
              <w:t xml:space="preserve">         Замовникам забороняється здійснювати публічні закупівлі товарів походженням з Російської </w:t>
            </w:r>
            <w:r w:rsidRPr="00CE7A0D">
              <w:rPr>
                <w:color w:val="333333"/>
              </w:rPr>
              <w:lastRenderedPageBreak/>
              <w:t>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w:t>
            </w:r>
            <w:r w:rsidRPr="00CE7A0D">
              <w:rPr>
                <w:color w:val="333333"/>
                <w:sz w:val="22"/>
                <w:szCs w:val="22"/>
              </w:rPr>
              <w:t xml:space="preserve"> </w:t>
            </w:r>
            <w:r w:rsidR="006D3016" w:rsidRPr="006B638A">
              <w:rPr>
                <w:color w:val="000000" w:themeColor="text1"/>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2) тендерна пропозиція: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є такою, строк дії якої закінчився;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3) переможець процедури закупівлі: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D3016" w:rsidRPr="006B638A" w:rsidRDefault="006D3016" w:rsidP="006D3016">
            <w:pPr>
              <w:spacing w:after="0" w:line="240" w:lineRule="auto"/>
              <w:ind w:firstLine="166"/>
              <w:jc w:val="both"/>
              <w:rPr>
                <w:rFonts w:ascii="Times New Roman" w:hAnsi="Times New Roman"/>
                <w:color w:val="000000"/>
                <w:sz w:val="24"/>
                <w:szCs w:val="24"/>
                <w:shd w:val="solid" w:color="FFFFFF" w:fill="FFFFFF"/>
              </w:rPr>
            </w:pPr>
            <w:r w:rsidRPr="006B638A">
              <w:rPr>
                <w:rFonts w:ascii="Times New Roman" w:hAnsi="Times New Roman"/>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w:t>
            </w:r>
            <w:r w:rsidRPr="006B638A">
              <w:rPr>
                <w:rFonts w:ascii="Times New Roman" w:hAnsi="Times New Roman"/>
                <w:color w:val="000000"/>
                <w:sz w:val="24"/>
                <w:szCs w:val="24"/>
                <w:shd w:val="solid" w:color="FFFFFF" w:fill="FFFFFF"/>
              </w:rPr>
              <w:lastRenderedPageBreak/>
              <w:t xml:space="preserve">відхиляє таку тендерну пропозицію відповідно до абзацу четвертого підпункту 2 пункту 44 Особливостей </w:t>
            </w:r>
            <w:r w:rsidRPr="006B638A">
              <w:rPr>
                <w:rFonts w:ascii="Times New Roman" w:hAnsi="Times New Roman"/>
                <w:sz w:val="24"/>
                <w:szCs w:val="24"/>
              </w:rPr>
              <w:t xml:space="preserve">(тендерна пропозиція </w:t>
            </w:r>
            <w:r w:rsidRPr="006B638A">
              <w:rPr>
                <w:rFonts w:ascii="Times New Roman" w:hAnsi="Times New Roman"/>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3016" w:rsidRPr="006B638A" w:rsidRDefault="006D3016" w:rsidP="006D3016">
            <w:pPr>
              <w:spacing w:after="0" w:line="240" w:lineRule="auto"/>
              <w:ind w:firstLine="106"/>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6D3016" w:rsidRPr="006B638A" w:rsidRDefault="006D3016" w:rsidP="006D3016">
            <w:pPr>
              <w:tabs>
                <w:tab w:val="left" w:pos="196"/>
                <w:tab w:val="left" w:pos="436"/>
              </w:tabs>
              <w:spacing w:after="0" w:line="240" w:lineRule="auto"/>
              <w:ind w:firstLine="166"/>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t>1)</w:t>
            </w:r>
            <w:r w:rsidRPr="006B638A">
              <w:rPr>
                <w:rFonts w:ascii="Times New Roman" w:hAnsi="Times New Roman"/>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3016" w:rsidRPr="006B638A" w:rsidRDefault="006D3016" w:rsidP="006D3016">
            <w:pPr>
              <w:tabs>
                <w:tab w:val="left" w:pos="196"/>
                <w:tab w:val="left" w:pos="436"/>
              </w:tabs>
              <w:spacing w:after="0" w:line="240" w:lineRule="auto"/>
              <w:ind w:firstLine="166"/>
              <w:jc w:val="both"/>
              <w:rPr>
                <w:rFonts w:ascii="Times New Roman" w:hAnsi="Times New Roman"/>
                <w:sz w:val="24"/>
                <w:szCs w:val="24"/>
              </w:rPr>
            </w:pPr>
            <w:r w:rsidRPr="006B638A">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rPr>
            </w:pPr>
            <w:r w:rsidRPr="006B638A">
              <w:rPr>
                <w:rFonts w:ascii="Times New Roman" w:hAnsi="Times New Roman"/>
                <w:color w:val="000000" w:themeColor="text1"/>
                <w:sz w:val="24"/>
                <w:szCs w:val="24"/>
              </w:rPr>
              <w:lastRenderedPageBreak/>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6D3016" w:rsidRPr="006B638A" w:rsidRDefault="006D3016" w:rsidP="006D3016">
            <w:pPr>
              <w:shd w:val="clear" w:color="auto" w:fill="FFFFFF"/>
              <w:spacing w:after="0" w:line="240" w:lineRule="auto"/>
              <w:jc w:val="both"/>
              <w:rPr>
                <w:rFonts w:ascii="Times New Roman" w:eastAsia="Times New Roman" w:hAnsi="Times New Roman"/>
                <w:sz w:val="24"/>
                <w:szCs w:val="24"/>
              </w:rPr>
            </w:pPr>
            <w:r w:rsidRPr="006B638A">
              <w:rPr>
                <w:rFonts w:ascii="Times New Roman" w:hAnsi="Times New Roman"/>
                <w:color w:val="000000" w:themeColor="text1"/>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r w:rsidRPr="006B638A">
              <w:rPr>
                <w:rFonts w:ascii="Times New Roman" w:eastAsia="Times New Roman" w:hAnsi="Times New Roman"/>
                <w:sz w:val="24"/>
                <w:szCs w:val="24"/>
              </w:rPr>
              <w:t xml:space="preserve"> </w:t>
            </w:r>
          </w:p>
        </w:tc>
      </w:tr>
      <w:tr w:rsidR="006D3016" w:rsidRPr="006B638A" w:rsidTr="006D3016">
        <w:trPr>
          <w:gridBefore w:val="1"/>
          <w:wBefore w:w="34" w:type="dxa"/>
          <w:trHeight w:val="23"/>
        </w:trPr>
        <w:tc>
          <w:tcPr>
            <w:tcW w:w="10316" w:type="dxa"/>
            <w:gridSpan w:val="3"/>
            <w:tcBorders>
              <w:top w:val="single" w:sz="4" w:space="0" w:color="000000"/>
              <w:left w:val="single" w:sz="4" w:space="0" w:color="000000"/>
              <w:bottom w:val="single" w:sz="4" w:space="0" w:color="000000"/>
              <w:right w:val="single" w:sz="4" w:space="0" w:color="000000"/>
            </w:tcBorders>
            <w:vAlign w:val="center"/>
          </w:tcPr>
          <w:p w:rsidR="006D3016" w:rsidRPr="006B638A" w:rsidRDefault="006D3016" w:rsidP="006D3016">
            <w:pPr>
              <w:pStyle w:val="19"/>
              <w:jc w:val="center"/>
              <w:rPr>
                <w:rFonts w:ascii="Times New Roman" w:hAnsi="Times New Roman"/>
                <w:sz w:val="24"/>
                <w:szCs w:val="24"/>
                <w:lang w:val="uk-UA"/>
              </w:rPr>
            </w:pPr>
            <w:r w:rsidRPr="006B638A">
              <w:rPr>
                <w:rFonts w:ascii="Times New Roman" w:hAnsi="Times New Roman"/>
                <w:b/>
                <w:sz w:val="24"/>
                <w:szCs w:val="24"/>
                <w:lang w:val="uk-UA" w:eastAsia="ru-RU"/>
              </w:rPr>
              <w:lastRenderedPageBreak/>
              <w:t>VI. РЕЗУЛЬТАТИ ТОРГІВ ТА УКЛАДАННЯ ДОГОВОРУ ПРО ЗАКУПІВЛЮ</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1.</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Відміна замовником торгів чи визнання їх такими, що не відбулися</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30"/>
              <w:contextualSpacing/>
              <w:jc w:val="both"/>
              <w:rPr>
                <w:rFonts w:ascii="Times New Roman" w:hAnsi="Times New Roman"/>
                <w:color w:val="000000" w:themeColor="text1"/>
                <w:sz w:val="24"/>
                <w:szCs w:val="24"/>
                <w:lang w:eastAsia="uk-UA"/>
              </w:rPr>
            </w:pP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Замовник відміняє відкриті торги у разі:</w:t>
            </w:r>
          </w:p>
          <w:p w:rsidR="006D3016" w:rsidRPr="006B638A" w:rsidRDefault="006D3016" w:rsidP="006D3016">
            <w:pPr>
              <w:pStyle w:val="aa"/>
              <w:widowControl w:val="0"/>
              <w:spacing w:after="0" w:line="240" w:lineRule="auto"/>
              <w:ind w:left="0"/>
              <w:jc w:val="both"/>
              <w:rPr>
                <w:rFonts w:ascii="Times New Roman" w:hAnsi="Times New Roman"/>
                <w:color w:val="000000" w:themeColor="text1"/>
                <w:sz w:val="24"/>
                <w:szCs w:val="24"/>
                <w:lang w:eastAsia="uk-UA"/>
              </w:rPr>
            </w:pPr>
            <w:bookmarkStart w:id="11" w:name="n510"/>
            <w:bookmarkEnd w:id="11"/>
            <w:r w:rsidRPr="006B638A">
              <w:rPr>
                <w:rFonts w:ascii="Times New Roman" w:hAnsi="Times New Roman"/>
                <w:color w:val="000000" w:themeColor="text1"/>
                <w:sz w:val="24"/>
                <w:szCs w:val="24"/>
                <w:lang w:eastAsia="uk-UA"/>
              </w:rPr>
              <w:t>- відсутності подальшої потреби в закупівлі товарів, робіт і послуг;</w:t>
            </w:r>
          </w:p>
          <w:p w:rsidR="006D3016" w:rsidRPr="006B638A" w:rsidRDefault="006D3016" w:rsidP="006D3016">
            <w:pPr>
              <w:pStyle w:val="aa"/>
              <w:widowControl w:val="0"/>
              <w:spacing w:after="0" w:line="240" w:lineRule="auto"/>
              <w:ind w:left="0"/>
              <w:jc w:val="both"/>
              <w:rPr>
                <w:rFonts w:ascii="Times New Roman" w:hAnsi="Times New Roman"/>
                <w:color w:val="000000" w:themeColor="text1"/>
                <w:sz w:val="24"/>
                <w:szCs w:val="24"/>
                <w:lang w:eastAsia="uk-UA"/>
              </w:rPr>
            </w:pPr>
            <w:bookmarkStart w:id="12" w:name="n511"/>
            <w:bookmarkEnd w:id="12"/>
            <w:r w:rsidRPr="006B638A">
              <w:rPr>
                <w:rFonts w:ascii="Times New Roman" w:hAnsi="Times New Roman"/>
                <w:color w:val="000000" w:themeColor="text1"/>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6D3016" w:rsidRPr="006B638A" w:rsidRDefault="006D3016" w:rsidP="006D3016">
            <w:pPr>
              <w:widowControl w:val="0"/>
              <w:spacing w:after="0" w:line="240" w:lineRule="auto"/>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скорочення обсягу видатків на здійснення закупівлі товарів, робіт чи послуг;</w:t>
            </w:r>
          </w:p>
          <w:p w:rsidR="006D3016" w:rsidRPr="006B638A" w:rsidRDefault="006D3016" w:rsidP="006D3016">
            <w:pPr>
              <w:pStyle w:val="aa"/>
              <w:widowControl w:val="0"/>
              <w:spacing w:after="0" w:line="240" w:lineRule="auto"/>
              <w:ind w:left="0" w:firstLine="166"/>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 коли здійснення закупівлі стало неможливим внаслідок дії обставин непереборної </w:t>
            </w:r>
            <w:bookmarkStart w:id="13" w:name="n512"/>
            <w:bookmarkStart w:id="14" w:name="n513"/>
            <w:bookmarkStart w:id="15" w:name="n514"/>
            <w:bookmarkStart w:id="16" w:name="n515"/>
            <w:bookmarkEnd w:id="13"/>
            <w:bookmarkEnd w:id="14"/>
            <w:bookmarkEnd w:id="15"/>
            <w:bookmarkEnd w:id="16"/>
            <w:r w:rsidRPr="006B638A">
              <w:rPr>
                <w:rFonts w:ascii="Times New Roman" w:hAnsi="Times New Roman"/>
                <w:color w:val="000000" w:themeColor="text1"/>
                <w:sz w:val="24"/>
                <w:szCs w:val="24"/>
                <w:lang w:eastAsia="uk-UA"/>
              </w:rPr>
              <w:t>сили.</w:t>
            </w:r>
            <w:r w:rsidRPr="006B638A">
              <w:rPr>
                <w:rFonts w:ascii="Times New Roman" w:hAnsi="Times New Roman"/>
                <w:color w:val="000000" w:themeColor="text1"/>
                <w:sz w:val="24"/>
                <w:szCs w:val="24"/>
                <w:lang w:eastAsia="uk-UA"/>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D3016" w:rsidRPr="006B638A" w:rsidRDefault="006D3016" w:rsidP="006D3016">
            <w:pPr>
              <w:pStyle w:val="aa"/>
              <w:widowControl w:val="0"/>
              <w:spacing w:after="0" w:line="240" w:lineRule="auto"/>
              <w:ind w:left="0" w:firstLine="247"/>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Відкриті торги автоматично відміняються електронною системою закупівель у разі:</w:t>
            </w:r>
          </w:p>
          <w:p w:rsidR="006D3016" w:rsidRPr="006B638A" w:rsidRDefault="006D3016" w:rsidP="006D3016">
            <w:pPr>
              <w:pStyle w:val="aa"/>
              <w:widowControl w:val="0"/>
              <w:spacing w:after="0" w:line="240" w:lineRule="auto"/>
              <w:ind w:left="0" w:firstLine="247"/>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6D3016" w:rsidRPr="006B638A" w:rsidRDefault="006D3016" w:rsidP="006D3016">
            <w:pPr>
              <w:pStyle w:val="aa"/>
              <w:widowControl w:val="0"/>
              <w:spacing w:after="0" w:line="240" w:lineRule="auto"/>
              <w:ind w:left="0" w:firstLine="247"/>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rsidR="006D3016" w:rsidRPr="006B638A" w:rsidRDefault="006D3016" w:rsidP="006D3016">
            <w:pPr>
              <w:widowControl w:val="0"/>
              <w:spacing w:after="0" w:line="240" w:lineRule="auto"/>
              <w:ind w:firstLine="283"/>
              <w:contextualSpacing/>
              <w:jc w:val="both"/>
              <w:rPr>
                <w:rFonts w:ascii="Times New Roman" w:hAnsi="Times New Roman"/>
                <w:color w:val="000000" w:themeColor="text1"/>
                <w:sz w:val="24"/>
                <w:szCs w:val="24"/>
                <w:lang w:eastAsia="uk-UA"/>
              </w:rPr>
            </w:pPr>
            <w:bookmarkStart w:id="17" w:name="n516"/>
            <w:bookmarkStart w:id="18" w:name="n517"/>
            <w:bookmarkEnd w:id="17"/>
            <w:bookmarkEnd w:id="18"/>
            <w:r w:rsidRPr="006B638A">
              <w:rPr>
                <w:rFonts w:ascii="Times New Roman" w:hAnsi="Times New Roman"/>
                <w:color w:val="000000" w:themeColor="text1"/>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3016" w:rsidRPr="006B638A" w:rsidRDefault="006D3016" w:rsidP="006D3016">
            <w:pPr>
              <w:widowControl w:val="0"/>
              <w:shd w:val="clear" w:color="auto" w:fill="FFFFFF"/>
              <w:spacing w:after="0" w:line="240" w:lineRule="auto"/>
              <w:jc w:val="both"/>
              <w:rPr>
                <w:rFonts w:ascii="Times New Roman" w:hAnsi="Times New Roman"/>
                <w:color w:val="000000"/>
                <w:sz w:val="24"/>
                <w:szCs w:val="24"/>
                <w:lang w:eastAsia="uk-UA"/>
              </w:rPr>
            </w:pPr>
            <w:bookmarkStart w:id="19" w:name="n519"/>
            <w:bookmarkStart w:id="20" w:name="n520"/>
            <w:bookmarkStart w:id="21" w:name="n521"/>
            <w:bookmarkStart w:id="22" w:name="n522"/>
            <w:bookmarkEnd w:id="19"/>
            <w:bookmarkEnd w:id="20"/>
            <w:bookmarkEnd w:id="21"/>
            <w:bookmarkEnd w:id="22"/>
            <w:r w:rsidRPr="006B638A">
              <w:rPr>
                <w:rFonts w:ascii="Times New Roman" w:hAnsi="Times New Roman"/>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2.</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Строк  укладання договору</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eastAsia="Times New Roman" w:hAnsi="Times New Roman"/>
                <w:sz w:val="24"/>
                <w:szCs w:val="24"/>
              </w:rPr>
              <w:t xml:space="preserve"> </w:t>
            </w:r>
            <w:r w:rsidRPr="006B638A">
              <w:rPr>
                <w:rFonts w:ascii="Times New Roman" w:hAnsi="Times New Roman"/>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w:t>
            </w:r>
            <w:r w:rsidRPr="006B638A">
              <w:rPr>
                <w:rFonts w:ascii="Times New Roman" w:hAnsi="Times New Roman"/>
                <w:color w:val="000000" w:themeColor="text1"/>
                <w:sz w:val="24"/>
                <w:szCs w:val="24"/>
                <w:lang w:eastAsia="uk-UA"/>
              </w:rPr>
              <w:lastRenderedPageBreak/>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D3016" w:rsidRPr="006B638A" w:rsidRDefault="006D3016" w:rsidP="006D3016">
            <w:pPr>
              <w:widowControl w:val="0"/>
              <w:shd w:val="clear" w:color="auto" w:fill="FFFFFF"/>
              <w:spacing w:after="0" w:line="240" w:lineRule="auto"/>
              <w:jc w:val="both"/>
              <w:rPr>
                <w:rFonts w:ascii="Times New Roman" w:eastAsia="Times New Roman" w:hAnsi="Times New Roman"/>
                <w:sz w:val="24"/>
                <w:szCs w:val="24"/>
              </w:rPr>
            </w:pPr>
            <w:r w:rsidRPr="006B638A">
              <w:rPr>
                <w:rFonts w:ascii="Times New Roman" w:hAnsi="Times New Roman"/>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B638A">
              <w:rPr>
                <w:rFonts w:ascii="Times New Roman" w:eastAsia="Times New Roman" w:hAnsi="Times New Roman"/>
                <w:sz w:val="24"/>
                <w:szCs w:val="24"/>
              </w:rPr>
              <w:t xml:space="preserve">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3.</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proofErr w:type="spellStart"/>
            <w:r w:rsidRPr="006B638A">
              <w:rPr>
                <w:rFonts w:ascii="Times New Roman" w:hAnsi="Times New Roman"/>
                <w:b/>
                <w:sz w:val="24"/>
                <w:szCs w:val="24"/>
                <w:lang w:val="uk-UA" w:eastAsia="ru-RU"/>
              </w:rPr>
              <w:t>Проєкт</w:t>
            </w:r>
            <w:proofErr w:type="spellEnd"/>
            <w:r w:rsidRPr="006B638A">
              <w:rPr>
                <w:rFonts w:ascii="Times New Roman" w:hAnsi="Times New Roman"/>
                <w:b/>
                <w:sz w:val="24"/>
                <w:szCs w:val="24"/>
                <w:lang w:val="uk-UA" w:eastAsia="ru-RU"/>
              </w:rPr>
              <w:t xml:space="preserve">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tabs>
                <w:tab w:val="left" w:pos="5659"/>
              </w:tabs>
              <w:spacing w:after="0" w:line="240" w:lineRule="auto"/>
              <w:ind w:right="-22"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 тендерної документації.</w:t>
            </w:r>
          </w:p>
          <w:p w:rsidR="006D3016" w:rsidRPr="006B638A" w:rsidRDefault="006D3016" w:rsidP="006D3016">
            <w:pPr>
              <w:widowControl w:val="0"/>
              <w:tabs>
                <w:tab w:val="left" w:pos="5659"/>
              </w:tabs>
              <w:spacing w:after="0" w:line="240" w:lineRule="auto"/>
              <w:ind w:right="-22"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Договір про закупівлю укладається відповідно до Цивільного та Господарського кодексів України</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з урахуванням положень статті 41 Закону, крім частин другої – п’ятої, сьомої — дев’ятої</w:t>
            </w:r>
            <w:r w:rsidRPr="006B638A" w:rsidDel="00DF5004">
              <w:rPr>
                <w:rFonts w:ascii="Times New Roman" w:hAnsi="Times New Roman"/>
                <w:color w:val="000000" w:themeColor="text1"/>
                <w:sz w:val="24"/>
                <w:szCs w:val="24"/>
                <w:lang w:eastAsia="uk-UA"/>
              </w:rPr>
              <w:t xml:space="preserve"> </w:t>
            </w:r>
            <w:r w:rsidRPr="006B638A">
              <w:rPr>
                <w:rFonts w:ascii="Times New Roman" w:hAnsi="Times New Roman"/>
                <w:color w:val="000000" w:themeColor="text1"/>
                <w:sz w:val="24"/>
                <w:szCs w:val="24"/>
                <w:lang w:eastAsia="uk-UA"/>
              </w:rPr>
              <w:t>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6D3016" w:rsidRPr="006B638A" w:rsidRDefault="006D3016" w:rsidP="00CE7A0D">
            <w:pPr>
              <w:widowControl w:val="0"/>
              <w:tabs>
                <w:tab w:val="left" w:pos="5659"/>
              </w:tabs>
              <w:spacing w:after="0" w:line="240" w:lineRule="auto"/>
              <w:ind w:right="-23" w:firstLine="176"/>
              <w:contextualSpacing/>
              <w:jc w:val="both"/>
              <w:rPr>
                <w:rFonts w:ascii="Times New Roman" w:hAnsi="Times New Roman"/>
                <w:color w:val="FF0000"/>
                <w:sz w:val="24"/>
                <w:szCs w:val="24"/>
                <w:lang w:eastAsia="uk-UA"/>
              </w:rPr>
            </w:pPr>
            <w:proofErr w:type="spellStart"/>
            <w:r w:rsidRPr="006B638A">
              <w:rPr>
                <w:rFonts w:ascii="Times New Roman" w:hAnsi="Times New Roman"/>
                <w:color w:val="000000" w:themeColor="text1"/>
                <w:sz w:val="24"/>
                <w:szCs w:val="24"/>
                <w:lang w:eastAsia="uk-UA"/>
              </w:rPr>
              <w:t>Проєкт</w:t>
            </w:r>
            <w:proofErr w:type="spellEnd"/>
            <w:r w:rsidRPr="006B638A">
              <w:rPr>
                <w:rFonts w:ascii="Times New Roman" w:hAnsi="Times New Roman"/>
                <w:color w:val="000000" w:themeColor="text1"/>
                <w:sz w:val="24"/>
                <w:szCs w:val="24"/>
                <w:lang w:eastAsia="uk-UA"/>
              </w:rPr>
              <w:t xml:space="preserve"> договору про закупівлю викладено у </w:t>
            </w:r>
            <w:hyperlink w:anchor="d06" w:history="1">
              <w:r w:rsidRPr="006B638A">
                <w:rPr>
                  <w:rStyle w:val="a9"/>
                  <w:rFonts w:ascii="Times New Roman" w:hAnsi="Times New Roman"/>
                  <w:b/>
                  <w:i/>
                  <w:sz w:val="24"/>
                  <w:szCs w:val="24"/>
                </w:rPr>
                <w:t>Додатку 6</w:t>
              </w:r>
            </w:hyperlink>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Pr="006B638A">
              <w:rPr>
                <w:rFonts w:ascii="Times New Roman" w:hAnsi="Times New Roman"/>
                <w:b/>
                <w:i/>
                <w:color w:val="FF0000"/>
                <w:sz w:val="24"/>
                <w:szCs w:val="24"/>
                <w:lang w:eastAsia="uk-UA"/>
              </w:rPr>
              <w:t xml:space="preserve"> </w:t>
            </w:r>
          </w:p>
          <w:p w:rsidR="006D3016" w:rsidRPr="006B638A" w:rsidRDefault="006D3016" w:rsidP="00CE7A0D">
            <w:pPr>
              <w:widowControl w:val="0"/>
              <w:tabs>
                <w:tab w:val="left" w:pos="5659"/>
              </w:tabs>
              <w:spacing w:after="0" w:line="240" w:lineRule="auto"/>
              <w:ind w:right="-23" w:firstLine="176"/>
              <w:contextualSpacing/>
              <w:jc w:val="both"/>
              <w:rPr>
                <w:rFonts w:ascii="Times New Roman" w:hAnsi="Times New Roman"/>
                <w:color w:val="000000"/>
                <w:sz w:val="24"/>
                <w:szCs w:val="24"/>
                <w:lang w:eastAsia="uk-UA"/>
              </w:rPr>
            </w:pPr>
            <w:r w:rsidRPr="006B638A">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6B638A" w:rsidDel="009140BE">
              <w:rPr>
                <w:rFonts w:ascii="Times New Roman" w:hAnsi="Times New Roman"/>
                <w:sz w:val="24"/>
                <w:szCs w:val="24"/>
                <w:lang w:eastAsia="uk-UA"/>
              </w:rPr>
              <w:t xml:space="preserve"> </w:t>
            </w:r>
            <w:r w:rsidRPr="006B638A">
              <w:rPr>
                <w:rFonts w:ascii="Times New Roman" w:hAnsi="Times New Roman"/>
                <w:color w:val="000000"/>
                <w:sz w:val="24"/>
                <w:szCs w:val="24"/>
                <w:lang w:eastAsia="uk-UA"/>
              </w:rPr>
              <w:t xml:space="preserve">У разі проведення </w:t>
            </w:r>
            <w:proofErr w:type="spellStart"/>
            <w:r w:rsidRPr="006B638A">
              <w:rPr>
                <w:rFonts w:ascii="Times New Roman" w:hAnsi="Times New Roman"/>
                <w:color w:val="000000"/>
                <w:sz w:val="24"/>
                <w:szCs w:val="24"/>
                <w:lang w:eastAsia="uk-UA"/>
              </w:rPr>
              <w:t>багатолотової</w:t>
            </w:r>
            <w:proofErr w:type="spellEnd"/>
            <w:r w:rsidRPr="006B638A">
              <w:rPr>
                <w:rFonts w:ascii="Times New Roman" w:hAnsi="Times New Roman"/>
                <w:color w:val="000000"/>
                <w:sz w:val="24"/>
                <w:szCs w:val="24"/>
                <w:lang w:eastAsia="uk-UA"/>
              </w:rPr>
              <w:t xml:space="preserve"> закупівлі, інформацію зазначену у додатку №6 до тендерної документації, необхідно розглядати по кожному лоту окремо.</w:t>
            </w:r>
          </w:p>
          <w:p w:rsidR="006D3016" w:rsidRPr="006B638A" w:rsidRDefault="006D3016" w:rsidP="006D3016">
            <w:pPr>
              <w:widowControl w:val="0"/>
              <w:tabs>
                <w:tab w:val="left" w:pos="5659"/>
              </w:tabs>
              <w:spacing w:after="0" w:line="240" w:lineRule="auto"/>
              <w:ind w:right="-22"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6D3016" w:rsidRPr="006B638A" w:rsidRDefault="006D3016" w:rsidP="006D3016">
            <w:pPr>
              <w:widowControl w:val="0"/>
              <w:autoSpaceDE w:val="0"/>
              <w:spacing w:after="0" w:line="240" w:lineRule="auto"/>
              <w:ind w:firstLine="284"/>
              <w:jc w:val="both"/>
              <w:rPr>
                <w:rFonts w:ascii="Times New Roman" w:hAnsi="Times New Roman"/>
                <w:sz w:val="24"/>
                <w:szCs w:val="24"/>
              </w:rPr>
            </w:pPr>
            <w:r w:rsidRPr="006B638A">
              <w:rPr>
                <w:rFonts w:ascii="Times New Roman" w:hAnsi="Times New Roman"/>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4.</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b/>
                <w:sz w:val="24"/>
                <w:szCs w:val="24"/>
                <w:lang w:val="uk-UA"/>
              </w:rPr>
            </w:pPr>
            <w:r w:rsidRPr="006B638A">
              <w:rPr>
                <w:rFonts w:ascii="Times New Roman" w:hAnsi="Times New Roman"/>
                <w:b/>
                <w:sz w:val="24"/>
                <w:szCs w:val="24"/>
                <w:lang w:val="uk-UA" w:eastAsia="ru-RU"/>
              </w:rPr>
              <w:t xml:space="preserve">Умови укладання договору про </w:t>
            </w:r>
            <w:r w:rsidRPr="006B638A">
              <w:rPr>
                <w:rFonts w:ascii="Times New Roman" w:hAnsi="Times New Roman"/>
                <w:b/>
                <w:sz w:val="24"/>
                <w:szCs w:val="24"/>
                <w:lang w:val="uk-UA" w:eastAsia="ru-RU"/>
              </w:rPr>
              <w:lastRenderedPageBreak/>
              <w:t>закупівлю</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lastRenderedPageBreak/>
              <w:t xml:space="preserve">Істотні умови, визначені у тендерній документації, </w:t>
            </w:r>
            <w:r w:rsidRPr="006B638A">
              <w:rPr>
                <w:rFonts w:ascii="Times New Roman" w:hAnsi="Times New Roman"/>
                <w:color w:val="000000" w:themeColor="text1"/>
                <w:sz w:val="24"/>
                <w:szCs w:val="24"/>
                <w:lang w:eastAsia="uk-UA"/>
              </w:rPr>
              <w:lastRenderedPageBreak/>
              <w:t>обов’язково включаються до договору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визначення грошового еквівалента зобов’язання в іноземній валюті;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3016" w:rsidRPr="006B638A" w:rsidRDefault="006D3016" w:rsidP="006D3016">
            <w:pPr>
              <w:widowControl w:val="0"/>
              <w:spacing w:after="0" w:line="240" w:lineRule="auto"/>
              <w:ind w:firstLine="176"/>
              <w:contextualSpacing/>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w:t>
            </w:r>
            <w:r w:rsidRPr="006B638A">
              <w:rPr>
                <w:rFonts w:ascii="Times New Roman" w:hAnsi="Times New Roman"/>
                <w:color w:val="000000" w:themeColor="text1"/>
                <w:sz w:val="24"/>
                <w:szCs w:val="24"/>
                <w:lang w:eastAsia="uk-UA"/>
              </w:rPr>
              <w:lastRenderedPageBreak/>
              <w:t xml:space="preserve">зміни курсу іноземної валюти, зміни біржових котирувань або показників </w:t>
            </w:r>
            <w:proofErr w:type="spellStart"/>
            <w:r w:rsidRPr="006B638A">
              <w:rPr>
                <w:rFonts w:ascii="Times New Roman" w:hAnsi="Times New Roman"/>
                <w:color w:val="000000" w:themeColor="text1"/>
                <w:sz w:val="24"/>
                <w:szCs w:val="24"/>
                <w:lang w:eastAsia="uk-UA"/>
              </w:rPr>
              <w:t>Platts</w:t>
            </w:r>
            <w:proofErr w:type="spellEnd"/>
            <w:r w:rsidRPr="006B638A">
              <w:rPr>
                <w:rFonts w:ascii="Times New Roman" w:hAnsi="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016" w:rsidRPr="006B638A" w:rsidRDefault="006D3016" w:rsidP="006D3016">
            <w:pPr>
              <w:pStyle w:val="rvps2"/>
              <w:shd w:val="clear" w:color="auto" w:fill="FFFFFF"/>
              <w:spacing w:before="0" w:beforeAutospacing="0" w:after="0" w:afterAutospacing="0"/>
              <w:ind w:firstLine="176"/>
              <w:jc w:val="both"/>
              <w:rPr>
                <w:color w:val="000000" w:themeColor="text1"/>
              </w:rPr>
            </w:pPr>
            <w:r w:rsidRPr="006B638A">
              <w:rPr>
                <w:color w:val="000000" w:themeColor="text1"/>
              </w:rPr>
              <w:t>8) зміни умов у зв’язку із застосуванням положень частини шостої статті 41 Закону.</w:t>
            </w:r>
          </w:p>
          <w:p w:rsidR="006D3016" w:rsidRPr="006B638A" w:rsidRDefault="006D3016" w:rsidP="006D3016">
            <w:pPr>
              <w:widowControl w:val="0"/>
              <w:tabs>
                <w:tab w:val="left" w:pos="5659"/>
              </w:tabs>
              <w:ind w:right="-22" w:firstLine="176"/>
              <w:contextualSpacing/>
              <w:jc w:val="both"/>
              <w:rPr>
                <w:rFonts w:ascii="Times New Roman" w:eastAsia="Times New Roman" w:hAnsi="Times New Roman"/>
                <w:color w:val="000000" w:themeColor="text1"/>
                <w:sz w:val="24"/>
                <w:szCs w:val="24"/>
              </w:rPr>
            </w:pPr>
            <w:r w:rsidRPr="006B638A">
              <w:rPr>
                <w:rFonts w:ascii="Times New Roman" w:eastAsia="Times New Roman" w:hAnsi="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lastRenderedPageBreak/>
              <w:t>5.</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Дії замовника при відмові переможця</w:t>
            </w:r>
            <w:r w:rsidR="0095612C">
              <w:rPr>
                <w:rFonts w:ascii="Times New Roman" w:hAnsi="Times New Roman"/>
                <w:b/>
                <w:sz w:val="24"/>
                <w:szCs w:val="24"/>
                <w:lang w:val="uk-UA" w:eastAsia="ru-RU"/>
              </w:rPr>
              <w:t xml:space="preserve"> </w:t>
            </w:r>
            <w:r w:rsidRPr="006B638A">
              <w:rPr>
                <w:rFonts w:ascii="Times New Roman" w:hAnsi="Times New Roman"/>
                <w:b/>
                <w:sz w:val="24"/>
                <w:szCs w:val="24"/>
                <w:lang w:val="uk-UA" w:eastAsia="ru-RU"/>
              </w:rPr>
              <w:t xml:space="preserve">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color w:val="000000" w:themeColor="text1"/>
                <w:sz w:val="24"/>
                <w:szCs w:val="24"/>
                <w:lang w:eastAsia="uk-UA"/>
              </w:rPr>
            </w:pPr>
            <w:r w:rsidRPr="006B638A">
              <w:rPr>
                <w:rFonts w:ascii="Times New Roman" w:hAnsi="Times New Roman"/>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6B638A">
              <w:rPr>
                <w:rFonts w:ascii="Times New Roman" w:hAnsi="Times New Roman"/>
                <w:sz w:val="24"/>
                <w:szCs w:val="24"/>
              </w:rPr>
              <w:t xml:space="preserve"> </w:t>
            </w:r>
            <w:r w:rsidRPr="006B638A">
              <w:rPr>
                <w:rFonts w:ascii="Times New Roman" w:hAnsi="Times New Roman"/>
                <w:color w:val="000000" w:themeColor="text1"/>
                <w:sz w:val="24"/>
                <w:szCs w:val="24"/>
                <w:lang w:eastAsia="uk-UA"/>
              </w:rPr>
              <w:t xml:space="preserve">або укладення договору про закупівлю, </w:t>
            </w:r>
            <w:proofErr w:type="spellStart"/>
            <w:r w:rsidRPr="006B638A">
              <w:rPr>
                <w:rFonts w:ascii="Times New Roman" w:hAnsi="Times New Roman"/>
                <w:color w:val="000000" w:themeColor="text1"/>
                <w:sz w:val="24"/>
                <w:szCs w:val="24"/>
                <w:lang w:eastAsia="uk-UA"/>
              </w:rPr>
              <w:t>неукладення</w:t>
            </w:r>
            <w:proofErr w:type="spellEnd"/>
            <w:r w:rsidRPr="006B638A">
              <w:rPr>
                <w:rFonts w:ascii="Times New Roman" w:hAnsi="Times New Roman"/>
                <w:color w:val="000000" w:themeColor="text1"/>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6D3016" w:rsidRPr="006B638A" w:rsidRDefault="006D3016" w:rsidP="006D3016">
            <w:pPr>
              <w:widowControl w:val="0"/>
              <w:autoSpaceDE w:val="0"/>
              <w:spacing w:line="25" w:lineRule="atLeast"/>
              <w:ind w:firstLine="284"/>
              <w:jc w:val="both"/>
              <w:rPr>
                <w:rFonts w:ascii="Times New Roman" w:hAnsi="Times New Roman"/>
                <w:sz w:val="24"/>
                <w:szCs w:val="24"/>
              </w:rPr>
            </w:pPr>
          </w:p>
        </w:tc>
      </w:tr>
      <w:tr w:rsidR="006D3016" w:rsidRPr="006B638A" w:rsidTr="006D3016">
        <w:trPr>
          <w:gridBefore w:val="1"/>
          <w:wBefore w:w="34" w:type="dxa"/>
          <w:trHeight w:val="23"/>
        </w:trPr>
        <w:tc>
          <w:tcPr>
            <w:tcW w:w="516"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6.</w:t>
            </w:r>
          </w:p>
        </w:tc>
        <w:tc>
          <w:tcPr>
            <w:tcW w:w="3705" w:type="dxa"/>
            <w:tcBorders>
              <w:top w:val="single" w:sz="4" w:space="0" w:color="000000"/>
              <w:left w:val="single" w:sz="4" w:space="0" w:color="000000"/>
              <w:bottom w:val="single" w:sz="4" w:space="0" w:color="000000"/>
            </w:tcBorders>
          </w:tcPr>
          <w:p w:rsidR="006D3016" w:rsidRPr="006B638A" w:rsidRDefault="006D3016" w:rsidP="006D3016">
            <w:pPr>
              <w:pStyle w:val="19"/>
              <w:rPr>
                <w:sz w:val="24"/>
                <w:szCs w:val="24"/>
                <w:lang w:val="uk-UA"/>
              </w:rPr>
            </w:pPr>
            <w:r w:rsidRPr="006B638A">
              <w:rPr>
                <w:rFonts w:ascii="Times New Roman" w:hAnsi="Times New Roman"/>
                <w:b/>
                <w:sz w:val="24"/>
                <w:szCs w:val="24"/>
                <w:lang w:val="uk-UA" w:eastAsia="ru-RU"/>
              </w:rPr>
              <w:t xml:space="preserve">Забезпечення </w:t>
            </w:r>
            <w:r w:rsidR="0095612C">
              <w:rPr>
                <w:rFonts w:ascii="Times New Roman" w:hAnsi="Times New Roman"/>
                <w:b/>
                <w:sz w:val="24"/>
                <w:szCs w:val="24"/>
                <w:lang w:val="uk-UA" w:eastAsia="ru-RU"/>
              </w:rPr>
              <w:t xml:space="preserve"> </w:t>
            </w:r>
            <w:r w:rsidRPr="006B638A">
              <w:rPr>
                <w:rFonts w:ascii="Times New Roman" w:hAnsi="Times New Roman"/>
                <w:b/>
                <w:sz w:val="24"/>
                <w:szCs w:val="24"/>
                <w:lang w:val="uk-UA" w:eastAsia="ru-RU"/>
              </w:rPr>
              <w:t xml:space="preserve">виконання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6D3016" w:rsidRPr="006B638A" w:rsidRDefault="006D3016" w:rsidP="006D3016">
            <w:pPr>
              <w:widowControl w:val="0"/>
              <w:autoSpaceDE w:val="0"/>
              <w:spacing w:line="25" w:lineRule="atLeast"/>
              <w:ind w:firstLine="284"/>
              <w:jc w:val="both"/>
              <w:rPr>
                <w:rFonts w:ascii="Times New Roman" w:hAnsi="Times New Roman"/>
                <w:sz w:val="24"/>
                <w:szCs w:val="24"/>
              </w:rPr>
            </w:pPr>
            <w:r w:rsidRPr="006B638A">
              <w:rPr>
                <w:rFonts w:ascii="Times New Roman" w:hAnsi="Times New Roman"/>
                <w:sz w:val="24"/>
                <w:szCs w:val="24"/>
              </w:rPr>
              <w:t>Забезпечення виконання договору не вимагається.</w:t>
            </w:r>
          </w:p>
        </w:tc>
      </w:tr>
    </w:tbl>
    <w:p w:rsidR="00424C4B" w:rsidRDefault="00424C4B" w:rsidP="00424C4B">
      <w:pPr>
        <w:spacing w:after="0" w:line="240" w:lineRule="auto"/>
        <w:rPr>
          <w:color w:val="0070C0"/>
        </w:rPr>
      </w:pPr>
    </w:p>
    <w:p w:rsidR="00502C8A" w:rsidRPr="006D3016" w:rsidRDefault="001A195C" w:rsidP="00424C4B">
      <w:pPr>
        <w:spacing w:after="0" w:line="240" w:lineRule="auto"/>
        <w:rPr>
          <w:rFonts w:ascii="Times New Roman" w:hAnsi="Times New Roman"/>
          <w:bCs/>
          <w:sz w:val="21"/>
          <w:szCs w:val="21"/>
        </w:rPr>
      </w:pPr>
      <w:hyperlink w:anchor="d01" w:history="1">
        <w:r w:rsidR="00502C8A" w:rsidRPr="00424C4B">
          <w:rPr>
            <w:rStyle w:val="a9"/>
            <w:rFonts w:ascii="Times New Roman" w:hAnsi="Times New Roman"/>
            <w:b/>
            <w:color w:val="0070C0"/>
            <w:sz w:val="24"/>
            <w:szCs w:val="24"/>
          </w:rPr>
          <w:t>Додаток 1</w:t>
        </w:r>
      </w:hyperlink>
      <w:r w:rsidR="00502C8A" w:rsidRPr="006B638A">
        <w:rPr>
          <w:rFonts w:ascii="Times New Roman" w:hAnsi="Times New Roman"/>
          <w:sz w:val="24"/>
          <w:szCs w:val="24"/>
        </w:rPr>
        <w:t xml:space="preserve"> Відомості про учасника.</w:t>
      </w:r>
    </w:p>
    <w:p w:rsidR="00502C8A" w:rsidRDefault="001A195C" w:rsidP="00424C4B">
      <w:pPr>
        <w:spacing w:after="0" w:line="240" w:lineRule="auto"/>
        <w:jc w:val="both"/>
        <w:rPr>
          <w:rFonts w:ascii="Times New Roman" w:hAnsi="Times New Roman"/>
          <w:sz w:val="24"/>
          <w:szCs w:val="24"/>
        </w:rPr>
      </w:pPr>
      <w:hyperlink w:anchor="d02" w:history="1">
        <w:r w:rsidR="00502C8A" w:rsidRPr="00424C4B">
          <w:rPr>
            <w:rStyle w:val="a9"/>
            <w:rFonts w:ascii="Times New Roman" w:hAnsi="Times New Roman"/>
            <w:b/>
            <w:color w:val="0070C0"/>
            <w:sz w:val="24"/>
            <w:szCs w:val="24"/>
          </w:rPr>
          <w:t>Додаток 2</w:t>
        </w:r>
      </w:hyperlink>
      <w:r w:rsidR="00502C8A" w:rsidRPr="006B638A">
        <w:rPr>
          <w:rFonts w:ascii="Times New Roman" w:hAnsi="Times New Roman"/>
          <w:sz w:val="24"/>
          <w:szCs w:val="24"/>
        </w:rPr>
        <w:t> Інформація та документи, які надаються учасником для підтвердження своєї відповідності кваліфікаційним критеріям.</w:t>
      </w:r>
    </w:p>
    <w:p w:rsidR="00DC3F1E" w:rsidRDefault="001A195C" w:rsidP="00424C4B">
      <w:pPr>
        <w:spacing w:after="0" w:line="240" w:lineRule="auto"/>
        <w:jc w:val="both"/>
        <w:rPr>
          <w:rFonts w:ascii="Times New Roman" w:hAnsi="Times New Roman"/>
          <w:b/>
          <w:bCs/>
          <w:color w:val="000000"/>
          <w:sz w:val="24"/>
          <w:szCs w:val="24"/>
        </w:rPr>
      </w:pPr>
      <w:hyperlink w:anchor="d03" w:history="1">
        <w:r w:rsidR="00502C8A" w:rsidRPr="00424C4B">
          <w:rPr>
            <w:rStyle w:val="a9"/>
            <w:rFonts w:ascii="Times New Roman" w:hAnsi="Times New Roman"/>
            <w:b/>
            <w:color w:val="0070C0"/>
            <w:sz w:val="24"/>
            <w:szCs w:val="24"/>
          </w:rPr>
          <w:t>Додаток 3</w:t>
        </w:r>
      </w:hyperlink>
      <w:r w:rsidR="00502C8A" w:rsidRPr="006B638A">
        <w:rPr>
          <w:rFonts w:ascii="Times New Roman" w:hAnsi="Times New Roman"/>
          <w:sz w:val="24"/>
          <w:szCs w:val="24"/>
        </w:rPr>
        <w:t xml:space="preserve"> Перелік документів, які вимагаються замовником від учасника процедури закупівлі щодо підтвердження інформації про відсутність підстав, визначених </w:t>
      </w:r>
      <w:r w:rsidR="000E1FB9" w:rsidRPr="006B638A">
        <w:rPr>
          <w:rFonts w:ascii="Times New Roman" w:hAnsi="Times New Roman"/>
          <w:bCs/>
          <w:color w:val="000000"/>
          <w:sz w:val="24"/>
          <w:szCs w:val="24"/>
        </w:rPr>
        <w:t>пунктом 47</w:t>
      </w:r>
      <w:r w:rsidR="004D2AF3" w:rsidRPr="006B638A">
        <w:rPr>
          <w:rFonts w:ascii="Times New Roman" w:hAnsi="Times New Roman"/>
          <w:bCs/>
          <w:color w:val="000000"/>
          <w:sz w:val="24"/>
          <w:szCs w:val="24"/>
        </w:rPr>
        <w:t xml:space="preserve"> Особливостей.</w:t>
      </w:r>
      <w:r w:rsidR="004D2AF3" w:rsidRPr="006B638A">
        <w:rPr>
          <w:rFonts w:ascii="Times New Roman" w:hAnsi="Times New Roman"/>
          <w:b/>
          <w:bCs/>
          <w:color w:val="000000"/>
          <w:sz w:val="24"/>
          <w:szCs w:val="24"/>
        </w:rPr>
        <w:t xml:space="preserve"> </w:t>
      </w:r>
    </w:p>
    <w:p w:rsidR="002A0C75" w:rsidRDefault="001A195C" w:rsidP="00424C4B">
      <w:pPr>
        <w:spacing w:after="0" w:line="240" w:lineRule="auto"/>
        <w:jc w:val="both"/>
        <w:rPr>
          <w:rFonts w:ascii="Times New Roman" w:hAnsi="Times New Roman"/>
          <w:b/>
          <w:bCs/>
          <w:color w:val="000000"/>
          <w:sz w:val="24"/>
          <w:szCs w:val="24"/>
        </w:rPr>
      </w:pPr>
      <w:hyperlink w:anchor="d04" w:history="1">
        <w:r w:rsidR="00502C8A" w:rsidRPr="00424C4B">
          <w:rPr>
            <w:rStyle w:val="a9"/>
            <w:rFonts w:ascii="Times New Roman" w:hAnsi="Times New Roman"/>
            <w:b/>
            <w:color w:val="0070C0"/>
            <w:sz w:val="24"/>
            <w:szCs w:val="24"/>
          </w:rPr>
          <w:t>Додаток 4</w:t>
        </w:r>
      </w:hyperlink>
      <w:r w:rsidR="00502C8A" w:rsidRPr="006B638A">
        <w:rPr>
          <w:rFonts w:ascii="Times New Roman" w:hAnsi="Times New Roman"/>
          <w:sz w:val="24"/>
          <w:szCs w:val="24"/>
        </w:rPr>
        <w:t> Перелік документів, які вимагаються замовником від переможця процедури закупівлі щодо підтвердження інформації про відсутність підстав, визначених</w:t>
      </w:r>
      <w:r w:rsidR="000E1FB9" w:rsidRPr="006B638A">
        <w:rPr>
          <w:rFonts w:ascii="Times New Roman" w:hAnsi="Times New Roman"/>
          <w:bCs/>
          <w:color w:val="000000"/>
          <w:sz w:val="24"/>
          <w:szCs w:val="24"/>
        </w:rPr>
        <w:t xml:space="preserve"> пунктом 47</w:t>
      </w:r>
      <w:r w:rsidR="004D2AF3" w:rsidRPr="006B638A">
        <w:rPr>
          <w:rFonts w:ascii="Times New Roman" w:hAnsi="Times New Roman"/>
          <w:bCs/>
          <w:color w:val="000000"/>
          <w:sz w:val="24"/>
          <w:szCs w:val="24"/>
        </w:rPr>
        <w:t xml:space="preserve"> Особливостей.</w:t>
      </w:r>
    </w:p>
    <w:p w:rsidR="00502C8A" w:rsidRDefault="001A195C" w:rsidP="00424C4B">
      <w:pPr>
        <w:spacing w:after="0" w:line="240" w:lineRule="auto"/>
        <w:jc w:val="both"/>
        <w:rPr>
          <w:rFonts w:ascii="Times New Roman" w:hAnsi="Times New Roman"/>
          <w:sz w:val="24"/>
          <w:szCs w:val="24"/>
        </w:rPr>
      </w:pPr>
      <w:hyperlink w:anchor="d05" w:history="1">
        <w:r w:rsidR="00502C8A" w:rsidRPr="00424C4B">
          <w:rPr>
            <w:rStyle w:val="a9"/>
            <w:rFonts w:ascii="Times New Roman" w:hAnsi="Times New Roman"/>
            <w:b/>
            <w:color w:val="0070C0"/>
            <w:sz w:val="24"/>
            <w:szCs w:val="24"/>
          </w:rPr>
          <w:t>Додаток 5</w:t>
        </w:r>
      </w:hyperlink>
      <w:r w:rsidR="00502C8A" w:rsidRPr="006B638A">
        <w:rPr>
          <w:rFonts w:ascii="Times New Roman" w:hAnsi="Times New Roman"/>
          <w:sz w:val="24"/>
          <w:szCs w:val="24"/>
        </w:rPr>
        <w:t> Інформація про необхідні</w:t>
      </w:r>
      <w:r w:rsidR="00502C8A" w:rsidRPr="006B638A">
        <w:rPr>
          <w:rFonts w:ascii="Times New Roman" w:hAnsi="Times New Roman"/>
          <w:b/>
          <w:bCs/>
          <w:sz w:val="24"/>
          <w:szCs w:val="24"/>
        </w:rPr>
        <w:t xml:space="preserve"> </w:t>
      </w:r>
      <w:r w:rsidR="00502C8A" w:rsidRPr="006B638A">
        <w:rPr>
          <w:rFonts w:ascii="Times New Roman" w:hAnsi="Times New Roman"/>
          <w:sz w:val="24"/>
          <w:szCs w:val="24"/>
        </w:rPr>
        <w:t>технічні та кількісні характеристики предмета закупівлі.</w:t>
      </w:r>
    </w:p>
    <w:p w:rsidR="00502C8A" w:rsidRDefault="001A195C" w:rsidP="00424C4B">
      <w:pPr>
        <w:autoSpaceDE w:val="0"/>
        <w:spacing w:after="0" w:line="240" w:lineRule="auto"/>
        <w:jc w:val="both"/>
        <w:rPr>
          <w:rFonts w:ascii="Times New Roman" w:hAnsi="Times New Roman"/>
          <w:i/>
          <w:iCs/>
          <w:sz w:val="24"/>
          <w:szCs w:val="24"/>
        </w:rPr>
      </w:pPr>
      <w:hyperlink w:anchor="d06" w:history="1">
        <w:r w:rsidR="00502C8A" w:rsidRPr="00424C4B">
          <w:rPr>
            <w:rStyle w:val="a9"/>
            <w:rFonts w:ascii="Times New Roman" w:hAnsi="Times New Roman"/>
            <w:b/>
            <w:color w:val="0070C0"/>
            <w:sz w:val="24"/>
            <w:szCs w:val="24"/>
          </w:rPr>
          <w:t>Додаток 6</w:t>
        </w:r>
      </w:hyperlink>
      <w:r w:rsidR="00502C8A" w:rsidRPr="00424C4B">
        <w:rPr>
          <w:rFonts w:ascii="Times New Roman" w:hAnsi="Times New Roman"/>
          <w:color w:val="0070C0"/>
          <w:sz w:val="24"/>
          <w:szCs w:val="24"/>
        </w:rPr>
        <w:t xml:space="preserve"> </w:t>
      </w:r>
      <w:proofErr w:type="spellStart"/>
      <w:r w:rsidR="00502C8A" w:rsidRPr="006B638A">
        <w:rPr>
          <w:rFonts w:ascii="Times New Roman" w:hAnsi="Times New Roman"/>
          <w:sz w:val="24"/>
          <w:szCs w:val="24"/>
        </w:rPr>
        <w:t>Проєкт</w:t>
      </w:r>
      <w:proofErr w:type="spellEnd"/>
      <w:r w:rsidR="00502C8A" w:rsidRPr="006B638A">
        <w:rPr>
          <w:rFonts w:ascii="Times New Roman" w:hAnsi="Times New Roman"/>
          <w:sz w:val="24"/>
          <w:szCs w:val="24"/>
        </w:rPr>
        <w:t xml:space="preserve"> договору. Орієнтовна форма листа-згоди</w:t>
      </w:r>
      <w:r w:rsidR="00502C8A" w:rsidRPr="006B638A">
        <w:rPr>
          <w:rFonts w:ascii="Times New Roman" w:hAnsi="Times New Roman"/>
          <w:bCs/>
          <w:sz w:val="24"/>
          <w:szCs w:val="24"/>
        </w:rPr>
        <w:t xml:space="preserve"> з </w:t>
      </w:r>
      <w:proofErr w:type="spellStart"/>
      <w:r w:rsidR="00502C8A" w:rsidRPr="006B638A">
        <w:rPr>
          <w:rFonts w:ascii="Times New Roman" w:hAnsi="Times New Roman"/>
          <w:bCs/>
          <w:sz w:val="24"/>
          <w:szCs w:val="24"/>
        </w:rPr>
        <w:t>проєктом</w:t>
      </w:r>
      <w:proofErr w:type="spellEnd"/>
      <w:r w:rsidR="00502C8A" w:rsidRPr="006B638A">
        <w:rPr>
          <w:rFonts w:ascii="Times New Roman" w:hAnsi="Times New Roman"/>
          <w:bCs/>
          <w:sz w:val="24"/>
          <w:szCs w:val="24"/>
        </w:rPr>
        <w:t xml:space="preserve"> договору.</w:t>
      </w:r>
      <w:r w:rsidR="00502C8A" w:rsidRPr="006B638A">
        <w:rPr>
          <w:rFonts w:ascii="Times New Roman" w:hAnsi="Times New Roman"/>
          <w:i/>
          <w:iCs/>
          <w:sz w:val="24"/>
          <w:szCs w:val="24"/>
        </w:rPr>
        <w:t xml:space="preserve"> </w:t>
      </w:r>
    </w:p>
    <w:p w:rsidR="00D96E70" w:rsidRPr="006B638A" w:rsidRDefault="00DC3F1E" w:rsidP="0042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424C4B">
        <w:rPr>
          <w:rFonts w:ascii="Times New Roman" w:hAnsi="Times New Roman"/>
          <w:b/>
          <w:color w:val="0070C0"/>
          <w:sz w:val="24"/>
          <w:szCs w:val="24"/>
          <w:u w:val="single"/>
        </w:rPr>
        <w:t>Додаток 7</w:t>
      </w:r>
      <w:r w:rsidRPr="006B638A">
        <w:t xml:space="preserve"> </w:t>
      </w:r>
      <w:r w:rsidR="00524E02" w:rsidRPr="006B638A">
        <w:rPr>
          <w:rFonts w:ascii="Times New Roman" w:hAnsi="Times New Roman"/>
          <w:iCs/>
          <w:sz w:val="24"/>
          <w:szCs w:val="24"/>
        </w:rPr>
        <w:t>Тендерна пропозиція</w:t>
      </w:r>
      <w:r w:rsidR="00502C8A" w:rsidRPr="006B638A">
        <w:rPr>
          <w:rFonts w:ascii="Times New Roman" w:hAnsi="Times New Roman"/>
          <w:iCs/>
          <w:sz w:val="24"/>
          <w:szCs w:val="24"/>
        </w:rPr>
        <w:t>.</w:t>
      </w:r>
      <w:r w:rsidR="002C2EA6" w:rsidRPr="006B638A">
        <w:rPr>
          <w:rFonts w:ascii="Times New Roman" w:hAnsi="Times New Roman"/>
          <w:b/>
          <w:sz w:val="24"/>
          <w:szCs w:val="24"/>
          <w:lang w:eastAsia="ar-SA"/>
        </w:rPr>
        <w:t xml:space="preserve"> </w:t>
      </w:r>
      <w:r w:rsidR="002C2EA6" w:rsidRPr="006B638A">
        <w:rPr>
          <w:rFonts w:ascii="Times New Roman" w:hAnsi="Times New Roman"/>
          <w:sz w:val="24"/>
          <w:szCs w:val="24"/>
          <w:lang w:eastAsia="ar-SA"/>
        </w:rPr>
        <w:t>Лист-згода на обробку персональних даних</w:t>
      </w:r>
      <w:r w:rsidR="00502C8A" w:rsidRPr="006B638A">
        <w:rPr>
          <w:rFonts w:ascii="Times New Roman" w:hAnsi="Times New Roman"/>
          <w:iCs/>
          <w:sz w:val="24"/>
          <w:szCs w:val="24"/>
        </w:rPr>
        <w:t xml:space="preserve"> </w:t>
      </w:r>
      <w:r w:rsidR="009A409B" w:rsidRPr="006B638A">
        <w:rPr>
          <w:rFonts w:ascii="Times New Roman" w:hAnsi="Times New Roman"/>
          <w:iCs/>
          <w:sz w:val="24"/>
          <w:szCs w:val="24"/>
        </w:rPr>
        <w:t>(</w:t>
      </w:r>
      <w:r w:rsidR="002C2EA6" w:rsidRPr="006B638A">
        <w:rPr>
          <w:rFonts w:ascii="Times New Roman" w:hAnsi="Times New Roman"/>
          <w:iCs/>
          <w:sz w:val="24"/>
          <w:szCs w:val="24"/>
        </w:rPr>
        <w:t xml:space="preserve">для </w:t>
      </w:r>
      <w:r w:rsidR="002C2EA6" w:rsidRPr="006B638A">
        <w:rPr>
          <w:rFonts w:ascii="Times New Roman" w:hAnsi="Times New Roman"/>
          <w:sz w:val="24"/>
          <w:szCs w:val="24"/>
        </w:rPr>
        <w:t>учасника-</w:t>
      </w:r>
      <w:r w:rsidR="002C2EA6" w:rsidRPr="006B638A">
        <w:rPr>
          <w:rFonts w:ascii="Times New Roman" w:hAnsi="Times New Roman"/>
          <w:sz w:val="24"/>
          <w:szCs w:val="24"/>
          <w:lang w:eastAsia="ar-SA"/>
        </w:rPr>
        <w:t>фізичної особи).</w:t>
      </w:r>
      <w:bookmarkStart w:id="23" w:name="d01"/>
      <w:bookmarkStart w:id="24" w:name="n155"/>
      <w:bookmarkStart w:id="25" w:name="d02"/>
      <w:bookmarkStart w:id="26" w:name="d05"/>
      <w:bookmarkStart w:id="27" w:name="n588"/>
    </w:p>
    <w:p w:rsidR="00D96E70" w:rsidRPr="006B638A" w:rsidRDefault="00D96E70"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8372D9" w:rsidRDefault="009856FF"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sidRPr="006B638A">
        <w:rPr>
          <w:rFonts w:ascii="Times New Roman" w:hAnsi="Times New Roman"/>
          <w:sz w:val="24"/>
          <w:szCs w:val="24"/>
          <w:lang w:eastAsia="ar-SA"/>
        </w:rPr>
        <w:t xml:space="preserve">                                                                                                                        </w:t>
      </w:r>
    </w:p>
    <w:p w:rsidR="0019406F" w:rsidRDefault="0019406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19406F" w:rsidRDefault="0019406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19406F" w:rsidRDefault="0019406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p>
    <w:p w:rsidR="00D96E70" w:rsidRPr="006D3016" w:rsidRDefault="0019406F" w:rsidP="006D3016">
      <w:pPr>
        <w:tabs>
          <w:tab w:val="left" w:pos="708"/>
          <w:tab w:val="left" w:pos="1416"/>
          <w:tab w:val="left" w:pos="2124"/>
          <w:tab w:val="left" w:pos="2832"/>
          <w:tab w:val="left" w:pos="3540"/>
          <w:tab w:val="left" w:pos="4248"/>
          <w:tab w:val="left" w:pos="4956"/>
          <w:tab w:val="left" w:pos="5664"/>
          <w:tab w:val="left" w:pos="6372"/>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8372D9">
        <w:rPr>
          <w:rFonts w:ascii="Times New Roman" w:hAnsi="Times New Roman"/>
          <w:sz w:val="24"/>
          <w:szCs w:val="24"/>
          <w:lang w:eastAsia="ar-SA"/>
        </w:rPr>
        <w:t xml:space="preserve"> </w:t>
      </w:r>
      <w:r w:rsidR="00502C8A" w:rsidRPr="006B638A">
        <w:rPr>
          <w:rFonts w:ascii="Times New Roman" w:hAnsi="Times New Roman"/>
          <w:color w:val="548DD4" w:themeColor="text2" w:themeTint="99"/>
        </w:rPr>
        <w:t>Додаток 1</w:t>
      </w:r>
      <w:bookmarkEnd w:id="23"/>
    </w:p>
    <w:p w:rsidR="00502C8A" w:rsidRPr="006B638A" w:rsidRDefault="00D96E70" w:rsidP="00D9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6B638A">
        <w:rPr>
          <w:rFonts w:ascii="Times New Roman" w:hAnsi="Times New Roman"/>
        </w:rPr>
        <w:t xml:space="preserve">                                                                                                                 </w:t>
      </w:r>
      <w:r w:rsidR="00A72730" w:rsidRPr="006B638A">
        <w:rPr>
          <w:rFonts w:ascii="Times New Roman" w:hAnsi="Times New Roman"/>
        </w:rPr>
        <w:t xml:space="preserve">                   </w:t>
      </w:r>
      <w:r w:rsidR="00A72730" w:rsidRPr="006B638A">
        <w:rPr>
          <w:rFonts w:ascii="Times New Roman" w:hAnsi="Times New Roman"/>
          <w:iCs/>
        </w:rPr>
        <w:t xml:space="preserve">до тендерної </w:t>
      </w:r>
      <w:r w:rsidR="00502C8A" w:rsidRPr="006B638A">
        <w:rPr>
          <w:rFonts w:ascii="Times New Roman" w:hAnsi="Times New Roman"/>
          <w:iCs/>
        </w:rPr>
        <w:t>документації</w:t>
      </w:r>
    </w:p>
    <w:bookmarkEnd w:id="24"/>
    <w:p w:rsidR="00D96E70" w:rsidRPr="006B638A" w:rsidRDefault="00502C8A" w:rsidP="00D96E70">
      <w:pPr>
        <w:shd w:val="clear" w:color="auto" w:fill="FFFFFF"/>
        <w:tabs>
          <w:tab w:val="left" w:pos="426"/>
        </w:tabs>
        <w:spacing w:before="240" w:after="240"/>
        <w:jc w:val="right"/>
        <w:rPr>
          <w:rFonts w:ascii="Times New Roman" w:hAnsi="Times New Roman"/>
          <w:b/>
          <w:i/>
        </w:rPr>
      </w:pPr>
      <w:r w:rsidRPr="006B638A">
        <w:rPr>
          <w:rFonts w:ascii="Times New Roman" w:hAnsi="Times New Roman"/>
          <w:b/>
          <w:i/>
        </w:rPr>
        <w:t>Орієнтовна форма</w:t>
      </w:r>
    </w:p>
    <w:p w:rsidR="00502C8A" w:rsidRPr="003D159D" w:rsidRDefault="00502C8A" w:rsidP="00D96E70">
      <w:pPr>
        <w:shd w:val="clear" w:color="auto" w:fill="FFFFFF"/>
        <w:tabs>
          <w:tab w:val="left" w:pos="426"/>
        </w:tabs>
        <w:spacing w:before="240" w:after="240"/>
        <w:jc w:val="center"/>
        <w:rPr>
          <w:rFonts w:ascii="Times New Roman" w:hAnsi="Times New Roman"/>
          <w:b/>
          <w:sz w:val="24"/>
          <w:szCs w:val="24"/>
        </w:rPr>
      </w:pPr>
      <w:r w:rsidRPr="003D159D">
        <w:rPr>
          <w:rFonts w:ascii="Times New Roman" w:hAnsi="Times New Roman"/>
          <w:b/>
          <w:sz w:val="24"/>
          <w:szCs w:val="24"/>
        </w:rPr>
        <w:t>ВІДОМОСТІ ПРО УЧАСНИКА</w:t>
      </w:r>
    </w:p>
    <w:p w:rsidR="00502C8A" w:rsidRPr="003D159D" w:rsidRDefault="00502C8A" w:rsidP="00502C8A">
      <w:pPr>
        <w:pStyle w:val="15"/>
        <w:jc w:val="center"/>
        <w:rPr>
          <w:rFonts w:ascii="Times New Roman" w:hAnsi="Times New Roman" w:cs="Times New Roman"/>
          <w:color w:val="auto"/>
          <w:sz w:val="24"/>
          <w:szCs w:val="24"/>
          <w:lang w:val="uk-UA"/>
        </w:rPr>
      </w:pPr>
    </w:p>
    <w:tbl>
      <w:tblPr>
        <w:tblW w:w="10444"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7"/>
        <w:gridCol w:w="3060"/>
        <w:gridCol w:w="3403"/>
        <w:gridCol w:w="3544"/>
      </w:tblGrid>
      <w:tr w:rsidR="00502C8A" w:rsidRPr="003D159D" w:rsidTr="00266622">
        <w:trPr>
          <w:trHeight w:val="100"/>
        </w:trPr>
        <w:tc>
          <w:tcPr>
            <w:tcW w:w="437" w:type="dxa"/>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1.</w:t>
            </w:r>
          </w:p>
        </w:tc>
        <w:tc>
          <w:tcPr>
            <w:tcW w:w="3060" w:type="dxa"/>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Назва учасника:</w:t>
            </w:r>
          </w:p>
        </w:tc>
        <w:tc>
          <w:tcPr>
            <w:tcW w:w="6947" w:type="dxa"/>
            <w:gridSpan w:val="2"/>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trHeight w:val="280"/>
        </w:trPr>
        <w:tc>
          <w:tcPr>
            <w:tcW w:w="437" w:type="dxa"/>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2.</w:t>
            </w:r>
          </w:p>
        </w:tc>
        <w:tc>
          <w:tcPr>
            <w:tcW w:w="3060" w:type="dxa"/>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Код ЄДРПОУ</w:t>
            </w:r>
            <w:r w:rsidRPr="003D159D">
              <w:rPr>
                <w:rFonts w:ascii="Times New Roman" w:hAnsi="Times New Roman" w:cs="Times New Roman"/>
                <w:i/>
                <w:color w:val="auto"/>
                <w:sz w:val="24"/>
                <w:szCs w:val="24"/>
                <w:lang w:val="uk-UA"/>
              </w:rPr>
              <w:t xml:space="preserve"> (для  юридичних осіб)</w:t>
            </w:r>
            <w:r w:rsidRPr="003D159D">
              <w:rPr>
                <w:rFonts w:ascii="Times New Roman" w:hAnsi="Times New Roman" w:cs="Times New Roman"/>
                <w:color w:val="auto"/>
                <w:sz w:val="24"/>
                <w:szCs w:val="24"/>
                <w:lang w:val="uk-UA"/>
              </w:rPr>
              <w:t xml:space="preserve"> / ідентифікаційний код (</w:t>
            </w:r>
            <w:r w:rsidRPr="003D159D">
              <w:rPr>
                <w:rFonts w:ascii="Times New Roman" w:hAnsi="Times New Roman" w:cs="Times New Roman"/>
                <w:i/>
                <w:color w:val="auto"/>
                <w:sz w:val="24"/>
                <w:szCs w:val="24"/>
                <w:lang w:val="uk-UA"/>
              </w:rPr>
              <w:t>для фізичних осіб-підприємців)</w:t>
            </w:r>
          </w:p>
        </w:tc>
        <w:tc>
          <w:tcPr>
            <w:tcW w:w="6947" w:type="dxa"/>
            <w:gridSpan w:val="2"/>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val="restart"/>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3.</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Реквізити:</w:t>
            </w: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місцезнаходження/місце проживання:</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фактична (поштова) адреса:</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телефон/телефакс: </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електронна адреса:</w:t>
            </w:r>
          </w:p>
        </w:tc>
        <w:tc>
          <w:tcPr>
            <w:tcW w:w="3544" w:type="dxa"/>
            <w:tcBorders>
              <w:left w:val="single" w:sz="4" w:space="0" w:color="auto"/>
            </w:tcBorders>
          </w:tcPr>
          <w:p w:rsidR="00502C8A" w:rsidRPr="003D159D" w:rsidRDefault="00502C8A" w:rsidP="00266622">
            <w:pPr>
              <w:pStyle w:val="15"/>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val="restart"/>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4.</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Відомості про керівника:</w:t>
            </w: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посада:</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прізвище, ім’я, по батькові: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val="restart"/>
          </w:tcPr>
          <w:p w:rsidR="00502C8A" w:rsidRPr="003D159D" w:rsidRDefault="00502C8A" w:rsidP="00266622">
            <w:pPr>
              <w:pStyle w:val="15"/>
              <w:widowControl w:val="0"/>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5.</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Відомості про підписанта договору:</w:t>
            </w: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посада: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прізвище, ім’я, по батькові: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100"/>
        </w:trPr>
        <w:tc>
          <w:tcPr>
            <w:tcW w:w="437" w:type="dxa"/>
            <w:vMerge w:val="restart"/>
          </w:tcPr>
          <w:p w:rsidR="00502C8A" w:rsidRPr="003D159D" w:rsidRDefault="00502C8A" w:rsidP="00266622">
            <w:pPr>
              <w:pStyle w:val="15"/>
              <w:widowControl w:val="0"/>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6.</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Відомості про підписанта тендерної пропозиції та документів, які до неї додаються:</w:t>
            </w: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посада: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240"/>
        </w:trPr>
        <w:tc>
          <w:tcPr>
            <w:tcW w:w="437" w:type="dxa"/>
            <w:vMerge/>
          </w:tcPr>
          <w:p w:rsidR="00502C8A" w:rsidRPr="003D159D" w:rsidRDefault="00502C8A" w:rsidP="00266622">
            <w:pPr>
              <w:pStyle w:val="15"/>
              <w:widowControl w:val="0"/>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xml:space="preserve">прізвище, ім’я, по батькові:  </w:t>
            </w: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37"/>
        </w:trPr>
        <w:tc>
          <w:tcPr>
            <w:tcW w:w="437" w:type="dxa"/>
            <w:vMerge w:val="restart"/>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7.</w:t>
            </w:r>
          </w:p>
        </w:tc>
        <w:tc>
          <w:tcPr>
            <w:tcW w:w="3060" w:type="dxa"/>
            <w:vMerge w:val="restart"/>
          </w:tcPr>
          <w:p w:rsidR="00502C8A" w:rsidRPr="003D159D" w:rsidRDefault="00502C8A" w:rsidP="00266622">
            <w:pPr>
              <w:pStyle w:val="15"/>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3403" w:type="dxa"/>
            <w:tcBorders>
              <w:bottom w:val="single" w:sz="4" w:space="0" w:color="auto"/>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назва банку:</w:t>
            </w:r>
          </w:p>
        </w:tc>
        <w:tc>
          <w:tcPr>
            <w:tcW w:w="3544" w:type="dxa"/>
            <w:tcBorders>
              <w:left w:val="single" w:sz="4" w:space="0" w:color="auto"/>
              <w:bottom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cantSplit/>
          <w:trHeight w:val="970"/>
        </w:trPr>
        <w:tc>
          <w:tcPr>
            <w:tcW w:w="437" w:type="dxa"/>
            <w:vMerge/>
          </w:tcPr>
          <w:p w:rsidR="00502C8A" w:rsidRPr="003D159D" w:rsidRDefault="00502C8A" w:rsidP="00266622">
            <w:pPr>
              <w:pStyle w:val="15"/>
              <w:jc w:val="center"/>
              <w:rPr>
                <w:rFonts w:ascii="Times New Roman" w:hAnsi="Times New Roman" w:cs="Times New Roman"/>
                <w:color w:val="auto"/>
                <w:sz w:val="24"/>
                <w:szCs w:val="24"/>
                <w:lang w:val="uk-UA"/>
              </w:rPr>
            </w:pPr>
          </w:p>
        </w:tc>
        <w:tc>
          <w:tcPr>
            <w:tcW w:w="3060" w:type="dxa"/>
            <w:vMerge/>
          </w:tcPr>
          <w:p w:rsidR="00502C8A" w:rsidRPr="003D159D" w:rsidRDefault="00502C8A" w:rsidP="00266622">
            <w:pPr>
              <w:pStyle w:val="15"/>
              <w:rPr>
                <w:rFonts w:ascii="Times New Roman" w:hAnsi="Times New Roman" w:cs="Times New Roman"/>
                <w:color w:val="auto"/>
                <w:sz w:val="24"/>
                <w:szCs w:val="24"/>
                <w:lang w:val="uk-UA"/>
              </w:rPr>
            </w:pPr>
          </w:p>
        </w:tc>
        <w:tc>
          <w:tcPr>
            <w:tcW w:w="3403" w:type="dxa"/>
            <w:tcBorders>
              <w:top w:val="single" w:sz="4" w:space="0" w:color="auto"/>
              <w:righ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 рахунку:</w:t>
            </w:r>
          </w:p>
        </w:tc>
        <w:tc>
          <w:tcPr>
            <w:tcW w:w="3544" w:type="dxa"/>
            <w:tcBorders>
              <w:top w:val="single" w:sz="4" w:space="0" w:color="auto"/>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tr w:rsidR="00502C8A" w:rsidRPr="003D159D" w:rsidTr="00266622">
        <w:trPr>
          <w:trHeight w:val="820"/>
        </w:trPr>
        <w:tc>
          <w:tcPr>
            <w:tcW w:w="437" w:type="dxa"/>
          </w:tcPr>
          <w:p w:rsidR="00502C8A" w:rsidRPr="003D159D" w:rsidRDefault="00502C8A" w:rsidP="00266622">
            <w:pPr>
              <w:pStyle w:val="15"/>
              <w:jc w:val="center"/>
              <w:rPr>
                <w:rFonts w:ascii="Times New Roman" w:hAnsi="Times New Roman" w:cs="Times New Roman"/>
                <w:color w:val="auto"/>
                <w:sz w:val="24"/>
                <w:szCs w:val="24"/>
                <w:lang w:val="uk-UA"/>
              </w:rPr>
            </w:pPr>
            <w:r w:rsidRPr="003D159D">
              <w:rPr>
                <w:rFonts w:ascii="Times New Roman" w:hAnsi="Times New Roman" w:cs="Times New Roman"/>
                <w:color w:val="auto"/>
                <w:sz w:val="24"/>
                <w:szCs w:val="24"/>
                <w:lang w:val="uk-UA"/>
              </w:rPr>
              <w:t>8.</w:t>
            </w:r>
          </w:p>
        </w:tc>
        <w:tc>
          <w:tcPr>
            <w:tcW w:w="3060" w:type="dxa"/>
          </w:tcPr>
          <w:p w:rsidR="00502C8A" w:rsidRPr="003D159D" w:rsidRDefault="00502C8A" w:rsidP="00266622">
            <w:pPr>
              <w:rPr>
                <w:rFonts w:ascii="Times New Roman" w:hAnsi="Times New Roman"/>
                <w:color w:val="0E1D2F"/>
                <w:sz w:val="24"/>
                <w:szCs w:val="24"/>
                <w:shd w:val="clear" w:color="auto" w:fill="FFFFFF"/>
              </w:rPr>
            </w:pPr>
            <w:r w:rsidRPr="003D159D">
              <w:rPr>
                <w:rFonts w:ascii="Times New Roman" w:hAnsi="Times New Roman"/>
                <w:color w:val="0E1D2F"/>
                <w:sz w:val="24"/>
                <w:szCs w:val="24"/>
                <w:shd w:val="clear" w:color="auto" w:fill="FFFFFF"/>
              </w:rPr>
              <w:t>Інформація про країну походження товару</w:t>
            </w:r>
          </w:p>
          <w:p w:rsidR="00502C8A" w:rsidRPr="003D159D" w:rsidRDefault="00502C8A" w:rsidP="00266622">
            <w:pPr>
              <w:rPr>
                <w:rFonts w:ascii="Times New Roman" w:hAnsi="Times New Roman"/>
                <w:color w:val="0E1D2F"/>
                <w:sz w:val="24"/>
                <w:szCs w:val="24"/>
                <w:shd w:val="clear" w:color="auto" w:fill="FFFFFF"/>
              </w:rPr>
            </w:pPr>
          </w:p>
        </w:tc>
        <w:tc>
          <w:tcPr>
            <w:tcW w:w="3403" w:type="dxa"/>
            <w:tcBorders>
              <w:right w:val="single" w:sz="4" w:space="0" w:color="auto"/>
            </w:tcBorders>
          </w:tcPr>
          <w:p w:rsidR="00502C8A" w:rsidRPr="003D159D" w:rsidRDefault="00502C8A" w:rsidP="00266622">
            <w:pPr>
              <w:pStyle w:val="LO-normal5"/>
              <w:rPr>
                <w:color w:val="auto"/>
              </w:rPr>
            </w:pPr>
          </w:p>
        </w:tc>
        <w:tc>
          <w:tcPr>
            <w:tcW w:w="3544" w:type="dxa"/>
            <w:tcBorders>
              <w:left w:val="single" w:sz="4" w:space="0" w:color="auto"/>
            </w:tcBorders>
          </w:tcPr>
          <w:p w:rsidR="00502C8A" w:rsidRPr="003D159D" w:rsidRDefault="00502C8A" w:rsidP="00266622">
            <w:pPr>
              <w:pStyle w:val="15"/>
              <w:jc w:val="both"/>
              <w:rPr>
                <w:rFonts w:ascii="Times New Roman" w:hAnsi="Times New Roman" w:cs="Times New Roman"/>
                <w:color w:val="auto"/>
                <w:sz w:val="24"/>
                <w:szCs w:val="24"/>
                <w:lang w:val="uk-UA"/>
              </w:rPr>
            </w:pPr>
          </w:p>
        </w:tc>
      </w:tr>
      <w:bookmarkEnd w:id="25"/>
    </w:tbl>
    <w:p w:rsidR="00F92AFA" w:rsidRPr="003D159D" w:rsidRDefault="00F92AFA" w:rsidP="00774ABC">
      <w:pPr>
        <w:pStyle w:val="50"/>
        <w:tabs>
          <w:tab w:val="left" w:pos="9921"/>
        </w:tabs>
        <w:spacing w:before="240"/>
        <w:rPr>
          <w:rFonts w:ascii="Times New Roman" w:hAnsi="Times New Roman" w:cs="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F92AFA" w:rsidRPr="003D159D" w:rsidRDefault="00F92AFA" w:rsidP="00F92AFA">
      <w:pPr>
        <w:rPr>
          <w:rFonts w:ascii="Times New Roman" w:hAnsi="Times New Roman"/>
          <w:sz w:val="24"/>
          <w:szCs w:val="24"/>
        </w:rPr>
      </w:pPr>
    </w:p>
    <w:p w:rsidR="002D36EF" w:rsidRDefault="0095612C" w:rsidP="00774ABC">
      <w:pPr>
        <w:pStyle w:val="50"/>
        <w:tabs>
          <w:tab w:val="left" w:pos="9921"/>
        </w:tabs>
        <w:spacing w:before="240"/>
        <w:rPr>
          <w:rFonts w:ascii="Calibri" w:eastAsia="Calibri" w:hAnsi="Calibri" w:cs="Times New Roman"/>
          <w:color w:val="auto"/>
        </w:rPr>
      </w:pPr>
      <w:r>
        <w:rPr>
          <w:rFonts w:ascii="Times New Roman" w:eastAsia="Calibri" w:hAnsi="Times New Roman" w:cs="Times New Roman"/>
          <w:color w:val="auto"/>
          <w:sz w:val="24"/>
          <w:szCs w:val="24"/>
        </w:rPr>
        <w:lastRenderedPageBreak/>
        <w:t xml:space="preserve">                                                                                                                        </w:t>
      </w:r>
      <w:r w:rsidR="00A72730" w:rsidRPr="006B638A">
        <w:rPr>
          <w:rFonts w:ascii="Calibri" w:eastAsia="Calibri" w:hAnsi="Calibri" w:cs="Times New Roman"/>
          <w:color w:val="auto"/>
        </w:rPr>
        <w:t xml:space="preserve"> </w:t>
      </w:r>
    </w:p>
    <w:p w:rsidR="001409C7" w:rsidRPr="005B4C0F" w:rsidRDefault="002D36EF" w:rsidP="00774ABC">
      <w:pPr>
        <w:pStyle w:val="50"/>
        <w:tabs>
          <w:tab w:val="left" w:pos="9921"/>
        </w:tabs>
        <w:spacing w:before="240"/>
        <w:rPr>
          <w:rFonts w:ascii="Times New Roman" w:hAnsi="Times New Roman" w:cs="Times New Roman"/>
          <w:color w:val="548DD4" w:themeColor="text2" w:themeTint="99"/>
        </w:rPr>
      </w:pPr>
      <w:r w:rsidRPr="005B4C0F">
        <w:rPr>
          <w:rFonts w:ascii="Calibri" w:eastAsia="Calibri" w:hAnsi="Calibri" w:cs="Times New Roman"/>
          <w:color w:val="auto"/>
        </w:rPr>
        <w:t xml:space="preserve">                                                                                                                              </w:t>
      </w:r>
      <w:r w:rsidR="005B4C0F">
        <w:rPr>
          <w:rFonts w:ascii="Calibri" w:eastAsia="Calibri" w:hAnsi="Calibri" w:cs="Times New Roman"/>
          <w:color w:val="auto"/>
        </w:rPr>
        <w:t xml:space="preserve">                     </w:t>
      </w:r>
      <w:r w:rsidR="001409C7" w:rsidRPr="005B4C0F">
        <w:rPr>
          <w:rFonts w:ascii="Times New Roman" w:hAnsi="Times New Roman" w:cs="Times New Roman"/>
          <w:color w:val="548DD4" w:themeColor="text2" w:themeTint="99"/>
        </w:rPr>
        <w:t>Додаток 2</w:t>
      </w:r>
    </w:p>
    <w:p w:rsidR="001409C7" w:rsidRPr="005B4C0F" w:rsidRDefault="001409C7" w:rsidP="001409C7">
      <w:pPr>
        <w:widowControl w:val="0"/>
        <w:tabs>
          <w:tab w:val="left" w:pos="9921"/>
        </w:tabs>
        <w:autoSpaceDE w:val="0"/>
        <w:jc w:val="right"/>
        <w:rPr>
          <w:rFonts w:ascii="Times New Roman" w:hAnsi="Times New Roman"/>
        </w:rPr>
      </w:pPr>
      <w:r w:rsidRPr="005B4C0F">
        <w:rPr>
          <w:rFonts w:ascii="Times New Roman" w:hAnsi="Times New Roman"/>
          <w:iCs/>
        </w:rPr>
        <w:t>до тендерної документації</w:t>
      </w:r>
    </w:p>
    <w:p w:rsidR="001522FD" w:rsidRPr="005B4C0F" w:rsidRDefault="00502C8A" w:rsidP="003D159D">
      <w:pPr>
        <w:widowControl w:val="0"/>
        <w:autoSpaceDE w:val="0"/>
        <w:jc w:val="center"/>
        <w:rPr>
          <w:rFonts w:ascii="Times New Roman CYR" w:hAnsi="Times New Roman CYR" w:cs="Times New Roman CYR"/>
          <w:b/>
          <w:sz w:val="24"/>
          <w:szCs w:val="24"/>
        </w:rPr>
      </w:pPr>
      <w:r w:rsidRPr="005B4C0F">
        <w:rPr>
          <w:rFonts w:ascii="Times New Roman" w:hAnsi="Times New Roman"/>
          <w:b/>
          <w:sz w:val="24"/>
          <w:szCs w:val="24"/>
        </w:rPr>
        <w:t>ІНФОРМАЦІЯ ТА ДОКУМЕНТИ, ЯКІ НАДАЮТЬСЯ УЧАСНИКОМ ДЛЯ ПІДТВЕРДЖЕННЯ СВОЄЇ ВІДПОВІДНОСТІ КВАЛІФІКАЦІЙНИМ КРИТЕРІЯМ</w:t>
      </w:r>
      <w:r w:rsidR="003D159D" w:rsidRPr="005B4C0F">
        <w:rPr>
          <w:rFonts w:ascii="Times New Roman CYR" w:hAnsi="Times New Roman CYR" w:cs="Times New Roman CYR"/>
          <w:b/>
          <w:sz w:val="24"/>
          <w:szCs w:val="24"/>
        </w:rPr>
        <w:t xml:space="preserve"> </w:t>
      </w:r>
    </w:p>
    <w:tbl>
      <w:tblPr>
        <w:tblW w:w="10091" w:type="dxa"/>
        <w:tblInd w:w="-30" w:type="dxa"/>
        <w:tblLayout w:type="fixed"/>
        <w:tblLook w:val="0000"/>
      </w:tblPr>
      <w:tblGrid>
        <w:gridCol w:w="3936"/>
        <w:gridCol w:w="6155"/>
      </w:tblGrid>
      <w:tr w:rsidR="005B4C0F" w:rsidRPr="00185012" w:rsidTr="007770D6">
        <w:tc>
          <w:tcPr>
            <w:tcW w:w="3936" w:type="dxa"/>
            <w:tcBorders>
              <w:top w:val="single" w:sz="4" w:space="0" w:color="000000"/>
              <w:left w:val="single" w:sz="4" w:space="0" w:color="000000"/>
              <w:bottom w:val="single" w:sz="4" w:space="0" w:color="000000"/>
            </w:tcBorders>
            <w:vAlign w:val="center"/>
          </w:tcPr>
          <w:p w:rsidR="005B4C0F" w:rsidRPr="00185012" w:rsidRDefault="005B4C0F" w:rsidP="007770D6">
            <w:pPr>
              <w:widowControl w:val="0"/>
              <w:tabs>
                <w:tab w:val="left" w:pos="284"/>
                <w:tab w:val="left" w:pos="1080"/>
              </w:tabs>
              <w:autoSpaceDE w:val="0"/>
              <w:jc w:val="center"/>
              <w:rPr>
                <w:rFonts w:ascii="Times New Roman" w:hAnsi="Times New Roman"/>
              </w:rPr>
            </w:pPr>
            <w:r w:rsidRPr="00185012">
              <w:rPr>
                <w:rFonts w:ascii="Times New Roman" w:hAnsi="Times New Roman"/>
                <w:b/>
                <w:bCs/>
              </w:rPr>
              <w:t>Кваліфікаційний критерій</w:t>
            </w:r>
          </w:p>
        </w:tc>
        <w:tc>
          <w:tcPr>
            <w:tcW w:w="6155" w:type="dxa"/>
            <w:tcBorders>
              <w:top w:val="single" w:sz="4" w:space="0" w:color="000000"/>
              <w:left w:val="single" w:sz="4" w:space="0" w:color="000000"/>
              <w:bottom w:val="single" w:sz="4" w:space="0" w:color="000000"/>
              <w:right w:val="single" w:sz="4" w:space="0" w:color="000000"/>
            </w:tcBorders>
            <w:vAlign w:val="center"/>
          </w:tcPr>
          <w:p w:rsidR="005B4C0F" w:rsidRPr="00185012" w:rsidRDefault="005B4C0F" w:rsidP="007770D6">
            <w:pPr>
              <w:widowControl w:val="0"/>
              <w:tabs>
                <w:tab w:val="left" w:pos="284"/>
                <w:tab w:val="left" w:pos="1080"/>
              </w:tabs>
              <w:autoSpaceDE w:val="0"/>
              <w:jc w:val="center"/>
              <w:rPr>
                <w:rFonts w:ascii="Times New Roman" w:hAnsi="Times New Roman"/>
              </w:rPr>
            </w:pPr>
            <w:r w:rsidRPr="00185012">
              <w:rPr>
                <w:rFonts w:ascii="Times New Roman" w:hAnsi="Times New Roman"/>
                <w:b/>
              </w:rPr>
              <w:t>Перелік документів, що підтверджують інформацію про відповідність учасників таким критеріям</w:t>
            </w:r>
          </w:p>
        </w:tc>
      </w:tr>
      <w:tr w:rsidR="005B4C0F" w:rsidRPr="00185012" w:rsidTr="007770D6">
        <w:tc>
          <w:tcPr>
            <w:tcW w:w="3936" w:type="dxa"/>
            <w:tcBorders>
              <w:top w:val="single" w:sz="4" w:space="0" w:color="000000"/>
              <w:left w:val="single" w:sz="4" w:space="0" w:color="000000"/>
              <w:bottom w:val="single" w:sz="4" w:space="0" w:color="000000"/>
            </w:tcBorders>
            <w:vAlign w:val="center"/>
          </w:tcPr>
          <w:p w:rsidR="005B4C0F" w:rsidRPr="00185012" w:rsidRDefault="005B4C0F" w:rsidP="007770D6">
            <w:pPr>
              <w:widowControl w:val="0"/>
              <w:tabs>
                <w:tab w:val="left" w:pos="284"/>
                <w:tab w:val="left" w:pos="1080"/>
              </w:tabs>
              <w:autoSpaceDE w:val="0"/>
              <w:spacing w:before="120" w:after="120"/>
              <w:ind w:firstLine="284"/>
              <w:jc w:val="both"/>
              <w:rPr>
                <w:rFonts w:ascii="Times New Roman" w:hAnsi="Times New Roman"/>
              </w:rPr>
            </w:pPr>
            <w:r w:rsidRPr="00185012">
              <w:rPr>
                <w:rFonts w:ascii="Times New Roman" w:hAnsi="Times New Roman"/>
              </w:rPr>
              <w:t>Наявність документально підтвердженого досвіду виконання аналогічного (аналогічних) за предметом (або аналогічним) закупівлі договору (договорів)</w:t>
            </w:r>
          </w:p>
        </w:tc>
        <w:tc>
          <w:tcPr>
            <w:tcW w:w="6155" w:type="dxa"/>
            <w:tcBorders>
              <w:top w:val="single" w:sz="4" w:space="0" w:color="000000"/>
              <w:left w:val="single" w:sz="4" w:space="0" w:color="000000"/>
              <w:bottom w:val="single" w:sz="4" w:space="0" w:color="000000"/>
              <w:right w:val="single" w:sz="4" w:space="0" w:color="000000"/>
            </w:tcBorders>
          </w:tcPr>
          <w:p w:rsidR="005B4C0F" w:rsidRPr="00185012" w:rsidRDefault="005B4C0F" w:rsidP="007770D6">
            <w:pPr>
              <w:widowControl w:val="0"/>
              <w:tabs>
                <w:tab w:val="left" w:pos="284"/>
                <w:tab w:val="left" w:pos="1080"/>
              </w:tabs>
              <w:autoSpaceDE w:val="0"/>
              <w:ind w:firstLine="284"/>
              <w:jc w:val="both"/>
              <w:rPr>
                <w:rFonts w:ascii="Times New Roman" w:hAnsi="Times New Roman"/>
                <w:b/>
                <w:u w:val="single"/>
              </w:rPr>
            </w:pPr>
          </w:p>
          <w:p w:rsidR="005B4C0F" w:rsidRPr="00F86030" w:rsidRDefault="005B4C0F" w:rsidP="007770D6">
            <w:pPr>
              <w:spacing w:line="259" w:lineRule="auto"/>
              <w:jc w:val="both"/>
              <w:rPr>
                <w:rFonts w:ascii="Times New Roman" w:hAnsi="Times New Roman"/>
                <w:color w:val="000000"/>
              </w:rPr>
            </w:pPr>
            <w:r w:rsidRPr="00185012">
              <w:rPr>
                <w:rFonts w:ascii="Times New Roman" w:hAnsi="Times New Roman"/>
                <w:b/>
                <w:u w:val="single"/>
              </w:rPr>
              <w:t>Довідка, складена учасником у довільній формі</w:t>
            </w:r>
            <w:r w:rsidRPr="00185012">
              <w:rPr>
                <w:rFonts w:ascii="Times New Roman" w:hAnsi="Times New Roman"/>
                <w:u w:val="single"/>
              </w:rPr>
              <w:t>,</w:t>
            </w:r>
            <w:r w:rsidRPr="00185012">
              <w:rPr>
                <w:rFonts w:ascii="Times New Roman" w:hAnsi="Times New Roman"/>
              </w:rPr>
              <w:t xml:space="preserve"> про наявність документально підтвердженого досвіду виконання аналогічного за предметом (або аналогічним закупівлі договору, в якій може бути зазначена інформація щодо обсягів (кількості), суми, замовників, їх адреси та контактні телефони тощо. </w:t>
            </w:r>
            <w:r w:rsidRPr="00F86030">
              <w:rPr>
                <w:rFonts w:ascii="Times New Roman" w:hAnsi="Times New Roman"/>
                <w:color w:val="000000"/>
              </w:rPr>
              <w:t>Аналогічним договором є договір (двосторонній або декілька сторонній) закупівлі товару, що є аналогічним за предметом закупівлі, подібний за змістом та своєю правовою природою.</w:t>
            </w:r>
          </w:p>
          <w:p w:rsidR="005B4C0F" w:rsidRPr="00185012" w:rsidRDefault="005B4C0F" w:rsidP="007770D6">
            <w:pPr>
              <w:widowControl w:val="0"/>
              <w:tabs>
                <w:tab w:val="left" w:pos="284"/>
                <w:tab w:val="left" w:pos="1080"/>
              </w:tabs>
              <w:autoSpaceDE w:val="0"/>
              <w:ind w:firstLine="284"/>
              <w:jc w:val="both"/>
              <w:rPr>
                <w:rFonts w:ascii="Times New Roman" w:hAnsi="Times New Roman"/>
              </w:rPr>
            </w:pPr>
          </w:p>
          <w:p w:rsidR="005B4C0F" w:rsidRPr="00185012" w:rsidRDefault="005B4C0F" w:rsidP="007770D6">
            <w:pPr>
              <w:widowControl w:val="0"/>
              <w:tabs>
                <w:tab w:val="left" w:pos="284"/>
                <w:tab w:val="left" w:pos="1080"/>
              </w:tabs>
              <w:autoSpaceDE w:val="0"/>
              <w:spacing w:before="120" w:after="120"/>
              <w:ind w:firstLine="284"/>
              <w:jc w:val="both"/>
              <w:rPr>
                <w:rFonts w:ascii="Times New Roman" w:hAnsi="Times New Roman"/>
                <w:b/>
                <w:u w:val="single"/>
              </w:rPr>
            </w:pPr>
            <w:r w:rsidRPr="00185012">
              <w:rPr>
                <w:rFonts w:ascii="Times New Roman" w:hAnsi="Times New Roman"/>
                <w:b/>
                <w:u w:val="single"/>
              </w:rPr>
              <w:t>Підтвердні документи:</w:t>
            </w:r>
          </w:p>
          <w:p w:rsidR="005B4C0F" w:rsidRPr="00185012" w:rsidRDefault="005B4C0F" w:rsidP="007770D6">
            <w:pPr>
              <w:widowControl w:val="0"/>
              <w:numPr>
                <w:ilvl w:val="0"/>
                <w:numId w:val="2"/>
              </w:numPr>
              <w:tabs>
                <w:tab w:val="clear" w:pos="360"/>
                <w:tab w:val="left" w:pos="284"/>
                <w:tab w:val="num" w:pos="720"/>
                <w:tab w:val="left" w:pos="1080"/>
              </w:tabs>
              <w:autoSpaceDE w:val="0"/>
              <w:spacing w:after="160" w:line="252" w:lineRule="auto"/>
              <w:jc w:val="both"/>
              <w:rPr>
                <w:rFonts w:ascii="Times New Roman" w:hAnsi="Times New Roman"/>
              </w:rPr>
            </w:pPr>
            <w:proofErr w:type="spellStart"/>
            <w:r w:rsidRPr="00185012">
              <w:rPr>
                <w:rFonts w:ascii="Times New Roman" w:hAnsi="Times New Roman"/>
              </w:rPr>
              <w:t>сканкопія</w:t>
            </w:r>
            <w:proofErr w:type="spellEnd"/>
            <w:r w:rsidRPr="00185012">
              <w:rPr>
                <w:rFonts w:ascii="Times New Roman" w:hAnsi="Times New Roman"/>
              </w:rPr>
              <w:t xml:space="preserve"> відповідного договору, який виконаний (із додатками за наявності);</w:t>
            </w:r>
          </w:p>
          <w:p w:rsidR="005B4C0F" w:rsidRPr="00185012" w:rsidRDefault="005B4C0F" w:rsidP="007770D6">
            <w:pPr>
              <w:widowControl w:val="0"/>
              <w:numPr>
                <w:ilvl w:val="0"/>
                <w:numId w:val="2"/>
              </w:numPr>
              <w:tabs>
                <w:tab w:val="clear" w:pos="360"/>
                <w:tab w:val="left" w:pos="284"/>
                <w:tab w:val="num" w:pos="720"/>
                <w:tab w:val="left" w:pos="1080"/>
              </w:tabs>
              <w:autoSpaceDE w:val="0"/>
              <w:spacing w:after="160" w:line="252" w:lineRule="auto"/>
              <w:jc w:val="both"/>
              <w:rPr>
                <w:rFonts w:ascii="Times New Roman" w:hAnsi="Times New Roman"/>
              </w:rPr>
            </w:pPr>
            <w:proofErr w:type="spellStart"/>
            <w:r w:rsidRPr="00185012">
              <w:rPr>
                <w:rFonts w:ascii="Times New Roman" w:hAnsi="Times New Roman"/>
              </w:rPr>
              <w:t>сканкопії</w:t>
            </w:r>
            <w:proofErr w:type="spellEnd"/>
            <w:r w:rsidRPr="00185012">
              <w:rPr>
                <w:rFonts w:ascii="Times New Roman" w:hAnsi="Times New Roman"/>
              </w:rPr>
              <w:t xml:space="preserve"> первинних документів, що підтверджують факт виконання такого договору у повному обсязі, зокрема </w:t>
            </w:r>
            <w:r>
              <w:rPr>
                <w:rFonts w:ascii="Times New Roman" w:hAnsi="Times New Roman"/>
              </w:rPr>
              <w:t xml:space="preserve"> накладна</w:t>
            </w:r>
            <w:r w:rsidRPr="00185012">
              <w:rPr>
                <w:rFonts w:ascii="Times New Roman" w:hAnsi="Times New Roman"/>
              </w:rPr>
              <w:t>, тощо.</w:t>
            </w:r>
          </w:p>
          <w:p w:rsidR="005B4C0F" w:rsidRPr="00185012" w:rsidRDefault="005B4C0F" w:rsidP="007770D6">
            <w:pPr>
              <w:widowControl w:val="0"/>
              <w:tabs>
                <w:tab w:val="left" w:pos="284"/>
                <w:tab w:val="left" w:pos="1080"/>
              </w:tabs>
              <w:autoSpaceDE w:val="0"/>
              <w:ind w:firstLine="284"/>
              <w:jc w:val="both"/>
              <w:rPr>
                <w:rFonts w:ascii="Times New Roman" w:hAnsi="Times New Roman"/>
              </w:rPr>
            </w:pPr>
            <w:r w:rsidRPr="00185012">
              <w:rPr>
                <w:rFonts w:ascii="Times New Roman" w:hAnsi="Times New Roman"/>
              </w:rPr>
              <w:t xml:space="preserve">Інформація щодо </w:t>
            </w:r>
            <w:r>
              <w:rPr>
                <w:rFonts w:ascii="Times New Roman" w:hAnsi="Times New Roman"/>
              </w:rPr>
              <w:t xml:space="preserve">поставленого товару </w:t>
            </w:r>
            <w:r w:rsidRPr="00185012">
              <w:rPr>
                <w:rFonts w:ascii="Times New Roman" w:hAnsi="Times New Roman"/>
                <w:u w:val="single"/>
              </w:rPr>
              <w:t>та суми договору</w:t>
            </w:r>
            <w:r w:rsidRPr="00185012">
              <w:rPr>
                <w:rFonts w:ascii="Times New Roman" w:hAnsi="Times New Roman"/>
              </w:rPr>
              <w:t xml:space="preserve"> (який виконаний), надана учасником у довідці, повинна відповідати інформації, зазначеній у договорі з урахуванням усіх додатків (за наявності) та інформації, зазначеній у первинних документах. </w:t>
            </w:r>
          </w:p>
          <w:p w:rsidR="005B4C0F" w:rsidRPr="00185012" w:rsidRDefault="005B4C0F" w:rsidP="007770D6">
            <w:pPr>
              <w:widowControl w:val="0"/>
              <w:tabs>
                <w:tab w:val="left" w:pos="284"/>
                <w:tab w:val="left" w:pos="1080"/>
              </w:tabs>
              <w:autoSpaceDE w:val="0"/>
              <w:spacing w:before="120"/>
              <w:ind w:firstLine="284"/>
              <w:jc w:val="both"/>
              <w:rPr>
                <w:rFonts w:ascii="Times New Roman" w:hAnsi="Times New Roman"/>
              </w:rPr>
            </w:pPr>
            <w:r w:rsidRPr="00185012">
              <w:rPr>
                <w:rFonts w:ascii="Times New Roman" w:hAnsi="Times New Roman"/>
              </w:rPr>
              <w:t>Учасник може додатково надати іншу інформацію чи документи, що стосуються цього тематичного пункту та які він вважає за потрібне надати.</w:t>
            </w:r>
          </w:p>
        </w:tc>
      </w:tr>
    </w:tbl>
    <w:p w:rsidR="003D159D" w:rsidRPr="00441F1B" w:rsidRDefault="003D159D" w:rsidP="003D159D">
      <w:pPr>
        <w:widowControl w:val="0"/>
        <w:autoSpaceDE w:val="0"/>
        <w:jc w:val="center"/>
        <w:rPr>
          <w:rFonts w:ascii="Times New Roman CYR" w:hAnsi="Times New Roman CYR" w:cs="Times New Roman CYR"/>
          <w:b/>
          <w:sz w:val="24"/>
          <w:szCs w:val="24"/>
        </w:rPr>
      </w:pPr>
    </w:p>
    <w:p w:rsidR="000B3480" w:rsidRPr="003B3ABF" w:rsidRDefault="000B3480" w:rsidP="000B3480">
      <w:pPr>
        <w:jc w:val="both"/>
        <w:rPr>
          <w:rFonts w:ascii="Times New Roman" w:hAnsi="Times New Roman"/>
        </w:rPr>
      </w:pPr>
    </w:p>
    <w:p w:rsidR="003D159D" w:rsidRPr="00A547D5" w:rsidRDefault="003D159D" w:rsidP="003D159D">
      <w:pPr>
        <w:widowControl w:val="0"/>
        <w:autoSpaceDE w:val="0"/>
        <w:jc w:val="center"/>
      </w:pPr>
    </w:p>
    <w:p w:rsidR="003D159D" w:rsidRDefault="00897E74" w:rsidP="003D159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3D159D">
        <w:rPr>
          <w:rFonts w:ascii="Times New Roman" w:eastAsia="Times New Roman" w:hAnsi="Times New Roman"/>
          <w:i/>
          <w:sz w:val="24"/>
          <w:szCs w:val="24"/>
          <w:lang w:eastAsia="ru-RU"/>
        </w:rPr>
        <w:t xml:space="preserve">   </w:t>
      </w:r>
      <w:bookmarkStart w:id="28" w:name="d03"/>
      <w:bookmarkStart w:id="29" w:name="d04"/>
    </w:p>
    <w:p w:rsidR="005B4C0F" w:rsidRDefault="003D159D" w:rsidP="003D159D">
      <w:pPr>
        <w:widowControl w:val="0"/>
        <w:autoSpaceDE w:val="0"/>
        <w:autoSpaceDN w:val="0"/>
        <w:adjustRightInd w:val="0"/>
        <w:spacing w:after="0" w:line="240" w:lineRule="auto"/>
        <w:jc w:val="both"/>
        <w:rPr>
          <w:rFonts w:ascii="Times New Roman" w:hAnsi="Times New Roman"/>
        </w:rPr>
      </w:pPr>
      <w:r>
        <w:rPr>
          <w:rFonts w:ascii="Times New Roman" w:eastAsia="Times New Roman" w:hAnsi="Times New Roman"/>
          <w:i/>
          <w:sz w:val="24"/>
          <w:szCs w:val="24"/>
          <w:lang w:eastAsia="ru-RU"/>
        </w:rPr>
        <w:t xml:space="preserve">     </w:t>
      </w:r>
      <w:r>
        <w:rPr>
          <w:rFonts w:ascii="Times New Roman" w:hAnsi="Times New Roman"/>
        </w:rPr>
        <w:t xml:space="preserve">                                                                                                                       </w:t>
      </w:r>
      <w:r w:rsidR="00F92AFA" w:rsidRPr="006B638A">
        <w:rPr>
          <w:rFonts w:ascii="Times New Roman" w:hAnsi="Times New Roman"/>
        </w:rPr>
        <w:t xml:space="preserve"> </w:t>
      </w: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5B4C0F" w:rsidRDefault="005B4C0F" w:rsidP="003D159D">
      <w:pPr>
        <w:widowControl w:val="0"/>
        <w:autoSpaceDE w:val="0"/>
        <w:autoSpaceDN w:val="0"/>
        <w:adjustRightInd w:val="0"/>
        <w:spacing w:after="0" w:line="240" w:lineRule="auto"/>
        <w:jc w:val="both"/>
        <w:rPr>
          <w:rFonts w:ascii="Times New Roman" w:hAnsi="Times New Roman"/>
        </w:rPr>
      </w:pPr>
    </w:p>
    <w:p w:rsidR="00F92AFA" w:rsidRPr="003D159D" w:rsidRDefault="005B4C0F" w:rsidP="003D159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hAnsi="Times New Roman"/>
        </w:rPr>
        <w:lastRenderedPageBreak/>
        <w:t xml:space="preserve">                                                                                                                            </w:t>
      </w:r>
      <w:r w:rsidR="00A7454D">
        <w:rPr>
          <w:rFonts w:ascii="Times New Roman" w:hAnsi="Times New Roman"/>
        </w:rPr>
        <w:t xml:space="preserve">      </w:t>
      </w:r>
      <w:r>
        <w:rPr>
          <w:rFonts w:ascii="Times New Roman" w:hAnsi="Times New Roman"/>
        </w:rPr>
        <w:t xml:space="preserve"> </w:t>
      </w:r>
      <w:r w:rsidR="00FB250F" w:rsidRPr="006B638A">
        <w:rPr>
          <w:rFonts w:ascii="Times New Roman" w:hAnsi="Times New Roman"/>
          <w:iCs/>
          <w:color w:val="548DD4" w:themeColor="text2" w:themeTint="99"/>
          <w:lang w:eastAsia="zh-CN"/>
        </w:rPr>
        <w:t xml:space="preserve">Додаток </w:t>
      </w:r>
      <w:r w:rsidR="003C0290" w:rsidRPr="006B638A">
        <w:rPr>
          <w:rFonts w:ascii="Times New Roman" w:hAnsi="Times New Roman"/>
          <w:iCs/>
          <w:color w:val="548DD4" w:themeColor="text2" w:themeTint="99"/>
          <w:lang w:eastAsia="zh-CN"/>
        </w:rPr>
        <w:t>3</w:t>
      </w:r>
    </w:p>
    <w:p w:rsidR="00FB250F" w:rsidRPr="006B638A" w:rsidRDefault="00F92AFA" w:rsidP="003C0290">
      <w:pPr>
        <w:spacing w:after="0" w:line="240" w:lineRule="auto"/>
        <w:rPr>
          <w:rFonts w:ascii="Times New Roman" w:hAnsi="Times New Roman"/>
          <w:iCs/>
          <w:lang w:eastAsia="zh-CN"/>
        </w:rPr>
      </w:pPr>
      <w:r w:rsidRPr="006B638A">
        <w:rPr>
          <w:rFonts w:ascii="Times New Roman" w:hAnsi="Times New Roman"/>
          <w:iCs/>
          <w:color w:val="548DD4" w:themeColor="text2" w:themeTint="99"/>
          <w:lang w:eastAsia="zh-CN"/>
        </w:rPr>
        <w:t xml:space="preserve"> </w:t>
      </w:r>
      <w:r w:rsidR="003C0290" w:rsidRPr="006B638A">
        <w:rPr>
          <w:rFonts w:ascii="Times New Roman" w:hAnsi="Times New Roman"/>
          <w:iCs/>
          <w:color w:val="548DD4" w:themeColor="text2" w:themeTint="99"/>
          <w:lang w:eastAsia="zh-CN"/>
        </w:rPr>
        <w:t xml:space="preserve">                                                                                                                                   </w:t>
      </w:r>
      <w:r w:rsidR="00FB250F" w:rsidRPr="006B638A">
        <w:rPr>
          <w:rFonts w:ascii="Times New Roman" w:hAnsi="Times New Roman"/>
          <w:iCs/>
          <w:lang w:eastAsia="zh-CN"/>
        </w:rPr>
        <w:t>до тендерної документації</w:t>
      </w:r>
    </w:p>
    <w:p w:rsidR="003C0290" w:rsidRPr="006B638A" w:rsidRDefault="003C0290" w:rsidP="003C0290">
      <w:pPr>
        <w:spacing w:after="0" w:line="240" w:lineRule="auto"/>
        <w:rPr>
          <w:rFonts w:ascii="Times New Roman" w:hAnsi="Times New Roman"/>
          <w:color w:val="548DD4" w:themeColor="text2" w:themeTint="99"/>
          <w:lang w:eastAsia="zh-CN"/>
        </w:rPr>
      </w:pPr>
    </w:p>
    <w:p w:rsidR="00FB250F" w:rsidRPr="0098470D" w:rsidRDefault="00FB250F" w:rsidP="00FB250F">
      <w:pPr>
        <w:shd w:val="clear" w:color="auto" w:fill="FFFFFF"/>
        <w:spacing w:after="120"/>
        <w:jc w:val="center"/>
        <w:rPr>
          <w:rFonts w:ascii="Times New Roman" w:hAnsi="Times New Roman"/>
          <w:b/>
          <w:sz w:val="24"/>
          <w:szCs w:val="24"/>
        </w:rPr>
      </w:pPr>
      <w:r w:rsidRPr="0098470D">
        <w:rPr>
          <w:rFonts w:ascii="Times New Roman" w:hAnsi="Times New Roman"/>
          <w:b/>
          <w:sz w:val="24"/>
          <w:szCs w:val="24"/>
        </w:rPr>
        <w:t xml:space="preserve">ПЕРЕЛІК ДОКУМЕНТІВ, ЯКІ ВИМАГАЮТЬСЯ ЗАМОВНИКОМ ВІД </w:t>
      </w:r>
      <w:r w:rsidRPr="0098470D">
        <w:rPr>
          <w:rFonts w:ascii="Times New Roman" w:hAnsi="Times New Roman"/>
          <w:b/>
          <w:bCs/>
          <w:sz w:val="24"/>
          <w:szCs w:val="24"/>
          <w:u w:val="single"/>
          <w:lang w:eastAsia="zh-CN"/>
        </w:rPr>
        <w:t>УЧАСНИКА</w:t>
      </w:r>
      <w:r w:rsidRPr="0098470D">
        <w:rPr>
          <w:rFonts w:ascii="Times New Roman" w:hAnsi="Times New Roman"/>
          <w:b/>
          <w:bCs/>
          <w:sz w:val="24"/>
          <w:szCs w:val="24"/>
          <w:lang w:eastAsia="zh-CN"/>
        </w:rPr>
        <w:t xml:space="preserve"> </w:t>
      </w:r>
      <w:r w:rsidRPr="0098470D">
        <w:rPr>
          <w:rFonts w:ascii="Times New Roman" w:hAnsi="Times New Roman"/>
          <w:b/>
          <w:sz w:val="24"/>
          <w:szCs w:val="24"/>
        </w:rPr>
        <w:t>ПРОЦЕДУРИ ЗАКУПІВЛІ ЩОДО ПІДТВЕРДЖЕННЯ ІНФОРМАЦІЇ ПРО ВІДСУТНІСТЬ ПІДСТАВ, ВИЗНАЧЕНИХ У</w:t>
      </w:r>
      <w:r w:rsidRPr="0098470D">
        <w:rPr>
          <w:rFonts w:ascii="Times New Roman" w:eastAsia="Times New Roman" w:hAnsi="Times New Roman"/>
          <w:i/>
          <w:iCs/>
          <w:sz w:val="24"/>
          <w:szCs w:val="24"/>
          <w:lang w:eastAsia="ru-RU"/>
        </w:rPr>
        <w:t xml:space="preserve"> </w:t>
      </w:r>
      <w:r w:rsidR="00DC3064" w:rsidRPr="0098470D">
        <w:rPr>
          <w:rFonts w:ascii="Times New Roman" w:eastAsia="Times New Roman" w:hAnsi="Times New Roman"/>
          <w:b/>
          <w:iCs/>
          <w:sz w:val="24"/>
          <w:szCs w:val="24"/>
          <w:lang w:eastAsia="ru-RU"/>
        </w:rPr>
        <w:t>ПУНКТІ  47</w:t>
      </w:r>
      <w:r w:rsidRPr="0098470D">
        <w:rPr>
          <w:rFonts w:ascii="Times New Roman" w:eastAsia="Times New Roman" w:hAnsi="Times New Roman"/>
          <w:b/>
          <w:iCs/>
          <w:sz w:val="24"/>
          <w:szCs w:val="24"/>
          <w:lang w:eastAsia="ru-RU"/>
        </w:rPr>
        <w:t xml:space="preserve"> ОСОБЛИВОСТЕЙ</w:t>
      </w:r>
      <w:r w:rsidRPr="0098470D">
        <w:rPr>
          <w:rFonts w:ascii="Times New Roman" w:eastAsia="Times New Roman" w:hAnsi="Times New Roman"/>
          <w:i/>
          <w:iCs/>
          <w:sz w:val="24"/>
          <w:szCs w:val="24"/>
          <w:lang w:eastAsia="ru-RU"/>
        </w:rPr>
        <w:t xml:space="preserve"> </w:t>
      </w:r>
    </w:p>
    <w:tbl>
      <w:tblPr>
        <w:tblW w:w="10065" w:type="dxa"/>
        <w:tblInd w:w="108" w:type="dxa"/>
        <w:tblCellMar>
          <w:top w:w="15" w:type="dxa"/>
          <w:left w:w="15" w:type="dxa"/>
          <w:bottom w:w="15" w:type="dxa"/>
          <w:right w:w="15" w:type="dxa"/>
        </w:tblCellMar>
        <w:tblLook w:val="04A0"/>
      </w:tblPr>
      <w:tblGrid>
        <w:gridCol w:w="567"/>
        <w:gridCol w:w="4649"/>
        <w:gridCol w:w="4849"/>
      </w:tblGrid>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BA2D62" w:rsidRDefault="00FB250F" w:rsidP="00D26725">
            <w:pPr>
              <w:jc w:val="center"/>
              <w:rPr>
                <w:rFonts w:ascii="Times New Roman" w:eastAsia="Times New Roman" w:hAnsi="Times New Roman"/>
                <w:sz w:val="24"/>
                <w:szCs w:val="24"/>
              </w:rPr>
            </w:pPr>
            <w:r w:rsidRPr="00BA2D62">
              <w:rPr>
                <w:rFonts w:ascii="Times New Roman" w:eastAsia="Times New Roman" w:hAnsi="Times New Roman"/>
                <w:b/>
                <w:bCs/>
                <w:sz w:val="24"/>
                <w:szCs w:val="24"/>
              </w:rPr>
              <w:t>№ п/п</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BA2D62" w:rsidRDefault="00FB250F" w:rsidP="00D26725">
            <w:pPr>
              <w:spacing w:after="0" w:line="240" w:lineRule="auto"/>
              <w:jc w:val="center"/>
              <w:rPr>
                <w:rFonts w:ascii="Times New Roman" w:hAnsi="Times New Roman"/>
                <w:b/>
                <w:sz w:val="24"/>
                <w:szCs w:val="24"/>
                <w:lang w:eastAsia="zh-CN"/>
              </w:rPr>
            </w:pPr>
          </w:p>
          <w:p w:rsidR="00FB250F" w:rsidRPr="00BA2D62" w:rsidRDefault="00FB250F" w:rsidP="00D26725">
            <w:pPr>
              <w:spacing w:after="0" w:line="240" w:lineRule="auto"/>
              <w:jc w:val="center"/>
              <w:rPr>
                <w:rFonts w:ascii="Times New Roman" w:eastAsia="Times New Roman" w:hAnsi="Times New Roman"/>
                <w:sz w:val="24"/>
                <w:szCs w:val="24"/>
              </w:rPr>
            </w:pPr>
            <w:r w:rsidRPr="00BA2D62">
              <w:rPr>
                <w:rFonts w:ascii="Times New Roman" w:hAnsi="Times New Roman"/>
                <w:b/>
                <w:sz w:val="24"/>
                <w:szCs w:val="24"/>
                <w:lang w:eastAsia="zh-CN"/>
              </w:rPr>
              <w:t>Підстава, за наявності якої замовник зобов’язаний відхилити тендерну пропозицію учасника</w:t>
            </w:r>
            <w:r w:rsidRPr="00BA2D62">
              <w:rPr>
                <w:rFonts w:ascii="Times New Roman" w:eastAsia="Times New Roman" w:hAnsi="Times New Roman"/>
                <w:b/>
                <w:bCs/>
                <w:sz w:val="24"/>
                <w:szCs w:val="24"/>
              </w:rPr>
              <w:t xml:space="preserve"> </w:t>
            </w:r>
          </w:p>
          <w:p w:rsidR="00FB250F" w:rsidRPr="00BA2D62" w:rsidRDefault="00FB250F" w:rsidP="00D26725">
            <w:pPr>
              <w:spacing w:after="0" w:line="240" w:lineRule="auto"/>
              <w:rPr>
                <w:rFonts w:ascii="Times New Roman" w:eastAsia="Times New Roman" w:hAnsi="Times New Roman"/>
                <w:sz w:val="24"/>
                <w:szCs w:val="24"/>
              </w:rPr>
            </w:pPr>
          </w:p>
        </w:tc>
        <w:tc>
          <w:tcPr>
            <w:tcW w:w="4849" w:type="dxa"/>
            <w:tcBorders>
              <w:top w:val="single" w:sz="4" w:space="0" w:color="000000"/>
              <w:left w:val="single" w:sz="4" w:space="0" w:color="000000"/>
              <w:bottom w:val="single" w:sz="4" w:space="0" w:color="000000"/>
              <w:right w:val="single" w:sz="4" w:space="0" w:color="000000"/>
            </w:tcBorders>
            <w:vAlign w:val="center"/>
          </w:tcPr>
          <w:p w:rsidR="00FB250F" w:rsidRPr="00BA2D62" w:rsidRDefault="00FB250F" w:rsidP="00D26725">
            <w:pPr>
              <w:spacing w:after="0" w:line="240" w:lineRule="auto"/>
              <w:rPr>
                <w:rFonts w:ascii="Times New Roman" w:hAnsi="Times New Roman"/>
                <w:b/>
                <w:bCs/>
                <w:sz w:val="24"/>
                <w:szCs w:val="24"/>
                <w:lang w:eastAsia="zh-CN"/>
              </w:rPr>
            </w:pPr>
            <w:r w:rsidRPr="00BA2D62">
              <w:rPr>
                <w:rFonts w:ascii="Times New Roman" w:hAnsi="Times New Roman"/>
                <w:b/>
                <w:bCs/>
                <w:sz w:val="24"/>
                <w:szCs w:val="24"/>
                <w:lang w:eastAsia="zh-CN"/>
              </w:rPr>
              <w:t xml:space="preserve">       Документи, які надає </w:t>
            </w:r>
            <w:r w:rsidRPr="00BA2D62">
              <w:rPr>
                <w:rFonts w:ascii="Times New Roman" w:hAnsi="Times New Roman"/>
                <w:b/>
                <w:bCs/>
                <w:sz w:val="24"/>
                <w:szCs w:val="24"/>
                <w:u w:val="single"/>
                <w:lang w:eastAsia="zh-CN"/>
              </w:rPr>
              <w:t>учасник</w:t>
            </w:r>
            <w:r w:rsidRPr="00BA2D62">
              <w:rPr>
                <w:rFonts w:ascii="Times New Roman" w:hAnsi="Times New Roman"/>
                <w:b/>
                <w:bCs/>
                <w:sz w:val="24"/>
                <w:szCs w:val="24"/>
                <w:lang w:eastAsia="zh-CN"/>
              </w:rPr>
              <w:t xml:space="preserve"> для </w:t>
            </w:r>
          </w:p>
          <w:p w:rsidR="00FB250F" w:rsidRPr="00BA2D62" w:rsidRDefault="00FB250F" w:rsidP="00D26725">
            <w:pPr>
              <w:spacing w:after="0" w:line="240" w:lineRule="auto"/>
              <w:rPr>
                <w:rFonts w:ascii="Times New Roman" w:hAnsi="Times New Roman"/>
                <w:b/>
                <w:bCs/>
                <w:sz w:val="24"/>
                <w:szCs w:val="24"/>
                <w:lang w:eastAsia="zh-CN"/>
              </w:rPr>
            </w:pPr>
            <w:r w:rsidRPr="00BA2D62">
              <w:rPr>
                <w:rFonts w:ascii="Times New Roman" w:hAnsi="Times New Roman"/>
                <w:b/>
                <w:bCs/>
                <w:sz w:val="24"/>
                <w:szCs w:val="24"/>
                <w:lang w:eastAsia="zh-CN"/>
              </w:rPr>
              <w:t xml:space="preserve">        підтвердження відсутності підстав, </w:t>
            </w:r>
          </w:p>
          <w:p w:rsidR="007770D6" w:rsidRDefault="00FB250F" w:rsidP="00D26725">
            <w:pPr>
              <w:spacing w:after="0" w:line="240" w:lineRule="auto"/>
              <w:rPr>
                <w:rFonts w:ascii="Times New Roman" w:hAnsi="Times New Roman"/>
                <w:b/>
                <w:bCs/>
                <w:sz w:val="24"/>
                <w:szCs w:val="24"/>
                <w:lang w:eastAsia="zh-CN"/>
              </w:rPr>
            </w:pPr>
            <w:r w:rsidRPr="00BA2D62">
              <w:rPr>
                <w:rFonts w:ascii="Times New Roman" w:hAnsi="Times New Roman"/>
                <w:b/>
                <w:bCs/>
                <w:sz w:val="24"/>
                <w:szCs w:val="24"/>
                <w:lang w:eastAsia="zh-CN"/>
              </w:rPr>
              <w:t xml:space="preserve">           </w:t>
            </w:r>
            <w:r w:rsidR="007770D6">
              <w:rPr>
                <w:rFonts w:ascii="Times New Roman" w:hAnsi="Times New Roman"/>
                <w:b/>
                <w:bCs/>
                <w:sz w:val="24"/>
                <w:szCs w:val="24"/>
                <w:lang w:eastAsia="zh-CN"/>
              </w:rPr>
              <w:t xml:space="preserve">      </w:t>
            </w:r>
            <w:r w:rsidRPr="00BA2D62">
              <w:rPr>
                <w:rFonts w:ascii="Times New Roman" w:hAnsi="Times New Roman"/>
                <w:b/>
                <w:bCs/>
                <w:sz w:val="24"/>
                <w:szCs w:val="24"/>
                <w:lang w:eastAsia="zh-CN"/>
              </w:rPr>
              <w:t xml:space="preserve"> визначених </w:t>
            </w:r>
            <w:r w:rsidR="00DC3064" w:rsidRPr="00BA2D62">
              <w:rPr>
                <w:rFonts w:ascii="Times New Roman" w:hAnsi="Times New Roman"/>
                <w:b/>
                <w:bCs/>
                <w:sz w:val="24"/>
                <w:szCs w:val="24"/>
                <w:lang w:eastAsia="zh-CN"/>
              </w:rPr>
              <w:t>у пункті 47</w:t>
            </w:r>
            <w:r w:rsidRPr="00BA2D62">
              <w:rPr>
                <w:rFonts w:ascii="Times New Roman" w:hAnsi="Times New Roman"/>
                <w:b/>
                <w:bCs/>
                <w:sz w:val="24"/>
                <w:szCs w:val="24"/>
                <w:lang w:eastAsia="zh-CN"/>
              </w:rPr>
              <w:t xml:space="preserve"> </w:t>
            </w:r>
          </w:p>
          <w:p w:rsidR="00FB250F" w:rsidRPr="00BA2D62" w:rsidRDefault="007770D6" w:rsidP="00D26725">
            <w:pPr>
              <w:spacing w:after="0" w:line="240" w:lineRule="auto"/>
              <w:rPr>
                <w:rFonts w:ascii="Times New Roman" w:eastAsia="Times New Roman" w:hAnsi="Times New Roman"/>
                <w:b/>
                <w:bCs/>
                <w:sz w:val="24"/>
                <w:szCs w:val="24"/>
              </w:rPr>
            </w:pPr>
            <w:r>
              <w:rPr>
                <w:rFonts w:ascii="Times New Roman" w:hAnsi="Times New Roman"/>
                <w:b/>
                <w:bCs/>
                <w:sz w:val="24"/>
                <w:szCs w:val="24"/>
                <w:lang w:eastAsia="zh-CN"/>
              </w:rPr>
              <w:t xml:space="preserve">                          </w:t>
            </w:r>
            <w:r w:rsidR="00FB250F" w:rsidRPr="00BA2D62">
              <w:rPr>
                <w:rFonts w:ascii="Times New Roman" w:hAnsi="Times New Roman"/>
                <w:b/>
                <w:bCs/>
                <w:sz w:val="24"/>
                <w:szCs w:val="24"/>
                <w:lang w:eastAsia="zh-CN"/>
              </w:rPr>
              <w:t>Особливостей</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1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ind w:right="127"/>
              <w:jc w:val="both"/>
              <w:rPr>
                <w:rFonts w:ascii="Times New Roman" w:eastAsia="Times New Roman" w:hAnsi="Times New Roman"/>
                <w:sz w:val="24"/>
                <w:szCs w:val="24"/>
              </w:rPr>
            </w:pPr>
            <w:r w:rsidRPr="00BA2D62">
              <w:rPr>
                <w:rFonts w:ascii="Times New Roman" w:eastAsia="Times New Roman" w:hAnsi="Times New Roman"/>
                <w:sz w:val="24"/>
                <w:szCs w:val="24"/>
                <w:lang w:eastAsia="ru-RU"/>
              </w:rPr>
              <w:t xml:space="preserve">Учасник </w:t>
            </w:r>
            <w:r w:rsidRPr="00BA2D62">
              <w:rPr>
                <w:rFonts w:ascii="Times New Roman" w:eastAsia="Times New Roman" w:hAnsi="Times New Roman"/>
                <w:sz w:val="24"/>
                <w:szCs w:val="24"/>
                <w:shd w:val="clear" w:color="auto" w:fill="FFFFFF"/>
                <w:lang w:eastAsia="ru-RU"/>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A2D62">
              <w:rPr>
                <w:rFonts w:ascii="Times New Roman" w:eastAsia="Times New Roman" w:hAnsi="Times New Roman"/>
                <w:sz w:val="24"/>
                <w:szCs w:val="24"/>
              </w:rPr>
              <w:t xml:space="preserve"> </w:t>
            </w:r>
          </w:p>
          <w:p w:rsidR="00FB250F" w:rsidRPr="00BA2D62" w:rsidRDefault="00FB250F" w:rsidP="00D26725">
            <w:pPr>
              <w:ind w:right="127"/>
              <w:jc w:val="both"/>
              <w:rPr>
                <w:rFonts w:ascii="Times New Roman" w:eastAsia="Times New Roman" w:hAnsi="Times New Roman"/>
                <w:sz w:val="24"/>
                <w:szCs w:val="24"/>
              </w:rPr>
            </w:pPr>
          </w:p>
          <w:p w:rsidR="00FB250F" w:rsidRPr="00BA2D62" w:rsidRDefault="00FB250F" w:rsidP="00D26725">
            <w:pPr>
              <w:ind w:right="127"/>
              <w:jc w:val="both"/>
              <w:rPr>
                <w:rFonts w:ascii="Times New Roman" w:eastAsia="Times New Roman" w:hAnsi="Times New Roman"/>
                <w:sz w:val="24"/>
                <w:szCs w:val="24"/>
              </w:rPr>
            </w:pPr>
          </w:p>
          <w:p w:rsidR="00FB250F" w:rsidRPr="00BA2D62" w:rsidRDefault="00FB250F" w:rsidP="00D26725">
            <w:pPr>
              <w:ind w:right="127"/>
              <w:jc w:val="both"/>
              <w:rPr>
                <w:rFonts w:ascii="Times New Roman" w:eastAsia="Times New Roman" w:hAnsi="Times New Roman"/>
                <w:sz w:val="24"/>
                <w:szCs w:val="24"/>
              </w:rPr>
            </w:pP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2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3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4</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2D62">
              <w:rPr>
                <w:rFonts w:ascii="Times New Roman" w:eastAsia="Times New Roman" w:hAnsi="Times New Roman"/>
                <w:sz w:val="24"/>
                <w:szCs w:val="24"/>
                <w:shd w:val="clear" w:color="auto" w:fill="FFFFFF"/>
                <w:lang w:eastAsia="ru-RU"/>
              </w:rPr>
              <w:t>антиконкурентних</w:t>
            </w:r>
            <w:proofErr w:type="spellEnd"/>
            <w:r w:rsidRPr="00BA2D62">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w:t>
            </w:r>
            <w:r w:rsidRPr="00BA2D62">
              <w:rPr>
                <w:rFonts w:ascii="Times New Roman" w:eastAsia="Times New Roman" w:hAnsi="Times New Roman"/>
                <w:sz w:val="24"/>
                <w:szCs w:val="24"/>
                <w:shd w:val="clear" w:color="auto" w:fill="FFFFFF"/>
                <w:lang w:eastAsia="ru-RU"/>
              </w:rPr>
              <w:lastRenderedPageBreak/>
              <w:t xml:space="preserve">тендерів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4 пункту 47</w:t>
            </w:r>
            <w:r w:rsidRPr="00BA2D62">
              <w:rPr>
                <w:rFonts w:ascii="Times New Roman" w:eastAsia="Times New Roman" w:hAnsi="Times New Roman"/>
                <w:i/>
                <w:iCs/>
                <w:sz w:val="24"/>
                <w:szCs w:val="24"/>
                <w:lang w:eastAsia="ru-RU"/>
              </w:rPr>
              <w:t xml:space="preserve"> Особливостей)</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FB250F" w:rsidRPr="00BA2D62" w:rsidRDefault="00FB250F" w:rsidP="00D26725">
            <w:pPr>
              <w:jc w:val="both"/>
              <w:rPr>
                <w:rFonts w:ascii="Times New Roman" w:eastAsia="Times New Roman" w:hAnsi="Times New Roman"/>
                <w:sz w:val="24"/>
                <w:szCs w:val="24"/>
              </w:rPr>
            </w:pP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5 пункту 47</w:t>
            </w:r>
            <w:r w:rsidRPr="00BA2D62">
              <w:rPr>
                <w:rFonts w:ascii="Times New Roman" w:eastAsia="Times New Roman" w:hAnsi="Times New Roman"/>
                <w:i/>
                <w:iCs/>
                <w:sz w:val="24"/>
                <w:szCs w:val="24"/>
                <w:lang w:eastAsia="ru-RU"/>
              </w:rPr>
              <w:t xml:space="preserve"> Особливостей)</w:t>
            </w:r>
          </w:p>
          <w:p w:rsidR="003D159D" w:rsidRPr="00BA2D62" w:rsidRDefault="003D159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6</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shd w:val="clear" w:color="auto" w:fill="FFFFFF"/>
                <w:lang w:eastAsia="ru-RU"/>
              </w:rPr>
            </w:pPr>
            <w:r w:rsidRPr="00BA2D62">
              <w:rPr>
                <w:color w:val="333333"/>
                <w:sz w:val="24"/>
                <w:szCs w:val="24"/>
                <w:shd w:val="clear" w:color="auto" w:fill="FFFFFF"/>
              </w:rPr>
              <w:t> </w:t>
            </w:r>
            <w:r w:rsidRPr="00BA2D62">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DC3064" w:rsidRPr="00BA2D62">
              <w:rPr>
                <w:rFonts w:ascii="Times New Roman" w:eastAsia="Times New Roman" w:hAnsi="Times New Roman"/>
                <w:i/>
                <w:iCs/>
                <w:sz w:val="24"/>
                <w:szCs w:val="24"/>
                <w:shd w:val="clear" w:color="auto" w:fill="FFFFFF"/>
                <w:lang w:eastAsia="ru-RU"/>
              </w:rPr>
              <w:t>(підпункт 6 пункту 47</w:t>
            </w:r>
            <w:r w:rsidRPr="00BA2D62">
              <w:rPr>
                <w:rFonts w:ascii="Times New Roman" w:eastAsia="Times New Roman" w:hAnsi="Times New Roman"/>
                <w:i/>
                <w:iCs/>
                <w:sz w:val="24"/>
                <w:szCs w:val="24"/>
                <w:shd w:val="clear" w:color="auto" w:fill="FFFFFF"/>
                <w:lang w:eastAsia="ru-RU"/>
              </w:rPr>
              <w:t xml:space="preserve"> Особливостей)</w:t>
            </w:r>
          </w:p>
          <w:p w:rsidR="003D159D" w:rsidRPr="00BA2D62" w:rsidRDefault="003D159D" w:rsidP="00D26725">
            <w:pPr>
              <w:jc w:val="both"/>
              <w:rPr>
                <w:rFonts w:ascii="Times New Roman" w:eastAsia="Times New Roman" w:hAnsi="Times New Roman"/>
                <w:i/>
                <w:iCs/>
                <w:sz w:val="24"/>
                <w:szCs w:val="24"/>
                <w:shd w:val="clear" w:color="auto" w:fill="FFFFFF"/>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rPr>
          <w:trHeight w:val="198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7</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7 пункту 47</w:t>
            </w:r>
            <w:r w:rsidRPr="00BA2D62">
              <w:rPr>
                <w:rFonts w:ascii="Times New Roman" w:eastAsia="Times New Roman" w:hAnsi="Times New Roman"/>
                <w:i/>
                <w:iCs/>
                <w:sz w:val="24"/>
                <w:szCs w:val="24"/>
                <w:lang w:eastAsia="ru-RU"/>
              </w:rPr>
              <w:t xml:space="preserve"> Особливостей)</w:t>
            </w:r>
          </w:p>
          <w:p w:rsidR="003D159D" w:rsidRPr="00BA2D62" w:rsidRDefault="003D159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FB250F" w:rsidRPr="00BA2D62" w:rsidRDefault="00FB250F" w:rsidP="00D26725">
            <w:pPr>
              <w:jc w:val="both"/>
              <w:rPr>
                <w:rFonts w:ascii="Times New Roman" w:eastAsia="Times New Roman" w:hAnsi="Times New Roman"/>
                <w:sz w:val="24"/>
                <w:szCs w:val="24"/>
              </w:rPr>
            </w:pP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8</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159D"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8 пункту 47</w:t>
            </w:r>
            <w:r w:rsidRPr="00BA2D62">
              <w:rPr>
                <w:rFonts w:ascii="Times New Roman" w:eastAsia="Times New Roman" w:hAnsi="Times New Roman"/>
                <w:i/>
                <w:iCs/>
                <w:sz w:val="24"/>
                <w:szCs w:val="24"/>
                <w:lang w:eastAsia="ru-RU"/>
              </w:rPr>
              <w:t xml:space="preserve"> Особливостей)</w:t>
            </w:r>
            <w:r w:rsidRPr="00BA2D62">
              <w:rPr>
                <w:rFonts w:ascii="Times New Roman" w:eastAsia="Times New Roman" w:hAnsi="Times New Roman"/>
                <w:sz w:val="24"/>
                <w:szCs w:val="24"/>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9</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E2CAC" w:rsidRPr="00BA2D62">
              <w:rPr>
                <w:rFonts w:ascii="Times New Roman" w:eastAsia="Times New Roman" w:hAnsi="Times New Roman"/>
                <w:sz w:val="24"/>
                <w:szCs w:val="24"/>
                <w:shd w:val="clear" w:color="auto" w:fill="FFFFFF"/>
                <w:lang w:eastAsia="ru-RU"/>
              </w:rPr>
              <w:t>другої статті 9 Закону України «</w:t>
            </w:r>
            <w:r w:rsidRPr="00BA2D62">
              <w:rPr>
                <w:rFonts w:ascii="Times New Roman" w:eastAsia="Times New Roman" w:hAnsi="Times New Roman"/>
                <w:sz w:val="24"/>
                <w:szCs w:val="24"/>
                <w:shd w:val="clear" w:color="auto" w:fill="FFFFFF"/>
                <w:lang w:eastAsia="ru-RU"/>
              </w:rPr>
              <w:t>Про державну реєстрацію юридичних осіб, фізичних осіб — підпр</w:t>
            </w:r>
            <w:r w:rsidR="00BE2CAC" w:rsidRPr="00BA2D62">
              <w:rPr>
                <w:rFonts w:ascii="Times New Roman" w:eastAsia="Times New Roman" w:hAnsi="Times New Roman"/>
                <w:sz w:val="24"/>
                <w:szCs w:val="24"/>
                <w:shd w:val="clear" w:color="auto" w:fill="FFFFFF"/>
                <w:lang w:eastAsia="ru-RU"/>
              </w:rPr>
              <w:t>иємців та громадських формувань»</w:t>
            </w:r>
            <w:r w:rsidRPr="00BA2D62">
              <w:rPr>
                <w:rFonts w:ascii="Times New Roman" w:eastAsia="Times New Roman" w:hAnsi="Times New Roman"/>
                <w:sz w:val="24"/>
                <w:szCs w:val="24"/>
                <w:shd w:val="clear" w:color="auto" w:fill="FFFFFF"/>
                <w:lang w:eastAsia="ru-RU"/>
              </w:rPr>
              <w:t xml:space="preserve"> (крім </w:t>
            </w:r>
            <w:r w:rsidRPr="00BA2D62">
              <w:rPr>
                <w:rFonts w:ascii="Times New Roman" w:eastAsia="Times New Roman" w:hAnsi="Times New Roman"/>
                <w:sz w:val="24"/>
                <w:szCs w:val="24"/>
                <w:shd w:val="clear" w:color="auto" w:fill="FFFFFF"/>
                <w:lang w:eastAsia="ru-RU"/>
              </w:rPr>
              <w:lastRenderedPageBreak/>
              <w:t xml:space="preserve">нерезидентів) </w:t>
            </w:r>
            <w:r w:rsidRPr="00BA2D62">
              <w:rPr>
                <w:rFonts w:ascii="Times New Roman" w:eastAsia="Times New Roman" w:hAnsi="Times New Roman"/>
                <w:i/>
                <w:iCs/>
                <w:sz w:val="24"/>
                <w:szCs w:val="24"/>
                <w:shd w:val="clear" w:color="auto" w:fill="FFFFFF"/>
                <w:lang w:eastAsia="ru-RU"/>
              </w:rPr>
              <w:t>(</w:t>
            </w:r>
            <w:r w:rsidR="00DC3064" w:rsidRPr="00BA2D62">
              <w:rPr>
                <w:rFonts w:ascii="Times New Roman" w:eastAsia="Times New Roman" w:hAnsi="Times New Roman"/>
                <w:i/>
                <w:iCs/>
                <w:sz w:val="24"/>
                <w:szCs w:val="24"/>
                <w:lang w:eastAsia="ru-RU"/>
              </w:rPr>
              <w:t>підпункт 9 пункту 47</w:t>
            </w:r>
            <w:r w:rsidRPr="00BA2D62">
              <w:rPr>
                <w:rFonts w:ascii="Times New Roman" w:eastAsia="Times New Roman" w:hAnsi="Times New Roman"/>
                <w:i/>
                <w:iCs/>
                <w:sz w:val="24"/>
                <w:szCs w:val="24"/>
                <w:lang w:eastAsia="ru-RU"/>
              </w:rPr>
              <w:t xml:space="preserve"> Особливостей)</w:t>
            </w:r>
          </w:p>
          <w:p w:rsidR="0098470D" w:rsidRPr="00BA2D62" w:rsidRDefault="0098470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10</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FB250F" w:rsidP="00D26725">
            <w:pPr>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A2D62">
              <w:rPr>
                <w:rFonts w:ascii="Times New Roman" w:eastAsia="Times New Roman" w:hAnsi="Times New Roman"/>
                <w:i/>
                <w:iCs/>
                <w:sz w:val="24"/>
                <w:szCs w:val="24"/>
                <w:shd w:val="clear" w:color="auto" w:fill="FFFFFF"/>
                <w:lang w:eastAsia="ru-RU"/>
              </w:rPr>
              <w:t>(</w:t>
            </w:r>
            <w:r w:rsidR="002C3CFB" w:rsidRPr="00BA2D62">
              <w:rPr>
                <w:rFonts w:ascii="Times New Roman" w:eastAsia="Times New Roman" w:hAnsi="Times New Roman"/>
                <w:i/>
                <w:iCs/>
                <w:sz w:val="24"/>
                <w:szCs w:val="24"/>
                <w:lang w:eastAsia="ru-RU"/>
              </w:rPr>
              <w:t>підпункт 10 пункту 47</w:t>
            </w:r>
            <w:r w:rsidRPr="00BA2D62">
              <w:rPr>
                <w:rFonts w:ascii="Times New Roman" w:eastAsia="Times New Roman" w:hAnsi="Times New Roman"/>
                <w:i/>
                <w:iCs/>
                <w:sz w:val="24"/>
                <w:szCs w:val="24"/>
                <w:lang w:eastAsia="ru-RU"/>
              </w:rPr>
              <w:t xml:space="preserve"> Особливостей)</w:t>
            </w:r>
          </w:p>
          <w:p w:rsidR="0098470D" w:rsidRDefault="0098470D" w:rsidP="00D26725">
            <w:pPr>
              <w:jc w:val="both"/>
              <w:rPr>
                <w:rFonts w:ascii="Times New Roman" w:eastAsia="Times New Roman" w:hAnsi="Times New Roman"/>
                <w:i/>
                <w:iCs/>
                <w:sz w:val="24"/>
                <w:szCs w:val="24"/>
                <w:lang w:eastAsia="ru-RU"/>
              </w:rPr>
            </w:pPr>
          </w:p>
          <w:p w:rsidR="0098470D" w:rsidRPr="00BA2D62" w:rsidRDefault="0098470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i/>
                <w:iCs/>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A2D62">
              <w:rPr>
                <w:rFonts w:ascii="Times New Roman" w:eastAsia="Times New Roman" w:hAnsi="Times New Roman"/>
                <w:i/>
                <w:iCs/>
                <w:sz w:val="24"/>
                <w:szCs w:val="24"/>
              </w:rPr>
              <w:t xml:space="preserve"> </w:t>
            </w:r>
          </w:p>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r w:rsidRPr="00BA2D62">
              <w:rPr>
                <w:rFonts w:ascii="Times New Roman" w:eastAsia="Times New Roman" w:hAnsi="Times New Roman"/>
                <w:sz w:val="24"/>
                <w:szCs w:val="24"/>
              </w:rPr>
              <w:t xml:space="preserve"> </w:t>
            </w:r>
          </w:p>
        </w:tc>
      </w:tr>
      <w:tr w:rsidR="00FB250F" w:rsidRPr="00BA2D62" w:rsidTr="00BC744C">
        <w:trPr>
          <w:trHeight w:val="3315"/>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11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C32849" w:rsidP="00D26725">
            <w:pPr>
              <w:jc w:val="both"/>
              <w:rPr>
                <w:rFonts w:ascii="Times New Roman" w:eastAsia="Times New Roman" w:hAnsi="Times New Roman"/>
                <w:i/>
                <w:iCs/>
                <w:sz w:val="24"/>
                <w:szCs w:val="24"/>
                <w:lang w:eastAsia="ru-RU"/>
              </w:rPr>
            </w:pPr>
            <w:r w:rsidRPr="00BA2D62">
              <w:rPr>
                <w:rFonts w:ascii="Times New Roman" w:hAnsi="Times New Roman"/>
                <w:sz w:val="24"/>
                <w:szCs w:val="24"/>
              </w:rPr>
              <w:t xml:space="preserve">учасник процедури закупівлі або кінцевий </w:t>
            </w:r>
            <w:proofErr w:type="spellStart"/>
            <w:r w:rsidRPr="00BA2D62">
              <w:rPr>
                <w:rFonts w:ascii="Times New Roman" w:hAnsi="Times New Roman"/>
                <w:sz w:val="24"/>
                <w:szCs w:val="24"/>
              </w:rPr>
              <w:t>бенефіціарний</w:t>
            </w:r>
            <w:proofErr w:type="spellEnd"/>
            <w:r w:rsidRPr="00BA2D6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w:t>
            </w:r>
            <w:r w:rsidRPr="00BA2D62">
              <w:rPr>
                <w:rFonts w:ascii="Times New Roman" w:hAnsi="Times New Roman"/>
                <w:b/>
                <w:sz w:val="24"/>
                <w:szCs w:val="24"/>
              </w:rPr>
              <w:t xml:space="preserve"> </w:t>
            </w:r>
            <w:r w:rsidRPr="00BA2D62">
              <w:rPr>
                <w:rFonts w:ascii="Times New Roman" w:hAnsi="Times New Roman"/>
                <w:sz w:val="24"/>
                <w:szCs w:val="24"/>
              </w:rPr>
              <w:t>публічних закупівель товарів, робіт і послуг згідно із </w:t>
            </w:r>
            <w:hyperlink r:id="rId10" w:tgtFrame="_blank" w:history="1">
              <w:r w:rsidRPr="00BA2D62">
                <w:rPr>
                  <w:rStyle w:val="a9"/>
                  <w:rFonts w:ascii="Times New Roman" w:hAnsi="Times New Roman"/>
                  <w:color w:val="auto"/>
                  <w:sz w:val="24"/>
                  <w:szCs w:val="24"/>
                  <w:u w:val="none"/>
                </w:rPr>
                <w:t>Законом України</w:t>
              </w:r>
            </w:hyperlink>
            <w:r w:rsidRPr="00BA2D62">
              <w:rPr>
                <w:rFonts w:ascii="Times New Roman" w:hAnsi="Times New Roman"/>
                <w:sz w:val="24"/>
                <w:szCs w:val="24"/>
              </w:rPr>
              <w:t> «Про санкції»</w:t>
            </w:r>
            <w:r w:rsidRPr="00BA2D62">
              <w:rPr>
                <w:rFonts w:ascii="Times New Roman" w:hAnsi="Times New Roman"/>
                <w:b/>
                <w:sz w:val="24"/>
                <w:szCs w:val="24"/>
              </w:rPr>
              <w:t xml:space="preserve">, </w:t>
            </w:r>
            <w:r w:rsidRPr="00BA2D62">
              <w:rPr>
                <w:rFonts w:ascii="Times New Roman" w:hAnsi="Times New Roman"/>
                <w:sz w:val="24"/>
                <w:szCs w:val="24"/>
              </w:rPr>
              <w:t xml:space="preserve">крім випадку, коли активи такої особи в установленому законодавством порядку передані в управління АРМА </w:t>
            </w:r>
            <w:r w:rsidRPr="00BA2D62">
              <w:rPr>
                <w:rFonts w:ascii="Times New Roman" w:eastAsia="Times New Roman" w:hAnsi="Times New Roman"/>
                <w:i/>
                <w:iCs/>
                <w:sz w:val="24"/>
                <w:szCs w:val="24"/>
                <w:shd w:val="clear" w:color="auto" w:fill="FFFFFF"/>
                <w:lang w:eastAsia="ru-RU"/>
              </w:rPr>
              <w:t>(</w:t>
            </w:r>
            <w:r w:rsidRPr="00BA2D62">
              <w:rPr>
                <w:rFonts w:ascii="Times New Roman" w:eastAsia="Times New Roman" w:hAnsi="Times New Roman"/>
                <w:i/>
                <w:iCs/>
                <w:sz w:val="24"/>
                <w:szCs w:val="24"/>
                <w:lang w:eastAsia="ru-RU"/>
              </w:rPr>
              <w:t>підпункт 11 пункту 47 Особливостей)</w:t>
            </w:r>
          </w:p>
          <w:p w:rsidR="0098470D" w:rsidRDefault="0098470D" w:rsidP="00D26725">
            <w:pPr>
              <w:jc w:val="both"/>
              <w:rPr>
                <w:rFonts w:ascii="Times New Roman" w:eastAsia="Times New Roman" w:hAnsi="Times New Roman"/>
                <w:i/>
                <w:iCs/>
                <w:sz w:val="24"/>
                <w:szCs w:val="24"/>
                <w:lang w:eastAsia="ru-RU"/>
              </w:rPr>
            </w:pPr>
          </w:p>
          <w:p w:rsidR="0098470D" w:rsidRPr="00BA2D62" w:rsidRDefault="0098470D" w:rsidP="00D26725">
            <w:pPr>
              <w:jc w:val="both"/>
              <w:rPr>
                <w:rFonts w:ascii="Times New Roman" w:eastAsia="Times New Roman" w:hAnsi="Times New Roman"/>
                <w:i/>
                <w:iCs/>
                <w:sz w:val="24"/>
                <w:szCs w:val="24"/>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A2D62">
              <w:rPr>
                <w:rFonts w:ascii="Times New Roman" w:eastAsia="Times New Roman" w:hAnsi="Times New Roman"/>
                <w:i/>
                <w:iCs/>
                <w:sz w:val="24"/>
                <w:szCs w:val="24"/>
              </w:rPr>
              <w:t xml:space="preserve"> </w:t>
            </w:r>
          </w:p>
        </w:tc>
      </w:tr>
      <w:tr w:rsidR="00FB250F" w:rsidRPr="00BA2D62"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12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Default="00FB250F" w:rsidP="00D26725">
            <w:pPr>
              <w:jc w:val="both"/>
              <w:rPr>
                <w:rFonts w:ascii="Times New Roman" w:eastAsia="Times New Roman" w:hAnsi="Times New Roman"/>
                <w:i/>
                <w:iCs/>
                <w:sz w:val="24"/>
                <w:szCs w:val="24"/>
                <w:shd w:val="clear" w:color="auto" w:fill="FFFFFF"/>
                <w:lang w:eastAsia="ru-RU"/>
              </w:rPr>
            </w:pPr>
            <w:r w:rsidRPr="00BA2D62">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2C3CFB" w:rsidRPr="00BA2D62">
              <w:rPr>
                <w:rFonts w:ascii="Times New Roman" w:eastAsia="Times New Roman" w:hAnsi="Times New Roman"/>
                <w:i/>
                <w:iCs/>
                <w:sz w:val="24"/>
                <w:szCs w:val="24"/>
                <w:shd w:val="clear" w:color="auto" w:fill="FFFFFF"/>
                <w:lang w:eastAsia="ru-RU"/>
              </w:rPr>
              <w:t>(підпункт 12 пункту 47</w:t>
            </w:r>
            <w:r w:rsidRPr="00BA2D62">
              <w:rPr>
                <w:rFonts w:ascii="Times New Roman" w:eastAsia="Times New Roman" w:hAnsi="Times New Roman"/>
                <w:i/>
                <w:iCs/>
                <w:sz w:val="24"/>
                <w:szCs w:val="24"/>
                <w:shd w:val="clear" w:color="auto" w:fill="FFFFFF"/>
                <w:lang w:eastAsia="ru-RU"/>
              </w:rPr>
              <w:t xml:space="preserve"> Особливостей)</w:t>
            </w:r>
          </w:p>
          <w:p w:rsidR="0098470D" w:rsidRDefault="0098470D" w:rsidP="00D26725">
            <w:pPr>
              <w:jc w:val="both"/>
              <w:rPr>
                <w:rFonts w:ascii="Times New Roman" w:eastAsia="Times New Roman" w:hAnsi="Times New Roman"/>
                <w:i/>
                <w:iCs/>
                <w:sz w:val="24"/>
                <w:szCs w:val="24"/>
                <w:shd w:val="clear" w:color="auto" w:fill="FFFFFF"/>
                <w:lang w:eastAsia="ru-RU"/>
              </w:rPr>
            </w:pPr>
          </w:p>
          <w:p w:rsidR="0098470D" w:rsidRPr="00BA2D62" w:rsidRDefault="0098470D" w:rsidP="00D26725">
            <w:pPr>
              <w:jc w:val="both"/>
              <w:rPr>
                <w:rFonts w:ascii="Times New Roman" w:eastAsia="Times New Roman" w:hAnsi="Times New Roman"/>
                <w:i/>
                <w:iCs/>
                <w:sz w:val="24"/>
                <w:szCs w:val="24"/>
                <w:shd w:val="clear" w:color="auto" w:fill="FFFFFF"/>
                <w:lang w:eastAsia="ru-RU"/>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B250F" w:rsidRPr="00BA2D62" w:rsidTr="00D26725">
        <w:trPr>
          <w:trHeight w:val="5795"/>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jc w:val="both"/>
              <w:rPr>
                <w:rFonts w:ascii="Times New Roman" w:eastAsia="Times New Roman" w:hAnsi="Times New Roman"/>
                <w:sz w:val="24"/>
                <w:szCs w:val="24"/>
              </w:rPr>
            </w:pPr>
            <w:r w:rsidRPr="00BA2D62">
              <w:rPr>
                <w:rFonts w:ascii="Times New Roman" w:eastAsia="Times New Roman" w:hAnsi="Times New Roman"/>
                <w:sz w:val="24"/>
                <w:szCs w:val="24"/>
              </w:rPr>
              <w:lastRenderedPageBreak/>
              <w:t>13</w:t>
            </w: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p w:rsidR="00FB250F" w:rsidRPr="00BA2D62" w:rsidRDefault="00FB250F" w:rsidP="00D26725">
            <w:pPr>
              <w:jc w:val="both"/>
              <w:rPr>
                <w:rFonts w:ascii="Times New Roman" w:eastAsia="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BA2D62" w:rsidRDefault="00FB250F" w:rsidP="00D26725">
            <w:pPr>
              <w:spacing w:after="0" w:line="240" w:lineRule="auto"/>
              <w:jc w:val="both"/>
              <w:rPr>
                <w:rFonts w:ascii="Times New Roman" w:eastAsia="Times New Roman" w:hAnsi="Times New Roman"/>
                <w:i/>
                <w:iCs/>
                <w:sz w:val="24"/>
                <w:szCs w:val="24"/>
                <w:lang w:eastAsia="ru-RU"/>
              </w:rPr>
            </w:pPr>
            <w:r w:rsidRPr="00BA2D62">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2C3CFB" w:rsidRPr="00BA2D62">
              <w:rPr>
                <w:rFonts w:ascii="Times New Roman" w:eastAsia="Times New Roman" w:hAnsi="Times New Roman"/>
                <w:i/>
                <w:iCs/>
                <w:sz w:val="24"/>
                <w:szCs w:val="24"/>
                <w:lang w:eastAsia="ru-RU"/>
              </w:rPr>
              <w:t>(абзац 14 пункту 47</w:t>
            </w:r>
            <w:r w:rsidRPr="00BA2D62">
              <w:rPr>
                <w:rFonts w:ascii="Times New Roman" w:eastAsia="Times New Roman" w:hAnsi="Times New Roman"/>
                <w:i/>
                <w:iCs/>
                <w:sz w:val="24"/>
                <w:szCs w:val="24"/>
                <w:lang w:eastAsia="ru-RU"/>
              </w:rPr>
              <w:t xml:space="preserve"> Особливостей)</w:t>
            </w:r>
          </w:p>
          <w:p w:rsidR="00FB250F" w:rsidRPr="00BA2D62" w:rsidRDefault="00FB250F" w:rsidP="00D26725">
            <w:pPr>
              <w:shd w:val="clear" w:color="auto" w:fill="FFFFFF"/>
              <w:jc w:val="both"/>
              <w:rPr>
                <w:rFonts w:ascii="Times New Roman" w:eastAsia="Times New Roman" w:hAnsi="Times New Roman"/>
                <w:sz w:val="24"/>
                <w:szCs w:val="24"/>
              </w:rPr>
            </w:pPr>
          </w:p>
          <w:p w:rsidR="00FB250F" w:rsidRPr="00BA2D62" w:rsidRDefault="00FB250F" w:rsidP="00D26725">
            <w:pPr>
              <w:shd w:val="clear" w:color="auto" w:fill="FFFFFF"/>
              <w:jc w:val="both"/>
              <w:rPr>
                <w:rFonts w:ascii="Times New Roman" w:eastAsia="Times New Roman" w:hAnsi="Times New Roman"/>
                <w:sz w:val="24"/>
                <w:szCs w:val="24"/>
              </w:rPr>
            </w:pPr>
          </w:p>
          <w:p w:rsidR="00FB250F" w:rsidRPr="00BA2D62" w:rsidRDefault="00FB250F" w:rsidP="00D26725">
            <w:pPr>
              <w:shd w:val="clear" w:color="auto" w:fill="FFFFFF"/>
              <w:spacing w:after="150"/>
              <w:jc w:val="both"/>
              <w:rPr>
                <w:rFonts w:ascii="Times New Roman" w:eastAsia="Times New Roman" w:hAnsi="Times New Roman"/>
                <w:sz w:val="24"/>
                <w:szCs w:val="24"/>
              </w:rPr>
            </w:pPr>
          </w:p>
        </w:tc>
        <w:tc>
          <w:tcPr>
            <w:tcW w:w="4849" w:type="dxa"/>
            <w:tcBorders>
              <w:top w:val="single" w:sz="4" w:space="0" w:color="000000"/>
              <w:left w:val="single" w:sz="4" w:space="0" w:color="000000"/>
              <w:bottom w:val="single" w:sz="4" w:space="0" w:color="000000"/>
              <w:right w:val="single" w:sz="4" w:space="0" w:color="000000"/>
            </w:tcBorders>
          </w:tcPr>
          <w:p w:rsidR="00FB250F" w:rsidRPr="00BA2D62" w:rsidRDefault="00FB250F" w:rsidP="00D26725">
            <w:pPr>
              <w:jc w:val="both"/>
              <w:rPr>
                <w:rFonts w:ascii="Times New Roman" w:hAnsi="Times New Roman"/>
                <w:sz w:val="24"/>
                <w:szCs w:val="24"/>
              </w:rPr>
            </w:pPr>
            <w:r w:rsidRPr="00BA2D62">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A2D62">
              <w:rPr>
                <w:rFonts w:ascii="Times New Roman" w:hAnsi="Times New Roman"/>
                <w:sz w:val="24"/>
                <w:szCs w:val="24"/>
              </w:rPr>
              <w:t>надати:</w:t>
            </w:r>
          </w:p>
          <w:p w:rsidR="00FB250F" w:rsidRPr="00BA2D62" w:rsidRDefault="00FB250F" w:rsidP="00FB250F">
            <w:pPr>
              <w:spacing w:after="160" w:line="259" w:lineRule="auto"/>
              <w:jc w:val="both"/>
              <w:rPr>
                <w:rFonts w:ascii="Times New Roman" w:hAnsi="Times New Roman"/>
                <w:sz w:val="24"/>
                <w:szCs w:val="24"/>
              </w:rPr>
            </w:pPr>
            <w:r w:rsidRPr="00BA2D62">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B250F" w:rsidRPr="00BA2D62" w:rsidRDefault="00FB250F" w:rsidP="00D26725">
            <w:pPr>
              <w:ind w:left="50"/>
              <w:jc w:val="both"/>
              <w:rPr>
                <w:rFonts w:ascii="Times New Roman" w:hAnsi="Times New Roman"/>
                <w:sz w:val="24"/>
                <w:szCs w:val="24"/>
              </w:rPr>
            </w:pPr>
            <w:r w:rsidRPr="00BA2D62">
              <w:rPr>
                <w:rFonts w:ascii="Times New Roman" w:hAnsi="Times New Roman"/>
                <w:sz w:val="24"/>
                <w:szCs w:val="24"/>
              </w:rPr>
              <w:t xml:space="preserve">або </w:t>
            </w:r>
          </w:p>
          <w:p w:rsidR="00FB250F" w:rsidRPr="00BA2D62" w:rsidRDefault="00FB250F" w:rsidP="00FB250F">
            <w:pPr>
              <w:spacing w:after="160" w:line="259" w:lineRule="auto"/>
              <w:jc w:val="both"/>
              <w:rPr>
                <w:rFonts w:ascii="Times New Roman" w:hAnsi="Times New Roman"/>
                <w:sz w:val="24"/>
                <w:szCs w:val="24"/>
              </w:rPr>
            </w:pPr>
            <w:r w:rsidRPr="00BA2D62">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BA2D62">
              <w:rPr>
                <w:rFonts w:ascii="Times New Roman" w:eastAsia="Times New Roman" w:hAnsi="Times New Roman"/>
                <w:sz w:val="24"/>
                <w:szCs w:val="24"/>
              </w:rPr>
              <w:t xml:space="preserve"> </w:t>
            </w:r>
          </w:p>
        </w:tc>
      </w:tr>
    </w:tbl>
    <w:p w:rsidR="00FB250F" w:rsidRPr="00BA2D62" w:rsidRDefault="00FB250F" w:rsidP="00B126B9">
      <w:pPr>
        <w:spacing w:after="0" w:line="240" w:lineRule="auto"/>
        <w:jc w:val="both"/>
        <w:rPr>
          <w:rFonts w:ascii="Times New Roman" w:hAnsi="Times New Roman"/>
          <w:bCs/>
          <w:sz w:val="24"/>
          <w:szCs w:val="24"/>
        </w:rPr>
      </w:pPr>
      <w:r w:rsidRPr="00BA2D62">
        <w:rPr>
          <w:rFonts w:ascii="Times New Roman" w:hAnsi="Times New Roman"/>
          <w:sz w:val="24"/>
          <w:szCs w:val="24"/>
        </w:rPr>
        <w:t xml:space="preserve">       </w:t>
      </w:r>
      <w:r w:rsidRPr="00BA2D62">
        <w:rPr>
          <w:rFonts w:ascii="Times New Roman" w:hAnsi="Times New Roman"/>
          <w:b/>
          <w:bCs/>
          <w:sz w:val="24"/>
          <w:szCs w:val="24"/>
        </w:rPr>
        <w:t>ВАЖЛИВО!</w:t>
      </w:r>
      <w:r w:rsidRPr="00BA2D62">
        <w:rPr>
          <w:rFonts w:ascii="Times New Roman" w:hAnsi="Times New Roman"/>
          <w:bCs/>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це службова </w:t>
      </w:r>
      <w:r w:rsidRPr="00BA2D62">
        <w:rPr>
          <w:rFonts w:ascii="Times New Roman" w:hAnsi="Times New Roman"/>
          <w:b/>
          <w:bCs/>
          <w:sz w:val="24"/>
          <w:szCs w:val="24"/>
        </w:rPr>
        <w:t>(посадова) особа.</w:t>
      </w:r>
      <w:r w:rsidRPr="00BA2D62">
        <w:rPr>
          <w:rFonts w:ascii="Times New Roman" w:hAnsi="Times New Roman"/>
          <w:bCs/>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це </w:t>
      </w:r>
      <w:r w:rsidRPr="00BA2D62">
        <w:rPr>
          <w:rFonts w:ascii="Times New Roman" w:hAnsi="Times New Roman"/>
          <w:b/>
          <w:bCs/>
          <w:sz w:val="24"/>
          <w:szCs w:val="24"/>
        </w:rPr>
        <w:t>фізична особа</w:t>
      </w:r>
      <w:r w:rsidRPr="00BA2D62">
        <w:rPr>
          <w:rFonts w:ascii="Times New Roman" w:hAnsi="Times New Roman"/>
          <w:bCs/>
          <w:sz w:val="24"/>
          <w:szCs w:val="24"/>
        </w:rPr>
        <w:t xml:space="preserve"> (відповідно до листа Міністерства юстиції України від 03.11.2006 № 22-48- 548). </w:t>
      </w:r>
    </w:p>
    <w:p w:rsidR="00FB250F" w:rsidRPr="00BA2D62" w:rsidRDefault="00FB250F" w:rsidP="00B126B9">
      <w:pPr>
        <w:spacing w:after="0" w:line="240" w:lineRule="auto"/>
        <w:jc w:val="both"/>
        <w:rPr>
          <w:rFonts w:ascii="Times New Roman" w:hAnsi="Times New Roman"/>
          <w:bCs/>
          <w:sz w:val="24"/>
          <w:szCs w:val="24"/>
        </w:rPr>
      </w:pPr>
      <w:r w:rsidRPr="00BA2D62">
        <w:rPr>
          <w:rFonts w:ascii="Times New Roman" w:hAnsi="Times New Roman"/>
          <w:bCs/>
          <w:sz w:val="24"/>
          <w:szCs w:val="24"/>
        </w:rPr>
        <w:t xml:space="preserve">      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w:t>
      </w:r>
      <w:r w:rsidR="00E15379" w:rsidRPr="00BA2D62">
        <w:rPr>
          <w:rFonts w:ascii="Times New Roman" w:hAnsi="Times New Roman"/>
          <w:bCs/>
          <w:sz w:val="24"/>
          <w:szCs w:val="24"/>
        </w:rPr>
        <w:t>і абзацу 2 підпункту 1 пункту 44</w:t>
      </w:r>
      <w:r w:rsidRPr="00BA2D62">
        <w:rPr>
          <w:rFonts w:ascii="Times New Roman" w:hAnsi="Times New Roman"/>
          <w:bCs/>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w:t>
      </w:r>
      <w:r w:rsidR="00250FE5" w:rsidRPr="00BA2D62">
        <w:rPr>
          <w:rFonts w:ascii="Times New Roman" w:hAnsi="Times New Roman"/>
          <w:bCs/>
          <w:sz w:val="24"/>
          <w:szCs w:val="24"/>
        </w:rPr>
        <w:t>о згідно з абза</w:t>
      </w:r>
      <w:r w:rsidR="00E15379" w:rsidRPr="00BA2D62">
        <w:rPr>
          <w:rFonts w:ascii="Times New Roman" w:hAnsi="Times New Roman"/>
          <w:bCs/>
          <w:sz w:val="24"/>
          <w:szCs w:val="24"/>
        </w:rPr>
        <w:t>цом 1 пункту 42</w:t>
      </w:r>
      <w:r w:rsidR="00250FE5" w:rsidRPr="00BA2D62">
        <w:rPr>
          <w:rFonts w:ascii="Times New Roman" w:hAnsi="Times New Roman"/>
          <w:bCs/>
          <w:sz w:val="24"/>
          <w:szCs w:val="24"/>
        </w:rPr>
        <w:t xml:space="preserve"> О</w:t>
      </w:r>
      <w:r w:rsidRPr="00BA2D62">
        <w:rPr>
          <w:rFonts w:ascii="Times New Roman" w:hAnsi="Times New Roman"/>
          <w:bCs/>
          <w:sz w:val="24"/>
          <w:szCs w:val="24"/>
        </w:rPr>
        <w:t xml:space="preserve">собливостей. </w:t>
      </w:r>
    </w:p>
    <w:p w:rsidR="0088440D" w:rsidRPr="006B638A" w:rsidRDefault="0088440D" w:rsidP="00B126B9">
      <w:pPr>
        <w:spacing w:after="0" w:line="240" w:lineRule="auto"/>
        <w:jc w:val="both"/>
        <w:rPr>
          <w:rFonts w:ascii="Times New Roman" w:hAnsi="Times New Roman"/>
          <w:i/>
          <w:iCs/>
          <w:sz w:val="20"/>
          <w:szCs w:val="20"/>
          <w:lang w:eastAsia="uk-UA"/>
        </w:rPr>
      </w:pPr>
    </w:p>
    <w:p w:rsidR="00E62BDD" w:rsidRPr="006B638A" w:rsidRDefault="00E62BDD" w:rsidP="00B126B9">
      <w:pPr>
        <w:spacing w:after="0" w:line="240" w:lineRule="auto"/>
        <w:jc w:val="both"/>
        <w:rPr>
          <w:rFonts w:ascii="Times New Roman" w:hAnsi="Times New Roman"/>
          <w:bCs/>
        </w:rPr>
      </w:pPr>
      <w:r w:rsidRPr="006B638A">
        <w:rPr>
          <w:rFonts w:ascii="Times New Roman" w:hAnsi="Times New Roman"/>
          <w:i/>
          <w:iCs/>
          <w:sz w:val="20"/>
          <w:szCs w:val="20"/>
          <w:lang w:eastAsia="uk-UA"/>
        </w:rPr>
        <w:t>Примітки:</w:t>
      </w:r>
    </w:p>
    <w:p w:rsidR="00E62BDD" w:rsidRPr="006B638A" w:rsidRDefault="00E62BDD" w:rsidP="00B126B9">
      <w:pPr>
        <w:widowControl w:val="0"/>
        <w:numPr>
          <w:ilvl w:val="0"/>
          <w:numId w:val="11"/>
        </w:numPr>
        <w:tabs>
          <w:tab w:val="left" w:pos="1080"/>
        </w:tabs>
        <w:spacing w:after="0" w:line="240" w:lineRule="auto"/>
        <w:ind w:left="0" w:firstLine="567"/>
        <w:contextualSpacing/>
        <w:jc w:val="both"/>
        <w:rPr>
          <w:rFonts w:ascii="Times New Roman" w:hAnsi="Times New Roman"/>
          <w:bCs/>
          <w:i/>
          <w:iCs/>
          <w:sz w:val="20"/>
          <w:szCs w:val="20"/>
          <w:lang w:eastAsia="uk-UA"/>
        </w:rPr>
      </w:pPr>
      <w:r w:rsidRPr="006B638A">
        <w:rPr>
          <w:rFonts w:ascii="Times New Roman" w:hAnsi="Times New Roman"/>
          <w:bCs/>
          <w:i/>
          <w:iCs/>
          <w:sz w:val="20"/>
          <w:szCs w:val="20"/>
          <w:lang w:eastAsia="uk-UA"/>
        </w:rPr>
        <w:t>У разі якщо учасник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 в якому зазначає законодавчі підстави ненадання відповідних документів.</w:t>
      </w:r>
    </w:p>
    <w:p w:rsidR="00E62BDD" w:rsidRPr="006B638A" w:rsidRDefault="00E62BDD" w:rsidP="00B126B9">
      <w:pPr>
        <w:widowControl w:val="0"/>
        <w:numPr>
          <w:ilvl w:val="0"/>
          <w:numId w:val="11"/>
        </w:numPr>
        <w:tabs>
          <w:tab w:val="left" w:pos="1080"/>
        </w:tabs>
        <w:spacing w:after="0" w:line="240" w:lineRule="auto"/>
        <w:ind w:left="0" w:firstLine="567"/>
        <w:contextualSpacing/>
        <w:jc w:val="both"/>
        <w:rPr>
          <w:rFonts w:ascii="Times New Roman" w:hAnsi="Times New Roman"/>
          <w:bCs/>
          <w:i/>
          <w:iCs/>
          <w:sz w:val="20"/>
          <w:szCs w:val="20"/>
          <w:lang w:eastAsia="uk-UA"/>
        </w:rPr>
      </w:pPr>
      <w:r w:rsidRPr="006B638A">
        <w:rPr>
          <w:rFonts w:ascii="Times New Roman" w:hAnsi="Times New Roman"/>
          <w:bCs/>
          <w:i/>
          <w:iCs/>
          <w:sz w:val="20"/>
          <w:szCs w:val="20"/>
          <w:lang w:eastAsia="uk-UA"/>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E62BDD" w:rsidRPr="006B638A" w:rsidRDefault="00E62BDD" w:rsidP="00E62BDD">
      <w:pPr>
        <w:spacing w:before="240"/>
        <w:ind w:left="142" w:right="140"/>
        <w:contextualSpacing/>
        <w:jc w:val="both"/>
        <w:rPr>
          <w:rFonts w:ascii="Times New Roman" w:hAnsi="Times New Roman"/>
          <w:b/>
          <w:bCs/>
          <w:color w:val="000000"/>
          <w:sz w:val="20"/>
          <w:szCs w:val="20"/>
        </w:rPr>
      </w:pPr>
    </w:p>
    <w:p w:rsidR="00A7454D" w:rsidRDefault="0098470D" w:rsidP="00A7454D">
      <w:pPr>
        <w:suppressAutoHyphens/>
        <w:spacing w:after="0" w:line="240" w:lineRule="auto"/>
        <w:jc w:val="both"/>
        <w:rPr>
          <w:rFonts w:ascii="Times New Roman" w:hAnsi="Times New Roman"/>
          <w:b/>
          <w:bCs/>
          <w:lang w:eastAsia="zh-CN"/>
        </w:rPr>
      </w:pPr>
      <w:r>
        <w:rPr>
          <w:rFonts w:ascii="Times New Roman" w:hAnsi="Times New Roman"/>
        </w:rPr>
        <w:lastRenderedPageBreak/>
        <w:t xml:space="preserve">                                                                                                                            </w:t>
      </w:r>
      <w:r w:rsidR="008372D9">
        <w:rPr>
          <w:rFonts w:ascii="Times New Roman" w:hAnsi="Times New Roman"/>
          <w:color w:val="548DD4" w:themeColor="text2" w:themeTint="99"/>
        </w:rPr>
        <w:t xml:space="preserve"> </w:t>
      </w:r>
      <w:r w:rsidR="00A7454D">
        <w:rPr>
          <w:rFonts w:ascii="Times New Roman" w:hAnsi="Times New Roman"/>
          <w:color w:val="548DD4" w:themeColor="text2" w:themeTint="99"/>
        </w:rPr>
        <w:t xml:space="preserve">     </w:t>
      </w:r>
      <w:r w:rsidR="009B06F9" w:rsidRPr="006B638A">
        <w:rPr>
          <w:rFonts w:ascii="Times New Roman" w:hAnsi="Times New Roman"/>
          <w:color w:val="548DD4" w:themeColor="text2" w:themeTint="99"/>
        </w:rPr>
        <w:t xml:space="preserve"> </w:t>
      </w:r>
      <w:r w:rsidR="00FB250F" w:rsidRPr="006B638A">
        <w:rPr>
          <w:rFonts w:ascii="Times New Roman" w:hAnsi="Times New Roman"/>
          <w:color w:val="548DD4" w:themeColor="text2" w:themeTint="99"/>
        </w:rPr>
        <w:t>Додаток 4</w:t>
      </w:r>
    </w:p>
    <w:p w:rsidR="00FB250F" w:rsidRPr="00A7454D" w:rsidRDefault="00A7454D" w:rsidP="00A7454D">
      <w:pPr>
        <w:suppressAutoHyphens/>
        <w:spacing w:after="0" w:line="240" w:lineRule="auto"/>
        <w:jc w:val="both"/>
        <w:rPr>
          <w:rFonts w:ascii="Times New Roman" w:hAnsi="Times New Roman"/>
          <w:b/>
          <w:bCs/>
          <w:lang w:eastAsia="zh-CN"/>
        </w:rPr>
      </w:pPr>
      <w:r>
        <w:rPr>
          <w:rFonts w:ascii="Times New Roman" w:hAnsi="Times New Roman"/>
          <w:b/>
          <w:bCs/>
          <w:lang w:eastAsia="zh-CN"/>
        </w:rPr>
        <w:t xml:space="preserve">                                                                                                                                   </w:t>
      </w:r>
      <w:r w:rsidR="00FB250F" w:rsidRPr="006B638A">
        <w:rPr>
          <w:rFonts w:ascii="Times New Roman" w:hAnsi="Times New Roman"/>
          <w:iCs/>
        </w:rPr>
        <w:t>до тендерної документації</w:t>
      </w:r>
    </w:p>
    <w:p w:rsidR="00FB250F" w:rsidRPr="006B638A" w:rsidRDefault="00FB250F" w:rsidP="00FB250F">
      <w:pPr>
        <w:widowControl w:val="0"/>
        <w:autoSpaceDE w:val="0"/>
        <w:spacing w:after="0" w:line="240" w:lineRule="auto"/>
        <w:ind w:right="-2"/>
        <w:jc w:val="right"/>
        <w:rPr>
          <w:rFonts w:ascii="Times New Roman" w:hAnsi="Times New Roman"/>
        </w:rPr>
      </w:pPr>
    </w:p>
    <w:p w:rsidR="00FB250F" w:rsidRPr="00441F1B" w:rsidRDefault="00FB250F" w:rsidP="00FB250F">
      <w:pPr>
        <w:jc w:val="center"/>
        <w:rPr>
          <w:rFonts w:ascii="Times New Roman" w:hAnsi="Times New Roman"/>
          <w:sz w:val="24"/>
          <w:szCs w:val="24"/>
        </w:rPr>
      </w:pPr>
      <w:r w:rsidRPr="00441F1B">
        <w:rPr>
          <w:rFonts w:ascii="Times New Roman" w:hAnsi="Times New Roman"/>
          <w:b/>
          <w:sz w:val="24"/>
          <w:szCs w:val="24"/>
        </w:rPr>
        <w:t xml:space="preserve">ПЕРЕЛІК ДОКУМЕНТІВ, ЯКІ ВИМАГАЮТЬСЯ ЗАМОВНИКОМ ВІД </w:t>
      </w:r>
      <w:r w:rsidRPr="00441F1B">
        <w:rPr>
          <w:rFonts w:ascii="Times New Roman" w:hAnsi="Times New Roman"/>
          <w:b/>
          <w:sz w:val="24"/>
          <w:szCs w:val="24"/>
          <w:u w:val="single"/>
        </w:rPr>
        <w:t>ПЕРЕМОЖЦЯ</w:t>
      </w:r>
      <w:r w:rsidRPr="00441F1B">
        <w:rPr>
          <w:rFonts w:ascii="Times New Roman" w:hAnsi="Times New Roman"/>
          <w:b/>
          <w:sz w:val="24"/>
          <w:szCs w:val="24"/>
        </w:rPr>
        <w:t xml:space="preserve"> ПРОЦЕДУРИ ЗАКУПІВЛІ ЩОДО ПІДТВЕРДЖЕННЯ ІНФОРМАЦІЇ ПРО ВІДСУТНІСТЬ ПІДСТАВ, ВИЗНАЧЕНИХ У</w:t>
      </w:r>
      <w:r w:rsidRPr="00441F1B">
        <w:rPr>
          <w:rFonts w:ascii="Times New Roman" w:eastAsia="Times New Roman" w:hAnsi="Times New Roman"/>
          <w:i/>
          <w:iCs/>
          <w:sz w:val="24"/>
          <w:szCs w:val="24"/>
          <w:lang w:eastAsia="ru-RU"/>
        </w:rPr>
        <w:t xml:space="preserve"> </w:t>
      </w:r>
      <w:r w:rsidR="00FF0F79" w:rsidRPr="00441F1B">
        <w:rPr>
          <w:rFonts w:ascii="Times New Roman" w:eastAsia="Times New Roman" w:hAnsi="Times New Roman"/>
          <w:b/>
          <w:iCs/>
          <w:sz w:val="24"/>
          <w:szCs w:val="24"/>
          <w:lang w:eastAsia="ru-RU"/>
        </w:rPr>
        <w:t>ПУНКТІ  47</w:t>
      </w:r>
      <w:r w:rsidRPr="00441F1B">
        <w:rPr>
          <w:rFonts w:ascii="Times New Roman" w:eastAsia="Times New Roman" w:hAnsi="Times New Roman"/>
          <w:b/>
          <w:iCs/>
          <w:sz w:val="24"/>
          <w:szCs w:val="24"/>
          <w:lang w:eastAsia="ru-RU"/>
        </w:rPr>
        <w:t xml:space="preserve"> ОСОБЛИВОСТЕЙ</w:t>
      </w:r>
      <w:r w:rsidRPr="00441F1B">
        <w:rPr>
          <w:rFonts w:ascii="Times New Roman" w:eastAsia="Times New Roman" w:hAnsi="Times New Roman"/>
          <w:i/>
          <w:iCs/>
          <w:sz w:val="24"/>
          <w:szCs w:val="24"/>
          <w:lang w:eastAsia="ru-RU"/>
        </w:rPr>
        <w:t xml:space="preserve"> </w:t>
      </w:r>
    </w:p>
    <w:tbl>
      <w:tblPr>
        <w:tblW w:w="10036" w:type="dxa"/>
        <w:tblInd w:w="-5" w:type="dxa"/>
        <w:tblCellMar>
          <w:top w:w="15" w:type="dxa"/>
          <w:left w:w="15" w:type="dxa"/>
          <w:bottom w:w="15" w:type="dxa"/>
          <w:right w:w="15" w:type="dxa"/>
        </w:tblCellMar>
        <w:tblLook w:val="04A0"/>
      </w:tblPr>
      <w:tblGrid>
        <w:gridCol w:w="567"/>
        <w:gridCol w:w="4224"/>
        <w:gridCol w:w="5245"/>
      </w:tblGrid>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441F1B" w:rsidRDefault="00FB250F" w:rsidP="00D26725">
            <w:pPr>
              <w:jc w:val="center"/>
              <w:rPr>
                <w:rFonts w:ascii="Times New Roman" w:eastAsia="Times New Roman" w:hAnsi="Times New Roman"/>
                <w:sz w:val="24"/>
                <w:szCs w:val="24"/>
              </w:rPr>
            </w:pPr>
            <w:r w:rsidRPr="00441F1B">
              <w:rPr>
                <w:rFonts w:ascii="Times New Roman" w:eastAsia="Times New Roman" w:hAnsi="Times New Roman"/>
                <w:b/>
                <w:bCs/>
                <w:sz w:val="24"/>
                <w:szCs w:val="24"/>
              </w:rPr>
              <w:t>№ п/п</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441F1B" w:rsidRDefault="00FB250F" w:rsidP="00D26725">
            <w:pPr>
              <w:ind w:left="140" w:right="140"/>
              <w:jc w:val="both"/>
              <w:rPr>
                <w:rFonts w:ascii="Times New Roman" w:hAnsi="Times New Roman"/>
                <w:b/>
                <w:bCs/>
                <w:color w:val="000000"/>
                <w:sz w:val="24"/>
                <w:szCs w:val="24"/>
              </w:rPr>
            </w:pPr>
          </w:p>
          <w:p w:rsidR="00FB250F" w:rsidRPr="00441F1B" w:rsidRDefault="00FB250F" w:rsidP="00D26725">
            <w:pPr>
              <w:ind w:left="140" w:right="140"/>
              <w:jc w:val="both"/>
              <w:rPr>
                <w:rFonts w:ascii="Times New Roman" w:hAnsi="Times New Roman"/>
                <w:b/>
                <w:bCs/>
                <w:color w:val="000000"/>
                <w:sz w:val="24"/>
                <w:szCs w:val="24"/>
              </w:rPr>
            </w:pPr>
            <w:r w:rsidRPr="00441F1B">
              <w:rPr>
                <w:rFonts w:ascii="Times New Roman" w:hAnsi="Times New Roman"/>
                <w:b/>
                <w:bCs/>
                <w:color w:val="000000"/>
                <w:sz w:val="24"/>
                <w:szCs w:val="24"/>
              </w:rPr>
              <w:t xml:space="preserve">       Вимоги </w:t>
            </w:r>
            <w:r w:rsidR="00FF0F79" w:rsidRPr="00441F1B">
              <w:rPr>
                <w:rFonts w:ascii="Times New Roman" w:hAnsi="Times New Roman"/>
                <w:b/>
                <w:bCs/>
                <w:color w:val="000000"/>
                <w:sz w:val="24"/>
                <w:szCs w:val="24"/>
              </w:rPr>
              <w:t>пункту 47</w:t>
            </w:r>
            <w:r w:rsidRPr="00441F1B">
              <w:rPr>
                <w:rFonts w:ascii="Times New Roman" w:hAnsi="Times New Roman"/>
                <w:b/>
                <w:bCs/>
                <w:color w:val="000000"/>
                <w:sz w:val="24"/>
                <w:szCs w:val="24"/>
              </w:rPr>
              <w:t xml:space="preserve"> Особливостей </w:t>
            </w:r>
          </w:p>
          <w:p w:rsidR="00FB250F" w:rsidRPr="00441F1B" w:rsidRDefault="00FB250F" w:rsidP="00D26725">
            <w:pPr>
              <w:jc w:val="center"/>
              <w:rPr>
                <w:rFonts w:ascii="Times New Roman" w:hAnsi="Times New Roman"/>
                <w:b/>
                <w:bCs/>
                <w:color w:val="000000"/>
                <w:sz w:val="24"/>
                <w:szCs w:val="24"/>
              </w:rPr>
            </w:pPr>
            <w:r w:rsidRPr="00441F1B">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B250F" w:rsidRPr="00441F1B" w:rsidRDefault="00FB250F" w:rsidP="00D26725">
            <w:pPr>
              <w:jc w:val="center"/>
              <w:rPr>
                <w:rFonts w:ascii="Times New Roman" w:eastAsia="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250F" w:rsidRPr="00441F1B" w:rsidRDefault="00FB250F" w:rsidP="00D26725">
            <w:pPr>
              <w:jc w:val="center"/>
              <w:rPr>
                <w:rFonts w:ascii="Times New Roman" w:eastAsia="Times New Roman" w:hAnsi="Times New Roman"/>
                <w:sz w:val="24"/>
                <w:szCs w:val="24"/>
              </w:rPr>
            </w:pPr>
            <w:r w:rsidRPr="00441F1B">
              <w:rPr>
                <w:rFonts w:ascii="Times New Roman" w:eastAsia="Times New Roman" w:hAnsi="Times New Roman"/>
                <w:b/>
                <w:bCs/>
                <w:sz w:val="24"/>
                <w:szCs w:val="24"/>
              </w:rPr>
              <w:t xml:space="preserve">Переможець у строк, що не перевищує </w:t>
            </w:r>
            <w:r w:rsidRPr="00441F1B">
              <w:rPr>
                <w:rFonts w:ascii="Times New Roman" w:eastAsia="Times New Roman" w:hAnsi="Times New Roman"/>
                <w:b/>
                <w:bCs/>
                <w:sz w:val="24"/>
                <w:szCs w:val="24"/>
                <w:u w:val="single"/>
              </w:rPr>
              <w:t>чотири дні</w:t>
            </w:r>
            <w:r w:rsidRPr="00441F1B">
              <w:rPr>
                <w:rFonts w:ascii="Times New Roman" w:eastAsia="Times New Roman" w:hAnsi="Times New Roman"/>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1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2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FF0F79" w:rsidRPr="00441F1B">
              <w:rPr>
                <w:rFonts w:ascii="Times New Roman" w:eastAsia="Times New Roman" w:hAnsi="Times New Roman"/>
                <w:sz w:val="24"/>
                <w:szCs w:val="24"/>
              </w:rPr>
              <w:t>им, тому відповідно до пункту 47</w:t>
            </w:r>
            <w:r w:rsidRPr="00441F1B">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1F1B">
              <w:rPr>
                <w:rFonts w:ascii="Times New Roman" w:eastAsia="Times New Roman" w:hAnsi="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41F1B">
              <w:rPr>
                <w:rFonts w:ascii="Times New Roman" w:eastAsia="Times New Roman" w:hAnsi="Times New Roman"/>
                <w:sz w:val="24"/>
                <w:szCs w:val="24"/>
              </w:rPr>
              <w:t>.</w:t>
            </w:r>
          </w:p>
          <w:p w:rsidR="00FB250F" w:rsidRPr="00441F1B" w:rsidRDefault="00FB250F" w:rsidP="00D26725">
            <w:pPr>
              <w:rPr>
                <w:rFonts w:ascii="Times New Roman" w:eastAsia="Times New Roman" w:hAnsi="Times New Roman"/>
                <w:sz w:val="24"/>
                <w:szCs w:val="24"/>
              </w:rPr>
            </w:pP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3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FF0F79" w:rsidRPr="00441F1B">
              <w:rPr>
                <w:rFonts w:ascii="Times New Roman" w:eastAsia="Times New Roman" w:hAnsi="Times New Roman"/>
                <w:sz w:val="24"/>
                <w:szCs w:val="24"/>
              </w:rPr>
              <w:t>им, тому відповідно до пункту 47</w:t>
            </w:r>
            <w:r w:rsidRPr="00441F1B">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1F1B">
              <w:rPr>
                <w:rFonts w:ascii="Times New Roman" w:eastAsia="Times New Roman" w:hAnsi="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1F1B">
              <w:rPr>
                <w:rFonts w:ascii="Times New Roman" w:eastAsia="Times New Roman" w:hAnsi="Times New Roman"/>
                <w:sz w:val="24"/>
                <w:szCs w:val="24"/>
                <w:shd w:val="clear" w:color="auto" w:fill="FFFFFF"/>
                <w:lang w:eastAsia="ru-RU"/>
              </w:rPr>
              <w:t>антиконкурентних</w:t>
            </w:r>
            <w:proofErr w:type="spellEnd"/>
            <w:r w:rsidRPr="00441F1B">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4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5</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5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6</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441F1B">
              <w:rPr>
                <w:rFonts w:ascii="Times New Roman" w:eastAsia="Times New Roman" w:hAnsi="Times New Roman"/>
                <w:sz w:val="24"/>
                <w:szCs w:val="24"/>
                <w:shd w:val="clear" w:color="auto" w:fill="FFFFFF"/>
                <w:lang w:eastAsia="ru-RU"/>
              </w:rPr>
              <w:lastRenderedPageBreak/>
              <w:t xml:space="preserve">погашено в установленому законом порядку </w:t>
            </w:r>
            <w:r w:rsidR="00FF0F79" w:rsidRPr="00441F1B">
              <w:rPr>
                <w:rFonts w:ascii="Times New Roman" w:eastAsia="Times New Roman" w:hAnsi="Times New Roman"/>
                <w:i/>
                <w:iCs/>
                <w:sz w:val="24"/>
                <w:szCs w:val="24"/>
                <w:shd w:val="clear" w:color="auto" w:fill="FFFFFF"/>
                <w:lang w:eastAsia="ru-RU"/>
              </w:rPr>
              <w:t>(підпункт 6 пункту 47</w:t>
            </w:r>
            <w:r w:rsidRPr="00441F1B">
              <w:rPr>
                <w:rFonts w:ascii="Times New Roman" w:eastAsia="Times New Roman" w:hAnsi="Times New Roman"/>
                <w:i/>
                <w:iCs/>
                <w:sz w:val="24"/>
                <w:szCs w:val="24"/>
                <w:shd w:val="clear" w:color="auto" w:fill="FFFFFF"/>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441F1B">
              <w:rPr>
                <w:rFonts w:ascii="Times New Roman" w:eastAsia="Times New Roman" w:hAnsi="Times New Roman"/>
                <w:sz w:val="24"/>
                <w:szCs w:val="24"/>
              </w:rPr>
              <w:lastRenderedPageBreak/>
              <w:t>кримінальної відповідальності не притягується, не знятої чи непогашеної судимості не має та в розшуку не перебуває.</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7</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7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8</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8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FF0F79" w:rsidRPr="00441F1B">
              <w:rPr>
                <w:rFonts w:ascii="Times New Roman" w:eastAsia="Times New Roman" w:hAnsi="Times New Roman"/>
                <w:sz w:val="24"/>
                <w:szCs w:val="24"/>
              </w:rPr>
              <w:t>им, тому відповідно до пункту 47</w:t>
            </w:r>
            <w:r w:rsidRPr="00441F1B">
              <w:rPr>
                <w:rFonts w:ascii="Times New Roman" w:eastAsia="Times New Roman" w:hAnsi="Times New Roman"/>
                <w:sz w:val="24"/>
                <w:szCs w:val="24"/>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41F1B">
              <w:rPr>
                <w:rFonts w:ascii="Times New Roman" w:eastAsia="Times New Roman" w:hAnsi="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9</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970BB3" w:rsidRPr="00441F1B">
              <w:rPr>
                <w:rFonts w:ascii="Times New Roman" w:eastAsia="Times New Roman" w:hAnsi="Times New Roman"/>
                <w:sz w:val="24"/>
                <w:szCs w:val="24"/>
                <w:shd w:val="clear" w:color="auto" w:fill="FFFFFF"/>
                <w:lang w:eastAsia="ru-RU"/>
              </w:rPr>
              <w:t>другої статті 9 Закону України «</w:t>
            </w:r>
            <w:r w:rsidRPr="00441F1B">
              <w:rPr>
                <w:rFonts w:ascii="Times New Roman" w:eastAsia="Times New Roman" w:hAnsi="Times New Roman"/>
                <w:sz w:val="24"/>
                <w:szCs w:val="24"/>
                <w:shd w:val="clear" w:color="auto" w:fill="FFFFFF"/>
                <w:lang w:eastAsia="ru-RU"/>
              </w:rPr>
              <w:t>Про державну реєстрацію юридичних осіб, фізичних осіб — підпр</w:t>
            </w:r>
            <w:r w:rsidR="00970BB3" w:rsidRPr="00441F1B">
              <w:rPr>
                <w:rFonts w:ascii="Times New Roman" w:eastAsia="Times New Roman" w:hAnsi="Times New Roman"/>
                <w:sz w:val="24"/>
                <w:szCs w:val="24"/>
                <w:shd w:val="clear" w:color="auto" w:fill="FFFFFF"/>
                <w:lang w:eastAsia="ru-RU"/>
              </w:rPr>
              <w:t>иємців та громадських формувань»</w:t>
            </w:r>
            <w:r w:rsidRPr="00441F1B">
              <w:rPr>
                <w:rFonts w:ascii="Times New Roman" w:eastAsia="Times New Roman" w:hAnsi="Times New Roman"/>
                <w:sz w:val="24"/>
                <w:szCs w:val="24"/>
                <w:shd w:val="clear" w:color="auto" w:fill="FFFFFF"/>
                <w:lang w:eastAsia="ru-RU"/>
              </w:rPr>
              <w:t xml:space="preserve"> (крім нерезидентів)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9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41F1B">
              <w:rPr>
                <w:rFonts w:ascii="Times New Roman" w:eastAsia="Times New Roman" w:hAnsi="Times New Roman"/>
                <w:sz w:val="24"/>
                <w:szCs w:val="24"/>
                <w:shd w:val="clear" w:color="auto" w:fill="FFFFFF"/>
              </w:rPr>
              <w:t xml:space="preserve">реєстру юридичних осіб, фізичних осіб - підприємців та громадських формувань, </w:t>
            </w:r>
            <w:r w:rsidRPr="00441F1B">
              <w:rPr>
                <w:rFonts w:ascii="Times New Roman" w:eastAsia="Times New Roman" w:hAnsi="Times New Roman"/>
                <w:sz w:val="24"/>
                <w:szCs w:val="24"/>
              </w:rPr>
              <w:t>   в який містить інформацію про те, що</w:t>
            </w:r>
            <w:r w:rsidRPr="00441F1B">
              <w:rPr>
                <w:rFonts w:ascii="Times New Roman" w:eastAsia="Times New Roman" w:hAnsi="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10</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w:t>
            </w:r>
            <w:r w:rsidRPr="00441F1B">
              <w:rPr>
                <w:rFonts w:ascii="Times New Roman" w:eastAsia="Times New Roman" w:hAnsi="Times New Roman"/>
                <w:sz w:val="24"/>
                <w:szCs w:val="24"/>
                <w:shd w:val="clear" w:color="auto" w:fill="FFFFFF"/>
                <w:lang w:eastAsia="ru-RU"/>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41F1B">
              <w:rPr>
                <w:rFonts w:ascii="Times New Roman" w:eastAsia="Times New Roman" w:hAnsi="Times New Roman"/>
                <w:i/>
                <w:iCs/>
                <w:sz w:val="24"/>
                <w:szCs w:val="24"/>
                <w:shd w:val="clear" w:color="auto" w:fill="FFFFFF"/>
                <w:lang w:eastAsia="ru-RU"/>
              </w:rPr>
              <w:t>(</w:t>
            </w:r>
            <w:r w:rsidR="00FF0F79" w:rsidRPr="00441F1B">
              <w:rPr>
                <w:rFonts w:ascii="Times New Roman" w:eastAsia="Times New Roman" w:hAnsi="Times New Roman"/>
                <w:i/>
                <w:iCs/>
                <w:sz w:val="24"/>
                <w:szCs w:val="24"/>
                <w:lang w:eastAsia="ru-RU"/>
              </w:rPr>
              <w:t>підпункт 10 пункту 47</w:t>
            </w:r>
            <w:r w:rsidRPr="00441F1B">
              <w:rPr>
                <w:rFonts w:ascii="Times New Roman" w:eastAsia="Times New Roman" w:hAnsi="Times New Roman"/>
                <w:i/>
                <w:iCs/>
                <w:sz w:val="24"/>
                <w:szCs w:val="24"/>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i/>
                <w:iCs/>
                <w:sz w:val="24"/>
                <w:szCs w:val="24"/>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Дану інформацію/документи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11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4515B2" w:rsidP="0040644B">
            <w:pPr>
              <w:pStyle w:val="rvps2"/>
              <w:shd w:val="clear" w:color="auto" w:fill="FFFFFF"/>
              <w:spacing w:before="0" w:beforeAutospacing="0" w:after="0" w:afterAutospacing="0"/>
              <w:jc w:val="both"/>
            </w:pPr>
            <w:r w:rsidRPr="00441F1B">
              <w:t xml:space="preserve">учасник процедури закупівлі або кінцевий </w:t>
            </w:r>
            <w:proofErr w:type="spellStart"/>
            <w:r w:rsidRPr="00441F1B">
              <w:t>бенефіціарний</w:t>
            </w:r>
            <w:proofErr w:type="spellEnd"/>
            <w:r w:rsidRPr="00441F1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w:t>
            </w:r>
            <w:r w:rsidRPr="00441F1B">
              <w:rPr>
                <w:b/>
              </w:rPr>
              <w:t xml:space="preserve"> </w:t>
            </w:r>
            <w:r w:rsidRPr="00441F1B">
              <w:t>публічних закупівель товарів, робіт і послуг згідно із </w:t>
            </w:r>
            <w:hyperlink r:id="rId11" w:tgtFrame="_blank" w:history="1">
              <w:r w:rsidRPr="00441F1B">
                <w:rPr>
                  <w:rStyle w:val="a9"/>
                  <w:color w:val="auto"/>
                  <w:u w:val="none"/>
                </w:rPr>
                <w:t>Законом України</w:t>
              </w:r>
            </w:hyperlink>
            <w:r w:rsidRPr="00441F1B">
              <w:t> «Про санкції»</w:t>
            </w:r>
            <w:r w:rsidRPr="00441F1B">
              <w:rPr>
                <w:b/>
              </w:rPr>
              <w:t xml:space="preserve">, </w:t>
            </w:r>
            <w:r w:rsidRPr="00441F1B">
              <w:t>крім випадку, коли активи такої особи в установленому законодавством поря</w:t>
            </w:r>
            <w:r w:rsidR="0040644B" w:rsidRPr="00441F1B">
              <w:t xml:space="preserve">дку передані в управління АРМА </w:t>
            </w:r>
            <w:r w:rsidR="00FB250F" w:rsidRPr="00441F1B">
              <w:rPr>
                <w:rFonts w:eastAsia="Times New Roman"/>
                <w:i/>
                <w:iCs/>
                <w:shd w:val="clear" w:color="auto" w:fill="FFFFFF"/>
                <w:lang w:eastAsia="ru-RU"/>
              </w:rPr>
              <w:t>(</w:t>
            </w:r>
            <w:r w:rsidR="00FF0F79" w:rsidRPr="00441F1B">
              <w:rPr>
                <w:rFonts w:eastAsia="Times New Roman"/>
                <w:i/>
                <w:iCs/>
                <w:lang w:eastAsia="ru-RU"/>
              </w:rPr>
              <w:t>підпункт 11 пункту 47</w:t>
            </w:r>
            <w:r w:rsidR="00FB250F" w:rsidRPr="00441F1B">
              <w:rPr>
                <w:rFonts w:eastAsia="Times New Roman"/>
                <w:i/>
                <w:iCs/>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Замовник перевіряє інформацію самостійно. Переможець не надає підтвердження своєї відповідності.</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F0F79" w:rsidRPr="00441F1B">
              <w:rPr>
                <w:rFonts w:ascii="Times New Roman" w:eastAsia="Times New Roman" w:hAnsi="Times New Roman"/>
                <w:i/>
                <w:iCs/>
                <w:sz w:val="24"/>
                <w:szCs w:val="24"/>
                <w:shd w:val="clear" w:color="auto" w:fill="FFFFFF"/>
                <w:lang w:eastAsia="ru-RU"/>
              </w:rPr>
              <w:t>(підпункт 12 пункту 47</w:t>
            </w:r>
            <w:r w:rsidRPr="00441F1B">
              <w:rPr>
                <w:rFonts w:ascii="Times New Roman" w:eastAsia="Times New Roman" w:hAnsi="Times New Roman"/>
                <w:i/>
                <w:iCs/>
                <w:sz w:val="24"/>
                <w:szCs w:val="24"/>
                <w:shd w:val="clear" w:color="auto" w:fill="FFFFFF"/>
                <w:lang w:eastAsia="ru-RU"/>
              </w:rPr>
              <w:t xml:space="preserve">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FB250F" w:rsidRPr="00441F1B" w:rsidTr="00D2672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13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spacing w:after="0" w:line="240" w:lineRule="auto"/>
              <w:jc w:val="both"/>
              <w:rPr>
                <w:rFonts w:ascii="Times New Roman" w:eastAsia="Times New Roman" w:hAnsi="Times New Roman"/>
                <w:i/>
                <w:iCs/>
                <w:sz w:val="24"/>
                <w:szCs w:val="24"/>
                <w:lang w:eastAsia="ru-RU"/>
              </w:rPr>
            </w:pPr>
            <w:r w:rsidRPr="00441F1B">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441F1B">
              <w:rPr>
                <w:rFonts w:ascii="Times New Roman" w:eastAsia="Times New Roman" w:hAnsi="Times New Roman"/>
                <w:sz w:val="24"/>
                <w:szCs w:val="24"/>
                <w:lang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FF0F79" w:rsidRPr="00441F1B">
              <w:rPr>
                <w:rFonts w:ascii="Times New Roman" w:eastAsia="Times New Roman" w:hAnsi="Times New Roman"/>
                <w:i/>
                <w:iCs/>
                <w:sz w:val="24"/>
                <w:szCs w:val="24"/>
                <w:lang w:eastAsia="ru-RU"/>
              </w:rPr>
              <w:t>(абзац 14 пункту 47</w:t>
            </w:r>
            <w:r w:rsidRPr="00441F1B">
              <w:rPr>
                <w:rFonts w:ascii="Times New Roman" w:eastAsia="Times New Roman" w:hAnsi="Times New Roman"/>
                <w:i/>
                <w:iCs/>
                <w:sz w:val="24"/>
                <w:szCs w:val="24"/>
                <w:lang w:eastAsia="ru-RU"/>
              </w:rPr>
              <w:t xml:space="preserve"> Особливостей)</w:t>
            </w:r>
          </w:p>
          <w:p w:rsidR="00FB250F" w:rsidRPr="00441F1B" w:rsidRDefault="00FB250F" w:rsidP="00D26725">
            <w:pPr>
              <w:shd w:val="clear" w:color="auto" w:fill="FFFFFF"/>
              <w:spacing w:after="150"/>
              <w:jc w:val="both"/>
              <w:rPr>
                <w:rFonts w:ascii="Times New Roman" w:eastAsia="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250F" w:rsidRPr="00441F1B" w:rsidRDefault="00FB250F" w:rsidP="00D26725">
            <w:pPr>
              <w:jc w:val="both"/>
              <w:rPr>
                <w:rFonts w:ascii="Times New Roman" w:eastAsia="Times New Roman" w:hAnsi="Times New Roman"/>
                <w:sz w:val="24"/>
                <w:szCs w:val="24"/>
              </w:rPr>
            </w:pP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lastRenderedPageBreak/>
              <w:t>або</w:t>
            </w:r>
          </w:p>
          <w:p w:rsidR="00FB250F" w:rsidRPr="00441F1B" w:rsidRDefault="00FB250F" w:rsidP="00D26725">
            <w:pPr>
              <w:rPr>
                <w:rFonts w:ascii="Times New Roman" w:eastAsia="Times New Roman" w:hAnsi="Times New Roman"/>
                <w:sz w:val="24"/>
                <w:szCs w:val="24"/>
              </w:rPr>
            </w:pPr>
          </w:p>
          <w:p w:rsidR="00FB250F" w:rsidRPr="00441F1B" w:rsidRDefault="00FB250F" w:rsidP="00D26725">
            <w:pPr>
              <w:jc w:val="both"/>
              <w:rPr>
                <w:rFonts w:ascii="Times New Roman" w:eastAsia="Times New Roman" w:hAnsi="Times New Roman"/>
                <w:sz w:val="24"/>
                <w:szCs w:val="24"/>
              </w:rPr>
            </w:pPr>
            <w:r w:rsidRPr="00441F1B">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D3942" w:rsidRPr="00441F1B" w:rsidRDefault="00FB250F" w:rsidP="00FB250F">
      <w:pPr>
        <w:spacing w:after="0" w:line="240" w:lineRule="auto"/>
        <w:jc w:val="both"/>
        <w:rPr>
          <w:rFonts w:ascii="Times New Roman" w:hAnsi="Times New Roman"/>
          <w:sz w:val="24"/>
          <w:szCs w:val="24"/>
        </w:rPr>
      </w:pPr>
      <w:r w:rsidRPr="00441F1B">
        <w:rPr>
          <w:rFonts w:ascii="Times New Roman" w:hAnsi="Times New Roman"/>
          <w:sz w:val="24"/>
          <w:szCs w:val="24"/>
        </w:rPr>
        <w:lastRenderedPageBreak/>
        <w:t xml:space="preserve">        </w:t>
      </w:r>
    </w:p>
    <w:p w:rsidR="00FB250F" w:rsidRPr="00441F1B" w:rsidRDefault="002B1463" w:rsidP="00FB250F">
      <w:pPr>
        <w:spacing w:after="0" w:line="240" w:lineRule="auto"/>
        <w:jc w:val="both"/>
        <w:rPr>
          <w:rFonts w:ascii="Times New Roman" w:hAnsi="Times New Roman"/>
          <w:b/>
          <w:sz w:val="24"/>
          <w:szCs w:val="24"/>
        </w:rPr>
      </w:pPr>
      <w:r w:rsidRPr="00441F1B">
        <w:rPr>
          <w:rFonts w:ascii="Times New Roman" w:hAnsi="Times New Roman"/>
          <w:b/>
          <w:sz w:val="24"/>
          <w:szCs w:val="24"/>
        </w:rPr>
        <w:t xml:space="preserve">           </w:t>
      </w:r>
      <w:r w:rsidR="00FB250F" w:rsidRPr="00441F1B">
        <w:rPr>
          <w:rFonts w:ascii="Times New Roman" w:hAnsi="Times New Roman"/>
          <w:b/>
          <w:sz w:val="24"/>
          <w:szCs w:val="24"/>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p>
    <w:p w:rsidR="00FB250F" w:rsidRPr="00441F1B" w:rsidRDefault="00FB250F" w:rsidP="00FB250F">
      <w:pPr>
        <w:spacing w:after="0" w:line="240" w:lineRule="auto"/>
        <w:jc w:val="both"/>
        <w:rPr>
          <w:rFonts w:ascii="Times New Roman" w:hAnsi="Times New Roman"/>
          <w:sz w:val="24"/>
          <w:szCs w:val="24"/>
        </w:rPr>
      </w:pPr>
      <w:r w:rsidRPr="00441F1B">
        <w:rPr>
          <w:rFonts w:ascii="Times New Roman" w:hAnsi="Times New Roman"/>
          <w:sz w:val="24"/>
          <w:szCs w:val="24"/>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FF0F79" w:rsidRPr="00441F1B">
        <w:rPr>
          <w:rFonts w:ascii="Times New Roman" w:eastAsia="Times New Roman" w:hAnsi="Times New Roman"/>
          <w:iCs/>
          <w:sz w:val="24"/>
          <w:szCs w:val="24"/>
          <w:lang w:eastAsia="ru-RU"/>
        </w:rPr>
        <w:t>пунктом 47</w:t>
      </w:r>
      <w:r w:rsidR="00887E1A" w:rsidRPr="00441F1B">
        <w:rPr>
          <w:rFonts w:ascii="Times New Roman" w:eastAsia="Times New Roman" w:hAnsi="Times New Roman"/>
          <w:iCs/>
          <w:sz w:val="24"/>
          <w:szCs w:val="24"/>
          <w:lang w:eastAsia="ru-RU"/>
        </w:rPr>
        <w:t xml:space="preserve"> Особливостей</w:t>
      </w:r>
      <w:r w:rsidR="00887E1A" w:rsidRPr="00441F1B">
        <w:rPr>
          <w:rFonts w:ascii="Times New Roman" w:hAnsi="Times New Roman"/>
          <w:sz w:val="24"/>
          <w:szCs w:val="24"/>
        </w:rPr>
        <w:t xml:space="preserve"> </w:t>
      </w:r>
      <w:r w:rsidRPr="00441F1B">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195E66" w:rsidRPr="00441F1B">
        <w:rPr>
          <w:rFonts w:ascii="Times New Roman" w:hAnsi="Times New Roman"/>
          <w:sz w:val="24"/>
          <w:szCs w:val="24"/>
        </w:rPr>
        <w:t>і абзацу 2</w:t>
      </w:r>
      <w:r w:rsidR="00970BB3" w:rsidRPr="00441F1B">
        <w:rPr>
          <w:rFonts w:ascii="Times New Roman" w:hAnsi="Times New Roman"/>
          <w:sz w:val="24"/>
          <w:szCs w:val="24"/>
        </w:rPr>
        <w:t xml:space="preserve"> підпункту 3 пункту 44</w:t>
      </w:r>
      <w:r w:rsidRPr="00441F1B">
        <w:rPr>
          <w:rFonts w:ascii="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195E66" w:rsidRPr="00441F1B">
        <w:rPr>
          <w:rFonts w:ascii="Times New Roman" w:hAnsi="Times New Roman"/>
          <w:sz w:val="24"/>
          <w:szCs w:val="24"/>
        </w:rPr>
        <w:t>визначених у підпунктах 3,</w:t>
      </w:r>
      <w:r w:rsidR="008B1CAE" w:rsidRPr="00441F1B">
        <w:rPr>
          <w:rFonts w:ascii="Times New Roman" w:hAnsi="Times New Roman"/>
          <w:sz w:val="24"/>
          <w:szCs w:val="24"/>
        </w:rPr>
        <w:t xml:space="preserve"> </w:t>
      </w:r>
      <w:r w:rsidR="00195E66" w:rsidRPr="00441F1B">
        <w:rPr>
          <w:rFonts w:ascii="Times New Roman" w:hAnsi="Times New Roman"/>
          <w:sz w:val="24"/>
          <w:szCs w:val="24"/>
        </w:rPr>
        <w:t>5,</w:t>
      </w:r>
      <w:r w:rsidR="008B1CAE" w:rsidRPr="00441F1B">
        <w:rPr>
          <w:rFonts w:ascii="Times New Roman" w:hAnsi="Times New Roman"/>
          <w:sz w:val="24"/>
          <w:szCs w:val="24"/>
        </w:rPr>
        <w:t xml:space="preserve"> </w:t>
      </w:r>
      <w:r w:rsidR="00195E66" w:rsidRPr="00441F1B">
        <w:rPr>
          <w:rFonts w:ascii="Times New Roman" w:hAnsi="Times New Roman"/>
          <w:sz w:val="24"/>
          <w:szCs w:val="24"/>
        </w:rPr>
        <w:t xml:space="preserve">6 і 12 та в абзаці 14 пункту </w:t>
      </w:r>
      <w:r w:rsidR="00FF0F79" w:rsidRPr="00441F1B">
        <w:rPr>
          <w:rFonts w:ascii="Times New Roman" w:hAnsi="Times New Roman"/>
          <w:sz w:val="24"/>
          <w:szCs w:val="24"/>
        </w:rPr>
        <w:t>47</w:t>
      </w:r>
      <w:r w:rsidR="008B1CAE" w:rsidRPr="00441F1B">
        <w:rPr>
          <w:rFonts w:ascii="Times New Roman" w:hAnsi="Times New Roman"/>
          <w:sz w:val="24"/>
          <w:szCs w:val="24"/>
        </w:rPr>
        <w:t xml:space="preserve">  О</w:t>
      </w:r>
      <w:r w:rsidRPr="00441F1B">
        <w:rPr>
          <w:rFonts w:ascii="Times New Roman" w:hAnsi="Times New Roman"/>
          <w:sz w:val="24"/>
          <w:szCs w:val="24"/>
        </w:rPr>
        <w:t>собливостей</w:t>
      </w:r>
      <w:bookmarkEnd w:id="28"/>
      <w:bookmarkEnd w:id="29"/>
      <w:bookmarkEnd w:id="26"/>
      <w:r w:rsidRPr="00441F1B">
        <w:rPr>
          <w:rFonts w:ascii="Times New Roman" w:hAnsi="Times New Roman"/>
          <w:sz w:val="24"/>
          <w:szCs w:val="24"/>
        </w:rPr>
        <w:t>.</w:t>
      </w:r>
    </w:p>
    <w:p w:rsidR="00E62BDD" w:rsidRPr="00441F1B" w:rsidRDefault="00E62BDD" w:rsidP="002767BB">
      <w:pPr>
        <w:widowControl w:val="0"/>
        <w:tabs>
          <w:tab w:val="left" w:pos="1080"/>
        </w:tabs>
        <w:rPr>
          <w:rFonts w:ascii="Times New Roman" w:hAnsi="Times New Roman"/>
          <w:bCs/>
          <w:i/>
          <w:iCs/>
          <w:sz w:val="24"/>
          <w:szCs w:val="24"/>
          <w:lang w:eastAsia="uk-UA"/>
        </w:rPr>
      </w:pPr>
      <w:r w:rsidRPr="00441F1B">
        <w:rPr>
          <w:rFonts w:ascii="Times New Roman" w:hAnsi="Times New Roman"/>
          <w:i/>
          <w:iCs/>
          <w:sz w:val="24"/>
          <w:szCs w:val="24"/>
          <w:lang w:eastAsia="uk-UA"/>
        </w:rPr>
        <w:t>Примітки:</w:t>
      </w:r>
    </w:p>
    <w:p w:rsidR="00E62BDD" w:rsidRPr="006B638A" w:rsidRDefault="00110917" w:rsidP="00EE140C">
      <w:pPr>
        <w:pStyle w:val="aa"/>
        <w:widowControl w:val="0"/>
        <w:numPr>
          <w:ilvl w:val="0"/>
          <w:numId w:val="16"/>
        </w:numPr>
        <w:tabs>
          <w:tab w:val="left" w:pos="1080"/>
        </w:tabs>
        <w:spacing w:after="0" w:line="240" w:lineRule="auto"/>
        <w:jc w:val="both"/>
        <w:rPr>
          <w:rFonts w:ascii="Times New Roman" w:hAnsi="Times New Roman"/>
          <w:bCs/>
          <w:i/>
          <w:iCs/>
          <w:sz w:val="20"/>
          <w:szCs w:val="20"/>
          <w:lang w:eastAsia="uk-UA"/>
        </w:rPr>
      </w:pPr>
      <w:r w:rsidRPr="006B638A">
        <w:rPr>
          <w:rFonts w:ascii="Times New Roman" w:hAnsi="Times New Roman"/>
          <w:bCs/>
          <w:i/>
          <w:iCs/>
          <w:sz w:val="20"/>
          <w:szCs w:val="20"/>
          <w:lang w:eastAsia="uk-UA"/>
        </w:rPr>
        <w:t xml:space="preserve">У разі якщо </w:t>
      </w:r>
      <w:r w:rsidR="00E62BDD" w:rsidRPr="006B638A">
        <w:rPr>
          <w:rFonts w:ascii="Times New Roman" w:hAnsi="Times New Roman"/>
          <w:bCs/>
          <w:i/>
          <w:iCs/>
          <w:sz w:val="20"/>
          <w:szCs w:val="20"/>
          <w:lang w:eastAsia="uk-UA"/>
        </w:rPr>
        <w:t xml:space="preserve">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 в якому зазначає законодавчі підстави ненадання відповідних документів.</w:t>
      </w:r>
    </w:p>
    <w:p w:rsidR="00E62BDD" w:rsidRPr="006B638A" w:rsidRDefault="00E62BDD" w:rsidP="00EE140C">
      <w:pPr>
        <w:pStyle w:val="aa"/>
        <w:widowControl w:val="0"/>
        <w:numPr>
          <w:ilvl w:val="0"/>
          <w:numId w:val="16"/>
        </w:numPr>
        <w:tabs>
          <w:tab w:val="left" w:pos="1080"/>
        </w:tabs>
        <w:spacing w:after="0" w:line="240" w:lineRule="auto"/>
        <w:jc w:val="both"/>
        <w:rPr>
          <w:rFonts w:ascii="Times New Roman" w:hAnsi="Times New Roman"/>
          <w:bCs/>
          <w:i/>
          <w:iCs/>
          <w:sz w:val="20"/>
          <w:szCs w:val="20"/>
          <w:lang w:eastAsia="uk-UA"/>
        </w:rPr>
      </w:pPr>
      <w:r w:rsidRPr="006B638A">
        <w:rPr>
          <w:rFonts w:ascii="Times New Roman" w:hAnsi="Times New Roman"/>
          <w:bCs/>
          <w:i/>
          <w:iCs/>
          <w:sz w:val="20"/>
          <w:szCs w:val="20"/>
          <w:lang w:eastAsia="uk-UA"/>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930E84" w:rsidRDefault="00930E84" w:rsidP="00FB250F">
      <w:pPr>
        <w:spacing w:after="0" w:line="240" w:lineRule="auto"/>
        <w:jc w:val="both"/>
        <w:rPr>
          <w:rFonts w:ascii="Times New Roman" w:hAnsi="Times New Roman"/>
        </w:rPr>
      </w:pPr>
    </w:p>
    <w:p w:rsidR="002B1463" w:rsidRDefault="003D3942" w:rsidP="00FB250F">
      <w:pPr>
        <w:spacing w:after="0" w:line="240" w:lineRule="auto"/>
        <w:jc w:val="both"/>
        <w:rPr>
          <w:rFonts w:ascii="Times New Roman" w:hAnsi="Times New Roman"/>
        </w:rPr>
      </w:pPr>
      <w:r w:rsidRPr="006B638A">
        <w:rPr>
          <w:rFonts w:ascii="Times New Roman" w:hAnsi="Times New Roman"/>
        </w:rPr>
        <w:t xml:space="preserve">                                                                                                                              </w:t>
      </w:r>
      <w:r w:rsidR="00930E84">
        <w:rPr>
          <w:rFonts w:ascii="Times New Roman" w:hAnsi="Times New Roman"/>
        </w:rPr>
        <w:tab/>
        <w:t xml:space="preserve">   </w:t>
      </w:r>
    </w:p>
    <w:p w:rsidR="00391229" w:rsidRDefault="002767BB" w:rsidP="00FB250F">
      <w:pPr>
        <w:spacing w:after="0" w:line="240" w:lineRule="auto"/>
        <w:jc w:val="both"/>
        <w:rPr>
          <w:rFonts w:ascii="Times New Roman" w:hAnsi="Times New Roman"/>
        </w:rPr>
      </w:pPr>
      <w:r>
        <w:rPr>
          <w:rFonts w:ascii="Times New Roman" w:hAnsi="Times New Roman"/>
        </w:rPr>
        <w:t xml:space="preserve">                                                                                                                             </w:t>
      </w: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391229" w:rsidRDefault="00391229" w:rsidP="00FB250F">
      <w:pPr>
        <w:spacing w:after="0" w:line="240" w:lineRule="auto"/>
        <w:jc w:val="both"/>
        <w:rPr>
          <w:rFonts w:ascii="Times New Roman" w:hAnsi="Times New Roman"/>
        </w:rPr>
      </w:pPr>
    </w:p>
    <w:p w:rsidR="00A7454D" w:rsidRDefault="00391229" w:rsidP="00FB250F">
      <w:pPr>
        <w:spacing w:after="0" w:line="240" w:lineRule="auto"/>
        <w:jc w:val="both"/>
        <w:rPr>
          <w:rFonts w:ascii="Times New Roman" w:hAnsi="Times New Roman"/>
        </w:rPr>
      </w:pPr>
      <w:r>
        <w:rPr>
          <w:rFonts w:ascii="Times New Roman" w:hAnsi="Times New Roman"/>
        </w:rPr>
        <w:t xml:space="preserve">                                                                                                                            </w:t>
      </w:r>
      <w:r w:rsidR="000074C0">
        <w:rPr>
          <w:rFonts w:ascii="Times New Roman" w:hAnsi="Times New Roman"/>
        </w:rPr>
        <w:t xml:space="preserve"> </w:t>
      </w:r>
      <w:r w:rsidR="002767BB">
        <w:rPr>
          <w:rFonts w:ascii="Times New Roman" w:hAnsi="Times New Roman"/>
        </w:rPr>
        <w:t xml:space="preserve"> </w:t>
      </w:r>
      <w:r w:rsidR="00B43485">
        <w:rPr>
          <w:rFonts w:ascii="Times New Roman" w:hAnsi="Times New Roman"/>
        </w:rPr>
        <w:t xml:space="preserve">    </w:t>
      </w:r>
    </w:p>
    <w:p w:rsidR="00A7454D" w:rsidRDefault="00A7454D" w:rsidP="00FB250F">
      <w:pPr>
        <w:spacing w:after="0" w:line="240" w:lineRule="auto"/>
        <w:jc w:val="both"/>
        <w:rPr>
          <w:rFonts w:ascii="Times New Roman" w:hAnsi="Times New Roman"/>
        </w:rPr>
      </w:pPr>
    </w:p>
    <w:p w:rsidR="001C1295" w:rsidRPr="006B638A" w:rsidRDefault="00A7454D" w:rsidP="00FB250F">
      <w:pPr>
        <w:spacing w:after="0" w:line="240" w:lineRule="auto"/>
        <w:jc w:val="both"/>
        <w:rPr>
          <w:rFonts w:ascii="Times New Roman" w:hAnsi="Times New Roman"/>
        </w:rPr>
      </w:pPr>
      <w:r>
        <w:rPr>
          <w:rFonts w:ascii="Times New Roman" w:hAnsi="Times New Roman"/>
        </w:rPr>
        <w:lastRenderedPageBreak/>
        <w:t xml:space="preserve">                                                                                                                                  </w:t>
      </w:r>
      <w:r w:rsidR="008372D9">
        <w:rPr>
          <w:rFonts w:ascii="Times New Roman" w:hAnsi="Times New Roman"/>
        </w:rPr>
        <w:t xml:space="preserve"> </w:t>
      </w:r>
      <w:r w:rsidR="001C1295" w:rsidRPr="006B638A">
        <w:rPr>
          <w:rFonts w:ascii="Times New Roman" w:hAnsi="Times New Roman"/>
          <w:color w:val="548DD4" w:themeColor="text2" w:themeTint="99"/>
        </w:rPr>
        <w:t>Додаток 5</w:t>
      </w:r>
    </w:p>
    <w:p w:rsidR="001C1295" w:rsidRPr="006B638A" w:rsidRDefault="001C1295" w:rsidP="001C1295">
      <w:pPr>
        <w:widowControl w:val="0"/>
        <w:tabs>
          <w:tab w:val="left" w:pos="9921"/>
        </w:tabs>
        <w:autoSpaceDE w:val="0"/>
        <w:ind w:right="-2"/>
        <w:jc w:val="right"/>
        <w:rPr>
          <w:rFonts w:ascii="Times New Roman CYR" w:hAnsi="Times New Roman CYR" w:cs="Times New Roman CYR"/>
          <w:iCs/>
        </w:rPr>
      </w:pPr>
      <w:r w:rsidRPr="006B638A">
        <w:rPr>
          <w:rFonts w:ascii="Times New Roman CYR" w:hAnsi="Times New Roman CYR" w:cs="Times New Roman CYR"/>
          <w:iCs/>
        </w:rPr>
        <w:t>до тендерної документації</w:t>
      </w:r>
    </w:p>
    <w:p w:rsidR="00502C8A" w:rsidRPr="00391229" w:rsidRDefault="00502C8A" w:rsidP="00502C8A">
      <w:pPr>
        <w:widowControl w:val="0"/>
        <w:overflowPunct w:val="0"/>
        <w:autoSpaceDE w:val="0"/>
        <w:ind w:firstLine="426"/>
        <w:jc w:val="center"/>
        <w:textAlignment w:val="baseline"/>
        <w:rPr>
          <w:rFonts w:ascii="Times New Roman" w:hAnsi="Times New Roman"/>
          <w:sz w:val="24"/>
          <w:szCs w:val="24"/>
        </w:rPr>
      </w:pPr>
      <w:r w:rsidRPr="00391229">
        <w:rPr>
          <w:rFonts w:ascii="Times New Roman" w:hAnsi="Times New Roman"/>
          <w:b/>
          <w:bCs/>
          <w:sz w:val="24"/>
          <w:szCs w:val="24"/>
        </w:rPr>
        <w:t xml:space="preserve">ІНФОРМАЦІЯ ПРО НЕОБХІДНІ ТЕХНІЧНІ, КІЛЬКІСНІ ХАРАКТЕРИСТИКИ ПРЕДМЕТА ЗАКУПІВЛІ </w:t>
      </w:r>
    </w:p>
    <w:p w:rsidR="000D09E7" w:rsidRPr="000E1365" w:rsidRDefault="000D09E7" w:rsidP="001F673E">
      <w:pPr>
        <w:tabs>
          <w:tab w:val="left" w:pos="9214"/>
        </w:tabs>
        <w:spacing w:after="0" w:line="240" w:lineRule="auto"/>
        <w:ind w:left="709"/>
        <w:jc w:val="both"/>
        <w:rPr>
          <w:rFonts w:ascii="Times New Roman" w:hAnsi="Times New Roman"/>
          <w:color w:val="FF0000"/>
        </w:rPr>
      </w:pPr>
    </w:p>
    <w:p w:rsidR="00391229" w:rsidRPr="008E12A5" w:rsidRDefault="002A5FE9" w:rsidP="00FA5C43">
      <w:pPr>
        <w:widowControl w:val="0"/>
        <w:autoSpaceDE w:val="0"/>
        <w:spacing w:line="25" w:lineRule="atLeast"/>
        <w:rPr>
          <w:rFonts w:ascii="Times New Roman" w:hAnsi="Times New Roman"/>
          <w:sz w:val="24"/>
          <w:szCs w:val="24"/>
        </w:rPr>
      </w:pPr>
      <w:bookmarkStart w:id="30" w:name="_Hlk83717483"/>
      <w:r w:rsidRPr="000E1365">
        <w:rPr>
          <w:rFonts w:ascii="Times New Roman" w:hAnsi="Times New Roman"/>
          <w:color w:val="FF0000"/>
          <w:sz w:val="24"/>
          <w:szCs w:val="24"/>
        </w:rPr>
        <w:t xml:space="preserve">    </w:t>
      </w:r>
      <w:r w:rsidR="00391229" w:rsidRPr="00F77DF8">
        <w:rPr>
          <w:rFonts w:ascii="Times New Roman" w:hAnsi="Times New Roman"/>
          <w:sz w:val="24"/>
          <w:szCs w:val="24"/>
        </w:rPr>
        <w:t xml:space="preserve">На відповідність технічним вимогам до предмета закупівлі: </w:t>
      </w:r>
      <w:r w:rsidR="00F77DF8" w:rsidRPr="00F77DF8">
        <w:rPr>
          <w:rFonts w:ascii="Times New Roman" w:hAnsi="Times New Roman"/>
          <w:bCs/>
          <w:sz w:val="24"/>
          <w:szCs w:val="24"/>
        </w:rPr>
        <w:t xml:space="preserve">Обладнання  </w:t>
      </w:r>
      <w:proofErr w:type="spellStart"/>
      <w:r w:rsidR="00F77DF8" w:rsidRPr="00F77DF8">
        <w:rPr>
          <w:rFonts w:ascii="Times New Roman" w:hAnsi="Times New Roman"/>
          <w:bCs/>
          <w:sz w:val="24"/>
          <w:szCs w:val="24"/>
        </w:rPr>
        <w:t>поливомийне</w:t>
      </w:r>
      <w:proofErr w:type="spellEnd"/>
      <w:r w:rsidR="00F77DF8" w:rsidRPr="00F77DF8">
        <w:rPr>
          <w:rFonts w:ascii="Times New Roman" w:hAnsi="Times New Roman"/>
          <w:bCs/>
          <w:sz w:val="24"/>
          <w:szCs w:val="24"/>
        </w:rPr>
        <w:t xml:space="preserve"> до </w:t>
      </w:r>
      <w:r w:rsidR="00737099" w:rsidRPr="00F77DF8">
        <w:rPr>
          <w:rFonts w:ascii="Times New Roman" w:hAnsi="Times New Roman"/>
          <w:bCs/>
          <w:sz w:val="24"/>
          <w:szCs w:val="24"/>
        </w:rPr>
        <w:t xml:space="preserve">дорожньої </w:t>
      </w:r>
      <w:r w:rsidR="00F77DF8" w:rsidRPr="00F77DF8">
        <w:rPr>
          <w:rFonts w:ascii="Times New Roman" w:hAnsi="Times New Roman"/>
          <w:bCs/>
          <w:sz w:val="24"/>
          <w:szCs w:val="24"/>
        </w:rPr>
        <w:t xml:space="preserve">машини </w:t>
      </w:r>
      <w:r w:rsidR="00391229" w:rsidRPr="00F77DF8">
        <w:rPr>
          <w:rFonts w:ascii="Times New Roman" w:hAnsi="Times New Roman"/>
          <w:sz w:val="24"/>
          <w:szCs w:val="24"/>
        </w:rPr>
        <w:t xml:space="preserve">за кодом </w:t>
      </w:r>
      <w:proofErr w:type="spellStart"/>
      <w:r w:rsidR="00391229" w:rsidRPr="00F77DF8">
        <w:rPr>
          <w:rFonts w:ascii="Times New Roman" w:hAnsi="Times New Roman"/>
          <w:sz w:val="24"/>
          <w:szCs w:val="24"/>
        </w:rPr>
        <w:t>ДК</w:t>
      </w:r>
      <w:proofErr w:type="spellEnd"/>
      <w:r w:rsidR="00391229" w:rsidRPr="00F77DF8">
        <w:rPr>
          <w:rFonts w:ascii="Times New Roman" w:hAnsi="Times New Roman"/>
          <w:sz w:val="24"/>
          <w:szCs w:val="24"/>
        </w:rPr>
        <w:t xml:space="preserve"> 021:2015 «Єдиний закупівельний словник» </w:t>
      </w:r>
      <w:r w:rsidR="00391229" w:rsidRPr="00EE529A">
        <w:rPr>
          <w:rFonts w:ascii="Times New Roman" w:hAnsi="Times New Roman"/>
          <w:sz w:val="24"/>
          <w:szCs w:val="24"/>
        </w:rPr>
        <w:t>-</w:t>
      </w:r>
      <w:r w:rsidR="00F77DF8" w:rsidRPr="00EE529A">
        <w:rPr>
          <w:rFonts w:ascii="Times New Roman" w:hAnsi="Times New Roman"/>
          <w:noProof/>
          <w:sz w:val="24"/>
          <w:szCs w:val="24"/>
        </w:rPr>
        <w:t xml:space="preserve"> </w:t>
      </w:r>
      <w:r w:rsidR="00B070C0" w:rsidRPr="00EE529A">
        <w:rPr>
          <w:rFonts w:ascii="Times New Roman" w:hAnsi="Times New Roman"/>
          <w:sz w:val="24"/>
          <w:szCs w:val="24"/>
        </w:rPr>
        <w:t xml:space="preserve">34140000-0: Великовантажні </w:t>
      </w:r>
      <w:proofErr w:type="spellStart"/>
      <w:r w:rsidR="00B070C0" w:rsidRPr="00EE529A">
        <w:rPr>
          <w:rFonts w:ascii="Times New Roman" w:hAnsi="Times New Roman"/>
          <w:sz w:val="24"/>
          <w:szCs w:val="24"/>
        </w:rPr>
        <w:t>мототранспортні</w:t>
      </w:r>
      <w:proofErr w:type="spellEnd"/>
      <w:r w:rsidR="00B070C0" w:rsidRPr="00EE529A">
        <w:rPr>
          <w:rFonts w:ascii="Times New Roman" w:hAnsi="Times New Roman"/>
          <w:sz w:val="24"/>
          <w:szCs w:val="24"/>
        </w:rPr>
        <w:t xml:space="preserve"> засоби</w:t>
      </w:r>
      <w:r w:rsidR="00391229" w:rsidRPr="008E12A5">
        <w:rPr>
          <w:rFonts w:ascii="Times New Roman" w:hAnsi="Times New Roman"/>
          <w:sz w:val="24"/>
          <w:szCs w:val="24"/>
        </w:rPr>
        <w:t>, Учасник повинен надати</w:t>
      </w:r>
      <w:r w:rsidR="00391229" w:rsidRPr="008E12A5">
        <w:rPr>
          <w:rFonts w:ascii="Times New Roman" w:hAnsi="Times New Roman"/>
          <w:b/>
          <w:i/>
          <w:sz w:val="24"/>
          <w:szCs w:val="24"/>
        </w:rPr>
        <w:t xml:space="preserve"> </w:t>
      </w:r>
      <w:r w:rsidR="00391229" w:rsidRPr="008E12A5">
        <w:rPr>
          <w:rFonts w:ascii="Times New Roman" w:hAnsi="Times New Roman"/>
          <w:sz w:val="24"/>
          <w:szCs w:val="24"/>
        </w:rPr>
        <w:t>:</w:t>
      </w:r>
    </w:p>
    <w:p w:rsidR="00197C01" w:rsidRPr="00091A9D" w:rsidRDefault="008C3BA8" w:rsidP="00197C01">
      <w:pPr>
        <w:widowControl w:val="0"/>
        <w:autoSpaceDE w:val="0"/>
        <w:autoSpaceDN w:val="0"/>
        <w:adjustRightInd w:val="0"/>
        <w:spacing w:after="0" w:line="240" w:lineRule="auto"/>
        <w:rPr>
          <w:rFonts w:ascii="Times New Roman" w:hAnsi="Times New Roman"/>
          <w:sz w:val="24"/>
          <w:szCs w:val="24"/>
        </w:rPr>
      </w:pPr>
      <w:r w:rsidRPr="00091A9D">
        <w:rPr>
          <w:rFonts w:ascii="Times New Roman" w:hAnsi="Times New Roman"/>
          <w:b/>
          <w:color w:val="FF0000"/>
          <w:sz w:val="24"/>
          <w:szCs w:val="24"/>
        </w:rPr>
        <w:t xml:space="preserve">      </w:t>
      </w:r>
      <w:r w:rsidR="00197C01" w:rsidRPr="00091A9D">
        <w:rPr>
          <w:rFonts w:ascii="Times New Roman" w:hAnsi="Times New Roman"/>
          <w:sz w:val="24"/>
          <w:szCs w:val="24"/>
        </w:rPr>
        <w:t xml:space="preserve"> 1.Інформація про технічні, кількісні характеристики предмета закупівлі:</w:t>
      </w:r>
    </w:p>
    <w:p w:rsidR="00197C01" w:rsidRPr="00091A9D" w:rsidRDefault="00197C01" w:rsidP="00197C01">
      <w:pPr>
        <w:pStyle w:val="aa"/>
        <w:spacing w:after="0" w:line="240" w:lineRule="auto"/>
        <w:ind w:left="420"/>
        <w:jc w:val="both"/>
        <w:rPr>
          <w:rFonts w:ascii="Times New Roman" w:hAnsi="Times New Roman"/>
          <w:sz w:val="24"/>
          <w:szCs w:val="24"/>
        </w:rPr>
      </w:pPr>
      <w:r w:rsidRPr="00091A9D">
        <w:rPr>
          <w:rFonts w:ascii="Times New Roman" w:eastAsia="SimSun" w:hAnsi="Times New Roman"/>
          <w:sz w:val="24"/>
          <w:szCs w:val="24"/>
          <w:lang w:eastAsia="ar-SA"/>
        </w:rPr>
        <w:t xml:space="preserve">1.1. Предмет закупівлі - </w:t>
      </w:r>
      <w:r w:rsidR="008E12A5" w:rsidRPr="00091A9D">
        <w:rPr>
          <w:rFonts w:ascii="Times New Roman" w:hAnsi="Times New Roman"/>
          <w:bCs/>
          <w:sz w:val="24"/>
          <w:szCs w:val="24"/>
        </w:rPr>
        <w:t xml:space="preserve">Обладнання  </w:t>
      </w:r>
      <w:proofErr w:type="spellStart"/>
      <w:r w:rsidR="008E12A5" w:rsidRPr="00091A9D">
        <w:rPr>
          <w:rFonts w:ascii="Times New Roman" w:hAnsi="Times New Roman"/>
          <w:bCs/>
          <w:sz w:val="24"/>
          <w:szCs w:val="24"/>
        </w:rPr>
        <w:t>поливомийне</w:t>
      </w:r>
      <w:proofErr w:type="spellEnd"/>
      <w:r w:rsidR="008E12A5" w:rsidRPr="00091A9D">
        <w:rPr>
          <w:rFonts w:ascii="Times New Roman" w:hAnsi="Times New Roman"/>
          <w:bCs/>
          <w:sz w:val="24"/>
          <w:szCs w:val="24"/>
        </w:rPr>
        <w:t xml:space="preserve"> до </w:t>
      </w:r>
      <w:r w:rsidR="00737099" w:rsidRPr="00091A9D">
        <w:rPr>
          <w:rFonts w:ascii="Times New Roman" w:hAnsi="Times New Roman"/>
          <w:bCs/>
          <w:sz w:val="24"/>
          <w:szCs w:val="24"/>
        </w:rPr>
        <w:t xml:space="preserve">дорожньої </w:t>
      </w:r>
      <w:r w:rsidR="008E12A5" w:rsidRPr="00091A9D">
        <w:rPr>
          <w:rFonts w:ascii="Times New Roman" w:hAnsi="Times New Roman"/>
          <w:bCs/>
          <w:sz w:val="24"/>
          <w:szCs w:val="24"/>
        </w:rPr>
        <w:t xml:space="preserve">машини </w:t>
      </w:r>
      <w:r w:rsidRPr="00091A9D">
        <w:rPr>
          <w:rFonts w:ascii="Times New Roman" w:hAnsi="Times New Roman"/>
          <w:bCs/>
          <w:sz w:val="24"/>
          <w:szCs w:val="24"/>
          <w:lang w:val="ru-RU" w:eastAsia="uk-UA"/>
        </w:rPr>
        <w:t>– 1 шт.</w:t>
      </w:r>
      <w:r w:rsidRPr="00091A9D">
        <w:rPr>
          <w:rFonts w:ascii="Times New Roman" w:hAnsi="Times New Roman"/>
          <w:sz w:val="24"/>
          <w:szCs w:val="24"/>
        </w:rPr>
        <w:t xml:space="preserve"> </w:t>
      </w:r>
    </w:p>
    <w:p w:rsidR="00197C01" w:rsidRPr="004558EF" w:rsidRDefault="00197C01" w:rsidP="00197C01">
      <w:pPr>
        <w:pStyle w:val="aa"/>
        <w:spacing w:after="0" w:line="240" w:lineRule="auto"/>
        <w:ind w:left="420"/>
        <w:jc w:val="both"/>
        <w:rPr>
          <w:rFonts w:ascii="Times New Roman" w:hAnsi="Times New Roman"/>
          <w:sz w:val="24"/>
          <w:szCs w:val="24"/>
        </w:rPr>
      </w:pPr>
      <w:r w:rsidRPr="00091A9D">
        <w:rPr>
          <w:rFonts w:ascii="Times New Roman" w:hAnsi="Times New Roman"/>
          <w:sz w:val="24"/>
          <w:szCs w:val="24"/>
        </w:rPr>
        <w:t>1.2</w:t>
      </w:r>
      <w:r w:rsidRPr="00091A9D">
        <w:rPr>
          <w:rFonts w:ascii="Times New Roman" w:hAnsi="Times New Roman"/>
          <w:sz w:val="24"/>
          <w:szCs w:val="24"/>
          <w:lang w:val="ru-RU"/>
        </w:rPr>
        <w:t xml:space="preserve">. </w:t>
      </w:r>
      <w:r w:rsidRPr="00091A9D">
        <w:rPr>
          <w:rFonts w:ascii="Times New Roman" w:hAnsi="Times New Roman"/>
          <w:sz w:val="24"/>
          <w:szCs w:val="24"/>
        </w:rPr>
        <w:t xml:space="preserve">Товар має бути новим, виробництва </w:t>
      </w:r>
      <w:r w:rsidR="00755BB9" w:rsidRPr="004558EF">
        <w:rPr>
          <w:rFonts w:ascii="Times New Roman" w:hAnsi="Times New Roman"/>
          <w:sz w:val="24"/>
          <w:szCs w:val="24"/>
        </w:rPr>
        <w:t>2024</w:t>
      </w:r>
      <w:r w:rsidRPr="004558EF">
        <w:rPr>
          <w:rFonts w:ascii="Times New Roman" w:hAnsi="Times New Roman"/>
          <w:sz w:val="24"/>
          <w:szCs w:val="24"/>
        </w:rPr>
        <w:t xml:space="preserve"> року.</w:t>
      </w:r>
    </w:p>
    <w:p w:rsidR="00197C01" w:rsidRPr="00091A9D" w:rsidRDefault="00197C01" w:rsidP="00197C01">
      <w:pPr>
        <w:pStyle w:val="aa"/>
        <w:spacing w:after="0" w:line="240" w:lineRule="auto"/>
        <w:ind w:left="420"/>
        <w:jc w:val="both"/>
        <w:rPr>
          <w:rFonts w:ascii="Times New Roman" w:hAnsi="Times New Roman"/>
          <w:bCs/>
          <w:iCs/>
          <w:sz w:val="24"/>
          <w:szCs w:val="24"/>
          <w:lang w:eastAsia="uk-UA"/>
        </w:rPr>
      </w:pPr>
      <w:r w:rsidRPr="00091A9D">
        <w:rPr>
          <w:rFonts w:ascii="Times New Roman" w:hAnsi="Times New Roman"/>
          <w:sz w:val="24"/>
          <w:szCs w:val="24"/>
        </w:rPr>
        <w:t>1.3.</w:t>
      </w:r>
      <w:r w:rsidRPr="00091A9D">
        <w:rPr>
          <w:rFonts w:ascii="Times New Roman" w:hAnsi="Times New Roman"/>
          <w:bCs/>
          <w:sz w:val="24"/>
          <w:szCs w:val="24"/>
          <w:lang w:val="ru-RU" w:eastAsia="uk-UA"/>
        </w:rPr>
        <w:t xml:space="preserve"> </w:t>
      </w:r>
      <w:r w:rsidRPr="00091A9D">
        <w:rPr>
          <w:rFonts w:ascii="Times New Roman" w:hAnsi="Times New Roman"/>
          <w:sz w:val="24"/>
          <w:szCs w:val="24"/>
        </w:rPr>
        <w:t>Детальні технічні вимоги до предмету закупівлі:</w:t>
      </w:r>
    </w:p>
    <w:p w:rsidR="00755BB9" w:rsidRPr="007F7963" w:rsidRDefault="00197C01" w:rsidP="00197C01">
      <w:pPr>
        <w:tabs>
          <w:tab w:val="left" w:pos="6694"/>
        </w:tabs>
        <w:spacing w:after="0" w:line="240" w:lineRule="auto"/>
        <w:jc w:val="center"/>
        <w:rPr>
          <w:rFonts w:ascii="Times New Roman" w:hAnsi="Times New Roman"/>
          <w:b/>
          <w:bCs/>
          <w:sz w:val="24"/>
          <w:szCs w:val="24"/>
          <w:lang w:val="ru-RU" w:eastAsia="uk-UA"/>
        </w:rPr>
      </w:pPr>
      <w:r w:rsidRPr="007F7963">
        <w:rPr>
          <w:rFonts w:ascii="Times New Roman" w:hAnsi="Times New Roman"/>
          <w:b/>
          <w:bCs/>
          <w:sz w:val="24"/>
          <w:szCs w:val="24"/>
          <w:lang w:val="ru-RU" w:eastAsia="uk-UA"/>
        </w:rPr>
        <w:t xml:space="preserve"> </w:t>
      </w:r>
      <w:r>
        <w:rPr>
          <w:rFonts w:ascii="Times New Roman" w:hAnsi="Times New Roman"/>
          <w:b/>
          <w:bCs/>
          <w:sz w:val="24"/>
          <w:szCs w:val="24"/>
          <w:lang w:val="ru-RU" w:eastAsia="uk-UA"/>
        </w:rPr>
        <w:t xml:space="preserve">                                                                                                                     </w:t>
      </w:r>
      <w:r>
        <w:rPr>
          <w:rFonts w:ascii="Times New Roman" w:hAnsi="Times New Roman"/>
        </w:rPr>
        <w:t>Таблиця</w:t>
      </w:r>
      <w:r w:rsidRPr="00D71C93">
        <w:rPr>
          <w:rFonts w:ascii="Times New Roman" w:hAnsi="Times New Roman"/>
        </w:rPr>
        <w:t xml:space="preserve"> 1</w:t>
      </w:r>
    </w:p>
    <w:p w:rsidR="00197C01" w:rsidRPr="00755BB9" w:rsidRDefault="00197C01" w:rsidP="00197C01">
      <w:pPr>
        <w:tabs>
          <w:tab w:val="left" w:pos="6694"/>
        </w:tabs>
        <w:spacing w:after="0" w:line="240" w:lineRule="auto"/>
        <w:jc w:val="center"/>
        <w:rPr>
          <w:rFonts w:ascii="Times New Roman" w:hAnsi="Times New Roman"/>
          <w:b/>
          <w:bCs/>
          <w:sz w:val="24"/>
          <w:szCs w:val="24"/>
          <w:lang w:eastAsia="uk-UA"/>
        </w:rPr>
      </w:pPr>
    </w:p>
    <w:p w:rsidR="00197C01" w:rsidRPr="00C61843" w:rsidRDefault="00197C01" w:rsidP="00197C01">
      <w:pPr>
        <w:widowControl w:val="0"/>
        <w:tabs>
          <w:tab w:val="left" w:pos="1134"/>
        </w:tabs>
        <w:ind w:firstLine="709"/>
        <w:jc w:val="both"/>
        <w:rPr>
          <w:bCs/>
          <w:lang w:eastAsia="ru-RU"/>
        </w:rPr>
      </w:pPr>
    </w:p>
    <w:tbl>
      <w:tblPr>
        <w:tblW w:w="10207" w:type="dxa"/>
        <w:tblInd w:w="-431" w:type="dxa"/>
        <w:tblLayout w:type="fixed"/>
        <w:tblLook w:val="0000"/>
      </w:tblPr>
      <w:tblGrid>
        <w:gridCol w:w="6522"/>
        <w:gridCol w:w="3685"/>
      </w:tblGrid>
      <w:tr w:rsidR="000074C0"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0074C0" w:rsidRPr="00F9372D" w:rsidRDefault="000074C0" w:rsidP="006D3444">
            <w:pPr>
              <w:rPr>
                <w:rFonts w:ascii="Times New Roman" w:hAnsi="Times New Roman"/>
                <w:b/>
                <w:bCs/>
                <w:color w:val="000000" w:themeColor="text1"/>
                <w:sz w:val="24"/>
                <w:szCs w:val="24"/>
                <w:lang w:eastAsia="uk-UA"/>
              </w:rPr>
            </w:pPr>
            <w:r w:rsidRPr="00F9372D">
              <w:rPr>
                <w:rFonts w:ascii="Times New Roman" w:hAnsi="Times New Roman"/>
                <w:b/>
                <w:bCs/>
                <w:color w:val="000000" w:themeColor="text1"/>
                <w:sz w:val="24"/>
                <w:szCs w:val="24"/>
                <w:lang w:eastAsia="uk-UA"/>
              </w:rPr>
              <w:t>Характеристика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4C0" w:rsidRPr="00F9372D" w:rsidRDefault="000074C0" w:rsidP="006D3444">
            <w:pPr>
              <w:ind w:firstLine="317"/>
              <w:rPr>
                <w:rFonts w:ascii="Times New Roman" w:hAnsi="Times New Roman"/>
                <w:b/>
                <w:bCs/>
                <w:color w:val="000000" w:themeColor="text1"/>
                <w:sz w:val="24"/>
                <w:szCs w:val="24"/>
                <w:lang w:eastAsia="uk-UA"/>
              </w:rPr>
            </w:pPr>
            <w:r w:rsidRPr="00F9372D">
              <w:rPr>
                <w:rFonts w:ascii="Times New Roman" w:hAnsi="Times New Roman"/>
                <w:b/>
                <w:bCs/>
                <w:color w:val="000000" w:themeColor="text1"/>
                <w:sz w:val="24"/>
                <w:szCs w:val="24"/>
                <w:lang w:eastAsia="uk-UA"/>
              </w:rPr>
              <w:t>Значення</w:t>
            </w:r>
          </w:p>
        </w:tc>
      </w:tr>
      <w:tr w:rsidR="000074C0"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FD52B8" w:rsidRDefault="000074C0" w:rsidP="00737099">
            <w:pPr>
              <w:tabs>
                <w:tab w:val="left" w:pos="0"/>
              </w:tabs>
              <w:spacing w:after="0" w:line="240" w:lineRule="auto"/>
              <w:ind w:right="-284"/>
              <w:jc w:val="both"/>
              <w:rPr>
                <w:rFonts w:ascii="Times New Roman" w:hAnsi="Times New Roman"/>
                <w:bCs/>
                <w:sz w:val="24"/>
                <w:szCs w:val="24"/>
              </w:rPr>
            </w:pPr>
            <w:r w:rsidRPr="00737099">
              <w:rPr>
                <w:rFonts w:ascii="Times New Roman" w:hAnsi="Times New Roman"/>
                <w:bCs/>
                <w:color w:val="000000" w:themeColor="text1"/>
                <w:sz w:val="24"/>
                <w:szCs w:val="24"/>
              </w:rPr>
              <w:t xml:space="preserve">Обладнання  </w:t>
            </w:r>
            <w:proofErr w:type="spellStart"/>
            <w:r w:rsidRPr="00737099">
              <w:rPr>
                <w:rFonts w:ascii="Times New Roman" w:hAnsi="Times New Roman"/>
                <w:bCs/>
                <w:color w:val="000000" w:themeColor="text1"/>
                <w:sz w:val="24"/>
                <w:szCs w:val="24"/>
              </w:rPr>
              <w:t>поливомийне</w:t>
            </w:r>
            <w:proofErr w:type="spellEnd"/>
            <w:r w:rsidRPr="00737099">
              <w:rPr>
                <w:rFonts w:ascii="Times New Roman" w:hAnsi="Times New Roman"/>
                <w:bCs/>
                <w:color w:val="000000" w:themeColor="text1"/>
                <w:sz w:val="24"/>
                <w:szCs w:val="24"/>
              </w:rPr>
              <w:t xml:space="preserve"> до машини</w:t>
            </w:r>
            <w:r w:rsidRPr="00737099">
              <w:rPr>
                <w:rFonts w:ascii="Times New Roman" w:hAnsi="Times New Roman"/>
                <w:color w:val="000000" w:themeColor="text1"/>
                <w:sz w:val="24"/>
                <w:szCs w:val="24"/>
                <w:lang w:eastAsia="uk-UA"/>
              </w:rPr>
              <w:t xml:space="preserve"> </w:t>
            </w:r>
            <w:r w:rsidR="00737099" w:rsidRPr="00737099">
              <w:rPr>
                <w:rFonts w:ascii="Times New Roman" w:hAnsi="Times New Roman"/>
                <w:bCs/>
                <w:sz w:val="24"/>
                <w:szCs w:val="24"/>
              </w:rPr>
              <w:t>дорожньої</w:t>
            </w:r>
          </w:p>
          <w:p w:rsidR="00737099" w:rsidRPr="00FD52B8" w:rsidRDefault="00737099" w:rsidP="00737099">
            <w:pPr>
              <w:tabs>
                <w:tab w:val="left" w:pos="0"/>
              </w:tabs>
              <w:spacing w:after="0" w:line="240" w:lineRule="auto"/>
              <w:ind w:right="-284"/>
              <w:jc w:val="both"/>
              <w:rPr>
                <w:rFonts w:ascii="Times New Roman" w:hAnsi="Times New Roman"/>
                <w:bCs/>
                <w:sz w:val="24"/>
                <w:szCs w:val="24"/>
              </w:rPr>
            </w:pPr>
            <w:r w:rsidRPr="00737099">
              <w:rPr>
                <w:rFonts w:ascii="Times New Roman" w:hAnsi="Times New Roman"/>
                <w:bCs/>
                <w:sz w:val="24"/>
                <w:szCs w:val="24"/>
              </w:rPr>
              <w:t xml:space="preserve"> комбінованої МДКЗ-14 </w:t>
            </w:r>
            <w:r w:rsidR="00FD52B8">
              <w:rPr>
                <w:rFonts w:ascii="Times New Roman" w:hAnsi="Times New Roman"/>
                <w:bCs/>
                <w:sz w:val="24"/>
                <w:szCs w:val="24"/>
              </w:rPr>
              <w:t>(</w:t>
            </w:r>
            <w:r w:rsidRPr="00737099">
              <w:rPr>
                <w:rFonts w:ascii="Times New Roman" w:hAnsi="Times New Roman"/>
                <w:bCs/>
                <w:sz w:val="24"/>
                <w:szCs w:val="24"/>
              </w:rPr>
              <w:t>або</w:t>
            </w:r>
            <w:r w:rsidRPr="00737099">
              <w:rPr>
                <w:rFonts w:ascii="Times New Roman" w:hAnsi="Times New Roman"/>
                <w:sz w:val="24"/>
                <w:szCs w:val="24"/>
              </w:rPr>
              <w:t xml:space="preserve"> еквівалент</w:t>
            </w:r>
            <w:r w:rsidR="00FD52B8">
              <w:rPr>
                <w:rFonts w:ascii="Times New Roman" w:hAnsi="Times New Roman"/>
                <w:sz w:val="24"/>
                <w:szCs w:val="24"/>
              </w:rPr>
              <w:t>)</w:t>
            </w:r>
          </w:p>
          <w:p w:rsidR="000074C0" w:rsidRPr="00F9372D" w:rsidRDefault="00737099" w:rsidP="006D3444">
            <w:pPr>
              <w:rPr>
                <w:rFonts w:ascii="Times New Roman" w:hAnsi="Times New Roman"/>
                <w:color w:val="000000" w:themeColor="text1"/>
                <w:sz w:val="24"/>
                <w:szCs w:val="24"/>
              </w:rPr>
            </w:pPr>
            <w:r w:rsidRPr="00F77DF8">
              <w:rPr>
                <w:rFonts w:ascii="Times New Roman" w:hAnsi="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4C0" w:rsidRPr="00F9372D" w:rsidRDefault="00F9372D"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lang w:eastAsia="uk-UA"/>
              </w:rPr>
              <w:t>Н</w:t>
            </w:r>
            <w:r w:rsidR="006D3444" w:rsidRPr="00F9372D">
              <w:rPr>
                <w:rFonts w:ascii="Times New Roman" w:hAnsi="Times New Roman"/>
                <w:color w:val="000000" w:themeColor="text1"/>
                <w:sz w:val="24"/>
                <w:szCs w:val="24"/>
                <w:lang w:eastAsia="uk-UA"/>
              </w:rPr>
              <w:t xml:space="preserve">а базі самоскида </w:t>
            </w:r>
            <w:proofErr w:type="spellStart"/>
            <w:r w:rsidR="000074C0" w:rsidRPr="00F9372D">
              <w:rPr>
                <w:rFonts w:ascii="Times New Roman" w:hAnsi="Times New Roman"/>
                <w:color w:val="000000" w:themeColor="text1"/>
                <w:sz w:val="24"/>
                <w:szCs w:val="24"/>
                <w:lang w:eastAsia="uk-UA"/>
              </w:rPr>
              <w:t>МАЗ</w:t>
            </w:r>
            <w:proofErr w:type="spellEnd"/>
            <w:r w:rsidR="000074C0" w:rsidRPr="00F9372D">
              <w:rPr>
                <w:rFonts w:ascii="Times New Roman" w:hAnsi="Times New Roman"/>
                <w:color w:val="000000" w:themeColor="text1"/>
                <w:sz w:val="24"/>
                <w:szCs w:val="24"/>
                <w:lang w:eastAsia="uk-UA"/>
              </w:rPr>
              <w:t>-555</w:t>
            </w:r>
            <w:r w:rsidR="00B57E43">
              <w:rPr>
                <w:rFonts w:ascii="Times New Roman" w:hAnsi="Times New Roman"/>
                <w:color w:val="000000" w:themeColor="text1"/>
                <w:sz w:val="24"/>
                <w:szCs w:val="24"/>
                <w:lang w:eastAsia="uk-UA"/>
              </w:rPr>
              <w:t>1</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Котушка для намотування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З інерційною системою</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Тиск в системі, Бар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2,5 </w:t>
            </w:r>
            <w:r w:rsidR="00F9372D" w:rsidRPr="00F9372D">
              <w:rPr>
                <w:rFonts w:ascii="Times New Roman" w:hAnsi="Times New Roman"/>
                <w:color w:val="000000" w:themeColor="text1"/>
                <w:sz w:val="24"/>
                <w:szCs w:val="24"/>
              </w:rPr>
              <w:t>до 3,0</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Насадка для поливу дерев та клумб</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Так</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0074C0" w:rsidRPr="00F9372D" w:rsidRDefault="000074C0" w:rsidP="006D3444">
            <w:pPr>
              <w:rPr>
                <w:rFonts w:ascii="Times New Roman" w:hAnsi="Times New Roman"/>
                <w:b/>
                <w:color w:val="000000" w:themeColor="text1"/>
                <w:sz w:val="24"/>
                <w:szCs w:val="24"/>
              </w:rPr>
            </w:pPr>
            <w:r w:rsidRPr="00F9372D">
              <w:rPr>
                <w:rFonts w:ascii="Times New Roman" w:hAnsi="Times New Roman"/>
                <w:b/>
                <w:color w:val="000000" w:themeColor="text1"/>
                <w:sz w:val="24"/>
                <w:szCs w:val="24"/>
              </w:rPr>
              <w:t>Для системи ручного зрошення зелених насаджень</w:t>
            </w:r>
          </w:p>
          <w:p w:rsidR="00755BB9" w:rsidRPr="00F9372D" w:rsidRDefault="000074C0"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 Довжина шлангу</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4C0" w:rsidRPr="00F9372D" w:rsidRDefault="000074C0" w:rsidP="006D3444">
            <w:pPr>
              <w:rPr>
                <w:rFonts w:ascii="Times New Roman" w:hAnsi="Times New Roman"/>
                <w:color w:val="000000" w:themeColor="text1"/>
                <w:sz w:val="24"/>
                <w:szCs w:val="24"/>
              </w:rPr>
            </w:pPr>
          </w:p>
          <w:p w:rsidR="00755BB9" w:rsidRPr="00F9372D" w:rsidRDefault="00F9372D" w:rsidP="000074C0">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Не менше</w:t>
            </w:r>
            <w:r w:rsidR="000074C0" w:rsidRPr="00F9372D">
              <w:rPr>
                <w:rFonts w:ascii="Times New Roman" w:hAnsi="Times New Roman"/>
                <w:color w:val="000000" w:themeColor="text1"/>
                <w:sz w:val="24"/>
                <w:szCs w:val="24"/>
              </w:rPr>
              <w:t xml:space="preserve"> 30 м</w:t>
            </w:r>
          </w:p>
        </w:tc>
      </w:tr>
      <w:tr w:rsidR="00755BB9" w:rsidRPr="00091A9D" w:rsidTr="006D3444">
        <w:trPr>
          <w:trHeight w:val="2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rPr>
                <w:rFonts w:ascii="Times New Roman" w:hAnsi="Times New Roman"/>
                <w:b/>
                <w:color w:val="000000" w:themeColor="text1"/>
                <w:sz w:val="24"/>
                <w:szCs w:val="24"/>
              </w:rPr>
            </w:pPr>
            <w:proofErr w:type="spellStart"/>
            <w:r w:rsidRPr="00F9372D">
              <w:rPr>
                <w:rFonts w:ascii="Times New Roman" w:hAnsi="Times New Roman"/>
                <w:b/>
                <w:color w:val="000000" w:themeColor="text1"/>
                <w:sz w:val="24"/>
                <w:szCs w:val="24"/>
              </w:rPr>
              <w:t>Поливомийне</w:t>
            </w:r>
            <w:proofErr w:type="spellEnd"/>
            <w:r w:rsidRPr="00F9372D">
              <w:rPr>
                <w:rFonts w:ascii="Times New Roman" w:hAnsi="Times New Roman"/>
                <w:b/>
                <w:color w:val="000000" w:themeColor="text1"/>
                <w:sz w:val="24"/>
                <w:szCs w:val="24"/>
              </w:rPr>
              <w:t xml:space="preserve"> обладнання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Об'єм цистерни, </w:t>
            </w:r>
            <w:proofErr w:type="spellStart"/>
            <w:r w:rsidRPr="00F9372D">
              <w:rPr>
                <w:rFonts w:ascii="Times New Roman" w:hAnsi="Times New Roman"/>
                <w:color w:val="000000" w:themeColor="text1"/>
                <w:sz w:val="24"/>
                <w:szCs w:val="24"/>
              </w:rPr>
              <w:t>куб.м</w:t>
            </w:r>
            <w:proofErr w:type="spellEnd"/>
            <w:r w:rsidRPr="00F9372D">
              <w:rPr>
                <w:rFonts w:ascii="Times New Roman" w:hAnsi="Times New Roman"/>
                <w:color w:val="000000" w:themeColor="text1"/>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F9372D"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 </w:t>
            </w:r>
            <w:r w:rsidR="00755BB9" w:rsidRPr="00F9372D">
              <w:rPr>
                <w:rFonts w:ascii="Times New Roman" w:hAnsi="Times New Roman"/>
                <w:color w:val="000000" w:themeColor="text1"/>
                <w:sz w:val="24"/>
                <w:szCs w:val="24"/>
              </w:rPr>
              <w:t xml:space="preserve">8,0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Заливна горловина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Зверху</w:t>
            </w:r>
          </w:p>
        </w:tc>
      </w:tr>
      <w:tr w:rsidR="00755BB9" w:rsidRPr="00091A9D" w:rsidTr="006D3444">
        <w:trPr>
          <w:trHeight w:val="13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Система кріплень та роликів для кріплення всередині кузова самоскида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Так</w:t>
            </w:r>
          </w:p>
        </w:tc>
      </w:tr>
      <w:tr w:rsidR="00755BB9" w:rsidRPr="00091A9D" w:rsidTr="006D3444">
        <w:trPr>
          <w:trHeight w:val="13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Швидкий монтаж/демонтаж за рахунок </w:t>
            </w:r>
            <w:proofErr w:type="spellStart"/>
            <w:r w:rsidRPr="00F9372D">
              <w:rPr>
                <w:rFonts w:ascii="Times New Roman" w:hAnsi="Times New Roman"/>
                <w:color w:val="000000" w:themeColor="text1"/>
                <w:sz w:val="24"/>
                <w:szCs w:val="24"/>
              </w:rPr>
              <w:t>швидкоз’єднувальних</w:t>
            </w:r>
            <w:proofErr w:type="spellEnd"/>
            <w:r w:rsidRPr="00F9372D">
              <w:rPr>
                <w:rFonts w:ascii="Times New Roman" w:hAnsi="Times New Roman"/>
                <w:color w:val="000000" w:themeColor="text1"/>
                <w:sz w:val="24"/>
                <w:szCs w:val="24"/>
              </w:rPr>
              <w:t xml:space="preserve"> елементів гідравлічної системи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Так</w:t>
            </w:r>
          </w:p>
        </w:tc>
      </w:tr>
      <w:tr w:rsidR="00755BB9" w:rsidRPr="00091A9D" w:rsidTr="006D3444">
        <w:trPr>
          <w:trHeight w:val="13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Кількість опор для сезонного зберігання з «кігтями» для запобігання ковзанню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0074C0"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Не менше </w:t>
            </w:r>
            <w:r w:rsidR="00755BB9" w:rsidRPr="00F9372D">
              <w:rPr>
                <w:rFonts w:ascii="Times New Roman" w:hAnsi="Times New Roman"/>
                <w:color w:val="000000" w:themeColor="text1"/>
                <w:sz w:val="24"/>
                <w:szCs w:val="24"/>
              </w:rPr>
              <w:t>4</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Продуктивність водяного насоса, л/</w:t>
            </w:r>
            <w:proofErr w:type="spellStart"/>
            <w:r w:rsidRPr="00F9372D">
              <w:rPr>
                <w:rFonts w:ascii="Times New Roman" w:hAnsi="Times New Roman"/>
                <w:color w:val="000000" w:themeColor="text1"/>
                <w:sz w:val="24"/>
                <w:szCs w:val="24"/>
              </w:rPr>
              <w:t>хв</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F9372D"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Не менше </w:t>
            </w:r>
            <w:r w:rsidR="00755BB9" w:rsidRPr="00F9372D">
              <w:rPr>
                <w:rFonts w:ascii="Times New Roman" w:hAnsi="Times New Roman"/>
                <w:color w:val="000000" w:themeColor="text1"/>
                <w:sz w:val="24"/>
                <w:szCs w:val="24"/>
              </w:rPr>
              <w:t xml:space="preserve">430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Максимальний тиск водяного насоса, Бар</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0074C0"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 xml:space="preserve">Не менше </w:t>
            </w:r>
            <w:r w:rsidR="00755BB9" w:rsidRPr="00F9372D">
              <w:rPr>
                <w:rFonts w:ascii="Times New Roman" w:hAnsi="Times New Roman"/>
                <w:color w:val="000000" w:themeColor="text1"/>
                <w:sz w:val="24"/>
                <w:szCs w:val="24"/>
              </w:rPr>
              <w:t xml:space="preserve">8,8 </w:t>
            </w:r>
          </w:p>
        </w:tc>
      </w:tr>
      <w:tr w:rsidR="00755BB9" w:rsidRPr="00091A9D" w:rsidTr="006D3444">
        <w:trPr>
          <w:trHeight w:val="284"/>
        </w:trPr>
        <w:tc>
          <w:tcPr>
            <w:tcW w:w="6522" w:type="dxa"/>
            <w:tcBorders>
              <w:top w:val="single" w:sz="4" w:space="0" w:color="000000"/>
              <w:left w:val="single" w:sz="4" w:space="0" w:color="000000"/>
              <w:bottom w:val="single" w:sz="4" w:space="0" w:color="000000"/>
            </w:tcBorders>
            <w:shd w:val="clear" w:color="auto" w:fill="auto"/>
            <w:vAlign w:val="center"/>
          </w:tcPr>
          <w:p w:rsidR="00755BB9" w:rsidRPr="00F9372D" w:rsidRDefault="00755BB9" w:rsidP="006D3444">
            <w:pPr>
              <w:rPr>
                <w:rFonts w:ascii="Times New Roman" w:hAnsi="Times New Roman"/>
                <w:color w:val="000000" w:themeColor="text1"/>
                <w:sz w:val="24"/>
                <w:szCs w:val="24"/>
              </w:rPr>
            </w:pPr>
            <w:r w:rsidRPr="00F9372D">
              <w:rPr>
                <w:rFonts w:ascii="Times New Roman" w:hAnsi="Times New Roman"/>
                <w:color w:val="000000" w:themeColor="text1"/>
                <w:sz w:val="24"/>
                <w:szCs w:val="24"/>
              </w:rPr>
              <w:t>Керування продуктивністю водяного насоса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B9" w:rsidRPr="00F9372D" w:rsidRDefault="00755BB9" w:rsidP="006D3444">
            <w:pPr>
              <w:ind w:firstLine="317"/>
              <w:rPr>
                <w:rFonts w:ascii="Times New Roman" w:hAnsi="Times New Roman"/>
                <w:color w:val="000000" w:themeColor="text1"/>
                <w:sz w:val="24"/>
                <w:szCs w:val="24"/>
              </w:rPr>
            </w:pPr>
            <w:r w:rsidRPr="00F9372D">
              <w:rPr>
                <w:rFonts w:ascii="Times New Roman" w:hAnsi="Times New Roman"/>
                <w:color w:val="000000" w:themeColor="text1"/>
                <w:sz w:val="24"/>
                <w:szCs w:val="24"/>
              </w:rPr>
              <w:t>Дистанційно  з кабіни водія</w:t>
            </w:r>
          </w:p>
        </w:tc>
      </w:tr>
    </w:tbl>
    <w:p w:rsidR="006D3444" w:rsidRPr="004558EF" w:rsidRDefault="006D3444" w:rsidP="006D3444">
      <w:pPr>
        <w:shd w:val="clear" w:color="auto" w:fill="FFFFFF"/>
        <w:spacing w:after="0" w:line="240" w:lineRule="auto"/>
        <w:ind w:left="284" w:right="-170"/>
        <w:jc w:val="both"/>
        <w:rPr>
          <w:rFonts w:ascii="Times New Roman" w:hAnsi="Times New Roman"/>
          <w:bCs/>
          <w:iCs/>
          <w:sz w:val="24"/>
          <w:szCs w:val="24"/>
          <w:u w:val="single"/>
        </w:rPr>
      </w:pPr>
      <w:r w:rsidRPr="00091A9D">
        <w:rPr>
          <w:rFonts w:ascii="Times New Roman" w:hAnsi="Times New Roman"/>
          <w:bCs/>
          <w:iCs/>
          <w:sz w:val="24"/>
          <w:szCs w:val="24"/>
          <w:lang w:eastAsia="uk-UA"/>
        </w:rPr>
        <w:lastRenderedPageBreak/>
        <w:t xml:space="preserve">  </w:t>
      </w:r>
      <w:r w:rsidR="00954976" w:rsidRPr="00091A9D">
        <w:rPr>
          <w:rFonts w:ascii="Times New Roman" w:hAnsi="Times New Roman"/>
          <w:bCs/>
          <w:iCs/>
          <w:sz w:val="24"/>
          <w:szCs w:val="24"/>
          <w:lang w:eastAsia="uk-UA"/>
        </w:rPr>
        <w:t>1.4</w:t>
      </w:r>
      <w:r w:rsidRPr="00091A9D">
        <w:rPr>
          <w:rFonts w:ascii="Times New Roman" w:hAnsi="Times New Roman"/>
          <w:bCs/>
          <w:iCs/>
          <w:sz w:val="24"/>
          <w:szCs w:val="24"/>
          <w:lang w:eastAsia="uk-UA"/>
        </w:rPr>
        <w:t>.</w:t>
      </w:r>
      <w:r w:rsidRPr="00091A9D">
        <w:rPr>
          <w:rFonts w:ascii="Times New Roman" w:hAnsi="Times New Roman"/>
          <w:b/>
          <w:sz w:val="24"/>
          <w:szCs w:val="24"/>
          <w:u w:val="single"/>
        </w:rPr>
        <w:t>Учасник у складі пропозиції надає</w:t>
      </w:r>
      <w:r w:rsidRPr="004558EF">
        <w:rPr>
          <w:rFonts w:ascii="Times New Roman" w:hAnsi="Times New Roman"/>
          <w:b/>
          <w:sz w:val="24"/>
          <w:szCs w:val="24"/>
        </w:rPr>
        <w:t xml:space="preserve">: </w:t>
      </w:r>
      <w:r w:rsidRPr="004558EF">
        <w:rPr>
          <w:rFonts w:ascii="Times New Roman" w:hAnsi="Times New Roman"/>
          <w:sz w:val="24"/>
          <w:szCs w:val="24"/>
        </w:rPr>
        <w:t xml:space="preserve">скановані копії документів, які </w:t>
      </w:r>
      <w:r w:rsidRPr="004558EF">
        <w:rPr>
          <w:rFonts w:ascii="Times New Roman" w:hAnsi="Times New Roman"/>
          <w:b/>
          <w:sz w:val="24"/>
          <w:szCs w:val="24"/>
          <w:u w:val="single"/>
        </w:rPr>
        <w:t>засвідчують якісні характеристики та його походження</w:t>
      </w:r>
      <w:r w:rsidRPr="004558EF">
        <w:rPr>
          <w:rFonts w:ascii="Times New Roman" w:hAnsi="Times New Roman"/>
          <w:sz w:val="24"/>
          <w:szCs w:val="24"/>
        </w:rPr>
        <w:t xml:space="preserve"> </w:t>
      </w:r>
      <w:r w:rsidR="004558EF" w:rsidRPr="004558EF">
        <w:rPr>
          <w:rFonts w:ascii="Times New Roman" w:hAnsi="Times New Roman"/>
          <w:sz w:val="24"/>
          <w:szCs w:val="24"/>
        </w:rPr>
        <w:t>:</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копію свідоцтва про присвоєння Міжнародного ідентифікаційного коду виробника машин дорожніх комбінованих, завірену печаткою заводу виробника та підписом та печаткою учасника;</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копію сертифікату на систему управління якістю ДСТУ ISO 9001:2015 (ISO 9001:2015) завірену печаткою заводу виробника та підписом та печаткою Учасника;</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копію витягу з ТУ (технічні умови 1-2 стор.) на виробництво машин дорожніх комбінованих завірену печаткою заводу виробника та підписом та печаткою учасника;</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оригінал листа від заводу-виробника обладнання машин дорожніх комбінованих про підтвердження поставки якісного та комплектного товару у строки, визначені тендерною документацією;</w:t>
      </w:r>
    </w:p>
    <w:p w:rsidR="00755BB9" w:rsidRPr="004558EF" w:rsidRDefault="00755BB9" w:rsidP="004558EF">
      <w:pPr>
        <w:tabs>
          <w:tab w:val="left" w:pos="5828"/>
        </w:tabs>
        <w:spacing w:after="0" w:line="240" w:lineRule="auto"/>
        <w:jc w:val="both"/>
        <w:rPr>
          <w:rFonts w:ascii="Times New Roman" w:hAnsi="Times New Roman"/>
          <w:bCs/>
          <w:sz w:val="24"/>
          <w:szCs w:val="24"/>
        </w:rPr>
      </w:pPr>
      <w:r w:rsidRPr="004558EF">
        <w:rPr>
          <w:rFonts w:ascii="Times New Roman" w:hAnsi="Times New Roman"/>
          <w:bCs/>
          <w:sz w:val="24"/>
          <w:szCs w:val="24"/>
        </w:rPr>
        <w:t>- зображення (фото) обладнання.</w:t>
      </w:r>
    </w:p>
    <w:p w:rsidR="00B15FCD" w:rsidRPr="00091A9D" w:rsidRDefault="00197C01"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color w:val="FF0000"/>
          <w:sz w:val="24"/>
          <w:szCs w:val="24"/>
        </w:rPr>
        <w:t xml:space="preserve">        </w:t>
      </w:r>
      <w:r w:rsidR="004558EF" w:rsidRPr="00346FB0">
        <w:rPr>
          <w:rFonts w:ascii="Times New Roman" w:hAnsi="Times New Roman"/>
          <w:sz w:val="24"/>
          <w:szCs w:val="24"/>
          <w:lang w:val="ru-RU"/>
        </w:rPr>
        <w:t>1.5</w:t>
      </w:r>
      <w:r w:rsidRPr="00346FB0">
        <w:rPr>
          <w:rFonts w:ascii="Times New Roman" w:hAnsi="Times New Roman"/>
          <w:sz w:val="24"/>
          <w:szCs w:val="24"/>
          <w:lang w:val="ru-RU"/>
        </w:rPr>
        <w:t>.</w:t>
      </w:r>
      <w:r w:rsidRPr="00346FB0">
        <w:rPr>
          <w:rFonts w:ascii="Times New Roman" w:hAnsi="Times New Roman"/>
          <w:sz w:val="24"/>
          <w:szCs w:val="24"/>
          <w:lang w:eastAsia="ru-RU"/>
        </w:rPr>
        <w:t xml:space="preserve"> Гарантійний термін </w:t>
      </w:r>
      <w:r w:rsidR="00954976" w:rsidRPr="00346FB0">
        <w:rPr>
          <w:rFonts w:ascii="Times New Roman" w:hAnsi="Times New Roman"/>
          <w:sz w:val="24"/>
          <w:szCs w:val="24"/>
        </w:rPr>
        <w:t>експлуатації товару</w:t>
      </w:r>
      <w:r w:rsidR="00954976" w:rsidRPr="00346FB0">
        <w:rPr>
          <w:rFonts w:ascii="Times New Roman" w:hAnsi="Times New Roman"/>
          <w:sz w:val="24"/>
          <w:szCs w:val="24"/>
          <w:lang w:eastAsia="ru-RU"/>
        </w:rPr>
        <w:t xml:space="preserve"> </w:t>
      </w:r>
      <w:r w:rsidRPr="00346FB0">
        <w:rPr>
          <w:rFonts w:ascii="Times New Roman" w:hAnsi="Times New Roman"/>
          <w:sz w:val="24"/>
          <w:szCs w:val="24"/>
          <w:lang w:eastAsia="ru-RU"/>
        </w:rPr>
        <w:t>не менше 12 місяців з моменту передачі товару.</w:t>
      </w:r>
      <w:r w:rsidR="00B15FCD" w:rsidRPr="00346FB0">
        <w:rPr>
          <w:rFonts w:ascii="Times New Roman" w:hAnsi="Times New Roman"/>
          <w:bCs/>
          <w:sz w:val="24"/>
          <w:szCs w:val="24"/>
        </w:rPr>
        <w:t xml:space="preserve"> Учасник   забезпечує передпрода</w:t>
      </w:r>
      <w:r w:rsidR="0097440A" w:rsidRPr="00346FB0">
        <w:rPr>
          <w:rFonts w:ascii="Times New Roman" w:hAnsi="Times New Roman"/>
          <w:bCs/>
          <w:sz w:val="24"/>
          <w:szCs w:val="24"/>
        </w:rPr>
        <w:t>жну підготовку, введення обладнання</w:t>
      </w:r>
      <w:r w:rsidR="00B15FCD" w:rsidRPr="00346FB0">
        <w:rPr>
          <w:rFonts w:ascii="Times New Roman" w:hAnsi="Times New Roman"/>
          <w:bCs/>
          <w:sz w:val="24"/>
          <w:szCs w:val="24"/>
        </w:rPr>
        <w:t xml:space="preserve"> в експлуатацію та навчання обслуговуючого персоналу на базі замовника.</w:t>
      </w:r>
    </w:p>
    <w:p w:rsidR="00B15FCD" w:rsidRPr="00091A9D" w:rsidRDefault="00954976"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w:t>
      </w:r>
      <w:r w:rsidR="00B15FCD" w:rsidRPr="00091A9D">
        <w:rPr>
          <w:rFonts w:ascii="Times New Roman" w:hAnsi="Times New Roman"/>
          <w:bCs/>
          <w:sz w:val="24"/>
          <w:szCs w:val="24"/>
        </w:rPr>
        <w:t>Учасник забезпечує здійснення технічного нагляду, гарантійного та сервісного обслуговування техніки протягом строку гарантії.</w:t>
      </w:r>
    </w:p>
    <w:p w:rsidR="00B15FCD" w:rsidRPr="00091A9D" w:rsidRDefault="00954976"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w:t>
      </w:r>
      <w:r w:rsidR="00B15FCD" w:rsidRPr="00091A9D">
        <w:rPr>
          <w:rFonts w:ascii="Times New Roman" w:hAnsi="Times New Roman"/>
          <w:bCs/>
          <w:sz w:val="24"/>
          <w:szCs w:val="24"/>
        </w:rPr>
        <w:t>Учасник забезпечує замовника технічною документацією, яка може бути виконана іншою мовою, з обов’язковим перекладом на українську мову.</w:t>
      </w:r>
    </w:p>
    <w:p w:rsidR="00FB03FB" w:rsidRPr="00091A9D" w:rsidRDefault="00954976" w:rsidP="00FB03FB">
      <w:pPr>
        <w:tabs>
          <w:tab w:val="left" w:pos="5828"/>
        </w:tabs>
        <w:spacing w:after="0" w:line="240" w:lineRule="auto"/>
        <w:jc w:val="both"/>
        <w:rPr>
          <w:rFonts w:ascii="Times New Roman" w:hAnsi="Times New Roman"/>
          <w:bCs/>
          <w:sz w:val="24"/>
          <w:szCs w:val="24"/>
        </w:rPr>
      </w:pPr>
      <w:r w:rsidRPr="00091A9D">
        <w:rPr>
          <w:rFonts w:ascii="Times New Roman" w:hAnsi="Times New Roman"/>
          <w:sz w:val="24"/>
          <w:szCs w:val="24"/>
        </w:rPr>
        <w:t xml:space="preserve">      </w:t>
      </w:r>
      <w:r w:rsidR="004558EF">
        <w:rPr>
          <w:rFonts w:ascii="Times New Roman" w:hAnsi="Times New Roman"/>
          <w:sz w:val="24"/>
          <w:szCs w:val="24"/>
          <w:lang w:val="ru-RU" w:eastAsia="ru-RU"/>
        </w:rPr>
        <w:t xml:space="preserve"> 1.6</w:t>
      </w:r>
      <w:r w:rsidR="00197C01" w:rsidRPr="00091A9D">
        <w:rPr>
          <w:rFonts w:ascii="Times New Roman" w:hAnsi="Times New Roman"/>
          <w:sz w:val="24"/>
          <w:szCs w:val="24"/>
          <w:lang w:val="ru-RU" w:eastAsia="ru-RU"/>
        </w:rPr>
        <w:t>.</w:t>
      </w:r>
      <w:r w:rsidR="00FB03FB" w:rsidRPr="00091A9D">
        <w:rPr>
          <w:rFonts w:ascii="Times New Roman" w:hAnsi="Times New Roman"/>
          <w:spacing w:val="-6"/>
          <w:sz w:val="24"/>
          <w:szCs w:val="24"/>
          <w:lang w:val="ru-RU"/>
        </w:rPr>
        <w:t xml:space="preserve"> </w:t>
      </w:r>
      <w:r w:rsidR="00FB03FB" w:rsidRPr="00091A9D">
        <w:rPr>
          <w:rFonts w:ascii="Times New Roman" w:hAnsi="Times New Roman"/>
          <w:spacing w:val="-6"/>
          <w:sz w:val="24"/>
          <w:szCs w:val="24"/>
        </w:rPr>
        <w:t>Поставка товару</w:t>
      </w:r>
      <w:r w:rsidR="00FB03FB" w:rsidRPr="00091A9D">
        <w:rPr>
          <w:rFonts w:ascii="Times New Roman" w:hAnsi="Times New Roman"/>
          <w:sz w:val="24"/>
          <w:szCs w:val="24"/>
        </w:rPr>
        <w:t xml:space="preserve"> здійснюється </w:t>
      </w:r>
      <w:r w:rsidR="00FB03FB" w:rsidRPr="00091A9D">
        <w:rPr>
          <w:rFonts w:ascii="Times New Roman" w:hAnsi="Times New Roman"/>
          <w:bCs/>
          <w:sz w:val="24"/>
          <w:szCs w:val="24"/>
        </w:rPr>
        <w:t xml:space="preserve">за рахунок власних коштів учасника </w:t>
      </w:r>
      <w:r w:rsidR="00FB03FB" w:rsidRPr="00091A9D">
        <w:rPr>
          <w:rFonts w:ascii="Times New Roman" w:hAnsi="Times New Roman"/>
          <w:spacing w:val="-6"/>
          <w:sz w:val="24"/>
          <w:szCs w:val="24"/>
        </w:rPr>
        <w:t xml:space="preserve">на адресу: 37604, Полтавська обл., </w:t>
      </w:r>
      <w:proofErr w:type="spellStart"/>
      <w:r w:rsidR="00FB03FB" w:rsidRPr="00091A9D">
        <w:rPr>
          <w:rFonts w:ascii="Times New Roman" w:hAnsi="Times New Roman"/>
          <w:spacing w:val="-6"/>
          <w:sz w:val="24"/>
          <w:szCs w:val="24"/>
        </w:rPr>
        <w:t>м.Миргород</w:t>
      </w:r>
      <w:proofErr w:type="spellEnd"/>
      <w:r w:rsidR="00FB03FB" w:rsidRPr="00091A9D">
        <w:rPr>
          <w:rFonts w:ascii="Times New Roman" w:hAnsi="Times New Roman"/>
          <w:spacing w:val="-6"/>
          <w:sz w:val="24"/>
          <w:szCs w:val="24"/>
        </w:rPr>
        <w:t xml:space="preserve">, вул. </w:t>
      </w:r>
      <w:proofErr w:type="spellStart"/>
      <w:r w:rsidR="00FB03FB" w:rsidRPr="00091A9D">
        <w:rPr>
          <w:rFonts w:ascii="Times New Roman" w:hAnsi="Times New Roman"/>
          <w:spacing w:val="-6"/>
          <w:sz w:val="24"/>
          <w:szCs w:val="24"/>
        </w:rPr>
        <w:t>Шишацька</w:t>
      </w:r>
      <w:proofErr w:type="spellEnd"/>
      <w:r w:rsidR="00FB03FB" w:rsidRPr="00091A9D">
        <w:rPr>
          <w:rFonts w:ascii="Times New Roman" w:hAnsi="Times New Roman"/>
          <w:spacing w:val="-6"/>
          <w:sz w:val="24"/>
          <w:szCs w:val="24"/>
        </w:rPr>
        <w:t xml:space="preserve">, 86. </w:t>
      </w:r>
      <w:r w:rsidR="00FB03FB" w:rsidRPr="00091A9D">
        <w:rPr>
          <w:rFonts w:ascii="Times New Roman" w:hAnsi="Times New Roman"/>
          <w:sz w:val="24"/>
          <w:szCs w:val="24"/>
        </w:rPr>
        <w:t>Строк поставки товару</w:t>
      </w:r>
      <w:r w:rsidR="00FB03FB" w:rsidRPr="00091A9D">
        <w:rPr>
          <w:rStyle w:val="11pt"/>
          <w:rFonts w:ascii="Times New Roman" w:hAnsi="Times New Roman"/>
          <w:color w:val="auto"/>
          <w:sz w:val="24"/>
          <w:szCs w:val="24"/>
        </w:rPr>
        <w:t xml:space="preserve"> до </w:t>
      </w:r>
      <w:r w:rsidR="00357E85">
        <w:rPr>
          <w:rFonts w:ascii="Times New Roman" w:hAnsi="Times New Roman"/>
          <w:bCs/>
          <w:sz w:val="24"/>
          <w:szCs w:val="24"/>
        </w:rPr>
        <w:t xml:space="preserve"> 30</w:t>
      </w:r>
      <w:r w:rsidR="00FB03FB" w:rsidRPr="00091A9D">
        <w:rPr>
          <w:rFonts w:ascii="Times New Roman" w:hAnsi="Times New Roman"/>
          <w:bCs/>
          <w:sz w:val="24"/>
          <w:szCs w:val="24"/>
        </w:rPr>
        <w:t xml:space="preserve"> квітня 2024 року. </w:t>
      </w:r>
    </w:p>
    <w:p w:rsidR="00197C01" w:rsidRPr="00091A9D" w:rsidRDefault="00197C01" w:rsidP="00197C01">
      <w:pPr>
        <w:spacing w:after="0" w:line="240" w:lineRule="auto"/>
        <w:ind w:right="-2"/>
        <w:jc w:val="both"/>
        <w:rPr>
          <w:rFonts w:ascii="Times New Roman" w:hAnsi="Times New Roman"/>
          <w:sz w:val="24"/>
          <w:szCs w:val="24"/>
        </w:rPr>
      </w:pPr>
      <w:r w:rsidRPr="00091A9D">
        <w:rPr>
          <w:rFonts w:ascii="Times New Roman" w:eastAsia="SimSun" w:hAnsi="Times New Roman"/>
          <w:b/>
          <w:sz w:val="24"/>
          <w:szCs w:val="24"/>
          <w:lang w:val="ru-RU" w:eastAsia="ar-SA"/>
        </w:rPr>
        <w:t xml:space="preserve">     </w:t>
      </w:r>
      <w:r w:rsidRPr="00091A9D">
        <w:rPr>
          <w:rFonts w:ascii="Times New Roman" w:hAnsi="Times New Roman"/>
          <w:sz w:val="24"/>
          <w:szCs w:val="24"/>
        </w:rPr>
        <w:t xml:space="preserve"> Учасник повинен вказати конкретні технічні характеристики запропонованого товару, які відповідають вимогам Замовника без виразів «не менше»/«не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відображенням їх у таблиці 1 цього додатку (з документальним підтвердженням еквіваленту). Всі технічні характеристики запропонованого товару повинні бути не гірші*, ніж у замовленому товарі.</w:t>
      </w:r>
    </w:p>
    <w:p w:rsidR="00197C01" w:rsidRPr="00091A9D" w:rsidRDefault="0097440A" w:rsidP="00197C01">
      <w:pPr>
        <w:tabs>
          <w:tab w:val="left" w:pos="0"/>
        </w:tabs>
        <w:spacing w:after="0" w:line="240" w:lineRule="auto"/>
        <w:ind w:right="-2"/>
        <w:jc w:val="both"/>
        <w:rPr>
          <w:rFonts w:ascii="Times New Roman" w:hAnsi="Times New Roman"/>
          <w:sz w:val="24"/>
          <w:szCs w:val="24"/>
        </w:rPr>
      </w:pPr>
      <w:r>
        <w:rPr>
          <w:rFonts w:ascii="Times New Roman" w:hAnsi="Times New Roman"/>
          <w:sz w:val="24"/>
          <w:szCs w:val="24"/>
        </w:rPr>
        <w:t xml:space="preserve">      </w:t>
      </w:r>
      <w:r w:rsidR="00197C01" w:rsidRPr="00091A9D">
        <w:rPr>
          <w:rFonts w:ascii="Times New Roman" w:hAnsi="Times New Roman"/>
          <w:sz w:val="24"/>
          <w:szCs w:val="24"/>
        </w:rPr>
        <w:t>*</w:t>
      </w:r>
      <w:r w:rsidR="00197C01" w:rsidRPr="00091A9D">
        <w:rPr>
          <w:rFonts w:ascii="Times New Roman" w:hAnsi="Times New Roman"/>
          <w:sz w:val="24"/>
          <w:szCs w:val="24"/>
          <w:lang w:eastAsia="zh-CN"/>
        </w:rPr>
        <w:t xml:space="preserve"> </w:t>
      </w:r>
      <w:r w:rsidR="00197C01" w:rsidRPr="00091A9D">
        <w:rPr>
          <w:rFonts w:ascii="Times New Roman" w:hAnsi="Times New Roman"/>
          <w:sz w:val="24"/>
          <w:szCs w:val="24"/>
        </w:rPr>
        <w:t>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інший колір; менша вантажопідйомність; розміри, які не відповідають вказаним діапазонам, тощо. 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rsidR="00197C01" w:rsidRPr="00091A9D" w:rsidRDefault="00197C01" w:rsidP="00197C01">
      <w:pPr>
        <w:tabs>
          <w:tab w:val="left" w:pos="0"/>
        </w:tabs>
        <w:spacing w:after="0" w:line="240" w:lineRule="auto"/>
        <w:ind w:right="-2"/>
        <w:jc w:val="both"/>
        <w:rPr>
          <w:rFonts w:ascii="Times New Roman" w:hAnsi="Times New Roman"/>
          <w:b/>
          <w:sz w:val="24"/>
          <w:szCs w:val="24"/>
        </w:rPr>
      </w:pPr>
      <w:r w:rsidRPr="00091A9D">
        <w:rPr>
          <w:rFonts w:ascii="Times New Roman" w:hAnsi="Times New Roman"/>
          <w:b/>
          <w:sz w:val="24"/>
          <w:szCs w:val="24"/>
        </w:rPr>
        <w:t xml:space="preserve">   </w:t>
      </w:r>
      <w:r w:rsidRPr="00091A9D">
        <w:rPr>
          <w:rFonts w:ascii="Times New Roman" w:hAnsi="Times New Roman"/>
          <w:b/>
          <w:sz w:val="24"/>
          <w:szCs w:val="24"/>
          <w:lang w:val="ru-RU"/>
        </w:rPr>
        <w:t xml:space="preserve">      2.</w:t>
      </w:r>
      <w:r w:rsidRPr="00091A9D">
        <w:rPr>
          <w:rFonts w:ascii="Times New Roman" w:hAnsi="Times New Roman"/>
          <w:b/>
          <w:sz w:val="24"/>
          <w:szCs w:val="24"/>
        </w:rPr>
        <w:t xml:space="preserve"> На підтвердження відповідності пропозиції учасника технічним вимогам до предмета закупівлі, встановленим замовником, учасник надає наступні документи у складі своєї пропозиції:</w:t>
      </w:r>
    </w:p>
    <w:p w:rsidR="00197C01" w:rsidRPr="00091A9D" w:rsidRDefault="00197C01" w:rsidP="00197C01">
      <w:pPr>
        <w:spacing w:after="0" w:line="240" w:lineRule="auto"/>
        <w:ind w:left="360"/>
        <w:jc w:val="both"/>
        <w:rPr>
          <w:rFonts w:ascii="Times New Roman" w:hAnsi="Times New Roman"/>
          <w:sz w:val="24"/>
          <w:szCs w:val="24"/>
        </w:rPr>
      </w:pPr>
      <w:r w:rsidRPr="00091A9D">
        <w:rPr>
          <w:rFonts w:ascii="Times New Roman" w:hAnsi="Times New Roman"/>
          <w:sz w:val="24"/>
          <w:szCs w:val="24"/>
          <w:lang w:val="ru-RU"/>
        </w:rPr>
        <w:t xml:space="preserve">  2.1.</w:t>
      </w:r>
      <w:r w:rsidRPr="00091A9D">
        <w:rPr>
          <w:rFonts w:ascii="Times New Roman" w:hAnsi="Times New Roman"/>
          <w:sz w:val="24"/>
          <w:szCs w:val="24"/>
        </w:rPr>
        <w:t xml:space="preserve">Довідку довільної форми, щодо гарантійного терміну експлуатації товару, в процесі їх </w:t>
      </w:r>
    </w:p>
    <w:p w:rsidR="00197C01" w:rsidRPr="00091A9D" w:rsidRDefault="00197C01" w:rsidP="00197C01">
      <w:pPr>
        <w:spacing w:after="0" w:line="240" w:lineRule="auto"/>
        <w:jc w:val="both"/>
        <w:rPr>
          <w:rFonts w:ascii="Times New Roman" w:hAnsi="Times New Roman"/>
          <w:sz w:val="24"/>
          <w:szCs w:val="24"/>
        </w:rPr>
      </w:pPr>
      <w:r w:rsidRPr="00091A9D">
        <w:rPr>
          <w:rFonts w:ascii="Times New Roman" w:hAnsi="Times New Roman"/>
          <w:sz w:val="24"/>
          <w:szCs w:val="24"/>
        </w:rPr>
        <w:t xml:space="preserve">експлуатації, має становити не менше 12 місяців з </w:t>
      </w:r>
      <w:r w:rsidRPr="00091A9D">
        <w:rPr>
          <w:rFonts w:ascii="Times New Roman" w:hAnsi="Times New Roman"/>
          <w:sz w:val="24"/>
          <w:szCs w:val="24"/>
          <w:lang w:eastAsia="ru-RU"/>
        </w:rPr>
        <w:t xml:space="preserve">  моменту передачі товару.</w:t>
      </w:r>
    </w:p>
    <w:p w:rsidR="00197C01" w:rsidRPr="00091A9D" w:rsidRDefault="00197C01" w:rsidP="00197C01">
      <w:pPr>
        <w:tabs>
          <w:tab w:val="left" w:pos="0"/>
        </w:tabs>
        <w:spacing w:after="0" w:line="240" w:lineRule="auto"/>
        <w:jc w:val="both"/>
        <w:rPr>
          <w:rFonts w:ascii="Times New Roman" w:hAnsi="Times New Roman"/>
          <w:bCs/>
          <w:sz w:val="24"/>
          <w:szCs w:val="24"/>
        </w:rPr>
      </w:pPr>
      <w:r w:rsidRPr="00091A9D">
        <w:rPr>
          <w:rFonts w:ascii="Times New Roman" w:hAnsi="Times New Roman"/>
          <w:sz w:val="24"/>
          <w:szCs w:val="24"/>
        </w:rPr>
        <w:t xml:space="preserve">        2.2.  Довідку довільної форми про застосування заходів із захисту довкілля, а саме:</w:t>
      </w:r>
    </w:p>
    <w:p w:rsidR="00197C01" w:rsidRPr="00091A9D" w:rsidRDefault="00197C01" w:rsidP="00197C01">
      <w:pPr>
        <w:keepNext/>
        <w:keepLines/>
        <w:tabs>
          <w:tab w:val="left" w:pos="0"/>
        </w:tabs>
        <w:spacing w:after="0" w:line="240" w:lineRule="auto"/>
        <w:ind w:left="709"/>
        <w:jc w:val="both"/>
        <w:rPr>
          <w:rFonts w:ascii="Times New Roman" w:hAnsi="Times New Roman"/>
          <w:bCs/>
          <w:sz w:val="24"/>
          <w:szCs w:val="24"/>
        </w:rPr>
      </w:pPr>
      <w:r w:rsidRPr="00091A9D">
        <w:rPr>
          <w:rFonts w:ascii="Times New Roman" w:hAnsi="Times New Roman"/>
          <w:bCs/>
          <w:sz w:val="24"/>
          <w:szCs w:val="24"/>
        </w:rPr>
        <w:t xml:space="preserve">      -  не порушувати екологічні права і законні інтереси Замовника;</w:t>
      </w:r>
    </w:p>
    <w:p w:rsidR="00197C01" w:rsidRPr="00091A9D" w:rsidRDefault="00197C01" w:rsidP="00197C01">
      <w:pPr>
        <w:keepNext/>
        <w:keepLines/>
        <w:tabs>
          <w:tab w:val="left" w:pos="0"/>
        </w:tabs>
        <w:spacing w:after="0" w:line="240" w:lineRule="auto"/>
        <w:ind w:left="709"/>
        <w:jc w:val="both"/>
        <w:rPr>
          <w:rFonts w:ascii="Times New Roman" w:hAnsi="Times New Roman"/>
          <w:bCs/>
          <w:sz w:val="24"/>
          <w:szCs w:val="24"/>
        </w:rPr>
      </w:pPr>
      <w:r w:rsidRPr="00091A9D">
        <w:rPr>
          <w:rFonts w:ascii="Times New Roman" w:hAnsi="Times New Roman"/>
          <w:bCs/>
          <w:sz w:val="24"/>
          <w:szCs w:val="24"/>
        </w:rPr>
        <w:t xml:space="preserve">      -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197C01" w:rsidRPr="00091A9D" w:rsidRDefault="00197C01" w:rsidP="00197C01">
      <w:pPr>
        <w:tabs>
          <w:tab w:val="left" w:pos="0"/>
        </w:tabs>
        <w:spacing w:after="0" w:line="240" w:lineRule="auto"/>
        <w:ind w:left="709"/>
        <w:jc w:val="both"/>
        <w:rPr>
          <w:rFonts w:ascii="Times New Roman" w:hAnsi="Times New Roman"/>
          <w:bCs/>
          <w:sz w:val="24"/>
          <w:szCs w:val="24"/>
        </w:rPr>
      </w:pPr>
      <w:r w:rsidRPr="00091A9D">
        <w:rPr>
          <w:rFonts w:ascii="Times New Roman" w:hAnsi="Times New Roman"/>
          <w:bCs/>
          <w:sz w:val="24"/>
          <w:szCs w:val="24"/>
        </w:rPr>
        <w:t xml:space="preserve">      - дотримуватись вимог чинного природоохоронного законодавства України під час виконання зобов’язань за результатами процедури закупівлі.</w:t>
      </w:r>
    </w:p>
    <w:p w:rsidR="00197C01" w:rsidRPr="00091A9D" w:rsidRDefault="00197C01" w:rsidP="00197C01">
      <w:pPr>
        <w:tabs>
          <w:tab w:val="left" w:pos="709"/>
        </w:tabs>
        <w:spacing w:after="0" w:line="240" w:lineRule="auto"/>
        <w:ind w:left="709" w:right="-2" w:hanging="709"/>
        <w:jc w:val="both"/>
        <w:rPr>
          <w:rFonts w:ascii="Times New Roman" w:hAnsi="Times New Roman"/>
          <w:spacing w:val="-6"/>
          <w:sz w:val="24"/>
          <w:szCs w:val="24"/>
        </w:rPr>
      </w:pPr>
      <w:r w:rsidRPr="00091A9D">
        <w:rPr>
          <w:rFonts w:ascii="Times New Roman" w:hAnsi="Times New Roman"/>
          <w:b/>
          <w:sz w:val="24"/>
          <w:szCs w:val="24"/>
        </w:rPr>
        <w:t xml:space="preserve">      </w:t>
      </w:r>
      <w:r w:rsidRPr="00091A9D">
        <w:rPr>
          <w:rFonts w:ascii="Times New Roman" w:hAnsi="Times New Roman"/>
          <w:sz w:val="24"/>
          <w:szCs w:val="24"/>
        </w:rPr>
        <w:t>2.3.</w:t>
      </w:r>
      <w:r w:rsidRPr="00091A9D">
        <w:rPr>
          <w:rFonts w:ascii="Times New Roman" w:hAnsi="Times New Roman"/>
          <w:b/>
          <w:sz w:val="24"/>
          <w:szCs w:val="24"/>
        </w:rPr>
        <w:t xml:space="preserve"> </w:t>
      </w:r>
      <w:r w:rsidRPr="00091A9D">
        <w:rPr>
          <w:rFonts w:ascii="Times New Roman" w:hAnsi="Times New Roman"/>
          <w:sz w:val="24"/>
          <w:szCs w:val="24"/>
        </w:rPr>
        <w:t xml:space="preserve">Гарантійний лист у довільній формі, де буде викладено інформацію щодо  відповідності та </w:t>
      </w:r>
      <w:r w:rsidR="00954976" w:rsidRPr="00091A9D">
        <w:rPr>
          <w:rFonts w:ascii="Times New Roman" w:hAnsi="Times New Roman"/>
          <w:sz w:val="24"/>
          <w:szCs w:val="24"/>
        </w:rPr>
        <w:t xml:space="preserve"> </w:t>
      </w:r>
      <w:r w:rsidRPr="00091A9D">
        <w:rPr>
          <w:rFonts w:ascii="Times New Roman" w:hAnsi="Times New Roman"/>
          <w:sz w:val="24"/>
          <w:szCs w:val="24"/>
        </w:rPr>
        <w:t>підтвердження виконання наступних вимог</w:t>
      </w:r>
      <w:r w:rsidRPr="00091A9D">
        <w:rPr>
          <w:rFonts w:ascii="Times New Roman" w:hAnsi="Times New Roman"/>
          <w:spacing w:val="-6"/>
          <w:sz w:val="24"/>
          <w:szCs w:val="24"/>
        </w:rPr>
        <w:t xml:space="preserve"> що</w:t>
      </w:r>
      <w:r w:rsidRPr="00091A9D">
        <w:rPr>
          <w:rFonts w:ascii="Times New Roman" w:hAnsi="Times New Roman"/>
          <w:b/>
          <w:spacing w:val="-6"/>
          <w:sz w:val="24"/>
          <w:szCs w:val="24"/>
        </w:rPr>
        <w:t xml:space="preserve"> </w:t>
      </w:r>
      <w:r w:rsidRPr="00091A9D">
        <w:rPr>
          <w:rFonts w:ascii="Times New Roman" w:hAnsi="Times New Roman"/>
          <w:spacing w:val="-6"/>
          <w:sz w:val="24"/>
          <w:szCs w:val="24"/>
        </w:rPr>
        <w:t xml:space="preserve">учасник гарантує, що товар належить йому  на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праві  власності,  не  перебуває  під забороною  відчуження,  арештом,  не  є</w:t>
      </w:r>
      <w:r w:rsidRPr="00091A9D">
        <w:rPr>
          <w:rFonts w:ascii="Times New Roman" w:hAnsi="Times New Roman"/>
          <w:sz w:val="24"/>
          <w:szCs w:val="24"/>
        </w:rPr>
        <w:t xml:space="preserve"> </w:t>
      </w:r>
      <w:r w:rsidRPr="00091A9D">
        <w:rPr>
          <w:rFonts w:ascii="Times New Roman" w:hAnsi="Times New Roman"/>
          <w:spacing w:val="-6"/>
          <w:sz w:val="24"/>
          <w:szCs w:val="24"/>
        </w:rPr>
        <w:t xml:space="preserve">предметом застави та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іншим засобом  забезпечення виконання зобов’язань  перед  будь – якими</w:t>
      </w:r>
      <w:r w:rsidRPr="00091A9D">
        <w:rPr>
          <w:rFonts w:ascii="Times New Roman" w:hAnsi="Times New Roman"/>
          <w:sz w:val="24"/>
          <w:szCs w:val="24"/>
        </w:rPr>
        <w:t xml:space="preserve"> </w:t>
      </w:r>
      <w:r w:rsidRPr="00091A9D">
        <w:rPr>
          <w:rFonts w:ascii="Times New Roman" w:hAnsi="Times New Roman"/>
          <w:spacing w:val="-6"/>
          <w:sz w:val="24"/>
          <w:szCs w:val="24"/>
        </w:rPr>
        <w:t xml:space="preserve">фізичними або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 xml:space="preserve">юридичними особами, державними органами і державою. Учасник гарантує, що товар не є </w:t>
      </w:r>
      <w:r w:rsidR="00954976" w:rsidRPr="00091A9D">
        <w:rPr>
          <w:rFonts w:ascii="Times New Roman" w:hAnsi="Times New Roman"/>
          <w:spacing w:val="-6"/>
          <w:sz w:val="24"/>
          <w:szCs w:val="24"/>
        </w:rPr>
        <w:t xml:space="preserve"> </w:t>
      </w:r>
      <w:r w:rsidRPr="00091A9D">
        <w:rPr>
          <w:rFonts w:ascii="Times New Roman" w:hAnsi="Times New Roman"/>
          <w:spacing w:val="-6"/>
          <w:sz w:val="24"/>
          <w:szCs w:val="24"/>
        </w:rPr>
        <w:t>предметом будь-якого іншого обтяження чи обмеження, не зазначеного вище.</w:t>
      </w:r>
    </w:p>
    <w:p w:rsidR="00197C01" w:rsidRPr="00091A9D" w:rsidRDefault="00197C01" w:rsidP="00197C01">
      <w:pPr>
        <w:widowControl w:val="0"/>
        <w:shd w:val="clear" w:color="auto" w:fill="FFFFFF"/>
        <w:spacing w:after="0" w:line="240" w:lineRule="auto"/>
        <w:jc w:val="both"/>
        <w:rPr>
          <w:rFonts w:ascii="Times New Roman" w:hAnsi="Times New Roman"/>
          <w:sz w:val="24"/>
          <w:szCs w:val="24"/>
        </w:rPr>
      </w:pPr>
      <w:r w:rsidRPr="00091A9D">
        <w:rPr>
          <w:rFonts w:ascii="Times New Roman" w:hAnsi="Times New Roman"/>
          <w:sz w:val="24"/>
          <w:szCs w:val="24"/>
        </w:rPr>
        <w:lastRenderedPageBreak/>
        <w:t xml:space="preserve">          </w:t>
      </w:r>
      <w:r w:rsidR="00B15FCD" w:rsidRPr="00091A9D">
        <w:rPr>
          <w:rFonts w:ascii="Times New Roman" w:hAnsi="Times New Roman"/>
          <w:sz w:val="24"/>
          <w:szCs w:val="24"/>
        </w:rPr>
        <w:t xml:space="preserve"> </w:t>
      </w:r>
      <w:r w:rsidRPr="00091A9D">
        <w:rPr>
          <w:rFonts w:ascii="Times New Roman" w:hAnsi="Times New Roman"/>
          <w:sz w:val="24"/>
          <w:szCs w:val="24"/>
        </w:rPr>
        <w:t xml:space="preserve"> </w:t>
      </w:r>
      <w:r w:rsidRPr="00091A9D">
        <w:rPr>
          <w:rFonts w:ascii="Times New Roman" w:hAnsi="Times New Roman"/>
          <w:b/>
          <w:sz w:val="24"/>
          <w:szCs w:val="24"/>
        </w:rPr>
        <w:t xml:space="preserve">Учасник визначає ціну з урахуванням </w:t>
      </w:r>
      <w:r w:rsidR="00035D9B" w:rsidRPr="00091A9D">
        <w:rPr>
          <w:rFonts w:ascii="Times New Roman" w:hAnsi="Times New Roman"/>
          <w:b/>
          <w:sz w:val="24"/>
          <w:szCs w:val="24"/>
        </w:rPr>
        <w:t xml:space="preserve"> </w:t>
      </w:r>
      <w:r w:rsidRPr="00091A9D">
        <w:rPr>
          <w:rFonts w:ascii="Times New Roman" w:hAnsi="Times New Roman"/>
          <w:b/>
          <w:sz w:val="24"/>
          <w:szCs w:val="24"/>
        </w:rPr>
        <w:t>усіх своїх витрат</w:t>
      </w:r>
      <w:r w:rsidR="00035D9B" w:rsidRPr="00091A9D">
        <w:rPr>
          <w:rFonts w:ascii="Times New Roman" w:hAnsi="Times New Roman"/>
          <w:b/>
          <w:sz w:val="24"/>
          <w:szCs w:val="24"/>
        </w:rPr>
        <w:t xml:space="preserve"> (доставки),</w:t>
      </w:r>
      <w:r w:rsidRPr="00091A9D">
        <w:rPr>
          <w:rFonts w:ascii="Times New Roman" w:hAnsi="Times New Roman"/>
          <w:b/>
          <w:sz w:val="24"/>
          <w:szCs w:val="24"/>
        </w:rPr>
        <w:t xml:space="preserve">  податків і зборів що сплачуються або мають бути сплачені. </w:t>
      </w:r>
    </w:p>
    <w:p w:rsidR="00B15FCD" w:rsidRPr="00091A9D" w:rsidRDefault="00B15FCD" w:rsidP="00B15FCD">
      <w:pPr>
        <w:tabs>
          <w:tab w:val="left" w:pos="5828"/>
        </w:tabs>
        <w:spacing w:after="0" w:line="240" w:lineRule="auto"/>
        <w:jc w:val="both"/>
        <w:rPr>
          <w:rFonts w:ascii="Times New Roman" w:hAnsi="Times New Roman"/>
          <w:b/>
          <w:bCs/>
          <w:sz w:val="24"/>
          <w:szCs w:val="24"/>
        </w:rPr>
      </w:pPr>
      <w:r w:rsidRPr="00091A9D">
        <w:rPr>
          <w:rFonts w:ascii="Times New Roman" w:hAnsi="Times New Roman"/>
          <w:b/>
          <w:bCs/>
          <w:sz w:val="24"/>
          <w:szCs w:val="24"/>
        </w:rPr>
        <w:t xml:space="preserve">         </w:t>
      </w:r>
      <w:r w:rsidR="00954976" w:rsidRPr="00091A9D">
        <w:rPr>
          <w:rFonts w:ascii="Times New Roman" w:hAnsi="Times New Roman"/>
          <w:b/>
          <w:bCs/>
          <w:sz w:val="24"/>
          <w:szCs w:val="24"/>
        </w:rPr>
        <w:t xml:space="preserve"> </w:t>
      </w:r>
      <w:r w:rsidRPr="00091A9D">
        <w:rPr>
          <w:rFonts w:ascii="Times New Roman" w:hAnsi="Times New Roman"/>
          <w:b/>
          <w:bCs/>
          <w:sz w:val="24"/>
          <w:szCs w:val="24"/>
        </w:rPr>
        <w:t xml:space="preserve">  3. Замовник здійснює закупівлю товару, що є предметом закупівлі, виключно якщо ступінь локалізації виробництва дорівнює чи перевищує 20 відсотків. </w:t>
      </w:r>
    </w:p>
    <w:p w:rsidR="00B15FCD" w:rsidRPr="00091A9D" w:rsidRDefault="00954976"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w:t>
      </w:r>
      <w:r w:rsidR="00B15FCD" w:rsidRPr="00091A9D">
        <w:rPr>
          <w:rFonts w:ascii="Times New Roman" w:hAnsi="Times New Roman"/>
          <w:bCs/>
          <w:sz w:val="24"/>
          <w:szCs w:val="24"/>
        </w:rPr>
        <w:t xml:space="preserve">Зазначена вимога щодо ступеню локалізації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00B15FCD" w:rsidRPr="00091A9D">
        <w:rPr>
          <w:rFonts w:ascii="Times New Roman" w:hAnsi="Times New Roman"/>
          <w:bCs/>
          <w:sz w:val="24"/>
          <w:szCs w:val="24"/>
        </w:rPr>
        <w:t>Марракеші</w:t>
      </w:r>
      <w:proofErr w:type="spellEnd"/>
      <w:r w:rsidR="00B15FCD" w:rsidRPr="00091A9D">
        <w:rPr>
          <w:rFonts w:ascii="Times New Roman" w:hAnsi="Times New Roman"/>
          <w:bCs/>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Учасник повинен надати сертифікат походження товару у складі своєї тендерної пропозиції.</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СЛ = (1 – (МВ+ІВ) / С) × 100%,</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де:</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СЛ – ступінь локалізації виробництва;</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r w:rsidRPr="00091A9D">
        <w:rPr>
          <w:rFonts w:ascii="Times New Roman" w:hAnsi="Times New Roman"/>
          <w:bCs/>
          <w:sz w:val="24"/>
          <w:szCs w:val="24"/>
        </w:rPr>
        <w:c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С – собівартість товару, що є предметом закупівлі, гривень.</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Учасник в складі своєї тендерної пропозиції повинен надати документальне підтвердження ступені локалізації, а саме:</w:t>
      </w:r>
    </w:p>
    <w:p w:rsidR="00B15FCD" w:rsidRPr="00091A9D" w:rsidRDefault="00B15FCD" w:rsidP="00B15FCD">
      <w:pPr>
        <w:tabs>
          <w:tab w:val="left" w:pos="5828"/>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лист в довільній формі з посиланням на офіційний </w:t>
      </w:r>
      <w:proofErr w:type="spellStart"/>
      <w:r w:rsidRPr="00091A9D">
        <w:rPr>
          <w:rFonts w:ascii="Times New Roman" w:hAnsi="Times New Roman"/>
          <w:bCs/>
          <w:sz w:val="24"/>
          <w:szCs w:val="24"/>
        </w:rPr>
        <w:t>веб-сайт</w:t>
      </w:r>
      <w:proofErr w:type="spellEnd"/>
      <w:r w:rsidRPr="00091A9D">
        <w:rPr>
          <w:rFonts w:ascii="Times New Roman" w:hAnsi="Times New Roman"/>
          <w:bCs/>
          <w:sz w:val="24"/>
          <w:szCs w:val="24"/>
        </w:rPr>
        <w:t xml:space="preserve"> Уповноваженого органу з переліком товарів, що є предметом закупівлі, з підтвердженим ступенем локалізації виробництва не менше 20% у поточному 2024 році.</w:t>
      </w:r>
    </w:p>
    <w:p w:rsidR="00B15FCD" w:rsidRPr="00091A9D" w:rsidRDefault="00B15FCD" w:rsidP="00B15FCD">
      <w:pPr>
        <w:tabs>
          <w:tab w:val="left" w:pos="5828"/>
        </w:tabs>
        <w:spacing w:after="0" w:line="240" w:lineRule="auto"/>
        <w:jc w:val="both"/>
        <w:rPr>
          <w:rFonts w:ascii="Times New Roman" w:hAnsi="Times New Roman"/>
          <w:bCs/>
          <w:sz w:val="24"/>
          <w:szCs w:val="24"/>
        </w:rPr>
      </w:pPr>
    </w:p>
    <w:p w:rsidR="00B679CF" w:rsidRPr="00091A9D" w:rsidRDefault="00B15FCD" w:rsidP="00B15FCD">
      <w:pPr>
        <w:tabs>
          <w:tab w:val="left" w:pos="5828"/>
        </w:tabs>
        <w:spacing w:after="0" w:line="240" w:lineRule="auto"/>
        <w:jc w:val="both"/>
        <w:rPr>
          <w:bCs/>
          <w:sz w:val="24"/>
          <w:szCs w:val="24"/>
        </w:rPr>
      </w:pPr>
      <w:r w:rsidRPr="00091A9D">
        <w:rPr>
          <w:rFonts w:ascii="Times New Roman" w:hAnsi="Times New Roman"/>
          <w:bCs/>
          <w:sz w:val="24"/>
          <w:szCs w:val="24"/>
        </w:rPr>
        <w:t xml:space="preserve">    </w:t>
      </w:r>
      <w:r w:rsidR="008C3BA8" w:rsidRPr="00091A9D">
        <w:rPr>
          <w:rFonts w:ascii="Times New Roman" w:hAnsi="Times New Roman"/>
          <w:b/>
          <w:sz w:val="24"/>
          <w:szCs w:val="24"/>
        </w:rPr>
        <w:t xml:space="preserve"> </w:t>
      </w:r>
      <w:r w:rsidR="00930E84" w:rsidRPr="00091A9D">
        <w:rPr>
          <w:rFonts w:ascii="Times New Roman" w:hAnsi="Times New Roman"/>
          <w:b/>
          <w:sz w:val="24"/>
          <w:szCs w:val="24"/>
        </w:rPr>
        <w:t>4</w:t>
      </w:r>
      <w:r w:rsidR="008012C9" w:rsidRPr="00091A9D">
        <w:rPr>
          <w:rFonts w:ascii="Times New Roman" w:hAnsi="Times New Roman"/>
          <w:b/>
          <w:sz w:val="24"/>
          <w:szCs w:val="24"/>
        </w:rPr>
        <w:t>.</w:t>
      </w:r>
      <w:r w:rsidR="00B679CF" w:rsidRPr="00091A9D">
        <w:rPr>
          <w:rFonts w:ascii="Times New Roman" w:hAnsi="Times New Roman"/>
          <w:sz w:val="24"/>
          <w:szCs w:val="24"/>
        </w:rPr>
        <w:t xml:space="preserve"> </w:t>
      </w:r>
      <w:r w:rsidR="00B679CF" w:rsidRPr="00091A9D">
        <w:rPr>
          <w:rFonts w:ascii="Times New Roman" w:hAnsi="Times New Roman"/>
          <w:b/>
          <w:sz w:val="24"/>
          <w:szCs w:val="24"/>
        </w:rPr>
        <w:t>Довідку довільної форми про застосування заходів із захисту довкілля</w:t>
      </w:r>
      <w:r w:rsidR="00B679CF" w:rsidRPr="00091A9D">
        <w:rPr>
          <w:rFonts w:ascii="Times New Roman" w:hAnsi="Times New Roman"/>
          <w:sz w:val="24"/>
          <w:szCs w:val="24"/>
        </w:rPr>
        <w:t>, а саме:</w:t>
      </w:r>
    </w:p>
    <w:p w:rsidR="00B679CF" w:rsidRPr="00091A9D" w:rsidRDefault="00B679CF" w:rsidP="00B15FCD">
      <w:pPr>
        <w:tabs>
          <w:tab w:val="left" w:pos="0"/>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  </w:t>
      </w:r>
      <w:r w:rsidR="0095612C" w:rsidRPr="00091A9D">
        <w:rPr>
          <w:rFonts w:ascii="Times New Roman" w:hAnsi="Times New Roman"/>
          <w:bCs/>
          <w:sz w:val="24"/>
          <w:szCs w:val="24"/>
        </w:rPr>
        <w:t xml:space="preserve">  </w:t>
      </w:r>
      <w:r w:rsidRPr="00091A9D">
        <w:rPr>
          <w:rFonts w:ascii="Times New Roman" w:hAnsi="Times New Roman"/>
          <w:bCs/>
          <w:sz w:val="24"/>
          <w:szCs w:val="24"/>
        </w:rPr>
        <w:t>не порушувати екологічні права і законні інтереси Замовника;</w:t>
      </w:r>
    </w:p>
    <w:p w:rsidR="00B679CF" w:rsidRPr="00091A9D" w:rsidRDefault="00B679CF" w:rsidP="00B15FCD">
      <w:pPr>
        <w:tabs>
          <w:tab w:val="left" w:pos="0"/>
        </w:tabs>
        <w:spacing w:after="0" w:line="240" w:lineRule="auto"/>
        <w:jc w:val="both"/>
        <w:rPr>
          <w:rFonts w:ascii="Times New Roman" w:hAnsi="Times New Roman"/>
          <w:bCs/>
          <w:sz w:val="24"/>
          <w:szCs w:val="24"/>
        </w:rPr>
      </w:pPr>
      <w:r w:rsidRPr="00091A9D">
        <w:rPr>
          <w:rFonts w:ascii="Times New Roman" w:hAnsi="Times New Roman"/>
          <w:bCs/>
          <w:sz w:val="24"/>
          <w:szCs w:val="24"/>
        </w:rPr>
        <w:t xml:space="preserve"> -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B679CF" w:rsidRPr="00091A9D" w:rsidRDefault="00B679CF" w:rsidP="00B15FCD">
      <w:pPr>
        <w:tabs>
          <w:tab w:val="left" w:pos="0"/>
        </w:tabs>
        <w:spacing w:after="0" w:line="240" w:lineRule="auto"/>
        <w:jc w:val="both"/>
        <w:rPr>
          <w:rFonts w:ascii="Times New Roman" w:hAnsi="Times New Roman"/>
          <w:bCs/>
          <w:sz w:val="24"/>
          <w:szCs w:val="24"/>
        </w:rPr>
      </w:pPr>
      <w:r w:rsidRPr="00091A9D">
        <w:rPr>
          <w:rFonts w:ascii="Times New Roman" w:hAnsi="Times New Roman"/>
          <w:bCs/>
          <w:sz w:val="24"/>
          <w:szCs w:val="24"/>
        </w:rPr>
        <w:t>- дотримуватись вимог чинного природоохоронного законодавства України під час виконання зобов’язань за результатами процедури закупівлі.</w:t>
      </w:r>
    </w:p>
    <w:p w:rsidR="00C27EAA" w:rsidRPr="00091A9D" w:rsidRDefault="00C27EAA" w:rsidP="009669A3">
      <w:pPr>
        <w:tabs>
          <w:tab w:val="left" w:pos="0"/>
        </w:tabs>
        <w:spacing w:after="0" w:line="240" w:lineRule="auto"/>
        <w:jc w:val="both"/>
        <w:rPr>
          <w:rFonts w:ascii="Times New Roman" w:hAnsi="Times New Roman"/>
          <w:bCs/>
          <w:color w:val="FF0000"/>
          <w:sz w:val="24"/>
          <w:szCs w:val="24"/>
        </w:rPr>
      </w:pPr>
    </w:p>
    <w:p w:rsidR="00B679CF" w:rsidRPr="00091A9D" w:rsidRDefault="008C3BA8" w:rsidP="009669A3">
      <w:pPr>
        <w:autoSpaceDE w:val="0"/>
        <w:autoSpaceDN w:val="0"/>
        <w:adjustRightInd w:val="0"/>
        <w:spacing w:after="0" w:line="240" w:lineRule="auto"/>
        <w:ind w:right="-170"/>
        <w:rPr>
          <w:rFonts w:ascii="Times New Roman" w:hAnsi="Times New Roman"/>
          <w:b/>
          <w:bCs/>
          <w:sz w:val="24"/>
          <w:szCs w:val="24"/>
        </w:rPr>
      </w:pPr>
      <w:r w:rsidRPr="00091A9D">
        <w:rPr>
          <w:rFonts w:ascii="Times New Roman" w:hAnsi="Times New Roman"/>
          <w:b/>
          <w:bCs/>
          <w:sz w:val="24"/>
          <w:szCs w:val="24"/>
        </w:rPr>
        <w:t xml:space="preserve">      </w:t>
      </w:r>
      <w:r w:rsidR="00930E84" w:rsidRPr="00091A9D">
        <w:rPr>
          <w:rFonts w:ascii="Times New Roman" w:hAnsi="Times New Roman"/>
          <w:b/>
          <w:bCs/>
          <w:sz w:val="24"/>
          <w:szCs w:val="24"/>
        </w:rPr>
        <w:t>5</w:t>
      </w:r>
      <w:r w:rsidR="00B679CF" w:rsidRPr="00091A9D">
        <w:rPr>
          <w:rFonts w:ascii="Times New Roman" w:hAnsi="Times New Roman"/>
          <w:b/>
          <w:bCs/>
          <w:sz w:val="24"/>
          <w:szCs w:val="24"/>
        </w:rPr>
        <w:t>.Інші умови.</w:t>
      </w:r>
    </w:p>
    <w:bookmarkEnd w:id="30"/>
    <w:p w:rsidR="007F3508" w:rsidRPr="00091A9D" w:rsidRDefault="00AB138E" w:rsidP="009669A3">
      <w:pPr>
        <w:spacing w:after="0" w:line="240" w:lineRule="auto"/>
        <w:ind w:right="-168"/>
        <w:jc w:val="both"/>
        <w:rPr>
          <w:rFonts w:ascii="Times New Roman" w:hAnsi="Times New Roman"/>
          <w:sz w:val="24"/>
          <w:szCs w:val="24"/>
        </w:rPr>
      </w:pPr>
      <w:r w:rsidRPr="00091A9D">
        <w:rPr>
          <w:rFonts w:ascii="Times New Roman" w:hAnsi="Times New Roman"/>
          <w:b/>
          <w:sz w:val="24"/>
          <w:szCs w:val="24"/>
        </w:rPr>
        <w:t xml:space="preserve">  </w:t>
      </w:r>
      <w:r w:rsidR="00A750C2">
        <w:rPr>
          <w:rFonts w:ascii="Times New Roman" w:hAnsi="Times New Roman"/>
          <w:b/>
          <w:sz w:val="24"/>
          <w:szCs w:val="24"/>
        </w:rPr>
        <w:t xml:space="preserve"> </w:t>
      </w:r>
      <w:r w:rsidRPr="00091A9D">
        <w:rPr>
          <w:rFonts w:ascii="Times New Roman" w:hAnsi="Times New Roman"/>
          <w:b/>
          <w:sz w:val="24"/>
          <w:szCs w:val="24"/>
        </w:rPr>
        <w:t xml:space="preserve">   </w:t>
      </w:r>
      <w:r w:rsidR="00252592" w:rsidRPr="00091A9D">
        <w:rPr>
          <w:rFonts w:ascii="Times New Roman" w:hAnsi="Times New Roman"/>
          <w:sz w:val="24"/>
          <w:szCs w:val="24"/>
        </w:rPr>
        <w:t>5.1.</w:t>
      </w:r>
      <w:r w:rsidR="007F3508" w:rsidRPr="00091A9D">
        <w:rPr>
          <w:rFonts w:ascii="Times New Roman" w:hAnsi="Times New Roman"/>
          <w:sz w:val="24"/>
          <w:szCs w:val="24"/>
        </w:rPr>
        <w:t>Учасник може надати інші документи, які на його думку стосуються технічних та якісних характеристик предмета закупівлі.</w:t>
      </w:r>
    </w:p>
    <w:p w:rsidR="009669A3" w:rsidRPr="008C3BA8" w:rsidRDefault="00AB138E" w:rsidP="00AB138E">
      <w:pPr>
        <w:spacing w:after="0" w:line="240" w:lineRule="auto"/>
        <w:jc w:val="both"/>
        <w:rPr>
          <w:rFonts w:ascii="Times New Roman" w:hAnsi="Times New Roman"/>
          <w:sz w:val="24"/>
          <w:szCs w:val="24"/>
        </w:rPr>
      </w:pPr>
      <w:r w:rsidRPr="008C3BA8">
        <w:rPr>
          <w:rFonts w:ascii="Times New Roman" w:hAnsi="Times New Roman"/>
          <w:sz w:val="24"/>
          <w:szCs w:val="24"/>
        </w:rPr>
        <w:t xml:space="preserve">    </w:t>
      </w:r>
    </w:p>
    <w:p w:rsidR="009B766E" w:rsidRPr="008C3BA8" w:rsidRDefault="008C3BA8" w:rsidP="00AB138E">
      <w:pPr>
        <w:spacing w:after="0" w:line="240" w:lineRule="auto"/>
        <w:jc w:val="both"/>
        <w:rPr>
          <w:rFonts w:ascii="Times New Roman" w:hAnsi="Times New Roman"/>
          <w:b/>
          <w:color w:val="000000" w:themeColor="text1"/>
          <w:sz w:val="24"/>
          <w:szCs w:val="24"/>
        </w:rPr>
      </w:pPr>
      <w:r w:rsidRPr="008C3BA8">
        <w:rPr>
          <w:rFonts w:ascii="Times New Roman" w:hAnsi="Times New Roman"/>
          <w:b/>
          <w:sz w:val="24"/>
          <w:szCs w:val="24"/>
        </w:rPr>
        <w:t xml:space="preserve">   </w:t>
      </w:r>
      <w:r w:rsidR="00AB138E" w:rsidRPr="008C3BA8">
        <w:rPr>
          <w:rFonts w:ascii="Times New Roman" w:hAnsi="Times New Roman"/>
          <w:b/>
          <w:sz w:val="24"/>
          <w:szCs w:val="24"/>
        </w:rPr>
        <w:t xml:space="preserve"> </w:t>
      </w:r>
      <w:r w:rsidR="00930E84" w:rsidRPr="008C3BA8">
        <w:rPr>
          <w:rFonts w:ascii="Times New Roman" w:hAnsi="Times New Roman"/>
          <w:b/>
          <w:color w:val="000000" w:themeColor="text1"/>
          <w:sz w:val="24"/>
          <w:szCs w:val="24"/>
        </w:rPr>
        <w:t>6</w:t>
      </w:r>
      <w:r w:rsidR="009B766E" w:rsidRPr="008C3BA8">
        <w:rPr>
          <w:rFonts w:ascii="Times New Roman" w:hAnsi="Times New Roman"/>
          <w:b/>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rsidR="007F3508" w:rsidRPr="008C3BA8" w:rsidRDefault="007F3508" w:rsidP="00930E84">
      <w:pPr>
        <w:spacing w:after="0" w:line="240" w:lineRule="auto"/>
        <w:ind w:right="-284"/>
        <w:jc w:val="both"/>
        <w:rPr>
          <w:rFonts w:ascii="Times New Roman" w:hAnsi="Times New Roman"/>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right"/>
        <w:rPr>
          <w:rFonts w:ascii="Times New Roman" w:hAnsi="Times New Roman"/>
          <w:color w:val="000000" w:themeColor="text1"/>
          <w:sz w:val="24"/>
          <w:szCs w:val="24"/>
        </w:rPr>
      </w:pPr>
      <w:r w:rsidRPr="008C3BA8">
        <w:rPr>
          <w:rFonts w:ascii="Times New Roman" w:hAnsi="Times New Roman"/>
          <w:color w:val="000000" w:themeColor="text1"/>
          <w:sz w:val="24"/>
          <w:szCs w:val="24"/>
        </w:rPr>
        <w:lastRenderedPageBreak/>
        <w:t xml:space="preserve">Уповноваженій особі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center"/>
        <w:rPr>
          <w:rFonts w:ascii="Times New Roman" w:hAnsi="Times New Roman"/>
          <w:b/>
          <w:color w:val="000000" w:themeColor="text1"/>
          <w:sz w:val="24"/>
          <w:szCs w:val="24"/>
        </w:rPr>
      </w:pPr>
      <w:r w:rsidRPr="008C3BA8">
        <w:rPr>
          <w:rFonts w:ascii="Times New Roman" w:hAnsi="Times New Roman"/>
          <w:b/>
          <w:color w:val="000000" w:themeColor="text1"/>
          <w:sz w:val="24"/>
          <w:szCs w:val="24"/>
        </w:rPr>
        <w:t>Гарантійний лист</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Ми, _______________________________________________________________,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(найменування учасника)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b/>
          <w:color w:val="000000" w:themeColor="text1"/>
          <w:sz w:val="24"/>
          <w:szCs w:val="24"/>
        </w:rPr>
        <w:t>Гарантуємо та підтверджуємо</w:t>
      </w:r>
      <w:r w:rsidRPr="008C3BA8">
        <w:rPr>
          <w:rFonts w:ascii="Times New Roman" w:hAnsi="Times New Roman"/>
          <w:color w:val="000000" w:themeColor="text1"/>
          <w:sz w:val="24"/>
          <w:szCs w:val="24"/>
        </w:rPr>
        <w:t xml:space="preserve">, що </w:t>
      </w:r>
      <w:r w:rsidRPr="008C3BA8">
        <w:rPr>
          <w:rFonts w:ascii="Times New Roman" w:hAnsi="Times New Roman"/>
          <w:b/>
          <w:color w:val="000000" w:themeColor="text1"/>
          <w:sz w:val="24"/>
          <w:szCs w:val="24"/>
        </w:rPr>
        <w:t xml:space="preserve">Учасник </w:t>
      </w:r>
      <w:r w:rsidRPr="008C3BA8">
        <w:rPr>
          <w:rFonts w:ascii="Times New Roman" w:hAnsi="Times New Roman"/>
          <w:color w:val="000000" w:themeColor="text1"/>
          <w:sz w:val="24"/>
          <w:szCs w:val="24"/>
        </w:rPr>
        <w:t>та</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u w:val="single"/>
        </w:rPr>
        <w:t>Виробник (</w:t>
      </w:r>
      <w:proofErr w:type="spellStart"/>
      <w:r w:rsidRPr="008C3BA8">
        <w:rPr>
          <w:rFonts w:ascii="Times New Roman" w:hAnsi="Times New Roman"/>
          <w:color w:val="000000" w:themeColor="text1"/>
          <w:sz w:val="24"/>
          <w:szCs w:val="24"/>
          <w:u w:val="single"/>
        </w:rPr>
        <w:t>-ки</w:t>
      </w:r>
      <w:proofErr w:type="spellEnd"/>
      <w:r w:rsidRPr="008C3BA8">
        <w:rPr>
          <w:rFonts w:ascii="Times New Roman" w:hAnsi="Times New Roman"/>
          <w:color w:val="000000" w:themeColor="text1"/>
          <w:sz w:val="24"/>
          <w:szCs w:val="24"/>
          <w:u w:val="single"/>
        </w:rPr>
        <w:t>) товару</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не перебуває (</w:t>
      </w:r>
      <w:proofErr w:type="spellStart"/>
      <w:r w:rsidRPr="008C3BA8">
        <w:rPr>
          <w:rFonts w:ascii="Times New Roman" w:hAnsi="Times New Roman"/>
          <w:color w:val="000000" w:themeColor="text1"/>
          <w:sz w:val="24"/>
          <w:szCs w:val="24"/>
        </w:rPr>
        <w:t>-ють</w:t>
      </w:r>
      <w:proofErr w:type="spellEnd"/>
      <w:r w:rsidRPr="008C3BA8">
        <w:rPr>
          <w:rFonts w:ascii="Times New Roman" w:hAnsi="Times New Roman"/>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8C3BA8">
        <w:rPr>
          <w:rFonts w:ascii="Times New Roman" w:hAnsi="Times New Roman"/>
          <w:color w:val="000000" w:themeColor="text1"/>
          <w:sz w:val="24"/>
          <w:szCs w:val="24"/>
        </w:rPr>
        <w:t>-уть</w:t>
      </w:r>
      <w:proofErr w:type="spellEnd"/>
      <w:r w:rsidRPr="008C3BA8">
        <w:rPr>
          <w:rFonts w:ascii="Times New Roman" w:hAnsi="Times New Roman"/>
          <w:color w:val="000000" w:themeColor="text1"/>
          <w:sz w:val="24"/>
          <w:szCs w:val="24"/>
        </w:rPr>
        <w:t xml:space="preserve">) здійснювати Замовнику продаж товарів, робіт, послуг до яких застосовані санкції: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Office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Foreign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Assets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Control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US </w:t>
      </w:r>
      <w:proofErr w:type="spellStart"/>
      <w:r w:rsidRPr="008C3BA8">
        <w:rPr>
          <w:rFonts w:ascii="Times New Roman" w:hAnsi="Times New Roman"/>
          <w:color w:val="000000" w:themeColor="text1"/>
          <w:sz w:val="24"/>
          <w:szCs w:val="24"/>
        </w:rPr>
        <w:t>Department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Treasury</w:t>
      </w:r>
      <w:proofErr w:type="spellEnd"/>
      <w:r w:rsidRPr="008C3BA8">
        <w:rPr>
          <w:rFonts w:ascii="Times New Roman" w:hAnsi="Times New Roman"/>
          <w:color w:val="000000" w:themeColor="text1"/>
          <w:sz w:val="24"/>
          <w:szCs w:val="24"/>
        </w:rPr>
        <w:t>);</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санкцій Європейського Союзу (</w:t>
      </w:r>
      <w:proofErr w:type="spellStart"/>
      <w:r w:rsidRPr="008C3BA8">
        <w:rPr>
          <w:rFonts w:ascii="Times New Roman" w:hAnsi="Times New Roman"/>
          <w:color w:val="000000" w:themeColor="text1"/>
          <w:sz w:val="24"/>
          <w:szCs w:val="24"/>
        </w:rPr>
        <w:t>Consolidated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persons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groups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and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entities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subject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to</w:t>
      </w:r>
      <w:proofErr w:type="spellEnd"/>
      <w:r w:rsidRPr="008C3BA8">
        <w:rPr>
          <w:rFonts w:ascii="Times New Roman" w:hAnsi="Times New Roman"/>
          <w:color w:val="000000" w:themeColor="text1"/>
          <w:sz w:val="24"/>
          <w:szCs w:val="24"/>
        </w:rPr>
        <w:t xml:space="preserve"> EU </w:t>
      </w:r>
      <w:proofErr w:type="spellStart"/>
      <w:r w:rsidRPr="008C3BA8">
        <w:rPr>
          <w:rFonts w:ascii="Times New Roman" w:hAnsi="Times New Roman"/>
          <w:color w:val="000000" w:themeColor="text1"/>
          <w:sz w:val="24"/>
          <w:szCs w:val="24"/>
        </w:rPr>
        <w:t>financial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санкцій </w:t>
      </w:r>
      <w:proofErr w:type="spellStart"/>
      <w:r w:rsidRPr="008C3BA8">
        <w:rPr>
          <w:rFonts w:ascii="Times New Roman" w:hAnsi="Times New Roman"/>
          <w:color w:val="000000" w:themeColor="text1"/>
          <w:sz w:val="24"/>
          <w:szCs w:val="24"/>
        </w:rPr>
        <w:t>Her</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Majesty's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Treasury</w:t>
      </w:r>
      <w:proofErr w:type="spellEnd"/>
      <w:r w:rsidRPr="008C3BA8">
        <w:rPr>
          <w:rFonts w:ascii="Times New Roman" w:hAnsi="Times New Roman"/>
          <w:color w:val="000000" w:themeColor="text1"/>
          <w:sz w:val="24"/>
          <w:szCs w:val="24"/>
        </w:rPr>
        <w:t xml:space="preserve"> Великої Британії (список осіб, включених в «</w:t>
      </w:r>
      <w:proofErr w:type="spellStart"/>
      <w:r w:rsidRPr="008C3BA8">
        <w:rPr>
          <w:rFonts w:ascii="Times New Roman" w:hAnsi="Times New Roman"/>
          <w:color w:val="000000" w:themeColor="text1"/>
          <w:sz w:val="24"/>
          <w:szCs w:val="24"/>
        </w:rPr>
        <w:t>Consolidated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financial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targets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UK» та в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persons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subject</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to</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restrictive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measures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view</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Russia's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actions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destabilizing</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situation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in</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Ukraine</w:t>
      </w:r>
      <w:proofErr w:type="spellEnd"/>
      <w:r w:rsidRPr="008C3BA8">
        <w:rPr>
          <w:rFonts w:ascii="Times New Roman" w:hAnsi="Times New Roman"/>
          <w:color w:val="000000" w:themeColor="text1"/>
          <w:sz w:val="24"/>
          <w:szCs w:val="24"/>
        </w:rPr>
        <w:t xml:space="preserve">», що ведеться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UK Office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Financial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Implementation</w:t>
      </w:r>
      <w:proofErr w:type="spellEnd"/>
      <w:r w:rsidRPr="008C3BA8">
        <w:rPr>
          <w:rFonts w:ascii="Times New Roman" w:hAnsi="Times New Roman"/>
          <w:color w:val="000000" w:themeColor="text1"/>
          <w:sz w:val="24"/>
          <w:szCs w:val="24"/>
        </w:rPr>
        <w:t xml:space="preserve"> (OFSI) </w:t>
      </w:r>
      <w:proofErr w:type="spellStart"/>
      <w:r w:rsidRPr="008C3BA8">
        <w:rPr>
          <w:rFonts w:ascii="Times New Roman" w:hAnsi="Times New Roman"/>
          <w:color w:val="000000" w:themeColor="text1"/>
          <w:sz w:val="24"/>
          <w:szCs w:val="24"/>
        </w:rPr>
        <w:t>of</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the</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Her</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Majesty's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Treasury</w:t>
      </w:r>
      <w:proofErr w:type="spellEnd"/>
      <w:r w:rsidRPr="008C3BA8">
        <w:rPr>
          <w:rFonts w:ascii="Times New Roman" w:hAnsi="Times New Roman"/>
          <w:color w:val="000000" w:themeColor="text1"/>
          <w:sz w:val="24"/>
          <w:szCs w:val="24"/>
        </w:rPr>
        <w:t>);</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8C3BA8">
        <w:rPr>
          <w:rFonts w:ascii="Times New Roman" w:hAnsi="Times New Roman"/>
          <w:color w:val="000000" w:themeColor="text1"/>
          <w:sz w:val="24"/>
          <w:szCs w:val="24"/>
        </w:rPr>
        <w:t>Consolidated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United</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Nations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Security</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Council</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Sanctions</w:t>
      </w:r>
      <w:proofErr w:type="spellEnd"/>
      <w:r w:rsidRPr="008C3BA8">
        <w:rPr>
          <w:rFonts w:ascii="Times New Roman" w:hAnsi="Times New Roman"/>
          <w:color w:val="000000" w:themeColor="text1"/>
          <w:sz w:val="24"/>
          <w:szCs w:val="24"/>
        </w:rPr>
        <w:t xml:space="preserve"> </w:t>
      </w:r>
      <w:proofErr w:type="spellStart"/>
      <w:r w:rsidRPr="008C3BA8">
        <w:rPr>
          <w:rFonts w:ascii="Times New Roman" w:hAnsi="Times New Roman"/>
          <w:color w:val="000000" w:themeColor="text1"/>
          <w:sz w:val="24"/>
          <w:szCs w:val="24"/>
        </w:rPr>
        <w:t>List</w:t>
      </w:r>
      <w:proofErr w:type="spellEnd"/>
      <w:r w:rsidRPr="008C3BA8">
        <w:rPr>
          <w:rFonts w:ascii="Times New Roman" w:hAnsi="Times New Roman"/>
          <w:color w:val="000000" w:themeColor="text1"/>
          <w:sz w:val="24"/>
          <w:szCs w:val="24"/>
        </w:rPr>
        <w:t xml:space="preserve">), в який включені фізичні та юридичні особи, щодо яких застосовані </w:t>
      </w:r>
      <w:proofErr w:type="spellStart"/>
      <w:r w:rsidRPr="008C3BA8">
        <w:rPr>
          <w:rFonts w:ascii="Times New Roman" w:hAnsi="Times New Roman"/>
          <w:color w:val="000000" w:themeColor="text1"/>
          <w:sz w:val="24"/>
          <w:szCs w:val="24"/>
        </w:rPr>
        <w:t>санкційні</w:t>
      </w:r>
      <w:proofErr w:type="spellEnd"/>
      <w:r w:rsidRPr="008C3BA8">
        <w:rPr>
          <w:rFonts w:ascii="Times New Roman" w:hAnsi="Times New Roman"/>
          <w:color w:val="000000" w:themeColor="text1"/>
          <w:sz w:val="24"/>
          <w:szCs w:val="24"/>
        </w:rPr>
        <w:t xml:space="preserve"> заходи Ради Безпеки ООН).</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color w:val="000000" w:themeColor="text1"/>
          <w:sz w:val="16"/>
          <w:szCs w:val="16"/>
        </w:rPr>
      </w:pPr>
      <w:r w:rsidRPr="008C3BA8">
        <w:rPr>
          <w:rFonts w:ascii="Times New Roman" w:hAnsi="Times New Roman"/>
          <w:color w:val="000000" w:themeColor="text1"/>
          <w:sz w:val="16"/>
          <w:szCs w:val="16"/>
        </w:rPr>
        <w:t xml:space="preserve">________________________    </w:t>
      </w:r>
      <w:r w:rsidRPr="008C3BA8">
        <w:rPr>
          <w:rFonts w:ascii="Times New Roman" w:hAnsi="Times New Roman"/>
          <w:color w:val="000000" w:themeColor="text1"/>
          <w:sz w:val="16"/>
          <w:szCs w:val="16"/>
        </w:rPr>
        <w:tab/>
        <w:t>_____________________</w:t>
      </w:r>
      <w:r w:rsidRPr="008C3BA8">
        <w:rPr>
          <w:rFonts w:ascii="Times New Roman" w:hAnsi="Times New Roman"/>
          <w:color w:val="000000" w:themeColor="text1"/>
          <w:sz w:val="16"/>
          <w:szCs w:val="16"/>
        </w:rPr>
        <w:tab/>
      </w:r>
      <w:r w:rsidR="008C3BA8">
        <w:rPr>
          <w:rFonts w:ascii="Times New Roman" w:hAnsi="Times New Roman"/>
          <w:color w:val="000000" w:themeColor="text1"/>
          <w:sz w:val="16"/>
          <w:szCs w:val="16"/>
        </w:rPr>
        <w:t xml:space="preserve">            </w:t>
      </w:r>
      <w:r w:rsidRPr="008C3BA8">
        <w:rPr>
          <w:rFonts w:ascii="Times New Roman" w:hAnsi="Times New Roman"/>
          <w:color w:val="000000" w:themeColor="text1"/>
          <w:sz w:val="16"/>
          <w:szCs w:val="16"/>
        </w:rPr>
        <w:t>________________________</w:t>
      </w:r>
    </w:p>
    <w:p w:rsidR="00984F8C" w:rsidRPr="008C3BA8" w:rsidRDefault="00984F8C"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i/>
          <w:color w:val="000000" w:themeColor="text1"/>
          <w:sz w:val="16"/>
          <w:szCs w:val="16"/>
        </w:rPr>
      </w:pPr>
      <w:r w:rsidRPr="008C3BA8">
        <w:rPr>
          <w:rFonts w:ascii="Times New Roman" w:hAnsi="Times New Roman"/>
          <w:i/>
          <w:color w:val="000000" w:themeColor="text1"/>
          <w:sz w:val="16"/>
          <w:szCs w:val="16"/>
        </w:rPr>
        <w:t xml:space="preserve">               </w:t>
      </w:r>
      <w:r w:rsidR="00E07A81" w:rsidRPr="008C3BA8">
        <w:rPr>
          <w:rFonts w:ascii="Times New Roman" w:hAnsi="Times New Roman"/>
          <w:i/>
          <w:color w:val="000000" w:themeColor="text1"/>
          <w:sz w:val="16"/>
          <w:szCs w:val="16"/>
        </w:rPr>
        <w:t>посада уповноваженої особи Учасника</w:t>
      </w:r>
      <w:r w:rsidR="00E07A81" w:rsidRPr="008C3BA8">
        <w:rPr>
          <w:rFonts w:ascii="Times New Roman" w:hAnsi="Times New Roman"/>
          <w:i/>
          <w:color w:val="000000" w:themeColor="text1"/>
          <w:sz w:val="16"/>
          <w:szCs w:val="16"/>
        </w:rPr>
        <w:tab/>
        <w:t xml:space="preserve">       </w:t>
      </w:r>
      <w:r w:rsidRPr="008C3BA8">
        <w:rPr>
          <w:rFonts w:ascii="Times New Roman" w:hAnsi="Times New Roman"/>
          <w:i/>
          <w:color w:val="000000" w:themeColor="text1"/>
          <w:sz w:val="16"/>
          <w:szCs w:val="16"/>
        </w:rPr>
        <w:t xml:space="preserve">                     </w:t>
      </w:r>
      <w:r w:rsidR="008C3BA8">
        <w:rPr>
          <w:rFonts w:ascii="Times New Roman" w:hAnsi="Times New Roman"/>
          <w:i/>
          <w:color w:val="000000" w:themeColor="text1"/>
          <w:sz w:val="16"/>
          <w:szCs w:val="16"/>
        </w:rPr>
        <w:t xml:space="preserve">            </w:t>
      </w:r>
      <w:r w:rsidRPr="008C3BA8">
        <w:rPr>
          <w:rFonts w:ascii="Times New Roman" w:hAnsi="Times New Roman"/>
          <w:i/>
          <w:color w:val="000000" w:themeColor="text1"/>
          <w:sz w:val="16"/>
          <w:szCs w:val="16"/>
        </w:rPr>
        <w:t xml:space="preserve"> </w:t>
      </w:r>
      <w:r w:rsidR="00E07A81" w:rsidRPr="008C3BA8">
        <w:rPr>
          <w:rFonts w:ascii="Times New Roman" w:hAnsi="Times New Roman"/>
          <w:i/>
          <w:color w:val="000000" w:themeColor="text1"/>
          <w:sz w:val="16"/>
          <w:szCs w:val="16"/>
        </w:rPr>
        <w:t xml:space="preserve"> підпис </w:t>
      </w:r>
      <w:r w:rsidR="00E07A81" w:rsidRPr="008C3BA8">
        <w:rPr>
          <w:rFonts w:ascii="Times New Roman" w:hAnsi="Times New Roman"/>
          <w:i/>
          <w:color w:val="000000" w:themeColor="text1"/>
          <w:sz w:val="16"/>
          <w:szCs w:val="16"/>
        </w:rPr>
        <w:tab/>
        <w:t xml:space="preserve">      </w:t>
      </w:r>
    </w:p>
    <w:p w:rsidR="00E07A81" w:rsidRPr="008C3BA8" w:rsidRDefault="00E07A81" w:rsidP="00930E84">
      <w:pPr>
        <w:pBdr>
          <w:top w:val="single" w:sz="4" w:space="1" w:color="auto"/>
          <w:left w:val="single" w:sz="4" w:space="4" w:color="auto"/>
          <w:bottom w:val="single" w:sz="4" w:space="1" w:color="auto"/>
          <w:right w:val="single" w:sz="4" w:space="0" w:color="auto"/>
        </w:pBdr>
        <w:spacing w:after="0" w:line="240" w:lineRule="auto"/>
        <w:ind w:firstLine="567"/>
        <w:jc w:val="both"/>
        <w:rPr>
          <w:rFonts w:ascii="Times New Roman" w:hAnsi="Times New Roman"/>
          <w:i/>
          <w:color w:val="000000" w:themeColor="text1"/>
          <w:sz w:val="16"/>
          <w:szCs w:val="16"/>
        </w:rPr>
      </w:pPr>
      <w:r w:rsidRPr="008C3BA8">
        <w:rPr>
          <w:rFonts w:ascii="Times New Roman" w:hAnsi="Times New Roman"/>
          <w:i/>
          <w:color w:val="000000" w:themeColor="text1"/>
          <w:sz w:val="16"/>
          <w:szCs w:val="16"/>
        </w:rPr>
        <w:t xml:space="preserve">                    </w:t>
      </w:r>
      <w:r w:rsidR="00984F8C" w:rsidRPr="008C3BA8">
        <w:rPr>
          <w:rFonts w:ascii="Times New Roman" w:hAnsi="Times New Roman"/>
          <w:i/>
          <w:color w:val="000000" w:themeColor="text1"/>
          <w:sz w:val="16"/>
          <w:szCs w:val="16"/>
        </w:rPr>
        <w:t xml:space="preserve">         </w:t>
      </w:r>
      <w:r w:rsidRPr="008C3BA8">
        <w:rPr>
          <w:rFonts w:ascii="Times New Roman" w:hAnsi="Times New Roman"/>
          <w:i/>
          <w:color w:val="000000" w:themeColor="text1"/>
          <w:sz w:val="16"/>
          <w:szCs w:val="16"/>
        </w:rPr>
        <w:t>прізвище, ініціали</w:t>
      </w:r>
    </w:p>
    <w:p w:rsidR="00E07A81" w:rsidRPr="008C3BA8" w:rsidRDefault="00E07A81" w:rsidP="00930E84">
      <w:pPr>
        <w:spacing w:after="0" w:line="240" w:lineRule="auto"/>
        <w:ind w:firstLine="567"/>
        <w:jc w:val="both"/>
        <w:rPr>
          <w:rFonts w:ascii="Times New Roman" w:hAnsi="Times New Roman"/>
          <w:color w:val="000000" w:themeColor="text1"/>
          <w:sz w:val="24"/>
          <w:szCs w:val="24"/>
        </w:rPr>
      </w:pPr>
    </w:p>
    <w:p w:rsidR="00E07A81" w:rsidRPr="008C3BA8" w:rsidRDefault="00930E84" w:rsidP="00930E84">
      <w:pP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7</w:t>
      </w:r>
      <w:r w:rsidR="00E07A81" w:rsidRPr="008C3BA8">
        <w:rPr>
          <w:rFonts w:ascii="Times New Roman" w:hAnsi="Times New Roman"/>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rsidR="00E07A81" w:rsidRPr="008C3BA8" w:rsidRDefault="00E07A81" w:rsidP="00930E84">
      <w:pP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right"/>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Уповноваженій особі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center"/>
        <w:rPr>
          <w:rFonts w:ascii="Times New Roman" w:hAnsi="Times New Roman"/>
          <w:b/>
          <w:color w:val="000000" w:themeColor="text1"/>
          <w:sz w:val="24"/>
          <w:szCs w:val="24"/>
        </w:rPr>
      </w:pPr>
      <w:r w:rsidRPr="008C3BA8">
        <w:rPr>
          <w:rFonts w:ascii="Times New Roman" w:hAnsi="Times New Roman"/>
          <w:b/>
          <w:color w:val="000000" w:themeColor="text1"/>
          <w:sz w:val="24"/>
          <w:szCs w:val="24"/>
        </w:rPr>
        <w:t>Гарантійний лист</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Ми, _______________________________________________________________,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 xml:space="preserve">                             (найменування учасника)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b/>
          <w:color w:val="000000" w:themeColor="text1"/>
          <w:sz w:val="24"/>
          <w:szCs w:val="24"/>
        </w:rPr>
        <w:t>Гарантуємо та підтверджуємо</w:t>
      </w:r>
      <w:r w:rsidRPr="008C3BA8">
        <w:rPr>
          <w:rFonts w:ascii="Times New Roman" w:hAnsi="Times New Roman"/>
          <w:color w:val="000000" w:themeColor="text1"/>
          <w:sz w:val="24"/>
          <w:szCs w:val="24"/>
        </w:rPr>
        <w:t xml:space="preserve">, що </w:t>
      </w:r>
      <w:r w:rsidRPr="008C3BA8">
        <w:rPr>
          <w:rFonts w:ascii="Times New Roman" w:hAnsi="Times New Roman"/>
          <w:b/>
          <w:color w:val="000000" w:themeColor="text1"/>
          <w:sz w:val="24"/>
          <w:szCs w:val="24"/>
        </w:rPr>
        <w:t xml:space="preserve">Учасник </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color w:val="000000" w:themeColor="text1"/>
          <w:sz w:val="24"/>
          <w:szCs w:val="24"/>
        </w:rPr>
        <w:t>не перебуває під дією спеціальних економічних та інших обмежувальних заходів, встановлених:</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color w:val="000000" w:themeColor="text1"/>
          <w:sz w:val="24"/>
          <w:szCs w:val="24"/>
        </w:rPr>
      </w:pPr>
      <w:r w:rsidRPr="008C3BA8">
        <w:rPr>
          <w:rFonts w:ascii="Times New Roman" w:hAnsi="Times New Roman"/>
          <w:sz w:val="24"/>
          <w:szCs w:val="24"/>
        </w:rPr>
        <w:t>Законом України</w:t>
      </w:r>
      <w:r w:rsidRPr="008C3BA8">
        <w:rPr>
          <w:rFonts w:ascii="Times New Roman" w:hAnsi="Times New Roman"/>
          <w:b/>
          <w:sz w:val="24"/>
          <w:szCs w:val="24"/>
        </w:rPr>
        <w:t xml:space="preserve"> </w:t>
      </w:r>
      <w:r w:rsidRPr="008C3BA8">
        <w:rPr>
          <w:rFonts w:ascii="Times New Roman" w:hAnsi="Times New Roman"/>
          <w:sz w:val="24"/>
          <w:szCs w:val="24"/>
        </w:rPr>
        <w:t>від 3 березня 2022 року №2116-IX</w:t>
      </w:r>
      <w:r w:rsidRPr="008C3BA8">
        <w:rPr>
          <w:rFonts w:ascii="Times New Roman" w:hAnsi="Times New Roman"/>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8C3BA8">
        <w:rPr>
          <w:rFonts w:ascii="Times New Roman" w:hAnsi="Times New Roman"/>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r w:rsidRPr="008C3BA8">
        <w:rPr>
          <w:rFonts w:ascii="Times New Roman" w:hAnsi="Times New Roman"/>
          <w:sz w:val="24"/>
          <w:szCs w:val="24"/>
        </w:rPr>
        <w:t>Постановою Кабінету Міністрів України від 3 березня 2022 року №187</w:t>
      </w:r>
      <w:r w:rsidRPr="008C3BA8">
        <w:rPr>
          <w:rFonts w:ascii="Times New Roman" w:hAnsi="Times New Roman"/>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8C3BA8">
        <w:rPr>
          <w:rFonts w:ascii="Times New Roman" w:hAnsi="Times New Roman"/>
          <w:sz w:val="24"/>
          <w:szCs w:val="24"/>
        </w:rPr>
        <w:t xml:space="preserve">» (згідно якої передбачено до прийняття та набрання чинності Законом України щодо врегулювання відносин за участю осіб, </w:t>
      </w:r>
      <w:r w:rsidRPr="008C3BA8">
        <w:rPr>
          <w:rFonts w:ascii="Times New Roman" w:hAnsi="Times New Roman"/>
          <w:sz w:val="24"/>
          <w:szCs w:val="24"/>
        </w:rPr>
        <w:lastRenderedPageBreak/>
        <w:t xml:space="preserve">пов’язаних з державою-агресором, встановлено мораторій (заборону) на </w:t>
      </w:r>
      <w:r w:rsidRPr="008C3BA8">
        <w:rPr>
          <w:rFonts w:ascii="Times New Roman" w:hAnsi="Times New Roman"/>
          <w:color w:val="000000" w:themeColor="text1"/>
          <w:sz w:val="24"/>
          <w:szCs w:val="24"/>
          <w:lang w:eastAsia="uk-UA"/>
        </w:rPr>
        <w:t>виконання дій, передбачених постановою</w:t>
      </w:r>
      <w:r w:rsidRPr="008C3BA8">
        <w:rPr>
          <w:rFonts w:ascii="Times New Roman" w:hAnsi="Times New Roman"/>
          <w:sz w:val="24"/>
          <w:szCs w:val="24"/>
        </w:rPr>
        <w:t>);</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r w:rsidRPr="008C3BA8">
        <w:rPr>
          <w:rFonts w:ascii="Times New Roman" w:hAnsi="Times New Roman"/>
          <w:sz w:val="24"/>
          <w:szCs w:val="24"/>
        </w:rPr>
        <w:t xml:space="preserve">Постановою Кабінету Міністрів України від 9 квітня 2022 року №426 </w:t>
      </w:r>
      <w:r w:rsidRPr="008C3BA8">
        <w:rPr>
          <w:rFonts w:ascii="Times New Roman" w:hAnsi="Times New Roman"/>
          <w:b/>
          <w:sz w:val="24"/>
          <w:szCs w:val="24"/>
        </w:rPr>
        <w:t>«Про застосування заборони ввезення товарів з Російської Федерації»</w:t>
      </w:r>
      <w:r w:rsidRPr="008C3BA8">
        <w:rPr>
          <w:rFonts w:ascii="Times New Roman" w:hAnsi="Times New Roman"/>
          <w:sz w:val="24"/>
          <w:szCs w:val="24"/>
        </w:rPr>
        <w:t xml:space="preserve"> (згідно якої передбачено заборону ввезення на митну територію України товарів з Російської Федерації);</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r w:rsidRPr="008C3BA8">
        <w:rPr>
          <w:rFonts w:ascii="Times New Roman" w:hAnsi="Times New Roman"/>
          <w:sz w:val="24"/>
          <w:szCs w:val="24"/>
        </w:rPr>
        <w:t xml:space="preserve">Постановою Кабінету Міністрів України від 30 грудня 2015 року №1147 </w:t>
      </w:r>
      <w:r w:rsidRPr="008C3BA8">
        <w:rPr>
          <w:rFonts w:ascii="Times New Roman" w:hAnsi="Times New Roman"/>
          <w:b/>
          <w:sz w:val="24"/>
          <w:szCs w:val="24"/>
        </w:rPr>
        <w:t>«Про заборону ввезення на митну територію України товарів, що походять з Російської Федерації»</w:t>
      </w:r>
      <w:r w:rsidRPr="008C3BA8">
        <w:rPr>
          <w:rFonts w:ascii="Times New Roman" w:hAnsi="Times New Roman"/>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07A81" w:rsidRPr="008C3BA8" w:rsidRDefault="005F5EC4" w:rsidP="005F5EC4">
      <w:pPr>
        <w:pBdr>
          <w:top w:val="single" w:sz="4" w:space="1" w:color="auto"/>
          <w:left w:val="single" w:sz="4" w:space="4" w:color="auto"/>
          <w:bottom w:val="single" w:sz="4" w:space="1" w:color="auto"/>
          <w:right w:val="single" w:sz="4" w:space="5" w:color="auto"/>
        </w:pBdr>
        <w:spacing w:after="0" w:line="240" w:lineRule="auto"/>
        <w:jc w:val="both"/>
        <w:rPr>
          <w:rFonts w:ascii="Times New Roman" w:hAnsi="Times New Roman"/>
          <w:b/>
          <w:sz w:val="24"/>
          <w:szCs w:val="24"/>
        </w:rPr>
      </w:pPr>
      <w:r w:rsidRPr="008C3BA8">
        <w:rPr>
          <w:rFonts w:ascii="Times New Roman" w:hAnsi="Times New Roman"/>
          <w:sz w:val="24"/>
          <w:szCs w:val="24"/>
        </w:rPr>
        <w:t xml:space="preserve">         </w:t>
      </w:r>
      <w:r w:rsidR="00E07A81" w:rsidRPr="008C3BA8">
        <w:rPr>
          <w:rFonts w:ascii="Times New Roman" w:hAnsi="Times New Roman"/>
          <w:b/>
          <w:sz w:val="24"/>
          <w:szCs w:val="24"/>
        </w:rPr>
        <w:t xml:space="preserve">Цим листом гарантуємо та підтверджуємо, що на Учасника </w:t>
      </w:r>
    </w:p>
    <w:p w:rsidR="00E07A81" w:rsidRPr="008C3BA8" w:rsidRDefault="005F5EC4" w:rsidP="005F5EC4">
      <w:pPr>
        <w:pBdr>
          <w:top w:val="single" w:sz="4" w:space="1" w:color="auto"/>
          <w:left w:val="single" w:sz="4" w:space="4" w:color="auto"/>
          <w:bottom w:val="single" w:sz="4" w:space="1" w:color="auto"/>
          <w:right w:val="single" w:sz="4" w:space="5" w:color="auto"/>
        </w:pBdr>
        <w:spacing w:after="0" w:line="240" w:lineRule="auto"/>
        <w:jc w:val="both"/>
        <w:rPr>
          <w:rFonts w:ascii="Times New Roman" w:hAnsi="Times New Roman"/>
          <w:sz w:val="24"/>
          <w:szCs w:val="24"/>
        </w:rPr>
      </w:pPr>
      <w:r w:rsidRPr="008C3BA8">
        <w:rPr>
          <w:rFonts w:ascii="Times New Roman" w:hAnsi="Times New Roman"/>
          <w:b/>
          <w:sz w:val="24"/>
          <w:szCs w:val="24"/>
        </w:rPr>
        <w:t xml:space="preserve">         </w:t>
      </w:r>
      <w:r w:rsidR="00E07A81" w:rsidRPr="008C3BA8">
        <w:rPr>
          <w:rFonts w:ascii="Times New Roman" w:hAnsi="Times New Roman"/>
          <w:sz w:val="24"/>
          <w:szCs w:val="24"/>
        </w:rPr>
        <w:t>Не розповсюджується дія Постанови Національного банку України від 24 лютого 2022 року №18 «</w:t>
      </w:r>
      <w:r w:rsidR="00E07A81" w:rsidRPr="008C3BA8">
        <w:rPr>
          <w:rFonts w:ascii="Times New Roman" w:hAnsi="Times New Roman"/>
          <w:b/>
          <w:sz w:val="24"/>
          <w:szCs w:val="24"/>
        </w:rPr>
        <w:t>Про роботу банківської системи в період запровадження воєнного стану»</w:t>
      </w:r>
      <w:r w:rsidR="00E07A81" w:rsidRPr="008C3BA8">
        <w:rPr>
          <w:rFonts w:ascii="Times New Roman" w:hAnsi="Times New Roman"/>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00E07A81" w:rsidRPr="008C3BA8">
        <w:rPr>
          <w:rFonts w:ascii="Times New Roman" w:hAnsi="Times New Roman"/>
          <w:sz w:val="24"/>
          <w:szCs w:val="24"/>
        </w:rPr>
        <w:t>бенефіціарними</w:t>
      </w:r>
      <w:proofErr w:type="spellEnd"/>
      <w:r w:rsidR="00E07A81" w:rsidRPr="008C3BA8">
        <w:rPr>
          <w:rFonts w:ascii="Times New Roman" w:hAnsi="Times New Roman"/>
          <w:sz w:val="24"/>
          <w:szCs w:val="24"/>
        </w:rPr>
        <w:t xml:space="preserve"> власниками яких є резиденти Російської Федерації/Республіки Білорусь).</w:t>
      </w:r>
    </w:p>
    <w:p w:rsidR="00E07A81" w:rsidRPr="008C3BA8"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p>
    <w:p w:rsidR="00E07A81" w:rsidRPr="006B638A" w:rsidRDefault="00E07A81" w:rsidP="00DF7527">
      <w:pPr>
        <w:pBdr>
          <w:top w:val="single" w:sz="4" w:space="1" w:color="auto"/>
          <w:left w:val="single" w:sz="4" w:space="4" w:color="auto"/>
          <w:bottom w:val="single" w:sz="4" w:space="1" w:color="auto"/>
          <w:right w:val="single" w:sz="4" w:space="5" w:color="auto"/>
        </w:pBdr>
        <w:spacing w:after="0" w:line="240" w:lineRule="auto"/>
        <w:jc w:val="both"/>
        <w:rPr>
          <w:rFonts w:ascii="Times New Roman" w:hAnsi="Times New Roman"/>
          <w:sz w:val="24"/>
          <w:szCs w:val="24"/>
        </w:rPr>
      </w:pPr>
      <w:r w:rsidRPr="008C3BA8">
        <w:rPr>
          <w:rFonts w:ascii="Times New Roman" w:hAnsi="Times New Roman"/>
          <w:sz w:val="24"/>
          <w:szCs w:val="24"/>
        </w:rPr>
        <w:t xml:space="preserve">________________________    </w:t>
      </w:r>
      <w:r w:rsidRPr="008C3BA8">
        <w:rPr>
          <w:rFonts w:ascii="Times New Roman" w:hAnsi="Times New Roman"/>
          <w:sz w:val="24"/>
          <w:szCs w:val="24"/>
        </w:rPr>
        <w:tab/>
        <w:t>_____________________</w:t>
      </w:r>
      <w:r w:rsidRPr="006B638A">
        <w:rPr>
          <w:rFonts w:ascii="Times New Roman" w:hAnsi="Times New Roman"/>
          <w:sz w:val="24"/>
          <w:szCs w:val="24"/>
        </w:rPr>
        <w:tab/>
        <w:t>________________________</w:t>
      </w:r>
    </w:p>
    <w:p w:rsidR="00E07A81" w:rsidRPr="006B638A"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i/>
          <w:sz w:val="16"/>
          <w:szCs w:val="16"/>
        </w:rPr>
      </w:pPr>
      <w:r w:rsidRPr="006B638A">
        <w:rPr>
          <w:rFonts w:ascii="Times New Roman" w:hAnsi="Times New Roman"/>
          <w:i/>
          <w:sz w:val="16"/>
          <w:szCs w:val="16"/>
        </w:rPr>
        <w:t>посада уповноваженої особи Учасника</w:t>
      </w:r>
      <w:r w:rsidRPr="006B638A">
        <w:rPr>
          <w:rFonts w:ascii="Times New Roman" w:hAnsi="Times New Roman"/>
          <w:i/>
          <w:sz w:val="16"/>
          <w:szCs w:val="16"/>
        </w:rPr>
        <w:tab/>
        <w:t xml:space="preserve">                                        підпис </w:t>
      </w:r>
      <w:r w:rsidRPr="006B638A">
        <w:rPr>
          <w:rFonts w:ascii="Times New Roman" w:hAnsi="Times New Roman"/>
          <w:i/>
          <w:sz w:val="16"/>
          <w:szCs w:val="16"/>
        </w:rPr>
        <w:tab/>
        <w:t xml:space="preserve">                                                          прізвище, ініціали</w:t>
      </w:r>
    </w:p>
    <w:p w:rsidR="00E07A81" w:rsidRPr="006B638A" w:rsidRDefault="00E07A81" w:rsidP="00930E84">
      <w:pPr>
        <w:pBdr>
          <w:top w:val="single" w:sz="4" w:space="1" w:color="auto"/>
          <w:left w:val="single" w:sz="4" w:space="4" w:color="auto"/>
          <w:bottom w:val="single" w:sz="4" w:space="1" w:color="auto"/>
          <w:right w:val="single" w:sz="4" w:space="5" w:color="auto"/>
        </w:pBdr>
        <w:spacing w:after="0" w:line="240" w:lineRule="auto"/>
        <w:ind w:firstLine="567"/>
        <w:jc w:val="both"/>
        <w:rPr>
          <w:rFonts w:ascii="Times New Roman" w:hAnsi="Times New Roman"/>
          <w:sz w:val="24"/>
          <w:szCs w:val="24"/>
        </w:rPr>
      </w:pPr>
    </w:p>
    <w:p w:rsidR="00E07A81" w:rsidRPr="006B638A" w:rsidRDefault="00E07A81" w:rsidP="00930E84">
      <w:pPr>
        <w:spacing w:after="0" w:line="240" w:lineRule="auto"/>
        <w:ind w:firstLine="567"/>
        <w:jc w:val="both"/>
        <w:rPr>
          <w:color w:val="000000" w:themeColor="text1"/>
          <w:sz w:val="24"/>
          <w:szCs w:val="24"/>
        </w:rPr>
      </w:pPr>
    </w:p>
    <w:p w:rsidR="00B15FCD" w:rsidRPr="00D71C93" w:rsidRDefault="00B15FCD" w:rsidP="00B15FCD">
      <w:pPr>
        <w:tabs>
          <w:tab w:val="left" w:pos="0"/>
        </w:tabs>
        <w:spacing w:after="0" w:line="240" w:lineRule="auto"/>
        <w:ind w:right="-284"/>
        <w:jc w:val="both"/>
        <w:rPr>
          <w:rFonts w:ascii="Times New Roman" w:hAnsi="Times New Roman"/>
        </w:rPr>
      </w:pPr>
      <w:r w:rsidRPr="00D71C93">
        <w:rPr>
          <w:rFonts w:ascii="Times New Roman" w:hAnsi="Times New Roman"/>
        </w:rPr>
        <w:t xml:space="preserve">     </w:t>
      </w:r>
      <w:r>
        <w:rPr>
          <w:rFonts w:ascii="Times New Roman" w:hAnsi="Times New Roman"/>
        </w:rPr>
        <w:t xml:space="preserve">          </w:t>
      </w:r>
      <w:r w:rsidRPr="00D71C93">
        <w:rPr>
          <w:rFonts w:ascii="Times New Roman" w:hAnsi="Times New Roman"/>
        </w:rPr>
        <w:t xml:space="preserve">  * Усі посилання на конкретну назву, торгівельну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532792" w:rsidRDefault="00532792" w:rsidP="007F3508">
      <w:pPr>
        <w:spacing w:after="0" w:line="240" w:lineRule="auto"/>
        <w:ind w:right="-284"/>
        <w:jc w:val="both"/>
        <w:rPr>
          <w:rFonts w:ascii="Times New Roman" w:hAnsi="Times New Roman"/>
          <w:sz w:val="24"/>
          <w:szCs w:val="24"/>
        </w:rPr>
      </w:pPr>
    </w:p>
    <w:p w:rsidR="00930E84" w:rsidRDefault="00930E84" w:rsidP="007F3508">
      <w:pPr>
        <w:spacing w:after="0" w:line="240" w:lineRule="auto"/>
        <w:ind w:right="-284"/>
        <w:jc w:val="both"/>
        <w:rPr>
          <w:rFonts w:ascii="Times New Roman" w:hAnsi="Times New Roman"/>
          <w:sz w:val="24"/>
          <w:szCs w:val="24"/>
        </w:rPr>
      </w:pPr>
    </w:p>
    <w:p w:rsidR="00930E84" w:rsidRDefault="00930E84" w:rsidP="007F3508">
      <w:pPr>
        <w:spacing w:after="0" w:line="240" w:lineRule="auto"/>
        <w:ind w:right="-284"/>
        <w:jc w:val="both"/>
        <w:rPr>
          <w:rFonts w:ascii="Times New Roman" w:hAnsi="Times New Roman"/>
          <w:sz w:val="24"/>
          <w:szCs w:val="24"/>
        </w:rPr>
      </w:pPr>
    </w:p>
    <w:p w:rsidR="00734DDD" w:rsidRDefault="00532792" w:rsidP="007F3508">
      <w:pPr>
        <w:spacing w:after="0" w:line="240" w:lineRule="auto"/>
        <w:ind w:right="-284"/>
        <w:jc w:val="both"/>
        <w:rPr>
          <w:rFonts w:ascii="Times New Roman" w:hAnsi="Times New Roman"/>
          <w:sz w:val="24"/>
          <w:szCs w:val="24"/>
        </w:rPr>
      </w:pPr>
      <w:r w:rsidRPr="006B638A">
        <w:rPr>
          <w:rFonts w:ascii="Times New Roman" w:hAnsi="Times New Roman"/>
          <w:sz w:val="24"/>
          <w:szCs w:val="24"/>
        </w:rPr>
        <w:t xml:space="preserve">                                                                                                                       </w:t>
      </w:r>
      <w:r w:rsidR="002D4DA4" w:rsidRPr="006B638A">
        <w:rPr>
          <w:rFonts w:ascii="Times New Roman" w:hAnsi="Times New Roman"/>
          <w:sz w:val="24"/>
          <w:szCs w:val="24"/>
        </w:rPr>
        <w:t xml:space="preserve"> </w:t>
      </w:r>
    </w:p>
    <w:p w:rsidR="00734DDD" w:rsidRDefault="00734DDD" w:rsidP="007F3508">
      <w:pPr>
        <w:spacing w:after="0" w:line="240" w:lineRule="auto"/>
        <w:ind w:right="-284"/>
        <w:jc w:val="both"/>
        <w:rPr>
          <w:rFonts w:ascii="Times New Roman" w:hAnsi="Times New Roman"/>
          <w:sz w:val="24"/>
          <w:szCs w:val="24"/>
        </w:rPr>
      </w:pPr>
    </w:p>
    <w:p w:rsidR="00734DDD" w:rsidRDefault="00734DDD" w:rsidP="007F3508">
      <w:pPr>
        <w:spacing w:after="0" w:line="240" w:lineRule="auto"/>
        <w:ind w:right="-284"/>
        <w:jc w:val="both"/>
        <w:rPr>
          <w:rFonts w:ascii="Times New Roman" w:hAnsi="Times New Roman"/>
          <w:sz w:val="24"/>
          <w:szCs w:val="24"/>
        </w:rPr>
      </w:pPr>
    </w:p>
    <w:p w:rsidR="00734DDD" w:rsidRDefault="00734DDD" w:rsidP="007F3508">
      <w:pPr>
        <w:spacing w:after="0" w:line="240" w:lineRule="auto"/>
        <w:ind w:right="-284"/>
        <w:jc w:val="both"/>
        <w:rPr>
          <w:rFonts w:ascii="Times New Roman" w:hAnsi="Times New Roman"/>
          <w:sz w:val="24"/>
          <w:szCs w:val="24"/>
        </w:rPr>
      </w:pPr>
    </w:p>
    <w:p w:rsidR="00734DDD" w:rsidRDefault="00734DDD" w:rsidP="007F3508">
      <w:pPr>
        <w:spacing w:after="0" w:line="240" w:lineRule="auto"/>
        <w:ind w:right="-284"/>
        <w:jc w:val="both"/>
        <w:rPr>
          <w:rFonts w:ascii="Times New Roman" w:hAnsi="Times New Roman"/>
          <w:sz w:val="24"/>
          <w:szCs w:val="24"/>
        </w:rPr>
      </w:pPr>
    </w:p>
    <w:p w:rsidR="008C3BA8" w:rsidRDefault="008C3BA8" w:rsidP="007F3508">
      <w:pPr>
        <w:spacing w:after="0" w:line="240" w:lineRule="auto"/>
        <w:ind w:right="-284"/>
        <w:jc w:val="both"/>
        <w:rPr>
          <w:rFonts w:ascii="Times New Roman" w:hAnsi="Times New Roman"/>
          <w:sz w:val="24"/>
          <w:szCs w:val="24"/>
        </w:rPr>
      </w:pPr>
    </w:p>
    <w:p w:rsidR="00555DCB" w:rsidRDefault="008C3BA8" w:rsidP="007F3508">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734DDD">
        <w:rPr>
          <w:rFonts w:ascii="Times New Roman" w:hAnsi="Times New Roman"/>
          <w:sz w:val="24"/>
          <w:szCs w:val="24"/>
        </w:rPr>
        <w:t xml:space="preserve"> </w:t>
      </w:r>
    </w:p>
    <w:p w:rsidR="00644852" w:rsidRDefault="00555DCB" w:rsidP="007F3508">
      <w:pPr>
        <w:spacing w:after="0" w:line="240" w:lineRule="auto"/>
        <w:ind w:right="-284"/>
        <w:jc w:val="both"/>
        <w:rPr>
          <w:rFonts w:ascii="Times New Roman" w:hAnsi="Times New Roman"/>
          <w:color w:val="FF0000"/>
          <w:sz w:val="24"/>
          <w:szCs w:val="24"/>
        </w:rPr>
      </w:pPr>
      <w:r w:rsidRPr="000E1365">
        <w:rPr>
          <w:rFonts w:ascii="Times New Roman" w:hAnsi="Times New Roman"/>
          <w:color w:val="FF0000"/>
          <w:sz w:val="24"/>
          <w:szCs w:val="24"/>
        </w:rPr>
        <w:t xml:space="preserve">                                                                                                                       </w:t>
      </w: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644852" w:rsidRDefault="00644852" w:rsidP="007F3508">
      <w:pPr>
        <w:spacing w:after="0" w:line="240" w:lineRule="auto"/>
        <w:ind w:right="-284"/>
        <w:jc w:val="both"/>
        <w:rPr>
          <w:rFonts w:ascii="Times New Roman" w:hAnsi="Times New Roman"/>
          <w:color w:val="FF0000"/>
          <w:sz w:val="24"/>
          <w:szCs w:val="24"/>
        </w:rPr>
      </w:pPr>
    </w:p>
    <w:p w:rsidR="005807C6" w:rsidRPr="00B43485" w:rsidRDefault="00B43485" w:rsidP="007F3508">
      <w:pPr>
        <w:spacing w:after="0" w:line="240" w:lineRule="auto"/>
        <w:ind w:right="-284"/>
        <w:jc w:val="both"/>
        <w:rPr>
          <w:rFonts w:ascii="Times New Roman" w:hAnsi="Times New Roman"/>
          <w:color w:val="548DD4" w:themeColor="text2" w:themeTint="99"/>
          <w:sz w:val="24"/>
          <w:szCs w:val="24"/>
        </w:rPr>
      </w:pPr>
      <w:r>
        <w:rPr>
          <w:rFonts w:ascii="Times New Roman" w:hAnsi="Times New Roman"/>
          <w:color w:val="FF0000"/>
          <w:sz w:val="24"/>
          <w:szCs w:val="24"/>
        </w:rPr>
        <w:lastRenderedPageBreak/>
        <w:t xml:space="preserve">                                                                                                               </w:t>
      </w:r>
      <w:r w:rsidR="00502C8A" w:rsidRPr="00B43485">
        <w:rPr>
          <w:rFonts w:ascii="Times New Roman" w:eastAsia="Times New Roman" w:hAnsi="Times New Roman"/>
          <w:b/>
          <w:iCs/>
          <w:color w:val="548DD4" w:themeColor="text2" w:themeTint="99"/>
          <w:lang w:eastAsia="zh-CN"/>
        </w:rPr>
        <w:t>Додаток 6</w:t>
      </w:r>
    </w:p>
    <w:p w:rsidR="00502C8A" w:rsidRPr="00B43485" w:rsidRDefault="005807C6" w:rsidP="009E6A86">
      <w:pPr>
        <w:widowControl w:val="0"/>
        <w:suppressAutoHyphens/>
        <w:autoSpaceDE w:val="0"/>
        <w:spacing w:after="0" w:line="240" w:lineRule="auto"/>
        <w:jc w:val="center"/>
        <w:outlineLvl w:val="3"/>
        <w:rPr>
          <w:rFonts w:ascii="Times New Roman" w:eastAsia="Times New Roman" w:hAnsi="Times New Roman"/>
          <w:b/>
          <w:iCs/>
          <w:lang w:eastAsia="zh-CN"/>
        </w:rPr>
      </w:pPr>
      <w:r w:rsidRPr="000E1365">
        <w:rPr>
          <w:rFonts w:ascii="Times New Roman" w:eastAsia="Times New Roman" w:hAnsi="Times New Roman"/>
          <w:b/>
          <w:iCs/>
          <w:color w:val="FF0000"/>
          <w:lang w:eastAsia="zh-CN"/>
        </w:rPr>
        <w:t xml:space="preserve">                                                                                                                                 </w:t>
      </w:r>
      <w:r w:rsidR="00502C8A" w:rsidRPr="00B43485">
        <w:rPr>
          <w:rFonts w:ascii="Times New Roman" w:eastAsia="Times New Roman" w:hAnsi="Times New Roman"/>
          <w:b/>
          <w:iCs/>
          <w:lang w:eastAsia="zh-CN"/>
        </w:rPr>
        <w:t>до тендерної документації</w:t>
      </w:r>
    </w:p>
    <w:p w:rsidR="00502C8A" w:rsidRPr="000E1365" w:rsidRDefault="00502C8A" w:rsidP="0050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ascii="Times New Roman" w:eastAsia="Times New Roman" w:hAnsi="Times New Roman"/>
          <w:b/>
          <w:bCs/>
          <w:iCs/>
          <w:color w:val="FF0000"/>
          <w:u w:val="single"/>
          <w:lang w:eastAsia="ar-SA"/>
        </w:rPr>
      </w:pPr>
    </w:p>
    <w:p w:rsidR="00D04AEE" w:rsidRPr="00016887" w:rsidRDefault="00A7454D" w:rsidP="00A7454D">
      <w:pPr>
        <w:tabs>
          <w:tab w:val="left" w:pos="1080"/>
        </w:tabs>
        <w:spacing w:before="40" w:line="228" w:lineRule="auto"/>
        <w:textAlignment w:val="baseline"/>
        <w:rPr>
          <w:rFonts w:ascii="Times New Roman" w:hAnsi="Times New Roman"/>
          <w:b/>
          <w:lang w:eastAsia="ar-SA"/>
        </w:rPr>
      </w:pPr>
      <w:r>
        <w:rPr>
          <w:rFonts w:ascii="Times New Roman" w:hAnsi="Times New Roman"/>
          <w:b/>
          <w:lang w:eastAsia="ar-SA"/>
        </w:rPr>
        <w:t xml:space="preserve">                                                         </w:t>
      </w:r>
      <w:r w:rsidR="00D04AEE" w:rsidRPr="00016887">
        <w:rPr>
          <w:rFonts w:ascii="Times New Roman" w:hAnsi="Times New Roman"/>
          <w:b/>
          <w:lang w:eastAsia="ar-SA"/>
        </w:rPr>
        <w:t>ПРОЄКТ ДОГОВОРУ</w:t>
      </w:r>
      <w:r>
        <w:rPr>
          <w:rFonts w:ascii="Times New Roman" w:hAnsi="Times New Roman"/>
          <w:b/>
          <w:lang w:eastAsia="ar-SA"/>
        </w:rPr>
        <w:t>:</w:t>
      </w:r>
    </w:p>
    <w:p w:rsidR="00D04AEE" w:rsidRPr="00016887" w:rsidRDefault="00D04AEE" w:rsidP="00D04AEE">
      <w:pPr>
        <w:suppressAutoHyphens/>
        <w:jc w:val="center"/>
        <w:rPr>
          <w:rFonts w:ascii="Times New Roman" w:eastAsia="Times New Roman" w:hAnsi="Times New Roman"/>
          <w:lang w:eastAsia="zh-CN"/>
        </w:rPr>
      </w:pPr>
      <w:r w:rsidRPr="00016887">
        <w:rPr>
          <w:rFonts w:ascii="Times New Roman" w:eastAsia="Times New Roman" w:hAnsi="Times New Roman"/>
          <w:b/>
          <w:lang w:eastAsia="zh-CN"/>
        </w:rPr>
        <w:t xml:space="preserve">ДОГОВІР ПРО ЗАКУПІВЛЮ № </w:t>
      </w:r>
      <w:proofErr w:type="spellStart"/>
      <w:r w:rsidRPr="00016887">
        <w:rPr>
          <w:rFonts w:ascii="Times New Roman" w:eastAsia="Times New Roman" w:hAnsi="Times New Roman"/>
          <w:b/>
          <w:lang w:eastAsia="zh-CN"/>
        </w:rPr>
        <w:t>КЗ</w:t>
      </w:r>
      <w:proofErr w:type="spellEnd"/>
      <w:r w:rsidRPr="00016887">
        <w:rPr>
          <w:rFonts w:ascii="Times New Roman" w:eastAsia="Times New Roman" w:hAnsi="Times New Roman"/>
          <w:b/>
          <w:lang w:eastAsia="zh-CN"/>
        </w:rPr>
        <w:t xml:space="preserve"> - __________</w:t>
      </w:r>
    </w:p>
    <w:p w:rsidR="00D04AEE" w:rsidRPr="00016887" w:rsidRDefault="00D04AEE" w:rsidP="00D04AEE">
      <w:pPr>
        <w:suppressAutoHyphens/>
        <w:spacing w:before="120"/>
        <w:rPr>
          <w:rFonts w:ascii="Times New Roman" w:eastAsia="Times New Roman" w:hAnsi="Times New Roman"/>
          <w:lang w:eastAsia="zh-CN"/>
        </w:rPr>
      </w:pPr>
      <w:r>
        <w:rPr>
          <w:rFonts w:ascii="Times New Roman" w:eastAsia="Times New Roman" w:hAnsi="Times New Roman"/>
          <w:lang w:eastAsia="zh-CN"/>
        </w:rPr>
        <w:t xml:space="preserve"> </w:t>
      </w:r>
      <w:r w:rsidRPr="00016887">
        <w:rPr>
          <w:rFonts w:ascii="Times New Roman" w:eastAsia="Times New Roman" w:hAnsi="Times New Roman"/>
          <w:lang w:eastAsia="zh-CN"/>
        </w:rPr>
        <w:t xml:space="preserve">м. Миргород                                                                               </w:t>
      </w:r>
      <w:r>
        <w:rPr>
          <w:rFonts w:ascii="Times New Roman" w:eastAsia="Times New Roman" w:hAnsi="Times New Roman"/>
          <w:lang w:eastAsia="zh-CN"/>
        </w:rPr>
        <w:t xml:space="preserve">              </w:t>
      </w:r>
      <w:r w:rsidR="00B43485">
        <w:rPr>
          <w:rFonts w:ascii="Times New Roman" w:eastAsia="Times New Roman" w:hAnsi="Times New Roman"/>
          <w:lang w:eastAsia="zh-CN"/>
        </w:rPr>
        <w:t xml:space="preserve">  «____» ______________202 _</w:t>
      </w:r>
      <w:r w:rsidRPr="00016887">
        <w:rPr>
          <w:rFonts w:ascii="Times New Roman" w:eastAsia="Times New Roman" w:hAnsi="Times New Roman"/>
          <w:lang w:eastAsia="zh-CN"/>
        </w:rPr>
        <w:t xml:space="preserve"> року </w:t>
      </w:r>
    </w:p>
    <w:p w:rsidR="00D04AEE" w:rsidRPr="00016887" w:rsidRDefault="00D04AEE" w:rsidP="00D04AEE">
      <w:pPr>
        <w:suppressAutoHyphens/>
        <w:spacing w:after="0" w:line="240" w:lineRule="auto"/>
        <w:jc w:val="both"/>
        <w:rPr>
          <w:rFonts w:ascii="Times New Roman" w:eastAsia="Times New Roman" w:hAnsi="Times New Roman"/>
          <w:b/>
          <w:lang w:eastAsia="zh-CN"/>
        </w:rPr>
      </w:pPr>
      <w:r w:rsidRPr="00016887">
        <w:rPr>
          <w:rFonts w:ascii="Times New Roman" w:eastAsia="Times New Roman" w:hAnsi="Times New Roman"/>
          <w:b/>
          <w:bCs/>
        </w:rPr>
        <w:t>Комунальне підприємство «</w:t>
      </w:r>
      <w:proofErr w:type="spellStart"/>
      <w:r w:rsidRPr="00016887">
        <w:rPr>
          <w:rFonts w:ascii="Times New Roman" w:eastAsia="Times New Roman" w:hAnsi="Times New Roman"/>
          <w:b/>
          <w:bCs/>
        </w:rPr>
        <w:t>Спецкомунтранс</w:t>
      </w:r>
      <w:proofErr w:type="spellEnd"/>
      <w:r w:rsidRPr="00016887">
        <w:rPr>
          <w:rFonts w:ascii="Times New Roman" w:eastAsia="Times New Roman" w:hAnsi="Times New Roman"/>
          <w:b/>
          <w:bCs/>
        </w:rPr>
        <w:t>»,</w:t>
      </w:r>
      <w:r w:rsidRPr="00016887">
        <w:rPr>
          <w:rFonts w:ascii="Times New Roman" w:eastAsia="Times New Roman" w:hAnsi="Times New Roman"/>
        </w:rPr>
        <w:t xml:space="preserve"> надалі іменується –</w:t>
      </w:r>
      <w:r w:rsidRPr="00016887">
        <w:rPr>
          <w:rFonts w:ascii="Times New Roman" w:eastAsia="Times New Roman" w:hAnsi="Times New Roman"/>
          <w:b/>
        </w:rPr>
        <w:t xml:space="preserve"> «</w:t>
      </w:r>
      <w:r w:rsidRPr="00016887">
        <w:rPr>
          <w:rFonts w:ascii="Times New Roman" w:eastAsia="Times New Roman" w:hAnsi="Times New Roman"/>
        </w:rPr>
        <w:t>Замовник</w:t>
      </w:r>
      <w:r w:rsidRPr="00016887">
        <w:rPr>
          <w:rFonts w:ascii="Times New Roman" w:eastAsia="Times New Roman" w:hAnsi="Times New Roman"/>
          <w:b/>
        </w:rPr>
        <w:t>»</w:t>
      </w:r>
      <w:r w:rsidRPr="00016887">
        <w:rPr>
          <w:rFonts w:ascii="Times New Roman" w:eastAsia="Times New Roman" w:hAnsi="Times New Roman"/>
        </w:rPr>
        <w:t>, в особі ____________________________, що діє на підставі Статуту</w:t>
      </w:r>
      <w:r w:rsidRPr="00016887">
        <w:rPr>
          <w:rFonts w:ascii="Times New Roman" w:eastAsia="Times New Roman" w:hAnsi="Times New Roman"/>
          <w:lang w:eastAsia="zh-CN"/>
        </w:rPr>
        <w:t xml:space="preserve">, з однієї сторони, і ________________________________________________________________,  в особі  _________________________________________, що діє на підставі ___________________, (далі - Постачальник), з іншої сторони, разом - Сторони, уклали цей Договір про наступне (далі - Договір): </w:t>
      </w:r>
    </w:p>
    <w:p w:rsidR="00D04AEE" w:rsidRPr="00016887" w:rsidRDefault="00D04AEE" w:rsidP="00D04AEE">
      <w:pPr>
        <w:suppressAutoHyphens/>
        <w:spacing w:after="0" w:line="240" w:lineRule="auto"/>
        <w:jc w:val="center"/>
        <w:rPr>
          <w:rFonts w:ascii="Times New Roman" w:eastAsia="Times New Roman" w:hAnsi="Times New Roman"/>
          <w:lang w:eastAsia="zh-CN"/>
        </w:rPr>
      </w:pPr>
      <w:r w:rsidRPr="00016887">
        <w:rPr>
          <w:rFonts w:ascii="Times New Roman" w:eastAsia="Times New Roman" w:hAnsi="Times New Roman"/>
          <w:lang w:eastAsia="zh-CN"/>
        </w:rPr>
        <w:t>I. ПРЕДМЕТ ДОГОВОРУ</w:t>
      </w:r>
    </w:p>
    <w:p w:rsidR="00D04AEE" w:rsidRPr="00741C80" w:rsidRDefault="00D04AEE" w:rsidP="0097440A">
      <w:pPr>
        <w:widowControl w:val="0"/>
        <w:autoSpaceDE w:val="0"/>
        <w:spacing w:after="0" w:line="240" w:lineRule="auto"/>
        <w:jc w:val="both"/>
        <w:rPr>
          <w:rFonts w:ascii="Times New Roman" w:hAnsi="Times New Roman"/>
        </w:rPr>
      </w:pPr>
      <w:r w:rsidRPr="002C7BD2">
        <w:rPr>
          <w:rFonts w:ascii="Times New Roman" w:eastAsia="Times New Roman" w:hAnsi="Times New Roman"/>
          <w:bCs/>
          <w:lang w:eastAsia="zh-CN"/>
        </w:rPr>
        <w:t xml:space="preserve">        </w:t>
      </w:r>
      <w:r>
        <w:rPr>
          <w:rFonts w:ascii="Times New Roman" w:eastAsia="Times New Roman" w:hAnsi="Times New Roman"/>
          <w:bCs/>
          <w:lang w:val="ru-RU" w:eastAsia="zh-CN"/>
        </w:rPr>
        <w:t xml:space="preserve">    </w:t>
      </w:r>
      <w:r w:rsidRPr="002C7BD2">
        <w:rPr>
          <w:rFonts w:ascii="Times New Roman" w:eastAsia="Times New Roman" w:hAnsi="Times New Roman"/>
          <w:bCs/>
          <w:lang w:eastAsia="zh-CN"/>
        </w:rPr>
        <w:t xml:space="preserve"> 1.1. Постачальник </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зобов'язується</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 xml:space="preserve"> </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поставити</w:t>
      </w:r>
      <w:r>
        <w:rPr>
          <w:rFonts w:ascii="Times New Roman" w:eastAsia="Times New Roman" w:hAnsi="Times New Roman"/>
          <w:bCs/>
          <w:lang w:eastAsia="zh-CN"/>
        </w:rPr>
        <w:t xml:space="preserve"> </w:t>
      </w:r>
      <w:r w:rsidRPr="002C7BD2">
        <w:rPr>
          <w:rFonts w:ascii="Times New Roman" w:eastAsia="Times New Roman" w:hAnsi="Times New Roman"/>
          <w:bCs/>
          <w:lang w:eastAsia="zh-CN"/>
        </w:rPr>
        <w:t xml:space="preserve"> Замовникові</w:t>
      </w:r>
      <w:r w:rsidRPr="00FC32E8">
        <w:rPr>
          <w:rFonts w:ascii="Times New Roman" w:eastAsia="Times New Roman" w:hAnsi="Times New Roman"/>
          <w:bCs/>
          <w:lang w:eastAsia="zh-CN"/>
        </w:rPr>
        <w:t xml:space="preserve">: </w:t>
      </w:r>
      <w:r w:rsidR="00737099" w:rsidRPr="00737099">
        <w:rPr>
          <w:rFonts w:ascii="Times New Roman" w:hAnsi="Times New Roman"/>
          <w:bCs/>
        </w:rPr>
        <w:t xml:space="preserve">Обладнання  </w:t>
      </w:r>
      <w:proofErr w:type="spellStart"/>
      <w:r w:rsidR="00737099" w:rsidRPr="00737099">
        <w:rPr>
          <w:rFonts w:ascii="Times New Roman" w:hAnsi="Times New Roman"/>
          <w:bCs/>
        </w:rPr>
        <w:t>поливомийне</w:t>
      </w:r>
      <w:proofErr w:type="spellEnd"/>
      <w:r w:rsidR="00737099" w:rsidRPr="00737099">
        <w:rPr>
          <w:rFonts w:ascii="Times New Roman" w:hAnsi="Times New Roman"/>
          <w:bCs/>
        </w:rPr>
        <w:t xml:space="preserve"> до дорожньої машини</w:t>
      </w:r>
      <w:r w:rsidR="00644852" w:rsidRPr="00737099">
        <w:rPr>
          <w:rFonts w:ascii="Times New Roman" w:hAnsi="Times New Roman"/>
          <w:bCs/>
        </w:rPr>
        <w:t>,</w:t>
      </w:r>
      <w:r w:rsidR="00644852" w:rsidRPr="00FC32E8">
        <w:rPr>
          <w:rFonts w:ascii="Times New Roman" w:hAnsi="Times New Roman"/>
          <w:bCs/>
          <w:lang w:eastAsia="uk-UA"/>
        </w:rPr>
        <w:t xml:space="preserve"> код  </w:t>
      </w:r>
      <w:proofErr w:type="spellStart"/>
      <w:r w:rsidR="00644852" w:rsidRPr="00FC32E8">
        <w:rPr>
          <w:rFonts w:ascii="Times New Roman" w:hAnsi="Times New Roman"/>
          <w:bCs/>
          <w:lang w:eastAsia="uk-UA"/>
        </w:rPr>
        <w:t>ДК</w:t>
      </w:r>
      <w:proofErr w:type="spellEnd"/>
      <w:r w:rsidR="00644852" w:rsidRPr="00FC32E8">
        <w:rPr>
          <w:rFonts w:ascii="Times New Roman" w:hAnsi="Times New Roman"/>
          <w:bCs/>
          <w:lang w:eastAsia="uk-UA"/>
        </w:rPr>
        <w:t xml:space="preserve"> 021:2015 </w:t>
      </w:r>
      <w:r w:rsidR="00644852" w:rsidRPr="00FC32E8">
        <w:rPr>
          <w:rFonts w:ascii="Times New Roman" w:hAnsi="Times New Roman"/>
          <w:color w:val="000000"/>
        </w:rPr>
        <w:t>«Єдиний закупівельний словник»</w:t>
      </w:r>
      <w:r w:rsidR="00644852" w:rsidRPr="00FC32E8">
        <w:rPr>
          <w:rFonts w:ascii="Times New Roman" w:hAnsi="Times New Roman"/>
          <w:bCs/>
          <w:lang w:eastAsia="uk-UA"/>
        </w:rPr>
        <w:t>:</w:t>
      </w:r>
      <w:r w:rsidR="00B070C0" w:rsidRPr="009343B3">
        <w:rPr>
          <w:rFonts w:ascii="Arial" w:hAnsi="Arial" w:cs="Arial"/>
          <w:color w:val="FF0000"/>
          <w:sz w:val="13"/>
          <w:szCs w:val="13"/>
        </w:rPr>
        <w:t>:</w:t>
      </w:r>
      <w:r w:rsidR="009F4881">
        <w:rPr>
          <w:rFonts w:ascii="Times New Roman" w:hAnsi="Times New Roman"/>
        </w:rPr>
        <w:t>34140000-0</w:t>
      </w:r>
      <w:r w:rsidR="009F4881" w:rsidRPr="009F4881">
        <w:rPr>
          <w:rFonts w:ascii="Times New Roman" w:hAnsi="Times New Roman"/>
          <w:lang w:val="ru-RU"/>
        </w:rPr>
        <w:t xml:space="preserve"> -</w:t>
      </w:r>
      <w:r w:rsidR="00B070C0" w:rsidRPr="009F4881">
        <w:rPr>
          <w:rFonts w:ascii="Times New Roman" w:hAnsi="Times New Roman"/>
        </w:rPr>
        <w:t xml:space="preserve"> Великовантажні </w:t>
      </w:r>
      <w:proofErr w:type="spellStart"/>
      <w:r w:rsidR="00B070C0" w:rsidRPr="009F4881">
        <w:rPr>
          <w:rFonts w:ascii="Times New Roman" w:hAnsi="Times New Roman"/>
        </w:rPr>
        <w:t>мототранспортні</w:t>
      </w:r>
      <w:proofErr w:type="spellEnd"/>
      <w:r w:rsidR="00B070C0" w:rsidRPr="009F4881">
        <w:rPr>
          <w:rFonts w:ascii="Times New Roman" w:hAnsi="Times New Roman"/>
        </w:rPr>
        <w:t xml:space="preserve"> засоби</w:t>
      </w:r>
      <w:r w:rsidR="00644852" w:rsidRPr="00FC32E8">
        <w:rPr>
          <w:rFonts w:ascii="Times New Roman" w:hAnsi="Times New Roman"/>
          <w:bCs/>
        </w:rPr>
        <w:t xml:space="preserve"> </w:t>
      </w:r>
      <w:r w:rsidRPr="00FC32E8">
        <w:rPr>
          <w:rFonts w:ascii="Times New Roman" w:eastAsia="Times New Roman" w:hAnsi="Times New Roman"/>
          <w:bCs/>
          <w:lang w:eastAsia="zh-CN"/>
        </w:rPr>
        <w:t>(надалі - товар),  що зазначено в специфікації, яка додається до цього Договору і є його невід'ємною частиною,  а  Замовник – прийняти і оплатити такий товар.</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1.2. Номенклатура Товару, асортимент, одиниця виміру, його кількість, ціна, загальна сума закупівлі встановлюється за результатами проведення відкритих торгів і зазначаються в Специфікації (Додаток 1 до Договору), яка підписується Сторонами Договору, скріплюється їх печатками і є невід’ємною частиною Договору. </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1.3. Умови Договору визначені відповідно до документації відкритих торгів Замовника та тендерної пропозиції Постачальника. Істотні умови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II. Якість товарів, робіт чи послуг</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2.1. Постачальник гарантує якість товару, що постачається.</w:t>
      </w:r>
    </w:p>
    <w:p w:rsidR="00D04AEE" w:rsidRPr="009E2CD4" w:rsidRDefault="00D04AEE" w:rsidP="00D04AEE">
      <w:pPr>
        <w:suppressAutoHyphens/>
        <w:spacing w:after="0" w:line="240" w:lineRule="auto"/>
        <w:ind w:firstLine="709"/>
        <w:jc w:val="both"/>
        <w:rPr>
          <w:rFonts w:ascii="Times New Roman" w:eastAsia="Times New Roman" w:hAnsi="Times New Roman"/>
          <w:bCs/>
          <w:lang w:eastAsia="zh-CN"/>
        </w:rPr>
      </w:pPr>
      <w:r w:rsidRPr="009E2CD4">
        <w:rPr>
          <w:rFonts w:ascii="Times New Roman" w:eastAsia="Times New Roman" w:hAnsi="Times New Roman"/>
          <w:bCs/>
          <w:lang w:eastAsia="zh-CN"/>
        </w:rPr>
        <w:t>2.2.Постачальник гарантує, що якість Товару відповідає  нормам, стандартам іншим нормативним документам щодо якості  та безпечної експлуатації Товару даного виду,  діючим на момент укладання даного договору, та не може бути гіршою за технічні вимоги до Товару, які були задекларовані Замовником у технічних вимогах.</w:t>
      </w:r>
    </w:p>
    <w:p w:rsidR="0097440A" w:rsidRPr="009E2CD4" w:rsidRDefault="00612AD4" w:rsidP="0097440A">
      <w:pPr>
        <w:tabs>
          <w:tab w:val="left" w:pos="5828"/>
        </w:tabs>
        <w:spacing w:after="0" w:line="240" w:lineRule="auto"/>
        <w:jc w:val="both"/>
        <w:rPr>
          <w:rFonts w:ascii="Times New Roman" w:hAnsi="Times New Roman"/>
          <w:bCs/>
        </w:rPr>
      </w:pPr>
      <w:r>
        <w:rPr>
          <w:rFonts w:ascii="Times New Roman" w:eastAsia="Times New Roman" w:hAnsi="Times New Roman"/>
          <w:bCs/>
          <w:lang w:eastAsia="zh-CN"/>
        </w:rPr>
        <w:t xml:space="preserve">           </w:t>
      </w:r>
      <w:r w:rsidR="00D04AEE" w:rsidRPr="0097440A">
        <w:rPr>
          <w:rFonts w:ascii="Times New Roman" w:eastAsia="Times New Roman" w:hAnsi="Times New Roman"/>
          <w:bCs/>
          <w:lang w:eastAsia="zh-CN"/>
        </w:rPr>
        <w:t xml:space="preserve">2.2.1. </w:t>
      </w:r>
      <w:r w:rsidR="00D04AEE" w:rsidRPr="009E2CD4">
        <w:rPr>
          <w:rFonts w:ascii="Times New Roman" w:eastAsia="Times New Roman" w:hAnsi="Times New Roman"/>
          <w:bCs/>
          <w:lang w:eastAsia="zh-CN"/>
        </w:rPr>
        <w:t xml:space="preserve">Постачальник  при поставці  товару повинен  провести </w:t>
      </w:r>
      <w:r w:rsidR="0097440A" w:rsidRPr="009E2CD4">
        <w:rPr>
          <w:rFonts w:ascii="Times New Roman" w:hAnsi="Times New Roman"/>
          <w:bCs/>
        </w:rPr>
        <w:t xml:space="preserve"> передпродажну підготовку, введення обладнання в експлуатацію та навчання обслуговуючого персоналу на базі замовника</w:t>
      </w:r>
      <w:r w:rsidR="00D04AEE" w:rsidRPr="009E2CD4">
        <w:rPr>
          <w:rFonts w:ascii="Times New Roman" w:eastAsia="Times New Roman" w:hAnsi="Times New Roman"/>
          <w:bCs/>
          <w:lang w:eastAsia="zh-CN"/>
        </w:rPr>
        <w:t>, надати  діючі документи, які засвідчують якісні, технічні характеристики товару, відповідно до вимог тендерної документації.</w:t>
      </w:r>
      <w:r w:rsidR="0097440A" w:rsidRPr="009E2CD4">
        <w:rPr>
          <w:rFonts w:ascii="Times New Roman" w:hAnsi="Times New Roman"/>
          <w:bCs/>
        </w:rPr>
        <w:t xml:space="preserve">   </w:t>
      </w:r>
    </w:p>
    <w:p w:rsidR="00D04AEE" w:rsidRPr="00016887" w:rsidRDefault="00612AD4" w:rsidP="00612AD4">
      <w:pPr>
        <w:pStyle w:val="a7"/>
        <w:jc w:val="both"/>
        <w:rPr>
          <w:rFonts w:ascii="Times New Roman" w:eastAsia="Times New Roman" w:hAnsi="Times New Roman"/>
          <w:bCs/>
          <w:lang w:val="de-DE" w:eastAsia="zh-CN"/>
        </w:rPr>
      </w:pPr>
      <w:r>
        <w:rPr>
          <w:rFonts w:ascii="Times New Roman" w:eastAsia="Times New Roman" w:hAnsi="Times New Roman"/>
          <w:bCs/>
          <w:color w:val="FF0000"/>
          <w:lang w:eastAsia="zh-CN"/>
        </w:rPr>
        <w:t xml:space="preserve">           </w:t>
      </w:r>
      <w:r w:rsidR="00D04AEE" w:rsidRPr="00016887">
        <w:rPr>
          <w:rFonts w:ascii="Times New Roman" w:eastAsia="Times New Roman" w:hAnsi="Times New Roman"/>
          <w:bCs/>
          <w:lang w:eastAsia="zh-CN"/>
        </w:rPr>
        <w:t>2.3. У разі невідповідності Товару державним нормам і стандартам, технічним вимогам та/або умовам даного Договору Замовник має право відмовитись від прийняття (або повернути Постачальнику неякісний Товар) і оплати такого товару, а якщо Товар вже оплачений Замовником – вимагати повернення сплаченої суми від Постачальника. Постачальник відповідає за всі недоліки Товару, які не могли бути виявлені Замовником під час прийому Товару.</w:t>
      </w:r>
    </w:p>
    <w:p w:rsidR="00D04AEE" w:rsidRPr="003D52B1" w:rsidRDefault="00D04AEE" w:rsidP="00D04AEE">
      <w:pPr>
        <w:pStyle w:val="a7"/>
        <w:ind w:firstLine="708"/>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2.4. Замовник має право пред’явити претензії по невідповідності якості поставленого Товару. При виявленні невідповідності якості Товару, його скритих дефектів або непридатності Товару протягом п’яти календарних днів складається двосторонній акт за участю уповноваженого представника Постачальника. </w:t>
      </w:r>
      <w:r w:rsidRPr="00844987">
        <w:rPr>
          <w:rFonts w:ascii="Times New Roman" w:eastAsia="Times New Roman" w:hAnsi="Times New Roman"/>
          <w:bCs/>
          <w:lang w:eastAsia="zh-CN"/>
        </w:rPr>
        <w:t>У разі нез’явлення представника Постачальника, акт складається Замовник одноособово. Акт</w:t>
      </w:r>
      <w:r w:rsidRPr="003D52B1">
        <w:rPr>
          <w:rFonts w:ascii="Times New Roman" w:eastAsia="Times New Roman" w:hAnsi="Times New Roman"/>
          <w:bCs/>
          <w:lang w:eastAsia="zh-CN"/>
        </w:rPr>
        <w:t xml:space="preserve"> </w:t>
      </w:r>
      <w:r>
        <w:rPr>
          <w:rFonts w:ascii="Times New Roman" w:eastAsia="Times New Roman" w:hAnsi="Times New Roman"/>
          <w:bCs/>
          <w:lang w:eastAsia="zh-CN"/>
        </w:rPr>
        <w:t>разом з п</w:t>
      </w:r>
      <w:r w:rsidRPr="00016887">
        <w:rPr>
          <w:rFonts w:ascii="Times New Roman" w:eastAsia="Times New Roman" w:hAnsi="Times New Roman"/>
          <w:bCs/>
          <w:lang w:eastAsia="zh-CN"/>
        </w:rPr>
        <w:t>ретензі</w:t>
      </w:r>
      <w:r>
        <w:rPr>
          <w:rFonts w:ascii="Times New Roman" w:eastAsia="Times New Roman" w:hAnsi="Times New Roman"/>
          <w:bCs/>
          <w:lang w:eastAsia="zh-CN"/>
        </w:rPr>
        <w:t>єю</w:t>
      </w:r>
      <w:r w:rsidRPr="003D52B1">
        <w:rPr>
          <w:rFonts w:ascii="Times New Roman" w:eastAsia="Times New Roman" w:hAnsi="Times New Roman"/>
          <w:bCs/>
          <w:lang w:eastAsia="zh-CN"/>
        </w:rPr>
        <w:t xml:space="preserve"> </w:t>
      </w:r>
      <w:r w:rsidRPr="00016887">
        <w:rPr>
          <w:rFonts w:ascii="Times New Roman" w:eastAsia="Times New Roman" w:hAnsi="Times New Roman"/>
          <w:bCs/>
          <w:lang w:eastAsia="zh-CN"/>
        </w:rPr>
        <w:t>Замовник</w:t>
      </w:r>
      <w:r>
        <w:rPr>
          <w:rFonts w:ascii="Times New Roman" w:eastAsia="Times New Roman" w:hAnsi="Times New Roman"/>
          <w:bCs/>
          <w:lang w:eastAsia="zh-CN"/>
        </w:rPr>
        <w:t xml:space="preserve"> </w:t>
      </w:r>
      <w:r w:rsidRPr="00016887">
        <w:rPr>
          <w:rFonts w:ascii="Times New Roman" w:eastAsia="Times New Roman" w:hAnsi="Times New Roman"/>
          <w:bCs/>
          <w:lang w:eastAsia="zh-CN"/>
        </w:rPr>
        <w:t>надсилається Постачальнику та у разі ненадходження від Постачальника письмової відповіді протягом 7 календарних днів вважається прийнятим Постачальником.</w:t>
      </w:r>
    </w:p>
    <w:p w:rsidR="00D04AEE" w:rsidRPr="00016887" w:rsidRDefault="00D04AEE" w:rsidP="00D04AEE">
      <w:pPr>
        <w:pStyle w:val="a7"/>
        <w:ind w:firstLine="708"/>
        <w:jc w:val="both"/>
        <w:rPr>
          <w:rFonts w:ascii="Times New Roman" w:eastAsia="Times New Roman" w:hAnsi="Times New Roman"/>
          <w:bCs/>
          <w:lang w:val="de-DE" w:eastAsia="zh-CN"/>
        </w:rPr>
      </w:pPr>
      <w:r w:rsidRPr="00016887">
        <w:rPr>
          <w:rFonts w:ascii="Times New Roman" w:eastAsia="Times New Roman" w:hAnsi="Times New Roman"/>
          <w:bCs/>
          <w:lang w:eastAsia="zh-CN"/>
        </w:rPr>
        <w:t xml:space="preserve">2.5. У випадку встановлення Замовником невідповідності якості Товару після його передачі Замовнику, Постачальник   гарантує  заміну неякісного Товару за власний    рахунок протягом  14 (чотирнадцяти) календарних днів з моменту отримання письмового повідомлення (претензії) Замовника.  </w:t>
      </w:r>
    </w:p>
    <w:p w:rsidR="00D04AEE" w:rsidRPr="00016887" w:rsidRDefault="00D04AEE" w:rsidP="00D04AEE">
      <w:pPr>
        <w:pStyle w:val="a7"/>
        <w:ind w:firstLine="708"/>
        <w:jc w:val="both"/>
        <w:rPr>
          <w:rFonts w:ascii="Times New Roman" w:eastAsia="Times New Roman" w:hAnsi="Times New Roman"/>
          <w:bCs/>
          <w:lang w:val="de-DE" w:eastAsia="zh-CN"/>
        </w:rPr>
      </w:pPr>
      <w:r w:rsidRPr="00016887">
        <w:rPr>
          <w:rFonts w:ascii="Times New Roman" w:eastAsia="Times New Roman" w:hAnsi="Times New Roman"/>
          <w:bCs/>
          <w:lang w:eastAsia="zh-CN"/>
        </w:rPr>
        <w:t xml:space="preserve">2.6. Постачальник гарантує та підтверджує, що до укладання цього Договору Товар належної якості,  в експлуатації не перебував, нікому не проданий, не дарований, не переданий безоплатно, не заставлений, під арештом не знаходиться, судових позовів щодо нього немає, будь-які права третіх осіб на Товар відсутні, договірних відносин з третіми особами стосовно використання Товару не укладено. </w:t>
      </w:r>
    </w:p>
    <w:p w:rsidR="00D04AEE" w:rsidRPr="00016887" w:rsidRDefault="00D04AEE" w:rsidP="00D04AEE">
      <w:pPr>
        <w:pStyle w:val="a7"/>
        <w:ind w:firstLine="708"/>
        <w:jc w:val="both"/>
        <w:rPr>
          <w:rFonts w:ascii="Times New Roman" w:eastAsia="Times New Roman" w:hAnsi="Times New Roman"/>
          <w:bCs/>
          <w:lang w:val="de-DE" w:eastAsia="zh-CN"/>
        </w:rPr>
      </w:pPr>
      <w:r w:rsidRPr="00016887">
        <w:rPr>
          <w:rFonts w:ascii="Times New Roman" w:eastAsia="Times New Roman" w:hAnsi="Times New Roman"/>
          <w:bCs/>
          <w:lang w:eastAsia="zh-CN"/>
        </w:rPr>
        <w:t xml:space="preserve">2.7. Для виконання умов Договору Сторони домовились, що Товар  неналежної якості  — це Товар, який не відповідає за своїми властивостями вимогам Замовника, встановленим нормам і </w:t>
      </w:r>
      <w:r w:rsidRPr="00016887">
        <w:rPr>
          <w:rFonts w:ascii="Times New Roman" w:eastAsia="Times New Roman" w:hAnsi="Times New Roman"/>
          <w:bCs/>
          <w:lang w:eastAsia="zh-CN"/>
        </w:rPr>
        <w:lastRenderedPageBreak/>
        <w:t>стандартам, та який Замовник не може використовувати в повній мірі за прямим його призначенням у своїй господарській діяльності.</w:t>
      </w:r>
    </w:p>
    <w:p w:rsidR="00D04AEE" w:rsidRPr="009E2CD4" w:rsidRDefault="00D04AEE" w:rsidP="00D04AEE">
      <w:pPr>
        <w:pStyle w:val="a7"/>
        <w:ind w:firstLine="708"/>
        <w:jc w:val="both"/>
        <w:rPr>
          <w:rFonts w:ascii="Times New Roman" w:eastAsia="Times New Roman" w:hAnsi="Times New Roman"/>
          <w:bCs/>
          <w:lang w:val="de-DE" w:eastAsia="zh-CN"/>
        </w:rPr>
      </w:pPr>
      <w:r w:rsidRPr="009E2CD4">
        <w:rPr>
          <w:rFonts w:ascii="Times New Roman" w:eastAsia="Times New Roman" w:hAnsi="Times New Roman"/>
          <w:bCs/>
          <w:lang w:eastAsia="zh-CN"/>
        </w:rPr>
        <w:t>2.8.</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Якщо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виявляться</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приховані</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недоліки</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 xml:space="preserve"> в </w:t>
      </w:r>
      <w:proofErr w:type="spellStart"/>
      <w:r w:rsidRPr="009E2CD4">
        <w:rPr>
          <w:rFonts w:ascii="Times New Roman" w:eastAsia="Times New Roman" w:hAnsi="Times New Roman"/>
          <w:bCs/>
          <w:lang w:val="de-DE" w:eastAsia="zh-CN"/>
        </w:rPr>
        <w:t>Товар</w:t>
      </w:r>
      <w:proofErr w:type="spellEnd"/>
      <w:r w:rsidRPr="009E2CD4">
        <w:rPr>
          <w:rFonts w:ascii="Times New Roman" w:eastAsia="Times New Roman" w:hAnsi="Times New Roman"/>
          <w:bCs/>
          <w:lang w:eastAsia="zh-CN"/>
        </w:rPr>
        <w:t>і</w:t>
      </w:r>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Постачальник</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повинен</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за</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свій</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рахунок</w:t>
      </w:r>
      <w:proofErr w:type="spellEnd"/>
      <w:r w:rsidRPr="009E2CD4">
        <w:rPr>
          <w:rFonts w:ascii="Times New Roman" w:eastAsia="Times New Roman" w:hAnsi="Times New Roman"/>
          <w:bCs/>
          <w:lang w:val="de-DE" w:eastAsia="zh-CN"/>
        </w:rPr>
        <w:t xml:space="preserve"> у </w:t>
      </w:r>
      <w:proofErr w:type="spellStart"/>
      <w:r w:rsidRPr="009E2CD4">
        <w:rPr>
          <w:rFonts w:ascii="Times New Roman" w:eastAsia="Times New Roman" w:hAnsi="Times New Roman"/>
          <w:bCs/>
          <w:lang w:val="de-DE" w:eastAsia="zh-CN"/>
        </w:rPr>
        <w:t>строк</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 xml:space="preserve">3 робочих дні  </w:t>
      </w:r>
      <w:r w:rsidRPr="009E2CD4">
        <w:rPr>
          <w:rFonts w:ascii="Times New Roman" w:eastAsia="Times New Roman" w:hAnsi="Times New Roman"/>
          <w:bCs/>
          <w:lang w:val="de-DE" w:eastAsia="zh-CN"/>
        </w:rPr>
        <w:t xml:space="preserve">з </w:t>
      </w:r>
      <w:proofErr w:type="spellStart"/>
      <w:r w:rsidRPr="009E2CD4">
        <w:rPr>
          <w:rFonts w:ascii="Times New Roman" w:eastAsia="Times New Roman" w:hAnsi="Times New Roman"/>
          <w:bCs/>
          <w:lang w:val="de-DE" w:eastAsia="zh-CN"/>
        </w:rPr>
        <w:t>моменту</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звернення</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Замовника</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замінити</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неналежної</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якості</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або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що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має</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приховані</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дефекти</w:t>
      </w:r>
      <w:proofErr w:type="spellEnd"/>
      <w:r w:rsidRPr="009E2CD4">
        <w:rPr>
          <w:rFonts w:ascii="Times New Roman" w:eastAsia="Times New Roman" w:hAnsi="Times New Roman"/>
          <w:bCs/>
          <w:lang w:val="de-DE" w:eastAsia="zh-CN"/>
        </w:rPr>
        <w:t>,</w:t>
      </w:r>
      <w:r w:rsidRPr="009E2CD4">
        <w:rPr>
          <w:rFonts w:ascii="Times New Roman" w:eastAsia="Times New Roman" w:hAnsi="Times New Roman"/>
          <w:bCs/>
          <w:lang w:eastAsia="zh-CN"/>
        </w:rPr>
        <w:t xml:space="preserve"> </w:t>
      </w:r>
      <w:proofErr w:type="spellStart"/>
      <w:r w:rsidRPr="009E2CD4">
        <w:rPr>
          <w:rFonts w:ascii="Times New Roman" w:eastAsia="Times New Roman" w:hAnsi="Times New Roman"/>
          <w:bCs/>
          <w:lang w:val="de-DE" w:eastAsia="zh-CN"/>
        </w:rPr>
        <w:t>недоліки</w:t>
      </w:r>
      <w:proofErr w:type="spellEnd"/>
      <w:r w:rsidRPr="009E2CD4">
        <w:rPr>
          <w:rFonts w:ascii="Times New Roman" w:eastAsia="Times New Roman" w:hAnsi="Times New Roman"/>
          <w:bCs/>
          <w:lang w:val="de-DE" w:eastAsia="zh-CN"/>
        </w:rPr>
        <w:t>.</w:t>
      </w:r>
    </w:p>
    <w:p w:rsidR="00D04AEE" w:rsidRPr="009E2CD4" w:rsidRDefault="00D04AEE" w:rsidP="00D04AEE">
      <w:pPr>
        <w:spacing w:after="0" w:line="240" w:lineRule="auto"/>
        <w:jc w:val="both"/>
        <w:rPr>
          <w:rFonts w:ascii="Times New Roman" w:eastAsia="Times New Roman" w:hAnsi="Times New Roman"/>
          <w:bCs/>
          <w:lang w:eastAsia="zh-CN"/>
        </w:rPr>
      </w:pPr>
      <w:r w:rsidRPr="009E2CD4">
        <w:rPr>
          <w:rFonts w:ascii="Times New Roman" w:eastAsia="Times New Roman" w:hAnsi="Times New Roman"/>
          <w:bCs/>
          <w:lang w:eastAsia="zh-CN"/>
        </w:rPr>
        <w:t xml:space="preserve">           2.9.</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Якщо</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Постачальник</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викон</w:t>
      </w:r>
      <w:proofErr w:type="spellEnd"/>
      <w:r w:rsidRPr="009E2CD4">
        <w:rPr>
          <w:rFonts w:ascii="Times New Roman" w:eastAsia="Times New Roman" w:hAnsi="Times New Roman"/>
          <w:bCs/>
          <w:lang w:eastAsia="zh-CN"/>
        </w:rPr>
        <w:t>у</w:t>
      </w:r>
      <w:r w:rsidRPr="009E2CD4">
        <w:rPr>
          <w:rFonts w:ascii="Times New Roman" w:eastAsia="Times New Roman" w:hAnsi="Times New Roman"/>
          <w:bCs/>
          <w:lang w:val="de-DE" w:eastAsia="zh-CN"/>
        </w:rPr>
        <w:t xml:space="preserve">є </w:t>
      </w:r>
      <w:proofErr w:type="spellStart"/>
      <w:r w:rsidRPr="009E2CD4">
        <w:rPr>
          <w:rFonts w:ascii="Times New Roman" w:eastAsia="Times New Roman" w:hAnsi="Times New Roman"/>
          <w:bCs/>
          <w:lang w:val="de-DE" w:eastAsia="zh-CN"/>
        </w:rPr>
        <w:t>вимог</w:t>
      </w:r>
      <w:proofErr w:type="spellEnd"/>
      <w:r w:rsidRPr="009E2CD4">
        <w:rPr>
          <w:rFonts w:ascii="Times New Roman" w:eastAsia="Times New Roman" w:hAnsi="Times New Roman"/>
          <w:bCs/>
          <w:lang w:eastAsia="zh-CN"/>
        </w:rPr>
        <w:t xml:space="preserve">и щодо </w:t>
      </w:r>
      <w:proofErr w:type="spellStart"/>
      <w:r w:rsidRPr="009E2CD4">
        <w:rPr>
          <w:rFonts w:ascii="Times New Roman" w:eastAsia="Times New Roman" w:hAnsi="Times New Roman"/>
          <w:bCs/>
          <w:lang w:val="de-DE" w:eastAsia="zh-CN"/>
        </w:rPr>
        <w:t>заміни</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Товару</w:t>
      </w:r>
      <w:proofErr w:type="spellEnd"/>
      <w:r w:rsidRPr="009E2CD4">
        <w:rPr>
          <w:rFonts w:ascii="Times New Roman" w:eastAsia="Times New Roman" w:hAnsi="Times New Roman"/>
          <w:bCs/>
          <w:lang w:val="de-DE" w:eastAsia="zh-CN"/>
        </w:rPr>
        <w:t xml:space="preserve"> у </w:t>
      </w:r>
      <w:proofErr w:type="spellStart"/>
      <w:r w:rsidRPr="009E2CD4">
        <w:rPr>
          <w:rFonts w:ascii="Times New Roman" w:eastAsia="Times New Roman" w:hAnsi="Times New Roman"/>
          <w:bCs/>
          <w:lang w:val="de-DE" w:eastAsia="zh-CN"/>
        </w:rPr>
        <w:t>строк</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3 робочих</w:t>
      </w:r>
      <w:r w:rsidRPr="009E2CD4">
        <w:rPr>
          <w:rFonts w:ascii="Times New Roman" w:eastAsia="Times New Roman" w:hAnsi="Times New Roman"/>
          <w:b/>
          <w:bCs/>
          <w:lang w:eastAsia="zh-CN"/>
        </w:rPr>
        <w:t xml:space="preserve"> </w:t>
      </w:r>
      <w:r w:rsidRPr="009E2CD4">
        <w:rPr>
          <w:rFonts w:ascii="Times New Roman" w:eastAsia="Times New Roman" w:hAnsi="Times New Roman"/>
          <w:bCs/>
          <w:lang w:eastAsia="zh-CN"/>
        </w:rPr>
        <w:t>дні</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він</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зобов'язаний</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повернути</w:t>
      </w:r>
      <w:proofErr w:type="spellEnd"/>
      <w:r w:rsidRPr="009E2CD4">
        <w:rPr>
          <w:rFonts w:ascii="Times New Roman" w:eastAsia="Times New Roman" w:hAnsi="Times New Roman"/>
          <w:bCs/>
          <w:lang w:val="de-DE" w:eastAsia="zh-CN"/>
        </w:rPr>
        <w:t xml:space="preserve"> </w:t>
      </w:r>
      <w:r w:rsidRPr="009E2CD4">
        <w:rPr>
          <w:rFonts w:ascii="Times New Roman" w:eastAsia="Times New Roman" w:hAnsi="Times New Roman"/>
          <w:bCs/>
          <w:lang w:eastAsia="zh-CN"/>
        </w:rPr>
        <w:t>Замовнику</w:t>
      </w:r>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вартість</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неякісного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дефектного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Товару</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протягом</w:t>
      </w:r>
      <w:proofErr w:type="spellEnd"/>
      <w:r w:rsidRPr="009E2CD4">
        <w:rPr>
          <w:rFonts w:ascii="Times New Roman" w:eastAsia="Times New Roman" w:hAnsi="Times New Roman"/>
          <w:bCs/>
          <w:lang w:val="de-DE" w:eastAsia="zh-CN"/>
        </w:rPr>
        <w:t xml:space="preserve"> 7 (</w:t>
      </w:r>
      <w:proofErr w:type="spellStart"/>
      <w:r w:rsidRPr="009E2CD4">
        <w:rPr>
          <w:rFonts w:ascii="Times New Roman" w:eastAsia="Times New Roman" w:hAnsi="Times New Roman"/>
          <w:bCs/>
          <w:lang w:val="de-DE" w:eastAsia="zh-CN"/>
        </w:rPr>
        <w:t>семи</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календарних</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днів</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після</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сплива</w:t>
      </w:r>
      <w:r w:rsidRPr="009E2CD4">
        <w:rPr>
          <w:rFonts w:ascii="Times New Roman" w:eastAsia="Times New Roman" w:hAnsi="Times New Roman"/>
          <w:bCs/>
          <w:lang w:eastAsia="zh-CN"/>
        </w:rPr>
        <w:t>ння</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цього</w:t>
      </w:r>
      <w:proofErr w:type="spellEnd"/>
      <w:r w:rsidRPr="009E2CD4">
        <w:rPr>
          <w:rFonts w:ascii="Times New Roman" w:eastAsia="Times New Roman" w:hAnsi="Times New Roman"/>
          <w:bCs/>
          <w:lang w:val="de-DE" w:eastAsia="zh-CN"/>
        </w:rPr>
        <w:t xml:space="preserve"> </w:t>
      </w:r>
      <w:proofErr w:type="spellStart"/>
      <w:r w:rsidRPr="009E2CD4">
        <w:rPr>
          <w:rFonts w:ascii="Times New Roman" w:eastAsia="Times New Roman" w:hAnsi="Times New Roman"/>
          <w:bCs/>
          <w:lang w:val="de-DE" w:eastAsia="zh-CN"/>
        </w:rPr>
        <w:t>строку</w:t>
      </w:r>
      <w:proofErr w:type="spellEnd"/>
      <w:r w:rsidRPr="009E2CD4">
        <w:rPr>
          <w:rFonts w:ascii="Times New Roman" w:eastAsia="Times New Roman" w:hAnsi="Times New Roman"/>
          <w:bCs/>
          <w:lang w:eastAsia="zh-CN"/>
        </w:rPr>
        <w:t xml:space="preserve">. </w:t>
      </w:r>
    </w:p>
    <w:p w:rsidR="00612AD4" w:rsidRPr="009E2CD4" w:rsidRDefault="00D04AEE" w:rsidP="00612AD4">
      <w:pPr>
        <w:tabs>
          <w:tab w:val="left" w:pos="5828"/>
        </w:tabs>
        <w:spacing w:after="0" w:line="240" w:lineRule="auto"/>
        <w:jc w:val="both"/>
        <w:rPr>
          <w:rFonts w:ascii="Times New Roman" w:hAnsi="Times New Roman"/>
          <w:bCs/>
        </w:rPr>
      </w:pPr>
      <w:r w:rsidRPr="009E2CD4">
        <w:rPr>
          <w:rFonts w:ascii="Times New Roman" w:eastAsia="Times New Roman" w:hAnsi="Times New Roman"/>
          <w:bCs/>
          <w:lang w:eastAsia="zh-CN"/>
        </w:rPr>
        <w:t xml:space="preserve">           2.10.</w:t>
      </w:r>
      <w:r w:rsidRPr="009E2CD4">
        <w:rPr>
          <w:rFonts w:ascii="Times New Roman" w:hAnsi="Times New Roman"/>
        </w:rPr>
        <w:t xml:space="preserve"> Гарантійний термін на товар  складає_____________  з моменту</w:t>
      </w:r>
      <w:r w:rsidRPr="009E2CD4">
        <w:t xml:space="preserve">  </w:t>
      </w:r>
      <w:r w:rsidRPr="009E2CD4">
        <w:rPr>
          <w:rFonts w:ascii="Times New Roman" w:hAnsi="Times New Roman"/>
        </w:rPr>
        <w:t>передачі  товару (включаючи будь які гарантійні випадки).</w:t>
      </w:r>
      <w:r w:rsidR="00A750C2" w:rsidRPr="009E2CD4">
        <w:rPr>
          <w:rFonts w:ascii="Times New Roman" w:hAnsi="Times New Roman"/>
          <w:bCs/>
        </w:rPr>
        <w:t xml:space="preserve"> </w:t>
      </w:r>
      <w:r w:rsidR="00741C80" w:rsidRPr="009E2CD4">
        <w:rPr>
          <w:rFonts w:ascii="Times New Roman" w:hAnsi="Times New Roman"/>
          <w:bCs/>
        </w:rPr>
        <w:t xml:space="preserve">Постачальник </w:t>
      </w:r>
      <w:r w:rsidR="00612AD4" w:rsidRPr="009E2CD4">
        <w:rPr>
          <w:rFonts w:ascii="Times New Roman" w:hAnsi="Times New Roman"/>
          <w:bCs/>
          <w:color w:val="FF0000"/>
        </w:rPr>
        <w:t xml:space="preserve"> </w:t>
      </w:r>
      <w:r w:rsidR="00612AD4" w:rsidRPr="009E2CD4">
        <w:rPr>
          <w:rFonts w:ascii="Times New Roman" w:hAnsi="Times New Roman"/>
          <w:bCs/>
        </w:rPr>
        <w:t>забезпечує здійснення технічного нагляду, гарантійного та с</w:t>
      </w:r>
      <w:r w:rsidR="00741C80" w:rsidRPr="009E2CD4">
        <w:rPr>
          <w:rFonts w:ascii="Times New Roman" w:hAnsi="Times New Roman"/>
          <w:bCs/>
        </w:rPr>
        <w:t xml:space="preserve">ервісного обслуговування обладнання </w:t>
      </w:r>
      <w:r w:rsidR="00612AD4" w:rsidRPr="009E2CD4">
        <w:rPr>
          <w:rFonts w:ascii="Times New Roman" w:hAnsi="Times New Roman"/>
          <w:bCs/>
        </w:rPr>
        <w:t xml:space="preserve"> протягом строку гарантії.</w:t>
      </w:r>
    </w:p>
    <w:p w:rsidR="00D04AEE" w:rsidRPr="009E2CD4" w:rsidRDefault="00D04AEE" w:rsidP="00D04AEE">
      <w:pPr>
        <w:spacing w:before="60"/>
        <w:ind w:firstLine="567"/>
        <w:jc w:val="both"/>
      </w:pPr>
    </w:p>
    <w:p w:rsidR="00D04AEE" w:rsidRPr="00016887" w:rsidRDefault="00D04AEE" w:rsidP="00D04AEE">
      <w:pPr>
        <w:spacing w:after="0" w:line="240" w:lineRule="auto"/>
        <w:jc w:val="both"/>
        <w:rPr>
          <w:rFonts w:ascii="Times New Roman" w:hAnsi="Times New Roman"/>
        </w:rPr>
      </w:pPr>
    </w:p>
    <w:p w:rsidR="00D04AEE" w:rsidRPr="00016887" w:rsidRDefault="00D04AEE" w:rsidP="00D04AEE">
      <w:pPr>
        <w:pStyle w:val="a7"/>
        <w:ind w:firstLine="708"/>
        <w:jc w:val="both"/>
        <w:rPr>
          <w:rFonts w:ascii="Times New Roman" w:hAnsi="Times New Roma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III. Ціна договору</w:t>
      </w:r>
    </w:p>
    <w:p w:rsidR="00D04AEE" w:rsidRPr="00320374" w:rsidRDefault="00D04AEE" w:rsidP="00D04AEE">
      <w:pPr>
        <w:spacing w:after="0" w:line="240" w:lineRule="auto"/>
        <w:jc w:val="both"/>
        <w:rPr>
          <w:rFonts w:ascii="Times New Roman" w:hAnsi="Times New Roman"/>
          <w:bCs/>
          <w:lang w:eastAsia="ru-RU"/>
        </w:rPr>
      </w:pPr>
      <w:r w:rsidRPr="00320374">
        <w:rPr>
          <w:rFonts w:ascii="Times New Roman" w:eastAsia="Times New Roman" w:hAnsi="Times New Roman"/>
          <w:bCs/>
          <w:lang w:eastAsia="zh-CN"/>
        </w:rPr>
        <w:t xml:space="preserve">             3.1. Ціна цього Договору становить _______ (___________) гривень, в тому числі ПДВ ___________ (_____________) гривень</w:t>
      </w:r>
      <w:r>
        <w:rPr>
          <w:rFonts w:ascii="Times New Roman" w:eastAsia="Times New Roman" w:hAnsi="Times New Roman"/>
          <w:bCs/>
          <w:lang w:eastAsia="zh-CN"/>
        </w:rPr>
        <w:t xml:space="preserve"> </w:t>
      </w:r>
      <w:r w:rsidRPr="00320374">
        <w:rPr>
          <w:rFonts w:ascii="Times New Roman" w:eastAsia="Times New Roman" w:hAnsi="Times New Roman"/>
          <w:bCs/>
          <w:lang w:eastAsia="zh-CN"/>
        </w:rPr>
        <w:t xml:space="preserve"> </w:t>
      </w:r>
      <w:r>
        <w:rPr>
          <w:rFonts w:ascii="Times New Roman" w:hAnsi="Times New Roman"/>
          <w:bCs/>
          <w:lang w:eastAsia="ru-RU"/>
        </w:rPr>
        <w:t xml:space="preserve">за </w:t>
      </w:r>
      <w:r w:rsidR="00741C80">
        <w:rPr>
          <w:rFonts w:ascii="Times New Roman" w:hAnsi="Times New Roman"/>
          <w:bCs/>
          <w:lang w:eastAsia="ru-RU"/>
        </w:rPr>
        <w:t xml:space="preserve">власні </w:t>
      </w:r>
      <w:r w:rsidR="00C53D6A">
        <w:rPr>
          <w:rFonts w:ascii="Times New Roman" w:hAnsi="Times New Roman"/>
          <w:bCs/>
          <w:lang w:eastAsia="ru-RU"/>
        </w:rPr>
        <w:t>кошти</w:t>
      </w:r>
      <w:r w:rsidRPr="00320374">
        <w:rPr>
          <w:rFonts w:ascii="Times New Roman" w:hAnsi="Times New Roman"/>
          <w:bCs/>
          <w:lang w:eastAsia="ru-RU"/>
        </w:rPr>
        <w:t>.</w:t>
      </w:r>
    </w:p>
    <w:p w:rsidR="00D04AEE" w:rsidRPr="00320374" w:rsidRDefault="00D04AEE" w:rsidP="00D04AEE">
      <w:pPr>
        <w:suppressAutoHyphens/>
        <w:spacing w:after="0" w:line="240" w:lineRule="auto"/>
        <w:ind w:firstLine="709"/>
        <w:jc w:val="both"/>
        <w:rPr>
          <w:rFonts w:ascii="Times New Roman" w:eastAsia="Times New Roman" w:hAnsi="Times New Roman"/>
          <w:bCs/>
          <w:lang w:eastAsia="zh-CN"/>
        </w:rPr>
      </w:pPr>
      <w:r w:rsidRPr="00320374">
        <w:rPr>
          <w:rFonts w:ascii="Times New Roman" w:eastAsia="Times New Roman" w:hAnsi="Times New Roman"/>
          <w:bCs/>
          <w:lang w:eastAsia="zh-CN"/>
        </w:rPr>
        <w:t xml:space="preserve">3.2. Загальна сума цього Договору може бути зменшена за взаємною згодою Сторін, зокрема у разі зменшення вартості Товару. </w:t>
      </w:r>
    </w:p>
    <w:p w:rsidR="00D04AEE" w:rsidRPr="00320374" w:rsidRDefault="00D04AEE" w:rsidP="00D04AEE">
      <w:pPr>
        <w:widowControl w:val="0"/>
        <w:shd w:val="clear" w:color="auto" w:fill="FFFFFF"/>
        <w:spacing w:after="0" w:line="240" w:lineRule="auto"/>
        <w:jc w:val="both"/>
        <w:rPr>
          <w:rFonts w:ascii="Times New Roman" w:hAnsi="Times New Roman"/>
        </w:rPr>
      </w:pPr>
      <w:r w:rsidRPr="00320374">
        <w:rPr>
          <w:rFonts w:ascii="Times New Roman" w:eastAsia="Times New Roman" w:hAnsi="Times New Roman"/>
          <w:bCs/>
          <w:lang w:eastAsia="zh-CN"/>
        </w:rPr>
        <w:t xml:space="preserve">            3.3. Сума договору включає вартість товару </w:t>
      </w:r>
      <w:r w:rsidRPr="00320374">
        <w:rPr>
          <w:rFonts w:ascii="Times New Roman" w:hAnsi="Times New Roman"/>
        </w:rPr>
        <w:t>з урахуванням усіх своїх витрат</w:t>
      </w:r>
      <w:r w:rsidR="00612AD4">
        <w:rPr>
          <w:rFonts w:ascii="Times New Roman" w:hAnsi="Times New Roman"/>
        </w:rPr>
        <w:t xml:space="preserve"> (поставки)</w:t>
      </w:r>
      <w:r w:rsidRPr="00320374">
        <w:rPr>
          <w:rFonts w:ascii="Times New Roman" w:hAnsi="Times New Roman"/>
        </w:rPr>
        <w:t xml:space="preserve">, податків і зборів, що сплачуються або мають бути сплачені. </w:t>
      </w:r>
    </w:p>
    <w:p w:rsidR="00D04AEE" w:rsidRPr="00320374" w:rsidRDefault="00D04AEE" w:rsidP="00D04AEE">
      <w:pPr>
        <w:suppressAutoHyphens/>
        <w:spacing w:after="0" w:line="240" w:lineRule="auto"/>
        <w:ind w:firstLine="709"/>
        <w:jc w:val="both"/>
        <w:rPr>
          <w:rFonts w:ascii="Times New Roman" w:eastAsia="Times New Roman" w:hAnsi="Times New Roman"/>
          <w:bCs/>
          <w:lang w:eastAsia="zh-CN"/>
        </w:rPr>
      </w:pPr>
      <w:r w:rsidRPr="00320374">
        <w:rPr>
          <w:rFonts w:ascii="Times New Roman" w:eastAsia="Times New Roman" w:hAnsi="Times New Roman"/>
          <w:bCs/>
          <w:lang w:eastAsia="zh-CN"/>
        </w:rPr>
        <w:t>3.4. 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Договору. Ціна на Товар, зазначена в Специфікації, не підлягає перегляду, крім випадків передбачених чинним законодавством України, в тому числі у будь-якому з наступних випадків:</w:t>
      </w:r>
    </w:p>
    <w:p w:rsidR="00D04AEE" w:rsidRPr="00320374" w:rsidRDefault="00D04AEE" w:rsidP="00D04AEE">
      <w:pPr>
        <w:pStyle w:val="rvps2"/>
        <w:shd w:val="clear" w:color="auto" w:fill="FFFFFF"/>
        <w:spacing w:before="0" w:beforeAutospacing="0" w:after="0" w:afterAutospacing="0"/>
        <w:ind w:firstLine="262"/>
        <w:jc w:val="both"/>
        <w:rPr>
          <w:color w:val="333333"/>
          <w:sz w:val="22"/>
          <w:szCs w:val="22"/>
        </w:rPr>
      </w:pPr>
      <w:r w:rsidRPr="00320374">
        <w:rPr>
          <w:color w:val="333333"/>
          <w:sz w:val="22"/>
          <w:szCs w:val="22"/>
        </w:rPr>
        <w:t xml:space="preserve"> </w:t>
      </w:r>
      <w:r>
        <w:rPr>
          <w:color w:val="333333"/>
          <w:sz w:val="22"/>
          <w:szCs w:val="22"/>
        </w:rPr>
        <w:t xml:space="preserve"> </w:t>
      </w:r>
      <w:r w:rsidRPr="00320374">
        <w:rPr>
          <w:color w:val="333333"/>
          <w:sz w:val="22"/>
          <w:szCs w:val="22"/>
        </w:rPr>
        <w:t>3.4.1.Зменшення обсягів закупівлі, зокрема з урахуванням фактичного обсягу видатків замовника;</w:t>
      </w:r>
    </w:p>
    <w:p w:rsidR="00D04AEE" w:rsidRPr="00320374" w:rsidRDefault="00D04AEE" w:rsidP="00D04AEE">
      <w:pPr>
        <w:pStyle w:val="rvps2"/>
        <w:shd w:val="clear" w:color="auto" w:fill="FFFFFF"/>
        <w:spacing w:before="0" w:beforeAutospacing="0" w:after="0" w:afterAutospacing="0"/>
        <w:ind w:firstLine="262"/>
        <w:jc w:val="both"/>
        <w:rPr>
          <w:color w:val="333333"/>
          <w:sz w:val="22"/>
          <w:szCs w:val="22"/>
        </w:rPr>
      </w:pPr>
      <w:bookmarkStart w:id="31" w:name="n75"/>
      <w:bookmarkEnd w:id="31"/>
      <w:r w:rsidRPr="00320374">
        <w:rPr>
          <w:color w:val="333333"/>
          <w:sz w:val="22"/>
          <w:szCs w:val="22"/>
        </w:rPr>
        <w:t xml:space="preserve"> </w:t>
      </w:r>
      <w:r>
        <w:rPr>
          <w:color w:val="333333"/>
          <w:sz w:val="22"/>
          <w:szCs w:val="22"/>
        </w:rPr>
        <w:t xml:space="preserve"> </w:t>
      </w:r>
      <w:r w:rsidRPr="00320374">
        <w:rPr>
          <w:color w:val="333333"/>
          <w:sz w:val="22"/>
          <w:szCs w:val="22"/>
        </w:rPr>
        <w:t>3.4.2.Погодження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4AEE" w:rsidRPr="00320374" w:rsidRDefault="00D04AEE" w:rsidP="00D04AEE">
      <w:pPr>
        <w:pStyle w:val="rvps2"/>
        <w:shd w:val="clear" w:color="auto" w:fill="FFFFFF"/>
        <w:spacing w:before="0" w:beforeAutospacing="0" w:after="0" w:afterAutospacing="0"/>
        <w:ind w:firstLine="262"/>
        <w:jc w:val="both"/>
        <w:rPr>
          <w:color w:val="333333"/>
          <w:sz w:val="22"/>
          <w:szCs w:val="22"/>
        </w:rPr>
      </w:pPr>
      <w:bookmarkStart w:id="32" w:name="n76"/>
      <w:bookmarkEnd w:id="32"/>
      <w:r w:rsidRPr="00320374">
        <w:rPr>
          <w:color w:val="333333"/>
          <w:sz w:val="22"/>
          <w:szCs w:val="22"/>
        </w:rPr>
        <w:t xml:space="preserve">  3.4.3.Покращення якості предмета закупівлі за умови, що таке покращення не призведе до збільшення суми, визначеної в договорі про закупівлю;</w:t>
      </w:r>
    </w:p>
    <w:p w:rsidR="00D04AEE" w:rsidRPr="00602F63" w:rsidRDefault="00A750C2" w:rsidP="00D04AEE">
      <w:pPr>
        <w:pStyle w:val="rvps2"/>
        <w:shd w:val="clear" w:color="auto" w:fill="FFFFFF"/>
        <w:spacing w:before="0" w:beforeAutospacing="0" w:after="0" w:afterAutospacing="0"/>
        <w:ind w:firstLine="262"/>
        <w:jc w:val="both"/>
        <w:rPr>
          <w:color w:val="333333"/>
          <w:sz w:val="22"/>
          <w:szCs w:val="22"/>
        </w:rPr>
      </w:pPr>
      <w:bookmarkStart w:id="33" w:name="n77"/>
      <w:bookmarkEnd w:id="33"/>
      <w:r>
        <w:rPr>
          <w:color w:val="333333"/>
          <w:sz w:val="22"/>
          <w:szCs w:val="22"/>
        </w:rPr>
        <w:t xml:space="preserve"> </w:t>
      </w:r>
      <w:r w:rsidR="00D04AEE">
        <w:rPr>
          <w:color w:val="333333"/>
          <w:sz w:val="22"/>
          <w:szCs w:val="22"/>
        </w:rPr>
        <w:t xml:space="preserve"> </w:t>
      </w:r>
      <w:r w:rsidR="00D04AEE" w:rsidRPr="00602F63">
        <w:rPr>
          <w:color w:val="333333"/>
          <w:sz w:val="22"/>
          <w:szCs w:val="22"/>
        </w:rPr>
        <w:t>3.4.4.Продовження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4AEE" w:rsidRPr="00602F63" w:rsidRDefault="00D04AEE" w:rsidP="00D04AEE">
      <w:pPr>
        <w:pStyle w:val="rvps2"/>
        <w:shd w:val="clear" w:color="auto" w:fill="FFFFFF"/>
        <w:spacing w:before="0" w:beforeAutospacing="0" w:after="0" w:afterAutospacing="0"/>
        <w:ind w:firstLine="262"/>
        <w:jc w:val="both"/>
        <w:rPr>
          <w:color w:val="333333"/>
          <w:sz w:val="22"/>
          <w:szCs w:val="22"/>
        </w:rPr>
      </w:pPr>
      <w:bookmarkStart w:id="34" w:name="n374"/>
      <w:bookmarkStart w:id="35" w:name="n78"/>
      <w:bookmarkEnd w:id="34"/>
      <w:bookmarkEnd w:id="35"/>
      <w:r>
        <w:rPr>
          <w:color w:val="333333"/>
          <w:sz w:val="22"/>
          <w:szCs w:val="22"/>
        </w:rPr>
        <w:t xml:space="preserve"> </w:t>
      </w:r>
      <w:r w:rsidR="00A750C2">
        <w:rPr>
          <w:color w:val="333333"/>
          <w:sz w:val="22"/>
          <w:szCs w:val="22"/>
        </w:rPr>
        <w:t xml:space="preserve"> </w:t>
      </w:r>
      <w:r>
        <w:rPr>
          <w:color w:val="333333"/>
          <w:sz w:val="22"/>
          <w:szCs w:val="22"/>
        </w:rPr>
        <w:t xml:space="preserve"> </w:t>
      </w:r>
      <w:r w:rsidRPr="00602F63">
        <w:rPr>
          <w:color w:val="333333"/>
          <w:sz w:val="22"/>
          <w:szCs w:val="22"/>
        </w:rPr>
        <w:t>3.4.5.Погодження зміни ціни в договорі про закупівлю в бік зменшення (без зміни кількості (обсягу) та якості товарів);</w:t>
      </w:r>
    </w:p>
    <w:p w:rsidR="00D04AEE" w:rsidRPr="00602F63" w:rsidRDefault="00D04AEE" w:rsidP="00D04AEE">
      <w:pPr>
        <w:pStyle w:val="rvps2"/>
        <w:shd w:val="clear" w:color="auto" w:fill="FFFFFF"/>
        <w:spacing w:before="0" w:beforeAutospacing="0" w:after="0" w:afterAutospacing="0"/>
        <w:ind w:firstLine="262"/>
        <w:jc w:val="both"/>
        <w:rPr>
          <w:color w:val="333333"/>
          <w:sz w:val="22"/>
          <w:szCs w:val="22"/>
        </w:rPr>
      </w:pPr>
      <w:bookmarkStart w:id="36" w:name="n79"/>
      <w:bookmarkEnd w:id="36"/>
      <w:r>
        <w:rPr>
          <w:color w:val="333333"/>
          <w:sz w:val="22"/>
          <w:szCs w:val="22"/>
        </w:rPr>
        <w:t xml:space="preserve"> </w:t>
      </w:r>
      <w:r w:rsidR="00A750C2">
        <w:rPr>
          <w:color w:val="333333"/>
          <w:sz w:val="22"/>
          <w:szCs w:val="22"/>
        </w:rPr>
        <w:t xml:space="preserve"> </w:t>
      </w:r>
      <w:r w:rsidRPr="00602F63">
        <w:rPr>
          <w:color w:val="333333"/>
          <w:sz w:val="22"/>
          <w:szCs w:val="22"/>
        </w:rPr>
        <w:t>3.4.6.Зміни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w:t>
      </w:r>
      <w:bookmarkStart w:id="37" w:name="_GoBack"/>
      <w:bookmarkEnd w:id="37"/>
      <w:r w:rsidRPr="00602F63">
        <w:rPr>
          <w:color w:val="333333"/>
          <w:sz w:val="22"/>
          <w:szCs w:val="22"/>
        </w:rPr>
        <w:t>в’язку з зміною системи оподаткування пропорційно до зміни податкового навантаження внаслідок зміни системи оподаткування;</w:t>
      </w:r>
    </w:p>
    <w:p w:rsidR="00D04AEE" w:rsidRPr="00602F63" w:rsidRDefault="00A750C2" w:rsidP="00D04AEE">
      <w:pPr>
        <w:pStyle w:val="rvps2"/>
        <w:shd w:val="clear" w:color="auto" w:fill="FFFFFF"/>
        <w:spacing w:before="0" w:beforeAutospacing="0" w:after="0" w:afterAutospacing="0"/>
        <w:ind w:firstLine="262"/>
        <w:jc w:val="both"/>
        <w:rPr>
          <w:color w:val="333333"/>
          <w:sz w:val="22"/>
          <w:szCs w:val="22"/>
        </w:rPr>
      </w:pPr>
      <w:bookmarkStart w:id="38" w:name="n80"/>
      <w:bookmarkEnd w:id="38"/>
      <w:r>
        <w:rPr>
          <w:color w:val="333333"/>
          <w:sz w:val="22"/>
          <w:szCs w:val="22"/>
        </w:rPr>
        <w:t xml:space="preserve">  </w:t>
      </w:r>
      <w:r w:rsidR="00D04AEE" w:rsidRPr="00602F63">
        <w:rPr>
          <w:color w:val="333333"/>
          <w:sz w:val="22"/>
          <w:szCs w:val="22"/>
        </w:rPr>
        <w:t xml:space="preserve">3.4.7.Зміни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04AEE" w:rsidRPr="00602F63">
        <w:rPr>
          <w:color w:val="333333"/>
          <w:sz w:val="22"/>
          <w:szCs w:val="22"/>
        </w:rPr>
        <w:t>Platts</w:t>
      </w:r>
      <w:proofErr w:type="spellEnd"/>
      <w:r w:rsidR="00D04AEE" w:rsidRPr="00602F63">
        <w:rPr>
          <w:color w:val="333333"/>
          <w:sz w:val="22"/>
          <w:szCs w:val="22"/>
        </w:rPr>
        <w:t>, ARGUS, регульов</w:t>
      </w:r>
      <w:r w:rsidR="00D04AEE">
        <w:rPr>
          <w:color w:val="333333"/>
          <w:sz w:val="22"/>
          <w:szCs w:val="22"/>
        </w:rPr>
        <w:t>аних цін (тарифів), нормативів,</w:t>
      </w:r>
      <w:r w:rsidR="00D04AEE" w:rsidRPr="00602F63">
        <w:rPr>
          <w:color w:val="333333"/>
          <w:sz w:val="22"/>
          <w:szCs w:val="22"/>
        </w:rPr>
        <w:t xml:space="preserve"> що застосовуються в договорі про закуп</w:t>
      </w:r>
      <w:r w:rsidR="00D04AEE">
        <w:rPr>
          <w:color w:val="333333"/>
          <w:sz w:val="22"/>
          <w:szCs w:val="22"/>
        </w:rPr>
        <w:t>івлю.</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bookmarkStart w:id="39" w:name="n81"/>
      <w:bookmarkEnd w:id="39"/>
      <w:r>
        <w:rPr>
          <w:rFonts w:ascii="Times New Roman" w:eastAsia="Times New Roman" w:hAnsi="Times New Roman"/>
          <w:bCs/>
          <w:lang w:eastAsia="zh-CN"/>
        </w:rPr>
        <w:t>3.5</w:t>
      </w:r>
      <w:r w:rsidRPr="00016887">
        <w:rPr>
          <w:rFonts w:ascii="Times New Roman" w:eastAsia="Times New Roman" w:hAnsi="Times New Roman"/>
          <w:bCs/>
          <w:lang w:eastAsia="zh-CN"/>
        </w:rPr>
        <w:t>. Ціни на Товар встановлюються в національній валюті України.</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IV. Порядок здійснення оплати</w:t>
      </w:r>
    </w:p>
    <w:p w:rsidR="00D04AEE" w:rsidRPr="00741C80"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4.1. Замовник зобов’язаний провести розрахунок за поставлений </w:t>
      </w:r>
      <w:r w:rsidRPr="00741C80">
        <w:rPr>
          <w:rFonts w:ascii="Times New Roman" w:eastAsia="Times New Roman" w:hAnsi="Times New Roman"/>
          <w:bCs/>
          <w:lang w:eastAsia="zh-CN"/>
        </w:rPr>
        <w:t>Товар та на підставі рахунку-фактури, видаткової накладної виписаних Постачальником у відповідності до узгодженого Сторонами асортименту, кількості, ціни та вартості товару.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4.2. Оплату Замовник проводить шляхом перерахування грошових коштів на розрахунковий рахунок Постачальника протягом 60 (шістдесяти) календарних днів з дати підписання видаткової накладної. </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lastRenderedPageBreak/>
        <w:t>4.3. Датою розрахунку є дата надходження грошових коштів на розрахунковий рахунок Постачальника.</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V. Поставка, порядок передачі-приймання  товарів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Pr="00016887">
        <w:rPr>
          <w:rFonts w:ascii="Times New Roman" w:eastAsia="Times New Roman" w:hAnsi="Times New Roman"/>
          <w:bCs/>
          <w:lang w:eastAsia="zh-CN"/>
        </w:rPr>
        <w:t>5.1. Отримання товару Замовником проводиться тільки за наявності оригіналу належним чином оформленої довіреності на отримання товару.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Pr="00016887">
        <w:rPr>
          <w:rFonts w:ascii="Times New Roman" w:eastAsia="Times New Roman" w:hAnsi="Times New Roman"/>
          <w:bCs/>
          <w:lang w:eastAsia="zh-CN"/>
        </w:rPr>
        <w:t>5.2. Товар вважається поставленим Постачальником і прийнятим Замовником з моменту підписання Сторонами видаткової накладної.</w:t>
      </w:r>
    </w:p>
    <w:p w:rsidR="00D04AEE" w:rsidRDefault="00D04AEE" w:rsidP="00D04AEE">
      <w:pPr>
        <w:spacing w:after="0" w:line="240" w:lineRule="auto"/>
        <w:ind w:firstLine="567"/>
        <w:jc w:val="both"/>
        <w:rPr>
          <w:rFonts w:ascii="Times New Roman" w:eastAsia="Times New Roman" w:hAnsi="Times New Roman"/>
          <w:bCs/>
          <w:lang w:eastAsia="zh-CN"/>
        </w:rPr>
      </w:pPr>
      <w:r w:rsidRPr="0064256B">
        <w:rPr>
          <w:rFonts w:ascii="Times New Roman" w:eastAsia="Times New Roman" w:hAnsi="Times New Roman"/>
          <w:bCs/>
          <w:color w:val="FF0000"/>
          <w:lang w:eastAsia="zh-CN"/>
        </w:rPr>
        <w:t xml:space="preserve">   </w:t>
      </w:r>
      <w:r w:rsidRPr="00915247">
        <w:rPr>
          <w:rFonts w:ascii="Times New Roman" w:eastAsia="Times New Roman" w:hAnsi="Times New Roman"/>
          <w:bCs/>
          <w:lang w:eastAsia="zh-CN"/>
        </w:rPr>
        <w:t xml:space="preserve">5.3. </w:t>
      </w:r>
      <w:r w:rsidRPr="00915247">
        <w:rPr>
          <w:rFonts w:ascii="Times New Roman" w:hAnsi="Times New Roman"/>
          <w:spacing w:val="-6"/>
        </w:rPr>
        <w:t>Поставка товару</w:t>
      </w:r>
      <w:r w:rsidRPr="00915247">
        <w:rPr>
          <w:rFonts w:ascii="Times New Roman" w:hAnsi="Times New Roman"/>
        </w:rPr>
        <w:t xml:space="preserve"> здійснюється на </w:t>
      </w:r>
      <w:r>
        <w:rPr>
          <w:rFonts w:ascii="Times New Roman" w:hAnsi="Times New Roman"/>
          <w:spacing w:val="-6"/>
        </w:rPr>
        <w:t xml:space="preserve">адресу: 37604, Полтавська обл., </w:t>
      </w:r>
      <w:proofErr w:type="spellStart"/>
      <w:r>
        <w:rPr>
          <w:rFonts w:ascii="Times New Roman" w:hAnsi="Times New Roman"/>
          <w:spacing w:val="-6"/>
        </w:rPr>
        <w:t>м.Миргород</w:t>
      </w:r>
      <w:proofErr w:type="spellEnd"/>
      <w:r>
        <w:rPr>
          <w:rFonts w:ascii="Times New Roman" w:hAnsi="Times New Roman"/>
          <w:spacing w:val="-6"/>
        </w:rPr>
        <w:t xml:space="preserve">, вул. </w:t>
      </w:r>
      <w:proofErr w:type="spellStart"/>
      <w:r>
        <w:rPr>
          <w:rFonts w:ascii="Times New Roman" w:hAnsi="Times New Roman"/>
          <w:spacing w:val="-6"/>
        </w:rPr>
        <w:t>Шишацька</w:t>
      </w:r>
      <w:proofErr w:type="spellEnd"/>
      <w:r>
        <w:rPr>
          <w:rFonts w:ascii="Times New Roman" w:hAnsi="Times New Roman"/>
          <w:spacing w:val="-6"/>
        </w:rPr>
        <w:t>, 86</w:t>
      </w:r>
      <w:r w:rsidRPr="00915247">
        <w:rPr>
          <w:rFonts w:ascii="Times New Roman" w:hAnsi="Times New Roman"/>
          <w:spacing w:val="-6"/>
        </w:rPr>
        <w:t>.</w:t>
      </w:r>
      <w:r w:rsidRPr="00915247">
        <w:rPr>
          <w:rFonts w:ascii="Times New Roman" w:eastAsia="Times New Roman" w:hAnsi="Times New Roman"/>
          <w:bCs/>
          <w:lang w:eastAsia="zh-CN"/>
        </w:rPr>
        <w:t xml:space="preserve"> </w:t>
      </w:r>
    </w:p>
    <w:p w:rsidR="00D04AEE" w:rsidRPr="00320374" w:rsidRDefault="00D04AEE" w:rsidP="00D04AEE">
      <w:pPr>
        <w:spacing w:after="0" w:line="240" w:lineRule="auto"/>
        <w:ind w:firstLine="567"/>
        <w:jc w:val="both"/>
        <w:rPr>
          <w:rFonts w:ascii="Times New Roman" w:hAnsi="Times New Roman"/>
        </w:rPr>
      </w:pPr>
      <w:r>
        <w:rPr>
          <w:rFonts w:ascii="Times New Roman" w:eastAsia="Times New Roman" w:hAnsi="Times New Roman"/>
          <w:bCs/>
          <w:lang w:eastAsia="zh-CN"/>
        </w:rPr>
        <w:t xml:space="preserve">  </w:t>
      </w:r>
      <w:r w:rsidRPr="00915247">
        <w:rPr>
          <w:rFonts w:ascii="Times New Roman" w:eastAsia="Times New Roman" w:hAnsi="Times New Roman"/>
          <w:bCs/>
          <w:lang w:eastAsia="zh-CN"/>
        </w:rPr>
        <w:t xml:space="preserve"> 5.4. Строк поставки товару –</w:t>
      </w:r>
      <w:r w:rsidRPr="00915247">
        <w:rPr>
          <w:rFonts w:ascii="Times New Roman" w:hAnsi="Times New Roman"/>
        </w:rPr>
        <w:t xml:space="preserve"> з моменту підписання</w:t>
      </w:r>
      <w:r>
        <w:rPr>
          <w:rFonts w:ascii="Times New Roman" w:hAnsi="Times New Roman"/>
        </w:rPr>
        <w:t xml:space="preserve"> договору, </w:t>
      </w:r>
      <w:r w:rsidR="00D75ABD">
        <w:rPr>
          <w:rFonts w:ascii="Times New Roman" w:hAnsi="Times New Roman"/>
        </w:rPr>
        <w:t>але не пізніше -  30</w:t>
      </w:r>
      <w:r w:rsidR="00612AD4">
        <w:rPr>
          <w:rFonts w:ascii="Times New Roman" w:hAnsi="Times New Roman"/>
        </w:rPr>
        <w:t xml:space="preserve"> квітня 2024</w:t>
      </w:r>
      <w:r w:rsidRPr="00016887">
        <w:rPr>
          <w:rFonts w:ascii="Times New Roman" w:hAnsi="Times New Roman"/>
        </w:rPr>
        <w:t xml:space="preserve"> року</w:t>
      </w:r>
      <w:r w:rsidRPr="00016887">
        <w:rPr>
          <w:rFonts w:ascii="Times New Roman" w:eastAsia="Times New Roman" w:hAnsi="Times New Roman"/>
          <w:bCs/>
          <w:lang w:eastAsia="zh-CN"/>
        </w:rPr>
        <w:t>.</w:t>
      </w:r>
    </w:p>
    <w:p w:rsidR="00D04AEE" w:rsidRPr="00016887" w:rsidRDefault="00D04AEE" w:rsidP="00D04AEE">
      <w:pPr>
        <w:widowControl w:val="0"/>
        <w:suppressAutoHyphens/>
        <w:autoSpaceDN w:val="0"/>
        <w:spacing w:after="0" w:line="240" w:lineRule="auto"/>
        <w:ind w:left="57" w:right="113" w:firstLine="567"/>
        <w:jc w:val="both"/>
        <w:rPr>
          <w:rFonts w:ascii="Times New Roman" w:eastAsia="Times New Roman" w:hAnsi="Times New Roman"/>
          <w:bCs/>
          <w:kern w:val="3"/>
          <w:lang w:eastAsia="zh-CN" w:bidi="fa-IR"/>
        </w:rPr>
      </w:pPr>
      <w:r>
        <w:rPr>
          <w:rFonts w:ascii="Times New Roman" w:eastAsia="Times New Roman" w:hAnsi="Times New Roman"/>
          <w:bCs/>
          <w:kern w:val="3"/>
          <w:lang w:eastAsia="zh-CN" w:bidi="fa-IR"/>
        </w:rPr>
        <w:t xml:space="preserve"> </w:t>
      </w:r>
      <w:r w:rsidRPr="00016887">
        <w:rPr>
          <w:rFonts w:ascii="Times New Roman" w:eastAsia="Times New Roman" w:hAnsi="Times New Roman"/>
          <w:bCs/>
          <w:kern w:val="3"/>
          <w:lang w:eastAsia="zh-CN" w:bidi="fa-IR"/>
        </w:rPr>
        <w:t>5.5.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ДСТУ для даного виду Товару.</w:t>
      </w:r>
    </w:p>
    <w:p w:rsidR="00D04AEE" w:rsidRPr="00016887" w:rsidRDefault="00D04AEE" w:rsidP="00D04AEE">
      <w:pPr>
        <w:widowControl w:val="0"/>
        <w:suppressAutoHyphens/>
        <w:autoSpaceDN w:val="0"/>
        <w:spacing w:after="0" w:line="240" w:lineRule="auto"/>
        <w:ind w:left="57" w:right="113" w:firstLine="567"/>
        <w:jc w:val="both"/>
        <w:rPr>
          <w:rFonts w:ascii="Times New Roman" w:eastAsia="Times New Roman" w:hAnsi="Times New Roman"/>
          <w:bCs/>
          <w:kern w:val="3"/>
          <w:lang w:eastAsia="zh-CN" w:bidi="fa-IR"/>
        </w:rPr>
      </w:pPr>
      <w:r>
        <w:rPr>
          <w:rFonts w:ascii="Times New Roman" w:eastAsia="Times New Roman" w:hAnsi="Times New Roman"/>
          <w:bCs/>
          <w:kern w:val="3"/>
          <w:lang w:eastAsia="zh-CN" w:bidi="fa-IR"/>
        </w:rPr>
        <w:t xml:space="preserve"> </w:t>
      </w:r>
      <w:r w:rsidRPr="00016887">
        <w:rPr>
          <w:rFonts w:ascii="Times New Roman" w:eastAsia="Times New Roman" w:hAnsi="Times New Roman"/>
          <w:bCs/>
          <w:kern w:val="3"/>
          <w:lang w:eastAsia="zh-CN" w:bidi="fa-IR"/>
        </w:rPr>
        <w:t>5.6. У разі постачання Товару, що не відповідає умовам Договору (за якістю, номенклатурою) або супровідним документам, Товар приймається Замовником на зберігання.</w:t>
      </w:r>
    </w:p>
    <w:p w:rsidR="00D04AEE" w:rsidRPr="00016887" w:rsidRDefault="00D04AEE" w:rsidP="00D04AEE">
      <w:pPr>
        <w:widowControl w:val="0"/>
        <w:suppressAutoHyphens/>
        <w:autoSpaceDN w:val="0"/>
        <w:spacing w:after="0" w:line="240" w:lineRule="auto"/>
        <w:ind w:left="57" w:right="113" w:firstLine="567"/>
        <w:jc w:val="both"/>
        <w:rPr>
          <w:rFonts w:ascii="Times New Roman" w:eastAsia="Times New Roman" w:hAnsi="Times New Roman"/>
          <w:bCs/>
          <w:kern w:val="3"/>
          <w:lang w:eastAsia="zh-CN" w:bidi="fa-IR"/>
        </w:rPr>
      </w:pPr>
      <w:r w:rsidRPr="00016887">
        <w:rPr>
          <w:rFonts w:ascii="Times New Roman" w:eastAsia="Times New Roman" w:hAnsi="Times New Roman"/>
          <w:bCs/>
          <w:kern w:val="3"/>
          <w:lang w:eastAsia="zh-CN" w:bidi="fa-IR"/>
        </w:rPr>
        <w:t>Постачальник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Товару, про заміну Товару, про відшкодування Замовникові всіх понесених ним витрат і збитків, пов'язаних з постачанням Товару неналежної якості (у т.ч. витрат зі зберігання, транспортування, утилізації всього або частини Товару, усунення його недоліків).</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VI. Права та обов'язки сторін</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6.1. Замовник зобов'язаний:</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6.1.1. Своєчасно та в повному </w:t>
      </w:r>
      <w:r>
        <w:rPr>
          <w:rFonts w:ascii="Times New Roman" w:eastAsia="Times New Roman" w:hAnsi="Times New Roman"/>
          <w:bCs/>
          <w:lang w:eastAsia="zh-CN"/>
        </w:rPr>
        <w:t>обсязі сплачувати за поставлений товар</w:t>
      </w:r>
      <w:r w:rsidRPr="00016887">
        <w:rPr>
          <w:rFonts w:ascii="Times New Roman" w:eastAsia="Times New Roman" w:hAnsi="Times New Roman"/>
          <w:bCs/>
          <w:lang w:eastAsia="zh-CN"/>
        </w:rPr>
        <w:t>;</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6.1.2. Приймати поставлений товар</w:t>
      </w:r>
      <w:r w:rsidRPr="00016887">
        <w:rPr>
          <w:rFonts w:ascii="Times New Roman" w:eastAsia="Times New Roman" w:hAnsi="Times New Roman"/>
          <w:bCs/>
          <w:lang w:eastAsia="zh-CN"/>
        </w:rPr>
        <w:t xml:space="preserve"> згідно з видатковою накладною на товар.</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6.2. Замовник має право:</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6.2.1.</w:t>
      </w:r>
      <w:r>
        <w:rPr>
          <w:rFonts w:ascii="Times New Roman" w:eastAsia="Times New Roman" w:hAnsi="Times New Roman"/>
          <w:bCs/>
          <w:lang w:eastAsia="zh-CN"/>
        </w:rPr>
        <w:t xml:space="preserve"> Контролювати поставку  товару</w:t>
      </w:r>
      <w:r w:rsidRPr="00016887">
        <w:rPr>
          <w:rFonts w:ascii="Times New Roman" w:eastAsia="Times New Roman" w:hAnsi="Times New Roman"/>
          <w:bCs/>
          <w:lang w:eastAsia="zh-CN"/>
        </w:rPr>
        <w:t xml:space="preserve">  у строки, встановлені цим Договором;</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6.2.2</w:t>
      </w:r>
      <w:r w:rsidRPr="00016887">
        <w:rPr>
          <w:rFonts w:ascii="Times New Roman" w:eastAsia="Times New Roman" w:hAnsi="Times New Roman"/>
          <w:bCs/>
          <w:lang w:eastAsia="zh-CN"/>
        </w:rPr>
        <w:t>. Достроково розірвати цей Договір у разі невиконання зобов'язань Постачальник</w:t>
      </w:r>
      <w:r>
        <w:rPr>
          <w:rFonts w:ascii="Times New Roman" w:eastAsia="Times New Roman" w:hAnsi="Times New Roman"/>
          <w:bCs/>
          <w:lang w:eastAsia="zh-CN"/>
        </w:rPr>
        <w:t>ом</w:t>
      </w:r>
      <w:r w:rsidRPr="00016887">
        <w:rPr>
          <w:rFonts w:ascii="Times New Roman" w:eastAsia="Times New Roman" w:hAnsi="Times New Roman"/>
          <w:bCs/>
          <w:lang w:eastAsia="zh-CN"/>
        </w:rPr>
        <w:t>, повідомивши про це його у строк 10 днів;</w:t>
      </w:r>
    </w:p>
    <w:p w:rsidR="00D04AEE" w:rsidRPr="00741C80" w:rsidRDefault="00D04AEE" w:rsidP="00D04AEE">
      <w:pPr>
        <w:suppressAutoHyphens/>
        <w:spacing w:after="0" w:line="240" w:lineRule="auto"/>
        <w:ind w:firstLine="709"/>
        <w:jc w:val="both"/>
        <w:rPr>
          <w:rFonts w:ascii="Times New Roman" w:eastAsia="Times New Roman" w:hAnsi="Times New Roman"/>
          <w:bCs/>
          <w:lang w:eastAsia="zh-CN"/>
        </w:rPr>
      </w:pPr>
      <w:r w:rsidRPr="00741C80">
        <w:rPr>
          <w:rFonts w:ascii="Times New Roman" w:eastAsia="Times New Roman" w:hAnsi="Times New Roman"/>
          <w:bCs/>
          <w:lang w:eastAsia="zh-CN"/>
        </w:rPr>
        <w:t>6.2.3.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6.3. Постачальник зобов'язаний:</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6.3</w:t>
      </w:r>
      <w:r>
        <w:rPr>
          <w:rFonts w:ascii="Times New Roman" w:eastAsia="Times New Roman" w:hAnsi="Times New Roman"/>
          <w:bCs/>
          <w:lang w:eastAsia="zh-CN"/>
        </w:rPr>
        <w:t>.1. Забезпечити поставку товару</w:t>
      </w:r>
      <w:r w:rsidRPr="00016887">
        <w:rPr>
          <w:rFonts w:ascii="Times New Roman" w:eastAsia="Times New Roman" w:hAnsi="Times New Roman"/>
          <w:bCs/>
          <w:lang w:eastAsia="zh-CN"/>
        </w:rPr>
        <w:t xml:space="preserve"> у строки, встановлені цим Договором;</w:t>
      </w:r>
    </w:p>
    <w:p w:rsidR="00741C80" w:rsidRDefault="00741C80" w:rsidP="00741C80">
      <w:pPr>
        <w:tabs>
          <w:tab w:val="left" w:pos="5828"/>
        </w:tabs>
        <w:spacing w:after="0" w:line="240" w:lineRule="auto"/>
        <w:jc w:val="both"/>
        <w:rPr>
          <w:rFonts w:ascii="Times New Roman" w:hAnsi="Times New Roman"/>
          <w:bCs/>
          <w:sz w:val="24"/>
          <w:szCs w:val="24"/>
          <w:highlight w:val="yellow"/>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w:t>
      </w:r>
      <w:r w:rsidR="00D04AEE">
        <w:rPr>
          <w:rFonts w:ascii="Times New Roman" w:eastAsia="Times New Roman" w:hAnsi="Times New Roman"/>
          <w:bCs/>
          <w:lang w:eastAsia="zh-CN"/>
        </w:rPr>
        <w:t>3.2.Забезпечити поставку товару</w:t>
      </w:r>
      <w:r w:rsidR="00D04AEE" w:rsidRPr="00016887">
        <w:rPr>
          <w:rFonts w:ascii="Times New Roman" w:eastAsia="Times New Roman" w:hAnsi="Times New Roman"/>
          <w:bCs/>
          <w:lang w:eastAsia="zh-CN"/>
        </w:rPr>
        <w:t>, якість яких відповідає  умовам, установленим розділом II цього Договору;</w:t>
      </w:r>
      <w:r w:rsidRPr="00741C80">
        <w:rPr>
          <w:rFonts w:ascii="Times New Roman" w:hAnsi="Times New Roman"/>
          <w:bCs/>
          <w:sz w:val="24"/>
          <w:szCs w:val="24"/>
          <w:highlight w:val="yellow"/>
        </w:rPr>
        <w:t xml:space="preserve"> </w:t>
      </w:r>
    </w:p>
    <w:p w:rsidR="00D04AEE" w:rsidRPr="00016887" w:rsidRDefault="00741C80" w:rsidP="00741C80">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6.4. Постачальник має право:</w:t>
      </w:r>
    </w:p>
    <w:p w:rsidR="00D04AEE" w:rsidRPr="00016887" w:rsidRDefault="00741C80" w:rsidP="00741C80">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6.4.1. Своєчасно та в повному обсяз</w:t>
      </w:r>
      <w:r w:rsidR="00D04AEE">
        <w:rPr>
          <w:rFonts w:ascii="Times New Roman" w:eastAsia="Times New Roman" w:hAnsi="Times New Roman"/>
          <w:bCs/>
          <w:lang w:eastAsia="zh-CN"/>
        </w:rPr>
        <w:t>і отримувати плату за поставлений товар</w:t>
      </w:r>
      <w:r w:rsidR="00D04AEE" w:rsidRPr="00016887">
        <w:rPr>
          <w:rFonts w:ascii="Times New Roman" w:eastAsia="Times New Roman" w:hAnsi="Times New Roman"/>
          <w:bCs/>
          <w:lang w:eastAsia="zh-CN"/>
        </w:rPr>
        <w:t>.</w:t>
      </w:r>
    </w:p>
    <w:p w:rsidR="00D04AEE" w:rsidRPr="00016887" w:rsidRDefault="00741C80" w:rsidP="00741C80">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6.4.2</w:t>
      </w:r>
      <w:r w:rsidR="00D04AEE">
        <w:rPr>
          <w:rFonts w:ascii="Times New Roman" w:eastAsia="Times New Roman" w:hAnsi="Times New Roman"/>
          <w:bCs/>
          <w:lang w:eastAsia="zh-CN"/>
        </w:rPr>
        <w:t>. На дострокову поставку товару</w:t>
      </w:r>
      <w:r w:rsidR="00D04AEE" w:rsidRPr="00016887">
        <w:rPr>
          <w:rFonts w:ascii="Times New Roman" w:eastAsia="Times New Roman" w:hAnsi="Times New Roman"/>
          <w:bCs/>
          <w:lang w:eastAsia="zh-CN"/>
        </w:rPr>
        <w:t xml:space="preserve"> за письмовим погодженням Замовника;</w:t>
      </w:r>
    </w:p>
    <w:p w:rsidR="00D04AEE" w:rsidRPr="00016887" w:rsidRDefault="009E2CD4" w:rsidP="009E2CD4">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w:t>
      </w:r>
      <w:r w:rsidR="00D04AEE" w:rsidRPr="00016887">
        <w:rPr>
          <w:rFonts w:ascii="Times New Roman" w:eastAsia="Times New Roman" w:hAnsi="Times New Roman"/>
          <w:bCs/>
          <w:lang w:eastAsia="zh-CN"/>
        </w:rPr>
        <w:t xml:space="preserve">6.4.3. У разі невиконання зобов'язань Замовником Постачальник має право достроково розірвати цей Договір, повідомивши про </w:t>
      </w:r>
      <w:r w:rsidR="00D04AEE">
        <w:rPr>
          <w:rFonts w:ascii="Times New Roman" w:eastAsia="Times New Roman" w:hAnsi="Times New Roman"/>
          <w:bCs/>
          <w:lang w:eastAsia="zh-CN"/>
        </w:rPr>
        <w:t>це Замовника у строк за 10 днів.</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VII. Відповідальність сторін</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7.1. У разі невиконання або неналежного виконання  своїх зобов'язань за Договором Сторони несуть відповідальність, передбачену законами, цим Договором або ч.2 ст.231 Господарського кодексу України.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7.2. У разі невиконання або несвоєчасного виконання з</w:t>
      </w:r>
      <w:r>
        <w:rPr>
          <w:rFonts w:ascii="Times New Roman" w:eastAsia="Times New Roman" w:hAnsi="Times New Roman"/>
          <w:bCs/>
          <w:lang w:eastAsia="zh-CN"/>
        </w:rPr>
        <w:t>обов'язань при закупівлі товару</w:t>
      </w:r>
      <w:r w:rsidRPr="00016887">
        <w:rPr>
          <w:rFonts w:ascii="Times New Roman" w:eastAsia="Times New Roman" w:hAnsi="Times New Roman"/>
          <w:bCs/>
          <w:lang w:eastAsia="zh-CN"/>
        </w:rPr>
        <w:t xml:space="preserve"> вказаних у розд</w:t>
      </w:r>
      <w:r>
        <w:rPr>
          <w:rFonts w:ascii="Times New Roman" w:eastAsia="Times New Roman" w:hAnsi="Times New Roman"/>
          <w:bCs/>
          <w:lang w:eastAsia="zh-CN"/>
        </w:rPr>
        <w:t>ілі І даного Договору</w:t>
      </w:r>
      <w:r w:rsidRPr="00016887">
        <w:rPr>
          <w:rFonts w:ascii="Times New Roman" w:eastAsia="Times New Roman" w:hAnsi="Times New Roman"/>
          <w:bCs/>
          <w:lang w:eastAsia="zh-CN"/>
        </w:rPr>
        <w:t>, Постачальник сплачує Замовнику штрафні санкції (пеню) у розмірі:</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за порушення умов зобов’язання щодо якості товарів стягується штраф у розмірі 0,1% вартості неякісних товарів;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за порушення строків виконання зобов’язань стягується пеня у розмі</w:t>
      </w:r>
      <w:r>
        <w:rPr>
          <w:rFonts w:ascii="Times New Roman" w:eastAsia="Times New Roman" w:hAnsi="Times New Roman"/>
          <w:bCs/>
          <w:lang w:eastAsia="zh-CN"/>
        </w:rPr>
        <w:t>рі 0,1% вартості товару</w:t>
      </w:r>
      <w:r w:rsidRPr="00016887">
        <w:rPr>
          <w:rFonts w:ascii="Times New Roman" w:eastAsia="Times New Roman" w:hAnsi="Times New Roman"/>
          <w:bCs/>
          <w:lang w:eastAsia="zh-CN"/>
        </w:rPr>
        <w:t xml:space="preserve">,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VIII. Обставини непереборної сили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016887">
        <w:rPr>
          <w:rFonts w:ascii="Times New Roman" w:eastAsia="Times New Roman" w:hAnsi="Times New Roman"/>
          <w:bCs/>
          <w:lang w:eastAsia="zh-CN"/>
        </w:rPr>
        <w:lastRenderedPageBreak/>
        <w:t>укладання Договору та виникли поза волею Сторін (аварія, катастрофа, стихійне лихо, епідемія, епізоотія, війна тощо</w:t>
      </w:r>
      <w:r>
        <w:rPr>
          <w:rFonts w:ascii="Times New Roman" w:eastAsia="Times New Roman" w:hAnsi="Times New Roman"/>
          <w:bCs/>
          <w:lang w:eastAsia="zh-CN"/>
        </w:rPr>
        <w:t>)</w:t>
      </w:r>
      <w:r w:rsidRPr="00016887">
        <w:rPr>
          <w:rFonts w:ascii="Times New Roman" w:eastAsia="Times New Roman" w:hAnsi="Times New Roman"/>
          <w:bCs/>
          <w:lang w:eastAsia="zh-CN"/>
        </w:rPr>
        <w:t>.</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8.3. Доказом  виникнення обставин непереборної сили та строку їх дії є відповідні документи, які видаються уповноваженими органами.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IX. Вирішення спорів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9.1. Усі спори та розбіжності, які виникли впродовж терміну дії Договору, вирішуються Сторонами шляхом переговорів.</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9.2. Спірні питання, з яких Сторони не дійшли згоди шляхом переговорів, розв’язуються у відповідності до законодавства України.</w:t>
      </w: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 Строк дії договору</w:t>
      </w:r>
    </w:p>
    <w:p w:rsidR="00D04AEE" w:rsidRPr="009A4DDF" w:rsidRDefault="00D04AEE" w:rsidP="00D04AEE">
      <w:pPr>
        <w:pStyle w:val="af4"/>
        <w:tabs>
          <w:tab w:val="left" w:pos="1134"/>
        </w:tabs>
        <w:spacing w:after="0" w:line="240" w:lineRule="auto"/>
        <w:jc w:val="both"/>
        <w:rPr>
          <w:rFonts w:ascii="Times New Roman" w:hAnsi="Times New Roman"/>
          <w:sz w:val="22"/>
          <w:szCs w:val="22"/>
        </w:rPr>
      </w:pPr>
      <w:r>
        <w:rPr>
          <w:rFonts w:ascii="Times New Roman" w:eastAsia="Times New Roman" w:hAnsi="Times New Roman"/>
          <w:bCs/>
          <w:sz w:val="22"/>
          <w:szCs w:val="22"/>
          <w:lang w:eastAsia="zh-CN"/>
        </w:rPr>
        <w:t xml:space="preserve">             </w:t>
      </w:r>
      <w:r w:rsidRPr="009A4DDF">
        <w:rPr>
          <w:rFonts w:ascii="Times New Roman" w:eastAsia="Times New Roman" w:hAnsi="Times New Roman"/>
          <w:bCs/>
          <w:sz w:val="22"/>
          <w:szCs w:val="22"/>
          <w:lang w:eastAsia="zh-CN"/>
        </w:rPr>
        <w:t>10.1. Цей Договір набирає чинності з дня йог</w:t>
      </w:r>
      <w:r w:rsidR="00612AD4">
        <w:rPr>
          <w:rFonts w:ascii="Times New Roman" w:eastAsia="Times New Roman" w:hAnsi="Times New Roman"/>
          <w:bCs/>
          <w:sz w:val="22"/>
          <w:szCs w:val="22"/>
          <w:lang w:eastAsia="zh-CN"/>
        </w:rPr>
        <w:t>о підписання і діє по 31.12.2024</w:t>
      </w:r>
      <w:r w:rsidRPr="009A4DDF">
        <w:rPr>
          <w:rFonts w:ascii="Times New Roman" w:eastAsia="Times New Roman" w:hAnsi="Times New Roman"/>
          <w:bCs/>
          <w:sz w:val="22"/>
          <w:szCs w:val="22"/>
          <w:lang w:eastAsia="zh-CN"/>
        </w:rPr>
        <w:t xml:space="preserve"> року. </w:t>
      </w:r>
      <w:r w:rsidRPr="009A4DDF">
        <w:rPr>
          <w:rFonts w:ascii="Times New Roman" w:hAnsi="Times New Roman"/>
          <w:sz w:val="22"/>
          <w:szCs w:val="22"/>
        </w:rPr>
        <w:t xml:space="preserve">На </w:t>
      </w:r>
      <w:r w:rsidRPr="009A4DDF">
        <w:rPr>
          <w:rFonts w:ascii="Times New Roman" w:hAnsi="Times New Roman"/>
          <w:bCs/>
          <w:iCs/>
          <w:sz w:val="22"/>
          <w:szCs w:val="22"/>
        </w:rPr>
        <w:t>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9A4DDF">
        <w:rPr>
          <w:rFonts w:ascii="Times New Roman" w:hAnsi="Times New Roman"/>
          <w:sz w:val="22"/>
          <w:szCs w:val="22"/>
        </w:rPr>
        <w:t>.</w:t>
      </w:r>
    </w:p>
    <w:p w:rsidR="00D04AEE" w:rsidRPr="00016887" w:rsidRDefault="00D04AEE" w:rsidP="00D04AEE">
      <w:pPr>
        <w:suppressAutoHyphens/>
        <w:spacing w:after="0" w:line="240" w:lineRule="auto"/>
        <w:jc w:val="both"/>
        <w:rPr>
          <w:rFonts w:ascii="Times New Roman" w:eastAsia="Times New Roman" w:hAnsi="Times New Roman"/>
          <w:bCs/>
          <w:lang w:eastAsia="zh-CN"/>
        </w:rPr>
      </w:pPr>
      <w:r>
        <w:rPr>
          <w:rFonts w:ascii="Times New Roman" w:eastAsia="Times New Roman" w:hAnsi="Times New Roman"/>
          <w:bCs/>
          <w:lang w:eastAsia="zh-CN"/>
        </w:rPr>
        <w:t xml:space="preserve">           10.2</w:t>
      </w:r>
      <w:r w:rsidRPr="00016887">
        <w:rPr>
          <w:rFonts w:ascii="Times New Roman" w:eastAsia="Times New Roman" w:hAnsi="Times New Roman"/>
          <w:bCs/>
          <w:lang w:eastAsia="zh-CN"/>
        </w:rPr>
        <w:t>. Дія Договору припиняється:</w:t>
      </w:r>
    </w:p>
    <w:p w:rsidR="00D04AEE" w:rsidRPr="00016887" w:rsidRDefault="00612AD4"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t>- 31.12.2024</w:t>
      </w:r>
      <w:r w:rsidR="00D04AEE" w:rsidRPr="00016887">
        <w:rPr>
          <w:rFonts w:ascii="Times New Roman" w:eastAsia="Times New Roman" w:hAnsi="Times New Roman"/>
          <w:bCs/>
          <w:lang w:eastAsia="zh-CN"/>
        </w:rPr>
        <w:t xml:space="preserve"> р.;</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достроково за згодою Сторін;</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 з інших підстав, передбачених чинним законодавством України.</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XI. Інші умови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r w:rsidRPr="00DF68BC">
        <w:rPr>
          <w:rFonts w:ascii="Times New Roman" w:eastAsia="Times New Roman" w:hAnsi="Times New Roman"/>
        </w:rPr>
        <w:t xml:space="preserve"> </w:t>
      </w:r>
      <w:r>
        <w:rPr>
          <w:rFonts w:ascii="Times New Roman" w:eastAsia="Times New Roman" w:hAnsi="Times New Roman"/>
        </w:rPr>
        <w:t>та Постановою</w:t>
      </w:r>
      <w:r w:rsidRPr="00EE669C">
        <w:rPr>
          <w:rFonts w:ascii="Times New Roman" w:eastAsia="Times New Roman" w:hAnsi="Times New Roman"/>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w:t>
      </w:r>
      <w:r>
        <w:rPr>
          <w:rFonts w:ascii="Times New Roman" w:eastAsia="Times New Roman" w:hAnsi="Times New Roman"/>
        </w:rPr>
        <w:t>України «Про публічні закупівлі»</w:t>
      </w:r>
      <w:r w:rsidRPr="00EE669C">
        <w:rPr>
          <w:rFonts w:ascii="Times New Roman" w:eastAsia="Times New Roman" w:hAnsi="Times New Roman"/>
        </w:rPr>
        <w:t>, на період дії правового режиму воєнного стану в Україні та протягом 90 днів з дня його припинення або скасування» від 12.10.2022 № 1178 із змінами та доповненнями</w:t>
      </w:r>
      <w:r w:rsidRPr="00016887">
        <w:rPr>
          <w:rFonts w:ascii="Times New Roman" w:eastAsia="Times New Roman" w:hAnsi="Times New Roman"/>
          <w:bCs/>
          <w:lang w:eastAsia="zh-CN"/>
        </w:rPr>
        <w:t xml:space="preserve">. </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11.2. Замовник є платником податку на прибуток на загальних умовах.</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11.3. Постачальник є платником ________________________.</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11.4. Усі зміни та доповнення до Договору,  є чинним</w:t>
      </w:r>
      <w:r>
        <w:rPr>
          <w:rFonts w:ascii="Times New Roman" w:eastAsia="Times New Roman" w:hAnsi="Times New Roman"/>
          <w:bCs/>
          <w:lang w:eastAsia="zh-CN"/>
        </w:rPr>
        <w:t>и</w:t>
      </w:r>
      <w:r w:rsidRPr="00016887">
        <w:rPr>
          <w:rFonts w:ascii="Times New Roman" w:eastAsia="Times New Roman" w:hAnsi="Times New Roman"/>
          <w:bCs/>
          <w:lang w:eastAsia="zh-CN"/>
        </w:rPr>
        <w:t xml:space="preserve">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11.5. Жодна із Сторін не має права передавати свої права та обов’язки за цим Договором третім особам без письмової згоди іншої Сторони.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11.6.У випадках, не передбачених цим Договором, Сторони керуються чинним законодавством України.</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11.7. Цей Договір складено у двох оригінальних примірниках, по одному для кожної зі Сторін, які мають рівну юридичну силу.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sidRPr="00016887">
        <w:rPr>
          <w:rFonts w:ascii="Times New Roman" w:eastAsia="Times New Roman" w:hAnsi="Times New Roman"/>
          <w:bCs/>
          <w:lang w:eastAsia="zh-CN"/>
        </w:rPr>
        <w:t>11.8.</w:t>
      </w:r>
      <w:r w:rsidRPr="00016887">
        <w:rPr>
          <w:rFonts w:ascii="Times New Roman" w:eastAsia="Times New Roman" w:hAnsi="Times New Roman"/>
          <w:lang w:eastAsia="zh-CN"/>
        </w:rPr>
        <w:t xml:space="preserve"> </w:t>
      </w:r>
      <w:r w:rsidRPr="00016887">
        <w:rPr>
          <w:rFonts w:ascii="Times New Roman" w:eastAsia="Times New Roman" w:hAnsi="Times New Roman"/>
          <w:bCs/>
          <w:lang w:eastAsia="zh-CN"/>
        </w:rPr>
        <w:t>Своїм підписом під цим Договором, кожна із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в електронній формі в обсязі, що міститься в цьому Договорі, рахунках, актах, накладних і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w:t>
      </w:r>
      <w:r>
        <w:rPr>
          <w:rFonts w:ascii="Times New Roman" w:eastAsia="Times New Roman" w:hAnsi="Times New Roman"/>
          <w:bCs/>
          <w:lang w:eastAsia="zh-CN"/>
        </w:rPr>
        <w:t>ин у сфері бухгалтерського  облі</w:t>
      </w:r>
      <w:r w:rsidRPr="00016887">
        <w:rPr>
          <w:rFonts w:ascii="Times New Roman" w:eastAsia="Times New Roman" w:hAnsi="Times New Roman"/>
          <w:bCs/>
          <w:lang w:eastAsia="zh-CN"/>
        </w:rPr>
        <w:t>ку,</w:t>
      </w:r>
      <w:r>
        <w:rPr>
          <w:rFonts w:ascii="Times New Roman" w:eastAsia="Times New Roman" w:hAnsi="Times New Roman"/>
          <w:bCs/>
          <w:lang w:eastAsia="zh-CN"/>
        </w:rPr>
        <w:t xml:space="preserve"> а також підтверджує, що отримав</w:t>
      </w:r>
      <w:r w:rsidRPr="00016887">
        <w:rPr>
          <w:rFonts w:ascii="Times New Roman" w:eastAsia="Times New Roman" w:hAnsi="Times New Roman"/>
          <w:bCs/>
          <w:lang w:eastAsia="zh-CN"/>
        </w:rPr>
        <w:t xml:space="preserve"> повідомлення про включення персональних даних до бази персональних даних іншої Сторони, і сповіщена про свої права як суб'єкта персональних даних, які визначені ст.8 Закону України «Про захист персональних даних», а також мету збору цих даних та осіб, яким ці дані передаються.</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XII. Додатки до договору</w:t>
      </w:r>
    </w:p>
    <w:p w:rsidR="00D04AEE" w:rsidRPr="00016887" w:rsidRDefault="00D04AEE" w:rsidP="00D04AEE">
      <w:pPr>
        <w:suppressAutoHyphens/>
        <w:spacing w:after="0" w:line="240" w:lineRule="auto"/>
        <w:ind w:firstLine="709"/>
        <w:jc w:val="both"/>
        <w:rPr>
          <w:rFonts w:ascii="Times New Roman" w:eastAsia="Times New Roman" w:hAnsi="Times New Roman"/>
          <w:bCs/>
          <w:lang w:eastAsia="zh-CN"/>
        </w:rPr>
      </w:pPr>
      <w:r>
        <w:rPr>
          <w:rFonts w:ascii="Times New Roman" w:eastAsia="Times New Roman" w:hAnsi="Times New Roman"/>
          <w:bCs/>
          <w:lang w:eastAsia="zh-CN"/>
        </w:rPr>
        <w:lastRenderedPageBreak/>
        <w:t>12</w:t>
      </w:r>
      <w:r w:rsidRPr="00016887">
        <w:rPr>
          <w:rFonts w:ascii="Times New Roman" w:eastAsia="Times New Roman" w:hAnsi="Times New Roman"/>
          <w:bCs/>
          <w:lang w:eastAsia="zh-CN"/>
        </w:rPr>
        <w:t>.1.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D04AEE" w:rsidRDefault="00D04AEE" w:rsidP="00D04AEE">
      <w:pPr>
        <w:suppressAutoHyphens/>
        <w:spacing w:after="0" w:line="240" w:lineRule="auto"/>
        <w:ind w:firstLine="709"/>
        <w:jc w:val="center"/>
        <w:rPr>
          <w:rFonts w:ascii="Times New Roman" w:eastAsia="Times New Roman" w:hAnsi="Times New Roman"/>
          <w:bCs/>
          <w:lang w:eastAsia="zh-CN"/>
        </w:rPr>
      </w:pPr>
    </w:p>
    <w:p w:rsidR="00D04AEE" w:rsidRPr="00016887" w:rsidRDefault="00D04AEE" w:rsidP="00D04AEE">
      <w:pPr>
        <w:suppressAutoHyphens/>
        <w:spacing w:after="0" w:line="240" w:lineRule="auto"/>
        <w:ind w:firstLine="709"/>
        <w:jc w:val="center"/>
        <w:rPr>
          <w:rFonts w:ascii="Times New Roman" w:eastAsia="Times New Roman" w:hAnsi="Times New Roman"/>
          <w:bCs/>
          <w:lang w:eastAsia="zh-CN"/>
        </w:rPr>
      </w:pPr>
      <w:r w:rsidRPr="00016887">
        <w:rPr>
          <w:rFonts w:ascii="Times New Roman" w:eastAsia="Times New Roman" w:hAnsi="Times New Roman"/>
          <w:bCs/>
          <w:lang w:eastAsia="zh-CN"/>
        </w:rPr>
        <w:t>XI</w:t>
      </w:r>
      <w:r w:rsidRPr="00016887">
        <w:rPr>
          <w:rFonts w:ascii="Times New Roman" w:eastAsia="Times New Roman" w:hAnsi="Times New Roman"/>
          <w:bCs/>
          <w:lang w:val="en-US" w:eastAsia="zh-CN"/>
        </w:rPr>
        <w:t>V</w:t>
      </w:r>
      <w:r w:rsidRPr="00016887">
        <w:rPr>
          <w:rFonts w:ascii="Times New Roman" w:eastAsia="Times New Roman" w:hAnsi="Times New Roman"/>
          <w:bCs/>
          <w:lang w:eastAsia="zh-CN"/>
        </w:rPr>
        <w:t>. Місцезнаходження та банківські реквізити сторін</w:t>
      </w:r>
    </w:p>
    <w:tbl>
      <w:tblPr>
        <w:tblW w:w="10136" w:type="dxa"/>
        <w:tblLayout w:type="fixed"/>
        <w:tblLook w:val="0000"/>
      </w:tblPr>
      <w:tblGrid>
        <w:gridCol w:w="5068"/>
        <w:gridCol w:w="5068"/>
      </w:tblGrid>
      <w:tr w:rsidR="00D04AEE" w:rsidRPr="00016887" w:rsidTr="008E12A5">
        <w:trPr>
          <w:trHeight w:val="855"/>
        </w:trPr>
        <w:tc>
          <w:tcPr>
            <w:tcW w:w="5068" w:type="dxa"/>
          </w:tcPr>
          <w:p w:rsidR="00D04AEE" w:rsidRPr="00573F03" w:rsidRDefault="00D04AEE" w:rsidP="008E12A5">
            <w:pPr>
              <w:pStyle w:val="a7"/>
              <w:rPr>
                <w:rFonts w:ascii="Times New Roman" w:hAnsi="Times New Roman"/>
                <w:b/>
              </w:rPr>
            </w:pPr>
            <w:r w:rsidRPr="00573F03">
              <w:rPr>
                <w:rFonts w:ascii="Times New Roman" w:hAnsi="Times New Roman"/>
                <w:b/>
              </w:rPr>
              <w:t>ЗАМОВНИК:</w:t>
            </w:r>
          </w:p>
          <w:p w:rsidR="00D04AEE" w:rsidRPr="00016887" w:rsidRDefault="00D04AEE" w:rsidP="008E12A5">
            <w:pPr>
              <w:pStyle w:val="a7"/>
              <w:rPr>
                <w:rFonts w:ascii="Times New Roman" w:hAnsi="Times New Roman"/>
              </w:rPr>
            </w:pPr>
            <w:r w:rsidRPr="00016887">
              <w:rPr>
                <w:rFonts w:ascii="Times New Roman" w:hAnsi="Times New Roman"/>
              </w:rPr>
              <w:t>Комунальне підприємство</w:t>
            </w:r>
          </w:p>
          <w:p w:rsidR="00D04AEE" w:rsidRPr="00016887" w:rsidRDefault="00D04AEE" w:rsidP="008E12A5">
            <w:pPr>
              <w:pStyle w:val="a7"/>
              <w:rPr>
                <w:rFonts w:ascii="Times New Roman" w:hAnsi="Times New Roman"/>
              </w:rPr>
            </w:pPr>
            <w:r w:rsidRPr="00016887">
              <w:rPr>
                <w:rFonts w:ascii="Times New Roman" w:hAnsi="Times New Roman"/>
              </w:rPr>
              <w:t>«</w:t>
            </w:r>
            <w:proofErr w:type="spellStart"/>
            <w:r w:rsidRPr="00016887">
              <w:rPr>
                <w:rFonts w:ascii="Times New Roman" w:hAnsi="Times New Roman"/>
              </w:rPr>
              <w:t>Спецкомунтранс</w:t>
            </w:r>
            <w:proofErr w:type="spellEnd"/>
            <w:r w:rsidRPr="00016887">
              <w:rPr>
                <w:rFonts w:ascii="Times New Roman" w:hAnsi="Times New Roman"/>
              </w:rPr>
              <w:t>»</w:t>
            </w:r>
          </w:p>
          <w:p w:rsidR="00D04AEE" w:rsidRPr="00016887" w:rsidRDefault="00D04AEE" w:rsidP="008E12A5">
            <w:pPr>
              <w:spacing w:after="0" w:line="240" w:lineRule="auto"/>
              <w:rPr>
                <w:rFonts w:ascii="Times New Roman" w:hAnsi="Times New Roman"/>
              </w:rPr>
            </w:pPr>
            <w:r w:rsidRPr="00016887">
              <w:rPr>
                <w:rFonts w:ascii="Times New Roman" w:hAnsi="Times New Roman"/>
              </w:rPr>
              <w:t xml:space="preserve">37604, Полтавська область, </w:t>
            </w:r>
            <w:proofErr w:type="spellStart"/>
            <w:r w:rsidRPr="00016887">
              <w:rPr>
                <w:rFonts w:ascii="Times New Roman" w:hAnsi="Times New Roman"/>
              </w:rPr>
              <w:t>м.Миргород</w:t>
            </w:r>
            <w:proofErr w:type="spellEnd"/>
            <w:r w:rsidRPr="00016887">
              <w:rPr>
                <w:rFonts w:ascii="Times New Roman" w:hAnsi="Times New Roman"/>
              </w:rPr>
              <w:t xml:space="preserve">, </w:t>
            </w:r>
            <w:proofErr w:type="spellStart"/>
            <w:r w:rsidRPr="00016887">
              <w:rPr>
                <w:rFonts w:ascii="Times New Roman" w:hAnsi="Times New Roman"/>
              </w:rPr>
              <w:t>вул.Шишацька</w:t>
            </w:r>
            <w:proofErr w:type="spellEnd"/>
            <w:r w:rsidRPr="00016887">
              <w:rPr>
                <w:rFonts w:ascii="Times New Roman" w:hAnsi="Times New Roman"/>
              </w:rPr>
              <w:t>,86</w:t>
            </w:r>
          </w:p>
          <w:p w:rsidR="00612AD4" w:rsidRDefault="00D04AEE" w:rsidP="008E12A5">
            <w:pPr>
              <w:spacing w:after="0" w:line="240" w:lineRule="auto"/>
              <w:rPr>
                <w:rFonts w:ascii="Times New Roman" w:hAnsi="Times New Roman"/>
              </w:rPr>
            </w:pPr>
            <w:r w:rsidRPr="00016887">
              <w:rPr>
                <w:rFonts w:ascii="Times New Roman" w:hAnsi="Times New Roman"/>
              </w:rPr>
              <w:t>п/р UA_____________________________в</w:t>
            </w:r>
            <w:r w:rsidR="00612AD4">
              <w:rPr>
                <w:rFonts w:ascii="Times New Roman" w:hAnsi="Times New Roman"/>
              </w:rPr>
              <w:br/>
              <w:t>___________________________________</w:t>
            </w:r>
            <w:r w:rsidRPr="00016887">
              <w:rPr>
                <w:rFonts w:ascii="Times New Roman" w:hAnsi="Times New Roman"/>
              </w:rPr>
              <w:t xml:space="preserve"> </w:t>
            </w:r>
          </w:p>
          <w:p w:rsidR="00D04AEE" w:rsidRPr="00016887" w:rsidRDefault="00D04AEE" w:rsidP="008E12A5">
            <w:pPr>
              <w:spacing w:after="0" w:line="240" w:lineRule="auto"/>
              <w:rPr>
                <w:rFonts w:ascii="Times New Roman" w:hAnsi="Times New Roman"/>
              </w:rPr>
            </w:pPr>
            <w:r w:rsidRPr="00016887">
              <w:rPr>
                <w:rFonts w:ascii="Times New Roman" w:hAnsi="Times New Roman"/>
              </w:rPr>
              <w:t>Код ЄДРПОУ 30131862</w:t>
            </w:r>
          </w:p>
          <w:p w:rsidR="00D04AEE" w:rsidRPr="00016887" w:rsidRDefault="00D04AEE" w:rsidP="008E12A5">
            <w:pPr>
              <w:spacing w:after="0" w:line="240" w:lineRule="auto"/>
              <w:rPr>
                <w:rFonts w:ascii="Times New Roman" w:hAnsi="Times New Roman"/>
              </w:rPr>
            </w:pPr>
            <w:r w:rsidRPr="00016887">
              <w:rPr>
                <w:rFonts w:ascii="Times New Roman" w:hAnsi="Times New Roman"/>
              </w:rPr>
              <w:t>Свідоцтво платника ПДВ № 100021182</w:t>
            </w:r>
          </w:p>
          <w:p w:rsidR="00D04AEE" w:rsidRPr="00016887" w:rsidRDefault="00D04AEE" w:rsidP="008E12A5">
            <w:pPr>
              <w:spacing w:after="0" w:line="240" w:lineRule="auto"/>
              <w:rPr>
                <w:rFonts w:ascii="Times New Roman" w:hAnsi="Times New Roman"/>
              </w:rPr>
            </w:pPr>
            <w:r w:rsidRPr="00016887">
              <w:rPr>
                <w:rFonts w:ascii="Times New Roman" w:hAnsi="Times New Roman"/>
              </w:rPr>
              <w:t>ІПН 301318616204</w:t>
            </w:r>
          </w:p>
          <w:p w:rsidR="00D04AEE" w:rsidRPr="00016887" w:rsidRDefault="00D04AEE" w:rsidP="008E12A5">
            <w:pPr>
              <w:spacing w:after="0" w:line="240" w:lineRule="auto"/>
              <w:rPr>
                <w:rFonts w:ascii="Times New Roman" w:hAnsi="Times New Roman"/>
              </w:rPr>
            </w:pPr>
            <w:r w:rsidRPr="00016887">
              <w:rPr>
                <w:rFonts w:ascii="Times New Roman" w:hAnsi="Times New Roman"/>
              </w:rPr>
              <w:t>Телефон (05355) 4-36-56</w:t>
            </w:r>
          </w:p>
          <w:p w:rsidR="00D04AEE" w:rsidRDefault="00D04AEE" w:rsidP="008E12A5">
            <w:pPr>
              <w:spacing w:after="0" w:line="240" w:lineRule="auto"/>
              <w:rPr>
                <w:rFonts w:ascii="Times New Roman" w:hAnsi="Times New Roman"/>
              </w:rPr>
            </w:pPr>
            <w:r w:rsidRPr="00016887">
              <w:rPr>
                <w:rFonts w:ascii="Times New Roman" w:hAnsi="Times New Roman"/>
              </w:rPr>
              <w:t xml:space="preserve">Електронна пошта: </w:t>
            </w:r>
            <w:hyperlink r:id="rId12" w:history="1">
              <w:r w:rsidRPr="00016887">
                <w:rPr>
                  <w:rFonts w:ascii="Times New Roman" w:hAnsi="Times New Roman"/>
                  <w:lang w:val="en-US"/>
                </w:rPr>
                <w:t>skt</w:t>
              </w:r>
              <w:r w:rsidRPr="00016887">
                <w:rPr>
                  <w:rFonts w:ascii="Times New Roman" w:hAnsi="Times New Roman"/>
                </w:rPr>
                <w:t>3@</w:t>
              </w:r>
              <w:r w:rsidRPr="00016887">
                <w:rPr>
                  <w:rFonts w:ascii="Times New Roman" w:hAnsi="Times New Roman"/>
                  <w:lang w:val="en-US"/>
                </w:rPr>
                <w:t>ukr</w:t>
              </w:r>
              <w:r w:rsidRPr="00016887">
                <w:rPr>
                  <w:rFonts w:ascii="Times New Roman" w:hAnsi="Times New Roman"/>
                </w:rPr>
                <w:t>.</w:t>
              </w:r>
              <w:r w:rsidRPr="00016887">
                <w:rPr>
                  <w:rFonts w:ascii="Times New Roman" w:hAnsi="Times New Roman"/>
                  <w:lang w:val="en-US"/>
                </w:rPr>
                <w:t>net</w:t>
              </w:r>
            </w:hyperlink>
          </w:p>
          <w:p w:rsidR="00D04AEE" w:rsidRPr="00016887" w:rsidRDefault="00D04AEE" w:rsidP="008E12A5">
            <w:pPr>
              <w:spacing w:after="0" w:line="240" w:lineRule="auto"/>
              <w:rPr>
                <w:rFonts w:ascii="Times New Roman" w:hAnsi="Times New Roman"/>
              </w:rPr>
            </w:pPr>
          </w:p>
          <w:p w:rsidR="00D04AEE" w:rsidRPr="00016887" w:rsidRDefault="00D04AEE" w:rsidP="008E12A5">
            <w:pPr>
              <w:pStyle w:val="a7"/>
              <w:rPr>
                <w:rFonts w:ascii="Times New Roman" w:hAnsi="Times New Roman"/>
              </w:rPr>
            </w:pPr>
          </w:p>
        </w:tc>
        <w:tc>
          <w:tcPr>
            <w:tcW w:w="5068" w:type="dxa"/>
          </w:tcPr>
          <w:p w:rsidR="00D04AEE" w:rsidRPr="00573F03" w:rsidRDefault="00D04AEE" w:rsidP="008E12A5">
            <w:pPr>
              <w:pStyle w:val="a7"/>
              <w:rPr>
                <w:rFonts w:ascii="Times New Roman" w:hAnsi="Times New Roman"/>
                <w:b/>
              </w:rPr>
            </w:pPr>
            <w:r w:rsidRPr="00573F03">
              <w:rPr>
                <w:rFonts w:ascii="Times New Roman" w:hAnsi="Times New Roman"/>
                <w:b/>
              </w:rPr>
              <w:t>ПОСТАЧАЛЬНИК:</w:t>
            </w:r>
          </w:p>
          <w:p w:rsidR="002B128F" w:rsidRDefault="002B128F" w:rsidP="002B128F">
            <w:pPr>
              <w:spacing w:after="0" w:line="240" w:lineRule="auto"/>
              <w:rPr>
                <w:rFonts w:ascii="Times New Roman" w:hAnsi="Times New Roman"/>
              </w:rPr>
            </w:pPr>
            <w:r>
              <w:rPr>
                <w:rFonts w:ascii="Times New Roman" w:hAnsi="Times New Roman"/>
              </w:rPr>
              <w:t>_________________________________</w:t>
            </w:r>
          </w:p>
          <w:p w:rsidR="002B128F" w:rsidRDefault="002B128F" w:rsidP="002B128F">
            <w:pPr>
              <w:spacing w:after="0" w:line="240" w:lineRule="auto"/>
              <w:rPr>
                <w:rFonts w:ascii="Times New Roman" w:hAnsi="Times New Roman"/>
              </w:rPr>
            </w:pPr>
            <w:r>
              <w:rPr>
                <w:rFonts w:ascii="Times New Roman" w:hAnsi="Times New Roman"/>
              </w:rPr>
              <w:t>Юридична адреса__________________</w:t>
            </w:r>
            <w:r>
              <w:rPr>
                <w:rFonts w:ascii="Times New Roman" w:hAnsi="Times New Roman"/>
              </w:rPr>
              <w:br/>
              <w:t>_________________________________</w:t>
            </w:r>
            <w:r>
              <w:rPr>
                <w:rFonts w:ascii="Times New Roman" w:hAnsi="Times New Roman"/>
              </w:rPr>
              <w:br/>
            </w:r>
            <w:r w:rsidRPr="00016887">
              <w:rPr>
                <w:rFonts w:ascii="Times New Roman" w:hAnsi="Times New Roman"/>
              </w:rPr>
              <w:t>п/р</w:t>
            </w:r>
            <w:r>
              <w:rPr>
                <w:rFonts w:ascii="Times New Roman" w:hAnsi="Times New Roman"/>
              </w:rPr>
              <w:t xml:space="preserve"> UA___________________________</w:t>
            </w:r>
            <w:r w:rsidRPr="00016887">
              <w:rPr>
                <w:rFonts w:ascii="Times New Roman" w:hAnsi="Times New Roman"/>
              </w:rPr>
              <w:t>в</w:t>
            </w:r>
            <w:r>
              <w:rPr>
                <w:rFonts w:ascii="Times New Roman" w:hAnsi="Times New Roman"/>
              </w:rPr>
              <w:br/>
              <w:t>_________________________________</w:t>
            </w:r>
          </w:p>
          <w:p w:rsidR="002B128F" w:rsidRPr="00016887" w:rsidRDefault="002B128F" w:rsidP="002B128F">
            <w:pPr>
              <w:spacing w:after="0" w:line="240" w:lineRule="auto"/>
              <w:rPr>
                <w:rFonts w:ascii="Times New Roman" w:hAnsi="Times New Roman"/>
              </w:rPr>
            </w:pPr>
            <w:r w:rsidRPr="00016887">
              <w:rPr>
                <w:rFonts w:ascii="Times New Roman" w:hAnsi="Times New Roman"/>
              </w:rPr>
              <w:t xml:space="preserve">Код </w:t>
            </w:r>
            <w:r>
              <w:rPr>
                <w:rFonts w:ascii="Times New Roman" w:hAnsi="Times New Roman"/>
              </w:rPr>
              <w:t>ЄДРПОУ _____________________</w:t>
            </w:r>
          </w:p>
          <w:p w:rsidR="002B128F" w:rsidRPr="00016887" w:rsidRDefault="002B128F" w:rsidP="002B128F">
            <w:pPr>
              <w:spacing w:after="0" w:line="240" w:lineRule="auto"/>
              <w:rPr>
                <w:rFonts w:ascii="Times New Roman" w:hAnsi="Times New Roman"/>
              </w:rPr>
            </w:pPr>
            <w:r w:rsidRPr="00016887">
              <w:rPr>
                <w:rFonts w:ascii="Times New Roman" w:hAnsi="Times New Roman"/>
              </w:rPr>
              <w:t>Св</w:t>
            </w:r>
            <w:r>
              <w:rPr>
                <w:rFonts w:ascii="Times New Roman" w:hAnsi="Times New Roman"/>
              </w:rPr>
              <w:t>ідоцтво платника ПДВ № _________</w:t>
            </w:r>
          </w:p>
          <w:p w:rsidR="002B128F" w:rsidRPr="00016887" w:rsidRDefault="002B128F" w:rsidP="002B128F">
            <w:pPr>
              <w:spacing w:after="0" w:line="240" w:lineRule="auto"/>
              <w:rPr>
                <w:rFonts w:ascii="Times New Roman" w:hAnsi="Times New Roman"/>
              </w:rPr>
            </w:pPr>
            <w:r>
              <w:rPr>
                <w:rFonts w:ascii="Times New Roman" w:hAnsi="Times New Roman"/>
              </w:rPr>
              <w:t>ІПН _____________________________</w:t>
            </w:r>
          </w:p>
          <w:p w:rsidR="002B128F" w:rsidRPr="00016887" w:rsidRDefault="002B128F" w:rsidP="002B128F">
            <w:pPr>
              <w:spacing w:after="0" w:line="240" w:lineRule="auto"/>
              <w:rPr>
                <w:rFonts w:ascii="Times New Roman" w:hAnsi="Times New Roman"/>
              </w:rPr>
            </w:pPr>
            <w:r>
              <w:rPr>
                <w:rFonts w:ascii="Times New Roman" w:hAnsi="Times New Roman"/>
              </w:rPr>
              <w:t>Телефон _________________________</w:t>
            </w:r>
          </w:p>
          <w:p w:rsidR="002B128F" w:rsidRDefault="002B128F" w:rsidP="002B128F">
            <w:pPr>
              <w:spacing w:after="0" w:line="240" w:lineRule="auto"/>
              <w:rPr>
                <w:rFonts w:ascii="Times New Roman" w:hAnsi="Times New Roman"/>
              </w:rPr>
            </w:pPr>
            <w:r w:rsidRPr="00016887">
              <w:rPr>
                <w:rFonts w:ascii="Times New Roman" w:hAnsi="Times New Roman"/>
              </w:rPr>
              <w:t>Електронна пошта</w:t>
            </w:r>
            <w:r>
              <w:rPr>
                <w:rFonts w:ascii="Times New Roman" w:hAnsi="Times New Roman"/>
              </w:rPr>
              <w:t>:________________</w:t>
            </w:r>
          </w:p>
          <w:p w:rsidR="002B128F" w:rsidRPr="00016887" w:rsidRDefault="002B128F" w:rsidP="002B128F">
            <w:pPr>
              <w:spacing w:after="0" w:line="240" w:lineRule="auto"/>
              <w:rPr>
                <w:rFonts w:ascii="Times New Roman" w:hAnsi="Times New Roman"/>
              </w:rPr>
            </w:pPr>
          </w:p>
          <w:p w:rsidR="00D04AEE" w:rsidRPr="00016887" w:rsidRDefault="00D04AEE" w:rsidP="008E12A5">
            <w:pPr>
              <w:pStyle w:val="a7"/>
              <w:rPr>
                <w:rFonts w:ascii="Times New Roman" w:hAnsi="Times New Roman"/>
              </w:rPr>
            </w:pPr>
          </w:p>
          <w:p w:rsidR="00D04AEE" w:rsidRPr="00016887" w:rsidRDefault="00D04AEE" w:rsidP="008E12A5">
            <w:pPr>
              <w:pStyle w:val="a7"/>
              <w:rPr>
                <w:rFonts w:ascii="Times New Roman" w:hAnsi="Times New Roman"/>
              </w:rPr>
            </w:pPr>
          </w:p>
        </w:tc>
      </w:tr>
    </w:tbl>
    <w:p w:rsidR="00D04AEE" w:rsidRDefault="002B128F" w:rsidP="00D04AEE">
      <w:pPr>
        <w:spacing w:after="0" w:line="240" w:lineRule="auto"/>
        <w:rPr>
          <w:rFonts w:ascii="Times New Roman" w:hAnsi="Times New Roman"/>
        </w:rPr>
      </w:pPr>
      <w:r>
        <w:t>_________________________________</w:t>
      </w:r>
      <w:r w:rsidR="00D04AEE">
        <w:t xml:space="preserve">                             </w:t>
      </w:r>
      <w:r>
        <w:t>__________________________________</w:t>
      </w:r>
      <w:r w:rsidR="00D04AEE">
        <w:t xml:space="preserve">                                                                                                                                 </w:t>
      </w:r>
      <w:r w:rsidR="00D04AEE" w:rsidRPr="00016887">
        <w:rPr>
          <w:rFonts w:ascii="Times New Roman" w:hAnsi="Times New Roman"/>
        </w:rPr>
        <w:t xml:space="preserve"> </w:t>
      </w: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r>
        <w:rPr>
          <w:rFonts w:ascii="Times New Roman" w:hAnsi="Times New Roman"/>
          <w:lang w:val="ru-RU"/>
        </w:rPr>
        <w:t xml:space="preserve">                                                                                 </w:t>
      </w:r>
      <w:r>
        <w:rPr>
          <w:rFonts w:ascii="Times New Roman" w:hAnsi="Times New Roman"/>
        </w:rPr>
        <w:t xml:space="preserve"> </w:t>
      </w: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r>
        <w:rPr>
          <w:rFonts w:ascii="Times New Roman" w:hAnsi="Times New Roman"/>
        </w:rPr>
        <w:t xml:space="preserve">                                                                                 </w:t>
      </w: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D04AEE" w:rsidRDefault="00D04AEE" w:rsidP="00D04AEE">
      <w:pPr>
        <w:spacing w:after="0" w:line="240" w:lineRule="auto"/>
        <w:rPr>
          <w:rFonts w:ascii="Times New Roman" w:hAnsi="Times New Roman"/>
        </w:rPr>
      </w:pPr>
    </w:p>
    <w:p w:rsidR="00A7454D" w:rsidRDefault="009E2CD4" w:rsidP="00D04AEE">
      <w:pPr>
        <w:spacing w:after="0" w:line="240" w:lineRule="auto"/>
        <w:rPr>
          <w:rFonts w:ascii="Times New Roman" w:hAnsi="Times New Roman"/>
        </w:rPr>
      </w:pPr>
      <w:r>
        <w:rPr>
          <w:rFonts w:ascii="Times New Roman" w:hAnsi="Times New Roman"/>
        </w:rPr>
        <w:t xml:space="preserve">                                                                               </w:t>
      </w: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A7454D" w:rsidRDefault="00A7454D" w:rsidP="00D04AEE">
      <w:pPr>
        <w:spacing w:after="0" w:line="240" w:lineRule="auto"/>
        <w:rPr>
          <w:rFonts w:ascii="Times New Roman" w:hAnsi="Times New Roman"/>
        </w:rPr>
      </w:pPr>
    </w:p>
    <w:p w:rsidR="009F4881" w:rsidRDefault="00A7454D" w:rsidP="00D04AEE">
      <w:pPr>
        <w:spacing w:after="0" w:line="240" w:lineRule="auto"/>
        <w:rPr>
          <w:rFonts w:ascii="Times New Roman" w:hAnsi="Times New Roman"/>
          <w:lang w:val="en-US"/>
        </w:rPr>
      </w:pPr>
      <w:r>
        <w:rPr>
          <w:rFonts w:ascii="Times New Roman" w:hAnsi="Times New Roman"/>
        </w:rPr>
        <w:t xml:space="preserve">                                                                                 </w:t>
      </w:r>
      <w:r w:rsidR="009E2CD4">
        <w:rPr>
          <w:rFonts w:ascii="Times New Roman" w:hAnsi="Times New Roman"/>
        </w:rPr>
        <w:t xml:space="preserve"> </w:t>
      </w:r>
    </w:p>
    <w:p w:rsidR="009F4881" w:rsidRDefault="009F4881" w:rsidP="00D04AEE">
      <w:pPr>
        <w:spacing w:after="0" w:line="240" w:lineRule="auto"/>
        <w:rPr>
          <w:rFonts w:ascii="Times New Roman" w:hAnsi="Times New Roman"/>
          <w:lang w:val="en-US"/>
        </w:rPr>
      </w:pPr>
    </w:p>
    <w:p w:rsidR="00D04AEE" w:rsidRPr="00016887" w:rsidRDefault="009F4881" w:rsidP="00D04AEE">
      <w:pPr>
        <w:spacing w:after="0" w:line="240" w:lineRule="auto"/>
        <w:rPr>
          <w:rFonts w:ascii="Times New Roman" w:hAnsi="Times New Roman"/>
        </w:rPr>
      </w:pPr>
      <w:r>
        <w:rPr>
          <w:rFonts w:ascii="Times New Roman" w:hAnsi="Times New Roman"/>
          <w:lang w:val="en-US"/>
        </w:rPr>
        <w:lastRenderedPageBreak/>
        <w:t xml:space="preserve">                                                                                </w:t>
      </w:r>
      <w:r>
        <w:rPr>
          <w:rFonts w:ascii="Times New Roman" w:hAnsi="Times New Roman"/>
        </w:rPr>
        <w:t xml:space="preserve"> </w:t>
      </w:r>
      <w:r>
        <w:rPr>
          <w:rFonts w:ascii="Times New Roman" w:hAnsi="Times New Roman"/>
          <w:lang w:val="en-US"/>
        </w:rPr>
        <w:t xml:space="preserve"> </w:t>
      </w:r>
      <w:r w:rsidR="009E2CD4">
        <w:rPr>
          <w:rFonts w:ascii="Times New Roman" w:hAnsi="Times New Roman"/>
        </w:rPr>
        <w:t xml:space="preserve"> </w:t>
      </w:r>
      <w:r w:rsidR="00D04AEE" w:rsidRPr="00016887">
        <w:rPr>
          <w:rFonts w:ascii="Times New Roman" w:hAnsi="Times New Roman"/>
        </w:rPr>
        <w:t xml:space="preserve">Додаток № 1 </w:t>
      </w:r>
    </w:p>
    <w:p w:rsidR="00D04AEE" w:rsidRPr="00016887" w:rsidRDefault="00D04AEE" w:rsidP="00D04AEE">
      <w:pPr>
        <w:spacing w:after="0" w:line="240" w:lineRule="auto"/>
        <w:ind w:left="4536"/>
        <w:rPr>
          <w:rFonts w:ascii="Times New Roman" w:hAnsi="Times New Roman"/>
        </w:rPr>
      </w:pPr>
      <w:r w:rsidRPr="00016887">
        <w:rPr>
          <w:rFonts w:ascii="Times New Roman" w:hAnsi="Times New Roman"/>
        </w:rPr>
        <w:t>до  договору  №</w:t>
      </w:r>
      <w:r w:rsidR="00612AD4">
        <w:rPr>
          <w:rFonts w:ascii="Times New Roman" w:hAnsi="Times New Roman"/>
        </w:rPr>
        <w:t xml:space="preserve"> КЗ- ____  від ___________  2024</w:t>
      </w:r>
      <w:r w:rsidRPr="00016887">
        <w:rPr>
          <w:rFonts w:ascii="Times New Roman" w:hAnsi="Times New Roman"/>
        </w:rPr>
        <w:t xml:space="preserve"> р.</w:t>
      </w:r>
    </w:p>
    <w:p w:rsidR="00D04AEE" w:rsidRPr="00016887" w:rsidRDefault="00D04AEE" w:rsidP="00D04AEE">
      <w:pPr>
        <w:spacing w:after="0" w:line="240" w:lineRule="auto"/>
        <w:jc w:val="center"/>
        <w:rPr>
          <w:rFonts w:ascii="Times New Roman" w:hAnsi="Times New Roman"/>
        </w:rPr>
      </w:pPr>
    </w:p>
    <w:p w:rsidR="00D04AEE" w:rsidRDefault="00D04AEE" w:rsidP="00D04AEE">
      <w:pPr>
        <w:spacing w:after="0" w:line="240" w:lineRule="auto"/>
        <w:jc w:val="center"/>
        <w:rPr>
          <w:rFonts w:ascii="Times New Roman" w:hAnsi="Times New Roman"/>
          <w:b/>
        </w:rPr>
      </w:pPr>
      <w:r w:rsidRPr="00016887">
        <w:rPr>
          <w:rFonts w:ascii="Times New Roman" w:hAnsi="Times New Roman"/>
          <w:b/>
        </w:rPr>
        <w:t>СПЕЦИФІКАЦІЯ</w:t>
      </w:r>
    </w:p>
    <w:p w:rsidR="00D04AEE" w:rsidRPr="00016887" w:rsidRDefault="00D04AEE" w:rsidP="00D04AEE">
      <w:pPr>
        <w:spacing w:after="0" w:line="240" w:lineRule="auto"/>
        <w:jc w:val="center"/>
        <w:rPr>
          <w:rFonts w:ascii="Times New Roman" w:hAnsi="Times New Roman"/>
          <w:b/>
        </w:rPr>
      </w:pPr>
    </w:p>
    <w:p w:rsidR="00FC32E8" w:rsidRPr="009F4881" w:rsidRDefault="00D04AEE" w:rsidP="00FC32E8">
      <w:pPr>
        <w:widowControl w:val="0"/>
        <w:autoSpaceDE w:val="0"/>
        <w:spacing w:after="0" w:line="240" w:lineRule="auto"/>
        <w:jc w:val="center"/>
        <w:rPr>
          <w:rFonts w:ascii="Times New Roman" w:hAnsi="Times New Roman"/>
          <w:bCs/>
          <w:lang w:val="ru-RU" w:eastAsia="uk-UA"/>
        </w:rPr>
      </w:pPr>
      <w:r w:rsidRPr="00846F45">
        <w:rPr>
          <w:rFonts w:ascii="Times New Roman" w:hAnsi="Times New Roman"/>
        </w:rPr>
        <w:t>на поставку  товару:</w:t>
      </w:r>
      <w:r w:rsidR="00737099" w:rsidRPr="00737099">
        <w:rPr>
          <w:rFonts w:ascii="Times New Roman" w:hAnsi="Times New Roman"/>
          <w:bCs/>
        </w:rPr>
        <w:t xml:space="preserve"> Обладнання  </w:t>
      </w:r>
      <w:proofErr w:type="spellStart"/>
      <w:r w:rsidR="00737099" w:rsidRPr="00737099">
        <w:rPr>
          <w:rFonts w:ascii="Times New Roman" w:hAnsi="Times New Roman"/>
          <w:bCs/>
        </w:rPr>
        <w:t>поливомийне</w:t>
      </w:r>
      <w:proofErr w:type="spellEnd"/>
      <w:r w:rsidR="00737099" w:rsidRPr="00737099">
        <w:rPr>
          <w:rFonts w:ascii="Times New Roman" w:hAnsi="Times New Roman"/>
          <w:bCs/>
        </w:rPr>
        <w:t xml:space="preserve"> до дорожньої машини</w:t>
      </w:r>
      <w:r w:rsidR="00FC32E8" w:rsidRPr="00FC32E8">
        <w:rPr>
          <w:rFonts w:ascii="Times New Roman" w:hAnsi="Times New Roman"/>
          <w:bCs/>
        </w:rPr>
        <w:t>,</w:t>
      </w:r>
      <w:r w:rsidR="00FC32E8" w:rsidRPr="00FC32E8">
        <w:rPr>
          <w:rFonts w:ascii="Times New Roman" w:hAnsi="Times New Roman"/>
          <w:bCs/>
          <w:lang w:eastAsia="uk-UA"/>
        </w:rPr>
        <w:t xml:space="preserve"> </w:t>
      </w:r>
      <w:r w:rsidRPr="00FC32E8">
        <w:rPr>
          <w:rFonts w:ascii="Times New Roman" w:hAnsi="Times New Roman"/>
          <w:bCs/>
          <w:color w:val="000000" w:themeColor="text1"/>
          <w:lang w:val="ru-RU" w:eastAsia="uk-UA"/>
        </w:rPr>
        <w:t xml:space="preserve">код ДК 021:2015 </w:t>
      </w:r>
      <w:r w:rsidRPr="00FC32E8">
        <w:rPr>
          <w:rFonts w:ascii="Times New Roman" w:hAnsi="Times New Roman"/>
          <w:color w:val="000000" w:themeColor="text1"/>
        </w:rPr>
        <w:t>«Єдиний закупівельний словник</w:t>
      </w:r>
      <w:r w:rsidRPr="009F4881">
        <w:rPr>
          <w:rFonts w:ascii="Times New Roman" w:hAnsi="Times New Roman"/>
          <w:color w:val="000000" w:themeColor="text1"/>
        </w:rPr>
        <w:t>»</w:t>
      </w:r>
      <w:r w:rsidRPr="009F4881">
        <w:rPr>
          <w:rFonts w:ascii="Times New Roman" w:hAnsi="Times New Roman"/>
          <w:bCs/>
          <w:color w:val="000000" w:themeColor="text1"/>
          <w:lang w:eastAsia="uk-UA"/>
        </w:rPr>
        <w:t>:</w:t>
      </w:r>
      <w:r w:rsidR="00B070C0" w:rsidRPr="009F4881">
        <w:rPr>
          <w:rFonts w:ascii="Times New Roman" w:hAnsi="Times New Roman"/>
        </w:rPr>
        <w:t xml:space="preserve">34140000-0: Великовантажні </w:t>
      </w:r>
      <w:proofErr w:type="spellStart"/>
      <w:r w:rsidR="00B070C0" w:rsidRPr="009F4881">
        <w:rPr>
          <w:rFonts w:ascii="Times New Roman" w:hAnsi="Times New Roman"/>
        </w:rPr>
        <w:t>мототранспортні</w:t>
      </w:r>
      <w:proofErr w:type="spellEnd"/>
      <w:r w:rsidR="00B070C0" w:rsidRPr="009F4881">
        <w:rPr>
          <w:rFonts w:ascii="Times New Roman" w:hAnsi="Times New Roman"/>
        </w:rPr>
        <w:t xml:space="preserve"> засоби</w:t>
      </w:r>
      <w:r w:rsidRPr="009F4881">
        <w:rPr>
          <w:rFonts w:ascii="Times New Roman" w:hAnsi="Times New Roman"/>
          <w:bCs/>
          <w:lang w:val="ru-RU" w:eastAsia="uk-UA"/>
        </w:rPr>
        <w:t xml:space="preserve"> </w:t>
      </w:r>
    </w:p>
    <w:tbl>
      <w:tblPr>
        <w:tblW w:w="10314" w:type="dxa"/>
        <w:tblLayout w:type="fixed"/>
        <w:tblLook w:val="0000"/>
      </w:tblPr>
      <w:tblGrid>
        <w:gridCol w:w="108"/>
        <w:gridCol w:w="709"/>
        <w:gridCol w:w="3827"/>
        <w:gridCol w:w="424"/>
        <w:gridCol w:w="710"/>
        <w:gridCol w:w="1418"/>
        <w:gridCol w:w="1417"/>
        <w:gridCol w:w="1523"/>
        <w:gridCol w:w="178"/>
      </w:tblGrid>
      <w:tr w:rsidR="00D04AEE" w:rsidRPr="00C57D2D" w:rsidTr="00C53D6A">
        <w:trPr>
          <w:gridBefore w:val="1"/>
          <w:wBefore w:w="108" w:type="dxa"/>
        </w:trPr>
        <w:tc>
          <w:tcPr>
            <w:tcW w:w="709" w:type="dxa"/>
            <w:tcBorders>
              <w:top w:val="single" w:sz="4" w:space="0" w:color="000000"/>
              <w:left w:val="single" w:sz="4" w:space="0" w:color="000000"/>
              <w:bottom w:val="single" w:sz="4" w:space="0" w:color="000000"/>
            </w:tcBorders>
            <w:vAlign w:val="center"/>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Batang" w:hAnsi="Times New Roman"/>
                <w:color w:val="000000"/>
              </w:rPr>
              <w:t>№ п/п</w:t>
            </w:r>
          </w:p>
        </w:tc>
        <w:tc>
          <w:tcPr>
            <w:tcW w:w="3827" w:type="dxa"/>
            <w:tcBorders>
              <w:top w:val="single" w:sz="4" w:space="0" w:color="000000"/>
              <w:left w:val="single" w:sz="4" w:space="0" w:color="000000"/>
              <w:bottom w:val="single" w:sz="4" w:space="0" w:color="000000"/>
            </w:tcBorders>
            <w:vAlign w:val="center"/>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Batang" w:hAnsi="Times New Roman"/>
                <w:color w:val="000000"/>
              </w:rPr>
              <w:t>Номенклатура товару, асортимент</w:t>
            </w:r>
          </w:p>
        </w:tc>
        <w:tc>
          <w:tcPr>
            <w:tcW w:w="1134" w:type="dxa"/>
            <w:gridSpan w:val="2"/>
            <w:tcBorders>
              <w:top w:val="single" w:sz="4" w:space="0" w:color="000000"/>
              <w:left w:val="single" w:sz="4" w:space="0" w:color="000000"/>
              <w:bottom w:val="single" w:sz="4" w:space="0" w:color="000000"/>
            </w:tcBorders>
            <w:vAlign w:val="center"/>
          </w:tcPr>
          <w:p w:rsidR="00D04AEE" w:rsidRPr="00C57D2D" w:rsidRDefault="00D04AEE" w:rsidP="008E12A5">
            <w:pPr>
              <w:snapToGrid w:val="0"/>
              <w:ind w:right="-108"/>
              <w:jc w:val="center"/>
              <w:rPr>
                <w:rFonts w:ascii="Times New Roman" w:eastAsia="Batang" w:hAnsi="Times New Roman"/>
                <w:color w:val="000000"/>
              </w:rPr>
            </w:pPr>
            <w:r w:rsidRPr="00C57D2D">
              <w:rPr>
                <w:rFonts w:ascii="Times New Roman" w:eastAsia="Times New Roman" w:hAnsi="Times New Roman"/>
              </w:rPr>
              <w:t>Кількість</w:t>
            </w:r>
          </w:p>
        </w:tc>
        <w:tc>
          <w:tcPr>
            <w:tcW w:w="1418" w:type="dxa"/>
            <w:tcBorders>
              <w:top w:val="single" w:sz="4" w:space="0" w:color="000000"/>
              <w:left w:val="single" w:sz="4" w:space="0" w:color="000000"/>
              <w:bottom w:val="single" w:sz="4" w:space="0" w:color="000000"/>
            </w:tcBorders>
            <w:vAlign w:val="center"/>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Times New Roman" w:hAnsi="Times New Roman"/>
              </w:rPr>
              <w:t xml:space="preserve">Одиниця виміру </w:t>
            </w:r>
          </w:p>
        </w:tc>
        <w:tc>
          <w:tcPr>
            <w:tcW w:w="1417" w:type="dxa"/>
            <w:tcBorders>
              <w:top w:val="single" w:sz="4" w:space="0" w:color="000000"/>
              <w:left w:val="single" w:sz="4" w:space="0" w:color="000000"/>
              <w:bottom w:val="single" w:sz="4" w:space="0" w:color="000000"/>
            </w:tcBorders>
          </w:tcPr>
          <w:p w:rsidR="00D04AEE" w:rsidRPr="00C57D2D" w:rsidRDefault="00D04AEE" w:rsidP="008E12A5">
            <w:pPr>
              <w:spacing w:line="226" w:lineRule="auto"/>
              <w:jc w:val="center"/>
              <w:rPr>
                <w:rFonts w:ascii="Times New Roman" w:eastAsia="Times New Roman" w:hAnsi="Times New Roman"/>
              </w:rPr>
            </w:pPr>
            <w:r w:rsidRPr="00C57D2D">
              <w:rPr>
                <w:rFonts w:ascii="Times New Roman" w:eastAsia="Times New Roman" w:hAnsi="Times New Roman"/>
              </w:rPr>
              <w:t xml:space="preserve">Ціна за одиницю, </w:t>
            </w:r>
          </w:p>
          <w:p w:rsidR="00D04AEE" w:rsidRPr="00C57D2D" w:rsidRDefault="00D04AEE" w:rsidP="008E12A5">
            <w:pPr>
              <w:snapToGrid w:val="0"/>
              <w:ind w:firstLine="141"/>
              <w:jc w:val="center"/>
              <w:rPr>
                <w:rFonts w:ascii="Times New Roman" w:eastAsia="Times New Roman" w:hAnsi="Times New Roman"/>
              </w:rPr>
            </w:pPr>
            <w:r w:rsidRPr="00C57D2D">
              <w:rPr>
                <w:rFonts w:ascii="Times New Roman" w:eastAsia="Times New Roman" w:hAnsi="Times New Roman"/>
              </w:rPr>
              <w:t xml:space="preserve">без ПДВ, </w:t>
            </w:r>
            <w:proofErr w:type="spellStart"/>
            <w:r w:rsidRPr="00C57D2D">
              <w:rPr>
                <w:rFonts w:ascii="Times New Roman" w:eastAsia="Times New Roman" w:hAnsi="Times New Roman"/>
              </w:rPr>
              <w:t>грн</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04AEE" w:rsidRPr="00C57D2D" w:rsidRDefault="00D04AEE" w:rsidP="008E12A5">
            <w:pPr>
              <w:snapToGrid w:val="0"/>
              <w:ind w:firstLine="141"/>
              <w:jc w:val="center"/>
              <w:rPr>
                <w:rFonts w:ascii="Times New Roman" w:eastAsia="Batang" w:hAnsi="Times New Roman"/>
                <w:color w:val="000000"/>
              </w:rPr>
            </w:pPr>
            <w:r w:rsidRPr="00C57D2D">
              <w:rPr>
                <w:rFonts w:ascii="Times New Roman" w:eastAsia="Times New Roman" w:hAnsi="Times New Roman"/>
              </w:rPr>
              <w:t xml:space="preserve">Загальна вартість </w:t>
            </w:r>
            <w:r w:rsidRPr="00C57D2D">
              <w:rPr>
                <w:rFonts w:ascii="Times New Roman" w:eastAsia="Batang" w:hAnsi="Times New Roman"/>
                <w:color w:val="000000"/>
              </w:rPr>
              <w:t xml:space="preserve"> без ПДВ, грн..</w:t>
            </w:r>
          </w:p>
        </w:tc>
      </w:tr>
      <w:tr w:rsidR="00D04AEE" w:rsidRPr="00C57D2D" w:rsidTr="00C53D6A">
        <w:trPr>
          <w:gridBefore w:val="1"/>
          <w:wBefore w:w="108" w:type="dxa"/>
        </w:trPr>
        <w:tc>
          <w:tcPr>
            <w:tcW w:w="709" w:type="dxa"/>
            <w:tcBorders>
              <w:top w:val="single" w:sz="4" w:space="0" w:color="000000"/>
              <w:left w:val="single" w:sz="4" w:space="0" w:color="000000"/>
              <w:bottom w:val="single" w:sz="4" w:space="0" w:color="000000"/>
            </w:tcBorders>
          </w:tcPr>
          <w:p w:rsidR="00D04AEE" w:rsidRPr="00C57D2D" w:rsidRDefault="00D04AEE" w:rsidP="008E12A5">
            <w:pPr>
              <w:snapToGrid w:val="0"/>
              <w:jc w:val="center"/>
              <w:rPr>
                <w:rFonts w:ascii="Times New Roman" w:eastAsia="Batang" w:hAnsi="Times New Roman"/>
                <w:color w:val="000000"/>
              </w:rPr>
            </w:pPr>
            <w:r w:rsidRPr="00C57D2D">
              <w:rPr>
                <w:rFonts w:ascii="Times New Roman" w:eastAsia="Batang" w:hAnsi="Times New Roman"/>
                <w:color w:val="000000"/>
              </w:rPr>
              <w:t>1</w:t>
            </w:r>
          </w:p>
        </w:tc>
        <w:tc>
          <w:tcPr>
            <w:tcW w:w="382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134" w:type="dxa"/>
            <w:gridSpan w:val="2"/>
            <w:tcBorders>
              <w:top w:val="single" w:sz="4" w:space="0" w:color="000000"/>
              <w:left w:val="single" w:sz="4" w:space="0" w:color="000000"/>
              <w:bottom w:val="single" w:sz="4" w:space="0" w:color="000000"/>
            </w:tcBorders>
          </w:tcPr>
          <w:p w:rsidR="00D04AEE" w:rsidRPr="00C57D2D" w:rsidRDefault="00D04AEE" w:rsidP="008E12A5">
            <w:pPr>
              <w:snapToGrid w:val="0"/>
              <w:jc w:val="center"/>
              <w:rPr>
                <w:rFonts w:ascii="Times New Roman" w:eastAsia="Batang" w:hAnsi="Times New Roman"/>
                <w:color w:val="000000"/>
                <w:lang w:val="en-US"/>
              </w:rPr>
            </w:pPr>
            <w:r w:rsidRPr="00C57D2D">
              <w:rPr>
                <w:rFonts w:ascii="Times New Roman" w:eastAsia="Batang" w:hAnsi="Times New Roman"/>
                <w:color w:val="000000"/>
                <w:lang w:val="en-US"/>
              </w:rPr>
              <w:t xml:space="preserve"> </w:t>
            </w:r>
          </w:p>
        </w:tc>
        <w:tc>
          <w:tcPr>
            <w:tcW w:w="1418"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lang w:val="en-US"/>
              </w:rPr>
            </w:pPr>
          </w:p>
        </w:tc>
        <w:tc>
          <w:tcPr>
            <w:tcW w:w="141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tcPr>
          <w:p w:rsidR="00D04AEE" w:rsidRPr="00C57D2D" w:rsidRDefault="00D04AEE" w:rsidP="008E12A5">
            <w:pPr>
              <w:snapToGrid w:val="0"/>
              <w:jc w:val="both"/>
              <w:rPr>
                <w:rFonts w:ascii="Times New Roman" w:eastAsia="Batang" w:hAnsi="Times New Roman"/>
                <w:color w:val="000000"/>
              </w:rPr>
            </w:pPr>
          </w:p>
        </w:tc>
      </w:tr>
      <w:tr w:rsidR="00D04AEE" w:rsidRPr="00C57D2D" w:rsidTr="00C53D6A">
        <w:trPr>
          <w:gridBefore w:val="1"/>
          <w:wBefore w:w="108" w:type="dxa"/>
        </w:trPr>
        <w:tc>
          <w:tcPr>
            <w:tcW w:w="7088" w:type="dxa"/>
            <w:gridSpan w:val="5"/>
            <w:tcBorders>
              <w:top w:val="single" w:sz="4" w:space="0" w:color="000000"/>
              <w:left w:val="single" w:sz="4" w:space="0" w:color="000000"/>
              <w:bottom w:val="single" w:sz="4" w:space="0" w:color="000000"/>
            </w:tcBorders>
          </w:tcPr>
          <w:p w:rsidR="00D04AEE" w:rsidRPr="00C57D2D" w:rsidRDefault="00D04AEE" w:rsidP="008E12A5">
            <w:pPr>
              <w:snapToGrid w:val="0"/>
              <w:jc w:val="right"/>
              <w:rPr>
                <w:rFonts w:ascii="Times New Roman" w:eastAsia="Batang" w:hAnsi="Times New Roman"/>
                <w:color w:val="000000"/>
              </w:rPr>
            </w:pPr>
            <w:r w:rsidRPr="00C57D2D">
              <w:rPr>
                <w:rFonts w:ascii="Times New Roman" w:eastAsia="Batang" w:hAnsi="Times New Roman"/>
                <w:color w:val="000000"/>
              </w:rPr>
              <w:t xml:space="preserve">ПДВ </w:t>
            </w:r>
          </w:p>
        </w:tc>
        <w:tc>
          <w:tcPr>
            <w:tcW w:w="141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tcPr>
          <w:p w:rsidR="00D04AEE" w:rsidRPr="00C57D2D" w:rsidRDefault="00D04AEE" w:rsidP="008E12A5">
            <w:pPr>
              <w:snapToGrid w:val="0"/>
              <w:jc w:val="both"/>
              <w:rPr>
                <w:rFonts w:ascii="Times New Roman" w:eastAsia="Batang" w:hAnsi="Times New Roman"/>
                <w:color w:val="000000"/>
              </w:rPr>
            </w:pPr>
          </w:p>
        </w:tc>
      </w:tr>
      <w:tr w:rsidR="00D04AEE" w:rsidRPr="00C57D2D" w:rsidTr="00C53D6A">
        <w:trPr>
          <w:gridBefore w:val="1"/>
          <w:wBefore w:w="108" w:type="dxa"/>
        </w:trPr>
        <w:tc>
          <w:tcPr>
            <w:tcW w:w="7088" w:type="dxa"/>
            <w:gridSpan w:val="5"/>
            <w:tcBorders>
              <w:top w:val="single" w:sz="4" w:space="0" w:color="000000"/>
              <w:left w:val="single" w:sz="4" w:space="0" w:color="000000"/>
              <w:bottom w:val="single" w:sz="4" w:space="0" w:color="000000"/>
            </w:tcBorders>
          </w:tcPr>
          <w:p w:rsidR="00D04AEE" w:rsidRPr="00C57D2D" w:rsidRDefault="00D04AEE" w:rsidP="008E12A5">
            <w:pPr>
              <w:snapToGrid w:val="0"/>
              <w:jc w:val="right"/>
              <w:rPr>
                <w:rFonts w:ascii="Times New Roman" w:eastAsia="Batang" w:hAnsi="Times New Roman"/>
                <w:color w:val="000000"/>
              </w:rPr>
            </w:pPr>
            <w:r w:rsidRPr="00C57D2D">
              <w:rPr>
                <w:rFonts w:ascii="Times New Roman" w:eastAsia="Batang" w:hAnsi="Times New Roman"/>
                <w:color w:val="000000"/>
              </w:rPr>
              <w:t>Всього</w:t>
            </w:r>
          </w:p>
        </w:tc>
        <w:tc>
          <w:tcPr>
            <w:tcW w:w="1417" w:type="dxa"/>
            <w:tcBorders>
              <w:top w:val="single" w:sz="4" w:space="0" w:color="000000"/>
              <w:left w:val="single" w:sz="4" w:space="0" w:color="000000"/>
              <w:bottom w:val="single" w:sz="4" w:space="0" w:color="000000"/>
            </w:tcBorders>
          </w:tcPr>
          <w:p w:rsidR="00D04AEE" w:rsidRPr="00C57D2D" w:rsidRDefault="00D04AEE" w:rsidP="008E12A5">
            <w:pPr>
              <w:snapToGrid w:val="0"/>
              <w:jc w:val="both"/>
              <w:rPr>
                <w:rFonts w:ascii="Times New Roman" w:eastAsia="Batang" w:hAnsi="Times New Roman"/>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tcPr>
          <w:p w:rsidR="00D04AEE" w:rsidRPr="00C57D2D" w:rsidRDefault="00D04AEE" w:rsidP="008E12A5">
            <w:pPr>
              <w:snapToGrid w:val="0"/>
              <w:jc w:val="both"/>
              <w:rPr>
                <w:rFonts w:ascii="Times New Roman" w:eastAsia="Batang" w:hAnsi="Times New Roman"/>
                <w:color w:val="000000"/>
              </w:rPr>
            </w:pPr>
          </w:p>
        </w:tc>
      </w:tr>
      <w:tr w:rsidR="00C53D6A" w:rsidRPr="00016887" w:rsidTr="00C53D6A">
        <w:trPr>
          <w:gridAfter w:val="1"/>
          <w:wAfter w:w="178" w:type="dxa"/>
          <w:trHeight w:val="855"/>
        </w:trPr>
        <w:tc>
          <w:tcPr>
            <w:tcW w:w="5068" w:type="dxa"/>
            <w:gridSpan w:val="4"/>
          </w:tcPr>
          <w:p w:rsidR="00C53D6A" w:rsidRPr="00573F03" w:rsidRDefault="00C53D6A" w:rsidP="00505018">
            <w:pPr>
              <w:pStyle w:val="a7"/>
              <w:rPr>
                <w:rFonts w:ascii="Times New Roman" w:hAnsi="Times New Roman"/>
                <w:b/>
              </w:rPr>
            </w:pPr>
            <w:r w:rsidRPr="00573F03">
              <w:rPr>
                <w:rFonts w:ascii="Times New Roman" w:hAnsi="Times New Roman"/>
                <w:b/>
              </w:rPr>
              <w:t>ЗАМОВНИК:</w:t>
            </w:r>
          </w:p>
          <w:p w:rsidR="00C53D6A" w:rsidRPr="00016887" w:rsidRDefault="00C53D6A" w:rsidP="00505018">
            <w:pPr>
              <w:pStyle w:val="a7"/>
              <w:rPr>
                <w:rFonts w:ascii="Times New Roman" w:hAnsi="Times New Roman"/>
              </w:rPr>
            </w:pPr>
            <w:r w:rsidRPr="00016887">
              <w:rPr>
                <w:rFonts w:ascii="Times New Roman" w:hAnsi="Times New Roman"/>
              </w:rPr>
              <w:t>Комунальне підприємство</w:t>
            </w:r>
          </w:p>
          <w:p w:rsidR="00C53D6A" w:rsidRPr="00016887" w:rsidRDefault="00C53D6A" w:rsidP="00505018">
            <w:pPr>
              <w:pStyle w:val="a7"/>
              <w:rPr>
                <w:rFonts w:ascii="Times New Roman" w:hAnsi="Times New Roman"/>
              </w:rPr>
            </w:pPr>
            <w:r w:rsidRPr="00016887">
              <w:rPr>
                <w:rFonts w:ascii="Times New Roman" w:hAnsi="Times New Roman"/>
              </w:rPr>
              <w:t>«</w:t>
            </w:r>
            <w:proofErr w:type="spellStart"/>
            <w:r w:rsidRPr="00016887">
              <w:rPr>
                <w:rFonts w:ascii="Times New Roman" w:hAnsi="Times New Roman"/>
              </w:rPr>
              <w:t>Спецкомунтранс</w:t>
            </w:r>
            <w:proofErr w:type="spellEnd"/>
            <w:r w:rsidRPr="00016887">
              <w:rPr>
                <w:rFonts w:ascii="Times New Roman" w:hAnsi="Times New Roman"/>
              </w:rPr>
              <w:t>»</w:t>
            </w:r>
          </w:p>
          <w:p w:rsidR="00C53D6A" w:rsidRPr="00016887" w:rsidRDefault="00C53D6A" w:rsidP="00505018">
            <w:pPr>
              <w:spacing w:after="0" w:line="240" w:lineRule="auto"/>
              <w:rPr>
                <w:rFonts w:ascii="Times New Roman" w:hAnsi="Times New Roman"/>
              </w:rPr>
            </w:pPr>
            <w:r w:rsidRPr="00016887">
              <w:rPr>
                <w:rFonts w:ascii="Times New Roman" w:hAnsi="Times New Roman"/>
              </w:rPr>
              <w:t xml:space="preserve">37604, Полтавська область, </w:t>
            </w:r>
            <w:proofErr w:type="spellStart"/>
            <w:r w:rsidRPr="00016887">
              <w:rPr>
                <w:rFonts w:ascii="Times New Roman" w:hAnsi="Times New Roman"/>
              </w:rPr>
              <w:t>м.Миргород</w:t>
            </w:r>
            <w:proofErr w:type="spellEnd"/>
            <w:r w:rsidRPr="00016887">
              <w:rPr>
                <w:rFonts w:ascii="Times New Roman" w:hAnsi="Times New Roman"/>
              </w:rPr>
              <w:t xml:space="preserve">, </w:t>
            </w:r>
            <w:proofErr w:type="spellStart"/>
            <w:r w:rsidRPr="00016887">
              <w:rPr>
                <w:rFonts w:ascii="Times New Roman" w:hAnsi="Times New Roman"/>
              </w:rPr>
              <w:t>вул.Шишацька</w:t>
            </w:r>
            <w:proofErr w:type="spellEnd"/>
            <w:r w:rsidRPr="00016887">
              <w:rPr>
                <w:rFonts w:ascii="Times New Roman" w:hAnsi="Times New Roman"/>
              </w:rPr>
              <w:t>,86</w:t>
            </w:r>
          </w:p>
          <w:p w:rsidR="00C53D6A" w:rsidRDefault="00C53D6A" w:rsidP="00505018">
            <w:pPr>
              <w:spacing w:after="0" w:line="240" w:lineRule="auto"/>
              <w:rPr>
                <w:rFonts w:ascii="Times New Roman" w:hAnsi="Times New Roman"/>
              </w:rPr>
            </w:pPr>
            <w:r w:rsidRPr="00016887">
              <w:rPr>
                <w:rFonts w:ascii="Times New Roman" w:hAnsi="Times New Roman"/>
              </w:rPr>
              <w:t>п/р UA_____________________________в</w:t>
            </w:r>
            <w:r>
              <w:rPr>
                <w:rFonts w:ascii="Times New Roman" w:hAnsi="Times New Roman"/>
              </w:rPr>
              <w:br/>
              <w:t>___________________________________</w:t>
            </w:r>
            <w:r w:rsidRPr="00016887">
              <w:rPr>
                <w:rFonts w:ascii="Times New Roman" w:hAnsi="Times New Roman"/>
              </w:rPr>
              <w:t xml:space="preserve"> </w:t>
            </w:r>
          </w:p>
          <w:p w:rsidR="00C53D6A" w:rsidRPr="00016887" w:rsidRDefault="00C53D6A" w:rsidP="00505018">
            <w:pPr>
              <w:spacing w:after="0" w:line="240" w:lineRule="auto"/>
              <w:rPr>
                <w:rFonts w:ascii="Times New Roman" w:hAnsi="Times New Roman"/>
              </w:rPr>
            </w:pPr>
            <w:r w:rsidRPr="00016887">
              <w:rPr>
                <w:rFonts w:ascii="Times New Roman" w:hAnsi="Times New Roman"/>
              </w:rPr>
              <w:t>Код ЄДРПОУ 30131862</w:t>
            </w:r>
          </w:p>
          <w:p w:rsidR="00C53D6A" w:rsidRPr="00016887" w:rsidRDefault="00C53D6A" w:rsidP="00505018">
            <w:pPr>
              <w:spacing w:after="0" w:line="240" w:lineRule="auto"/>
              <w:rPr>
                <w:rFonts w:ascii="Times New Roman" w:hAnsi="Times New Roman"/>
              </w:rPr>
            </w:pPr>
            <w:r w:rsidRPr="00016887">
              <w:rPr>
                <w:rFonts w:ascii="Times New Roman" w:hAnsi="Times New Roman"/>
              </w:rPr>
              <w:t>Свідоцтво платника ПДВ № 100021182</w:t>
            </w:r>
          </w:p>
          <w:p w:rsidR="00C53D6A" w:rsidRPr="00016887" w:rsidRDefault="00C53D6A" w:rsidP="00505018">
            <w:pPr>
              <w:spacing w:after="0" w:line="240" w:lineRule="auto"/>
              <w:rPr>
                <w:rFonts w:ascii="Times New Roman" w:hAnsi="Times New Roman"/>
              </w:rPr>
            </w:pPr>
            <w:r w:rsidRPr="00016887">
              <w:rPr>
                <w:rFonts w:ascii="Times New Roman" w:hAnsi="Times New Roman"/>
              </w:rPr>
              <w:t>ІПН 301318616204</w:t>
            </w:r>
          </w:p>
          <w:p w:rsidR="00C53D6A" w:rsidRPr="00016887" w:rsidRDefault="00C53D6A" w:rsidP="00505018">
            <w:pPr>
              <w:spacing w:after="0" w:line="240" w:lineRule="auto"/>
              <w:rPr>
                <w:rFonts w:ascii="Times New Roman" w:hAnsi="Times New Roman"/>
              </w:rPr>
            </w:pPr>
            <w:r w:rsidRPr="00016887">
              <w:rPr>
                <w:rFonts w:ascii="Times New Roman" w:hAnsi="Times New Roman"/>
              </w:rPr>
              <w:t>Телефон (05355) 4-36-56</w:t>
            </w:r>
          </w:p>
          <w:p w:rsidR="00C53D6A" w:rsidRDefault="00C53D6A" w:rsidP="00505018">
            <w:pPr>
              <w:spacing w:after="0" w:line="240" w:lineRule="auto"/>
              <w:rPr>
                <w:rFonts w:ascii="Times New Roman" w:hAnsi="Times New Roman"/>
              </w:rPr>
            </w:pPr>
            <w:r w:rsidRPr="00016887">
              <w:rPr>
                <w:rFonts w:ascii="Times New Roman" w:hAnsi="Times New Roman"/>
              </w:rPr>
              <w:t xml:space="preserve">Електронна пошта: </w:t>
            </w:r>
            <w:hyperlink r:id="rId13" w:history="1">
              <w:r w:rsidRPr="00016887">
                <w:rPr>
                  <w:rFonts w:ascii="Times New Roman" w:hAnsi="Times New Roman"/>
                  <w:lang w:val="en-US"/>
                </w:rPr>
                <w:t>skt</w:t>
              </w:r>
              <w:r w:rsidRPr="00016887">
                <w:rPr>
                  <w:rFonts w:ascii="Times New Roman" w:hAnsi="Times New Roman"/>
                </w:rPr>
                <w:t>3@</w:t>
              </w:r>
              <w:r w:rsidRPr="00016887">
                <w:rPr>
                  <w:rFonts w:ascii="Times New Roman" w:hAnsi="Times New Roman"/>
                  <w:lang w:val="en-US"/>
                </w:rPr>
                <w:t>ukr</w:t>
              </w:r>
              <w:r w:rsidRPr="00016887">
                <w:rPr>
                  <w:rFonts w:ascii="Times New Roman" w:hAnsi="Times New Roman"/>
                </w:rPr>
                <w:t>.</w:t>
              </w:r>
              <w:r w:rsidRPr="00016887">
                <w:rPr>
                  <w:rFonts w:ascii="Times New Roman" w:hAnsi="Times New Roman"/>
                  <w:lang w:val="en-US"/>
                </w:rPr>
                <w:t>net</w:t>
              </w:r>
            </w:hyperlink>
          </w:p>
          <w:p w:rsidR="00C53D6A" w:rsidRPr="00016887" w:rsidRDefault="00C53D6A" w:rsidP="00505018">
            <w:pPr>
              <w:spacing w:after="0" w:line="240" w:lineRule="auto"/>
              <w:rPr>
                <w:rFonts w:ascii="Times New Roman" w:hAnsi="Times New Roman"/>
              </w:rPr>
            </w:pPr>
          </w:p>
          <w:p w:rsidR="00C53D6A" w:rsidRPr="00016887" w:rsidRDefault="00C53D6A" w:rsidP="00505018">
            <w:pPr>
              <w:pStyle w:val="a7"/>
              <w:rPr>
                <w:rFonts w:ascii="Times New Roman" w:hAnsi="Times New Roman"/>
              </w:rPr>
            </w:pPr>
          </w:p>
        </w:tc>
        <w:tc>
          <w:tcPr>
            <w:tcW w:w="5068" w:type="dxa"/>
            <w:gridSpan w:val="4"/>
          </w:tcPr>
          <w:p w:rsidR="00C53D6A" w:rsidRPr="00573F03" w:rsidRDefault="00C53D6A" w:rsidP="00505018">
            <w:pPr>
              <w:pStyle w:val="a7"/>
              <w:rPr>
                <w:rFonts w:ascii="Times New Roman" w:hAnsi="Times New Roman"/>
                <w:b/>
              </w:rPr>
            </w:pPr>
            <w:r w:rsidRPr="00573F03">
              <w:rPr>
                <w:rFonts w:ascii="Times New Roman" w:hAnsi="Times New Roman"/>
                <w:b/>
              </w:rPr>
              <w:t>ПОСТАЧАЛЬНИК:</w:t>
            </w:r>
          </w:p>
          <w:p w:rsidR="00C53D6A" w:rsidRDefault="00C53D6A" w:rsidP="00505018">
            <w:pPr>
              <w:spacing w:after="0" w:line="240" w:lineRule="auto"/>
              <w:rPr>
                <w:rFonts w:ascii="Times New Roman" w:hAnsi="Times New Roman"/>
              </w:rPr>
            </w:pPr>
            <w:r>
              <w:rPr>
                <w:rFonts w:ascii="Times New Roman" w:hAnsi="Times New Roman"/>
              </w:rPr>
              <w:t>_________________________________</w:t>
            </w:r>
          </w:p>
          <w:p w:rsidR="00C53D6A" w:rsidRDefault="00C53D6A" w:rsidP="00505018">
            <w:pPr>
              <w:spacing w:after="0" w:line="240" w:lineRule="auto"/>
              <w:rPr>
                <w:rFonts w:ascii="Times New Roman" w:hAnsi="Times New Roman"/>
              </w:rPr>
            </w:pPr>
            <w:r>
              <w:rPr>
                <w:rFonts w:ascii="Times New Roman" w:hAnsi="Times New Roman"/>
              </w:rPr>
              <w:t>Юридична адреса__________________</w:t>
            </w:r>
            <w:r>
              <w:rPr>
                <w:rFonts w:ascii="Times New Roman" w:hAnsi="Times New Roman"/>
              </w:rPr>
              <w:br/>
              <w:t>_________________________________</w:t>
            </w:r>
            <w:r>
              <w:rPr>
                <w:rFonts w:ascii="Times New Roman" w:hAnsi="Times New Roman"/>
              </w:rPr>
              <w:br/>
            </w:r>
            <w:r w:rsidRPr="00016887">
              <w:rPr>
                <w:rFonts w:ascii="Times New Roman" w:hAnsi="Times New Roman"/>
              </w:rPr>
              <w:t>п/р</w:t>
            </w:r>
            <w:r>
              <w:rPr>
                <w:rFonts w:ascii="Times New Roman" w:hAnsi="Times New Roman"/>
              </w:rPr>
              <w:t xml:space="preserve"> UA___________________________</w:t>
            </w:r>
            <w:r w:rsidRPr="00016887">
              <w:rPr>
                <w:rFonts w:ascii="Times New Roman" w:hAnsi="Times New Roman"/>
              </w:rPr>
              <w:t>в</w:t>
            </w:r>
            <w:r>
              <w:rPr>
                <w:rFonts w:ascii="Times New Roman" w:hAnsi="Times New Roman"/>
              </w:rPr>
              <w:br/>
              <w:t>_________________________________</w:t>
            </w:r>
          </w:p>
          <w:p w:rsidR="00C53D6A" w:rsidRPr="00016887" w:rsidRDefault="00C53D6A" w:rsidP="00505018">
            <w:pPr>
              <w:spacing w:after="0" w:line="240" w:lineRule="auto"/>
              <w:rPr>
                <w:rFonts w:ascii="Times New Roman" w:hAnsi="Times New Roman"/>
              </w:rPr>
            </w:pPr>
            <w:r w:rsidRPr="00016887">
              <w:rPr>
                <w:rFonts w:ascii="Times New Roman" w:hAnsi="Times New Roman"/>
              </w:rPr>
              <w:t xml:space="preserve">Код </w:t>
            </w:r>
            <w:r>
              <w:rPr>
                <w:rFonts w:ascii="Times New Roman" w:hAnsi="Times New Roman"/>
              </w:rPr>
              <w:t>ЄДРПОУ _____________________</w:t>
            </w:r>
          </w:p>
          <w:p w:rsidR="00C53D6A" w:rsidRPr="00016887" w:rsidRDefault="00C53D6A" w:rsidP="00505018">
            <w:pPr>
              <w:spacing w:after="0" w:line="240" w:lineRule="auto"/>
              <w:rPr>
                <w:rFonts w:ascii="Times New Roman" w:hAnsi="Times New Roman"/>
              </w:rPr>
            </w:pPr>
            <w:r w:rsidRPr="00016887">
              <w:rPr>
                <w:rFonts w:ascii="Times New Roman" w:hAnsi="Times New Roman"/>
              </w:rPr>
              <w:t>Св</w:t>
            </w:r>
            <w:r>
              <w:rPr>
                <w:rFonts w:ascii="Times New Roman" w:hAnsi="Times New Roman"/>
              </w:rPr>
              <w:t>ідоцтво платника ПДВ № _________</w:t>
            </w:r>
          </w:p>
          <w:p w:rsidR="00C53D6A" w:rsidRPr="00016887" w:rsidRDefault="00C53D6A" w:rsidP="00505018">
            <w:pPr>
              <w:spacing w:after="0" w:line="240" w:lineRule="auto"/>
              <w:rPr>
                <w:rFonts w:ascii="Times New Roman" w:hAnsi="Times New Roman"/>
              </w:rPr>
            </w:pPr>
            <w:r>
              <w:rPr>
                <w:rFonts w:ascii="Times New Roman" w:hAnsi="Times New Roman"/>
              </w:rPr>
              <w:t>ІПН _____________________________</w:t>
            </w:r>
          </w:p>
          <w:p w:rsidR="00C53D6A" w:rsidRPr="00016887" w:rsidRDefault="00C53D6A" w:rsidP="00505018">
            <w:pPr>
              <w:spacing w:after="0" w:line="240" w:lineRule="auto"/>
              <w:rPr>
                <w:rFonts w:ascii="Times New Roman" w:hAnsi="Times New Roman"/>
              </w:rPr>
            </w:pPr>
            <w:r>
              <w:rPr>
                <w:rFonts w:ascii="Times New Roman" w:hAnsi="Times New Roman"/>
              </w:rPr>
              <w:t>Телефон _________________________</w:t>
            </w:r>
          </w:p>
          <w:p w:rsidR="00C53D6A" w:rsidRDefault="00C53D6A" w:rsidP="00505018">
            <w:pPr>
              <w:spacing w:after="0" w:line="240" w:lineRule="auto"/>
              <w:rPr>
                <w:rFonts w:ascii="Times New Roman" w:hAnsi="Times New Roman"/>
              </w:rPr>
            </w:pPr>
            <w:r w:rsidRPr="00016887">
              <w:rPr>
                <w:rFonts w:ascii="Times New Roman" w:hAnsi="Times New Roman"/>
              </w:rPr>
              <w:t>Електронна пошта</w:t>
            </w:r>
            <w:r>
              <w:rPr>
                <w:rFonts w:ascii="Times New Roman" w:hAnsi="Times New Roman"/>
              </w:rPr>
              <w:t>:________________</w:t>
            </w:r>
          </w:p>
          <w:p w:rsidR="00C53D6A" w:rsidRPr="00016887" w:rsidRDefault="00C53D6A" w:rsidP="00505018">
            <w:pPr>
              <w:spacing w:after="0" w:line="240" w:lineRule="auto"/>
              <w:rPr>
                <w:rFonts w:ascii="Times New Roman" w:hAnsi="Times New Roman"/>
              </w:rPr>
            </w:pPr>
          </w:p>
          <w:p w:rsidR="00C53D6A" w:rsidRPr="00016887" w:rsidRDefault="00C53D6A" w:rsidP="00505018">
            <w:pPr>
              <w:pStyle w:val="a7"/>
              <w:rPr>
                <w:rFonts w:ascii="Times New Roman" w:hAnsi="Times New Roman"/>
              </w:rPr>
            </w:pPr>
          </w:p>
          <w:p w:rsidR="00C53D6A" w:rsidRPr="00016887" w:rsidRDefault="00C53D6A" w:rsidP="00505018">
            <w:pPr>
              <w:pStyle w:val="a7"/>
              <w:rPr>
                <w:rFonts w:ascii="Times New Roman" w:hAnsi="Times New Roman"/>
              </w:rPr>
            </w:pPr>
          </w:p>
        </w:tc>
      </w:tr>
    </w:tbl>
    <w:p w:rsidR="00C53D6A" w:rsidRDefault="00C53D6A" w:rsidP="00C53D6A">
      <w:pPr>
        <w:spacing w:after="0" w:line="240" w:lineRule="auto"/>
        <w:rPr>
          <w:rFonts w:ascii="Times New Roman" w:hAnsi="Times New Roman"/>
        </w:rPr>
      </w:pPr>
      <w:r>
        <w:t xml:space="preserve">_________________________________                             __________________________________                                                                                                                                 </w:t>
      </w:r>
      <w:r w:rsidRPr="00016887">
        <w:rPr>
          <w:rFonts w:ascii="Times New Roman" w:hAnsi="Times New Roman"/>
        </w:rPr>
        <w:t xml:space="preserve"> </w:t>
      </w:r>
    </w:p>
    <w:p w:rsidR="00D04AEE" w:rsidRPr="00016887" w:rsidRDefault="00D04AEE" w:rsidP="00D04AEE">
      <w:pPr>
        <w:spacing w:after="0" w:line="240" w:lineRule="auto"/>
        <w:rPr>
          <w:rFonts w:ascii="Times New Roman" w:hAnsi="Times New Roman"/>
        </w:rPr>
      </w:pPr>
    </w:p>
    <w:tbl>
      <w:tblPr>
        <w:tblW w:w="10136" w:type="dxa"/>
        <w:tblLayout w:type="fixed"/>
        <w:tblLook w:val="0000"/>
      </w:tblPr>
      <w:tblGrid>
        <w:gridCol w:w="5068"/>
        <w:gridCol w:w="5068"/>
      </w:tblGrid>
      <w:tr w:rsidR="00D04AEE" w:rsidRPr="00016887" w:rsidTr="008E12A5">
        <w:trPr>
          <w:trHeight w:val="80"/>
        </w:trPr>
        <w:tc>
          <w:tcPr>
            <w:tcW w:w="5068" w:type="dxa"/>
          </w:tcPr>
          <w:p w:rsidR="00D04AEE" w:rsidRPr="00016887" w:rsidRDefault="00D04AEE" w:rsidP="008E12A5">
            <w:pPr>
              <w:pStyle w:val="a7"/>
              <w:rPr>
                <w:rFonts w:ascii="Times New Roman" w:hAnsi="Times New Roman"/>
              </w:rPr>
            </w:pPr>
          </w:p>
        </w:tc>
        <w:tc>
          <w:tcPr>
            <w:tcW w:w="5068" w:type="dxa"/>
          </w:tcPr>
          <w:p w:rsidR="00D04AEE" w:rsidRPr="00016887" w:rsidRDefault="00D04AEE" w:rsidP="008E12A5">
            <w:pPr>
              <w:pStyle w:val="a7"/>
              <w:rPr>
                <w:rFonts w:ascii="Times New Roman" w:hAnsi="Times New Roman"/>
              </w:rPr>
            </w:pPr>
          </w:p>
          <w:p w:rsidR="00D04AEE" w:rsidRPr="00016887" w:rsidRDefault="00D04AEE" w:rsidP="008E12A5">
            <w:pPr>
              <w:pStyle w:val="a7"/>
              <w:rPr>
                <w:rFonts w:ascii="Times New Roman" w:hAnsi="Times New Roman"/>
              </w:rPr>
            </w:pPr>
          </w:p>
        </w:tc>
      </w:tr>
    </w:tbl>
    <w:p w:rsidR="00A750C2" w:rsidRDefault="00A750C2" w:rsidP="00994F05">
      <w:pPr>
        <w:shd w:val="clear" w:color="auto" w:fill="FFFFFF"/>
        <w:tabs>
          <w:tab w:val="left" w:pos="426"/>
        </w:tabs>
        <w:rPr>
          <w:rFonts w:ascii="Times New Roman" w:hAnsi="Times New Roman"/>
          <w:sz w:val="24"/>
          <w:szCs w:val="24"/>
        </w:rPr>
      </w:pPr>
    </w:p>
    <w:p w:rsidR="00994F05" w:rsidRDefault="00A750C2" w:rsidP="00994F05">
      <w:pPr>
        <w:shd w:val="clear" w:color="auto" w:fill="FFFFFF"/>
        <w:tabs>
          <w:tab w:val="left" w:pos="426"/>
        </w:tabs>
        <w:rPr>
          <w:rFonts w:ascii="Times New Roman" w:hAnsi="Times New Roman"/>
          <w:sz w:val="24"/>
          <w:szCs w:val="24"/>
        </w:rPr>
      </w:pPr>
      <w:r>
        <w:rPr>
          <w:rFonts w:ascii="Times New Roman" w:hAnsi="Times New Roman"/>
          <w:sz w:val="24"/>
          <w:szCs w:val="24"/>
        </w:rPr>
        <w:t xml:space="preserve">                                                                                                                                                </w:t>
      </w:r>
      <w:r w:rsidR="00994F05">
        <w:rPr>
          <w:rFonts w:ascii="Times New Roman" w:hAnsi="Times New Roman"/>
          <w:sz w:val="24"/>
          <w:szCs w:val="24"/>
        </w:rPr>
        <w:t xml:space="preserve"> </w:t>
      </w:r>
      <w:r w:rsidR="008C3BA8" w:rsidRPr="008C3BA8">
        <w:rPr>
          <w:rFonts w:ascii="Times New Roman" w:hAnsi="Times New Roman"/>
          <w:sz w:val="24"/>
          <w:szCs w:val="24"/>
        </w:rPr>
        <w:t>ЗРАЗОК</w:t>
      </w:r>
    </w:p>
    <w:p w:rsidR="008C3BA8" w:rsidRPr="00994F05" w:rsidRDefault="00994F05" w:rsidP="00994F05">
      <w:pPr>
        <w:shd w:val="clear" w:color="auto" w:fill="FFFFFF"/>
        <w:tabs>
          <w:tab w:val="left" w:pos="426"/>
        </w:tabs>
        <w:spacing w:after="0" w:line="240" w:lineRule="auto"/>
        <w:rPr>
          <w:rFonts w:ascii="Times New Roman" w:hAnsi="Times New Roman"/>
          <w:sz w:val="24"/>
          <w:szCs w:val="24"/>
        </w:rPr>
      </w:pPr>
      <w:r>
        <w:rPr>
          <w:rFonts w:ascii="Times New Roman" w:hAnsi="Times New Roman"/>
          <w:b/>
          <w:sz w:val="24"/>
          <w:szCs w:val="24"/>
        </w:rPr>
        <w:t xml:space="preserve">                                               </w:t>
      </w:r>
      <w:r w:rsidR="008C3BA8" w:rsidRPr="008C3BA8">
        <w:rPr>
          <w:rFonts w:ascii="Times New Roman" w:hAnsi="Times New Roman"/>
          <w:b/>
          <w:sz w:val="24"/>
          <w:szCs w:val="24"/>
        </w:rPr>
        <w:t xml:space="preserve">Лист-згода з </w:t>
      </w:r>
      <w:proofErr w:type="spellStart"/>
      <w:r w:rsidR="008C3BA8" w:rsidRPr="008C3BA8">
        <w:rPr>
          <w:rFonts w:ascii="Times New Roman" w:hAnsi="Times New Roman"/>
          <w:b/>
          <w:sz w:val="24"/>
          <w:szCs w:val="24"/>
        </w:rPr>
        <w:t>проєктом</w:t>
      </w:r>
      <w:proofErr w:type="spellEnd"/>
      <w:r w:rsidR="008C3BA8" w:rsidRPr="008C3BA8">
        <w:rPr>
          <w:rFonts w:ascii="Times New Roman" w:hAnsi="Times New Roman"/>
          <w:b/>
          <w:sz w:val="24"/>
          <w:szCs w:val="24"/>
        </w:rPr>
        <w:t xml:space="preserve"> договору</w:t>
      </w:r>
    </w:p>
    <w:p w:rsidR="008C3BA8" w:rsidRPr="008C3BA8" w:rsidRDefault="008C3BA8" w:rsidP="00994F05">
      <w:pPr>
        <w:autoSpaceDE w:val="0"/>
        <w:spacing w:after="0" w:line="240" w:lineRule="auto"/>
        <w:jc w:val="both"/>
        <w:rPr>
          <w:rFonts w:ascii="Times New Roman" w:hAnsi="Times New Roman"/>
          <w:sz w:val="24"/>
          <w:szCs w:val="24"/>
        </w:rPr>
      </w:pPr>
    </w:p>
    <w:p w:rsidR="008C3BA8" w:rsidRPr="00F77DF8" w:rsidRDefault="00C53D6A" w:rsidP="00F77DF8">
      <w:pPr>
        <w:widowControl w:val="0"/>
        <w:autoSpaceDE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8C3BA8" w:rsidRPr="008C3BA8">
        <w:rPr>
          <w:rFonts w:ascii="Times New Roman" w:hAnsi="Times New Roman"/>
          <w:sz w:val="24"/>
          <w:szCs w:val="24"/>
        </w:rPr>
        <w:t xml:space="preserve">Відповідно до Тендерної документації для процедури закупівлі – відкриті торги щодо закупівлі: </w:t>
      </w:r>
      <w:r w:rsidR="00FD52B8" w:rsidRPr="00FD52B8">
        <w:rPr>
          <w:rFonts w:ascii="Times New Roman" w:hAnsi="Times New Roman"/>
          <w:bCs/>
          <w:sz w:val="24"/>
          <w:szCs w:val="24"/>
        </w:rPr>
        <w:t xml:space="preserve">Обладнання  </w:t>
      </w:r>
      <w:proofErr w:type="spellStart"/>
      <w:r w:rsidR="00FD52B8" w:rsidRPr="00FD52B8">
        <w:rPr>
          <w:rFonts w:ascii="Times New Roman" w:hAnsi="Times New Roman"/>
          <w:bCs/>
          <w:sz w:val="24"/>
          <w:szCs w:val="24"/>
        </w:rPr>
        <w:t>поливомийне</w:t>
      </w:r>
      <w:proofErr w:type="spellEnd"/>
      <w:r w:rsidR="00FD52B8" w:rsidRPr="00FD52B8">
        <w:rPr>
          <w:rFonts w:ascii="Times New Roman" w:hAnsi="Times New Roman"/>
          <w:bCs/>
          <w:sz w:val="24"/>
          <w:szCs w:val="24"/>
        </w:rPr>
        <w:t xml:space="preserve"> до дорожньої машини</w:t>
      </w:r>
      <w:r w:rsidR="00FD52B8" w:rsidRPr="00BC056E">
        <w:rPr>
          <w:rFonts w:ascii="Times New Roman" w:hAnsi="Times New Roman"/>
          <w:bCs/>
          <w:sz w:val="24"/>
          <w:szCs w:val="24"/>
        </w:rPr>
        <w:t xml:space="preserve"> </w:t>
      </w:r>
      <w:r w:rsidR="00F77DF8" w:rsidRPr="00F77DF8">
        <w:rPr>
          <w:rFonts w:ascii="Times New Roman" w:hAnsi="Times New Roman"/>
          <w:sz w:val="24"/>
          <w:szCs w:val="24"/>
        </w:rPr>
        <w:t xml:space="preserve">за кодом </w:t>
      </w:r>
      <w:proofErr w:type="spellStart"/>
      <w:r w:rsidR="00F77DF8" w:rsidRPr="00F77DF8">
        <w:rPr>
          <w:rFonts w:ascii="Times New Roman" w:hAnsi="Times New Roman"/>
          <w:sz w:val="24"/>
          <w:szCs w:val="24"/>
        </w:rPr>
        <w:t>ДК</w:t>
      </w:r>
      <w:proofErr w:type="spellEnd"/>
      <w:r w:rsidR="00F77DF8">
        <w:rPr>
          <w:rFonts w:ascii="Times New Roman" w:hAnsi="Times New Roman"/>
          <w:sz w:val="24"/>
          <w:szCs w:val="24"/>
        </w:rPr>
        <w:t xml:space="preserve"> </w:t>
      </w:r>
      <w:r w:rsidR="00F77DF8" w:rsidRPr="00F77DF8">
        <w:rPr>
          <w:rFonts w:ascii="Times New Roman" w:hAnsi="Times New Roman"/>
          <w:sz w:val="24"/>
          <w:szCs w:val="24"/>
        </w:rPr>
        <w:t xml:space="preserve"> 021</w:t>
      </w:r>
      <w:r w:rsidR="00F77DF8">
        <w:rPr>
          <w:rFonts w:ascii="Times New Roman" w:hAnsi="Times New Roman"/>
          <w:sz w:val="24"/>
          <w:szCs w:val="24"/>
        </w:rPr>
        <w:t xml:space="preserve"> </w:t>
      </w:r>
      <w:r w:rsidR="00F77DF8" w:rsidRPr="00F77DF8">
        <w:rPr>
          <w:rFonts w:ascii="Times New Roman" w:hAnsi="Times New Roman"/>
          <w:sz w:val="24"/>
          <w:szCs w:val="24"/>
        </w:rPr>
        <w:t>:</w:t>
      </w:r>
      <w:r w:rsidR="00F77DF8">
        <w:rPr>
          <w:rFonts w:ascii="Times New Roman" w:hAnsi="Times New Roman"/>
          <w:sz w:val="24"/>
          <w:szCs w:val="24"/>
        </w:rPr>
        <w:t xml:space="preserve"> </w:t>
      </w:r>
      <w:r w:rsidR="00F77DF8" w:rsidRPr="00F77DF8">
        <w:rPr>
          <w:rFonts w:ascii="Times New Roman" w:hAnsi="Times New Roman"/>
          <w:sz w:val="24"/>
          <w:szCs w:val="24"/>
        </w:rPr>
        <w:t>2015</w:t>
      </w:r>
      <w:r w:rsidR="00F77DF8">
        <w:rPr>
          <w:rFonts w:ascii="Times New Roman" w:hAnsi="Times New Roman"/>
          <w:sz w:val="24"/>
          <w:szCs w:val="24"/>
        </w:rPr>
        <w:t xml:space="preserve"> </w:t>
      </w:r>
      <w:r w:rsidR="00F77DF8" w:rsidRPr="00F77DF8">
        <w:rPr>
          <w:rFonts w:ascii="Times New Roman" w:hAnsi="Times New Roman"/>
          <w:sz w:val="24"/>
          <w:szCs w:val="24"/>
        </w:rPr>
        <w:t xml:space="preserve"> «Єдиний </w:t>
      </w:r>
      <w:r w:rsidR="00F77DF8">
        <w:rPr>
          <w:rFonts w:ascii="Times New Roman" w:hAnsi="Times New Roman"/>
          <w:sz w:val="24"/>
          <w:szCs w:val="24"/>
        </w:rPr>
        <w:t xml:space="preserve">  </w:t>
      </w:r>
      <w:r w:rsidR="00F77DF8" w:rsidRPr="00F77DF8">
        <w:rPr>
          <w:rFonts w:ascii="Times New Roman" w:hAnsi="Times New Roman"/>
          <w:sz w:val="24"/>
          <w:szCs w:val="24"/>
        </w:rPr>
        <w:t>закупівельний</w:t>
      </w:r>
      <w:r w:rsidR="00F77DF8">
        <w:rPr>
          <w:rFonts w:ascii="Times New Roman" w:hAnsi="Times New Roman"/>
          <w:sz w:val="24"/>
          <w:szCs w:val="24"/>
        </w:rPr>
        <w:t xml:space="preserve">  </w:t>
      </w:r>
      <w:r w:rsidR="00F77DF8" w:rsidRPr="00F77DF8">
        <w:rPr>
          <w:rFonts w:ascii="Times New Roman" w:hAnsi="Times New Roman"/>
          <w:sz w:val="24"/>
          <w:szCs w:val="24"/>
        </w:rPr>
        <w:t xml:space="preserve"> словник» </w:t>
      </w:r>
      <w:r w:rsidR="00F77DF8">
        <w:rPr>
          <w:rFonts w:ascii="Times New Roman" w:hAnsi="Times New Roman"/>
          <w:sz w:val="24"/>
          <w:szCs w:val="24"/>
        </w:rPr>
        <w:t xml:space="preserve"> </w:t>
      </w:r>
      <w:r w:rsidR="00F77DF8" w:rsidRPr="00F77DF8">
        <w:rPr>
          <w:rFonts w:ascii="Times New Roman" w:hAnsi="Times New Roman"/>
          <w:sz w:val="24"/>
          <w:szCs w:val="24"/>
        </w:rPr>
        <w:t>-</w:t>
      </w:r>
      <w:r w:rsidR="00F77DF8">
        <w:rPr>
          <w:rFonts w:ascii="Times New Roman" w:hAnsi="Times New Roman"/>
          <w:sz w:val="24"/>
          <w:szCs w:val="24"/>
        </w:rPr>
        <w:t xml:space="preserve"> </w:t>
      </w:r>
      <w:r w:rsidR="00B070C0" w:rsidRPr="009F4881">
        <w:rPr>
          <w:rFonts w:ascii="Times New Roman" w:hAnsi="Times New Roman"/>
          <w:sz w:val="24"/>
          <w:szCs w:val="24"/>
        </w:rPr>
        <w:t xml:space="preserve">34140000-0: Великовантажні </w:t>
      </w:r>
      <w:proofErr w:type="spellStart"/>
      <w:r w:rsidR="00B070C0" w:rsidRPr="009F4881">
        <w:rPr>
          <w:rFonts w:ascii="Times New Roman" w:hAnsi="Times New Roman"/>
          <w:sz w:val="24"/>
          <w:szCs w:val="24"/>
        </w:rPr>
        <w:t>мототранспортні</w:t>
      </w:r>
      <w:proofErr w:type="spellEnd"/>
      <w:r w:rsidR="00B070C0" w:rsidRPr="009F4881">
        <w:rPr>
          <w:rFonts w:ascii="Times New Roman" w:hAnsi="Times New Roman"/>
          <w:sz w:val="24"/>
          <w:szCs w:val="24"/>
        </w:rPr>
        <w:t xml:space="preserve"> засоби</w:t>
      </w:r>
      <w:r w:rsidR="00F77DF8" w:rsidRPr="00F77DF8">
        <w:rPr>
          <w:rFonts w:ascii="Times New Roman" w:hAnsi="Times New Roman"/>
          <w:noProof/>
          <w:sz w:val="24"/>
          <w:szCs w:val="24"/>
        </w:rPr>
        <w:t xml:space="preserve"> </w:t>
      </w:r>
      <w:r w:rsidR="008C3BA8" w:rsidRPr="008C3BA8">
        <w:rPr>
          <w:rFonts w:ascii="Times New Roman" w:hAnsi="Times New Roman"/>
          <w:sz w:val="24"/>
          <w:szCs w:val="24"/>
        </w:rPr>
        <w:t>ми, як учасник</w:t>
      </w:r>
      <w:r w:rsidR="008C3BA8" w:rsidRPr="008C3BA8">
        <w:rPr>
          <w:rFonts w:ascii="Times New Roman" w:hAnsi="Times New Roman"/>
          <w:sz w:val="24"/>
          <w:szCs w:val="24"/>
          <w:u w:val="single"/>
        </w:rPr>
        <w:t xml:space="preserve">        (назва учасника)           </w:t>
      </w:r>
      <w:r w:rsidR="008C3BA8" w:rsidRPr="008C3BA8">
        <w:rPr>
          <w:rFonts w:ascii="Times New Roman" w:hAnsi="Times New Roman"/>
          <w:sz w:val="24"/>
          <w:szCs w:val="24"/>
        </w:rPr>
        <w:t>підтверджуємо, що ознайомлені з ПРОЄКТОМ ДОГОВОРУ (Додаток 6 до тендерної документації) та гарантуємо свої зобов’язання за ним.</w:t>
      </w:r>
    </w:p>
    <w:p w:rsidR="008C3BA8" w:rsidRPr="008C3BA8" w:rsidRDefault="008C3BA8" w:rsidP="00F77DF8">
      <w:pPr>
        <w:autoSpaceDE w:val="0"/>
        <w:spacing w:after="0" w:line="240" w:lineRule="auto"/>
        <w:ind w:firstLine="540"/>
        <w:jc w:val="both"/>
        <w:rPr>
          <w:rFonts w:ascii="Times New Roman" w:hAnsi="Times New Roman"/>
          <w:sz w:val="24"/>
          <w:szCs w:val="24"/>
        </w:rPr>
      </w:pPr>
      <w:r w:rsidRPr="008C3BA8">
        <w:rPr>
          <w:rFonts w:ascii="Times New Roman" w:hAnsi="Times New Roman"/>
          <w:sz w:val="24"/>
          <w:szCs w:val="24"/>
        </w:rPr>
        <w:t xml:space="preserve">В разі визначення </w:t>
      </w:r>
      <w:r w:rsidRPr="008C3BA8">
        <w:rPr>
          <w:rFonts w:ascii="Times New Roman" w:hAnsi="Times New Roman"/>
          <w:sz w:val="24"/>
          <w:szCs w:val="24"/>
          <w:u w:val="single"/>
        </w:rPr>
        <w:t xml:space="preserve">          (назва учасника)          </w:t>
      </w:r>
      <w:r w:rsidRPr="008C3BA8">
        <w:rPr>
          <w:rFonts w:ascii="Times New Roman" w:hAnsi="Times New Roman"/>
          <w:sz w:val="24"/>
          <w:szCs w:val="24"/>
        </w:rPr>
        <w:t xml:space="preserve"> переможцем торгів гарантуємо, що  ДОГОВІР ПРО ЗАКУПІВЛЮ буде підписаний на умовах, викладених в ПРОЄКТІ ДОГОВОРУ.</w:t>
      </w:r>
    </w:p>
    <w:p w:rsidR="008C3BA8" w:rsidRPr="008C3BA8" w:rsidRDefault="008C3BA8" w:rsidP="00994F05">
      <w:pPr>
        <w:spacing w:after="0" w:line="240" w:lineRule="auto"/>
        <w:rPr>
          <w:rFonts w:ascii="Times New Roman" w:hAnsi="Times New Roman"/>
          <w:sz w:val="24"/>
          <w:szCs w:val="24"/>
          <w:lang w:eastAsia="uk-UA"/>
        </w:rPr>
      </w:pPr>
      <w:r w:rsidRPr="008C3BA8">
        <w:rPr>
          <w:rFonts w:ascii="Times New Roman" w:hAnsi="Times New Roman"/>
          <w:sz w:val="24"/>
          <w:szCs w:val="24"/>
          <w:lang w:eastAsia="uk-UA"/>
        </w:rPr>
        <w:t>___________________                      ___________________             _______________________</w:t>
      </w:r>
    </w:p>
    <w:p w:rsidR="008C3BA8" w:rsidRPr="008C3BA8" w:rsidRDefault="008C3BA8" w:rsidP="00994F05">
      <w:pPr>
        <w:spacing w:after="0" w:line="240" w:lineRule="auto"/>
        <w:rPr>
          <w:rFonts w:ascii="Times New Roman" w:hAnsi="Times New Roman"/>
          <w:sz w:val="24"/>
          <w:szCs w:val="24"/>
          <w:lang w:eastAsia="uk-UA"/>
        </w:rPr>
      </w:pPr>
      <w:r w:rsidRPr="008C3BA8">
        <w:rPr>
          <w:rFonts w:ascii="Times New Roman" w:hAnsi="Times New Roman"/>
          <w:sz w:val="24"/>
          <w:szCs w:val="24"/>
          <w:lang w:eastAsia="uk-UA"/>
        </w:rPr>
        <w:t xml:space="preserve">               (посада)                               </w:t>
      </w:r>
      <w:r w:rsidR="000D12AD">
        <w:rPr>
          <w:rFonts w:ascii="Times New Roman" w:hAnsi="Times New Roman"/>
          <w:sz w:val="24"/>
          <w:szCs w:val="24"/>
          <w:lang w:eastAsia="uk-UA"/>
        </w:rPr>
        <w:t xml:space="preserve">       </w:t>
      </w:r>
      <w:r w:rsidRPr="008C3BA8">
        <w:rPr>
          <w:rFonts w:ascii="Times New Roman" w:hAnsi="Times New Roman"/>
          <w:sz w:val="24"/>
          <w:szCs w:val="24"/>
          <w:lang w:eastAsia="uk-UA"/>
        </w:rPr>
        <w:t xml:space="preserve">    (підпис)                        </w:t>
      </w:r>
      <w:r w:rsidR="000D12AD">
        <w:rPr>
          <w:rFonts w:ascii="Times New Roman" w:hAnsi="Times New Roman"/>
          <w:sz w:val="24"/>
          <w:szCs w:val="24"/>
          <w:lang w:eastAsia="uk-UA"/>
        </w:rPr>
        <w:t xml:space="preserve">        </w:t>
      </w:r>
      <w:r w:rsidRPr="008C3BA8">
        <w:rPr>
          <w:rFonts w:ascii="Times New Roman" w:hAnsi="Times New Roman"/>
          <w:sz w:val="24"/>
          <w:szCs w:val="24"/>
          <w:lang w:eastAsia="uk-UA"/>
        </w:rPr>
        <w:t xml:space="preserve"> (ініціали, прізвище)</w:t>
      </w:r>
    </w:p>
    <w:p w:rsidR="008C3BA8" w:rsidRPr="008C3BA8" w:rsidRDefault="008C3BA8" w:rsidP="008C3BA8">
      <w:pPr>
        <w:autoSpaceDE w:val="0"/>
        <w:ind w:firstLine="540"/>
        <w:jc w:val="both"/>
        <w:rPr>
          <w:rFonts w:ascii="Times New Roman" w:hAnsi="Times New Roman"/>
          <w:sz w:val="24"/>
          <w:szCs w:val="24"/>
        </w:rPr>
      </w:pPr>
    </w:p>
    <w:p w:rsidR="009F3A04" w:rsidRDefault="008C3BA8" w:rsidP="000D12AD">
      <w:pPr>
        <w:spacing w:after="0" w:line="240" w:lineRule="auto"/>
        <w:rPr>
          <w:rFonts w:ascii="Times New Roman" w:hAnsi="Times New Roman"/>
          <w:iCs/>
          <w:color w:val="0070C0"/>
        </w:rPr>
      </w:pPr>
      <w:r w:rsidRPr="00574550">
        <w:rPr>
          <w:rFonts w:ascii="Times New Roman" w:hAnsi="Times New Roman"/>
          <w:iCs/>
          <w:color w:val="0070C0"/>
        </w:rPr>
        <w:t xml:space="preserve">                                                                                              </w:t>
      </w:r>
      <w:r w:rsidR="000D12AD" w:rsidRPr="00574550">
        <w:rPr>
          <w:rFonts w:ascii="Times New Roman" w:hAnsi="Times New Roman"/>
          <w:iCs/>
          <w:color w:val="0070C0"/>
        </w:rPr>
        <w:t xml:space="preserve">                  </w:t>
      </w:r>
      <w:r w:rsidR="00574550">
        <w:rPr>
          <w:rFonts w:ascii="Times New Roman" w:hAnsi="Times New Roman"/>
          <w:iCs/>
          <w:color w:val="0070C0"/>
        </w:rPr>
        <w:t xml:space="preserve">              </w:t>
      </w:r>
    </w:p>
    <w:p w:rsidR="009F3A04" w:rsidRDefault="009F3A04" w:rsidP="000D12AD">
      <w:pPr>
        <w:spacing w:after="0" w:line="240" w:lineRule="auto"/>
        <w:rPr>
          <w:rFonts w:ascii="Times New Roman" w:hAnsi="Times New Roman"/>
          <w:iCs/>
          <w:color w:val="0070C0"/>
        </w:rPr>
      </w:pPr>
    </w:p>
    <w:p w:rsidR="009F3A04" w:rsidRDefault="009F3A04" w:rsidP="000D12AD">
      <w:pPr>
        <w:spacing w:after="0" w:line="240" w:lineRule="auto"/>
        <w:rPr>
          <w:rFonts w:ascii="Times New Roman" w:hAnsi="Times New Roman"/>
          <w:iCs/>
          <w:color w:val="0070C0"/>
        </w:rPr>
      </w:pPr>
    </w:p>
    <w:p w:rsidR="008C3BA8" w:rsidRPr="00574550" w:rsidRDefault="009F4881" w:rsidP="000D12AD">
      <w:pPr>
        <w:spacing w:after="0" w:line="240" w:lineRule="auto"/>
        <w:rPr>
          <w:rFonts w:ascii="Times New Roman" w:hAnsi="Times New Roman"/>
          <w:iCs/>
          <w:color w:val="0070C0"/>
        </w:rPr>
      </w:pPr>
      <w:r>
        <w:rPr>
          <w:rFonts w:ascii="Times New Roman" w:hAnsi="Times New Roman"/>
          <w:iCs/>
          <w:color w:val="0070C0"/>
        </w:rPr>
        <w:lastRenderedPageBreak/>
        <w:t xml:space="preserve">                                                                                                                               </w:t>
      </w:r>
      <w:r w:rsidR="008C3BA8" w:rsidRPr="00574550">
        <w:rPr>
          <w:rFonts w:ascii="Times New Roman" w:hAnsi="Times New Roman"/>
          <w:iCs/>
          <w:color w:val="0070C0"/>
        </w:rPr>
        <w:t>Додаток 7</w:t>
      </w:r>
    </w:p>
    <w:p w:rsidR="008C3BA8" w:rsidRPr="00574550" w:rsidRDefault="000D12AD" w:rsidP="000D12AD">
      <w:pPr>
        <w:widowControl w:val="0"/>
        <w:autoSpaceDE w:val="0"/>
        <w:spacing w:after="0" w:line="240" w:lineRule="auto"/>
        <w:ind w:right="196"/>
        <w:jc w:val="right"/>
        <w:rPr>
          <w:rFonts w:ascii="Times New Roman" w:hAnsi="Times New Roman"/>
          <w:b/>
        </w:rPr>
      </w:pPr>
      <w:r w:rsidRPr="00574550">
        <w:rPr>
          <w:rFonts w:ascii="Times New Roman" w:hAnsi="Times New Roman"/>
          <w:iCs/>
        </w:rPr>
        <w:t xml:space="preserve">     </w:t>
      </w:r>
      <w:r w:rsidR="008C3BA8" w:rsidRPr="00574550">
        <w:rPr>
          <w:rFonts w:ascii="Times New Roman" w:hAnsi="Times New Roman"/>
          <w:b/>
          <w:iCs/>
        </w:rPr>
        <w:t>до тендерної документації</w:t>
      </w:r>
    </w:p>
    <w:p w:rsidR="008C3BA8" w:rsidRPr="000D12AD" w:rsidRDefault="008C3BA8" w:rsidP="000D12AD">
      <w:pPr>
        <w:spacing w:after="0" w:line="240" w:lineRule="auto"/>
        <w:ind w:right="4392"/>
        <w:rPr>
          <w:rFonts w:ascii="Times New Roman" w:hAnsi="Times New Roman"/>
          <w:i/>
          <w:iCs/>
        </w:rPr>
      </w:pPr>
      <w:r w:rsidRPr="000D12AD">
        <w:rPr>
          <w:rFonts w:ascii="Times New Roman" w:hAnsi="Times New Roman"/>
          <w:i/>
          <w:iCs/>
        </w:rPr>
        <w:t xml:space="preserve">Форма </w:t>
      </w:r>
      <w:proofErr w:type="spellStart"/>
      <w:r w:rsidRPr="000D12AD">
        <w:rPr>
          <w:rFonts w:ascii="Times New Roman" w:hAnsi="Times New Roman"/>
          <w:i/>
          <w:iCs/>
        </w:rPr>
        <w:t>„Тендерна</w:t>
      </w:r>
      <w:proofErr w:type="spellEnd"/>
      <w:r w:rsidRPr="000D12AD">
        <w:rPr>
          <w:rFonts w:ascii="Times New Roman" w:hAnsi="Times New Roman"/>
          <w:i/>
          <w:iCs/>
        </w:rPr>
        <w:t xml:space="preserve"> </w:t>
      </w:r>
      <w:proofErr w:type="spellStart"/>
      <w:r w:rsidRPr="000D12AD">
        <w:rPr>
          <w:rFonts w:ascii="Times New Roman" w:hAnsi="Times New Roman"/>
          <w:i/>
          <w:iCs/>
        </w:rPr>
        <w:t>пропозиція”</w:t>
      </w:r>
      <w:proofErr w:type="spellEnd"/>
      <w:r w:rsidRPr="000D12AD">
        <w:rPr>
          <w:rFonts w:ascii="Times New Roman" w:hAnsi="Times New Roman"/>
          <w:i/>
          <w:iCs/>
        </w:rPr>
        <w:t xml:space="preserve"> подається на фірмовому бланку  у вигляді, наведеному нижче.</w:t>
      </w:r>
    </w:p>
    <w:p w:rsidR="008C3BA8" w:rsidRPr="000D12AD" w:rsidRDefault="008C3BA8" w:rsidP="000D12AD">
      <w:pPr>
        <w:spacing w:after="0" w:line="240" w:lineRule="auto"/>
        <w:ind w:right="4961"/>
        <w:rPr>
          <w:rFonts w:ascii="Times New Roman" w:hAnsi="Times New Roman"/>
          <w:i/>
          <w:iCs/>
        </w:rPr>
      </w:pPr>
      <w:r w:rsidRPr="000D12AD">
        <w:rPr>
          <w:rFonts w:ascii="Times New Roman" w:hAnsi="Times New Roman"/>
          <w:i/>
          <w:iCs/>
        </w:rPr>
        <w:t xml:space="preserve">Учасник не повинен відступати від даної форми та заповнює всі необхідні графи </w:t>
      </w:r>
    </w:p>
    <w:p w:rsidR="008C3BA8" w:rsidRPr="008C3BA8" w:rsidRDefault="008C3BA8" w:rsidP="008C3BA8">
      <w:pPr>
        <w:ind w:right="196"/>
        <w:rPr>
          <w:rFonts w:ascii="Times New Roman" w:hAnsi="Times New Roman"/>
          <w:i/>
          <w:iCs/>
          <w:sz w:val="24"/>
          <w:szCs w:val="24"/>
          <w:lang w:eastAsia="ar-SA"/>
        </w:rPr>
      </w:pPr>
    </w:p>
    <w:p w:rsidR="008C3BA8" w:rsidRPr="008C3BA8" w:rsidRDefault="008C3BA8" w:rsidP="008C3BA8">
      <w:pPr>
        <w:widowControl w:val="0"/>
        <w:autoSpaceDE w:val="0"/>
        <w:ind w:hanging="720"/>
        <w:jc w:val="center"/>
        <w:rPr>
          <w:rFonts w:ascii="Times New Roman" w:eastAsia="Batang" w:hAnsi="Times New Roman"/>
          <w:b/>
          <w:bCs/>
          <w:sz w:val="24"/>
          <w:szCs w:val="24"/>
        </w:rPr>
      </w:pPr>
      <w:r w:rsidRPr="008C3BA8">
        <w:rPr>
          <w:rFonts w:ascii="Times New Roman" w:eastAsia="Batang" w:hAnsi="Times New Roman"/>
          <w:b/>
          <w:bCs/>
          <w:sz w:val="24"/>
          <w:szCs w:val="24"/>
        </w:rPr>
        <w:t xml:space="preserve"> ТЕНДЕРНА ПРОПОЗИЦІЯ</w:t>
      </w:r>
    </w:p>
    <w:p w:rsidR="008C3BA8" w:rsidRPr="00FA5C43" w:rsidRDefault="000D12AD" w:rsidP="00FA5C43">
      <w:pPr>
        <w:widowControl w:val="0"/>
        <w:autoSpaceDE w:val="0"/>
        <w:spacing w:after="0" w:line="240" w:lineRule="auto"/>
        <w:jc w:val="both"/>
        <w:rPr>
          <w:rFonts w:ascii="Times New Roman" w:hAnsi="Times New Roman"/>
          <w:bCs/>
          <w:sz w:val="24"/>
          <w:szCs w:val="24"/>
        </w:rPr>
      </w:pPr>
      <w:r>
        <w:rPr>
          <w:rFonts w:ascii="Times New Roman" w:eastAsia="Batang" w:hAnsi="Times New Roman"/>
          <w:i/>
          <w:sz w:val="24"/>
          <w:szCs w:val="24"/>
        </w:rPr>
        <w:t xml:space="preserve">        </w:t>
      </w:r>
      <w:r w:rsidR="008C3BA8" w:rsidRPr="008C3BA8">
        <w:rPr>
          <w:rFonts w:ascii="Times New Roman" w:eastAsia="Batang" w:hAnsi="Times New Roman"/>
          <w:sz w:val="24"/>
          <w:szCs w:val="24"/>
        </w:rPr>
        <w:t xml:space="preserve"> Ми, (назва Учасника), надаємо свою пропозицію щодо участі у торгах на закупівлю </w:t>
      </w:r>
      <w:r w:rsidR="009F4881">
        <w:rPr>
          <w:rFonts w:ascii="Times New Roman" w:hAnsi="Times New Roman"/>
          <w:bCs/>
          <w:sz w:val="24"/>
          <w:szCs w:val="24"/>
        </w:rPr>
        <w:t>Обладнання  полив</w:t>
      </w:r>
      <w:proofErr w:type="spellStart"/>
      <w:r w:rsidR="009F4881" w:rsidRPr="009F4881">
        <w:rPr>
          <w:rFonts w:ascii="Times New Roman" w:hAnsi="Times New Roman"/>
          <w:bCs/>
          <w:sz w:val="24"/>
          <w:szCs w:val="24"/>
          <w:lang w:val="ru-RU"/>
        </w:rPr>
        <w:t>н</w:t>
      </w:r>
      <w:r w:rsidR="009F4881">
        <w:rPr>
          <w:rFonts w:ascii="Times New Roman" w:hAnsi="Times New Roman"/>
          <w:bCs/>
          <w:sz w:val="24"/>
          <w:szCs w:val="24"/>
        </w:rPr>
        <w:t>ого</w:t>
      </w:r>
      <w:proofErr w:type="spellEnd"/>
      <w:r w:rsidR="00FD52B8" w:rsidRPr="00FD52B8">
        <w:rPr>
          <w:rFonts w:ascii="Times New Roman" w:hAnsi="Times New Roman"/>
          <w:bCs/>
          <w:sz w:val="24"/>
          <w:szCs w:val="24"/>
        </w:rPr>
        <w:t xml:space="preserve"> до дорожньої машини</w:t>
      </w:r>
      <w:r w:rsidR="00FD52B8" w:rsidRPr="00BC056E">
        <w:rPr>
          <w:rFonts w:ascii="Times New Roman" w:hAnsi="Times New Roman"/>
          <w:bCs/>
          <w:sz w:val="24"/>
          <w:szCs w:val="24"/>
        </w:rPr>
        <w:t xml:space="preserve"> </w:t>
      </w:r>
      <w:r w:rsidR="00FA5C43" w:rsidRPr="00F77DF8">
        <w:rPr>
          <w:rFonts w:ascii="Times New Roman" w:hAnsi="Times New Roman"/>
          <w:sz w:val="24"/>
          <w:szCs w:val="24"/>
        </w:rPr>
        <w:t xml:space="preserve">за кодом </w:t>
      </w:r>
      <w:proofErr w:type="spellStart"/>
      <w:r w:rsidR="00FA5C43" w:rsidRPr="00F77DF8">
        <w:rPr>
          <w:rFonts w:ascii="Times New Roman" w:hAnsi="Times New Roman"/>
          <w:sz w:val="24"/>
          <w:szCs w:val="24"/>
        </w:rPr>
        <w:t>ДК</w:t>
      </w:r>
      <w:proofErr w:type="spellEnd"/>
      <w:r w:rsidR="00FA5C43">
        <w:rPr>
          <w:rFonts w:ascii="Times New Roman" w:hAnsi="Times New Roman"/>
          <w:sz w:val="24"/>
          <w:szCs w:val="24"/>
        </w:rPr>
        <w:t xml:space="preserve"> </w:t>
      </w:r>
      <w:r w:rsidR="00FA5C43" w:rsidRPr="00F77DF8">
        <w:rPr>
          <w:rFonts w:ascii="Times New Roman" w:hAnsi="Times New Roman"/>
          <w:sz w:val="24"/>
          <w:szCs w:val="24"/>
        </w:rPr>
        <w:t xml:space="preserve"> 021</w:t>
      </w:r>
      <w:r w:rsidR="00FA5C43">
        <w:rPr>
          <w:rFonts w:ascii="Times New Roman" w:hAnsi="Times New Roman"/>
          <w:sz w:val="24"/>
          <w:szCs w:val="24"/>
        </w:rPr>
        <w:t xml:space="preserve"> </w:t>
      </w:r>
      <w:r w:rsidR="00FA5C43" w:rsidRPr="00F77DF8">
        <w:rPr>
          <w:rFonts w:ascii="Times New Roman" w:hAnsi="Times New Roman"/>
          <w:sz w:val="24"/>
          <w:szCs w:val="24"/>
        </w:rPr>
        <w:t>:</w:t>
      </w:r>
      <w:r w:rsidR="00FA5C43">
        <w:rPr>
          <w:rFonts w:ascii="Times New Roman" w:hAnsi="Times New Roman"/>
          <w:sz w:val="24"/>
          <w:szCs w:val="24"/>
        </w:rPr>
        <w:t xml:space="preserve"> </w:t>
      </w:r>
      <w:r w:rsidR="00FA5C43" w:rsidRPr="00F77DF8">
        <w:rPr>
          <w:rFonts w:ascii="Times New Roman" w:hAnsi="Times New Roman"/>
          <w:sz w:val="24"/>
          <w:szCs w:val="24"/>
        </w:rPr>
        <w:t>2015</w:t>
      </w:r>
      <w:r w:rsidR="00FA5C43">
        <w:rPr>
          <w:rFonts w:ascii="Times New Roman" w:hAnsi="Times New Roman"/>
          <w:sz w:val="24"/>
          <w:szCs w:val="24"/>
        </w:rPr>
        <w:t xml:space="preserve"> </w:t>
      </w:r>
      <w:r w:rsidR="00FA5C43" w:rsidRPr="00F77DF8">
        <w:rPr>
          <w:rFonts w:ascii="Times New Roman" w:hAnsi="Times New Roman"/>
          <w:sz w:val="24"/>
          <w:szCs w:val="24"/>
        </w:rPr>
        <w:t xml:space="preserve"> «Єдиний </w:t>
      </w:r>
      <w:r w:rsidR="00FA5C43">
        <w:rPr>
          <w:rFonts w:ascii="Times New Roman" w:hAnsi="Times New Roman"/>
          <w:sz w:val="24"/>
          <w:szCs w:val="24"/>
        </w:rPr>
        <w:t xml:space="preserve">  </w:t>
      </w:r>
      <w:r w:rsidR="00FA5C43" w:rsidRPr="00F77DF8">
        <w:rPr>
          <w:rFonts w:ascii="Times New Roman" w:hAnsi="Times New Roman"/>
          <w:sz w:val="24"/>
          <w:szCs w:val="24"/>
        </w:rPr>
        <w:t>закупівельний</w:t>
      </w:r>
      <w:r w:rsidR="00FA5C43">
        <w:rPr>
          <w:rFonts w:ascii="Times New Roman" w:hAnsi="Times New Roman"/>
          <w:sz w:val="24"/>
          <w:szCs w:val="24"/>
        </w:rPr>
        <w:t xml:space="preserve">  </w:t>
      </w:r>
      <w:r w:rsidR="00FA5C43" w:rsidRPr="00F77DF8">
        <w:rPr>
          <w:rFonts w:ascii="Times New Roman" w:hAnsi="Times New Roman"/>
          <w:sz w:val="24"/>
          <w:szCs w:val="24"/>
        </w:rPr>
        <w:t xml:space="preserve"> словник» </w:t>
      </w:r>
      <w:r w:rsidR="00FA5C43">
        <w:rPr>
          <w:rFonts w:ascii="Times New Roman" w:hAnsi="Times New Roman"/>
          <w:sz w:val="24"/>
          <w:szCs w:val="24"/>
        </w:rPr>
        <w:t xml:space="preserve"> </w:t>
      </w:r>
      <w:r w:rsidR="00FA5C43" w:rsidRPr="009F4881">
        <w:rPr>
          <w:rFonts w:ascii="Times New Roman" w:hAnsi="Times New Roman"/>
          <w:sz w:val="24"/>
          <w:szCs w:val="24"/>
        </w:rPr>
        <w:t xml:space="preserve">-   </w:t>
      </w:r>
      <w:r w:rsidR="00B070C0" w:rsidRPr="009F4881">
        <w:rPr>
          <w:rFonts w:ascii="Times New Roman" w:hAnsi="Times New Roman"/>
          <w:sz w:val="24"/>
          <w:szCs w:val="24"/>
        </w:rPr>
        <w:t xml:space="preserve">34140000-0: Великовантажні </w:t>
      </w:r>
      <w:proofErr w:type="spellStart"/>
      <w:r w:rsidR="00B070C0" w:rsidRPr="009F4881">
        <w:rPr>
          <w:rFonts w:ascii="Times New Roman" w:hAnsi="Times New Roman"/>
          <w:sz w:val="24"/>
          <w:szCs w:val="24"/>
        </w:rPr>
        <w:t>мототранспортні</w:t>
      </w:r>
      <w:proofErr w:type="spellEnd"/>
      <w:r w:rsidR="00B070C0" w:rsidRPr="009F4881">
        <w:rPr>
          <w:rFonts w:ascii="Times New Roman" w:hAnsi="Times New Roman"/>
          <w:sz w:val="24"/>
          <w:szCs w:val="24"/>
        </w:rPr>
        <w:t xml:space="preserve"> засоби</w:t>
      </w:r>
      <w:r w:rsidR="00FA5C43" w:rsidRPr="009F4881">
        <w:rPr>
          <w:rFonts w:ascii="Times New Roman" w:hAnsi="Times New Roman"/>
          <w:bCs/>
          <w:sz w:val="24"/>
          <w:szCs w:val="24"/>
        </w:rPr>
        <w:t>,</w:t>
      </w:r>
      <w:r w:rsidR="00FA5C43">
        <w:rPr>
          <w:rFonts w:ascii="Times New Roman" w:hAnsi="Times New Roman"/>
          <w:bCs/>
          <w:sz w:val="24"/>
          <w:szCs w:val="24"/>
        </w:rPr>
        <w:t xml:space="preserve"> </w:t>
      </w:r>
      <w:r w:rsidR="008C3BA8" w:rsidRPr="008C3BA8">
        <w:rPr>
          <w:rFonts w:ascii="Times New Roman" w:eastAsia="Batang" w:hAnsi="Times New Roman"/>
          <w:bCs/>
          <w:sz w:val="24"/>
          <w:szCs w:val="24"/>
        </w:rPr>
        <w:t>з</w:t>
      </w:r>
      <w:r w:rsidR="008C3BA8" w:rsidRPr="008C3BA8">
        <w:rPr>
          <w:rFonts w:ascii="Times New Roman" w:eastAsia="Batang" w:hAnsi="Times New Roman"/>
          <w:sz w:val="24"/>
          <w:szCs w:val="24"/>
        </w:rPr>
        <w:t>гідно з технічними вимогами  Замовника торгів.</w:t>
      </w:r>
    </w:p>
    <w:p w:rsidR="008C3BA8" w:rsidRPr="008C3BA8" w:rsidRDefault="008C3BA8" w:rsidP="000D12AD">
      <w:pPr>
        <w:widowControl w:val="0"/>
        <w:tabs>
          <w:tab w:val="left" w:pos="0"/>
          <w:tab w:val="center" w:pos="4153"/>
          <w:tab w:val="right" w:pos="8306"/>
        </w:tabs>
        <w:autoSpaceDE w:val="0"/>
        <w:spacing w:after="0" w:line="240" w:lineRule="auto"/>
        <w:jc w:val="both"/>
        <w:rPr>
          <w:rFonts w:ascii="Times New Roman" w:eastAsia="Batang" w:hAnsi="Times New Roman"/>
          <w:sz w:val="24"/>
          <w:szCs w:val="24"/>
        </w:rPr>
      </w:pPr>
      <w:r w:rsidRPr="008C3BA8">
        <w:rPr>
          <w:rFonts w:ascii="Times New Roman" w:eastAsia="Batang" w:hAnsi="Times New Roman"/>
          <w:sz w:val="24"/>
          <w:szCs w:val="24"/>
        </w:rPr>
        <w:t xml:space="preserve">         Вивчивши тендерну документацію та технічні вимоги до предмету закупівлі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206" w:type="dxa"/>
        <w:tblInd w:w="108" w:type="dxa"/>
        <w:tblLayout w:type="fixed"/>
        <w:tblLook w:val="0000"/>
      </w:tblPr>
      <w:tblGrid>
        <w:gridCol w:w="709"/>
        <w:gridCol w:w="3827"/>
        <w:gridCol w:w="1134"/>
        <w:gridCol w:w="1418"/>
        <w:gridCol w:w="1417"/>
        <w:gridCol w:w="1701"/>
      </w:tblGrid>
      <w:tr w:rsidR="008C3BA8" w:rsidRPr="008C3BA8" w:rsidTr="0059371A">
        <w:tc>
          <w:tcPr>
            <w:tcW w:w="709"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r w:rsidRPr="008C3BA8">
              <w:rPr>
                <w:rFonts w:ascii="Times New Roman" w:eastAsia="Batang" w:hAnsi="Times New Roman"/>
                <w:color w:val="000000"/>
                <w:sz w:val="24"/>
                <w:szCs w:val="24"/>
              </w:rPr>
              <w:t>№ п/п</w:t>
            </w:r>
          </w:p>
        </w:tc>
        <w:tc>
          <w:tcPr>
            <w:tcW w:w="3827"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r w:rsidRPr="008C3BA8">
              <w:rPr>
                <w:rFonts w:ascii="Times New Roman" w:eastAsia="Batang" w:hAnsi="Times New Roman"/>
                <w:color w:val="000000"/>
                <w:sz w:val="24"/>
                <w:szCs w:val="24"/>
              </w:rPr>
              <w:t>Номенклатура товару, асортимент</w:t>
            </w:r>
          </w:p>
        </w:tc>
        <w:tc>
          <w:tcPr>
            <w:tcW w:w="1134"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ind w:right="-108"/>
              <w:jc w:val="center"/>
              <w:rPr>
                <w:rFonts w:ascii="Times New Roman" w:eastAsia="Batang" w:hAnsi="Times New Roman"/>
                <w:color w:val="000000"/>
                <w:sz w:val="24"/>
                <w:szCs w:val="24"/>
              </w:rPr>
            </w:pPr>
            <w:r w:rsidRPr="008C3BA8">
              <w:rPr>
                <w:rFonts w:ascii="Times New Roman" w:eastAsia="Times New Roman" w:hAnsi="Times New Roman"/>
                <w:sz w:val="24"/>
                <w:szCs w:val="24"/>
              </w:rPr>
              <w:t>Кількість</w:t>
            </w:r>
          </w:p>
        </w:tc>
        <w:tc>
          <w:tcPr>
            <w:tcW w:w="1418" w:type="dxa"/>
            <w:tcBorders>
              <w:top w:val="single" w:sz="4" w:space="0" w:color="000000"/>
              <w:left w:val="single" w:sz="4" w:space="0" w:color="000000"/>
              <w:bottom w:val="single" w:sz="4" w:space="0" w:color="000000"/>
            </w:tcBorders>
            <w:vAlign w:val="center"/>
          </w:tcPr>
          <w:p w:rsidR="008C3BA8" w:rsidRPr="008C3BA8" w:rsidRDefault="008C3BA8" w:rsidP="000D12AD">
            <w:pPr>
              <w:snapToGrid w:val="0"/>
              <w:spacing w:after="0" w:line="240" w:lineRule="auto"/>
              <w:jc w:val="center"/>
              <w:rPr>
                <w:rFonts w:ascii="Times New Roman" w:eastAsia="Times New Roman" w:hAnsi="Times New Roman"/>
                <w:sz w:val="24"/>
                <w:szCs w:val="24"/>
              </w:rPr>
            </w:pPr>
            <w:r w:rsidRPr="008C3BA8">
              <w:rPr>
                <w:rFonts w:ascii="Times New Roman" w:eastAsia="Times New Roman" w:hAnsi="Times New Roman"/>
                <w:sz w:val="24"/>
                <w:szCs w:val="24"/>
              </w:rPr>
              <w:t xml:space="preserve">Одиниця виміру </w:t>
            </w:r>
          </w:p>
          <w:p w:rsidR="008C3BA8" w:rsidRPr="008C3BA8" w:rsidRDefault="008C3BA8" w:rsidP="000D12AD">
            <w:pPr>
              <w:snapToGrid w:val="0"/>
              <w:spacing w:after="0" w:line="240" w:lineRule="auto"/>
              <w:jc w:val="center"/>
              <w:rPr>
                <w:rFonts w:ascii="Times New Roman" w:eastAsia="Batang"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8C3BA8" w:rsidRPr="008C3BA8" w:rsidRDefault="008C3BA8" w:rsidP="000D12AD">
            <w:pPr>
              <w:spacing w:after="0" w:line="240" w:lineRule="auto"/>
              <w:jc w:val="center"/>
              <w:rPr>
                <w:rFonts w:ascii="Times New Roman" w:eastAsia="Times New Roman" w:hAnsi="Times New Roman"/>
                <w:sz w:val="24"/>
                <w:szCs w:val="24"/>
              </w:rPr>
            </w:pPr>
            <w:r w:rsidRPr="008C3BA8">
              <w:rPr>
                <w:rFonts w:ascii="Times New Roman" w:eastAsia="Times New Roman" w:hAnsi="Times New Roman"/>
                <w:sz w:val="24"/>
                <w:szCs w:val="24"/>
              </w:rPr>
              <w:t xml:space="preserve">Ціна за одиницю, </w:t>
            </w:r>
          </w:p>
          <w:p w:rsidR="008C3BA8" w:rsidRPr="008C3BA8" w:rsidRDefault="008C3BA8" w:rsidP="000D12AD">
            <w:pPr>
              <w:snapToGrid w:val="0"/>
              <w:spacing w:after="0" w:line="240" w:lineRule="auto"/>
              <w:ind w:firstLine="141"/>
              <w:jc w:val="center"/>
              <w:rPr>
                <w:rFonts w:ascii="Times New Roman" w:eastAsia="Times New Roman" w:hAnsi="Times New Roman"/>
                <w:sz w:val="24"/>
                <w:szCs w:val="24"/>
              </w:rPr>
            </w:pPr>
            <w:r w:rsidRPr="008C3BA8">
              <w:rPr>
                <w:rFonts w:ascii="Times New Roman" w:eastAsia="Times New Roman" w:hAnsi="Times New Roman"/>
                <w:sz w:val="24"/>
                <w:szCs w:val="24"/>
              </w:rPr>
              <w:t xml:space="preserve">без ПДВ, </w:t>
            </w:r>
            <w:proofErr w:type="spellStart"/>
            <w:r w:rsidRPr="008C3BA8">
              <w:rPr>
                <w:rFonts w:ascii="Times New Roman" w:eastAsia="Times New Roman" w:hAnsi="Times New Roman"/>
                <w:sz w:val="24"/>
                <w:szCs w:val="24"/>
              </w:rPr>
              <w:t>грн</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8C3BA8" w:rsidRPr="008C3BA8" w:rsidRDefault="008C3BA8" w:rsidP="000D12AD">
            <w:pPr>
              <w:snapToGrid w:val="0"/>
              <w:spacing w:after="0" w:line="240" w:lineRule="auto"/>
              <w:ind w:firstLine="141"/>
              <w:jc w:val="center"/>
              <w:rPr>
                <w:rFonts w:ascii="Times New Roman" w:eastAsia="Batang" w:hAnsi="Times New Roman"/>
                <w:color w:val="000000"/>
                <w:sz w:val="24"/>
                <w:szCs w:val="24"/>
              </w:rPr>
            </w:pPr>
            <w:r w:rsidRPr="008C3BA8">
              <w:rPr>
                <w:rFonts w:ascii="Times New Roman" w:eastAsia="Times New Roman" w:hAnsi="Times New Roman"/>
                <w:sz w:val="24"/>
                <w:szCs w:val="24"/>
              </w:rPr>
              <w:t xml:space="preserve">Загальна вартість </w:t>
            </w:r>
            <w:r w:rsidRPr="008C3BA8">
              <w:rPr>
                <w:rFonts w:ascii="Times New Roman" w:eastAsia="Batang" w:hAnsi="Times New Roman"/>
                <w:color w:val="000000"/>
                <w:sz w:val="24"/>
                <w:szCs w:val="24"/>
              </w:rPr>
              <w:t xml:space="preserve"> без ПДВ, грн..</w:t>
            </w:r>
          </w:p>
        </w:tc>
      </w:tr>
      <w:tr w:rsidR="008C3BA8" w:rsidRPr="008C3BA8" w:rsidTr="0059371A">
        <w:tc>
          <w:tcPr>
            <w:tcW w:w="709"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r w:rsidRPr="008C3BA8">
              <w:rPr>
                <w:rFonts w:ascii="Times New Roman" w:eastAsia="Batang" w:hAnsi="Times New Roman"/>
                <w:color w:val="000000"/>
                <w:sz w:val="24"/>
                <w:szCs w:val="24"/>
              </w:rPr>
              <w:t>1</w:t>
            </w:r>
          </w:p>
        </w:tc>
        <w:tc>
          <w:tcPr>
            <w:tcW w:w="382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134"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center"/>
              <w:rPr>
                <w:rFonts w:ascii="Times New Roman" w:eastAsia="Batang" w:hAnsi="Times New Roman"/>
                <w:color w:val="000000"/>
                <w:sz w:val="24"/>
                <w:szCs w:val="24"/>
                <w:lang w:val="en-US"/>
              </w:rPr>
            </w:pPr>
            <w:r w:rsidRPr="008C3BA8">
              <w:rPr>
                <w:rFonts w:ascii="Times New Roman" w:eastAsia="Batang" w:hAnsi="Times New Roman"/>
                <w:color w:val="000000"/>
                <w:sz w:val="24"/>
                <w:szCs w:val="24"/>
                <w:lang w:val="en-US"/>
              </w:rPr>
              <w:t xml:space="preserve"> </w:t>
            </w:r>
          </w:p>
        </w:tc>
        <w:tc>
          <w:tcPr>
            <w:tcW w:w="1418"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center"/>
              <w:rPr>
                <w:rFonts w:ascii="Times New Roman" w:eastAsia="Batang" w:hAnsi="Times New Roman"/>
                <w:color w:val="000000"/>
                <w:sz w:val="24"/>
                <w:szCs w:val="24"/>
              </w:rPr>
            </w:pPr>
          </w:p>
        </w:tc>
        <w:tc>
          <w:tcPr>
            <w:tcW w:w="141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r>
      <w:tr w:rsidR="008C3BA8" w:rsidRPr="008C3BA8" w:rsidTr="0059371A">
        <w:tc>
          <w:tcPr>
            <w:tcW w:w="7088" w:type="dxa"/>
            <w:gridSpan w:val="4"/>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right"/>
              <w:rPr>
                <w:rFonts w:ascii="Times New Roman" w:eastAsia="Batang" w:hAnsi="Times New Roman"/>
                <w:color w:val="000000"/>
                <w:sz w:val="24"/>
                <w:szCs w:val="24"/>
              </w:rPr>
            </w:pPr>
            <w:r w:rsidRPr="008C3BA8">
              <w:rPr>
                <w:rFonts w:ascii="Times New Roman" w:eastAsia="Batang" w:hAnsi="Times New Roman"/>
                <w:color w:val="000000"/>
                <w:sz w:val="24"/>
                <w:szCs w:val="24"/>
              </w:rPr>
              <w:t>ПДВ 20%</w:t>
            </w:r>
          </w:p>
        </w:tc>
        <w:tc>
          <w:tcPr>
            <w:tcW w:w="141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r>
      <w:tr w:rsidR="008C3BA8" w:rsidRPr="008C3BA8" w:rsidTr="0059371A">
        <w:tc>
          <w:tcPr>
            <w:tcW w:w="7088" w:type="dxa"/>
            <w:gridSpan w:val="4"/>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right"/>
              <w:rPr>
                <w:rFonts w:ascii="Times New Roman" w:eastAsia="Batang" w:hAnsi="Times New Roman"/>
                <w:color w:val="000000"/>
                <w:sz w:val="24"/>
                <w:szCs w:val="24"/>
              </w:rPr>
            </w:pPr>
            <w:r w:rsidRPr="008C3BA8">
              <w:rPr>
                <w:rFonts w:ascii="Times New Roman" w:eastAsia="Batang" w:hAnsi="Times New Roman"/>
                <w:color w:val="000000"/>
                <w:sz w:val="24"/>
                <w:szCs w:val="24"/>
              </w:rPr>
              <w:t>Всього</w:t>
            </w:r>
          </w:p>
        </w:tc>
        <w:tc>
          <w:tcPr>
            <w:tcW w:w="1417" w:type="dxa"/>
            <w:tcBorders>
              <w:top w:val="single" w:sz="4" w:space="0" w:color="000000"/>
              <w:left w:val="single" w:sz="4" w:space="0" w:color="000000"/>
              <w:bottom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C3BA8" w:rsidRPr="008C3BA8" w:rsidRDefault="008C3BA8" w:rsidP="000D12AD">
            <w:pPr>
              <w:snapToGrid w:val="0"/>
              <w:spacing w:after="0" w:line="240" w:lineRule="auto"/>
              <w:jc w:val="both"/>
              <w:rPr>
                <w:rFonts w:ascii="Times New Roman" w:eastAsia="Batang" w:hAnsi="Times New Roman"/>
                <w:color w:val="000000"/>
                <w:sz w:val="24"/>
                <w:szCs w:val="24"/>
              </w:rPr>
            </w:pPr>
          </w:p>
        </w:tc>
      </w:tr>
    </w:tbl>
    <w:p w:rsidR="008C3BA8" w:rsidRPr="008C3BA8" w:rsidRDefault="008C3BA8" w:rsidP="000D12AD">
      <w:pPr>
        <w:widowControl w:val="0"/>
        <w:tabs>
          <w:tab w:val="left" w:pos="0"/>
          <w:tab w:val="center" w:pos="4153"/>
          <w:tab w:val="right" w:pos="8306"/>
        </w:tabs>
        <w:autoSpaceDE w:val="0"/>
        <w:spacing w:after="0" w:line="240" w:lineRule="auto"/>
        <w:jc w:val="both"/>
        <w:rPr>
          <w:rFonts w:ascii="Times New Roman" w:eastAsia="Batang" w:hAnsi="Times New Roman"/>
          <w:sz w:val="24"/>
          <w:szCs w:val="24"/>
        </w:rPr>
      </w:pPr>
    </w:p>
    <w:p w:rsidR="000D12AD" w:rsidRPr="000D12AD" w:rsidRDefault="008C3BA8" w:rsidP="000D12AD">
      <w:pPr>
        <w:rPr>
          <w:rFonts w:ascii="Times New Roman" w:hAnsi="Times New Roman"/>
          <w:i/>
          <w:iCs/>
        </w:rPr>
      </w:pPr>
      <w:r w:rsidRPr="000D12AD">
        <w:rPr>
          <w:rFonts w:ascii="Times New Roman" w:hAnsi="Times New Roman"/>
          <w:i/>
          <w:iCs/>
        </w:rPr>
        <w:t>Посада, прізвище, ініціали, підпис уповноваженої особи Учасника, завірені печаткою, для фізичних осіб  вимагається лише підпис</w:t>
      </w:r>
    </w:p>
    <w:p w:rsidR="000D12AD" w:rsidRDefault="000D12AD" w:rsidP="000D12AD">
      <w:pPr>
        <w:rPr>
          <w:rFonts w:ascii="Times New Roman" w:hAnsi="Times New Roman"/>
          <w:i/>
          <w:iCs/>
          <w:sz w:val="24"/>
          <w:szCs w:val="24"/>
        </w:rPr>
      </w:pPr>
      <w:r>
        <w:rPr>
          <w:rFonts w:ascii="Times New Roman" w:hAnsi="Times New Roman"/>
          <w:i/>
          <w:iCs/>
          <w:sz w:val="24"/>
          <w:szCs w:val="24"/>
        </w:rPr>
        <w:t xml:space="preserve">                                                                       </w:t>
      </w:r>
    </w:p>
    <w:p w:rsidR="00E631F9" w:rsidRPr="000D12AD" w:rsidRDefault="000D12AD" w:rsidP="000D12AD">
      <w:pPr>
        <w:rPr>
          <w:rFonts w:ascii="Times New Roman" w:hAnsi="Times New Roman"/>
          <w:i/>
          <w:iCs/>
          <w:sz w:val="24"/>
          <w:szCs w:val="24"/>
        </w:rPr>
      </w:pPr>
      <w:r>
        <w:rPr>
          <w:rFonts w:ascii="Times New Roman" w:hAnsi="Times New Roman"/>
          <w:i/>
          <w:iCs/>
          <w:sz w:val="24"/>
          <w:szCs w:val="24"/>
        </w:rPr>
        <w:t xml:space="preserve">                                                                         </w:t>
      </w:r>
      <w:r w:rsidR="00E631F9" w:rsidRPr="006B638A">
        <w:rPr>
          <w:rFonts w:ascii="Times New Roman" w:hAnsi="Times New Roman"/>
          <w:b/>
          <w:i/>
          <w:u w:val="single"/>
          <w:lang w:eastAsia="ar-SA"/>
        </w:rPr>
        <w:t xml:space="preserve">Подається виключно </w:t>
      </w:r>
      <w:r w:rsidR="00E631F9" w:rsidRPr="006B638A">
        <w:rPr>
          <w:rFonts w:ascii="Times New Roman" w:hAnsi="Times New Roman"/>
          <w:b/>
          <w:i/>
          <w:u w:val="single"/>
        </w:rPr>
        <w:t>учасниками-</w:t>
      </w:r>
      <w:r w:rsidR="00E631F9" w:rsidRPr="006B638A">
        <w:rPr>
          <w:rFonts w:ascii="Times New Roman" w:hAnsi="Times New Roman"/>
          <w:b/>
          <w:i/>
          <w:u w:val="single"/>
          <w:lang w:eastAsia="ar-SA"/>
        </w:rPr>
        <w:t>фізичними особами</w:t>
      </w:r>
    </w:p>
    <w:p w:rsidR="00E631F9" w:rsidRPr="006B638A" w:rsidRDefault="00E631F9" w:rsidP="00E631F9">
      <w:pPr>
        <w:tabs>
          <w:tab w:val="left" w:pos="3345"/>
        </w:tabs>
        <w:suppressAutoHyphens/>
        <w:spacing w:after="0" w:line="240" w:lineRule="auto"/>
        <w:rPr>
          <w:rFonts w:ascii="Times New Roman" w:hAnsi="Times New Roman"/>
          <w:b/>
          <w:lang w:eastAsia="ar-SA"/>
        </w:rPr>
      </w:pPr>
    </w:p>
    <w:p w:rsidR="00E631F9" w:rsidRPr="00866551" w:rsidRDefault="00E631F9" w:rsidP="00E631F9">
      <w:pPr>
        <w:tabs>
          <w:tab w:val="left" w:pos="3345"/>
        </w:tabs>
        <w:suppressAutoHyphens/>
        <w:spacing w:after="0" w:line="240" w:lineRule="auto"/>
        <w:jc w:val="center"/>
        <w:rPr>
          <w:rFonts w:ascii="Times New Roman" w:hAnsi="Times New Roman"/>
          <w:sz w:val="24"/>
          <w:szCs w:val="24"/>
          <w:lang w:eastAsia="ar-SA"/>
        </w:rPr>
      </w:pPr>
      <w:r w:rsidRPr="00866551">
        <w:rPr>
          <w:rFonts w:ascii="Times New Roman" w:hAnsi="Times New Roman"/>
          <w:b/>
          <w:sz w:val="24"/>
          <w:szCs w:val="24"/>
          <w:lang w:eastAsia="ar-SA"/>
        </w:rPr>
        <w:t>Лист-згода на обробку персональних даних</w:t>
      </w:r>
    </w:p>
    <w:p w:rsidR="00E631F9" w:rsidRPr="00866551" w:rsidRDefault="00E631F9" w:rsidP="00E631F9">
      <w:pPr>
        <w:tabs>
          <w:tab w:val="left" w:pos="3345"/>
        </w:tabs>
        <w:suppressAutoHyphens/>
        <w:spacing w:after="0" w:line="240" w:lineRule="auto"/>
        <w:rPr>
          <w:rFonts w:ascii="Times New Roman" w:hAnsi="Times New Roman"/>
          <w:sz w:val="24"/>
          <w:szCs w:val="24"/>
          <w:lang w:eastAsia="ar-SA"/>
        </w:rPr>
      </w:pPr>
    </w:p>
    <w:p w:rsidR="00E631F9" w:rsidRPr="00866551" w:rsidRDefault="00E631F9" w:rsidP="00E631F9">
      <w:pPr>
        <w:tabs>
          <w:tab w:val="left" w:pos="0"/>
        </w:tabs>
        <w:suppressAutoHyphens/>
        <w:spacing w:after="0" w:line="240" w:lineRule="auto"/>
        <w:jc w:val="both"/>
        <w:rPr>
          <w:rFonts w:ascii="Times New Roman" w:hAnsi="Times New Roman"/>
          <w:sz w:val="24"/>
          <w:szCs w:val="24"/>
          <w:lang w:eastAsia="ar-SA"/>
        </w:rPr>
      </w:pPr>
      <w:r w:rsidRPr="00866551">
        <w:rPr>
          <w:rFonts w:ascii="Times New Roman" w:hAnsi="Times New Roman"/>
          <w:sz w:val="24"/>
          <w:szCs w:val="24"/>
          <w:lang w:eastAsia="ar-SA"/>
        </w:rPr>
        <w:tab/>
        <w:t xml:space="preserve">Відповідно до Закону </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Про захист персональних даних</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 я _______________________</w:t>
      </w:r>
      <w:r w:rsidRPr="00866551">
        <w:rPr>
          <w:rFonts w:ascii="Times New Roman" w:eastAsia="Times New Roman" w:hAnsi="Times New Roman"/>
          <w:sz w:val="24"/>
          <w:szCs w:val="24"/>
        </w:rPr>
        <w:t xml:space="preserve"> </w:t>
      </w:r>
      <w:r w:rsidRPr="00866551">
        <w:rPr>
          <w:rFonts w:ascii="Times New Roman" w:eastAsia="Times New Roman" w:hAnsi="Times New Roman"/>
          <w:i/>
          <w:sz w:val="24"/>
          <w:szCs w:val="24"/>
        </w:rPr>
        <w:t>(зазначити прізвище, ім'я, по-батькові)</w:t>
      </w:r>
      <w:r w:rsidRPr="00866551">
        <w:rPr>
          <w:rFonts w:ascii="Times New Roman" w:eastAsia="Times New Roman" w:hAnsi="Times New Roman"/>
          <w:sz w:val="24"/>
          <w:szCs w:val="24"/>
        </w:rPr>
        <w:t xml:space="preserve">, </w:t>
      </w:r>
      <w:r w:rsidRPr="00866551">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Про публічні закупівлі</w:t>
      </w:r>
      <w:r w:rsidR="004057F0" w:rsidRPr="00866551">
        <w:rPr>
          <w:rFonts w:ascii="Times New Roman" w:hAnsi="Times New Roman"/>
          <w:sz w:val="24"/>
          <w:szCs w:val="24"/>
          <w:lang w:eastAsia="ar-SA"/>
        </w:rPr>
        <w:t>»</w:t>
      </w:r>
      <w:r w:rsidRPr="00866551">
        <w:rPr>
          <w:rFonts w:ascii="Times New Roman" w:hAnsi="Times New Roman"/>
          <w:sz w:val="24"/>
          <w:szCs w:val="24"/>
          <w:lang w:eastAsia="ar-SA"/>
        </w:rPr>
        <w:t xml:space="preserve">,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E631F9" w:rsidRPr="006B638A" w:rsidRDefault="00E631F9" w:rsidP="00E6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E631F9" w:rsidRPr="006B638A" w:rsidRDefault="00E631F9" w:rsidP="00CA1423">
      <w:pPr>
        <w:widowControl w:val="0"/>
        <w:contextualSpacing/>
        <w:jc w:val="both"/>
        <w:rPr>
          <w:rFonts w:ascii="Times New Roman" w:hAnsi="Times New Roman"/>
          <w:color w:val="000000"/>
          <w:sz w:val="24"/>
          <w:szCs w:val="24"/>
          <w:lang w:eastAsia="uk-UA"/>
        </w:rPr>
      </w:pPr>
      <w:r w:rsidRPr="006B638A">
        <w:rPr>
          <w:rFonts w:ascii="Times New Roman" w:hAnsi="Times New Roman"/>
          <w:color w:val="000000"/>
          <w:sz w:val="24"/>
          <w:szCs w:val="24"/>
          <w:lang w:eastAsia="uk-UA"/>
        </w:rPr>
        <w:t xml:space="preserve">  _______________________                              </w:t>
      </w:r>
      <w:r w:rsidR="00101273" w:rsidRPr="006B638A">
        <w:rPr>
          <w:rFonts w:ascii="Times New Roman" w:hAnsi="Times New Roman"/>
          <w:color w:val="000000"/>
          <w:sz w:val="24"/>
          <w:szCs w:val="24"/>
          <w:lang w:eastAsia="uk-UA"/>
        </w:rPr>
        <w:t xml:space="preserve">                </w:t>
      </w:r>
      <w:r w:rsidRPr="006B638A">
        <w:rPr>
          <w:rFonts w:ascii="Times New Roman" w:hAnsi="Times New Roman"/>
          <w:color w:val="000000"/>
          <w:sz w:val="24"/>
          <w:szCs w:val="24"/>
          <w:lang w:eastAsia="uk-UA"/>
        </w:rPr>
        <w:t xml:space="preserve">  “___” ________________ 202   р</w:t>
      </w:r>
    </w:p>
    <w:p w:rsidR="003D5B32" w:rsidRPr="006B638A" w:rsidRDefault="00601FBA" w:rsidP="00F64068">
      <w:pPr>
        <w:tabs>
          <w:tab w:val="left" w:pos="2658"/>
        </w:tabs>
        <w:spacing w:after="0" w:line="240" w:lineRule="auto"/>
      </w:pPr>
      <w:r>
        <w:rPr>
          <w:rFonts w:ascii="Times New Roman" w:hAnsi="Times New Roman"/>
          <w:i/>
          <w:iCs/>
          <w:color w:val="000000"/>
          <w:sz w:val="20"/>
          <w:szCs w:val="24"/>
          <w:lang w:eastAsia="uk-UA"/>
        </w:rPr>
        <w:t xml:space="preserve">(Підпис  / </w:t>
      </w:r>
      <w:r w:rsidR="00E631F9" w:rsidRPr="006B638A">
        <w:rPr>
          <w:rFonts w:ascii="Times New Roman" w:hAnsi="Times New Roman"/>
          <w:i/>
          <w:iCs/>
          <w:color w:val="000000"/>
          <w:sz w:val="20"/>
          <w:szCs w:val="24"/>
          <w:lang w:eastAsia="uk-UA"/>
        </w:rPr>
        <w:t>прізвище, ініціали  учасника)</w:t>
      </w:r>
      <w:bookmarkEnd w:id="27"/>
    </w:p>
    <w:sectPr w:rsidR="003D5B32" w:rsidRPr="006B638A" w:rsidSect="00EE6783">
      <w:headerReference w:type="even" r:id="rId14"/>
      <w:headerReference w:type="default" r:id="rId15"/>
      <w:footerReference w:type="even" r:id="rId16"/>
      <w:footerReference w:type="default" r:id="rId17"/>
      <w:headerReference w:type="first" r:id="rId18"/>
      <w:footerReference w:type="first" r:id="rId19"/>
      <w:pgSz w:w="11906" w:h="16838"/>
      <w:pgMar w:top="0" w:right="707"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81" w:rsidRDefault="009F4881" w:rsidP="00C420E7">
      <w:pPr>
        <w:spacing w:after="0" w:line="240" w:lineRule="auto"/>
      </w:pPr>
      <w:r>
        <w:separator/>
      </w:r>
    </w:p>
  </w:endnote>
  <w:endnote w:type="continuationSeparator" w:id="0">
    <w:p w:rsidR="009F4881" w:rsidRDefault="009F4881"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ntiqua;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1" w:rsidRDefault="009F48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1" w:rsidRPr="00113F07" w:rsidRDefault="009F4881" w:rsidP="00113F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1" w:rsidRDefault="009F48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81" w:rsidRDefault="009F4881" w:rsidP="00C420E7">
      <w:pPr>
        <w:spacing w:after="0" w:line="240" w:lineRule="auto"/>
      </w:pPr>
      <w:r>
        <w:separator/>
      </w:r>
    </w:p>
  </w:footnote>
  <w:footnote w:type="continuationSeparator" w:id="0">
    <w:p w:rsidR="009F4881" w:rsidRDefault="009F4881"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1" w:rsidRDefault="009F48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1" w:rsidRPr="00113F07" w:rsidRDefault="009F4881" w:rsidP="00113F07">
    <w:pPr>
      <w:pStyle w:val="a3"/>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81" w:rsidRDefault="009F48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EB5E3A"/>
    <w:multiLevelType w:val="hybridMultilevel"/>
    <w:tmpl w:val="87E02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72A7A"/>
    <w:multiLevelType w:val="hybridMultilevel"/>
    <w:tmpl w:val="BFCEB970"/>
    <w:lvl w:ilvl="0" w:tplc="07268C3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90825E7"/>
    <w:multiLevelType w:val="multilevel"/>
    <w:tmpl w:val="A97ECC0A"/>
    <w:lvl w:ilvl="0">
      <w:start w:val="1"/>
      <w:numFmt w:val="decimal"/>
      <w:lvlText w:val="%1."/>
      <w:lvlJc w:val="left"/>
      <w:pPr>
        <w:ind w:left="906" w:hanging="360"/>
      </w:pPr>
      <w:rPr>
        <w:rFonts w:hint="default"/>
      </w:rPr>
    </w:lvl>
    <w:lvl w:ilvl="1">
      <w:start w:val="1"/>
      <w:numFmt w:val="decimal"/>
      <w:isLgl/>
      <w:lvlText w:val="%1.%2."/>
      <w:lvlJc w:val="left"/>
      <w:pPr>
        <w:ind w:left="966" w:hanging="42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266" w:hanging="72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1626" w:hanging="1080"/>
      </w:pPr>
      <w:rPr>
        <w:rFonts w:hint="default"/>
      </w:rPr>
    </w:lvl>
    <w:lvl w:ilvl="6">
      <w:start w:val="1"/>
      <w:numFmt w:val="decimal"/>
      <w:isLgl/>
      <w:lvlText w:val="%1.%2.%3.%4.%5.%6.%7."/>
      <w:lvlJc w:val="left"/>
      <w:pPr>
        <w:ind w:left="1986" w:hanging="1440"/>
      </w:pPr>
      <w:rPr>
        <w:rFonts w:hint="default"/>
      </w:rPr>
    </w:lvl>
    <w:lvl w:ilvl="7">
      <w:start w:val="1"/>
      <w:numFmt w:val="decimal"/>
      <w:isLgl/>
      <w:lvlText w:val="%1.%2.%3.%4.%5.%6.%7.%8."/>
      <w:lvlJc w:val="left"/>
      <w:pPr>
        <w:ind w:left="1986" w:hanging="1440"/>
      </w:pPr>
      <w:rPr>
        <w:rFonts w:hint="default"/>
      </w:rPr>
    </w:lvl>
    <w:lvl w:ilvl="8">
      <w:start w:val="1"/>
      <w:numFmt w:val="decimal"/>
      <w:isLgl/>
      <w:lvlText w:val="%1.%2.%3.%4.%5.%6.%7.%8.%9."/>
      <w:lvlJc w:val="left"/>
      <w:pPr>
        <w:ind w:left="2346" w:hanging="1800"/>
      </w:pPr>
      <w:rPr>
        <w:rFonts w:hint="default"/>
      </w:rPr>
    </w:lvl>
  </w:abstractNum>
  <w:abstractNum w:abstractNumId="4">
    <w:nsid w:val="1429227B"/>
    <w:multiLevelType w:val="multilevel"/>
    <w:tmpl w:val="F880D528"/>
    <w:styleLink w:val="WWNum10"/>
    <w:lvl w:ilvl="0">
      <w:numFmt w:val="bullet"/>
      <w:lvlText w:val="-"/>
      <w:lvlJc w:val="left"/>
      <w:pPr>
        <w:ind w:left="720" w:hanging="360"/>
      </w:pPr>
      <w:rPr>
        <w:rFonts w:ascii="Times New Roman" w:eastAsia="Times New Roman" w:hAnsi="Times New Roman" w:cs="Times New Roman"/>
        <w:color w:val="1212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A62635F"/>
    <w:multiLevelType w:val="hybridMultilevel"/>
    <w:tmpl w:val="E01AF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AB5437D"/>
    <w:multiLevelType w:val="hybridMultilevel"/>
    <w:tmpl w:val="C69E3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924C5F"/>
    <w:multiLevelType w:val="multilevel"/>
    <w:tmpl w:val="1D244B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8C30EE"/>
    <w:multiLevelType w:val="hybridMultilevel"/>
    <w:tmpl w:val="60EA536A"/>
    <w:lvl w:ilvl="0" w:tplc="045A33AA">
      <w:start w:val="1"/>
      <w:numFmt w:val="decimal"/>
      <w:lvlText w:val="2.%1"/>
      <w:lvlJc w:val="left"/>
      <w:pPr>
        <w:ind w:left="1920" w:hanging="360"/>
      </w:pPr>
      <w:rPr>
        <w:rFonts w:hint="default"/>
        <w:lang w:val="ru-RU"/>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27B740A"/>
    <w:multiLevelType w:val="hybridMultilevel"/>
    <w:tmpl w:val="C464D8A6"/>
    <w:lvl w:ilvl="0" w:tplc="D3ACEE48">
      <w:start w:val="7"/>
      <w:numFmt w:val="bullet"/>
      <w:lvlText w:val="-"/>
      <w:lvlJc w:val="left"/>
      <w:pPr>
        <w:ind w:left="7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C4742D"/>
    <w:multiLevelType w:val="hybridMultilevel"/>
    <w:tmpl w:val="D486C412"/>
    <w:lvl w:ilvl="0" w:tplc="2F9A6DAC">
      <w:start w:val="2023"/>
      <w:numFmt w:val="decimal"/>
      <w:lvlText w:val="%1"/>
      <w:lvlJc w:val="left"/>
      <w:pPr>
        <w:ind w:left="1200" w:hanging="48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2">
    <w:nsid w:val="357B73EF"/>
    <w:multiLevelType w:val="hybridMultilevel"/>
    <w:tmpl w:val="6B6808DA"/>
    <w:lvl w:ilvl="0" w:tplc="C504E0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4B2940"/>
    <w:multiLevelType w:val="multilevel"/>
    <w:tmpl w:val="BA62DDA8"/>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BE92990"/>
    <w:multiLevelType w:val="multilevel"/>
    <w:tmpl w:val="2B6C4A1E"/>
    <w:lvl w:ilvl="0">
      <w:start w:val="1"/>
      <w:numFmt w:val="decimal"/>
      <w:lvlText w:val="%1."/>
      <w:lvlJc w:val="left"/>
      <w:pPr>
        <w:ind w:left="720" w:hanging="360"/>
      </w:pPr>
      <w:rPr>
        <w:rFonts w:hint="default"/>
        <w:b/>
        <w:sz w:val="24"/>
        <w:szCs w:val="24"/>
      </w:rPr>
    </w:lvl>
    <w:lvl w:ilvl="1">
      <w:start w:val="1"/>
      <w:numFmt w:val="decimal"/>
      <w:isLgl/>
      <w:lvlText w:val="%1.%2."/>
      <w:lvlJc w:val="left"/>
      <w:pPr>
        <w:ind w:left="4136" w:hanging="450"/>
      </w:pPr>
      <w:rPr>
        <w:rFonts w:hint="default"/>
        <w:b w:val="0"/>
        <w:sz w:val="24"/>
        <w:szCs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00F42DC"/>
    <w:multiLevelType w:val="hybridMultilevel"/>
    <w:tmpl w:val="D53CEB56"/>
    <w:lvl w:ilvl="0" w:tplc="CAE8C78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6296E"/>
    <w:multiLevelType w:val="multilevel"/>
    <w:tmpl w:val="7008522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BD610E"/>
    <w:multiLevelType w:val="hybridMultilevel"/>
    <w:tmpl w:val="D86AF9EE"/>
    <w:lvl w:ilvl="0" w:tplc="7C22931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317CE"/>
    <w:multiLevelType w:val="hybridMultilevel"/>
    <w:tmpl w:val="FFFFFFFF"/>
    <w:lvl w:ilvl="0" w:tplc="F2BE0C9A">
      <w:numFmt w:val="bullet"/>
      <w:lvlText w:val="-"/>
      <w:lvlJc w:val="left"/>
      <w:pPr>
        <w:ind w:left="1116" w:hanging="140"/>
      </w:pPr>
      <w:rPr>
        <w:rFonts w:ascii="Times New Roman" w:eastAsia="Times New Roman" w:hAnsi="Times New Roman" w:cs="Times New Roman" w:hint="default"/>
        <w:w w:val="99"/>
        <w:sz w:val="24"/>
        <w:szCs w:val="24"/>
        <w:lang w:val="uk-UA" w:eastAsia="en-US" w:bidi="ar-SA"/>
      </w:rPr>
    </w:lvl>
    <w:lvl w:ilvl="1" w:tplc="E6C8072E">
      <w:numFmt w:val="bullet"/>
      <w:lvlText w:val="•"/>
      <w:lvlJc w:val="left"/>
      <w:pPr>
        <w:ind w:left="2124" w:hanging="140"/>
      </w:pPr>
      <w:rPr>
        <w:rFonts w:hint="default"/>
        <w:lang w:val="uk-UA" w:eastAsia="en-US" w:bidi="ar-SA"/>
      </w:rPr>
    </w:lvl>
    <w:lvl w:ilvl="2" w:tplc="D32E3F4E">
      <w:numFmt w:val="bullet"/>
      <w:lvlText w:val="•"/>
      <w:lvlJc w:val="left"/>
      <w:pPr>
        <w:ind w:left="3129" w:hanging="140"/>
      </w:pPr>
      <w:rPr>
        <w:rFonts w:hint="default"/>
        <w:lang w:val="uk-UA" w:eastAsia="en-US" w:bidi="ar-SA"/>
      </w:rPr>
    </w:lvl>
    <w:lvl w:ilvl="3" w:tplc="112AF81E">
      <w:numFmt w:val="bullet"/>
      <w:lvlText w:val="•"/>
      <w:lvlJc w:val="left"/>
      <w:pPr>
        <w:ind w:left="4133" w:hanging="140"/>
      </w:pPr>
      <w:rPr>
        <w:rFonts w:hint="default"/>
        <w:lang w:val="uk-UA" w:eastAsia="en-US" w:bidi="ar-SA"/>
      </w:rPr>
    </w:lvl>
    <w:lvl w:ilvl="4" w:tplc="33D845F4">
      <w:numFmt w:val="bullet"/>
      <w:lvlText w:val="•"/>
      <w:lvlJc w:val="left"/>
      <w:pPr>
        <w:ind w:left="5138" w:hanging="140"/>
      </w:pPr>
      <w:rPr>
        <w:rFonts w:hint="default"/>
        <w:lang w:val="uk-UA" w:eastAsia="en-US" w:bidi="ar-SA"/>
      </w:rPr>
    </w:lvl>
    <w:lvl w:ilvl="5" w:tplc="30860E7C">
      <w:numFmt w:val="bullet"/>
      <w:lvlText w:val="•"/>
      <w:lvlJc w:val="left"/>
      <w:pPr>
        <w:ind w:left="6143" w:hanging="140"/>
      </w:pPr>
      <w:rPr>
        <w:rFonts w:hint="default"/>
        <w:lang w:val="uk-UA" w:eastAsia="en-US" w:bidi="ar-SA"/>
      </w:rPr>
    </w:lvl>
    <w:lvl w:ilvl="6" w:tplc="EC32FA62">
      <w:numFmt w:val="bullet"/>
      <w:lvlText w:val="•"/>
      <w:lvlJc w:val="left"/>
      <w:pPr>
        <w:ind w:left="7147" w:hanging="140"/>
      </w:pPr>
      <w:rPr>
        <w:rFonts w:hint="default"/>
        <w:lang w:val="uk-UA" w:eastAsia="en-US" w:bidi="ar-SA"/>
      </w:rPr>
    </w:lvl>
    <w:lvl w:ilvl="7" w:tplc="1D3AB9AA">
      <w:numFmt w:val="bullet"/>
      <w:lvlText w:val="•"/>
      <w:lvlJc w:val="left"/>
      <w:pPr>
        <w:ind w:left="8152" w:hanging="140"/>
      </w:pPr>
      <w:rPr>
        <w:rFonts w:hint="default"/>
        <w:lang w:val="uk-UA" w:eastAsia="en-US" w:bidi="ar-SA"/>
      </w:rPr>
    </w:lvl>
    <w:lvl w:ilvl="8" w:tplc="637E4E42">
      <w:numFmt w:val="bullet"/>
      <w:lvlText w:val="•"/>
      <w:lvlJc w:val="left"/>
      <w:pPr>
        <w:ind w:left="9157" w:hanging="140"/>
      </w:pPr>
      <w:rPr>
        <w:rFonts w:hint="default"/>
        <w:lang w:val="uk-UA" w:eastAsia="en-US" w:bidi="ar-SA"/>
      </w:rPr>
    </w:lvl>
  </w:abstractNum>
  <w:abstractNum w:abstractNumId="2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23"/>
  </w:num>
  <w:num w:numId="5">
    <w:abstractNumId w:val="20"/>
  </w:num>
  <w:num w:numId="6">
    <w:abstractNumId w:val="3"/>
  </w:num>
  <w:num w:numId="7">
    <w:abstractNumId w:val="12"/>
  </w:num>
  <w:num w:numId="8">
    <w:abstractNumId w:val="5"/>
  </w:num>
  <w:num w:numId="9">
    <w:abstractNumId w:val="4"/>
  </w:num>
  <w:num w:numId="10">
    <w:abstractNumId w:val="1"/>
  </w:num>
  <w:num w:numId="11">
    <w:abstractNumId w:val="17"/>
  </w:num>
  <w:num w:numId="12">
    <w:abstractNumId w:val="15"/>
  </w:num>
  <w:num w:numId="13">
    <w:abstractNumId w:val="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8"/>
  </w:num>
  <w:num w:numId="19">
    <w:abstractNumId w:val="16"/>
  </w:num>
  <w:num w:numId="20">
    <w:abstractNumId w:val="6"/>
  </w:num>
  <w:num w:numId="21">
    <w:abstractNumId w:val="21"/>
  </w:num>
  <w:num w:numId="22">
    <w:abstractNumId w:val="7"/>
  </w:num>
  <w:num w:numId="23">
    <w:abstractNumId w:val="10"/>
  </w:num>
  <w:num w:numId="24">
    <w:abstractNumId w:val="22"/>
  </w:num>
  <w:num w:numId="2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rsids>
    <w:rsidRoot w:val="00443AA2"/>
    <w:rsid w:val="0000053E"/>
    <w:rsid w:val="0000094C"/>
    <w:rsid w:val="00000A8F"/>
    <w:rsid w:val="000011DC"/>
    <w:rsid w:val="0000185D"/>
    <w:rsid w:val="0000242E"/>
    <w:rsid w:val="00002AED"/>
    <w:rsid w:val="00003D38"/>
    <w:rsid w:val="00003EBE"/>
    <w:rsid w:val="000046A9"/>
    <w:rsid w:val="00005F0A"/>
    <w:rsid w:val="000069BA"/>
    <w:rsid w:val="000070ED"/>
    <w:rsid w:val="000074C0"/>
    <w:rsid w:val="000078F3"/>
    <w:rsid w:val="00007BB7"/>
    <w:rsid w:val="00007FEC"/>
    <w:rsid w:val="000101EB"/>
    <w:rsid w:val="00010B44"/>
    <w:rsid w:val="00010E10"/>
    <w:rsid w:val="00010EC6"/>
    <w:rsid w:val="0001121F"/>
    <w:rsid w:val="00011507"/>
    <w:rsid w:val="00011903"/>
    <w:rsid w:val="00011909"/>
    <w:rsid w:val="00011D75"/>
    <w:rsid w:val="00012949"/>
    <w:rsid w:val="00013C03"/>
    <w:rsid w:val="00013EAB"/>
    <w:rsid w:val="000140C7"/>
    <w:rsid w:val="0001517A"/>
    <w:rsid w:val="00015976"/>
    <w:rsid w:val="00015CB0"/>
    <w:rsid w:val="0001665E"/>
    <w:rsid w:val="00016887"/>
    <w:rsid w:val="00016E15"/>
    <w:rsid w:val="0001758F"/>
    <w:rsid w:val="00017A35"/>
    <w:rsid w:val="00017C87"/>
    <w:rsid w:val="00017C9F"/>
    <w:rsid w:val="00020093"/>
    <w:rsid w:val="00020A14"/>
    <w:rsid w:val="00021B02"/>
    <w:rsid w:val="00022392"/>
    <w:rsid w:val="00023E1E"/>
    <w:rsid w:val="00024567"/>
    <w:rsid w:val="000248D4"/>
    <w:rsid w:val="00024D28"/>
    <w:rsid w:val="00024FEC"/>
    <w:rsid w:val="00025F51"/>
    <w:rsid w:val="00026653"/>
    <w:rsid w:val="0003036B"/>
    <w:rsid w:val="00031584"/>
    <w:rsid w:val="00032069"/>
    <w:rsid w:val="00033482"/>
    <w:rsid w:val="00033A65"/>
    <w:rsid w:val="0003413F"/>
    <w:rsid w:val="0003570E"/>
    <w:rsid w:val="00035D9B"/>
    <w:rsid w:val="00036651"/>
    <w:rsid w:val="000369C5"/>
    <w:rsid w:val="000370F3"/>
    <w:rsid w:val="000371D3"/>
    <w:rsid w:val="00037550"/>
    <w:rsid w:val="00037F66"/>
    <w:rsid w:val="00040FF2"/>
    <w:rsid w:val="00041C26"/>
    <w:rsid w:val="00042E19"/>
    <w:rsid w:val="00043B96"/>
    <w:rsid w:val="00043F23"/>
    <w:rsid w:val="000447E5"/>
    <w:rsid w:val="00045409"/>
    <w:rsid w:val="00050BDD"/>
    <w:rsid w:val="00051F57"/>
    <w:rsid w:val="00052D10"/>
    <w:rsid w:val="0005330F"/>
    <w:rsid w:val="00053851"/>
    <w:rsid w:val="00053CD7"/>
    <w:rsid w:val="0005650A"/>
    <w:rsid w:val="00056B29"/>
    <w:rsid w:val="00056CFC"/>
    <w:rsid w:val="0005709F"/>
    <w:rsid w:val="00057810"/>
    <w:rsid w:val="00060294"/>
    <w:rsid w:val="00060AAE"/>
    <w:rsid w:val="00060C40"/>
    <w:rsid w:val="00060D65"/>
    <w:rsid w:val="000613DC"/>
    <w:rsid w:val="000618B9"/>
    <w:rsid w:val="000626B3"/>
    <w:rsid w:val="00063D99"/>
    <w:rsid w:val="00064B5F"/>
    <w:rsid w:val="00064CB3"/>
    <w:rsid w:val="00065175"/>
    <w:rsid w:val="00065D6A"/>
    <w:rsid w:val="000672B9"/>
    <w:rsid w:val="00067580"/>
    <w:rsid w:val="000704BF"/>
    <w:rsid w:val="000707DA"/>
    <w:rsid w:val="000710E3"/>
    <w:rsid w:val="00071A7A"/>
    <w:rsid w:val="00071C1F"/>
    <w:rsid w:val="00071DAD"/>
    <w:rsid w:val="00071E3B"/>
    <w:rsid w:val="00073256"/>
    <w:rsid w:val="0007351D"/>
    <w:rsid w:val="00073C4F"/>
    <w:rsid w:val="000747D8"/>
    <w:rsid w:val="00074AF8"/>
    <w:rsid w:val="00074BDD"/>
    <w:rsid w:val="00074F36"/>
    <w:rsid w:val="00076871"/>
    <w:rsid w:val="00076C3F"/>
    <w:rsid w:val="00077B52"/>
    <w:rsid w:val="00080246"/>
    <w:rsid w:val="000824C7"/>
    <w:rsid w:val="00082CF9"/>
    <w:rsid w:val="000830E3"/>
    <w:rsid w:val="0008452A"/>
    <w:rsid w:val="0008551F"/>
    <w:rsid w:val="000856BA"/>
    <w:rsid w:val="00085B4E"/>
    <w:rsid w:val="0008669A"/>
    <w:rsid w:val="00086B64"/>
    <w:rsid w:val="00086D94"/>
    <w:rsid w:val="0008717A"/>
    <w:rsid w:val="000871C3"/>
    <w:rsid w:val="00087469"/>
    <w:rsid w:val="00087575"/>
    <w:rsid w:val="0009066D"/>
    <w:rsid w:val="00091417"/>
    <w:rsid w:val="00091A9D"/>
    <w:rsid w:val="000924A7"/>
    <w:rsid w:val="00092775"/>
    <w:rsid w:val="000931A8"/>
    <w:rsid w:val="000936CE"/>
    <w:rsid w:val="00094264"/>
    <w:rsid w:val="000954AD"/>
    <w:rsid w:val="00095B9C"/>
    <w:rsid w:val="00095E30"/>
    <w:rsid w:val="00095EDE"/>
    <w:rsid w:val="0009605C"/>
    <w:rsid w:val="000960F5"/>
    <w:rsid w:val="00096401"/>
    <w:rsid w:val="00097306"/>
    <w:rsid w:val="00097FC1"/>
    <w:rsid w:val="000A0122"/>
    <w:rsid w:val="000A14B6"/>
    <w:rsid w:val="000A22B4"/>
    <w:rsid w:val="000A2341"/>
    <w:rsid w:val="000A2729"/>
    <w:rsid w:val="000A2E79"/>
    <w:rsid w:val="000A478A"/>
    <w:rsid w:val="000A4794"/>
    <w:rsid w:val="000A48D9"/>
    <w:rsid w:val="000A514A"/>
    <w:rsid w:val="000A5DB3"/>
    <w:rsid w:val="000A649F"/>
    <w:rsid w:val="000A655E"/>
    <w:rsid w:val="000A6A86"/>
    <w:rsid w:val="000A6EFF"/>
    <w:rsid w:val="000A78EA"/>
    <w:rsid w:val="000B130E"/>
    <w:rsid w:val="000B180C"/>
    <w:rsid w:val="000B1BA1"/>
    <w:rsid w:val="000B1E3F"/>
    <w:rsid w:val="000B2279"/>
    <w:rsid w:val="000B2500"/>
    <w:rsid w:val="000B33B6"/>
    <w:rsid w:val="000B3480"/>
    <w:rsid w:val="000B349A"/>
    <w:rsid w:val="000B3B1A"/>
    <w:rsid w:val="000B421D"/>
    <w:rsid w:val="000B4668"/>
    <w:rsid w:val="000B65BF"/>
    <w:rsid w:val="000B6DAF"/>
    <w:rsid w:val="000B7009"/>
    <w:rsid w:val="000B7553"/>
    <w:rsid w:val="000B7915"/>
    <w:rsid w:val="000B7F8A"/>
    <w:rsid w:val="000C04BD"/>
    <w:rsid w:val="000C1E44"/>
    <w:rsid w:val="000C2053"/>
    <w:rsid w:val="000C3795"/>
    <w:rsid w:val="000C3BE0"/>
    <w:rsid w:val="000C3F98"/>
    <w:rsid w:val="000C453D"/>
    <w:rsid w:val="000C46A6"/>
    <w:rsid w:val="000C525C"/>
    <w:rsid w:val="000C5978"/>
    <w:rsid w:val="000C645C"/>
    <w:rsid w:val="000C7020"/>
    <w:rsid w:val="000C74A5"/>
    <w:rsid w:val="000C7FC5"/>
    <w:rsid w:val="000D09E7"/>
    <w:rsid w:val="000D12AD"/>
    <w:rsid w:val="000D17D4"/>
    <w:rsid w:val="000D1CE4"/>
    <w:rsid w:val="000D22A4"/>
    <w:rsid w:val="000D2E46"/>
    <w:rsid w:val="000D35B9"/>
    <w:rsid w:val="000D3634"/>
    <w:rsid w:val="000D4F26"/>
    <w:rsid w:val="000D5320"/>
    <w:rsid w:val="000D623A"/>
    <w:rsid w:val="000D62B8"/>
    <w:rsid w:val="000D62EF"/>
    <w:rsid w:val="000D639E"/>
    <w:rsid w:val="000D65B8"/>
    <w:rsid w:val="000D663D"/>
    <w:rsid w:val="000D6BDA"/>
    <w:rsid w:val="000D6CDB"/>
    <w:rsid w:val="000D73A0"/>
    <w:rsid w:val="000D7DD5"/>
    <w:rsid w:val="000E003F"/>
    <w:rsid w:val="000E09C0"/>
    <w:rsid w:val="000E0A31"/>
    <w:rsid w:val="000E101A"/>
    <w:rsid w:val="000E1365"/>
    <w:rsid w:val="000E1536"/>
    <w:rsid w:val="000E154A"/>
    <w:rsid w:val="000E16AC"/>
    <w:rsid w:val="000E1CDD"/>
    <w:rsid w:val="000E1FB9"/>
    <w:rsid w:val="000E259F"/>
    <w:rsid w:val="000E2718"/>
    <w:rsid w:val="000E2789"/>
    <w:rsid w:val="000E31E3"/>
    <w:rsid w:val="000E322B"/>
    <w:rsid w:val="000E3A50"/>
    <w:rsid w:val="000E3D87"/>
    <w:rsid w:val="000E52AB"/>
    <w:rsid w:val="000E5A03"/>
    <w:rsid w:val="000E5D6F"/>
    <w:rsid w:val="000E63EE"/>
    <w:rsid w:val="000E6547"/>
    <w:rsid w:val="000E6AD3"/>
    <w:rsid w:val="000E6AFD"/>
    <w:rsid w:val="000E7220"/>
    <w:rsid w:val="000E7543"/>
    <w:rsid w:val="000F0CE1"/>
    <w:rsid w:val="000F0D0B"/>
    <w:rsid w:val="000F0F5E"/>
    <w:rsid w:val="000F16E2"/>
    <w:rsid w:val="000F174F"/>
    <w:rsid w:val="000F20D6"/>
    <w:rsid w:val="000F2AAE"/>
    <w:rsid w:val="000F2B92"/>
    <w:rsid w:val="000F2D6B"/>
    <w:rsid w:val="000F3105"/>
    <w:rsid w:val="000F35FE"/>
    <w:rsid w:val="000F3D66"/>
    <w:rsid w:val="000F5E9C"/>
    <w:rsid w:val="00100365"/>
    <w:rsid w:val="001003B8"/>
    <w:rsid w:val="00100AB3"/>
    <w:rsid w:val="00100FA9"/>
    <w:rsid w:val="00101273"/>
    <w:rsid w:val="00101704"/>
    <w:rsid w:val="0010231F"/>
    <w:rsid w:val="0010262E"/>
    <w:rsid w:val="00103791"/>
    <w:rsid w:val="00104460"/>
    <w:rsid w:val="00104B26"/>
    <w:rsid w:val="00104EB5"/>
    <w:rsid w:val="001062DC"/>
    <w:rsid w:val="00106681"/>
    <w:rsid w:val="0010678A"/>
    <w:rsid w:val="0010689B"/>
    <w:rsid w:val="00107226"/>
    <w:rsid w:val="00107969"/>
    <w:rsid w:val="001103BB"/>
    <w:rsid w:val="00110917"/>
    <w:rsid w:val="00110BD7"/>
    <w:rsid w:val="00110F27"/>
    <w:rsid w:val="001117D0"/>
    <w:rsid w:val="00112C30"/>
    <w:rsid w:val="0011389D"/>
    <w:rsid w:val="00113EC0"/>
    <w:rsid w:val="00113F07"/>
    <w:rsid w:val="00114120"/>
    <w:rsid w:val="00115F2D"/>
    <w:rsid w:val="00117BA2"/>
    <w:rsid w:val="00120589"/>
    <w:rsid w:val="0012070A"/>
    <w:rsid w:val="001208F0"/>
    <w:rsid w:val="00121817"/>
    <w:rsid w:val="001231EB"/>
    <w:rsid w:val="00123440"/>
    <w:rsid w:val="00123469"/>
    <w:rsid w:val="00123E06"/>
    <w:rsid w:val="00123F11"/>
    <w:rsid w:val="00123F32"/>
    <w:rsid w:val="0012401A"/>
    <w:rsid w:val="00124949"/>
    <w:rsid w:val="00125142"/>
    <w:rsid w:val="0012551E"/>
    <w:rsid w:val="00125568"/>
    <w:rsid w:val="00125CF3"/>
    <w:rsid w:val="00126FA2"/>
    <w:rsid w:val="00132B34"/>
    <w:rsid w:val="00132CF9"/>
    <w:rsid w:val="00133894"/>
    <w:rsid w:val="00135DF9"/>
    <w:rsid w:val="00136274"/>
    <w:rsid w:val="00137D79"/>
    <w:rsid w:val="001409C7"/>
    <w:rsid w:val="00140CEC"/>
    <w:rsid w:val="0014213C"/>
    <w:rsid w:val="0014333D"/>
    <w:rsid w:val="00143554"/>
    <w:rsid w:val="00143784"/>
    <w:rsid w:val="00143BA2"/>
    <w:rsid w:val="00144218"/>
    <w:rsid w:val="0014453D"/>
    <w:rsid w:val="00144837"/>
    <w:rsid w:val="00144C36"/>
    <w:rsid w:val="001460F7"/>
    <w:rsid w:val="001462CE"/>
    <w:rsid w:val="00146B96"/>
    <w:rsid w:val="00146B9D"/>
    <w:rsid w:val="0015081E"/>
    <w:rsid w:val="0015090C"/>
    <w:rsid w:val="001522FD"/>
    <w:rsid w:val="001523AA"/>
    <w:rsid w:val="0015250C"/>
    <w:rsid w:val="00154251"/>
    <w:rsid w:val="001543C9"/>
    <w:rsid w:val="0015443D"/>
    <w:rsid w:val="00154B0C"/>
    <w:rsid w:val="00154E50"/>
    <w:rsid w:val="00155708"/>
    <w:rsid w:val="00155CF8"/>
    <w:rsid w:val="0015620C"/>
    <w:rsid w:val="00157006"/>
    <w:rsid w:val="00157B50"/>
    <w:rsid w:val="00157F2F"/>
    <w:rsid w:val="0016050D"/>
    <w:rsid w:val="00160EA1"/>
    <w:rsid w:val="00161EBF"/>
    <w:rsid w:val="001633F8"/>
    <w:rsid w:val="00163696"/>
    <w:rsid w:val="00163EFA"/>
    <w:rsid w:val="00164A19"/>
    <w:rsid w:val="00165BFF"/>
    <w:rsid w:val="00165C3A"/>
    <w:rsid w:val="00167908"/>
    <w:rsid w:val="00167EDA"/>
    <w:rsid w:val="00167F4E"/>
    <w:rsid w:val="001709BD"/>
    <w:rsid w:val="00171433"/>
    <w:rsid w:val="00171745"/>
    <w:rsid w:val="00172C30"/>
    <w:rsid w:val="00173569"/>
    <w:rsid w:val="001747DE"/>
    <w:rsid w:val="00176321"/>
    <w:rsid w:val="001764A0"/>
    <w:rsid w:val="00176B52"/>
    <w:rsid w:val="00176BB6"/>
    <w:rsid w:val="00177132"/>
    <w:rsid w:val="0018033F"/>
    <w:rsid w:val="00180699"/>
    <w:rsid w:val="00180C7A"/>
    <w:rsid w:val="001816BD"/>
    <w:rsid w:val="00181A16"/>
    <w:rsid w:val="0018244C"/>
    <w:rsid w:val="00182709"/>
    <w:rsid w:val="00182DD9"/>
    <w:rsid w:val="0018333D"/>
    <w:rsid w:val="00183D73"/>
    <w:rsid w:val="00185012"/>
    <w:rsid w:val="001850A6"/>
    <w:rsid w:val="001860BE"/>
    <w:rsid w:val="00186F9E"/>
    <w:rsid w:val="00187053"/>
    <w:rsid w:val="0019002B"/>
    <w:rsid w:val="00193C08"/>
    <w:rsid w:val="0019406F"/>
    <w:rsid w:val="00194292"/>
    <w:rsid w:val="00195A4F"/>
    <w:rsid w:val="00195E66"/>
    <w:rsid w:val="00197032"/>
    <w:rsid w:val="001971EB"/>
    <w:rsid w:val="0019741A"/>
    <w:rsid w:val="001979CE"/>
    <w:rsid w:val="00197C01"/>
    <w:rsid w:val="001A195C"/>
    <w:rsid w:val="001A1ACA"/>
    <w:rsid w:val="001A1FB2"/>
    <w:rsid w:val="001A30AE"/>
    <w:rsid w:val="001A3B37"/>
    <w:rsid w:val="001A4978"/>
    <w:rsid w:val="001A4D35"/>
    <w:rsid w:val="001A5571"/>
    <w:rsid w:val="001A5C31"/>
    <w:rsid w:val="001A70D4"/>
    <w:rsid w:val="001A7608"/>
    <w:rsid w:val="001A78A1"/>
    <w:rsid w:val="001B1277"/>
    <w:rsid w:val="001B220C"/>
    <w:rsid w:val="001B2862"/>
    <w:rsid w:val="001B2A2E"/>
    <w:rsid w:val="001B300D"/>
    <w:rsid w:val="001B3DCE"/>
    <w:rsid w:val="001B4373"/>
    <w:rsid w:val="001B47D0"/>
    <w:rsid w:val="001B4C3C"/>
    <w:rsid w:val="001B695F"/>
    <w:rsid w:val="001B6D6F"/>
    <w:rsid w:val="001C0F88"/>
    <w:rsid w:val="001C1295"/>
    <w:rsid w:val="001C1344"/>
    <w:rsid w:val="001C13F8"/>
    <w:rsid w:val="001C33B3"/>
    <w:rsid w:val="001C4906"/>
    <w:rsid w:val="001C52C4"/>
    <w:rsid w:val="001C52F6"/>
    <w:rsid w:val="001C63BD"/>
    <w:rsid w:val="001C7F19"/>
    <w:rsid w:val="001D044C"/>
    <w:rsid w:val="001D0D29"/>
    <w:rsid w:val="001D14B2"/>
    <w:rsid w:val="001D16BE"/>
    <w:rsid w:val="001D1FC8"/>
    <w:rsid w:val="001D2263"/>
    <w:rsid w:val="001D2F40"/>
    <w:rsid w:val="001D32BE"/>
    <w:rsid w:val="001D3AD0"/>
    <w:rsid w:val="001D46AB"/>
    <w:rsid w:val="001D552A"/>
    <w:rsid w:val="001D6777"/>
    <w:rsid w:val="001D7249"/>
    <w:rsid w:val="001D72A3"/>
    <w:rsid w:val="001D78D2"/>
    <w:rsid w:val="001E17F5"/>
    <w:rsid w:val="001E1B98"/>
    <w:rsid w:val="001E1BED"/>
    <w:rsid w:val="001E216F"/>
    <w:rsid w:val="001E282C"/>
    <w:rsid w:val="001E2BE7"/>
    <w:rsid w:val="001E2C8C"/>
    <w:rsid w:val="001E31E4"/>
    <w:rsid w:val="001E41B4"/>
    <w:rsid w:val="001E4227"/>
    <w:rsid w:val="001E51D9"/>
    <w:rsid w:val="001E6B65"/>
    <w:rsid w:val="001E7094"/>
    <w:rsid w:val="001E7E10"/>
    <w:rsid w:val="001F0BF7"/>
    <w:rsid w:val="001F12B6"/>
    <w:rsid w:val="001F1347"/>
    <w:rsid w:val="001F15BF"/>
    <w:rsid w:val="001F320B"/>
    <w:rsid w:val="001F32A5"/>
    <w:rsid w:val="001F3526"/>
    <w:rsid w:val="001F490A"/>
    <w:rsid w:val="001F4BE1"/>
    <w:rsid w:val="001F510C"/>
    <w:rsid w:val="001F5541"/>
    <w:rsid w:val="001F673E"/>
    <w:rsid w:val="001F75CF"/>
    <w:rsid w:val="001F7BEA"/>
    <w:rsid w:val="001F7FB4"/>
    <w:rsid w:val="00200D75"/>
    <w:rsid w:val="0020126B"/>
    <w:rsid w:val="00201652"/>
    <w:rsid w:val="00201D55"/>
    <w:rsid w:val="002024DA"/>
    <w:rsid w:val="00203585"/>
    <w:rsid w:val="00203DF5"/>
    <w:rsid w:val="00203FE2"/>
    <w:rsid w:val="002047DD"/>
    <w:rsid w:val="002058C2"/>
    <w:rsid w:val="00207381"/>
    <w:rsid w:val="002077AF"/>
    <w:rsid w:val="00207E60"/>
    <w:rsid w:val="002103E3"/>
    <w:rsid w:val="002105D8"/>
    <w:rsid w:val="00210D6F"/>
    <w:rsid w:val="00211650"/>
    <w:rsid w:val="0021235D"/>
    <w:rsid w:val="002125D3"/>
    <w:rsid w:val="00212CD1"/>
    <w:rsid w:val="00213F28"/>
    <w:rsid w:val="0021472F"/>
    <w:rsid w:val="00214A9E"/>
    <w:rsid w:val="00215164"/>
    <w:rsid w:val="00215359"/>
    <w:rsid w:val="0021760F"/>
    <w:rsid w:val="00217D64"/>
    <w:rsid w:val="00220D3D"/>
    <w:rsid w:val="0022262F"/>
    <w:rsid w:val="0022289C"/>
    <w:rsid w:val="00222F15"/>
    <w:rsid w:val="002237FF"/>
    <w:rsid w:val="00223858"/>
    <w:rsid w:val="00223A22"/>
    <w:rsid w:val="00224068"/>
    <w:rsid w:val="00224D72"/>
    <w:rsid w:val="00224ED6"/>
    <w:rsid w:val="002253EF"/>
    <w:rsid w:val="00226042"/>
    <w:rsid w:val="00226372"/>
    <w:rsid w:val="00226B7C"/>
    <w:rsid w:val="00227E00"/>
    <w:rsid w:val="002307A2"/>
    <w:rsid w:val="00230B39"/>
    <w:rsid w:val="00231240"/>
    <w:rsid w:val="00231308"/>
    <w:rsid w:val="00231B88"/>
    <w:rsid w:val="00233DBE"/>
    <w:rsid w:val="00233FAF"/>
    <w:rsid w:val="002340B2"/>
    <w:rsid w:val="00234A5B"/>
    <w:rsid w:val="002369C2"/>
    <w:rsid w:val="0023754C"/>
    <w:rsid w:val="00237FC0"/>
    <w:rsid w:val="00240286"/>
    <w:rsid w:val="00240F18"/>
    <w:rsid w:val="00241102"/>
    <w:rsid w:val="002411A5"/>
    <w:rsid w:val="00241A51"/>
    <w:rsid w:val="002425F9"/>
    <w:rsid w:val="002429B7"/>
    <w:rsid w:val="00242E89"/>
    <w:rsid w:val="0024487E"/>
    <w:rsid w:val="00244883"/>
    <w:rsid w:val="00244FC6"/>
    <w:rsid w:val="00245158"/>
    <w:rsid w:val="002470AF"/>
    <w:rsid w:val="002475D8"/>
    <w:rsid w:val="002503A7"/>
    <w:rsid w:val="00250C9B"/>
    <w:rsid w:val="00250E95"/>
    <w:rsid w:val="00250FE5"/>
    <w:rsid w:val="0025104B"/>
    <w:rsid w:val="00251633"/>
    <w:rsid w:val="0025174B"/>
    <w:rsid w:val="00252592"/>
    <w:rsid w:val="002525C9"/>
    <w:rsid w:val="002525E9"/>
    <w:rsid w:val="002533FB"/>
    <w:rsid w:val="00253A42"/>
    <w:rsid w:val="00253BBC"/>
    <w:rsid w:val="00253BD1"/>
    <w:rsid w:val="00253DB4"/>
    <w:rsid w:val="002542DD"/>
    <w:rsid w:val="00255156"/>
    <w:rsid w:val="0025519E"/>
    <w:rsid w:val="0025535E"/>
    <w:rsid w:val="00255AF1"/>
    <w:rsid w:val="00255F5F"/>
    <w:rsid w:val="002568E5"/>
    <w:rsid w:val="0026111C"/>
    <w:rsid w:val="002612AB"/>
    <w:rsid w:val="0026192B"/>
    <w:rsid w:val="00261BEB"/>
    <w:rsid w:val="0026280B"/>
    <w:rsid w:val="0026393E"/>
    <w:rsid w:val="00265C35"/>
    <w:rsid w:val="00265F02"/>
    <w:rsid w:val="0026603F"/>
    <w:rsid w:val="00266622"/>
    <w:rsid w:val="002666D9"/>
    <w:rsid w:val="00266E1F"/>
    <w:rsid w:val="002672F1"/>
    <w:rsid w:val="00270A30"/>
    <w:rsid w:val="00271BE8"/>
    <w:rsid w:val="002723C2"/>
    <w:rsid w:val="00272D5D"/>
    <w:rsid w:val="0027334D"/>
    <w:rsid w:val="002743AD"/>
    <w:rsid w:val="00274871"/>
    <w:rsid w:val="00275F52"/>
    <w:rsid w:val="002767BB"/>
    <w:rsid w:val="00277E66"/>
    <w:rsid w:val="002801AB"/>
    <w:rsid w:val="0028056B"/>
    <w:rsid w:val="00281A38"/>
    <w:rsid w:val="00281F91"/>
    <w:rsid w:val="00283228"/>
    <w:rsid w:val="00284014"/>
    <w:rsid w:val="00285307"/>
    <w:rsid w:val="00285F85"/>
    <w:rsid w:val="002862C7"/>
    <w:rsid w:val="002866F4"/>
    <w:rsid w:val="00286A17"/>
    <w:rsid w:val="00286C4B"/>
    <w:rsid w:val="00287130"/>
    <w:rsid w:val="002871D0"/>
    <w:rsid w:val="00287C75"/>
    <w:rsid w:val="00290431"/>
    <w:rsid w:val="002906E5"/>
    <w:rsid w:val="002908C0"/>
    <w:rsid w:val="00290C79"/>
    <w:rsid w:val="00290D7A"/>
    <w:rsid w:val="002938A7"/>
    <w:rsid w:val="00293D9B"/>
    <w:rsid w:val="00294812"/>
    <w:rsid w:val="00294890"/>
    <w:rsid w:val="00294928"/>
    <w:rsid w:val="00295DDA"/>
    <w:rsid w:val="00297068"/>
    <w:rsid w:val="00297362"/>
    <w:rsid w:val="00297922"/>
    <w:rsid w:val="00297DBE"/>
    <w:rsid w:val="00297DF9"/>
    <w:rsid w:val="002A0A5A"/>
    <w:rsid w:val="002A0AF4"/>
    <w:rsid w:val="002A0C75"/>
    <w:rsid w:val="002A169A"/>
    <w:rsid w:val="002A1B76"/>
    <w:rsid w:val="002A2160"/>
    <w:rsid w:val="002A278B"/>
    <w:rsid w:val="002A2F82"/>
    <w:rsid w:val="002A33BD"/>
    <w:rsid w:val="002A54A9"/>
    <w:rsid w:val="002A5FE9"/>
    <w:rsid w:val="002A63B9"/>
    <w:rsid w:val="002A7470"/>
    <w:rsid w:val="002B128F"/>
    <w:rsid w:val="002B1463"/>
    <w:rsid w:val="002B1845"/>
    <w:rsid w:val="002B1997"/>
    <w:rsid w:val="002B46B5"/>
    <w:rsid w:val="002B50FA"/>
    <w:rsid w:val="002B5FCC"/>
    <w:rsid w:val="002B6987"/>
    <w:rsid w:val="002B6A0D"/>
    <w:rsid w:val="002B6F2E"/>
    <w:rsid w:val="002C03B0"/>
    <w:rsid w:val="002C0589"/>
    <w:rsid w:val="002C17A1"/>
    <w:rsid w:val="002C1C57"/>
    <w:rsid w:val="002C2729"/>
    <w:rsid w:val="002C2EA6"/>
    <w:rsid w:val="002C2EDE"/>
    <w:rsid w:val="002C33D0"/>
    <w:rsid w:val="002C3CFB"/>
    <w:rsid w:val="002C43C7"/>
    <w:rsid w:val="002C47C6"/>
    <w:rsid w:val="002C4EFD"/>
    <w:rsid w:val="002C526A"/>
    <w:rsid w:val="002C57C0"/>
    <w:rsid w:val="002C59F6"/>
    <w:rsid w:val="002C68F3"/>
    <w:rsid w:val="002C701D"/>
    <w:rsid w:val="002C7B96"/>
    <w:rsid w:val="002D0F08"/>
    <w:rsid w:val="002D115F"/>
    <w:rsid w:val="002D1441"/>
    <w:rsid w:val="002D36EF"/>
    <w:rsid w:val="002D3C2F"/>
    <w:rsid w:val="002D4DA4"/>
    <w:rsid w:val="002D4F35"/>
    <w:rsid w:val="002D55BB"/>
    <w:rsid w:val="002D5E11"/>
    <w:rsid w:val="002D730A"/>
    <w:rsid w:val="002E0481"/>
    <w:rsid w:val="002E04E0"/>
    <w:rsid w:val="002E12E2"/>
    <w:rsid w:val="002E1337"/>
    <w:rsid w:val="002E1404"/>
    <w:rsid w:val="002E15AB"/>
    <w:rsid w:val="002E1AB4"/>
    <w:rsid w:val="002E23BF"/>
    <w:rsid w:val="002E32BE"/>
    <w:rsid w:val="002E3EF8"/>
    <w:rsid w:val="002E417C"/>
    <w:rsid w:val="002E5150"/>
    <w:rsid w:val="002E5876"/>
    <w:rsid w:val="002E587E"/>
    <w:rsid w:val="002E5ED5"/>
    <w:rsid w:val="002E653C"/>
    <w:rsid w:val="002E673B"/>
    <w:rsid w:val="002E6B64"/>
    <w:rsid w:val="002E777F"/>
    <w:rsid w:val="002E7ACC"/>
    <w:rsid w:val="002E7BCF"/>
    <w:rsid w:val="002E7C9F"/>
    <w:rsid w:val="002E7E96"/>
    <w:rsid w:val="002F0D15"/>
    <w:rsid w:val="002F0DA1"/>
    <w:rsid w:val="002F21A2"/>
    <w:rsid w:val="002F21DB"/>
    <w:rsid w:val="002F2527"/>
    <w:rsid w:val="002F27EB"/>
    <w:rsid w:val="002F2F7A"/>
    <w:rsid w:val="002F4008"/>
    <w:rsid w:val="002F407F"/>
    <w:rsid w:val="002F4276"/>
    <w:rsid w:val="002F4AB0"/>
    <w:rsid w:val="002F551D"/>
    <w:rsid w:val="002F560F"/>
    <w:rsid w:val="002F5A7B"/>
    <w:rsid w:val="002F7787"/>
    <w:rsid w:val="002F7AE2"/>
    <w:rsid w:val="00301308"/>
    <w:rsid w:val="00301442"/>
    <w:rsid w:val="003020E4"/>
    <w:rsid w:val="003024FD"/>
    <w:rsid w:val="00305F54"/>
    <w:rsid w:val="0030662F"/>
    <w:rsid w:val="00306DF7"/>
    <w:rsid w:val="0030704E"/>
    <w:rsid w:val="00307403"/>
    <w:rsid w:val="00310147"/>
    <w:rsid w:val="0031015C"/>
    <w:rsid w:val="00310730"/>
    <w:rsid w:val="00311439"/>
    <w:rsid w:val="00312494"/>
    <w:rsid w:val="00312B29"/>
    <w:rsid w:val="00314D01"/>
    <w:rsid w:val="003150DF"/>
    <w:rsid w:val="00315570"/>
    <w:rsid w:val="003162B7"/>
    <w:rsid w:val="00316F37"/>
    <w:rsid w:val="00317204"/>
    <w:rsid w:val="00321070"/>
    <w:rsid w:val="0032167E"/>
    <w:rsid w:val="00321E11"/>
    <w:rsid w:val="0032205C"/>
    <w:rsid w:val="0032408E"/>
    <w:rsid w:val="00324F3F"/>
    <w:rsid w:val="00325EC5"/>
    <w:rsid w:val="0032697F"/>
    <w:rsid w:val="00327C8B"/>
    <w:rsid w:val="00327E30"/>
    <w:rsid w:val="00330C26"/>
    <w:rsid w:val="00330C8D"/>
    <w:rsid w:val="00330E79"/>
    <w:rsid w:val="00331D14"/>
    <w:rsid w:val="00331DC9"/>
    <w:rsid w:val="0033227C"/>
    <w:rsid w:val="003333E9"/>
    <w:rsid w:val="00333A87"/>
    <w:rsid w:val="00333E4B"/>
    <w:rsid w:val="003351B0"/>
    <w:rsid w:val="00335EB3"/>
    <w:rsid w:val="00335F6A"/>
    <w:rsid w:val="003362A8"/>
    <w:rsid w:val="00336553"/>
    <w:rsid w:val="00336890"/>
    <w:rsid w:val="00336B4F"/>
    <w:rsid w:val="00336CF5"/>
    <w:rsid w:val="00336D5A"/>
    <w:rsid w:val="0033780A"/>
    <w:rsid w:val="00340192"/>
    <w:rsid w:val="00340E1B"/>
    <w:rsid w:val="003412D6"/>
    <w:rsid w:val="003412F0"/>
    <w:rsid w:val="00341472"/>
    <w:rsid w:val="00341BF0"/>
    <w:rsid w:val="00341E65"/>
    <w:rsid w:val="00342CB5"/>
    <w:rsid w:val="00342D12"/>
    <w:rsid w:val="0034352D"/>
    <w:rsid w:val="0034365E"/>
    <w:rsid w:val="003438F0"/>
    <w:rsid w:val="00344D40"/>
    <w:rsid w:val="0034532F"/>
    <w:rsid w:val="003456D5"/>
    <w:rsid w:val="00345D0C"/>
    <w:rsid w:val="00346272"/>
    <w:rsid w:val="00346308"/>
    <w:rsid w:val="00346E78"/>
    <w:rsid w:val="00346FB0"/>
    <w:rsid w:val="00347030"/>
    <w:rsid w:val="00347356"/>
    <w:rsid w:val="003473D3"/>
    <w:rsid w:val="003475D8"/>
    <w:rsid w:val="0034768B"/>
    <w:rsid w:val="00350517"/>
    <w:rsid w:val="00350773"/>
    <w:rsid w:val="00350A6F"/>
    <w:rsid w:val="00351187"/>
    <w:rsid w:val="00351AE7"/>
    <w:rsid w:val="003527B0"/>
    <w:rsid w:val="00352861"/>
    <w:rsid w:val="00352B80"/>
    <w:rsid w:val="00352E32"/>
    <w:rsid w:val="00353584"/>
    <w:rsid w:val="00354CA2"/>
    <w:rsid w:val="00354D46"/>
    <w:rsid w:val="00354F0A"/>
    <w:rsid w:val="00356528"/>
    <w:rsid w:val="0035713F"/>
    <w:rsid w:val="003573ED"/>
    <w:rsid w:val="00357587"/>
    <w:rsid w:val="00357E85"/>
    <w:rsid w:val="0036001C"/>
    <w:rsid w:val="003607DE"/>
    <w:rsid w:val="00362559"/>
    <w:rsid w:val="00362930"/>
    <w:rsid w:val="00362B0E"/>
    <w:rsid w:val="00364768"/>
    <w:rsid w:val="00365566"/>
    <w:rsid w:val="003658FE"/>
    <w:rsid w:val="00366978"/>
    <w:rsid w:val="00366B57"/>
    <w:rsid w:val="003702A6"/>
    <w:rsid w:val="003705FF"/>
    <w:rsid w:val="00370B72"/>
    <w:rsid w:val="00370E79"/>
    <w:rsid w:val="003717D2"/>
    <w:rsid w:val="003721FC"/>
    <w:rsid w:val="00372A1B"/>
    <w:rsid w:val="003734B3"/>
    <w:rsid w:val="00373985"/>
    <w:rsid w:val="003740C7"/>
    <w:rsid w:val="003747E2"/>
    <w:rsid w:val="003749F7"/>
    <w:rsid w:val="003757C6"/>
    <w:rsid w:val="00375935"/>
    <w:rsid w:val="00375F1E"/>
    <w:rsid w:val="00375FE7"/>
    <w:rsid w:val="00376786"/>
    <w:rsid w:val="00376C5D"/>
    <w:rsid w:val="00377D44"/>
    <w:rsid w:val="00380E65"/>
    <w:rsid w:val="00380FF0"/>
    <w:rsid w:val="003818C9"/>
    <w:rsid w:val="00382D23"/>
    <w:rsid w:val="00382F7F"/>
    <w:rsid w:val="00383376"/>
    <w:rsid w:val="0038372A"/>
    <w:rsid w:val="00383A53"/>
    <w:rsid w:val="00385227"/>
    <w:rsid w:val="00385412"/>
    <w:rsid w:val="0038552E"/>
    <w:rsid w:val="0038653B"/>
    <w:rsid w:val="003867BE"/>
    <w:rsid w:val="003875D1"/>
    <w:rsid w:val="003876A8"/>
    <w:rsid w:val="00387B72"/>
    <w:rsid w:val="00390BE2"/>
    <w:rsid w:val="00391229"/>
    <w:rsid w:val="00392742"/>
    <w:rsid w:val="00392922"/>
    <w:rsid w:val="00393DDA"/>
    <w:rsid w:val="00394F46"/>
    <w:rsid w:val="00394F59"/>
    <w:rsid w:val="003957DE"/>
    <w:rsid w:val="00396665"/>
    <w:rsid w:val="00396F7B"/>
    <w:rsid w:val="003973C6"/>
    <w:rsid w:val="003A01A5"/>
    <w:rsid w:val="003A039C"/>
    <w:rsid w:val="003A23F2"/>
    <w:rsid w:val="003A2EC9"/>
    <w:rsid w:val="003A2FAE"/>
    <w:rsid w:val="003A31D8"/>
    <w:rsid w:val="003A3595"/>
    <w:rsid w:val="003A4C0D"/>
    <w:rsid w:val="003A543A"/>
    <w:rsid w:val="003A5F1D"/>
    <w:rsid w:val="003A67BF"/>
    <w:rsid w:val="003A7059"/>
    <w:rsid w:val="003A77E2"/>
    <w:rsid w:val="003B02B3"/>
    <w:rsid w:val="003B1C52"/>
    <w:rsid w:val="003B1E5B"/>
    <w:rsid w:val="003B1EF5"/>
    <w:rsid w:val="003B2F61"/>
    <w:rsid w:val="003B36FC"/>
    <w:rsid w:val="003B3973"/>
    <w:rsid w:val="003B533E"/>
    <w:rsid w:val="003B6674"/>
    <w:rsid w:val="003B6E1B"/>
    <w:rsid w:val="003C0290"/>
    <w:rsid w:val="003C0343"/>
    <w:rsid w:val="003C0433"/>
    <w:rsid w:val="003C18A9"/>
    <w:rsid w:val="003C2AB3"/>
    <w:rsid w:val="003C2CA1"/>
    <w:rsid w:val="003C43DC"/>
    <w:rsid w:val="003C4DB1"/>
    <w:rsid w:val="003C5018"/>
    <w:rsid w:val="003C5A6A"/>
    <w:rsid w:val="003C5E08"/>
    <w:rsid w:val="003C6E0B"/>
    <w:rsid w:val="003C6E4A"/>
    <w:rsid w:val="003C6F05"/>
    <w:rsid w:val="003C7906"/>
    <w:rsid w:val="003C7DC7"/>
    <w:rsid w:val="003D1454"/>
    <w:rsid w:val="003D159D"/>
    <w:rsid w:val="003D1DE0"/>
    <w:rsid w:val="003D3942"/>
    <w:rsid w:val="003D4477"/>
    <w:rsid w:val="003D4D53"/>
    <w:rsid w:val="003D5B32"/>
    <w:rsid w:val="003D5E89"/>
    <w:rsid w:val="003D6D11"/>
    <w:rsid w:val="003D7734"/>
    <w:rsid w:val="003E1C62"/>
    <w:rsid w:val="003E271E"/>
    <w:rsid w:val="003E30DA"/>
    <w:rsid w:val="003E3A98"/>
    <w:rsid w:val="003E4072"/>
    <w:rsid w:val="003E4A30"/>
    <w:rsid w:val="003E4B86"/>
    <w:rsid w:val="003E52ED"/>
    <w:rsid w:val="003E7160"/>
    <w:rsid w:val="003E764B"/>
    <w:rsid w:val="003F06D2"/>
    <w:rsid w:val="003F09D0"/>
    <w:rsid w:val="003F12A6"/>
    <w:rsid w:val="003F1938"/>
    <w:rsid w:val="003F3388"/>
    <w:rsid w:val="003F4633"/>
    <w:rsid w:val="003F4B0A"/>
    <w:rsid w:val="003F5837"/>
    <w:rsid w:val="003F5904"/>
    <w:rsid w:val="003F5D6A"/>
    <w:rsid w:val="003F691A"/>
    <w:rsid w:val="003F6D14"/>
    <w:rsid w:val="003F7361"/>
    <w:rsid w:val="00400652"/>
    <w:rsid w:val="00400949"/>
    <w:rsid w:val="004016AF"/>
    <w:rsid w:val="00401942"/>
    <w:rsid w:val="00401D57"/>
    <w:rsid w:val="0040228A"/>
    <w:rsid w:val="004023C3"/>
    <w:rsid w:val="00402B0E"/>
    <w:rsid w:val="004031F2"/>
    <w:rsid w:val="00403295"/>
    <w:rsid w:val="00403432"/>
    <w:rsid w:val="00403C90"/>
    <w:rsid w:val="00404A1A"/>
    <w:rsid w:val="00404AA5"/>
    <w:rsid w:val="00405673"/>
    <w:rsid w:val="00405724"/>
    <w:rsid w:val="004057F0"/>
    <w:rsid w:val="00406338"/>
    <w:rsid w:val="0040644B"/>
    <w:rsid w:val="0040657B"/>
    <w:rsid w:val="00406D7B"/>
    <w:rsid w:val="00406E04"/>
    <w:rsid w:val="0040712F"/>
    <w:rsid w:val="00407290"/>
    <w:rsid w:val="00410BFD"/>
    <w:rsid w:val="00410C80"/>
    <w:rsid w:val="00411DCB"/>
    <w:rsid w:val="004123E7"/>
    <w:rsid w:val="00412A29"/>
    <w:rsid w:val="00413D5E"/>
    <w:rsid w:val="0041432E"/>
    <w:rsid w:val="004147F7"/>
    <w:rsid w:val="00414BA7"/>
    <w:rsid w:val="00414F55"/>
    <w:rsid w:val="004150EC"/>
    <w:rsid w:val="004156A4"/>
    <w:rsid w:val="004159E7"/>
    <w:rsid w:val="00415EF7"/>
    <w:rsid w:val="00415FDF"/>
    <w:rsid w:val="0041620E"/>
    <w:rsid w:val="004167B4"/>
    <w:rsid w:val="0041790C"/>
    <w:rsid w:val="00420B92"/>
    <w:rsid w:val="00420D19"/>
    <w:rsid w:val="00421D72"/>
    <w:rsid w:val="004233E5"/>
    <w:rsid w:val="00423DF8"/>
    <w:rsid w:val="00424C4B"/>
    <w:rsid w:val="004250D0"/>
    <w:rsid w:val="00425D37"/>
    <w:rsid w:val="0042641E"/>
    <w:rsid w:val="004274AF"/>
    <w:rsid w:val="004300FC"/>
    <w:rsid w:val="00430743"/>
    <w:rsid w:val="0043082E"/>
    <w:rsid w:val="00431A62"/>
    <w:rsid w:val="004329A8"/>
    <w:rsid w:val="004335B2"/>
    <w:rsid w:val="0043389F"/>
    <w:rsid w:val="004340AB"/>
    <w:rsid w:val="004346D2"/>
    <w:rsid w:val="004348C4"/>
    <w:rsid w:val="00434B19"/>
    <w:rsid w:val="004367D4"/>
    <w:rsid w:val="00437445"/>
    <w:rsid w:val="0043752C"/>
    <w:rsid w:val="00437641"/>
    <w:rsid w:val="0043778E"/>
    <w:rsid w:val="00437A42"/>
    <w:rsid w:val="00440471"/>
    <w:rsid w:val="00440B03"/>
    <w:rsid w:val="00440B95"/>
    <w:rsid w:val="004411D4"/>
    <w:rsid w:val="00441AA6"/>
    <w:rsid w:val="00441F1B"/>
    <w:rsid w:val="00442237"/>
    <w:rsid w:val="00442628"/>
    <w:rsid w:val="004430D3"/>
    <w:rsid w:val="0044315B"/>
    <w:rsid w:val="0044370B"/>
    <w:rsid w:val="00443AA2"/>
    <w:rsid w:val="004442EE"/>
    <w:rsid w:val="004445ED"/>
    <w:rsid w:val="0044590F"/>
    <w:rsid w:val="00446049"/>
    <w:rsid w:val="00446645"/>
    <w:rsid w:val="0044675D"/>
    <w:rsid w:val="004467F2"/>
    <w:rsid w:val="00447003"/>
    <w:rsid w:val="00447065"/>
    <w:rsid w:val="004476D5"/>
    <w:rsid w:val="00447D91"/>
    <w:rsid w:val="004515B2"/>
    <w:rsid w:val="004515DA"/>
    <w:rsid w:val="004518DA"/>
    <w:rsid w:val="00451B18"/>
    <w:rsid w:val="00451CE5"/>
    <w:rsid w:val="004532A2"/>
    <w:rsid w:val="00453777"/>
    <w:rsid w:val="00454908"/>
    <w:rsid w:val="004558EF"/>
    <w:rsid w:val="0045683A"/>
    <w:rsid w:val="00457494"/>
    <w:rsid w:val="00460689"/>
    <w:rsid w:val="00460856"/>
    <w:rsid w:val="00460A97"/>
    <w:rsid w:val="00461530"/>
    <w:rsid w:val="00462755"/>
    <w:rsid w:val="004641CB"/>
    <w:rsid w:val="004645B8"/>
    <w:rsid w:val="00464B26"/>
    <w:rsid w:val="00464B9E"/>
    <w:rsid w:val="00465568"/>
    <w:rsid w:val="0046602C"/>
    <w:rsid w:val="004663BA"/>
    <w:rsid w:val="00466664"/>
    <w:rsid w:val="00466A3A"/>
    <w:rsid w:val="00466DE5"/>
    <w:rsid w:val="00467834"/>
    <w:rsid w:val="00467DD9"/>
    <w:rsid w:val="004702B7"/>
    <w:rsid w:val="00470BE1"/>
    <w:rsid w:val="00470FBD"/>
    <w:rsid w:val="00471621"/>
    <w:rsid w:val="00471849"/>
    <w:rsid w:val="00471AD4"/>
    <w:rsid w:val="00471D43"/>
    <w:rsid w:val="004720F2"/>
    <w:rsid w:val="004724B0"/>
    <w:rsid w:val="00472C44"/>
    <w:rsid w:val="00472C56"/>
    <w:rsid w:val="00472E58"/>
    <w:rsid w:val="0047362A"/>
    <w:rsid w:val="004740AA"/>
    <w:rsid w:val="004749FC"/>
    <w:rsid w:val="00475496"/>
    <w:rsid w:val="00476145"/>
    <w:rsid w:val="00476D1D"/>
    <w:rsid w:val="00480E6A"/>
    <w:rsid w:val="004821F5"/>
    <w:rsid w:val="00482A7B"/>
    <w:rsid w:val="00483C44"/>
    <w:rsid w:val="00484C17"/>
    <w:rsid w:val="004853D8"/>
    <w:rsid w:val="00485796"/>
    <w:rsid w:val="00490B3C"/>
    <w:rsid w:val="00490BDA"/>
    <w:rsid w:val="0049127C"/>
    <w:rsid w:val="004914B3"/>
    <w:rsid w:val="00491934"/>
    <w:rsid w:val="004944FA"/>
    <w:rsid w:val="00494A8C"/>
    <w:rsid w:val="0049564C"/>
    <w:rsid w:val="00495995"/>
    <w:rsid w:val="00495BE9"/>
    <w:rsid w:val="004966AD"/>
    <w:rsid w:val="00497D9E"/>
    <w:rsid w:val="00497F69"/>
    <w:rsid w:val="004A0B2E"/>
    <w:rsid w:val="004A14BA"/>
    <w:rsid w:val="004A2001"/>
    <w:rsid w:val="004A20E5"/>
    <w:rsid w:val="004A232E"/>
    <w:rsid w:val="004A2CF4"/>
    <w:rsid w:val="004A2CFC"/>
    <w:rsid w:val="004A36CD"/>
    <w:rsid w:val="004A493B"/>
    <w:rsid w:val="004A4D4C"/>
    <w:rsid w:val="004A4E61"/>
    <w:rsid w:val="004A5A21"/>
    <w:rsid w:val="004A7022"/>
    <w:rsid w:val="004A7756"/>
    <w:rsid w:val="004A7C72"/>
    <w:rsid w:val="004B036E"/>
    <w:rsid w:val="004B048F"/>
    <w:rsid w:val="004B057C"/>
    <w:rsid w:val="004B098E"/>
    <w:rsid w:val="004B10F7"/>
    <w:rsid w:val="004B13B7"/>
    <w:rsid w:val="004B160E"/>
    <w:rsid w:val="004B19F4"/>
    <w:rsid w:val="004B1AA8"/>
    <w:rsid w:val="004B24C8"/>
    <w:rsid w:val="004B2695"/>
    <w:rsid w:val="004B376D"/>
    <w:rsid w:val="004B3E36"/>
    <w:rsid w:val="004B501A"/>
    <w:rsid w:val="004B504A"/>
    <w:rsid w:val="004B5123"/>
    <w:rsid w:val="004B5193"/>
    <w:rsid w:val="004B5470"/>
    <w:rsid w:val="004B5AB3"/>
    <w:rsid w:val="004B5BF5"/>
    <w:rsid w:val="004B66EA"/>
    <w:rsid w:val="004B7214"/>
    <w:rsid w:val="004B7EFB"/>
    <w:rsid w:val="004C0553"/>
    <w:rsid w:val="004C0C8F"/>
    <w:rsid w:val="004C1B7E"/>
    <w:rsid w:val="004C25DA"/>
    <w:rsid w:val="004C2D01"/>
    <w:rsid w:val="004C318B"/>
    <w:rsid w:val="004C379F"/>
    <w:rsid w:val="004C4179"/>
    <w:rsid w:val="004C51DF"/>
    <w:rsid w:val="004C5CB5"/>
    <w:rsid w:val="004C6936"/>
    <w:rsid w:val="004C6F92"/>
    <w:rsid w:val="004D064E"/>
    <w:rsid w:val="004D0F44"/>
    <w:rsid w:val="004D1094"/>
    <w:rsid w:val="004D117F"/>
    <w:rsid w:val="004D12CD"/>
    <w:rsid w:val="004D2AF3"/>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0C0"/>
    <w:rsid w:val="004E746C"/>
    <w:rsid w:val="004E7B4C"/>
    <w:rsid w:val="004F007E"/>
    <w:rsid w:val="004F03BA"/>
    <w:rsid w:val="004F10FC"/>
    <w:rsid w:val="004F1A43"/>
    <w:rsid w:val="004F208D"/>
    <w:rsid w:val="004F20AF"/>
    <w:rsid w:val="004F2245"/>
    <w:rsid w:val="004F237E"/>
    <w:rsid w:val="004F32C3"/>
    <w:rsid w:val="004F3528"/>
    <w:rsid w:val="004F4155"/>
    <w:rsid w:val="004F4283"/>
    <w:rsid w:val="004F42A8"/>
    <w:rsid w:val="004F59FE"/>
    <w:rsid w:val="004F6138"/>
    <w:rsid w:val="004F667B"/>
    <w:rsid w:val="004F6887"/>
    <w:rsid w:val="004F6B4E"/>
    <w:rsid w:val="004F7623"/>
    <w:rsid w:val="004F77D8"/>
    <w:rsid w:val="004F7FA3"/>
    <w:rsid w:val="00500A62"/>
    <w:rsid w:val="00500D24"/>
    <w:rsid w:val="00502555"/>
    <w:rsid w:val="00502A1F"/>
    <w:rsid w:val="00502C8A"/>
    <w:rsid w:val="00502CE5"/>
    <w:rsid w:val="00502DCC"/>
    <w:rsid w:val="0050410A"/>
    <w:rsid w:val="005049BA"/>
    <w:rsid w:val="00505018"/>
    <w:rsid w:val="00505332"/>
    <w:rsid w:val="005055A7"/>
    <w:rsid w:val="00505999"/>
    <w:rsid w:val="00505BC0"/>
    <w:rsid w:val="00505D41"/>
    <w:rsid w:val="00506948"/>
    <w:rsid w:val="00506AE1"/>
    <w:rsid w:val="00506E6F"/>
    <w:rsid w:val="00510712"/>
    <w:rsid w:val="0051081E"/>
    <w:rsid w:val="0051113F"/>
    <w:rsid w:val="0051188D"/>
    <w:rsid w:val="00511A12"/>
    <w:rsid w:val="00512ECD"/>
    <w:rsid w:val="0051302B"/>
    <w:rsid w:val="00513D54"/>
    <w:rsid w:val="00514254"/>
    <w:rsid w:val="00514257"/>
    <w:rsid w:val="005146FD"/>
    <w:rsid w:val="00515657"/>
    <w:rsid w:val="005165B8"/>
    <w:rsid w:val="00516AA1"/>
    <w:rsid w:val="005177A8"/>
    <w:rsid w:val="00517BD3"/>
    <w:rsid w:val="00521DAB"/>
    <w:rsid w:val="0052384B"/>
    <w:rsid w:val="00524024"/>
    <w:rsid w:val="00524050"/>
    <w:rsid w:val="0052412F"/>
    <w:rsid w:val="005244AA"/>
    <w:rsid w:val="00524A12"/>
    <w:rsid w:val="00524DC7"/>
    <w:rsid w:val="00524E02"/>
    <w:rsid w:val="00525913"/>
    <w:rsid w:val="00525CB4"/>
    <w:rsid w:val="00526381"/>
    <w:rsid w:val="00527F2F"/>
    <w:rsid w:val="0053055A"/>
    <w:rsid w:val="00531BE7"/>
    <w:rsid w:val="00531EE9"/>
    <w:rsid w:val="0053219B"/>
    <w:rsid w:val="00532792"/>
    <w:rsid w:val="005331EF"/>
    <w:rsid w:val="00533A54"/>
    <w:rsid w:val="00533AC4"/>
    <w:rsid w:val="00535279"/>
    <w:rsid w:val="0053581B"/>
    <w:rsid w:val="00535854"/>
    <w:rsid w:val="00535FA8"/>
    <w:rsid w:val="00536020"/>
    <w:rsid w:val="005360B6"/>
    <w:rsid w:val="0053674B"/>
    <w:rsid w:val="00536C98"/>
    <w:rsid w:val="00537C67"/>
    <w:rsid w:val="005416B1"/>
    <w:rsid w:val="00541800"/>
    <w:rsid w:val="00541A03"/>
    <w:rsid w:val="00542C7A"/>
    <w:rsid w:val="005431BE"/>
    <w:rsid w:val="00543C14"/>
    <w:rsid w:val="00543E5F"/>
    <w:rsid w:val="00546805"/>
    <w:rsid w:val="00547420"/>
    <w:rsid w:val="00550304"/>
    <w:rsid w:val="00550580"/>
    <w:rsid w:val="00551908"/>
    <w:rsid w:val="00551BD2"/>
    <w:rsid w:val="005521E2"/>
    <w:rsid w:val="00552568"/>
    <w:rsid w:val="0055290F"/>
    <w:rsid w:val="00553346"/>
    <w:rsid w:val="005537DF"/>
    <w:rsid w:val="00553890"/>
    <w:rsid w:val="00555DCB"/>
    <w:rsid w:val="00555DD3"/>
    <w:rsid w:val="00555E19"/>
    <w:rsid w:val="00557828"/>
    <w:rsid w:val="00560DF3"/>
    <w:rsid w:val="0056105A"/>
    <w:rsid w:val="0056147B"/>
    <w:rsid w:val="00561CE8"/>
    <w:rsid w:val="00562F7F"/>
    <w:rsid w:val="00564C72"/>
    <w:rsid w:val="00566C33"/>
    <w:rsid w:val="00566C3E"/>
    <w:rsid w:val="00567E6F"/>
    <w:rsid w:val="005703E2"/>
    <w:rsid w:val="0057069F"/>
    <w:rsid w:val="0057159E"/>
    <w:rsid w:val="00572445"/>
    <w:rsid w:val="00573A0A"/>
    <w:rsid w:val="00573F03"/>
    <w:rsid w:val="00574550"/>
    <w:rsid w:val="00575DB5"/>
    <w:rsid w:val="00576A25"/>
    <w:rsid w:val="00577042"/>
    <w:rsid w:val="0058059A"/>
    <w:rsid w:val="005807C6"/>
    <w:rsid w:val="00581BDC"/>
    <w:rsid w:val="00581CA1"/>
    <w:rsid w:val="0058215E"/>
    <w:rsid w:val="00583D12"/>
    <w:rsid w:val="00585224"/>
    <w:rsid w:val="00586EA5"/>
    <w:rsid w:val="00587C93"/>
    <w:rsid w:val="005902C7"/>
    <w:rsid w:val="00590754"/>
    <w:rsid w:val="0059294A"/>
    <w:rsid w:val="00592B23"/>
    <w:rsid w:val="00592FB6"/>
    <w:rsid w:val="0059371A"/>
    <w:rsid w:val="00595E39"/>
    <w:rsid w:val="00595F8C"/>
    <w:rsid w:val="005963FA"/>
    <w:rsid w:val="00596945"/>
    <w:rsid w:val="00596A3D"/>
    <w:rsid w:val="00596E4F"/>
    <w:rsid w:val="00597B8A"/>
    <w:rsid w:val="00597EEA"/>
    <w:rsid w:val="005A09C9"/>
    <w:rsid w:val="005A0B24"/>
    <w:rsid w:val="005A0E70"/>
    <w:rsid w:val="005A19D3"/>
    <w:rsid w:val="005A5F9C"/>
    <w:rsid w:val="005A701B"/>
    <w:rsid w:val="005A715C"/>
    <w:rsid w:val="005A716A"/>
    <w:rsid w:val="005A7F12"/>
    <w:rsid w:val="005B01AE"/>
    <w:rsid w:val="005B0AF8"/>
    <w:rsid w:val="005B0CD2"/>
    <w:rsid w:val="005B0E0F"/>
    <w:rsid w:val="005B1CA9"/>
    <w:rsid w:val="005B37F6"/>
    <w:rsid w:val="005B497D"/>
    <w:rsid w:val="005B4AA6"/>
    <w:rsid w:val="005B4C0F"/>
    <w:rsid w:val="005B4FC1"/>
    <w:rsid w:val="005B5688"/>
    <w:rsid w:val="005B5A5D"/>
    <w:rsid w:val="005B5E10"/>
    <w:rsid w:val="005C083D"/>
    <w:rsid w:val="005C0A19"/>
    <w:rsid w:val="005C1226"/>
    <w:rsid w:val="005C199F"/>
    <w:rsid w:val="005C1DF5"/>
    <w:rsid w:val="005C1F55"/>
    <w:rsid w:val="005C251E"/>
    <w:rsid w:val="005C33E6"/>
    <w:rsid w:val="005C35C5"/>
    <w:rsid w:val="005C38D0"/>
    <w:rsid w:val="005C3A09"/>
    <w:rsid w:val="005C3BE4"/>
    <w:rsid w:val="005C3D3E"/>
    <w:rsid w:val="005C3E43"/>
    <w:rsid w:val="005C3FFE"/>
    <w:rsid w:val="005C46EB"/>
    <w:rsid w:val="005C4E99"/>
    <w:rsid w:val="005C515F"/>
    <w:rsid w:val="005C51C5"/>
    <w:rsid w:val="005C54A8"/>
    <w:rsid w:val="005C604C"/>
    <w:rsid w:val="005C6D14"/>
    <w:rsid w:val="005C714D"/>
    <w:rsid w:val="005C7427"/>
    <w:rsid w:val="005C7CDD"/>
    <w:rsid w:val="005C7EF2"/>
    <w:rsid w:val="005D03D9"/>
    <w:rsid w:val="005D0FCB"/>
    <w:rsid w:val="005D15CA"/>
    <w:rsid w:val="005D223D"/>
    <w:rsid w:val="005D2392"/>
    <w:rsid w:val="005D2428"/>
    <w:rsid w:val="005D24C0"/>
    <w:rsid w:val="005D2D6B"/>
    <w:rsid w:val="005D4290"/>
    <w:rsid w:val="005D4492"/>
    <w:rsid w:val="005D58E3"/>
    <w:rsid w:val="005D5A33"/>
    <w:rsid w:val="005D699E"/>
    <w:rsid w:val="005D72CA"/>
    <w:rsid w:val="005D7FEE"/>
    <w:rsid w:val="005E051E"/>
    <w:rsid w:val="005E0715"/>
    <w:rsid w:val="005E0FD3"/>
    <w:rsid w:val="005E14AB"/>
    <w:rsid w:val="005E1D28"/>
    <w:rsid w:val="005E2A04"/>
    <w:rsid w:val="005E326F"/>
    <w:rsid w:val="005E34F4"/>
    <w:rsid w:val="005E3FD6"/>
    <w:rsid w:val="005E50C7"/>
    <w:rsid w:val="005E50CD"/>
    <w:rsid w:val="005E55ED"/>
    <w:rsid w:val="005E5AC7"/>
    <w:rsid w:val="005E5F9C"/>
    <w:rsid w:val="005E612C"/>
    <w:rsid w:val="005E73C1"/>
    <w:rsid w:val="005E7DCC"/>
    <w:rsid w:val="005F0FFF"/>
    <w:rsid w:val="005F14FB"/>
    <w:rsid w:val="005F1620"/>
    <w:rsid w:val="005F174E"/>
    <w:rsid w:val="005F1E7B"/>
    <w:rsid w:val="005F1FDB"/>
    <w:rsid w:val="005F20FF"/>
    <w:rsid w:val="005F2AAD"/>
    <w:rsid w:val="005F372C"/>
    <w:rsid w:val="005F3B32"/>
    <w:rsid w:val="005F4E5A"/>
    <w:rsid w:val="005F5333"/>
    <w:rsid w:val="005F55CF"/>
    <w:rsid w:val="005F5AD4"/>
    <w:rsid w:val="005F5EC4"/>
    <w:rsid w:val="005F63CD"/>
    <w:rsid w:val="005F65F8"/>
    <w:rsid w:val="005F750C"/>
    <w:rsid w:val="0060006C"/>
    <w:rsid w:val="00600275"/>
    <w:rsid w:val="006007C5"/>
    <w:rsid w:val="00601FBA"/>
    <w:rsid w:val="0060232A"/>
    <w:rsid w:val="00602A73"/>
    <w:rsid w:val="00602C76"/>
    <w:rsid w:val="00602E45"/>
    <w:rsid w:val="00602F63"/>
    <w:rsid w:val="006038B4"/>
    <w:rsid w:val="00603B83"/>
    <w:rsid w:val="006055D7"/>
    <w:rsid w:val="0060594D"/>
    <w:rsid w:val="006069FF"/>
    <w:rsid w:val="00606E24"/>
    <w:rsid w:val="00607F02"/>
    <w:rsid w:val="00607F53"/>
    <w:rsid w:val="00610315"/>
    <w:rsid w:val="0061103A"/>
    <w:rsid w:val="00611417"/>
    <w:rsid w:val="00611679"/>
    <w:rsid w:val="00611F97"/>
    <w:rsid w:val="00612AD4"/>
    <w:rsid w:val="006131EF"/>
    <w:rsid w:val="0061339C"/>
    <w:rsid w:val="00613C0C"/>
    <w:rsid w:val="00613EE5"/>
    <w:rsid w:val="00614E05"/>
    <w:rsid w:val="00614E6F"/>
    <w:rsid w:val="006153D8"/>
    <w:rsid w:val="00615B01"/>
    <w:rsid w:val="006169DB"/>
    <w:rsid w:val="0062078C"/>
    <w:rsid w:val="00621572"/>
    <w:rsid w:val="00622522"/>
    <w:rsid w:val="00623A8F"/>
    <w:rsid w:val="0062454F"/>
    <w:rsid w:val="00624BB2"/>
    <w:rsid w:val="006252B8"/>
    <w:rsid w:val="00625818"/>
    <w:rsid w:val="006263CA"/>
    <w:rsid w:val="00626D17"/>
    <w:rsid w:val="00627279"/>
    <w:rsid w:val="00627660"/>
    <w:rsid w:val="006276AB"/>
    <w:rsid w:val="00627F32"/>
    <w:rsid w:val="006300A2"/>
    <w:rsid w:val="006301DF"/>
    <w:rsid w:val="006304EE"/>
    <w:rsid w:val="00630984"/>
    <w:rsid w:val="00630D69"/>
    <w:rsid w:val="00630E2D"/>
    <w:rsid w:val="0063129D"/>
    <w:rsid w:val="00631344"/>
    <w:rsid w:val="0063192C"/>
    <w:rsid w:val="006325D8"/>
    <w:rsid w:val="00632CF8"/>
    <w:rsid w:val="0063362E"/>
    <w:rsid w:val="006340FD"/>
    <w:rsid w:val="00634EAB"/>
    <w:rsid w:val="0063527C"/>
    <w:rsid w:val="00635533"/>
    <w:rsid w:val="0063623C"/>
    <w:rsid w:val="00636526"/>
    <w:rsid w:val="00636D82"/>
    <w:rsid w:val="00637778"/>
    <w:rsid w:val="00637EB5"/>
    <w:rsid w:val="00640635"/>
    <w:rsid w:val="00640A18"/>
    <w:rsid w:val="00642075"/>
    <w:rsid w:val="00642410"/>
    <w:rsid w:val="0064247C"/>
    <w:rsid w:val="00642F70"/>
    <w:rsid w:val="006430DD"/>
    <w:rsid w:val="00643195"/>
    <w:rsid w:val="00643780"/>
    <w:rsid w:val="00643F8A"/>
    <w:rsid w:val="00644158"/>
    <w:rsid w:val="00644852"/>
    <w:rsid w:val="00644B0D"/>
    <w:rsid w:val="00644C41"/>
    <w:rsid w:val="006452DD"/>
    <w:rsid w:val="006453CA"/>
    <w:rsid w:val="00647A67"/>
    <w:rsid w:val="00647FEB"/>
    <w:rsid w:val="00650B58"/>
    <w:rsid w:val="00650B87"/>
    <w:rsid w:val="006510C1"/>
    <w:rsid w:val="00651C33"/>
    <w:rsid w:val="00651D00"/>
    <w:rsid w:val="00651E32"/>
    <w:rsid w:val="00652183"/>
    <w:rsid w:val="0065324D"/>
    <w:rsid w:val="00653894"/>
    <w:rsid w:val="0065409E"/>
    <w:rsid w:val="006558D8"/>
    <w:rsid w:val="0065650A"/>
    <w:rsid w:val="00657F29"/>
    <w:rsid w:val="006604D1"/>
    <w:rsid w:val="00660598"/>
    <w:rsid w:val="006610F9"/>
    <w:rsid w:val="006612B2"/>
    <w:rsid w:val="00661ECD"/>
    <w:rsid w:val="00662AD3"/>
    <w:rsid w:val="00662E1E"/>
    <w:rsid w:val="00663E86"/>
    <w:rsid w:val="00664DC1"/>
    <w:rsid w:val="00665AAA"/>
    <w:rsid w:val="00666CEC"/>
    <w:rsid w:val="0067026D"/>
    <w:rsid w:val="006708CB"/>
    <w:rsid w:val="00671B29"/>
    <w:rsid w:val="00671BBD"/>
    <w:rsid w:val="00673132"/>
    <w:rsid w:val="00673320"/>
    <w:rsid w:val="00673CDD"/>
    <w:rsid w:val="00674DC7"/>
    <w:rsid w:val="00675C35"/>
    <w:rsid w:val="0067629E"/>
    <w:rsid w:val="00676599"/>
    <w:rsid w:val="006767B7"/>
    <w:rsid w:val="0067739B"/>
    <w:rsid w:val="00677CC9"/>
    <w:rsid w:val="00680312"/>
    <w:rsid w:val="006804DD"/>
    <w:rsid w:val="0068174C"/>
    <w:rsid w:val="00681A19"/>
    <w:rsid w:val="0068305F"/>
    <w:rsid w:val="00683063"/>
    <w:rsid w:val="0068308D"/>
    <w:rsid w:val="00683EA7"/>
    <w:rsid w:val="0068424F"/>
    <w:rsid w:val="0068480F"/>
    <w:rsid w:val="006853B4"/>
    <w:rsid w:val="00686496"/>
    <w:rsid w:val="006870AC"/>
    <w:rsid w:val="0068778E"/>
    <w:rsid w:val="006878AA"/>
    <w:rsid w:val="00687C2E"/>
    <w:rsid w:val="006900FF"/>
    <w:rsid w:val="0069084C"/>
    <w:rsid w:val="006911AF"/>
    <w:rsid w:val="00691443"/>
    <w:rsid w:val="00691FA3"/>
    <w:rsid w:val="0069307B"/>
    <w:rsid w:val="006938EA"/>
    <w:rsid w:val="00693F8C"/>
    <w:rsid w:val="00694FAF"/>
    <w:rsid w:val="0069753A"/>
    <w:rsid w:val="00697C4F"/>
    <w:rsid w:val="00697DB7"/>
    <w:rsid w:val="00697F53"/>
    <w:rsid w:val="006A0491"/>
    <w:rsid w:val="006A1AB4"/>
    <w:rsid w:val="006A2BB2"/>
    <w:rsid w:val="006A3470"/>
    <w:rsid w:val="006A34D3"/>
    <w:rsid w:val="006A3A0D"/>
    <w:rsid w:val="006A404A"/>
    <w:rsid w:val="006A46FA"/>
    <w:rsid w:val="006A4851"/>
    <w:rsid w:val="006A53DB"/>
    <w:rsid w:val="006A5723"/>
    <w:rsid w:val="006A5FF5"/>
    <w:rsid w:val="006A6FCA"/>
    <w:rsid w:val="006A77B4"/>
    <w:rsid w:val="006A7E33"/>
    <w:rsid w:val="006A7F9B"/>
    <w:rsid w:val="006B008A"/>
    <w:rsid w:val="006B0880"/>
    <w:rsid w:val="006B2B84"/>
    <w:rsid w:val="006B3763"/>
    <w:rsid w:val="006B5BA0"/>
    <w:rsid w:val="006B638A"/>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1EA3"/>
    <w:rsid w:val="006D3016"/>
    <w:rsid w:val="006D3444"/>
    <w:rsid w:val="006D3C7A"/>
    <w:rsid w:val="006D411F"/>
    <w:rsid w:val="006D506E"/>
    <w:rsid w:val="006D5286"/>
    <w:rsid w:val="006D61E4"/>
    <w:rsid w:val="006D648D"/>
    <w:rsid w:val="006D6A9F"/>
    <w:rsid w:val="006D6B7C"/>
    <w:rsid w:val="006D740C"/>
    <w:rsid w:val="006E0A17"/>
    <w:rsid w:val="006E18A4"/>
    <w:rsid w:val="006E1C8E"/>
    <w:rsid w:val="006E1F64"/>
    <w:rsid w:val="006E378E"/>
    <w:rsid w:val="006E7D8B"/>
    <w:rsid w:val="006F00B4"/>
    <w:rsid w:val="006F1556"/>
    <w:rsid w:val="006F2010"/>
    <w:rsid w:val="006F2955"/>
    <w:rsid w:val="006F33EA"/>
    <w:rsid w:val="006F3747"/>
    <w:rsid w:val="006F3E7D"/>
    <w:rsid w:val="006F409A"/>
    <w:rsid w:val="006F47A9"/>
    <w:rsid w:val="006F57B5"/>
    <w:rsid w:val="006F5AB2"/>
    <w:rsid w:val="006F5E54"/>
    <w:rsid w:val="006F67C1"/>
    <w:rsid w:val="006F6B2B"/>
    <w:rsid w:val="006F7945"/>
    <w:rsid w:val="006F7D0E"/>
    <w:rsid w:val="0070091E"/>
    <w:rsid w:val="00700E59"/>
    <w:rsid w:val="00700E9E"/>
    <w:rsid w:val="00701E29"/>
    <w:rsid w:val="00702352"/>
    <w:rsid w:val="007058B9"/>
    <w:rsid w:val="00705C83"/>
    <w:rsid w:val="00705EF7"/>
    <w:rsid w:val="0070631F"/>
    <w:rsid w:val="00706453"/>
    <w:rsid w:val="00706CCB"/>
    <w:rsid w:val="00710F5C"/>
    <w:rsid w:val="00711528"/>
    <w:rsid w:val="0071199F"/>
    <w:rsid w:val="00715180"/>
    <w:rsid w:val="00715A7F"/>
    <w:rsid w:val="00715ACD"/>
    <w:rsid w:val="00715B20"/>
    <w:rsid w:val="00715C42"/>
    <w:rsid w:val="007166EE"/>
    <w:rsid w:val="00717F0A"/>
    <w:rsid w:val="00720D7B"/>
    <w:rsid w:val="00721C65"/>
    <w:rsid w:val="007236C0"/>
    <w:rsid w:val="0072396E"/>
    <w:rsid w:val="0072483B"/>
    <w:rsid w:val="0072528E"/>
    <w:rsid w:val="007257BC"/>
    <w:rsid w:val="00725C34"/>
    <w:rsid w:val="00726195"/>
    <w:rsid w:val="007262BD"/>
    <w:rsid w:val="007264E7"/>
    <w:rsid w:val="0072688C"/>
    <w:rsid w:val="00726961"/>
    <w:rsid w:val="00727AEF"/>
    <w:rsid w:val="007309F6"/>
    <w:rsid w:val="00730C94"/>
    <w:rsid w:val="007311C5"/>
    <w:rsid w:val="00731360"/>
    <w:rsid w:val="00731559"/>
    <w:rsid w:val="00731CF3"/>
    <w:rsid w:val="007322F2"/>
    <w:rsid w:val="00733332"/>
    <w:rsid w:val="0073334F"/>
    <w:rsid w:val="007335A3"/>
    <w:rsid w:val="00733CDC"/>
    <w:rsid w:val="0073470D"/>
    <w:rsid w:val="00734AED"/>
    <w:rsid w:val="00734DDD"/>
    <w:rsid w:val="00735035"/>
    <w:rsid w:val="00735B24"/>
    <w:rsid w:val="007361D0"/>
    <w:rsid w:val="00736355"/>
    <w:rsid w:val="0073638F"/>
    <w:rsid w:val="00736453"/>
    <w:rsid w:val="007364B9"/>
    <w:rsid w:val="007368E1"/>
    <w:rsid w:val="00737099"/>
    <w:rsid w:val="00737B48"/>
    <w:rsid w:val="007402BB"/>
    <w:rsid w:val="0074163B"/>
    <w:rsid w:val="00741C80"/>
    <w:rsid w:val="0074237A"/>
    <w:rsid w:val="007427A7"/>
    <w:rsid w:val="0074288D"/>
    <w:rsid w:val="00742A53"/>
    <w:rsid w:val="00744B33"/>
    <w:rsid w:val="0074599C"/>
    <w:rsid w:val="00745A23"/>
    <w:rsid w:val="00745AC8"/>
    <w:rsid w:val="00745EF2"/>
    <w:rsid w:val="00746709"/>
    <w:rsid w:val="007474FD"/>
    <w:rsid w:val="00747BAC"/>
    <w:rsid w:val="007509D2"/>
    <w:rsid w:val="0075157D"/>
    <w:rsid w:val="007518CE"/>
    <w:rsid w:val="00752030"/>
    <w:rsid w:val="00752E31"/>
    <w:rsid w:val="0075340D"/>
    <w:rsid w:val="00754AEB"/>
    <w:rsid w:val="007552AB"/>
    <w:rsid w:val="007558AC"/>
    <w:rsid w:val="00755BB9"/>
    <w:rsid w:val="00756C59"/>
    <w:rsid w:val="007570A7"/>
    <w:rsid w:val="00757267"/>
    <w:rsid w:val="0075748A"/>
    <w:rsid w:val="00757A56"/>
    <w:rsid w:val="00757ADF"/>
    <w:rsid w:val="007605A8"/>
    <w:rsid w:val="00760C81"/>
    <w:rsid w:val="00760E6E"/>
    <w:rsid w:val="0076152D"/>
    <w:rsid w:val="007615E0"/>
    <w:rsid w:val="007621F4"/>
    <w:rsid w:val="00762C43"/>
    <w:rsid w:val="00763B4F"/>
    <w:rsid w:val="00763B8C"/>
    <w:rsid w:val="007642D6"/>
    <w:rsid w:val="0076439D"/>
    <w:rsid w:val="00764D23"/>
    <w:rsid w:val="00765194"/>
    <w:rsid w:val="00765E7B"/>
    <w:rsid w:val="00766B74"/>
    <w:rsid w:val="00767731"/>
    <w:rsid w:val="00770A35"/>
    <w:rsid w:val="00770B5C"/>
    <w:rsid w:val="00770E56"/>
    <w:rsid w:val="00771128"/>
    <w:rsid w:val="00771D15"/>
    <w:rsid w:val="007731FF"/>
    <w:rsid w:val="00774090"/>
    <w:rsid w:val="00774ABC"/>
    <w:rsid w:val="00775A68"/>
    <w:rsid w:val="007761E6"/>
    <w:rsid w:val="0077646B"/>
    <w:rsid w:val="00776864"/>
    <w:rsid w:val="00776C57"/>
    <w:rsid w:val="00776E20"/>
    <w:rsid w:val="007770D6"/>
    <w:rsid w:val="007810F5"/>
    <w:rsid w:val="007811A7"/>
    <w:rsid w:val="0078136C"/>
    <w:rsid w:val="00782C2F"/>
    <w:rsid w:val="0078310B"/>
    <w:rsid w:val="007832D9"/>
    <w:rsid w:val="007837D2"/>
    <w:rsid w:val="00784A0E"/>
    <w:rsid w:val="00784A74"/>
    <w:rsid w:val="00784D2E"/>
    <w:rsid w:val="0078587B"/>
    <w:rsid w:val="00786B3C"/>
    <w:rsid w:val="00786C09"/>
    <w:rsid w:val="007873E4"/>
    <w:rsid w:val="00787721"/>
    <w:rsid w:val="007909CD"/>
    <w:rsid w:val="00790E15"/>
    <w:rsid w:val="0079141C"/>
    <w:rsid w:val="00791583"/>
    <w:rsid w:val="0079162B"/>
    <w:rsid w:val="00791BED"/>
    <w:rsid w:val="00792E49"/>
    <w:rsid w:val="00793864"/>
    <w:rsid w:val="00793CA4"/>
    <w:rsid w:val="0079448D"/>
    <w:rsid w:val="00795025"/>
    <w:rsid w:val="00795D30"/>
    <w:rsid w:val="0079643F"/>
    <w:rsid w:val="007978E1"/>
    <w:rsid w:val="007A0853"/>
    <w:rsid w:val="007A177F"/>
    <w:rsid w:val="007A1DA4"/>
    <w:rsid w:val="007A1EBA"/>
    <w:rsid w:val="007A212B"/>
    <w:rsid w:val="007A241A"/>
    <w:rsid w:val="007A2C71"/>
    <w:rsid w:val="007A3143"/>
    <w:rsid w:val="007A31E5"/>
    <w:rsid w:val="007A4C10"/>
    <w:rsid w:val="007A5A4A"/>
    <w:rsid w:val="007A66F0"/>
    <w:rsid w:val="007A6886"/>
    <w:rsid w:val="007A76ED"/>
    <w:rsid w:val="007A7849"/>
    <w:rsid w:val="007B0906"/>
    <w:rsid w:val="007B186D"/>
    <w:rsid w:val="007B19E3"/>
    <w:rsid w:val="007B1B46"/>
    <w:rsid w:val="007B2083"/>
    <w:rsid w:val="007B231E"/>
    <w:rsid w:val="007B23B7"/>
    <w:rsid w:val="007B2C94"/>
    <w:rsid w:val="007B3505"/>
    <w:rsid w:val="007B4712"/>
    <w:rsid w:val="007B5403"/>
    <w:rsid w:val="007B5C87"/>
    <w:rsid w:val="007B5FDD"/>
    <w:rsid w:val="007B64FA"/>
    <w:rsid w:val="007B7188"/>
    <w:rsid w:val="007B72CB"/>
    <w:rsid w:val="007B743C"/>
    <w:rsid w:val="007B79B6"/>
    <w:rsid w:val="007B7F2C"/>
    <w:rsid w:val="007C0685"/>
    <w:rsid w:val="007C0D3A"/>
    <w:rsid w:val="007C0D8F"/>
    <w:rsid w:val="007C0F85"/>
    <w:rsid w:val="007C1DF9"/>
    <w:rsid w:val="007C2F83"/>
    <w:rsid w:val="007C3200"/>
    <w:rsid w:val="007C322F"/>
    <w:rsid w:val="007C405F"/>
    <w:rsid w:val="007C46B0"/>
    <w:rsid w:val="007C56C1"/>
    <w:rsid w:val="007C5847"/>
    <w:rsid w:val="007C653E"/>
    <w:rsid w:val="007C6DFC"/>
    <w:rsid w:val="007C7DFD"/>
    <w:rsid w:val="007C7EAB"/>
    <w:rsid w:val="007C7F60"/>
    <w:rsid w:val="007D024D"/>
    <w:rsid w:val="007D16E9"/>
    <w:rsid w:val="007D1E4C"/>
    <w:rsid w:val="007D2B7D"/>
    <w:rsid w:val="007D373A"/>
    <w:rsid w:val="007D48FE"/>
    <w:rsid w:val="007D52EA"/>
    <w:rsid w:val="007D630B"/>
    <w:rsid w:val="007D7E23"/>
    <w:rsid w:val="007E0639"/>
    <w:rsid w:val="007E06CE"/>
    <w:rsid w:val="007E084C"/>
    <w:rsid w:val="007E0A6B"/>
    <w:rsid w:val="007E0FE9"/>
    <w:rsid w:val="007E101B"/>
    <w:rsid w:val="007E1962"/>
    <w:rsid w:val="007E2118"/>
    <w:rsid w:val="007E21AD"/>
    <w:rsid w:val="007E27F9"/>
    <w:rsid w:val="007E2EF2"/>
    <w:rsid w:val="007E3804"/>
    <w:rsid w:val="007E3A01"/>
    <w:rsid w:val="007E3D1C"/>
    <w:rsid w:val="007E413F"/>
    <w:rsid w:val="007E499C"/>
    <w:rsid w:val="007E4EFF"/>
    <w:rsid w:val="007E555A"/>
    <w:rsid w:val="007E604C"/>
    <w:rsid w:val="007E7BA3"/>
    <w:rsid w:val="007F0F81"/>
    <w:rsid w:val="007F14D6"/>
    <w:rsid w:val="007F18F8"/>
    <w:rsid w:val="007F2596"/>
    <w:rsid w:val="007F3508"/>
    <w:rsid w:val="007F43BD"/>
    <w:rsid w:val="007F4466"/>
    <w:rsid w:val="007F447C"/>
    <w:rsid w:val="007F54D1"/>
    <w:rsid w:val="007F63C8"/>
    <w:rsid w:val="007F649F"/>
    <w:rsid w:val="007F6F34"/>
    <w:rsid w:val="00800A42"/>
    <w:rsid w:val="008012C9"/>
    <w:rsid w:val="00801BFC"/>
    <w:rsid w:val="00801CD9"/>
    <w:rsid w:val="00802048"/>
    <w:rsid w:val="0080216D"/>
    <w:rsid w:val="00802647"/>
    <w:rsid w:val="00802CD5"/>
    <w:rsid w:val="00803869"/>
    <w:rsid w:val="008039CE"/>
    <w:rsid w:val="00805093"/>
    <w:rsid w:val="00805365"/>
    <w:rsid w:val="00805B8A"/>
    <w:rsid w:val="00806133"/>
    <w:rsid w:val="008064FD"/>
    <w:rsid w:val="00807956"/>
    <w:rsid w:val="00807D78"/>
    <w:rsid w:val="008103E6"/>
    <w:rsid w:val="00810C84"/>
    <w:rsid w:val="00811306"/>
    <w:rsid w:val="0081132A"/>
    <w:rsid w:val="00811DE8"/>
    <w:rsid w:val="00812BB5"/>
    <w:rsid w:val="00813CB4"/>
    <w:rsid w:val="008146C0"/>
    <w:rsid w:val="0081474F"/>
    <w:rsid w:val="00814880"/>
    <w:rsid w:val="008153A5"/>
    <w:rsid w:val="00815A22"/>
    <w:rsid w:val="008160FC"/>
    <w:rsid w:val="008161EB"/>
    <w:rsid w:val="00816362"/>
    <w:rsid w:val="00817986"/>
    <w:rsid w:val="00817D3F"/>
    <w:rsid w:val="00820044"/>
    <w:rsid w:val="008207C2"/>
    <w:rsid w:val="0082168D"/>
    <w:rsid w:val="00821E39"/>
    <w:rsid w:val="00822021"/>
    <w:rsid w:val="008223CA"/>
    <w:rsid w:val="00822698"/>
    <w:rsid w:val="00822C47"/>
    <w:rsid w:val="008231DA"/>
    <w:rsid w:val="00824682"/>
    <w:rsid w:val="00825E9B"/>
    <w:rsid w:val="00825EA0"/>
    <w:rsid w:val="00826102"/>
    <w:rsid w:val="008261A6"/>
    <w:rsid w:val="00826B68"/>
    <w:rsid w:val="0083032D"/>
    <w:rsid w:val="00830CF2"/>
    <w:rsid w:val="00830F55"/>
    <w:rsid w:val="0083127A"/>
    <w:rsid w:val="008313A3"/>
    <w:rsid w:val="008314C0"/>
    <w:rsid w:val="008319DC"/>
    <w:rsid w:val="008321C5"/>
    <w:rsid w:val="0083237E"/>
    <w:rsid w:val="00832876"/>
    <w:rsid w:val="00832A8C"/>
    <w:rsid w:val="00833118"/>
    <w:rsid w:val="008335FF"/>
    <w:rsid w:val="00833F97"/>
    <w:rsid w:val="00834B1F"/>
    <w:rsid w:val="00834E27"/>
    <w:rsid w:val="00834EFA"/>
    <w:rsid w:val="00834FDC"/>
    <w:rsid w:val="0083538A"/>
    <w:rsid w:val="00835EF2"/>
    <w:rsid w:val="00836791"/>
    <w:rsid w:val="008367DF"/>
    <w:rsid w:val="00836A32"/>
    <w:rsid w:val="008372D9"/>
    <w:rsid w:val="00837A54"/>
    <w:rsid w:val="00837F6D"/>
    <w:rsid w:val="008404C1"/>
    <w:rsid w:val="008404D6"/>
    <w:rsid w:val="00840EAC"/>
    <w:rsid w:val="00841258"/>
    <w:rsid w:val="0084184B"/>
    <w:rsid w:val="008419A7"/>
    <w:rsid w:val="00841E9B"/>
    <w:rsid w:val="00841F1A"/>
    <w:rsid w:val="00843875"/>
    <w:rsid w:val="008439A6"/>
    <w:rsid w:val="0084588C"/>
    <w:rsid w:val="00846151"/>
    <w:rsid w:val="008476E9"/>
    <w:rsid w:val="00850E71"/>
    <w:rsid w:val="00851580"/>
    <w:rsid w:val="00851F4B"/>
    <w:rsid w:val="008524AD"/>
    <w:rsid w:val="0085263E"/>
    <w:rsid w:val="0085362C"/>
    <w:rsid w:val="00853DBD"/>
    <w:rsid w:val="00854008"/>
    <w:rsid w:val="00855DE7"/>
    <w:rsid w:val="00855E11"/>
    <w:rsid w:val="008562D5"/>
    <w:rsid w:val="0085660F"/>
    <w:rsid w:val="00856A53"/>
    <w:rsid w:val="00856C7E"/>
    <w:rsid w:val="008614CB"/>
    <w:rsid w:val="008621F3"/>
    <w:rsid w:val="008627CF"/>
    <w:rsid w:val="008627FF"/>
    <w:rsid w:val="00862CF9"/>
    <w:rsid w:val="00863A48"/>
    <w:rsid w:val="00863FD7"/>
    <w:rsid w:val="0086507B"/>
    <w:rsid w:val="00865442"/>
    <w:rsid w:val="00865896"/>
    <w:rsid w:val="00866551"/>
    <w:rsid w:val="0086657C"/>
    <w:rsid w:val="008668DE"/>
    <w:rsid w:val="00866D7B"/>
    <w:rsid w:val="00867344"/>
    <w:rsid w:val="00867926"/>
    <w:rsid w:val="00867E78"/>
    <w:rsid w:val="0087048D"/>
    <w:rsid w:val="00870CA3"/>
    <w:rsid w:val="00870FAC"/>
    <w:rsid w:val="00871170"/>
    <w:rsid w:val="00871D84"/>
    <w:rsid w:val="00872290"/>
    <w:rsid w:val="0087231F"/>
    <w:rsid w:val="008728AA"/>
    <w:rsid w:val="00872992"/>
    <w:rsid w:val="00872F47"/>
    <w:rsid w:val="0087309D"/>
    <w:rsid w:val="008734F1"/>
    <w:rsid w:val="0087422A"/>
    <w:rsid w:val="00874E82"/>
    <w:rsid w:val="00875613"/>
    <w:rsid w:val="0087562F"/>
    <w:rsid w:val="0087582F"/>
    <w:rsid w:val="008760C0"/>
    <w:rsid w:val="00876264"/>
    <w:rsid w:val="00880209"/>
    <w:rsid w:val="00880E5D"/>
    <w:rsid w:val="0088219F"/>
    <w:rsid w:val="008825A4"/>
    <w:rsid w:val="00882667"/>
    <w:rsid w:val="008828F1"/>
    <w:rsid w:val="00882A0F"/>
    <w:rsid w:val="008832C0"/>
    <w:rsid w:val="00883312"/>
    <w:rsid w:val="0088385F"/>
    <w:rsid w:val="00883B2C"/>
    <w:rsid w:val="0088440D"/>
    <w:rsid w:val="00884687"/>
    <w:rsid w:val="00884830"/>
    <w:rsid w:val="008849BF"/>
    <w:rsid w:val="00884C00"/>
    <w:rsid w:val="00885F52"/>
    <w:rsid w:val="00886C3F"/>
    <w:rsid w:val="00886CAF"/>
    <w:rsid w:val="00887627"/>
    <w:rsid w:val="00887ACC"/>
    <w:rsid w:val="00887E1A"/>
    <w:rsid w:val="00887EEA"/>
    <w:rsid w:val="00887F22"/>
    <w:rsid w:val="00890152"/>
    <w:rsid w:val="0089054C"/>
    <w:rsid w:val="00890775"/>
    <w:rsid w:val="00890ECB"/>
    <w:rsid w:val="008915C4"/>
    <w:rsid w:val="00891E13"/>
    <w:rsid w:val="00891EB6"/>
    <w:rsid w:val="0089229F"/>
    <w:rsid w:val="00892AF9"/>
    <w:rsid w:val="00892FE7"/>
    <w:rsid w:val="00893494"/>
    <w:rsid w:val="00893512"/>
    <w:rsid w:val="00893616"/>
    <w:rsid w:val="00893D09"/>
    <w:rsid w:val="00893FE0"/>
    <w:rsid w:val="00894066"/>
    <w:rsid w:val="008945E4"/>
    <w:rsid w:val="00895DB7"/>
    <w:rsid w:val="008962B8"/>
    <w:rsid w:val="008970B8"/>
    <w:rsid w:val="00897E74"/>
    <w:rsid w:val="008A197B"/>
    <w:rsid w:val="008A203D"/>
    <w:rsid w:val="008A2357"/>
    <w:rsid w:val="008A263F"/>
    <w:rsid w:val="008A2DDD"/>
    <w:rsid w:val="008A2F92"/>
    <w:rsid w:val="008A3C96"/>
    <w:rsid w:val="008A4FD7"/>
    <w:rsid w:val="008A50EE"/>
    <w:rsid w:val="008A5175"/>
    <w:rsid w:val="008A5288"/>
    <w:rsid w:val="008A7E71"/>
    <w:rsid w:val="008B18E7"/>
    <w:rsid w:val="008B1CAE"/>
    <w:rsid w:val="008B20AA"/>
    <w:rsid w:val="008B2AC8"/>
    <w:rsid w:val="008B353F"/>
    <w:rsid w:val="008B421F"/>
    <w:rsid w:val="008B5406"/>
    <w:rsid w:val="008B5457"/>
    <w:rsid w:val="008B564A"/>
    <w:rsid w:val="008B6828"/>
    <w:rsid w:val="008B6B0E"/>
    <w:rsid w:val="008B7745"/>
    <w:rsid w:val="008B7821"/>
    <w:rsid w:val="008C1E2E"/>
    <w:rsid w:val="008C1FEF"/>
    <w:rsid w:val="008C21ED"/>
    <w:rsid w:val="008C3BA8"/>
    <w:rsid w:val="008C3C29"/>
    <w:rsid w:val="008C490F"/>
    <w:rsid w:val="008C5B16"/>
    <w:rsid w:val="008C5B3A"/>
    <w:rsid w:val="008C60C7"/>
    <w:rsid w:val="008C6752"/>
    <w:rsid w:val="008C67CE"/>
    <w:rsid w:val="008C7389"/>
    <w:rsid w:val="008C77D7"/>
    <w:rsid w:val="008C7E8B"/>
    <w:rsid w:val="008D17D2"/>
    <w:rsid w:val="008D1C32"/>
    <w:rsid w:val="008D1DB6"/>
    <w:rsid w:val="008D2036"/>
    <w:rsid w:val="008D2518"/>
    <w:rsid w:val="008D2B4F"/>
    <w:rsid w:val="008D2B71"/>
    <w:rsid w:val="008D2CD9"/>
    <w:rsid w:val="008D2D4D"/>
    <w:rsid w:val="008D2EE1"/>
    <w:rsid w:val="008D31C7"/>
    <w:rsid w:val="008D34DC"/>
    <w:rsid w:val="008D666F"/>
    <w:rsid w:val="008D690A"/>
    <w:rsid w:val="008D69E6"/>
    <w:rsid w:val="008D6C92"/>
    <w:rsid w:val="008D732F"/>
    <w:rsid w:val="008E0001"/>
    <w:rsid w:val="008E01A5"/>
    <w:rsid w:val="008E046E"/>
    <w:rsid w:val="008E0DFE"/>
    <w:rsid w:val="008E0FDE"/>
    <w:rsid w:val="008E12A5"/>
    <w:rsid w:val="008E15A8"/>
    <w:rsid w:val="008E1782"/>
    <w:rsid w:val="008E3B67"/>
    <w:rsid w:val="008E3EB3"/>
    <w:rsid w:val="008E44A7"/>
    <w:rsid w:val="008E4523"/>
    <w:rsid w:val="008E4E01"/>
    <w:rsid w:val="008E60BF"/>
    <w:rsid w:val="008E6470"/>
    <w:rsid w:val="008E71D3"/>
    <w:rsid w:val="008E7B6D"/>
    <w:rsid w:val="008F0377"/>
    <w:rsid w:val="008F0D12"/>
    <w:rsid w:val="008F11ED"/>
    <w:rsid w:val="008F1C10"/>
    <w:rsid w:val="008F3BAF"/>
    <w:rsid w:val="008F3CB2"/>
    <w:rsid w:val="008F3DA5"/>
    <w:rsid w:val="008F49BA"/>
    <w:rsid w:val="008F4BC5"/>
    <w:rsid w:val="008F4FCC"/>
    <w:rsid w:val="008F6A1F"/>
    <w:rsid w:val="008F6C2D"/>
    <w:rsid w:val="008F6E48"/>
    <w:rsid w:val="008F767E"/>
    <w:rsid w:val="00900110"/>
    <w:rsid w:val="00900952"/>
    <w:rsid w:val="00902B69"/>
    <w:rsid w:val="00903640"/>
    <w:rsid w:val="00904056"/>
    <w:rsid w:val="009043D1"/>
    <w:rsid w:val="0090441F"/>
    <w:rsid w:val="00904A79"/>
    <w:rsid w:val="00906741"/>
    <w:rsid w:val="00906743"/>
    <w:rsid w:val="0090682D"/>
    <w:rsid w:val="009074CE"/>
    <w:rsid w:val="00907CD3"/>
    <w:rsid w:val="00907FA2"/>
    <w:rsid w:val="009101BE"/>
    <w:rsid w:val="009102E7"/>
    <w:rsid w:val="00910D63"/>
    <w:rsid w:val="00911454"/>
    <w:rsid w:val="0091234A"/>
    <w:rsid w:val="00912A8C"/>
    <w:rsid w:val="009132E1"/>
    <w:rsid w:val="009136E4"/>
    <w:rsid w:val="0091388A"/>
    <w:rsid w:val="00913B48"/>
    <w:rsid w:val="0091409F"/>
    <w:rsid w:val="0091420B"/>
    <w:rsid w:val="0091472E"/>
    <w:rsid w:val="00915832"/>
    <w:rsid w:val="00915986"/>
    <w:rsid w:val="00915C11"/>
    <w:rsid w:val="00915E2C"/>
    <w:rsid w:val="00915F20"/>
    <w:rsid w:val="00916FB2"/>
    <w:rsid w:val="0091737F"/>
    <w:rsid w:val="00917BA1"/>
    <w:rsid w:val="00917C23"/>
    <w:rsid w:val="00920666"/>
    <w:rsid w:val="00920C48"/>
    <w:rsid w:val="00921E69"/>
    <w:rsid w:val="009239CC"/>
    <w:rsid w:val="0092417F"/>
    <w:rsid w:val="00924BBE"/>
    <w:rsid w:val="00925538"/>
    <w:rsid w:val="009256F8"/>
    <w:rsid w:val="00925E7E"/>
    <w:rsid w:val="009279EF"/>
    <w:rsid w:val="009306C8"/>
    <w:rsid w:val="00930E84"/>
    <w:rsid w:val="009329F6"/>
    <w:rsid w:val="00932A8E"/>
    <w:rsid w:val="009332C9"/>
    <w:rsid w:val="0093388D"/>
    <w:rsid w:val="009343B3"/>
    <w:rsid w:val="00934679"/>
    <w:rsid w:val="00934A15"/>
    <w:rsid w:val="009359FD"/>
    <w:rsid w:val="00936C82"/>
    <w:rsid w:val="00940B8A"/>
    <w:rsid w:val="009415E8"/>
    <w:rsid w:val="00941CCA"/>
    <w:rsid w:val="00941CCC"/>
    <w:rsid w:val="00942377"/>
    <w:rsid w:val="009425E4"/>
    <w:rsid w:val="00944451"/>
    <w:rsid w:val="009450E8"/>
    <w:rsid w:val="00945277"/>
    <w:rsid w:val="00945802"/>
    <w:rsid w:val="0094745D"/>
    <w:rsid w:val="00947B7B"/>
    <w:rsid w:val="00947C18"/>
    <w:rsid w:val="00947CE5"/>
    <w:rsid w:val="00947F25"/>
    <w:rsid w:val="00951BF2"/>
    <w:rsid w:val="00952A7E"/>
    <w:rsid w:val="00952B10"/>
    <w:rsid w:val="00954976"/>
    <w:rsid w:val="00954EEF"/>
    <w:rsid w:val="0095557A"/>
    <w:rsid w:val="0095558D"/>
    <w:rsid w:val="009559A9"/>
    <w:rsid w:val="0095612C"/>
    <w:rsid w:val="00957011"/>
    <w:rsid w:val="009601D7"/>
    <w:rsid w:val="00960341"/>
    <w:rsid w:val="009608BA"/>
    <w:rsid w:val="009621C4"/>
    <w:rsid w:val="009621CC"/>
    <w:rsid w:val="0096229C"/>
    <w:rsid w:val="00962601"/>
    <w:rsid w:val="00965034"/>
    <w:rsid w:val="009654A8"/>
    <w:rsid w:val="00965B0B"/>
    <w:rsid w:val="009669A3"/>
    <w:rsid w:val="00967103"/>
    <w:rsid w:val="0096776F"/>
    <w:rsid w:val="00967A8E"/>
    <w:rsid w:val="009703B7"/>
    <w:rsid w:val="00970BB3"/>
    <w:rsid w:val="00971ABB"/>
    <w:rsid w:val="00971C23"/>
    <w:rsid w:val="0097268D"/>
    <w:rsid w:val="0097333B"/>
    <w:rsid w:val="0097373B"/>
    <w:rsid w:val="0097383D"/>
    <w:rsid w:val="00973C2A"/>
    <w:rsid w:val="00974294"/>
    <w:rsid w:val="0097440A"/>
    <w:rsid w:val="0097499E"/>
    <w:rsid w:val="00974C9D"/>
    <w:rsid w:val="0097523C"/>
    <w:rsid w:val="00976AE9"/>
    <w:rsid w:val="00977882"/>
    <w:rsid w:val="00977F47"/>
    <w:rsid w:val="009804ED"/>
    <w:rsid w:val="009807BE"/>
    <w:rsid w:val="00981863"/>
    <w:rsid w:val="009824A6"/>
    <w:rsid w:val="00982B14"/>
    <w:rsid w:val="00982BE9"/>
    <w:rsid w:val="00982DED"/>
    <w:rsid w:val="00983A39"/>
    <w:rsid w:val="00983C52"/>
    <w:rsid w:val="0098421E"/>
    <w:rsid w:val="0098470D"/>
    <w:rsid w:val="00984F8C"/>
    <w:rsid w:val="009856FF"/>
    <w:rsid w:val="00985D3B"/>
    <w:rsid w:val="00985E5C"/>
    <w:rsid w:val="00986194"/>
    <w:rsid w:val="00986573"/>
    <w:rsid w:val="0098673F"/>
    <w:rsid w:val="00987E1B"/>
    <w:rsid w:val="0099058C"/>
    <w:rsid w:val="00991D93"/>
    <w:rsid w:val="0099245B"/>
    <w:rsid w:val="00992E42"/>
    <w:rsid w:val="00993B83"/>
    <w:rsid w:val="0099489A"/>
    <w:rsid w:val="00994F05"/>
    <w:rsid w:val="009969F4"/>
    <w:rsid w:val="00996C7B"/>
    <w:rsid w:val="009970F5"/>
    <w:rsid w:val="009974B4"/>
    <w:rsid w:val="00997CF3"/>
    <w:rsid w:val="009A0813"/>
    <w:rsid w:val="009A1ABF"/>
    <w:rsid w:val="009A1EA4"/>
    <w:rsid w:val="009A21D0"/>
    <w:rsid w:val="009A4026"/>
    <w:rsid w:val="009A409B"/>
    <w:rsid w:val="009A4301"/>
    <w:rsid w:val="009A4DDF"/>
    <w:rsid w:val="009A57DD"/>
    <w:rsid w:val="009A64BC"/>
    <w:rsid w:val="009A78BF"/>
    <w:rsid w:val="009B0658"/>
    <w:rsid w:val="009B06F9"/>
    <w:rsid w:val="009B0C17"/>
    <w:rsid w:val="009B1A4E"/>
    <w:rsid w:val="009B239F"/>
    <w:rsid w:val="009B25DF"/>
    <w:rsid w:val="009B4CC4"/>
    <w:rsid w:val="009B4FBC"/>
    <w:rsid w:val="009B501A"/>
    <w:rsid w:val="009B5990"/>
    <w:rsid w:val="009B766E"/>
    <w:rsid w:val="009B7AB9"/>
    <w:rsid w:val="009B7E3B"/>
    <w:rsid w:val="009C0288"/>
    <w:rsid w:val="009C0410"/>
    <w:rsid w:val="009C0E54"/>
    <w:rsid w:val="009C2004"/>
    <w:rsid w:val="009C208C"/>
    <w:rsid w:val="009C241A"/>
    <w:rsid w:val="009C2BA7"/>
    <w:rsid w:val="009C491C"/>
    <w:rsid w:val="009C4ECF"/>
    <w:rsid w:val="009C5077"/>
    <w:rsid w:val="009C53A4"/>
    <w:rsid w:val="009C5924"/>
    <w:rsid w:val="009C5C6B"/>
    <w:rsid w:val="009C5F73"/>
    <w:rsid w:val="009C61C4"/>
    <w:rsid w:val="009C7B0C"/>
    <w:rsid w:val="009C7BF7"/>
    <w:rsid w:val="009D0528"/>
    <w:rsid w:val="009D07EA"/>
    <w:rsid w:val="009D08CB"/>
    <w:rsid w:val="009D0BB1"/>
    <w:rsid w:val="009D1364"/>
    <w:rsid w:val="009D1E54"/>
    <w:rsid w:val="009D240B"/>
    <w:rsid w:val="009D25BD"/>
    <w:rsid w:val="009D2DA4"/>
    <w:rsid w:val="009D344F"/>
    <w:rsid w:val="009D38D3"/>
    <w:rsid w:val="009D3BAA"/>
    <w:rsid w:val="009D3E2C"/>
    <w:rsid w:val="009D42AD"/>
    <w:rsid w:val="009D432D"/>
    <w:rsid w:val="009D5234"/>
    <w:rsid w:val="009D544B"/>
    <w:rsid w:val="009D550F"/>
    <w:rsid w:val="009D605A"/>
    <w:rsid w:val="009D642E"/>
    <w:rsid w:val="009D6A04"/>
    <w:rsid w:val="009D6D3C"/>
    <w:rsid w:val="009D73DA"/>
    <w:rsid w:val="009E0098"/>
    <w:rsid w:val="009E0239"/>
    <w:rsid w:val="009E03FA"/>
    <w:rsid w:val="009E0EFF"/>
    <w:rsid w:val="009E1EAD"/>
    <w:rsid w:val="009E202D"/>
    <w:rsid w:val="009E23A8"/>
    <w:rsid w:val="009E2CD4"/>
    <w:rsid w:val="009E3D85"/>
    <w:rsid w:val="009E43DF"/>
    <w:rsid w:val="009E5093"/>
    <w:rsid w:val="009E57DB"/>
    <w:rsid w:val="009E64ED"/>
    <w:rsid w:val="009E6A86"/>
    <w:rsid w:val="009E6E6E"/>
    <w:rsid w:val="009F0963"/>
    <w:rsid w:val="009F164E"/>
    <w:rsid w:val="009F2E17"/>
    <w:rsid w:val="009F3A04"/>
    <w:rsid w:val="009F3E58"/>
    <w:rsid w:val="009F47D3"/>
    <w:rsid w:val="009F4881"/>
    <w:rsid w:val="009F5E79"/>
    <w:rsid w:val="009F6F3D"/>
    <w:rsid w:val="009F6F6F"/>
    <w:rsid w:val="009F7145"/>
    <w:rsid w:val="009F7A77"/>
    <w:rsid w:val="00A00ED4"/>
    <w:rsid w:val="00A01527"/>
    <w:rsid w:val="00A015DE"/>
    <w:rsid w:val="00A01924"/>
    <w:rsid w:val="00A01B4F"/>
    <w:rsid w:val="00A02D9A"/>
    <w:rsid w:val="00A02DEB"/>
    <w:rsid w:val="00A04750"/>
    <w:rsid w:val="00A04803"/>
    <w:rsid w:val="00A0540A"/>
    <w:rsid w:val="00A065C6"/>
    <w:rsid w:val="00A071F2"/>
    <w:rsid w:val="00A07555"/>
    <w:rsid w:val="00A075BD"/>
    <w:rsid w:val="00A07B51"/>
    <w:rsid w:val="00A07CC0"/>
    <w:rsid w:val="00A10042"/>
    <w:rsid w:val="00A10199"/>
    <w:rsid w:val="00A101A1"/>
    <w:rsid w:val="00A105B5"/>
    <w:rsid w:val="00A124DA"/>
    <w:rsid w:val="00A12B19"/>
    <w:rsid w:val="00A12C9F"/>
    <w:rsid w:val="00A12D7E"/>
    <w:rsid w:val="00A1325B"/>
    <w:rsid w:val="00A1328D"/>
    <w:rsid w:val="00A13761"/>
    <w:rsid w:val="00A13BE1"/>
    <w:rsid w:val="00A15B76"/>
    <w:rsid w:val="00A1660E"/>
    <w:rsid w:val="00A16C1B"/>
    <w:rsid w:val="00A209DB"/>
    <w:rsid w:val="00A20E1A"/>
    <w:rsid w:val="00A21D67"/>
    <w:rsid w:val="00A22255"/>
    <w:rsid w:val="00A22618"/>
    <w:rsid w:val="00A22981"/>
    <w:rsid w:val="00A23869"/>
    <w:rsid w:val="00A23FC5"/>
    <w:rsid w:val="00A241AE"/>
    <w:rsid w:val="00A247D0"/>
    <w:rsid w:val="00A24A69"/>
    <w:rsid w:val="00A276D7"/>
    <w:rsid w:val="00A3082F"/>
    <w:rsid w:val="00A30F84"/>
    <w:rsid w:val="00A31E53"/>
    <w:rsid w:val="00A32106"/>
    <w:rsid w:val="00A32578"/>
    <w:rsid w:val="00A32B05"/>
    <w:rsid w:val="00A32ED8"/>
    <w:rsid w:val="00A334A7"/>
    <w:rsid w:val="00A33D6F"/>
    <w:rsid w:val="00A340C3"/>
    <w:rsid w:val="00A345F4"/>
    <w:rsid w:val="00A34DA0"/>
    <w:rsid w:val="00A34FFC"/>
    <w:rsid w:val="00A373F4"/>
    <w:rsid w:val="00A375DB"/>
    <w:rsid w:val="00A40388"/>
    <w:rsid w:val="00A407BE"/>
    <w:rsid w:val="00A40A39"/>
    <w:rsid w:val="00A41056"/>
    <w:rsid w:val="00A411E5"/>
    <w:rsid w:val="00A426E7"/>
    <w:rsid w:val="00A444DD"/>
    <w:rsid w:val="00A450F0"/>
    <w:rsid w:val="00A456CA"/>
    <w:rsid w:val="00A45CEB"/>
    <w:rsid w:val="00A45DFE"/>
    <w:rsid w:val="00A45E6B"/>
    <w:rsid w:val="00A46642"/>
    <w:rsid w:val="00A46CA2"/>
    <w:rsid w:val="00A471C8"/>
    <w:rsid w:val="00A5244B"/>
    <w:rsid w:val="00A530F0"/>
    <w:rsid w:val="00A53483"/>
    <w:rsid w:val="00A536F1"/>
    <w:rsid w:val="00A54792"/>
    <w:rsid w:val="00A547E6"/>
    <w:rsid w:val="00A54FD2"/>
    <w:rsid w:val="00A5567B"/>
    <w:rsid w:val="00A561FA"/>
    <w:rsid w:val="00A56D81"/>
    <w:rsid w:val="00A56F95"/>
    <w:rsid w:val="00A575DE"/>
    <w:rsid w:val="00A5784E"/>
    <w:rsid w:val="00A6032E"/>
    <w:rsid w:val="00A6147B"/>
    <w:rsid w:val="00A638D9"/>
    <w:rsid w:val="00A65C71"/>
    <w:rsid w:val="00A660D0"/>
    <w:rsid w:val="00A6779D"/>
    <w:rsid w:val="00A67CB3"/>
    <w:rsid w:val="00A67DE6"/>
    <w:rsid w:val="00A67EE1"/>
    <w:rsid w:val="00A7072F"/>
    <w:rsid w:val="00A710FA"/>
    <w:rsid w:val="00A719A7"/>
    <w:rsid w:val="00A72221"/>
    <w:rsid w:val="00A724CC"/>
    <w:rsid w:val="00A726D2"/>
    <w:rsid w:val="00A72730"/>
    <w:rsid w:val="00A72CDB"/>
    <w:rsid w:val="00A73187"/>
    <w:rsid w:val="00A7411F"/>
    <w:rsid w:val="00A7454D"/>
    <w:rsid w:val="00A7471D"/>
    <w:rsid w:val="00A74AF3"/>
    <w:rsid w:val="00A75015"/>
    <w:rsid w:val="00A750C2"/>
    <w:rsid w:val="00A775C9"/>
    <w:rsid w:val="00A778C6"/>
    <w:rsid w:val="00A81888"/>
    <w:rsid w:val="00A81C39"/>
    <w:rsid w:val="00A81C43"/>
    <w:rsid w:val="00A8224A"/>
    <w:rsid w:val="00A82EBD"/>
    <w:rsid w:val="00A838BF"/>
    <w:rsid w:val="00A83CCB"/>
    <w:rsid w:val="00A83CDE"/>
    <w:rsid w:val="00A83FBF"/>
    <w:rsid w:val="00A8428A"/>
    <w:rsid w:val="00A84654"/>
    <w:rsid w:val="00A85C8D"/>
    <w:rsid w:val="00A90AD6"/>
    <w:rsid w:val="00A911A2"/>
    <w:rsid w:val="00A91725"/>
    <w:rsid w:val="00A92534"/>
    <w:rsid w:val="00A92633"/>
    <w:rsid w:val="00A927DC"/>
    <w:rsid w:val="00A93039"/>
    <w:rsid w:val="00A93988"/>
    <w:rsid w:val="00A93C9A"/>
    <w:rsid w:val="00A94A73"/>
    <w:rsid w:val="00A95886"/>
    <w:rsid w:val="00A963D6"/>
    <w:rsid w:val="00A97EBE"/>
    <w:rsid w:val="00AA00BF"/>
    <w:rsid w:val="00AA0B71"/>
    <w:rsid w:val="00AA188B"/>
    <w:rsid w:val="00AA2257"/>
    <w:rsid w:val="00AA275D"/>
    <w:rsid w:val="00AA335E"/>
    <w:rsid w:val="00AA3CC6"/>
    <w:rsid w:val="00AA406D"/>
    <w:rsid w:val="00AA41CF"/>
    <w:rsid w:val="00AA4A8E"/>
    <w:rsid w:val="00AA50BC"/>
    <w:rsid w:val="00AA5BD8"/>
    <w:rsid w:val="00AA5FC8"/>
    <w:rsid w:val="00AA628C"/>
    <w:rsid w:val="00AA6A2A"/>
    <w:rsid w:val="00AA6FCF"/>
    <w:rsid w:val="00AA7E87"/>
    <w:rsid w:val="00AB138E"/>
    <w:rsid w:val="00AB1C45"/>
    <w:rsid w:val="00AB26B6"/>
    <w:rsid w:val="00AB4161"/>
    <w:rsid w:val="00AB4FA4"/>
    <w:rsid w:val="00AB5F31"/>
    <w:rsid w:val="00AB7433"/>
    <w:rsid w:val="00AB791A"/>
    <w:rsid w:val="00AB7B27"/>
    <w:rsid w:val="00AC167A"/>
    <w:rsid w:val="00AC2625"/>
    <w:rsid w:val="00AC3BBF"/>
    <w:rsid w:val="00AC4667"/>
    <w:rsid w:val="00AC5617"/>
    <w:rsid w:val="00AC5759"/>
    <w:rsid w:val="00AC69BE"/>
    <w:rsid w:val="00AC781D"/>
    <w:rsid w:val="00AC78E3"/>
    <w:rsid w:val="00AC7E52"/>
    <w:rsid w:val="00AD02D0"/>
    <w:rsid w:val="00AD0302"/>
    <w:rsid w:val="00AD08A5"/>
    <w:rsid w:val="00AD0928"/>
    <w:rsid w:val="00AD22B7"/>
    <w:rsid w:val="00AD2DD5"/>
    <w:rsid w:val="00AD30A2"/>
    <w:rsid w:val="00AD3E66"/>
    <w:rsid w:val="00AD5071"/>
    <w:rsid w:val="00AD5328"/>
    <w:rsid w:val="00AD5666"/>
    <w:rsid w:val="00AD69EB"/>
    <w:rsid w:val="00AD6C0A"/>
    <w:rsid w:val="00AD6F59"/>
    <w:rsid w:val="00AD792C"/>
    <w:rsid w:val="00AE0825"/>
    <w:rsid w:val="00AE10B3"/>
    <w:rsid w:val="00AE23CA"/>
    <w:rsid w:val="00AE3802"/>
    <w:rsid w:val="00AE6602"/>
    <w:rsid w:val="00AE6739"/>
    <w:rsid w:val="00AE6D3E"/>
    <w:rsid w:val="00AE6E37"/>
    <w:rsid w:val="00AE7A97"/>
    <w:rsid w:val="00AE7D78"/>
    <w:rsid w:val="00AE7EFD"/>
    <w:rsid w:val="00AF127E"/>
    <w:rsid w:val="00AF1766"/>
    <w:rsid w:val="00AF1BD0"/>
    <w:rsid w:val="00AF1CF2"/>
    <w:rsid w:val="00AF2810"/>
    <w:rsid w:val="00AF353E"/>
    <w:rsid w:val="00AF3F1E"/>
    <w:rsid w:val="00AF455D"/>
    <w:rsid w:val="00AF55D1"/>
    <w:rsid w:val="00AF5B8E"/>
    <w:rsid w:val="00AF60C9"/>
    <w:rsid w:val="00AF7022"/>
    <w:rsid w:val="00B00BC5"/>
    <w:rsid w:val="00B0193B"/>
    <w:rsid w:val="00B01CC2"/>
    <w:rsid w:val="00B02416"/>
    <w:rsid w:val="00B0279F"/>
    <w:rsid w:val="00B02999"/>
    <w:rsid w:val="00B0301D"/>
    <w:rsid w:val="00B03221"/>
    <w:rsid w:val="00B03E2A"/>
    <w:rsid w:val="00B04C82"/>
    <w:rsid w:val="00B0582F"/>
    <w:rsid w:val="00B06BD6"/>
    <w:rsid w:val="00B06EED"/>
    <w:rsid w:val="00B070C0"/>
    <w:rsid w:val="00B073C5"/>
    <w:rsid w:val="00B078A4"/>
    <w:rsid w:val="00B078DF"/>
    <w:rsid w:val="00B07CDA"/>
    <w:rsid w:val="00B1023C"/>
    <w:rsid w:val="00B10383"/>
    <w:rsid w:val="00B10DB8"/>
    <w:rsid w:val="00B11971"/>
    <w:rsid w:val="00B12032"/>
    <w:rsid w:val="00B120ED"/>
    <w:rsid w:val="00B123EE"/>
    <w:rsid w:val="00B126B9"/>
    <w:rsid w:val="00B136F7"/>
    <w:rsid w:val="00B14B8B"/>
    <w:rsid w:val="00B151B8"/>
    <w:rsid w:val="00B15FCD"/>
    <w:rsid w:val="00B16956"/>
    <w:rsid w:val="00B16A42"/>
    <w:rsid w:val="00B17A90"/>
    <w:rsid w:val="00B207C5"/>
    <w:rsid w:val="00B21036"/>
    <w:rsid w:val="00B21681"/>
    <w:rsid w:val="00B2220A"/>
    <w:rsid w:val="00B224CD"/>
    <w:rsid w:val="00B235F3"/>
    <w:rsid w:val="00B2423C"/>
    <w:rsid w:val="00B24A03"/>
    <w:rsid w:val="00B2657B"/>
    <w:rsid w:val="00B26E86"/>
    <w:rsid w:val="00B30376"/>
    <w:rsid w:val="00B30575"/>
    <w:rsid w:val="00B3095C"/>
    <w:rsid w:val="00B30A49"/>
    <w:rsid w:val="00B30F2A"/>
    <w:rsid w:val="00B31748"/>
    <w:rsid w:val="00B31CF7"/>
    <w:rsid w:val="00B320EA"/>
    <w:rsid w:val="00B32287"/>
    <w:rsid w:val="00B32EB4"/>
    <w:rsid w:val="00B338C8"/>
    <w:rsid w:val="00B33942"/>
    <w:rsid w:val="00B346E0"/>
    <w:rsid w:val="00B34AC0"/>
    <w:rsid w:val="00B34E2A"/>
    <w:rsid w:val="00B3508C"/>
    <w:rsid w:val="00B35D18"/>
    <w:rsid w:val="00B377D5"/>
    <w:rsid w:val="00B40464"/>
    <w:rsid w:val="00B40B18"/>
    <w:rsid w:val="00B416E3"/>
    <w:rsid w:val="00B41F7D"/>
    <w:rsid w:val="00B4268D"/>
    <w:rsid w:val="00B42B17"/>
    <w:rsid w:val="00B433EE"/>
    <w:rsid w:val="00B43485"/>
    <w:rsid w:val="00B43F7E"/>
    <w:rsid w:val="00B444FC"/>
    <w:rsid w:val="00B445C9"/>
    <w:rsid w:val="00B44643"/>
    <w:rsid w:val="00B447F0"/>
    <w:rsid w:val="00B44D01"/>
    <w:rsid w:val="00B45192"/>
    <w:rsid w:val="00B455C7"/>
    <w:rsid w:val="00B46908"/>
    <w:rsid w:val="00B50984"/>
    <w:rsid w:val="00B50A94"/>
    <w:rsid w:val="00B50ECF"/>
    <w:rsid w:val="00B51269"/>
    <w:rsid w:val="00B51593"/>
    <w:rsid w:val="00B52759"/>
    <w:rsid w:val="00B5368C"/>
    <w:rsid w:val="00B538F5"/>
    <w:rsid w:val="00B55AC0"/>
    <w:rsid w:val="00B55FB0"/>
    <w:rsid w:val="00B56E6E"/>
    <w:rsid w:val="00B5746E"/>
    <w:rsid w:val="00B577BF"/>
    <w:rsid w:val="00B57E43"/>
    <w:rsid w:val="00B60E4E"/>
    <w:rsid w:val="00B614B0"/>
    <w:rsid w:val="00B61675"/>
    <w:rsid w:val="00B65653"/>
    <w:rsid w:val="00B65692"/>
    <w:rsid w:val="00B67060"/>
    <w:rsid w:val="00B677F2"/>
    <w:rsid w:val="00B6786F"/>
    <w:rsid w:val="00B679CF"/>
    <w:rsid w:val="00B67C76"/>
    <w:rsid w:val="00B7063F"/>
    <w:rsid w:val="00B707FF"/>
    <w:rsid w:val="00B714A4"/>
    <w:rsid w:val="00B715C7"/>
    <w:rsid w:val="00B71657"/>
    <w:rsid w:val="00B717E8"/>
    <w:rsid w:val="00B7238A"/>
    <w:rsid w:val="00B72BF3"/>
    <w:rsid w:val="00B733B8"/>
    <w:rsid w:val="00B733EF"/>
    <w:rsid w:val="00B73923"/>
    <w:rsid w:val="00B73B44"/>
    <w:rsid w:val="00B73CE6"/>
    <w:rsid w:val="00B74A48"/>
    <w:rsid w:val="00B74C07"/>
    <w:rsid w:val="00B75DE1"/>
    <w:rsid w:val="00B760B2"/>
    <w:rsid w:val="00B76846"/>
    <w:rsid w:val="00B7699B"/>
    <w:rsid w:val="00B772BA"/>
    <w:rsid w:val="00B77B45"/>
    <w:rsid w:val="00B800F3"/>
    <w:rsid w:val="00B804CC"/>
    <w:rsid w:val="00B805B4"/>
    <w:rsid w:val="00B81196"/>
    <w:rsid w:val="00B81460"/>
    <w:rsid w:val="00B8152E"/>
    <w:rsid w:val="00B822E5"/>
    <w:rsid w:val="00B825F5"/>
    <w:rsid w:val="00B82A88"/>
    <w:rsid w:val="00B83837"/>
    <w:rsid w:val="00B83D27"/>
    <w:rsid w:val="00B84C2B"/>
    <w:rsid w:val="00B85745"/>
    <w:rsid w:val="00B85EDD"/>
    <w:rsid w:val="00B86ECC"/>
    <w:rsid w:val="00B86F57"/>
    <w:rsid w:val="00B87A93"/>
    <w:rsid w:val="00B91065"/>
    <w:rsid w:val="00B91374"/>
    <w:rsid w:val="00B91476"/>
    <w:rsid w:val="00B91676"/>
    <w:rsid w:val="00B91A75"/>
    <w:rsid w:val="00B92D8C"/>
    <w:rsid w:val="00B92F2B"/>
    <w:rsid w:val="00B93019"/>
    <w:rsid w:val="00B937CA"/>
    <w:rsid w:val="00B944CC"/>
    <w:rsid w:val="00B95720"/>
    <w:rsid w:val="00B95B43"/>
    <w:rsid w:val="00B95C2D"/>
    <w:rsid w:val="00B964B2"/>
    <w:rsid w:val="00B96791"/>
    <w:rsid w:val="00B97911"/>
    <w:rsid w:val="00B97B05"/>
    <w:rsid w:val="00B97B7C"/>
    <w:rsid w:val="00BA07E8"/>
    <w:rsid w:val="00BA1428"/>
    <w:rsid w:val="00BA1747"/>
    <w:rsid w:val="00BA2818"/>
    <w:rsid w:val="00BA2D62"/>
    <w:rsid w:val="00BA2FE0"/>
    <w:rsid w:val="00BA3B73"/>
    <w:rsid w:val="00BA4D18"/>
    <w:rsid w:val="00BA700C"/>
    <w:rsid w:val="00BA70A6"/>
    <w:rsid w:val="00BA7336"/>
    <w:rsid w:val="00BA74BA"/>
    <w:rsid w:val="00BA7821"/>
    <w:rsid w:val="00BA789B"/>
    <w:rsid w:val="00BB175B"/>
    <w:rsid w:val="00BB19C6"/>
    <w:rsid w:val="00BB1A33"/>
    <w:rsid w:val="00BB1B2C"/>
    <w:rsid w:val="00BB1B8A"/>
    <w:rsid w:val="00BB2264"/>
    <w:rsid w:val="00BB2E6A"/>
    <w:rsid w:val="00BB3AAD"/>
    <w:rsid w:val="00BB3DBC"/>
    <w:rsid w:val="00BB5A90"/>
    <w:rsid w:val="00BB697B"/>
    <w:rsid w:val="00BB6A8F"/>
    <w:rsid w:val="00BB6E27"/>
    <w:rsid w:val="00BB721B"/>
    <w:rsid w:val="00BB7AA5"/>
    <w:rsid w:val="00BC005C"/>
    <w:rsid w:val="00BC0116"/>
    <w:rsid w:val="00BC056E"/>
    <w:rsid w:val="00BC079F"/>
    <w:rsid w:val="00BC0BA3"/>
    <w:rsid w:val="00BC122A"/>
    <w:rsid w:val="00BC1632"/>
    <w:rsid w:val="00BC1EA9"/>
    <w:rsid w:val="00BC3305"/>
    <w:rsid w:val="00BC35B3"/>
    <w:rsid w:val="00BC35B6"/>
    <w:rsid w:val="00BC3A2F"/>
    <w:rsid w:val="00BC3F88"/>
    <w:rsid w:val="00BC434E"/>
    <w:rsid w:val="00BC4BA9"/>
    <w:rsid w:val="00BC51F9"/>
    <w:rsid w:val="00BC57C7"/>
    <w:rsid w:val="00BC61AE"/>
    <w:rsid w:val="00BC6297"/>
    <w:rsid w:val="00BC6A36"/>
    <w:rsid w:val="00BC6B15"/>
    <w:rsid w:val="00BC6DCA"/>
    <w:rsid w:val="00BC7188"/>
    <w:rsid w:val="00BC7190"/>
    <w:rsid w:val="00BC744C"/>
    <w:rsid w:val="00BD06AC"/>
    <w:rsid w:val="00BD1ACA"/>
    <w:rsid w:val="00BD1BA4"/>
    <w:rsid w:val="00BD20D0"/>
    <w:rsid w:val="00BD2222"/>
    <w:rsid w:val="00BD261D"/>
    <w:rsid w:val="00BD2B75"/>
    <w:rsid w:val="00BD4A64"/>
    <w:rsid w:val="00BD50FD"/>
    <w:rsid w:val="00BD5C18"/>
    <w:rsid w:val="00BD7099"/>
    <w:rsid w:val="00BD711F"/>
    <w:rsid w:val="00BD75AB"/>
    <w:rsid w:val="00BD7D8B"/>
    <w:rsid w:val="00BE0EC2"/>
    <w:rsid w:val="00BE1B0D"/>
    <w:rsid w:val="00BE2018"/>
    <w:rsid w:val="00BE2CAC"/>
    <w:rsid w:val="00BE3272"/>
    <w:rsid w:val="00BE33E9"/>
    <w:rsid w:val="00BE3429"/>
    <w:rsid w:val="00BE47EA"/>
    <w:rsid w:val="00BE5C98"/>
    <w:rsid w:val="00BE6B95"/>
    <w:rsid w:val="00BE727B"/>
    <w:rsid w:val="00BE79AA"/>
    <w:rsid w:val="00BF0064"/>
    <w:rsid w:val="00BF0F13"/>
    <w:rsid w:val="00BF1CC4"/>
    <w:rsid w:val="00BF2455"/>
    <w:rsid w:val="00BF2FF1"/>
    <w:rsid w:val="00BF3D38"/>
    <w:rsid w:val="00BF3FF3"/>
    <w:rsid w:val="00BF49EF"/>
    <w:rsid w:val="00BF4FFC"/>
    <w:rsid w:val="00BF52E0"/>
    <w:rsid w:val="00BF589C"/>
    <w:rsid w:val="00BF5981"/>
    <w:rsid w:val="00BF5CA0"/>
    <w:rsid w:val="00BF5CB6"/>
    <w:rsid w:val="00BF67A1"/>
    <w:rsid w:val="00BF682A"/>
    <w:rsid w:val="00BF71ED"/>
    <w:rsid w:val="00BF7857"/>
    <w:rsid w:val="00BF7B7C"/>
    <w:rsid w:val="00BF7F53"/>
    <w:rsid w:val="00C020DA"/>
    <w:rsid w:val="00C0245F"/>
    <w:rsid w:val="00C02D1D"/>
    <w:rsid w:val="00C02DC0"/>
    <w:rsid w:val="00C030E6"/>
    <w:rsid w:val="00C04393"/>
    <w:rsid w:val="00C044F3"/>
    <w:rsid w:val="00C0471F"/>
    <w:rsid w:val="00C049FF"/>
    <w:rsid w:val="00C04F0D"/>
    <w:rsid w:val="00C054DE"/>
    <w:rsid w:val="00C063BC"/>
    <w:rsid w:val="00C07008"/>
    <w:rsid w:val="00C071CB"/>
    <w:rsid w:val="00C07807"/>
    <w:rsid w:val="00C1080D"/>
    <w:rsid w:val="00C10A0B"/>
    <w:rsid w:val="00C12555"/>
    <w:rsid w:val="00C1368F"/>
    <w:rsid w:val="00C13698"/>
    <w:rsid w:val="00C14428"/>
    <w:rsid w:val="00C14916"/>
    <w:rsid w:val="00C14BA5"/>
    <w:rsid w:val="00C1685C"/>
    <w:rsid w:val="00C171C5"/>
    <w:rsid w:val="00C179CF"/>
    <w:rsid w:val="00C17C58"/>
    <w:rsid w:val="00C20DC1"/>
    <w:rsid w:val="00C21960"/>
    <w:rsid w:val="00C21C55"/>
    <w:rsid w:val="00C22028"/>
    <w:rsid w:val="00C22326"/>
    <w:rsid w:val="00C22C62"/>
    <w:rsid w:val="00C2373D"/>
    <w:rsid w:val="00C23E93"/>
    <w:rsid w:val="00C2484F"/>
    <w:rsid w:val="00C24AA0"/>
    <w:rsid w:val="00C25F30"/>
    <w:rsid w:val="00C2606D"/>
    <w:rsid w:val="00C26E7B"/>
    <w:rsid w:val="00C27A9F"/>
    <w:rsid w:val="00C27EAA"/>
    <w:rsid w:val="00C30F5F"/>
    <w:rsid w:val="00C31750"/>
    <w:rsid w:val="00C31812"/>
    <w:rsid w:val="00C31AA8"/>
    <w:rsid w:val="00C32280"/>
    <w:rsid w:val="00C32849"/>
    <w:rsid w:val="00C33349"/>
    <w:rsid w:val="00C33A38"/>
    <w:rsid w:val="00C33B8E"/>
    <w:rsid w:val="00C33C2F"/>
    <w:rsid w:val="00C34124"/>
    <w:rsid w:val="00C34B4D"/>
    <w:rsid w:val="00C35760"/>
    <w:rsid w:val="00C36935"/>
    <w:rsid w:val="00C37B0A"/>
    <w:rsid w:val="00C40289"/>
    <w:rsid w:val="00C4081F"/>
    <w:rsid w:val="00C41C99"/>
    <w:rsid w:val="00C41EBF"/>
    <w:rsid w:val="00C420E7"/>
    <w:rsid w:val="00C435B9"/>
    <w:rsid w:val="00C437B4"/>
    <w:rsid w:val="00C43C63"/>
    <w:rsid w:val="00C4640F"/>
    <w:rsid w:val="00C465CA"/>
    <w:rsid w:val="00C4698C"/>
    <w:rsid w:val="00C4706B"/>
    <w:rsid w:val="00C47E6A"/>
    <w:rsid w:val="00C50339"/>
    <w:rsid w:val="00C5171A"/>
    <w:rsid w:val="00C519F9"/>
    <w:rsid w:val="00C52ABD"/>
    <w:rsid w:val="00C53D6A"/>
    <w:rsid w:val="00C5437A"/>
    <w:rsid w:val="00C543A8"/>
    <w:rsid w:val="00C54ADA"/>
    <w:rsid w:val="00C555B0"/>
    <w:rsid w:val="00C55EA1"/>
    <w:rsid w:val="00C561E8"/>
    <w:rsid w:val="00C564FA"/>
    <w:rsid w:val="00C569E4"/>
    <w:rsid w:val="00C57D2D"/>
    <w:rsid w:val="00C6006C"/>
    <w:rsid w:val="00C6076C"/>
    <w:rsid w:val="00C60ADD"/>
    <w:rsid w:val="00C6347D"/>
    <w:rsid w:val="00C63D7C"/>
    <w:rsid w:val="00C64166"/>
    <w:rsid w:val="00C649EA"/>
    <w:rsid w:val="00C64D41"/>
    <w:rsid w:val="00C64EDD"/>
    <w:rsid w:val="00C6533A"/>
    <w:rsid w:val="00C6556D"/>
    <w:rsid w:val="00C65C0B"/>
    <w:rsid w:val="00C65E51"/>
    <w:rsid w:val="00C65E9F"/>
    <w:rsid w:val="00C65F6F"/>
    <w:rsid w:val="00C660F2"/>
    <w:rsid w:val="00C71B19"/>
    <w:rsid w:val="00C730A7"/>
    <w:rsid w:val="00C7338F"/>
    <w:rsid w:val="00C74F54"/>
    <w:rsid w:val="00C75792"/>
    <w:rsid w:val="00C75960"/>
    <w:rsid w:val="00C75B70"/>
    <w:rsid w:val="00C762BA"/>
    <w:rsid w:val="00C76C81"/>
    <w:rsid w:val="00C7761C"/>
    <w:rsid w:val="00C80011"/>
    <w:rsid w:val="00C801C2"/>
    <w:rsid w:val="00C80AD3"/>
    <w:rsid w:val="00C80FD0"/>
    <w:rsid w:val="00C81E8F"/>
    <w:rsid w:val="00C81ED5"/>
    <w:rsid w:val="00C8233E"/>
    <w:rsid w:val="00C82E52"/>
    <w:rsid w:val="00C82EE1"/>
    <w:rsid w:val="00C84A1A"/>
    <w:rsid w:val="00C84C2C"/>
    <w:rsid w:val="00C850F0"/>
    <w:rsid w:val="00C85FB4"/>
    <w:rsid w:val="00C86E16"/>
    <w:rsid w:val="00C8714A"/>
    <w:rsid w:val="00C872C1"/>
    <w:rsid w:val="00C873EB"/>
    <w:rsid w:val="00C87E37"/>
    <w:rsid w:val="00C87EBC"/>
    <w:rsid w:val="00C87FE9"/>
    <w:rsid w:val="00C9001A"/>
    <w:rsid w:val="00C910E3"/>
    <w:rsid w:val="00C911ED"/>
    <w:rsid w:val="00C922EB"/>
    <w:rsid w:val="00C927B7"/>
    <w:rsid w:val="00C92DC3"/>
    <w:rsid w:val="00C93195"/>
    <w:rsid w:val="00C93A80"/>
    <w:rsid w:val="00C946A2"/>
    <w:rsid w:val="00C94882"/>
    <w:rsid w:val="00C94CD0"/>
    <w:rsid w:val="00C95D1B"/>
    <w:rsid w:val="00C9675E"/>
    <w:rsid w:val="00C97166"/>
    <w:rsid w:val="00C97988"/>
    <w:rsid w:val="00CA02E5"/>
    <w:rsid w:val="00CA05F7"/>
    <w:rsid w:val="00CA0613"/>
    <w:rsid w:val="00CA1423"/>
    <w:rsid w:val="00CA212C"/>
    <w:rsid w:val="00CA3517"/>
    <w:rsid w:val="00CA4CD7"/>
    <w:rsid w:val="00CA4E90"/>
    <w:rsid w:val="00CA6791"/>
    <w:rsid w:val="00CA68EB"/>
    <w:rsid w:val="00CA6B64"/>
    <w:rsid w:val="00CA6D48"/>
    <w:rsid w:val="00CA75FF"/>
    <w:rsid w:val="00CB130C"/>
    <w:rsid w:val="00CB19C0"/>
    <w:rsid w:val="00CB24EE"/>
    <w:rsid w:val="00CB2C2D"/>
    <w:rsid w:val="00CB3813"/>
    <w:rsid w:val="00CB3DDD"/>
    <w:rsid w:val="00CB464C"/>
    <w:rsid w:val="00CB48A3"/>
    <w:rsid w:val="00CB4DB6"/>
    <w:rsid w:val="00CB53D2"/>
    <w:rsid w:val="00CB6C38"/>
    <w:rsid w:val="00CB74A2"/>
    <w:rsid w:val="00CB7A5E"/>
    <w:rsid w:val="00CC0870"/>
    <w:rsid w:val="00CC088F"/>
    <w:rsid w:val="00CC2C59"/>
    <w:rsid w:val="00CC37E0"/>
    <w:rsid w:val="00CC43E1"/>
    <w:rsid w:val="00CC4F67"/>
    <w:rsid w:val="00CC5AFB"/>
    <w:rsid w:val="00CC66C3"/>
    <w:rsid w:val="00CC69B2"/>
    <w:rsid w:val="00CC6A1A"/>
    <w:rsid w:val="00CC725E"/>
    <w:rsid w:val="00CC735C"/>
    <w:rsid w:val="00CC73DA"/>
    <w:rsid w:val="00CC74F9"/>
    <w:rsid w:val="00CC76D0"/>
    <w:rsid w:val="00CC7B18"/>
    <w:rsid w:val="00CD0B0B"/>
    <w:rsid w:val="00CD0B99"/>
    <w:rsid w:val="00CD0D29"/>
    <w:rsid w:val="00CD10B9"/>
    <w:rsid w:val="00CD1676"/>
    <w:rsid w:val="00CD1A09"/>
    <w:rsid w:val="00CD2656"/>
    <w:rsid w:val="00CD332C"/>
    <w:rsid w:val="00CD36DE"/>
    <w:rsid w:val="00CD3AAF"/>
    <w:rsid w:val="00CD4294"/>
    <w:rsid w:val="00CD47C7"/>
    <w:rsid w:val="00CD5159"/>
    <w:rsid w:val="00CD5690"/>
    <w:rsid w:val="00CD5D75"/>
    <w:rsid w:val="00CD5FC0"/>
    <w:rsid w:val="00CD617B"/>
    <w:rsid w:val="00CD6410"/>
    <w:rsid w:val="00CD6647"/>
    <w:rsid w:val="00CD695B"/>
    <w:rsid w:val="00CE0A70"/>
    <w:rsid w:val="00CE0A9F"/>
    <w:rsid w:val="00CE0AF6"/>
    <w:rsid w:val="00CE0FFD"/>
    <w:rsid w:val="00CE205A"/>
    <w:rsid w:val="00CE3278"/>
    <w:rsid w:val="00CE32B3"/>
    <w:rsid w:val="00CE48AC"/>
    <w:rsid w:val="00CE586D"/>
    <w:rsid w:val="00CE72D2"/>
    <w:rsid w:val="00CE7A0D"/>
    <w:rsid w:val="00CF094B"/>
    <w:rsid w:val="00CF0BAF"/>
    <w:rsid w:val="00CF11AD"/>
    <w:rsid w:val="00CF187E"/>
    <w:rsid w:val="00CF1A20"/>
    <w:rsid w:val="00CF2197"/>
    <w:rsid w:val="00CF2539"/>
    <w:rsid w:val="00CF3363"/>
    <w:rsid w:val="00CF398D"/>
    <w:rsid w:val="00CF3CBE"/>
    <w:rsid w:val="00CF416A"/>
    <w:rsid w:val="00CF459A"/>
    <w:rsid w:val="00CF45F2"/>
    <w:rsid w:val="00CF4E98"/>
    <w:rsid w:val="00CF5AF9"/>
    <w:rsid w:val="00CF5CEE"/>
    <w:rsid w:val="00CF6504"/>
    <w:rsid w:val="00CF6FD8"/>
    <w:rsid w:val="00CF718C"/>
    <w:rsid w:val="00D0009E"/>
    <w:rsid w:val="00D012F1"/>
    <w:rsid w:val="00D016AA"/>
    <w:rsid w:val="00D02825"/>
    <w:rsid w:val="00D02B4B"/>
    <w:rsid w:val="00D03556"/>
    <w:rsid w:val="00D037A1"/>
    <w:rsid w:val="00D04069"/>
    <w:rsid w:val="00D0481B"/>
    <w:rsid w:val="00D04AEE"/>
    <w:rsid w:val="00D0552F"/>
    <w:rsid w:val="00D05815"/>
    <w:rsid w:val="00D05FBD"/>
    <w:rsid w:val="00D06184"/>
    <w:rsid w:val="00D0651E"/>
    <w:rsid w:val="00D06D04"/>
    <w:rsid w:val="00D07294"/>
    <w:rsid w:val="00D111AA"/>
    <w:rsid w:val="00D11D7D"/>
    <w:rsid w:val="00D1277D"/>
    <w:rsid w:val="00D14635"/>
    <w:rsid w:val="00D14795"/>
    <w:rsid w:val="00D16896"/>
    <w:rsid w:val="00D16ADA"/>
    <w:rsid w:val="00D20166"/>
    <w:rsid w:val="00D21B78"/>
    <w:rsid w:val="00D23572"/>
    <w:rsid w:val="00D25302"/>
    <w:rsid w:val="00D255CE"/>
    <w:rsid w:val="00D25A75"/>
    <w:rsid w:val="00D26725"/>
    <w:rsid w:val="00D2768F"/>
    <w:rsid w:val="00D27842"/>
    <w:rsid w:val="00D30011"/>
    <w:rsid w:val="00D30183"/>
    <w:rsid w:val="00D30876"/>
    <w:rsid w:val="00D30B1A"/>
    <w:rsid w:val="00D30E6D"/>
    <w:rsid w:val="00D31117"/>
    <w:rsid w:val="00D3158D"/>
    <w:rsid w:val="00D322A3"/>
    <w:rsid w:val="00D32C7D"/>
    <w:rsid w:val="00D33980"/>
    <w:rsid w:val="00D34A58"/>
    <w:rsid w:val="00D35B9F"/>
    <w:rsid w:val="00D35C64"/>
    <w:rsid w:val="00D36240"/>
    <w:rsid w:val="00D36F6C"/>
    <w:rsid w:val="00D36F7D"/>
    <w:rsid w:val="00D37A00"/>
    <w:rsid w:val="00D401B3"/>
    <w:rsid w:val="00D40F52"/>
    <w:rsid w:val="00D41391"/>
    <w:rsid w:val="00D416E5"/>
    <w:rsid w:val="00D41A9A"/>
    <w:rsid w:val="00D41D90"/>
    <w:rsid w:val="00D4309E"/>
    <w:rsid w:val="00D43D8D"/>
    <w:rsid w:val="00D448C6"/>
    <w:rsid w:val="00D4553F"/>
    <w:rsid w:val="00D4698B"/>
    <w:rsid w:val="00D46A48"/>
    <w:rsid w:val="00D47B3D"/>
    <w:rsid w:val="00D50D82"/>
    <w:rsid w:val="00D52AB8"/>
    <w:rsid w:val="00D53388"/>
    <w:rsid w:val="00D54B8C"/>
    <w:rsid w:val="00D55980"/>
    <w:rsid w:val="00D55A93"/>
    <w:rsid w:val="00D55D2A"/>
    <w:rsid w:val="00D560B9"/>
    <w:rsid w:val="00D56216"/>
    <w:rsid w:val="00D5639C"/>
    <w:rsid w:val="00D5698F"/>
    <w:rsid w:val="00D570F2"/>
    <w:rsid w:val="00D5749B"/>
    <w:rsid w:val="00D57711"/>
    <w:rsid w:val="00D57D0F"/>
    <w:rsid w:val="00D60ED8"/>
    <w:rsid w:val="00D60FFC"/>
    <w:rsid w:val="00D625B4"/>
    <w:rsid w:val="00D62E15"/>
    <w:rsid w:val="00D640A1"/>
    <w:rsid w:val="00D64AC5"/>
    <w:rsid w:val="00D64B49"/>
    <w:rsid w:val="00D67372"/>
    <w:rsid w:val="00D673E1"/>
    <w:rsid w:val="00D67AAA"/>
    <w:rsid w:val="00D67FA1"/>
    <w:rsid w:val="00D7072C"/>
    <w:rsid w:val="00D709D0"/>
    <w:rsid w:val="00D7102D"/>
    <w:rsid w:val="00D7117B"/>
    <w:rsid w:val="00D7170C"/>
    <w:rsid w:val="00D71989"/>
    <w:rsid w:val="00D73237"/>
    <w:rsid w:val="00D73BEB"/>
    <w:rsid w:val="00D74B8F"/>
    <w:rsid w:val="00D74D5F"/>
    <w:rsid w:val="00D75ABD"/>
    <w:rsid w:val="00D764DD"/>
    <w:rsid w:val="00D76F6B"/>
    <w:rsid w:val="00D775FA"/>
    <w:rsid w:val="00D77BD0"/>
    <w:rsid w:val="00D8010B"/>
    <w:rsid w:val="00D80B0D"/>
    <w:rsid w:val="00D813A8"/>
    <w:rsid w:val="00D82BFF"/>
    <w:rsid w:val="00D833BC"/>
    <w:rsid w:val="00D843F4"/>
    <w:rsid w:val="00D847DB"/>
    <w:rsid w:val="00D84F7E"/>
    <w:rsid w:val="00D86075"/>
    <w:rsid w:val="00D8667E"/>
    <w:rsid w:val="00D86928"/>
    <w:rsid w:val="00D86E69"/>
    <w:rsid w:val="00D87D08"/>
    <w:rsid w:val="00D9005A"/>
    <w:rsid w:val="00D90B66"/>
    <w:rsid w:val="00D90F6F"/>
    <w:rsid w:val="00D92433"/>
    <w:rsid w:val="00D9248A"/>
    <w:rsid w:val="00D92CCF"/>
    <w:rsid w:val="00D933FB"/>
    <w:rsid w:val="00D93423"/>
    <w:rsid w:val="00D934E3"/>
    <w:rsid w:val="00D93FE0"/>
    <w:rsid w:val="00D940A7"/>
    <w:rsid w:val="00D9487D"/>
    <w:rsid w:val="00D94BB1"/>
    <w:rsid w:val="00D95383"/>
    <w:rsid w:val="00D95B7C"/>
    <w:rsid w:val="00D96A77"/>
    <w:rsid w:val="00D96E70"/>
    <w:rsid w:val="00D97108"/>
    <w:rsid w:val="00D9796F"/>
    <w:rsid w:val="00D97A5B"/>
    <w:rsid w:val="00DA2024"/>
    <w:rsid w:val="00DA2E57"/>
    <w:rsid w:val="00DA3888"/>
    <w:rsid w:val="00DA6358"/>
    <w:rsid w:val="00DA64CF"/>
    <w:rsid w:val="00DA6F64"/>
    <w:rsid w:val="00DA73C9"/>
    <w:rsid w:val="00DA75F6"/>
    <w:rsid w:val="00DA78CF"/>
    <w:rsid w:val="00DB014E"/>
    <w:rsid w:val="00DB05AA"/>
    <w:rsid w:val="00DB1ABD"/>
    <w:rsid w:val="00DB2365"/>
    <w:rsid w:val="00DB3021"/>
    <w:rsid w:val="00DB3D14"/>
    <w:rsid w:val="00DB3F10"/>
    <w:rsid w:val="00DB4846"/>
    <w:rsid w:val="00DB52BA"/>
    <w:rsid w:val="00DB52DA"/>
    <w:rsid w:val="00DB5B4C"/>
    <w:rsid w:val="00DC069B"/>
    <w:rsid w:val="00DC0940"/>
    <w:rsid w:val="00DC0A56"/>
    <w:rsid w:val="00DC1D23"/>
    <w:rsid w:val="00DC29AA"/>
    <w:rsid w:val="00DC2B4D"/>
    <w:rsid w:val="00DC3036"/>
    <w:rsid w:val="00DC3064"/>
    <w:rsid w:val="00DC3216"/>
    <w:rsid w:val="00DC3428"/>
    <w:rsid w:val="00DC35C5"/>
    <w:rsid w:val="00DC3748"/>
    <w:rsid w:val="00DC3E49"/>
    <w:rsid w:val="00DC3F1E"/>
    <w:rsid w:val="00DC4F62"/>
    <w:rsid w:val="00DC5652"/>
    <w:rsid w:val="00DC5702"/>
    <w:rsid w:val="00DC6863"/>
    <w:rsid w:val="00DC6B9F"/>
    <w:rsid w:val="00DC72DA"/>
    <w:rsid w:val="00DC7A40"/>
    <w:rsid w:val="00DC7F37"/>
    <w:rsid w:val="00DD0670"/>
    <w:rsid w:val="00DD1637"/>
    <w:rsid w:val="00DD1900"/>
    <w:rsid w:val="00DD2686"/>
    <w:rsid w:val="00DD2953"/>
    <w:rsid w:val="00DD2A62"/>
    <w:rsid w:val="00DD2CC7"/>
    <w:rsid w:val="00DD324A"/>
    <w:rsid w:val="00DD376B"/>
    <w:rsid w:val="00DD39DE"/>
    <w:rsid w:val="00DD44B4"/>
    <w:rsid w:val="00DD58A4"/>
    <w:rsid w:val="00DD5BD8"/>
    <w:rsid w:val="00DD66B5"/>
    <w:rsid w:val="00DD70C8"/>
    <w:rsid w:val="00DD74AD"/>
    <w:rsid w:val="00DD7D4B"/>
    <w:rsid w:val="00DD7FDD"/>
    <w:rsid w:val="00DE12A3"/>
    <w:rsid w:val="00DE1603"/>
    <w:rsid w:val="00DE200F"/>
    <w:rsid w:val="00DE25ED"/>
    <w:rsid w:val="00DE2752"/>
    <w:rsid w:val="00DE279E"/>
    <w:rsid w:val="00DE2B7E"/>
    <w:rsid w:val="00DE304E"/>
    <w:rsid w:val="00DE3716"/>
    <w:rsid w:val="00DE39AA"/>
    <w:rsid w:val="00DE46B6"/>
    <w:rsid w:val="00DE4B55"/>
    <w:rsid w:val="00DE50F0"/>
    <w:rsid w:val="00DE55CD"/>
    <w:rsid w:val="00DE566A"/>
    <w:rsid w:val="00DE5EDA"/>
    <w:rsid w:val="00DF1C45"/>
    <w:rsid w:val="00DF315A"/>
    <w:rsid w:val="00DF3577"/>
    <w:rsid w:val="00DF4574"/>
    <w:rsid w:val="00DF460F"/>
    <w:rsid w:val="00DF55B4"/>
    <w:rsid w:val="00DF68BC"/>
    <w:rsid w:val="00DF6F00"/>
    <w:rsid w:val="00DF7527"/>
    <w:rsid w:val="00DF7A4B"/>
    <w:rsid w:val="00E0252C"/>
    <w:rsid w:val="00E02642"/>
    <w:rsid w:val="00E029DC"/>
    <w:rsid w:val="00E02C22"/>
    <w:rsid w:val="00E03003"/>
    <w:rsid w:val="00E03020"/>
    <w:rsid w:val="00E0315D"/>
    <w:rsid w:val="00E033C2"/>
    <w:rsid w:val="00E034A0"/>
    <w:rsid w:val="00E0504A"/>
    <w:rsid w:val="00E051BA"/>
    <w:rsid w:val="00E0599A"/>
    <w:rsid w:val="00E05CFB"/>
    <w:rsid w:val="00E05D91"/>
    <w:rsid w:val="00E0628C"/>
    <w:rsid w:val="00E06552"/>
    <w:rsid w:val="00E072A8"/>
    <w:rsid w:val="00E07A81"/>
    <w:rsid w:val="00E108A7"/>
    <w:rsid w:val="00E110B3"/>
    <w:rsid w:val="00E110F0"/>
    <w:rsid w:val="00E11451"/>
    <w:rsid w:val="00E117CA"/>
    <w:rsid w:val="00E11E61"/>
    <w:rsid w:val="00E1207B"/>
    <w:rsid w:val="00E12A2B"/>
    <w:rsid w:val="00E1350B"/>
    <w:rsid w:val="00E14A5D"/>
    <w:rsid w:val="00E15379"/>
    <w:rsid w:val="00E1540C"/>
    <w:rsid w:val="00E15A7C"/>
    <w:rsid w:val="00E166D1"/>
    <w:rsid w:val="00E169A2"/>
    <w:rsid w:val="00E16EFD"/>
    <w:rsid w:val="00E17121"/>
    <w:rsid w:val="00E17810"/>
    <w:rsid w:val="00E205A6"/>
    <w:rsid w:val="00E215CF"/>
    <w:rsid w:val="00E2254D"/>
    <w:rsid w:val="00E239B5"/>
    <w:rsid w:val="00E245BB"/>
    <w:rsid w:val="00E249F2"/>
    <w:rsid w:val="00E25876"/>
    <w:rsid w:val="00E25AE7"/>
    <w:rsid w:val="00E26512"/>
    <w:rsid w:val="00E27B69"/>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303"/>
    <w:rsid w:val="00E37526"/>
    <w:rsid w:val="00E411BB"/>
    <w:rsid w:val="00E413FB"/>
    <w:rsid w:val="00E43012"/>
    <w:rsid w:val="00E4340F"/>
    <w:rsid w:val="00E43A33"/>
    <w:rsid w:val="00E443E4"/>
    <w:rsid w:val="00E45335"/>
    <w:rsid w:val="00E45B1F"/>
    <w:rsid w:val="00E45F99"/>
    <w:rsid w:val="00E46224"/>
    <w:rsid w:val="00E47BF0"/>
    <w:rsid w:val="00E50540"/>
    <w:rsid w:val="00E506CA"/>
    <w:rsid w:val="00E507D7"/>
    <w:rsid w:val="00E50881"/>
    <w:rsid w:val="00E50930"/>
    <w:rsid w:val="00E50B39"/>
    <w:rsid w:val="00E5103A"/>
    <w:rsid w:val="00E521D5"/>
    <w:rsid w:val="00E53084"/>
    <w:rsid w:val="00E54351"/>
    <w:rsid w:val="00E5567B"/>
    <w:rsid w:val="00E556E4"/>
    <w:rsid w:val="00E56585"/>
    <w:rsid w:val="00E56A67"/>
    <w:rsid w:val="00E56ABB"/>
    <w:rsid w:val="00E56C58"/>
    <w:rsid w:val="00E60221"/>
    <w:rsid w:val="00E603C6"/>
    <w:rsid w:val="00E6073D"/>
    <w:rsid w:val="00E60D59"/>
    <w:rsid w:val="00E6150D"/>
    <w:rsid w:val="00E615BA"/>
    <w:rsid w:val="00E61D47"/>
    <w:rsid w:val="00E62BDD"/>
    <w:rsid w:val="00E63132"/>
    <w:rsid w:val="00E631DE"/>
    <w:rsid w:val="00E631F9"/>
    <w:rsid w:val="00E63660"/>
    <w:rsid w:val="00E63AEE"/>
    <w:rsid w:val="00E640B5"/>
    <w:rsid w:val="00E6574B"/>
    <w:rsid w:val="00E6635F"/>
    <w:rsid w:val="00E66413"/>
    <w:rsid w:val="00E66F5F"/>
    <w:rsid w:val="00E675DC"/>
    <w:rsid w:val="00E677E9"/>
    <w:rsid w:val="00E67CD0"/>
    <w:rsid w:val="00E70046"/>
    <w:rsid w:val="00E704DD"/>
    <w:rsid w:val="00E7052E"/>
    <w:rsid w:val="00E717F8"/>
    <w:rsid w:val="00E71C67"/>
    <w:rsid w:val="00E7343F"/>
    <w:rsid w:val="00E75E7B"/>
    <w:rsid w:val="00E8042F"/>
    <w:rsid w:val="00E805EE"/>
    <w:rsid w:val="00E81582"/>
    <w:rsid w:val="00E81F08"/>
    <w:rsid w:val="00E82F2D"/>
    <w:rsid w:val="00E83BAE"/>
    <w:rsid w:val="00E84326"/>
    <w:rsid w:val="00E84C67"/>
    <w:rsid w:val="00E86454"/>
    <w:rsid w:val="00E87938"/>
    <w:rsid w:val="00E90F03"/>
    <w:rsid w:val="00E925BA"/>
    <w:rsid w:val="00E926A5"/>
    <w:rsid w:val="00E927E8"/>
    <w:rsid w:val="00E92840"/>
    <w:rsid w:val="00E93C45"/>
    <w:rsid w:val="00E93FE6"/>
    <w:rsid w:val="00E94820"/>
    <w:rsid w:val="00E954B5"/>
    <w:rsid w:val="00E95618"/>
    <w:rsid w:val="00E95F64"/>
    <w:rsid w:val="00E960B8"/>
    <w:rsid w:val="00E97788"/>
    <w:rsid w:val="00E9799E"/>
    <w:rsid w:val="00EA0D2B"/>
    <w:rsid w:val="00EA0E22"/>
    <w:rsid w:val="00EA16AB"/>
    <w:rsid w:val="00EA1F9B"/>
    <w:rsid w:val="00EA2B8B"/>
    <w:rsid w:val="00EA3259"/>
    <w:rsid w:val="00EA3AE3"/>
    <w:rsid w:val="00EA3B24"/>
    <w:rsid w:val="00EA44A4"/>
    <w:rsid w:val="00EA4A08"/>
    <w:rsid w:val="00EA521C"/>
    <w:rsid w:val="00EA5328"/>
    <w:rsid w:val="00EA6076"/>
    <w:rsid w:val="00EA7335"/>
    <w:rsid w:val="00EA7473"/>
    <w:rsid w:val="00EA795B"/>
    <w:rsid w:val="00EB023E"/>
    <w:rsid w:val="00EB0964"/>
    <w:rsid w:val="00EB0EE9"/>
    <w:rsid w:val="00EB2106"/>
    <w:rsid w:val="00EB2B85"/>
    <w:rsid w:val="00EB2E6B"/>
    <w:rsid w:val="00EB3C6E"/>
    <w:rsid w:val="00EB5020"/>
    <w:rsid w:val="00EB531C"/>
    <w:rsid w:val="00EB5AE0"/>
    <w:rsid w:val="00EB70DA"/>
    <w:rsid w:val="00EB7B48"/>
    <w:rsid w:val="00EB7D2D"/>
    <w:rsid w:val="00EC13FA"/>
    <w:rsid w:val="00EC1942"/>
    <w:rsid w:val="00EC2BDC"/>
    <w:rsid w:val="00EC2D6A"/>
    <w:rsid w:val="00EC2D73"/>
    <w:rsid w:val="00EC4206"/>
    <w:rsid w:val="00EC4E62"/>
    <w:rsid w:val="00EC59A2"/>
    <w:rsid w:val="00EC5B70"/>
    <w:rsid w:val="00EC5D16"/>
    <w:rsid w:val="00EC74BB"/>
    <w:rsid w:val="00EC7761"/>
    <w:rsid w:val="00ED0498"/>
    <w:rsid w:val="00ED0531"/>
    <w:rsid w:val="00ED06AF"/>
    <w:rsid w:val="00ED0F4A"/>
    <w:rsid w:val="00ED0F4F"/>
    <w:rsid w:val="00ED1772"/>
    <w:rsid w:val="00ED1FB0"/>
    <w:rsid w:val="00ED276F"/>
    <w:rsid w:val="00ED3A5A"/>
    <w:rsid w:val="00ED6158"/>
    <w:rsid w:val="00ED72F8"/>
    <w:rsid w:val="00ED7A04"/>
    <w:rsid w:val="00EE082C"/>
    <w:rsid w:val="00EE083A"/>
    <w:rsid w:val="00EE0E98"/>
    <w:rsid w:val="00EE140C"/>
    <w:rsid w:val="00EE1CFE"/>
    <w:rsid w:val="00EE2FD7"/>
    <w:rsid w:val="00EE34A5"/>
    <w:rsid w:val="00EE3705"/>
    <w:rsid w:val="00EE37F0"/>
    <w:rsid w:val="00EE3C14"/>
    <w:rsid w:val="00EE4A9F"/>
    <w:rsid w:val="00EE4EAB"/>
    <w:rsid w:val="00EE5198"/>
    <w:rsid w:val="00EE529A"/>
    <w:rsid w:val="00EE5BF0"/>
    <w:rsid w:val="00EE5F58"/>
    <w:rsid w:val="00EE669C"/>
    <w:rsid w:val="00EE6783"/>
    <w:rsid w:val="00EE7344"/>
    <w:rsid w:val="00EF27AB"/>
    <w:rsid w:val="00EF3892"/>
    <w:rsid w:val="00EF3BF8"/>
    <w:rsid w:val="00EF3F7A"/>
    <w:rsid w:val="00EF477F"/>
    <w:rsid w:val="00EF4975"/>
    <w:rsid w:val="00EF4C24"/>
    <w:rsid w:val="00EF4DE3"/>
    <w:rsid w:val="00EF57C3"/>
    <w:rsid w:val="00EF5893"/>
    <w:rsid w:val="00EF605E"/>
    <w:rsid w:val="00EF616E"/>
    <w:rsid w:val="00EF66E0"/>
    <w:rsid w:val="00EF79A8"/>
    <w:rsid w:val="00EF7AA3"/>
    <w:rsid w:val="00EF7D06"/>
    <w:rsid w:val="00F00A12"/>
    <w:rsid w:val="00F01B66"/>
    <w:rsid w:val="00F02798"/>
    <w:rsid w:val="00F02D81"/>
    <w:rsid w:val="00F0305F"/>
    <w:rsid w:val="00F034D8"/>
    <w:rsid w:val="00F038F2"/>
    <w:rsid w:val="00F045F0"/>
    <w:rsid w:val="00F0599B"/>
    <w:rsid w:val="00F064F5"/>
    <w:rsid w:val="00F06EBE"/>
    <w:rsid w:val="00F070A2"/>
    <w:rsid w:val="00F10744"/>
    <w:rsid w:val="00F131D4"/>
    <w:rsid w:val="00F135FD"/>
    <w:rsid w:val="00F14154"/>
    <w:rsid w:val="00F14B07"/>
    <w:rsid w:val="00F15B38"/>
    <w:rsid w:val="00F15CF9"/>
    <w:rsid w:val="00F1684A"/>
    <w:rsid w:val="00F16B42"/>
    <w:rsid w:val="00F174D6"/>
    <w:rsid w:val="00F1767F"/>
    <w:rsid w:val="00F17ED2"/>
    <w:rsid w:val="00F17F78"/>
    <w:rsid w:val="00F20420"/>
    <w:rsid w:val="00F22515"/>
    <w:rsid w:val="00F225E4"/>
    <w:rsid w:val="00F23AEC"/>
    <w:rsid w:val="00F2455C"/>
    <w:rsid w:val="00F258FB"/>
    <w:rsid w:val="00F25F27"/>
    <w:rsid w:val="00F262D9"/>
    <w:rsid w:val="00F266EA"/>
    <w:rsid w:val="00F26D7E"/>
    <w:rsid w:val="00F2757D"/>
    <w:rsid w:val="00F318CA"/>
    <w:rsid w:val="00F34865"/>
    <w:rsid w:val="00F34FFB"/>
    <w:rsid w:val="00F350D1"/>
    <w:rsid w:val="00F36F18"/>
    <w:rsid w:val="00F37799"/>
    <w:rsid w:val="00F40B19"/>
    <w:rsid w:val="00F4106A"/>
    <w:rsid w:val="00F421E5"/>
    <w:rsid w:val="00F42F7F"/>
    <w:rsid w:val="00F43339"/>
    <w:rsid w:val="00F43381"/>
    <w:rsid w:val="00F4354C"/>
    <w:rsid w:val="00F43DC2"/>
    <w:rsid w:val="00F44F40"/>
    <w:rsid w:val="00F453CD"/>
    <w:rsid w:val="00F4691E"/>
    <w:rsid w:val="00F46CD4"/>
    <w:rsid w:val="00F47475"/>
    <w:rsid w:val="00F47952"/>
    <w:rsid w:val="00F50C29"/>
    <w:rsid w:val="00F51439"/>
    <w:rsid w:val="00F5187B"/>
    <w:rsid w:val="00F520CF"/>
    <w:rsid w:val="00F52178"/>
    <w:rsid w:val="00F522AC"/>
    <w:rsid w:val="00F543AC"/>
    <w:rsid w:val="00F54884"/>
    <w:rsid w:val="00F54A19"/>
    <w:rsid w:val="00F55185"/>
    <w:rsid w:val="00F555BB"/>
    <w:rsid w:val="00F5582F"/>
    <w:rsid w:val="00F56BF0"/>
    <w:rsid w:val="00F57F30"/>
    <w:rsid w:val="00F60A24"/>
    <w:rsid w:val="00F616B0"/>
    <w:rsid w:val="00F6237A"/>
    <w:rsid w:val="00F62E98"/>
    <w:rsid w:val="00F6334B"/>
    <w:rsid w:val="00F634CD"/>
    <w:rsid w:val="00F64068"/>
    <w:rsid w:val="00F645E6"/>
    <w:rsid w:val="00F6488C"/>
    <w:rsid w:val="00F648A3"/>
    <w:rsid w:val="00F6655F"/>
    <w:rsid w:val="00F67303"/>
    <w:rsid w:val="00F67563"/>
    <w:rsid w:val="00F67FAF"/>
    <w:rsid w:val="00F706DB"/>
    <w:rsid w:val="00F70881"/>
    <w:rsid w:val="00F70CE5"/>
    <w:rsid w:val="00F71571"/>
    <w:rsid w:val="00F71A85"/>
    <w:rsid w:val="00F71B8B"/>
    <w:rsid w:val="00F71D94"/>
    <w:rsid w:val="00F720DE"/>
    <w:rsid w:val="00F729E8"/>
    <w:rsid w:val="00F72D5D"/>
    <w:rsid w:val="00F73827"/>
    <w:rsid w:val="00F73F5A"/>
    <w:rsid w:val="00F7510D"/>
    <w:rsid w:val="00F751CA"/>
    <w:rsid w:val="00F7569A"/>
    <w:rsid w:val="00F757DA"/>
    <w:rsid w:val="00F762A5"/>
    <w:rsid w:val="00F76D44"/>
    <w:rsid w:val="00F778AA"/>
    <w:rsid w:val="00F77DF8"/>
    <w:rsid w:val="00F8023E"/>
    <w:rsid w:val="00F80426"/>
    <w:rsid w:val="00F80A41"/>
    <w:rsid w:val="00F82279"/>
    <w:rsid w:val="00F82796"/>
    <w:rsid w:val="00F8415B"/>
    <w:rsid w:val="00F8438F"/>
    <w:rsid w:val="00F84DD3"/>
    <w:rsid w:val="00F859C1"/>
    <w:rsid w:val="00F85CDB"/>
    <w:rsid w:val="00F8664A"/>
    <w:rsid w:val="00F8669A"/>
    <w:rsid w:val="00F87D62"/>
    <w:rsid w:val="00F87D97"/>
    <w:rsid w:val="00F908D0"/>
    <w:rsid w:val="00F90BC6"/>
    <w:rsid w:val="00F90C07"/>
    <w:rsid w:val="00F91067"/>
    <w:rsid w:val="00F911CF"/>
    <w:rsid w:val="00F91269"/>
    <w:rsid w:val="00F91613"/>
    <w:rsid w:val="00F92848"/>
    <w:rsid w:val="00F92AFA"/>
    <w:rsid w:val="00F932F0"/>
    <w:rsid w:val="00F934B9"/>
    <w:rsid w:val="00F9372D"/>
    <w:rsid w:val="00F93C1E"/>
    <w:rsid w:val="00F947F9"/>
    <w:rsid w:val="00F958AD"/>
    <w:rsid w:val="00F95E46"/>
    <w:rsid w:val="00F964EE"/>
    <w:rsid w:val="00F969FA"/>
    <w:rsid w:val="00F96E58"/>
    <w:rsid w:val="00F97291"/>
    <w:rsid w:val="00FA055F"/>
    <w:rsid w:val="00FA0590"/>
    <w:rsid w:val="00FA0C69"/>
    <w:rsid w:val="00FA185C"/>
    <w:rsid w:val="00FA222F"/>
    <w:rsid w:val="00FA2FD3"/>
    <w:rsid w:val="00FA32E9"/>
    <w:rsid w:val="00FA34BF"/>
    <w:rsid w:val="00FA409D"/>
    <w:rsid w:val="00FA43B3"/>
    <w:rsid w:val="00FA4438"/>
    <w:rsid w:val="00FA4B1F"/>
    <w:rsid w:val="00FA4D21"/>
    <w:rsid w:val="00FA5130"/>
    <w:rsid w:val="00FA5C43"/>
    <w:rsid w:val="00FA5F22"/>
    <w:rsid w:val="00FA60E0"/>
    <w:rsid w:val="00FA6B64"/>
    <w:rsid w:val="00FA753F"/>
    <w:rsid w:val="00FA7949"/>
    <w:rsid w:val="00FB00EF"/>
    <w:rsid w:val="00FB01EF"/>
    <w:rsid w:val="00FB03FB"/>
    <w:rsid w:val="00FB06FB"/>
    <w:rsid w:val="00FB086E"/>
    <w:rsid w:val="00FB1314"/>
    <w:rsid w:val="00FB184B"/>
    <w:rsid w:val="00FB19AB"/>
    <w:rsid w:val="00FB1C21"/>
    <w:rsid w:val="00FB1D9D"/>
    <w:rsid w:val="00FB1E60"/>
    <w:rsid w:val="00FB2146"/>
    <w:rsid w:val="00FB250F"/>
    <w:rsid w:val="00FB2796"/>
    <w:rsid w:val="00FB332C"/>
    <w:rsid w:val="00FB3B7A"/>
    <w:rsid w:val="00FB4081"/>
    <w:rsid w:val="00FB420A"/>
    <w:rsid w:val="00FB496B"/>
    <w:rsid w:val="00FB4CA3"/>
    <w:rsid w:val="00FB5216"/>
    <w:rsid w:val="00FB52F2"/>
    <w:rsid w:val="00FB6D06"/>
    <w:rsid w:val="00FB72B8"/>
    <w:rsid w:val="00FB783E"/>
    <w:rsid w:val="00FC0572"/>
    <w:rsid w:val="00FC087A"/>
    <w:rsid w:val="00FC26A3"/>
    <w:rsid w:val="00FC2843"/>
    <w:rsid w:val="00FC32E8"/>
    <w:rsid w:val="00FC3E62"/>
    <w:rsid w:val="00FC4B9B"/>
    <w:rsid w:val="00FC5F63"/>
    <w:rsid w:val="00FC6B57"/>
    <w:rsid w:val="00FC6CE5"/>
    <w:rsid w:val="00FC70DB"/>
    <w:rsid w:val="00FC7C51"/>
    <w:rsid w:val="00FC7C9D"/>
    <w:rsid w:val="00FD0484"/>
    <w:rsid w:val="00FD16EB"/>
    <w:rsid w:val="00FD181D"/>
    <w:rsid w:val="00FD1DD1"/>
    <w:rsid w:val="00FD2383"/>
    <w:rsid w:val="00FD24AB"/>
    <w:rsid w:val="00FD3CA5"/>
    <w:rsid w:val="00FD4086"/>
    <w:rsid w:val="00FD429F"/>
    <w:rsid w:val="00FD43B9"/>
    <w:rsid w:val="00FD4CDC"/>
    <w:rsid w:val="00FD4CE2"/>
    <w:rsid w:val="00FD52B8"/>
    <w:rsid w:val="00FD6245"/>
    <w:rsid w:val="00FD6989"/>
    <w:rsid w:val="00FD746B"/>
    <w:rsid w:val="00FE0129"/>
    <w:rsid w:val="00FE0CBE"/>
    <w:rsid w:val="00FE0CEF"/>
    <w:rsid w:val="00FE0F49"/>
    <w:rsid w:val="00FE1A2E"/>
    <w:rsid w:val="00FE1F0C"/>
    <w:rsid w:val="00FE20DD"/>
    <w:rsid w:val="00FE2440"/>
    <w:rsid w:val="00FE2814"/>
    <w:rsid w:val="00FE29BA"/>
    <w:rsid w:val="00FE29DA"/>
    <w:rsid w:val="00FE2AA4"/>
    <w:rsid w:val="00FE3CE3"/>
    <w:rsid w:val="00FE4D73"/>
    <w:rsid w:val="00FE4FA3"/>
    <w:rsid w:val="00FE5A7D"/>
    <w:rsid w:val="00FE7128"/>
    <w:rsid w:val="00FE735D"/>
    <w:rsid w:val="00FE7A07"/>
    <w:rsid w:val="00FF055C"/>
    <w:rsid w:val="00FF0BC3"/>
    <w:rsid w:val="00FF0DB6"/>
    <w:rsid w:val="00FF0F79"/>
    <w:rsid w:val="00FF180E"/>
    <w:rsid w:val="00FF1B6C"/>
    <w:rsid w:val="00FF2793"/>
    <w:rsid w:val="00FF3214"/>
    <w:rsid w:val="00FF3355"/>
    <w:rsid w:val="00FF377F"/>
    <w:rsid w:val="00FF37C0"/>
    <w:rsid w:val="00FF5030"/>
    <w:rsid w:val="00FF5F97"/>
    <w:rsid w:val="00FF6CA2"/>
    <w:rsid w:val="00FF72DF"/>
    <w:rsid w:val="00FF7CF0"/>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locked/>
    <w:rsid w:val="00502C8A"/>
    <w:pPr>
      <w:keepNext/>
      <w:spacing w:before="240" w:after="60" w:line="240" w:lineRule="auto"/>
      <w:outlineLvl w:val="3"/>
    </w:pPr>
    <w:rPr>
      <w:rFonts w:eastAsia="Times New Roman"/>
      <w:b/>
      <w:bCs/>
      <w:sz w:val="28"/>
      <w:szCs w:val="28"/>
      <w:lang w:val="ru-RU" w:eastAsia="ru-RU"/>
    </w:rPr>
  </w:style>
  <w:style w:type="paragraph" w:styleId="50">
    <w:name w:val="heading 5"/>
    <w:basedOn w:val="a"/>
    <w:next w:val="a"/>
    <w:link w:val="51"/>
    <w:unhideWhenUsed/>
    <w:qFormat/>
    <w:locked/>
    <w:rsid w:val="00502C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aliases w:val="ToR - tips and questions"/>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CA bullets,EBRD List,Chapter10,Petris Normal,Appendix DTEK,RFP SUB Points,Use Case List Paragraph,List Paragraph1,b1,Bullet for no #'s,Body Bullet,Figure_name,Equipment"/>
    <w:basedOn w:val="a"/>
    <w:link w:val="ab"/>
    <w:uiPriority w:val="1"/>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веб) Знак Знак1,Обычный (Web) Знак Знак Знак Знак,Обычный (веб) Знак Знак Знак,Обычный (веб) Знак Знак,Обычный (веб) Знак2 Знак Знак,Знак5 Зна,Знак5 Знак1"/>
    <w:basedOn w:val="a"/>
    <w:link w:val="af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Обычный (веб) Знак Знак1 Знак,Обычный (Web) Знак Знак Знак Знак Знак,Обычный (веб) Знак Знак Знак Знак,Обычный (веб) Знак Знак Знак1"/>
    <w:link w:val="af1"/>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rPr>
  </w:style>
  <w:style w:type="character" w:customStyle="1" w:styleId="31">
    <w:name w:val="Заголовок 3 Знак"/>
    <w:basedOn w:val="a0"/>
    <w:link w:val="30"/>
    <w:uiPriority w:val="9"/>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rsid w:val="00CD6647"/>
    <w:pPr>
      <w:spacing w:after="120" w:line="240" w:lineRule="auto"/>
      <w:ind w:left="283"/>
    </w:pPr>
    <w:rPr>
      <w:rFonts w:ascii="Times New Roman" w:eastAsia="Times New Roman" w:hAnsi="Times New Roman"/>
      <w:sz w:val="24"/>
      <w:szCs w:val="24"/>
    </w:rPr>
  </w:style>
  <w:style w:type="character" w:customStyle="1" w:styleId="afb">
    <w:name w:val="Основной текст с отступом Знак"/>
    <w:basedOn w:val="a0"/>
    <w:link w:val="afa"/>
    <w:rsid w:val="00CD6647"/>
    <w:rPr>
      <w:rFonts w:ascii="Times New Roman" w:eastAsia="Times New Roman" w:hAnsi="Times New Roman"/>
      <w:sz w:val="24"/>
      <w:szCs w:val="24"/>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uiPriority w:val="99"/>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uiPriority w:val="99"/>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uiPriority w:val="99"/>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2">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CA bullets Знак,EBRD List Знак,Chapter10 Знак,Petris Normal Знак,Appendix DTEK Знак,RFP SUB Points Знак,Use Case List Paragraph Знак,b1 Знак"/>
    <w:link w:val="aa"/>
    <w:uiPriority w:val="34"/>
    <w:qFormat/>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aliases w:val="ToR - tips and questions Знак"/>
    <w:link w:val="a7"/>
    <w:qFormat/>
    <w:locked/>
    <w:rsid w:val="009D1E54"/>
    <w:rPr>
      <w:sz w:val="22"/>
      <w:szCs w:val="22"/>
      <w:lang w:eastAsia="en-US"/>
    </w:rPr>
  </w:style>
  <w:style w:type="paragraph" w:customStyle="1" w:styleId="19">
    <w:name w:val="Без интервала1"/>
    <w:qFormat/>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3"/>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3">
    <w:name w:val="Основной текст (4)"/>
    <w:basedOn w:val="a"/>
    <w:link w:val="4Exact"/>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rPr>
  </w:style>
  <w:style w:type="paragraph" w:customStyle="1" w:styleId="aff6">
    <w:name w:val="ДинТекстОбыч"/>
    <w:basedOn w:val="a"/>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rsid w:val="009D1E54"/>
    <w:pPr>
      <w:ind w:firstLine="0"/>
      <w:jc w:val="center"/>
    </w:pPr>
    <w:rPr>
      <w:b/>
    </w:rPr>
  </w:style>
  <w:style w:type="paragraph" w:styleId="HTML">
    <w:name w:val="HTML Preformatted"/>
    <w:aliases w:val="Стандартный HTML Знак Знак Знак Знак Знак,Стандартный HTML Знак Знак Знак,Стандартный HTML Знак Знак"/>
    <w:basedOn w:val="a"/>
    <w:link w:val="HTML0"/>
    <w:uiPriority w:val="99"/>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Стандартный HTML Знак Знак Знак Знак Знак Знак,Стандартный HTML Знак Знак Знак Знак,Стандартный HTML Знак Знак Знак1"/>
    <w:basedOn w:val="a0"/>
    <w:link w:val="HTML"/>
    <w:uiPriority w:val="99"/>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basedOn w:val="a0"/>
    <w:link w:val="50"/>
    <w:rsid w:val="00502C8A"/>
    <w:rPr>
      <w:rFonts w:asciiTheme="majorHAnsi" w:eastAsiaTheme="majorEastAsia" w:hAnsiTheme="majorHAnsi" w:cstheme="majorBidi"/>
      <w:color w:val="243F60" w:themeColor="accent1" w:themeShade="7F"/>
      <w:sz w:val="22"/>
      <w:szCs w:val="22"/>
      <w:lang w:eastAsia="en-US"/>
    </w:rPr>
  </w:style>
  <w:style w:type="character" w:customStyle="1" w:styleId="41">
    <w:name w:val="Заголовок 4 Знак"/>
    <w:basedOn w:val="a0"/>
    <w:link w:val="40"/>
    <w:uiPriority w:val="9"/>
    <w:semiHidden/>
    <w:rsid w:val="00502C8A"/>
    <w:rPr>
      <w:rFonts w:eastAsia="Times New Roman"/>
      <w:b/>
      <w:bCs/>
      <w:sz w:val="28"/>
      <w:szCs w:val="28"/>
      <w:lang w:val="ru-RU" w:eastAsia="ru-RU"/>
    </w:rPr>
  </w:style>
  <w:style w:type="paragraph" w:styleId="aff9">
    <w:name w:val="Title"/>
    <w:basedOn w:val="a"/>
    <w:link w:val="affa"/>
    <w:qFormat/>
    <w:locked/>
    <w:rsid w:val="00502C8A"/>
    <w:pPr>
      <w:suppressAutoHyphens/>
      <w:spacing w:after="0" w:line="240" w:lineRule="auto"/>
      <w:jc w:val="center"/>
    </w:pPr>
    <w:rPr>
      <w:rFonts w:ascii="Times New Roman" w:hAnsi="Times New Roman"/>
      <w:b/>
      <w:kern w:val="1"/>
      <w:sz w:val="16"/>
      <w:szCs w:val="20"/>
      <w:lang w:eastAsia="ru-RU"/>
    </w:rPr>
  </w:style>
  <w:style w:type="character" w:customStyle="1" w:styleId="affa">
    <w:name w:val="Название Знак"/>
    <w:basedOn w:val="a0"/>
    <w:link w:val="aff9"/>
    <w:rsid w:val="00502C8A"/>
    <w:rPr>
      <w:rFonts w:ascii="Times New Roman" w:hAnsi="Times New Roman"/>
      <w:b/>
      <w:kern w:val="1"/>
      <w:sz w:val="16"/>
      <w:lang w:eastAsia="ru-RU"/>
    </w:rPr>
  </w:style>
  <w:style w:type="character" w:customStyle="1" w:styleId="TitleChar">
    <w:name w:val="Title Char"/>
    <w:locked/>
    <w:rsid w:val="00502C8A"/>
    <w:rPr>
      <w:rFonts w:ascii="Times New Roman" w:hAnsi="Times New Roman" w:cs="Times New Roman"/>
      <w:b/>
      <w:kern w:val="1"/>
      <w:sz w:val="20"/>
      <w:szCs w:val="20"/>
      <w:lang w:val="uk-UA" w:eastAsia="ru-RU"/>
    </w:rPr>
  </w:style>
  <w:style w:type="paragraph" w:customStyle="1" w:styleId="NormalWeb1">
    <w:name w:val="Normal (Web)1"/>
    <w:basedOn w:val="a"/>
    <w:rsid w:val="00502C8A"/>
    <w:pPr>
      <w:suppressAutoHyphens/>
      <w:spacing w:before="280" w:after="280" w:line="240" w:lineRule="auto"/>
    </w:pPr>
    <w:rPr>
      <w:rFonts w:ascii="Times New Roman" w:hAnsi="Times New Roman"/>
      <w:kern w:val="1"/>
      <w:sz w:val="24"/>
      <w:szCs w:val="24"/>
      <w:lang w:eastAsia="uk-UA"/>
    </w:rPr>
  </w:style>
  <w:style w:type="character" w:customStyle="1" w:styleId="11pt">
    <w:name w:val="Основной текст + 11 pt"/>
    <w:aliases w:val="Интервал 0 pt1"/>
    <w:rsid w:val="00502C8A"/>
    <w:rPr>
      <w:color w:val="000000"/>
      <w:spacing w:val="1"/>
      <w:w w:val="100"/>
      <w:position w:val="0"/>
      <w:sz w:val="22"/>
      <w:vertAlign w:val="baseline"/>
      <w:lang w:val="uk-UA"/>
    </w:rPr>
  </w:style>
  <w:style w:type="paragraph" w:customStyle="1" w:styleId="1d">
    <w:name w:val="Заголовок1"/>
    <w:basedOn w:val="a"/>
    <w:next w:val="afe"/>
    <w:rsid w:val="00502C8A"/>
    <w:pPr>
      <w:suppressAutoHyphens/>
      <w:spacing w:after="0" w:line="240" w:lineRule="auto"/>
      <w:jc w:val="center"/>
    </w:pPr>
    <w:rPr>
      <w:rFonts w:ascii="Times New Roman" w:eastAsia="Times New Roman" w:hAnsi="Times New Roman"/>
      <w:sz w:val="20"/>
      <w:szCs w:val="20"/>
      <w:lang w:eastAsia="zh-CN"/>
    </w:rPr>
  </w:style>
  <w:style w:type="character" w:customStyle="1" w:styleId="BodyTextChar">
    <w:name w:val="Body Text Char"/>
    <w:locked/>
    <w:rsid w:val="00502C8A"/>
    <w:rPr>
      <w:rFonts w:ascii="Times New Roman" w:hAnsi="Times New Roman" w:cs="Times New Roman"/>
      <w:sz w:val="24"/>
      <w:szCs w:val="24"/>
      <w:lang w:eastAsia="ru-RU"/>
    </w:rPr>
  </w:style>
  <w:style w:type="paragraph" w:customStyle="1" w:styleId="affb">
    <w:name w:val="Без інтервалів"/>
    <w:rsid w:val="00502C8A"/>
    <w:pPr>
      <w:suppressAutoHyphens/>
    </w:pPr>
    <w:rPr>
      <w:rFonts w:eastAsia="Times New Roman"/>
      <w:sz w:val="22"/>
      <w:szCs w:val="22"/>
      <w:lang w:val="ru-RU" w:eastAsia="zh-CN"/>
    </w:rPr>
  </w:style>
  <w:style w:type="character" w:customStyle="1" w:styleId="HTMLPreformattedChar">
    <w:name w:val="HTML Preformatted Char"/>
    <w:semiHidden/>
    <w:locked/>
    <w:rsid w:val="00502C8A"/>
    <w:rPr>
      <w:rFonts w:ascii="Courier New" w:eastAsia="Times New Roman" w:hAnsi="Courier New" w:cs="Courier New"/>
      <w:sz w:val="20"/>
      <w:szCs w:val="20"/>
      <w:lang w:val="uk-UA" w:eastAsia="zh-CN"/>
    </w:rPr>
  </w:style>
  <w:style w:type="paragraph" w:customStyle="1" w:styleId="LO-normal">
    <w:name w:val="LO-normal"/>
    <w:rsid w:val="00502C8A"/>
    <w:pPr>
      <w:suppressAutoHyphens/>
      <w:spacing w:line="276" w:lineRule="auto"/>
    </w:pPr>
    <w:rPr>
      <w:rFonts w:ascii="Arial" w:eastAsia="Times New Roman" w:hAnsi="Arial" w:cs="Arial"/>
      <w:color w:val="000000"/>
      <w:kern w:val="2"/>
      <w:sz w:val="22"/>
      <w:szCs w:val="22"/>
      <w:lang w:val="ru-RU" w:eastAsia="zh-CN"/>
    </w:rPr>
  </w:style>
  <w:style w:type="paragraph" w:customStyle="1" w:styleId="tj">
    <w:name w:val="tj"/>
    <w:basedOn w:val="a"/>
    <w:rsid w:val="00502C8A"/>
    <w:pPr>
      <w:spacing w:before="100" w:beforeAutospacing="1" w:after="100" w:afterAutospacing="1" w:line="240" w:lineRule="auto"/>
    </w:pPr>
    <w:rPr>
      <w:rFonts w:ascii="Times New Roman" w:hAnsi="Times New Roman"/>
      <w:sz w:val="24"/>
      <w:szCs w:val="24"/>
      <w:lang w:eastAsia="uk-UA"/>
    </w:rPr>
  </w:style>
  <w:style w:type="character" w:customStyle="1" w:styleId="HeaderChar">
    <w:name w:val="Header Char"/>
    <w:semiHidden/>
    <w:locked/>
    <w:rsid w:val="00502C8A"/>
    <w:rPr>
      <w:rFonts w:ascii="Times New Roman" w:hAnsi="Times New Roman" w:cs="Times New Roman"/>
      <w:sz w:val="24"/>
      <w:szCs w:val="24"/>
      <w:lang w:eastAsia="ru-RU"/>
    </w:rPr>
  </w:style>
  <w:style w:type="character" w:customStyle="1" w:styleId="FooterChar">
    <w:name w:val="Footer Char"/>
    <w:semiHidden/>
    <w:locked/>
    <w:rsid w:val="00502C8A"/>
    <w:rPr>
      <w:rFonts w:ascii="Times New Roman" w:hAnsi="Times New Roman" w:cs="Times New Roman"/>
      <w:sz w:val="24"/>
      <w:szCs w:val="24"/>
      <w:lang w:eastAsia="ru-RU"/>
    </w:rPr>
  </w:style>
  <w:style w:type="character" w:customStyle="1" w:styleId="Heading5Char">
    <w:name w:val="Heading 5 Char"/>
    <w:locked/>
    <w:rsid w:val="00502C8A"/>
    <w:rPr>
      <w:rFonts w:ascii="Times New Roman CYR" w:hAnsi="Times New Roman CYR" w:cs="Times New Roman CYR"/>
      <w:b/>
      <w:iCs/>
      <w:sz w:val="24"/>
      <w:u w:val="single"/>
      <w:lang w:val="uk-UA" w:eastAsia="zh-CN"/>
    </w:rPr>
  </w:style>
  <w:style w:type="character" w:customStyle="1" w:styleId="Heading2Char">
    <w:name w:val="Heading 2 Char"/>
    <w:semiHidden/>
    <w:locked/>
    <w:rsid w:val="00502C8A"/>
    <w:rPr>
      <w:rFonts w:ascii="Cambria" w:hAnsi="Cambria" w:cs="Times New Roman"/>
      <w:b/>
      <w:bCs/>
      <w:color w:val="4F81BD"/>
      <w:sz w:val="26"/>
      <w:szCs w:val="26"/>
      <w:lang w:eastAsia="ru-RU"/>
    </w:rPr>
  </w:style>
  <w:style w:type="paragraph" w:styleId="affc">
    <w:name w:val="endnote text"/>
    <w:basedOn w:val="a"/>
    <w:link w:val="affd"/>
    <w:semiHidden/>
    <w:rsid w:val="00502C8A"/>
    <w:pPr>
      <w:widowControl w:val="0"/>
      <w:overflowPunct w:val="0"/>
      <w:autoSpaceDE w:val="0"/>
      <w:autoSpaceDN w:val="0"/>
      <w:adjustRightInd w:val="0"/>
      <w:spacing w:before="140" w:after="0" w:line="240" w:lineRule="auto"/>
      <w:ind w:firstLine="680"/>
      <w:jc w:val="both"/>
      <w:textAlignment w:val="baseline"/>
    </w:pPr>
    <w:rPr>
      <w:rFonts w:ascii="Times New Roman" w:hAnsi="Times New Roman"/>
      <w:sz w:val="20"/>
      <w:szCs w:val="20"/>
      <w:lang w:eastAsia="ru-RU"/>
    </w:rPr>
  </w:style>
  <w:style w:type="character" w:customStyle="1" w:styleId="affd">
    <w:name w:val="Текст концевой сноски Знак"/>
    <w:basedOn w:val="a0"/>
    <w:link w:val="affc"/>
    <w:semiHidden/>
    <w:rsid w:val="00502C8A"/>
    <w:rPr>
      <w:rFonts w:ascii="Times New Roman" w:hAnsi="Times New Roman"/>
      <w:lang w:eastAsia="ru-RU"/>
    </w:rPr>
  </w:style>
  <w:style w:type="character" w:customStyle="1" w:styleId="EndnoteTextChar">
    <w:name w:val="Endnote Text Char"/>
    <w:semiHidden/>
    <w:locked/>
    <w:rsid w:val="00502C8A"/>
    <w:rPr>
      <w:rFonts w:ascii="Times New Roman" w:hAnsi="Times New Roman" w:cs="Times New Roman"/>
      <w:sz w:val="20"/>
      <w:szCs w:val="20"/>
      <w:lang w:val="uk-UA" w:eastAsia="ru-RU"/>
    </w:rPr>
  </w:style>
  <w:style w:type="paragraph" w:styleId="35">
    <w:name w:val="Body Text 3"/>
    <w:basedOn w:val="a"/>
    <w:link w:val="36"/>
    <w:semiHidden/>
    <w:rsid w:val="00502C8A"/>
    <w:pPr>
      <w:widowControl w:val="0"/>
      <w:overflowPunct w:val="0"/>
      <w:autoSpaceDE w:val="0"/>
      <w:autoSpaceDN w:val="0"/>
      <w:adjustRightInd w:val="0"/>
      <w:spacing w:after="120" w:line="240" w:lineRule="auto"/>
      <w:textAlignment w:val="baseline"/>
    </w:pPr>
    <w:rPr>
      <w:rFonts w:ascii="Times New Roman" w:hAnsi="Times New Roman"/>
      <w:sz w:val="16"/>
      <w:szCs w:val="16"/>
      <w:lang w:eastAsia="ru-RU"/>
    </w:rPr>
  </w:style>
  <w:style w:type="character" w:customStyle="1" w:styleId="36">
    <w:name w:val="Основной текст 3 Знак"/>
    <w:basedOn w:val="a0"/>
    <w:link w:val="35"/>
    <w:semiHidden/>
    <w:rsid w:val="00502C8A"/>
    <w:rPr>
      <w:rFonts w:ascii="Times New Roman" w:hAnsi="Times New Roman"/>
      <w:sz w:val="16"/>
      <w:szCs w:val="16"/>
      <w:lang w:eastAsia="ru-RU"/>
    </w:rPr>
  </w:style>
  <w:style w:type="character" w:customStyle="1" w:styleId="BodyText3Char">
    <w:name w:val="Body Text 3 Char"/>
    <w:locked/>
    <w:rsid w:val="00502C8A"/>
    <w:rPr>
      <w:rFonts w:ascii="Times New Roman" w:hAnsi="Times New Roman" w:cs="Times New Roman"/>
      <w:sz w:val="16"/>
      <w:szCs w:val="16"/>
      <w:lang w:val="uk-UA" w:eastAsia="ru-RU"/>
    </w:rPr>
  </w:style>
  <w:style w:type="paragraph" w:customStyle="1" w:styleId="LO-normal5">
    <w:name w:val="LO-normal5"/>
    <w:rsid w:val="00502C8A"/>
    <w:pPr>
      <w:suppressAutoHyphens/>
    </w:pPr>
    <w:rPr>
      <w:rFonts w:ascii="Times New Roman" w:hAnsi="Times New Roman"/>
      <w:color w:val="000000"/>
      <w:sz w:val="24"/>
      <w:szCs w:val="24"/>
      <w:lang w:eastAsia="zh-CN"/>
    </w:rPr>
  </w:style>
  <w:style w:type="paragraph" w:customStyle="1" w:styleId="2c">
    <w:name w:val="Абзац списка2"/>
    <w:basedOn w:val="a"/>
    <w:rsid w:val="00502C8A"/>
    <w:pPr>
      <w:spacing w:after="0" w:line="240" w:lineRule="auto"/>
      <w:ind w:left="720"/>
      <w:contextualSpacing/>
    </w:pPr>
    <w:rPr>
      <w:rFonts w:ascii="Times New Roman" w:hAnsi="Times New Roman"/>
      <w:sz w:val="24"/>
      <w:szCs w:val="24"/>
      <w:lang w:val="ru-RU" w:eastAsia="ru-RU"/>
    </w:rPr>
  </w:style>
  <w:style w:type="paragraph" w:customStyle="1" w:styleId="cee1fbf7edfbe9">
    <w:name w:val="Оceбe1ыfbчf7нedыfbйe9"/>
    <w:rsid w:val="00502C8A"/>
    <w:pPr>
      <w:widowControl w:val="0"/>
      <w:suppressAutoHyphens/>
      <w:autoSpaceDE w:val="0"/>
    </w:pPr>
    <w:rPr>
      <w:rFonts w:ascii="Times New Roman" w:eastAsia="Times New Roman" w:hAnsi="Times New Roman"/>
      <w:color w:val="000000"/>
      <w:sz w:val="24"/>
      <w:szCs w:val="24"/>
      <w:lang w:val="ru-RU" w:eastAsia="zh-CN"/>
    </w:rPr>
  </w:style>
  <w:style w:type="character" w:customStyle="1" w:styleId="rvts23">
    <w:name w:val="rvts23"/>
    <w:basedOn w:val="a0"/>
    <w:rsid w:val="00502C8A"/>
  </w:style>
  <w:style w:type="character" w:customStyle="1" w:styleId="rvts9">
    <w:name w:val="rvts9"/>
    <w:rsid w:val="00502C8A"/>
  </w:style>
  <w:style w:type="paragraph" w:customStyle="1" w:styleId="affe">
    <w:name w:val="Назва документа"/>
    <w:basedOn w:val="a"/>
    <w:next w:val="a"/>
    <w:rsid w:val="00502C8A"/>
    <w:pPr>
      <w:keepNext/>
      <w:keepLines/>
      <w:spacing w:before="240" w:after="240" w:line="240" w:lineRule="auto"/>
      <w:jc w:val="center"/>
    </w:pPr>
    <w:rPr>
      <w:rFonts w:ascii="Antiqua" w:eastAsia="Times New Roman" w:hAnsi="Antiqua"/>
      <w:b/>
      <w:sz w:val="26"/>
      <w:szCs w:val="20"/>
      <w:lang w:eastAsia="ru-RU"/>
    </w:rPr>
  </w:style>
  <w:style w:type="paragraph" w:customStyle="1" w:styleId="170">
    <w:name w:val="Знак Знак1 Знак7"/>
    <w:basedOn w:val="a"/>
    <w:rsid w:val="00502C8A"/>
    <w:pPr>
      <w:spacing w:after="0" w:line="240" w:lineRule="auto"/>
    </w:pPr>
    <w:rPr>
      <w:rFonts w:ascii="Verdana" w:eastAsia="Times New Roman" w:hAnsi="Verdana" w:cs="Verdana"/>
      <w:sz w:val="20"/>
      <w:szCs w:val="20"/>
      <w:lang w:val="en-US"/>
    </w:rPr>
  </w:style>
  <w:style w:type="paragraph" w:customStyle="1" w:styleId="afff">
    <w:name w:val="Нормальний текст"/>
    <w:basedOn w:val="a"/>
    <w:rsid w:val="00811306"/>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character" w:customStyle="1" w:styleId="hard-blue-color">
    <w:name w:val="hard-blue-color"/>
    <w:basedOn w:val="a0"/>
    <w:rsid w:val="009102E7"/>
  </w:style>
  <w:style w:type="character" w:customStyle="1" w:styleId="rvts37">
    <w:name w:val="rvts37"/>
    <w:basedOn w:val="a0"/>
    <w:rsid w:val="009102E7"/>
  </w:style>
  <w:style w:type="character" w:customStyle="1" w:styleId="44">
    <w:name w:val="Основний текст (4)_"/>
    <w:basedOn w:val="a0"/>
    <w:link w:val="45"/>
    <w:rsid w:val="009102E7"/>
    <w:rPr>
      <w:rFonts w:ascii="Times New Roman" w:eastAsia="Times New Roman" w:hAnsi="Times New Roman"/>
      <w:b/>
      <w:bCs/>
      <w:sz w:val="28"/>
      <w:szCs w:val="28"/>
      <w:shd w:val="clear" w:color="auto" w:fill="FFFFFF"/>
    </w:rPr>
  </w:style>
  <w:style w:type="paragraph" w:customStyle="1" w:styleId="45">
    <w:name w:val="Основний текст (4)"/>
    <w:basedOn w:val="a"/>
    <w:link w:val="44"/>
    <w:rsid w:val="009102E7"/>
    <w:pPr>
      <w:widowControl w:val="0"/>
      <w:shd w:val="clear" w:color="auto" w:fill="FFFFFF"/>
      <w:spacing w:before="60" w:after="240" w:line="240" w:lineRule="auto"/>
      <w:jc w:val="center"/>
    </w:pPr>
    <w:rPr>
      <w:rFonts w:ascii="Times New Roman" w:eastAsia="Times New Roman" w:hAnsi="Times New Roman"/>
      <w:b/>
      <w:bCs/>
      <w:sz w:val="28"/>
      <w:szCs w:val="28"/>
      <w:lang w:eastAsia="uk-UA"/>
    </w:rPr>
  </w:style>
  <w:style w:type="paragraph" w:customStyle="1" w:styleId="HTML1">
    <w:name w:val="Стандартний HTML1"/>
    <w:basedOn w:val="a"/>
    <w:rsid w:val="0091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afff0">
    <w:name w:val="Основний текст_"/>
    <w:basedOn w:val="a0"/>
    <w:link w:val="afff1"/>
    <w:rsid w:val="009102E7"/>
    <w:rPr>
      <w:rFonts w:ascii="Times New Roman" w:eastAsia="Times New Roman" w:hAnsi="Times New Roman"/>
      <w:shd w:val="clear" w:color="auto" w:fill="FFFFFF"/>
    </w:rPr>
  </w:style>
  <w:style w:type="character" w:customStyle="1" w:styleId="afff2">
    <w:name w:val="Інше_"/>
    <w:basedOn w:val="a0"/>
    <w:link w:val="afff3"/>
    <w:rsid w:val="009102E7"/>
    <w:rPr>
      <w:rFonts w:ascii="Times New Roman" w:eastAsia="Times New Roman" w:hAnsi="Times New Roman"/>
      <w:shd w:val="clear" w:color="auto" w:fill="FFFFFF"/>
    </w:rPr>
  </w:style>
  <w:style w:type="paragraph" w:customStyle="1" w:styleId="afff1">
    <w:name w:val="Основний текст"/>
    <w:basedOn w:val="a"/>
    <w:link w:val="afff0"/>
    <w:rsid w:val="009102E7"/>
    <w:pPr>
      <w:widowControl w:val="0"/>
      <w:shd w:val="clear" w:color="auto" w:fill="FFFFFF"/>
      <w:spacing w:after="0"/>
    </w:pPr>
    <w:rPr>
      <w:rFonts w:ascii="Times New Roman" w:eastAsia="Times New Roman" w:hAnsi="Times New Roman"/>
      <w:sz w:val="20"/>
      <w:szCs w:val="20"/>
      <w:lang w:eastAsia="uk-UA"/>
    </w:rPr>
  </w:style>
  <w:style w:type="paragraph" w:customStyle="1" w:styleId="afff3">
    <w:name w:val="Інше"/>
    <w:basedOn w:val="a"/>
    <w:link w:val="afff2"/>
    <w:rsid w:val="009102E7"/>
    <w:pPr>
      <w:widowControl w:val="0"/>
      <w:shd w:val="clear" w:color="auto" w:fill="FFFFFF"/>
      <w:spacing w:after="0"/>
    </w:pPr>
    <w:rPr>
      <w:rFonts w:ascii="Times New Roman" w:eastAsia="Times New Roman" w:hAnsi="Times New Roman"/>
      <w:sz w:val="20"/>
      <w:szCs w:val="20"/>
      <w:lang w:eastAsia="uk-UA"/>
    </w:rPr>
  </w:style>
  <w:style w:type="paragraph" w:customStyle="1" w:styleId="110">
    <w:name w:val="Заголовок 11"/>
    <w:basedOn w:val="a"/>
    <w:qFormat/>
    <w:rsid w:val="009102E7"/>
    <w:pPr>
      <w:keepNext/>
      <w:keepLines/>
      <w:suppressAutoHyphens/>
      <w:spacing w:before="480" w:after="0"/>
      <w:outlineLvl w:val="0"/>
    </w:pPr>
    <w:rPr>
      <w:rFonts w:ascii="Calibri Light" w:eastAsia="Times New Roman" w:hAnsi="Calibri Light" w:cs="Calibri Light"/>
      <w:b/>
      <w:bCs/>
      <w:color w:val="2E74B5"/>
      <w:sz w:val="28"/>
      <w:szCs w:val="28"/>
      <w:lang w:eastAsia="zh-CN"/>
    </w:rPr>
  </w:style>
  <w:style w:type="character" w:styleId="afff4">
    <w:name w:val="Emphasis"/>
    <w:basedOn w:val="a0"/>
    <w:qFormat/>
    <w:locked/>
    <w:rsid w:val="00D96E70"/>
    <w:rPr>
      <w:i/>
      <w:iCs/>
    </w:rPr>
  </w:style>
  <w:style w:type="paragraph" w:customStyle="1" w:styleId="afff5">
    <w:name w:val="Содержимое таблицы"/>
    <w:basedOn w:val="a"/>
    <w:rsid w:val="00223A22"/>
    <w:pPr>
      <w:suppressLineNumbers/>
      <w:suppressAutoHyphens/>
    </w:pPr>
    <w:rPr>
      <w:rFonts w:eastAsia="Times New Roman" w:cs="Calibri"/>
      <w:color w:val="000000"/>
      <w:kern w:val="1"/>
      <w:lang w:eastAsia="ar-SA"/>
    </w:rPr>
  </w:style>
  <w:style w:type="paragraph" w:customStyle="1" w:styleId="211">
    <w:name w:val="Основной текст 21"/>
    <w:basedOn w:val="a"/>
    <w:rsid w:val="000D09E7"/>
    <w:pPr>
      <w:suppressAutoHyphens/>
      <w:spacing w:after="120" w:line="480" w:lineRule="auto"/>
    </w:pPr>
    <w:rPr>
      <w:rFonts w:ascii="Times New Roman" w:hAnsi="Times New Roman"/>
      <w:sz w:val="24"/>
      <w:szCs w:val="24"/>
      <w:lang w:eastAsia="zh-CN"/>
    </w:rPr>
  </w:style>
  <w:style w:type="character" w:customStyle="1" w:styleId="hps">
    <w:name w:val="hps"/>
    <w:rsid w:val="006F67C1"/>
  </w:style>
  <w:style w:type="numbering" w:customStyle="1" w:styleId="WWNum10">
    <w:name w:val="WWNum10"/>
    <w:basedOn w:val="a2"/>
    <w:rsid w:val="007F3508"/>
    <w:pPr>
      <w:numPr>
        <w:numId w:val="9"/>
      </w:numPr>
    </w:pPr>
  </w:style>
  <w:style w:type="character" w:customStyle="1" w:styleId="FontStyle12">
    <w:name w:val="Font Style12"/>
    <w:rsid w:val="009E0098"/>
    <w:rPr>
      <w:rFonts w:ascii="Times New Roman" w:hAnsi="Times New Roman" w:cs="Times New Roman"/>
      <w:sz w:val="26"/>
      <w:szCs w:val="26"/>
    </w:rPr>
  </w:style>
  <w:style w:type="character" w:customStyle="1" w:styleId="classifier-text">
    <w:name w:val="classifier-text"/>
    <w:basedOn w:val="a0"/>
    <w:rsid w:val="001C0F88"/>
  </w:style>
  <w:style w:type="paragraph" w:styleId="37">
    <w:name w:val="Body Text Indent 3"/>
    <w:basedOn w:val="a"/>
    <w:link w:val="38"/>
    <w:uiPriority w:val="99"/>
    <w:semiHidden/>
    <w:unhideWhenUsed/>
    <w:rsid w:val="00BC6297"/>
    <w:pPr>
      <w:widowControl w:val="0"/>
      <w:spacing w:after="120" w:line="240" w:lineRule="auto"/>
      <w:ind w:left="283"/>
      <w:jc w:val="both"/>
    </w:pPr>
    <w:rPr>
      <w:rFonts w:ascii="Times New Roman" w:eastAsia="SimSun" w:hAnsi="Times New Roman"/>
      <w:kern w:val="2"/>
      <w:sz w:val="16"/>
      <w:szCs w:val="16"/>
      <w:lang w:val="en-US" w:eastAsia="zh-CN"/>
    </w:rPr>
  </w:style>
  <w:style w:type="character" w:customStyle="1" w:styleId="38">
    <w:name w:val="Основной текст с отступом 3 Знак"/>
    <w:basedOn w:val="a0"/>
    <w:link w:val="37"/>
    <w:uiPriority w:val="99"/>
    <w:semiHidden/>
    <w:rsid w:val="00BC6297"/>
    <w:rPr>
      <w:rFonts w:ascii="Times New Roman" w:eastAsia="SimSun" w:hAnsi="Times New Roman"/>
      <w:kern w:val="2"/>
      <w:sz w:val="16"/>
      <w:szCs w:val="16"/>
      <w:lang w:val="en-US" w:eastAsia="zh-CN"/>
    </w:rPr>
  </w:style>
  <w:style w:type="paragraph" w:customStyle="1" w:styleId="WW-">
    <w:name w:val="WW-Обычный (веб)"/>
    <w:basedOn w:val="a"/>
    <w:rsid w:val="008C3BA8"/>
    <w:pPr>
      <w:widowControl w:val="0"/>
      <w:suppressAutoHyphens/>
      <w:autoSpaceDE w:val="0"/>
      <w:spacing w:after="0" w:line="240" w:lineRule="auto"/>
    </w:pPr>
    <w:rPr>
      <w:rFonts w:cs="Calibri"/>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3264617">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693464347">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5670191">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3410085">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74364699">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20960379">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mailto:skt3@ukr.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kt3@ukr.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644-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8F2F-7E4A-49B4-8223-6DF3AEF7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50</Pages>
  <Words>15348</Words>
  <Characters>113329</Characters>
  <Application>Microsoft Office Word</Application>
  <DocSecurity>0</DocSecurity>
  <Lines>944</Lines>
  <Paragraphs>256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Microsoft</Company>
  <LinksUpToDate>false</LinksUpToDate>
  <CharactersWithSpaces>128421</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281</cp:revision>
  <cp:lastPrinted>2024-03-14T12:01:00Z</cp:lastPrinted>
  <dcterms:created xsi:type="dcterms:W3CDTF">2023-07-17T11:52:00Z</dcterms:created>
  <dcterms:modified xsi:type="dcterms:W3CDTF">2024-03-29T11:45:00Z</dcterms:modified>
</cp:coreProperties>
</file>