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B215" w14:textId="515DED1F" w:rsidR="00D001C2" w:rsidRPr="00431160" w:rsidRDefault="00D001C2" w:rsidP="00D001C2">
      <w:pPr>
        <w:jc w:val="right"/>
        <w:rPr>
          <w:b/>
          <w:sz w:val="22"/>
          <w:szCs w:val="22"/>
          <w:lang w:val="uk-UA"/>
        </w:rPr>
      </w:pPr>
      <w:r w:rsidRPr="00431160">
        <w:rPr>
          <w:b/>
          <w:sz w:val="22"/>
          <w:szCs w:val="22"/>
          <w:lang w:val="uk-UA"/>
        </w:rPr>
        <w:t>Додаток № 6</w:t>
      </w:r>
      <w:r w:rsidR="00431160" w:rsidRPr="00431160">
        <w:rPr>
          <w:b/>
          <w:sz w:val="22"/>
          <w:szCs w:val="22"/>
          <w:lang w:val="uk-UA"/>
        </w:rPr>
        <w:t xml:space="preserve">  </w:t>
      </w:r>
    </w:p>
    <w:p w14:paraId="4504BD06" w14:textId="77777777" w:rsidR="00D001C2" w:rsidRPr="00431160" w:rsidRDefault="00D001C2" w:rsidP="00D001C2">
      <w:pPr>
        <w:ind w:firstLine="700"/>
        <w:jc w:val="right"/>
        <w:rPr>
          <w:sz w:val="22"/>
          <w:szCs w:val="22"/>
          <w:lang w:val="uk-UA"/>
        </w:rPr>
      </w:pPr>
      <w:r w:rsidRPr="00431160">
        <w:rPr>
          <w:i/>
          <w:sz w:val="22"/>
          <w:szCs w:val="22"/>
          <w:lang w:val="uk-UA"/>
        </w:rPr>
        <w:t>до тендерної документації</w:t>
      </w:r>
    </w:p>
    <w:p w14:paraId="1BE9C57B" w14:textId="77777777" w:rsidR="00257519" w:rsidRDefault="00257519" w:rsidP="00257519">
      <w:pPr>
        <w:keepNext/>
        <w:tabs>
          <w:tab w:val="left" w:pos="708"/>
        </w:tabs>
        <w:ind w:left="7788"/>
        <w:jc w:val="both"/>
        <w:rPr>
          <w:b/>
          <w:bCs/>
          <w:lang w:val="uk-UA" w:eastAsia="uk-UA"/>
        </w:rPr>
      </w:pPr>
    </w:p>
    <w:p w14:paraId="7249C1C5" w14:textId="77777777" w:rsidR="00257519" w:rsidRPr="00D001C2" w:rsidRDefault="00257519" w:rsidP="00257519">
      <w:pPr>
        <w:jc w:val="both"/>
        <w:rPr>
          <w:b/>
          <w:bCs/>
          <w:i/>
          <w:sz w:val="22"/>
          <w:szCs w:val="22"/>
          <w:lang w:val="uk-UA" w:eastAsia="uk-UA"/>
        </w:rPr>
      </w:pPr>
    </w:p>
    <w:p w14:paraId="129B845A" w14:textId="77777777" w:rsidR="00257519" w:rsidRPr="00D001C2" w:rsidRDefault="00257519" w:rsidP="00257519">
      <w:pPr>
        <w:widowControl w:val="0"/>
        <w:autoSpaceDE w:val="0"/>
        <w:rPr>
          <w:sz w:val="22"/>
          <w:szCs w:val="22"/>
        </w:rPr>
      </w:pPr>
      <w:r w:rsidRPr="00D001C2">
        <w:rPr>
          <w:i/>
          <w:sz w:val="22"/>
          <w:szCs w:val="22"/>
          <w:lang w:val="uk-UA"/>
        </w:rPr>
        <w:t>Форма довідки «Відомості про Учасника»  подається у вигляді, наведеному нижче.</w:t>
      </w:r>
    </w:p>
    <w:p w14:paraId="733125D1" w14:textId="77777777" w:rsidR="00257519" w:rsidRPr="00D001C2" w:rsidRDefault="00257519" w:rsidP="00257519">
      <w:pPr>
        <w:widowControl w:val="0"/>
        <w:autoSpaceDE w:val="0"/>
        <w:rPr>
          <w:sz w:val="22"/>
          <w:szCs w:val="22"/>
          <w:lang w:val="uk-UA"/>
        </w:rPr>
      </w:pPr>
    </w:p>
    <w:p w14:paraId="3F84BAD0" w14:textId="77777777" w:rsidR="00257519" w:rsidRPr="00D001C2" w:rsidRDefault="00257519" w:rsidP="00257519">
      <w:pPr>
        <w:widowControl w:val="0"/>
        <w:autoSpaceDE w:val="0"/>
        <w:jc w:val="center"/>
        <w:rPr>
          <w:sz w:val="22"/>
          <w:szCs w:val="22"/>
        </w:rPr>
      </w:pPr>
      <w:r w:rsidRPr="00D001C2">
        <w:rPr>
          <w:b/>
          <w:sz w:val="22"/>
          <w:szCs w:val="22"/>
          <w:lang w:val="uk-UA"/>
        </w:rPr>
        <w:t>ВІДОМОСТІ ПРО УЧАСНИКА</w:t>
      </w:r>
    </w:p>
    <w:p w14:paraId="61FF8903" w14:textId="77777777" w:rsidR="00257519" w:rsidRPr="00D001C2" w:rsidRDefault="00257519" w:rsidP="00257519">
      <w:pPr>
        <w:widowControl w:val="0"/>
        <w:autoSpaceDE w:val="0"/>
        <w:rPr>
          <w:b/>
          <w:i/>
          <w:sz w:val="22"/>
          <w:szCs w:val="22"/>
          <w:lang w:val="uk-UA"/>
        </w:rPr>
      </w:pPr>
    </w:p>
    <w:tbl>
      <w:tblPr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172"/>
        <w:gridCol w:w="3420"/>
        <w:gridCol w:w="2822"/>
      </w:tblGrid>
      <w:tr w:rsidR="00257519" w:rsidRPr="00D001C2" w14:paraId="47A7D3F1" w14:textId="77777777" w:rsidTr="00865284">
        <w:trPr>
          <w:trHeight w:val="49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834EC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30CBD" w14:textId="77777777" w:rsidR="00257519" w:rsidRPr="00D001C2" w:rsidRDefault="00257519" w:rsidP="00D001C2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>Назва Учасника: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FAD6" w14:textId="77777777" w:rsidR="00865284" w:rsidRDefault="00865284">
            <w:pPr>
              <w:widowControl w:val="0"/>
              <w:tabs>
                <w:tab w:val="left" w:pos="1440"/>
              </w:tabs>
              <w:jc w:val="both"/>
            </w:pPr>
          </w:p>
          <w:p w14:paraId="131C81AF" w14:textId="393E3039" w:rsidR="00865284" w:rsidRPr="00D001C2" w:rsidRDefault="00865284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0DAA8B06" w14:textId="77777777" w:rsidTr="00D001C2">
        <w:trPr>
          <w:trHeight w:val="71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A9554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i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F63A6" w14:textId="77777777" w:rsidR="00257519" w:rsidRPr="00D001C2" w:rsidRDefault="00257519" w:rsidP="00D001C2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 w:rsidRPr="00D001C2">
              <w:rPr>
                <w:sz w:val="22"/>
                <w:szCs w:val="22"/>
                <w:lang w:val="uk-UA"/>
              </w:rPr>
              <w:t>Код ЄДРПОУ/ Реєстраційний номер облікової картки платника податків – фізичної особи - підприємця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B09F" w14:textId="21CCBEF8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65A823C7" w14:textId="77777777" w:rsidTr="00D001C2">
        <w:trPr>
          <w:trHeight w:val="103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40EB0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snapToGrid w:val="0"/>
              <w:jc w:val="center"/>
              <w:rPr>
                <w:i/>
                <w:lang w:val="uk-UA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467E7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>Реквізити: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2ED52" w14:textId="77777777" w:rsidR="00257519" w:rsidRPr="00D001C2" w:rsidRDefault="00257519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 xml:space="preserve">місцезнаходження (місце проживання) згідно з статутними документами/даними ЄДРПОУ: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BE9" w14:textId="46C6F5C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04B76600" w14:textId="77777777" w:rsidTr="00D001C2">
        <w:trPr>
          <w:trHeight w:val="34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16620" w14:textId="77777777" w:rsidR="00257519" w:rsidRPr="00D001C2" w:rsidRDefault="00257519">
            <w:pPr>
              <w:suppressAutoHyphens w:val="0"/>
              <w:rPr>
                <w:i/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7DBD9" w14:textId="77777777" w:rsidR="00257519" w:rsidRPr="00D001C2" w:rsidRDefault="00257519">
            <w:pPr>
              <w:suppressAutoHyphens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A0859" w14:textId="77777777" w:rsidR="00257519" w:rsidRPr="00D001C2" w:rsidRDefault="00257519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 w:rsidRPr="00D001C2">
              <w:rPr>
                <w:sz w:val="22"/>
                <w:szCs w:val="22"/>
                <w:lang w:val="uk-UA"/>
              </w:rPr>
              <w:t xml:space="preserve">фактична адреса розташування </w:t>
            </w:r>
            <w:r w:rsidRPr="00D001C2">
              <w:rPr>
                <w:bCs/>
                <w:sz w:val="22"/>
                <w:szCs w:val="22"/>
                <w:lang w:val="uk-UA"/>
              </w:rPr>
              <w:t>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031E" w14:textId="59CFAA49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1CC53924" w14:textId="77777777" w:rsidTr="00D001C2">
        <w:trPr>
          <w:trHeight w:val="357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0C826" w14:textId="77777777" w:rsidR="00257519" w:rsidRPr="00D001C2" w:rsidRDefault="00257519">
            <w:pPr>
              <w:suppressAutoHyphens w:val="0"/>
              <w:rPr>
                <w:i/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B0B7C" w14:textId="77777777" w:rsidR="00257519" w:rsidRPr="00D001C2" w:rsidRDefault="00257519">
            <w:pPr>
              <w:suppressAutoHyphens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457F0" w14:textId="77777777" w:rsidR="00257519" w:rsidRPr="00D001C2" w:rsidRDefault="00257519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 xml:space="preserve">телефон/телефакс: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507" w14:textId="0EC487F1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7615538E" w14:textId="77777777" w:rsidTr="00D001C2">
        <w:trPr>
          <w:trHeight w:val="257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DED9F" w14:textId="77777777" w:rsidR="00257519" w:rsidRPr="00D001C2" w:rsidRDefault="00257519">
            <w:pPr>
              <w:suppressAutoHyphens w:val="0"/>
              <w:rPr>
                <w:i/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1DAE8" w14:textId="77777777" w:rsidR="00257519" w:rsidRPr="00D001C2" w:rsidRDefault="00257519">
            <w:pPr>
              <w:suppressAutoHyphens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D093" w14:textId="77777777" w:rsidR="00257519" w:rsidRPr="00D001C2" w:rsidRDefault="00257519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>електронна адреса: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4628" w14:textId="249FDEBA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0F3A3EB6" w14:textId="77777777" w:rsidTr="00D001C2">
        <w:trPr>
          <w:trHeight w:val="257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656C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6BD5E" w14:textId="77777777" w:rsidR="00257519" w:rsidRPr="00D001C2" w:rsidRDefault="00257519" w:rsidP="00D001C2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>Керівник: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BB6E1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 xml:space="preserve">посада: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E021" w14:textId="24304590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112814B2" w14:textId="77777777" w:rsidTr="00D001C2">
        <w:trPr>
          <w:trHeight w:val="257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49519" w14:textId="77777777" w:rsidR="00257519" w:rsidRPr="00D001C2" w:rsidRDefault="00257519">
            <w:pPr>
              <w:suppressAutoHyphens w:val="0"/>
              <w:rPr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8B6C7" w14:textId="77777777" w:rsidR="00257519" w:rsidRPr="00D001C2" w:rsidRDefault="00257519" w:rsidP="00D001C2">
            <w:pPr>
              <w:suppressAutoHyphens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8A9D6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 xml:space="preserve">прізвище, ім’я, по батькові: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3C3" w14:textId="6AE95D6E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7B851E7C" w14:textId="77777777" w:rsidTr="00D001C2">
        <w:trPr>
          <w:trHeight w:val="348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EB6DF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A6A6B" w14:textId="77777777" w:rsidR="00257519" w:rsidRPr="00D001C2" w:rsidRDefault="00257519" w:rsidP="00D001C2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169CD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>назва банку: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2FE" w14:textId="15B2470A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2270AF67" w14:textId="77777777" w:rsidTr="00D001C2">
        <w:trPr>
          <w:trHeight w:val="271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F70AF" w14:textId="77777777" w:rsidR="00257519" w:rsidRPr="00D001C2" w:rsidRDefault="00257519">
            <w:pPr>
              <w:suppressAutoHyphens w:val="0"/>
              <w:rPr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2CA4E" w14:textId="77777777" w:rsidR="00257519" w:rsidRPr="00D001C2" w:rsidRDefault="00257519" w:rsidP="00D001C2">
            <w:pPr>
              <w:suppressAutoHyphens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7FF47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>№ рахунку: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B0B" w14:textId="735C0AB2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5511B223" w14:textId="77777777" w:rsidTr="00D001C2">
        <w:trPr>
          <w:trHeight w:val="5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5C40E" w14:textId="77777777" w:rsidR="00257519" w:rsidRPr="00D001C2" w:rsidRDefault="00257519">
            <w:pPr>
              <w:suppressAutoHyphens w:val="0"/>
              <w:rPr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F2B6B" w14:textId="77777777" w:rsidR="00257519" w:rsidRPr="00D001C2" w:rsidRDefault="00257519" w:rsidP="00D001C2">
            <w:pPr>
              <w:suppressAutoHyphens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19C03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78C" w14:textId="2D13341E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35EE93CE" w14:textId="77777777" w:rsidTr="00D001C2">
        <w:trPr>
          <w:trHeight w:val="834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BBF1C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F5935" w14:textId="77777777" w:rsidR="00257519" w:rsidRPr="00D001C2" w:rsidRDefault="00257519" w:rsidP="00D001C2">
            <w:pPr>
              <w:widowControl w:val="0"/>
              <w:tabs>
                <w:tab w:val="left" w:pos="1440"/>
              </w:tabs>
              <w:rPr>
                <w:lang w:val="uk-UA"/>
              </w:rPr>
            </w:pPr>
            <w:r w:rsidRPr="00D001C2">
              <w:rPr>
                <w:sz w:val="22"/>
                <w:szCs w:val="22"/>
                <w:lang w:val="uk-UA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E1D65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 xml:space="preserve">система оподаткування </w:t>
            </w:r>
            <w:r w:rsidRPr="00D001C2">
              <w:rPr>
                <w:i/>
                <w:sz w:val="22"/>
                <w:szCs w:val="22"/>
                <w:lang w:val="uk-UA"/>
              </w:rPr>
              <w:t>(на загальних підставах, спрощена система оподаткування тощо)</w:t>
            </w:r>
            <w:r w:rsidRPr="00D001C2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8F0C" w14:textId="60AD73F4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</w:p>
        </w:tc>
      </w:tr>
      <w:tr w:rsidR="00257519" w:rsidRPr="00D001C2" w14:paraId="3AA86BF5" w14:textId="77777777" w:rsidTr="00D001C2">
        <w:trPr>
          <w:trHeight w:val="415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91483" w14:textId="77777777" w:rsidR="00257519" w:rsidRPr="00D001C2" w:rsidRDefault="00257519">
            <w:pPr>
              <w:suppressAutoHyphens w:val="0"/>
              <w:rPr>
                <w:lang w:val="uk-UA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4B4CB" w14:textId="77777777" w:rsidR="00257519" w:rsidRPr="00D001C2" w:rsidRDefault="00257519" w:rsidP="00D001C2">
            <w:pPr>
              <w:suppressAutoHyphens w:val="0"/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88300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sz w:val="22"/>
                <w:szCs w:val="22"/>
                <w:lang w:val="uk-UA"/>
              </w:rPr>
              <w:t xml:space="preserve">відсоткова ставка: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53C4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i/>
                <w:sz w:val="22"/>
                <w:szCs w:val="22"/>
                <w:lang w:val="uk-UA"/>
              </w:rPr>
              <w:t>(Учасником зазначається  відповідний  %)</w:t>
            </w:r>
          </w:p>
        </w:tc>
      </w:tr>
      <w:tr w:rsidR="00257519" w:rsidRPr="00D001C2" w14:paraId="6F34E859" w14:textId="77777777" w:rsidTr="00D001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2631A" w14:textId="77777777" w:rsidR="00257519" w:rsidRPr="00D001C2" w:rsidRDefault="00257519" w:rsidP="007233E2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center"/>
              <w:rPr>
                <w:i/>
                <w:lang w:val="uk-U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0D921" w14:textId="77777777" w:rsidR="00257519" w:rsidRPr="00D001C2" w:rsidRDefault="00257519" w:rsidP="00D001C2">
            <w:pPr>
              <w:widowControl w:val="0"/>
              <w:tabs>
                <w:tab w:val="left" w:pos="1440"/>
              </w:tabs>
            </w:pPr>
            <w:r w:rsidRPr="00D001C2">
              <w:rPr>
                <w:sz w:val="22"/>
                <w:szCs w:val="22"/>
                <w:lang w:val="uk-UA"/>
              </w:rPr>
              <w:t>Інформація щодо використання печатки Учасником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840E" w14:textId="77777777" w:rsidR="00257519" w:rsidRPr="00D001C2" w:rsidRDefault="00257519">
            <w:pPr>
              <w:widowControl w:val="0"/>
              <w:tabs>
                <w:tab w:val="left" w:pos="1440"/>
              </w:tabs>
              <w:jc w:val="both"/>
            </w:pPr>
            <w:r w:rsidRPr="00D001C2">
              <w:rPr>
                <w:i/>
                <w:sz w:val="22"/>
                <w:szCs w:val="22"/>
                <w:lang w:val="uk-UA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</w:tbl>
    <w:p w14:paraId="5BC28150" w14:textId="77777777" w:rsidR="00257519" w:rsidRPr="00D001C2" w:rsidRDefault="00257519" w:rsidP="00257519">
      <w:pPr>
        <w:widowControl w:val="0"/>
        <w:autoSpaceDE w:val="0"/>
        <w:rPr>
          <w:b/>
          <w:i/>
          <w:sz w:val="22"/>
          <w:szCs w:val="22"/>
          <w:lang w:val="uk-UA"/>
        </w:rPr>
      </w:pPr>
    </w:p>
    <w:p w14:paraId="7A21BC92" w14:textId="0B5ED04E" w:rsidR="00CA33CA" w:rsidRDefault="00257519" w:rsidP="0040165E">
      <w:pPr>
        <w:widowControl w:val="0"/>
        <w:autoSpaceDE w:val="0"/>
      </w:pPr>
      <w:r w:rsidRPr="0040165E">
        <w:rPr>
          <w:bCs/>
          <w:i/>
          <w:sz w:val="22"/>
          <w:szCs w:val="22"/>
          <w:lang w:val="uk-UA"/>
        </w:rPr>
        <w:t>Посада, прізвище, ініціали, підпис уповноваженої особи Учасника, завірені печаткою</w:t>
      </w:r>
      <w:r w:rsidR="00D001C2" w:rsidRPr="0040165E">
        <w:rPr>
          <w:bCs/>
          <w:i/>
          <w:sz w:val="22"/>
          <w:szCs w:val="22"/>
          <w:lang w:val="uk-UA"/>
        </w:rPr>
        <w:t xml:space="preserve"> ( у разі її використання)</w:t>
      </w:r>
    </w:p>
    <w:sectPr w:rsidR="00CA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color w:val="00000A"/>
        <w:sz w:val="24"/>
        <w:szCs w:val="24"/>
        <w:lang w:val="uk-UA"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0642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73"/>
    <w:rsid w:val="00257519"/>
    <w:rsid w:val="00372293"/>
    <w:rsid w:val="0040165E"/>
    <w:rsid w:val="00431160"/>
    <w:rsid w:val="004B3173"/>
    <w:rsid w:val="00865284"/>
    <w:rsid w:val="00CA33CA"/>
    <w:rsid w:val="00D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E221"/>
  <w15:chartTrackingRefBased/>
  <w15:docId w15:val="{E2AA50A4-0BA0-478B-8348-7CEF8AE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1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ЛРЦЕМДМК Верхнє</dc:creator>
  <cp:keywords/>
  <dc:description/>
  <cp:lastModifiedBy>ЛРЦЕМДМК Верхнє</cp:lastModifiedBy>
  <cp:revision>7</cp:revision>
  <dcterms:created xsi:type="dcterms:W3CDTF">2024-04-02T12:35:00Z</dcterms:created>
  <dcterms:modified xsi:type="dcterms:W3CDTF">2024-04-09T10:23:00Z</dcterms:modified>
</cp:coreProperties>
</file>